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8AF" w:rsidRDefault="00A968AF" w:rsidP="00260F6F">
      <w:pPr>
        <w:jc w:val="center"/>
        <w:rPr>
          <w:sz w:val="28"/>
          <w:szCs w:val="28"/>
        </w:rPr>
      </w:pPr>
    </w:p>
    <w:p w:rsidR="00260F6F" w:rsidRPr="00804A90" w:rsidRDefault="00260F6F" w:rsidP="00260F6F">
      <w:pPr>
        <w:jc w:val="center"/>
        <w:rPr>
          <w:sz w:val="28"/>
          <w:szCs w:val="28"/>
        </w:rPr>
      </w:pPr>
      <w:r w:rsidRPr="00804A90">
        <w:rPr>
          <w:sz w:val="28"/>
          <w:szCs w:val="28"/>
        </w:rPr>
        <w:t>Федеральное агентство по образованию</w:t>
      </w:r>
    </w:p>
    <w:p w:rsidR="00260F6F" w:rsidRPr="00804A90" w:rsidRDefault="00260F6F" w:rsidP="00260F6F">
      <w:pPr>
        <w:jc w:val="center"/>
        <w:rPr>
          <w:sz w:val="28"/>
          <w:szCs w:val="28"/>
        </w:rPr>
      </w:pPr>
      <w:r w:rsidRPr="00804A90">
        <w:rPr>
          <w:sz w:val="28"/>
          <w:szCs w:val="28"/>
        </w:rPr>
        <w:t>Государственное образовательное учреждение</w:t>
      </w:r>
    </w:p>
    <w:p w:rsidR="00260F6F" w:rsidRPr="00804A90" w:rsidRDefault="00260F6F" w:rsidP="00260F6F">
      <w:pPr>
        <w:jc w:val="center"/>
        <w:rPr>
          <w:sz w:val="28"/>
          <w:szCs w:val="28"/>
        </w:rPr>
      </w:pPr>
      <w:r w:rsidRPr="00804A90">
        <w:rPr>
          <w:sz w:val="28"/>
          <w:szCs w:val="28"/>
        </w:rPr>
        <w:t>Высшего профессионального образования</w:t>
      </w:r>
    </w:p>
    <w:p w:rsidR="00260F6F" w:rsidRDefault="00260F6F" w:rsidP="00260F6F">
      <w:pPr>
        <w:jc w:val="center"/>
        <w:rPr>
          <w:sz w:val="28"/>
          <w:szCs w:val="28"/>
        </w:rPr>
      </w:pPr>
      <w:r w:rsidRPr="00804A90">
        <w:rPr>
          <w:sz w:val="28"/>
          <w:szCs w:val="28"/>
        </w:rPr>
        <w:t>“Омский Государственный Технический Университет”</w:t>
      </w:r>
      <w:r w:rsidR="00313D1A">
        <w:rPr>
          <w:sz w:val="28"/>
          <w:szCs w:val="28"/>
        </w:rPr>
        <w:t>.</w:t>
      </w:r>
    </w:p>
    <w:p w:rsidR="00313D1A" w:rsidRDefault="00313D1A" w:rsidP="00260F6F">
      <w:pPr>
        <w:jc w:val="center"/>
        <w:rPr>
          <w:sz w:val="28"/>
          <w:szCs w:val="28"/>
        </w:rPr>
      </w:pPr>
    </w:p>
    <w:p w:rsidR="00313D1A" w:rsidRDefault="00313D1A" w:rsidP="00260F6F">
      <w:pPr>
        <w:jc w:val="center"/>
        <w:rPr>
          <w:sz w:val="28"/>
          <w:szCs w:val="28"/>
        </w:rPr>
      </w:pPr>
    </w:p>
    <w:p w:rsidR="00260F6F" w:rsidRDefault="00260F6F" w:rsidP="00260F6F">
      <w:pPr>
        <w:jc w:val="center"/>
        <w:rPr>
          <w:sz w:val="28"/>
          <w:szCs w:val="28"/>
        </w:rPr>
      </w:pPr>
    </w:p>
    <w:p w:rsidR="00260F6F" w:rsidRPr="0085363B" w:rsidRDefault="00260F6F" w:rsidP="00260F6F">
      <w:pPr>
        <w:jc w:val="center"/>
        <w:rPr>
          <w:sz w:val="28"/>
          <w:szCs w:val="28"/>
        </w:rPr>
      </w:pPr>
      <w:r>
        <w:rPr>
          <w:sz w:val="28"/>
          <w:szCs w:val="28"/>
        </w:rPr>
        <w:t xml:space="preserve">Кафедра </w:t>
      </w:r>
      <w:r w:rsidRPr="0085363B">
        <w:rPr>
          <w:sz w:val="28"/>
          <w:szCs w:val="28"/>
        </w:rPr>
        <w:t>“</w:t>
      </w:r>
      <w:r>
        <w:rPr>
          <w:sz w:val="28"/>
          <w:szCs w:val="28"/>
        </w:rPr>
        <w:t>Основы экономической теории</w:t>
      </w:r>
      <w:r w:rsidRPr="0085363B">
        <w:rPr>
          <w:sz w:val="28"/>
          <w:szCs w:val="28"/>
        </w:rPr>
        <w:t>”</w:t>
      </w:r>
      <w:r w:rsidR="00313D1A">
        <w:rPr>
          <w:sz w:val="28"/>
          <w:szCs w:val="28"/>
        </w:rPr>
        <w:t>.</w:t>
      </w:r>
    </w:p>
    <w:p w:rsidR="00260F6F" w:rsidRPr="00313D1A" w:rsidRDefault="00260F6F" w:rsidP="00431E43">
      <w:pPr>
        <w:spacing w:line="360" w:lineRule="auto"/>
        <w:ind w:firstLine="561"/>
        <w:jc w:val="center"/>
        <w:rPr>
          <w:bCs/>
          <w:sz w:val="28"/>
          <w:szCs w:val="28"/>
        </w:rPr>
      </w:pPr>
    </w:p>
    <w:p w:rsidR="00260F6F" w:rsidRPr="00313D1A" w:rsidRDefault="00260F6F" w:rsidP="00431E43">
      <w:pPr>
        <w:spacing w:line="360" w:lineRule="auto"/>
        <w:ind w:firstLine="561"/>
        <w:jc w:val="center"/>
        <w:rPr>
          <w:bCs/>
          <w:sz w:val="28"/>
          <w:szCs w:val="28"/>
        </w:rPr>
      </w:pPr>
    </w:p>
    <w:p w:rsidR="00260F6F" w:rsidRPr="00313D1A" w:rsidRDefault="00260F6F" w:rsidP="00431E43">
      <w:pPr>
        <w:spacing w:line="360" w:lineRule="auto"/>
        <w:ind w:firstLine="561"/>
        <w:jc w:val="center"/>
        <w:rPr>
          <w:bCs/>
          <w:sz w:val="28"/>
          <w:szCs w:val="28"/>
        </w:rPr>
      </w:pPr>
    </w:p>
    <w:p w:rsidR="00260F6F" w:rsidRPr="00313D1A" w:rsidRDefault="00260F6F" w:rsidP="00431E43">
      <w:pPr>
        <w:spacing w:line="360" w:lineRule="auto"/>
        <w:ind w:firstLine="561"/>
        <w:jc w:val="center"/>
        <w:rPr>
          <w:bCs/>
          <w:sz w:val="28"/>
          <w:szCs w:val="28"/>
        </w:rPr>
      </w:pPr>
    </w:p>
    <w:p w:rsidR="00260F6F" w:rsidRDefault="00260F6F" w:rsidP="00260F6F">
      <w:pPr>
        <w:pStyle w:val="1"/>
        <w:jc w:val="center"/>
        <w:rPr>
          <w:sz w:val="56"/>
          <w:szCs w:val="56"/>
        </w:rPr>
      </w:pPr>
      <w:r w:rsidRPr="0085363B">
        <w:rPr>
          <w:sz w:val="56"/>
          <w:szCs w:val="56"/>
        </w:rPr>
        <w:t>Курсовая работа</w:t>
      </w:r>
    </w:p>
    <w:p w:rsidR="00497003" w:rsidRDefault="00497003" w:rsidP="00497003"/>
    <w:p w:rsidR="00497003" w:rsidRPr="00497003" w:rsidRDefault="00497003" w:rsidP="00497003"/>
    <w:p w:rsidR="00260F6F" w:rsidRPr="00497003" w:rsidRDefault="00497003" w:rsidP="00260F6F">
      <w:pPr>
        <w:jc w:val="center"/>
        <w:rPr>
          <w:rFonts w:ascii="Arial" w:hAnsi="Arial" w:cs="Arial"/>
          <w:sz w:val="40"/>
          <w:szCs w:val="40"/>
        </w:rPr>
      </w:pPr>
      <w:r w:rsidRPr="00497003">
        <w:rPr>
          <w:rFonts w:ascii="Arial" w:hAnsi="Arial" w:cs="Arial"/>
          <w:sz w:val="40"/>
          <w:szCs w:val="40"/>
        </w:rPr>
        <w:t>по дисциплине: Экономическая теория</w:t>
      </w:r>
    </w:p>
    <w:p w:rsidR="00313D1A" w:rsidRPr="0085363B" w:rsidRDefault="00313D1A" w:rsidP="00260F6F">
      <w:pPr>
        <w:jc w:val="center"/>
      </w:pPr>
    </w:p>
    <w:p w:rsidR="00260F6F" w:rsidRDefault="00497003" w:rsidP="00260F6F">
      <w:pPr>
        <w:jc w:val="center"/>
        <w:rPr>
          <w:sz w:val="16"/>
          <w:szCs w:val="16"/>
        </w:rPr>
      </w:pPr>
      <w:r>
        <w:rPr>
          <w:sz w:val="52"/>
          <w:szCs w:val="52"/>
        </w:rPr>
        <w:t>по теме</w:t>
      </w:r>
      <w:r w:rsidR="00260F6F" w:rsidRPr="0085363B">
        <w:rPr>
          <w:sz w:val="52"/>
          <w:szCs w:val="52"/>
        </w:rPr>
        <w:t>:</w:t>
      </w:r>
      <w:r w:rsidR="00260F6F">
        <w:rPr>
          <w:sz w:val="52"/>
          <w:szCs w:val="52"/>
        </w:rPr>
        <w:t xml:space="preserve"> </w:t>
      </w:r>
    </w:p>
    <w:p w:rsidR="00497003" w:rsidRPr="00497003" w:rsidRDefault="00497003" w:rsidP="00260F6F">
      <w:pPr>
        <w:jc w:val="center"/>
        <w:rPr>
          <w:sz w:val="16"/>
          <w:szCs w:val="16"/>
        </w:rPr>
      </w:pPr>
    </w:p>
    <w:p w:rsidR="00260F6F" w:rsidRPr="00497003" w:rsidRDefault="00260F6F" w:rsidP="00260F6F">
      <w:pPr>
        <w:jc w:val="center"/>
        <w:rPr>
          <w:rFonts w:ascii="Monotype Corsiva" w:hAnsi="Monotype Corsiva"/>
          <w:b/>
          <w:sz w:val="72"/>
          <w:szCs w:val="72"/>
        </w:rPr>
      </w:pPr>
      <w:r w:rsidRPr="00497003">
        <w:rPr>
          <w:rFonts w:ascii="Monotype Corsiva" w:hAnsi="Monotype Corsiva"/>
          <w:b/>
          <w:sz w:val="72"/>
          <w:szCs w:val="72"/>
        </w:rPr>
        <w:t>“Банки, их виды и функции”</w:t>
      </w:r>
      <w:r w:rsidR="00313D1A" w:rsidRPr="00497003">
        <w:rPr>
          <w:rFonts w:ascii="Monotype Corsiva" w:hAnsi="Monotype Corsiva"/>
          <w:b/>
          <w:sz w:val="72"/>
          <w:szCs w:val="72"/>
        </w:rPr>
        <w:t>.</w:t>
      </w:r>
    </w:p>
    <w:p w:rsidR="00260F6F" w:rsidRPr="00497003" w:rsidRDefault="00260F6F" w:rsidP="00431E43">
      <w:pPr>
        <w:spacing w:line="360" w:lineRule="auto"/>
        <w:ind w:firstLine="561"/>
        <w:jc w:val="center"/>
        <w:rPr>
          <w:b/>
          <w:bCs/>
          <w:sz w:val="36"/>
          <w:szCs w:val="36"/>
        </w:rPr>
      </w:pPr>
    </w:p>
    <w:p w:rsidR="00260F6F" w:rsidRPr="00260F6F" w:rsidRDefault="00260F6F" w:rsidP="00431E43">
      <w:pPr>
        <w:spacing w:line="360" w:lineRule="auto"/>
        <w:ind w:firstLine="561"/>
        <w:jc w:val="center"/>
        <w:rPr>
          <w:b/>
          <w:bCs/>
          <w:sz w:val="36"/>
          <w:szCs w:val="36"/>
          <w:u w:val="single"/>
        </w:rPr>
      </w:pPr>
    </w:p>
    <w:p w:rsidR="00260F6F" w:rsidRPr="00260F6F" w:rsidRDefault="00260F6F" w:rsidP="00431E43">
      <w:pPr>
        <w:spacing w:line="360" w:lineRule="auto"/>
        <w:ind w:firstLine="561"/>
        <w:jc w:val="center"/>
        <w:rPr>
          <w:b/>
          <w:bCs/>
          <w:sz w:val="36"/>
          <w:szCs w:val="36"/>
          <w:u w:val="single"/>
        </w:rPr>
      </w:pPr>
    </w:p>
    <w:p w:rsidR="00260F6F" w:rsidRPr="00260F6F" w:rsidRDefault="00260F6F" w:rsidP="00431E43">
      <w:pPr>
        <w:spacing w:line="360" w:lineRule="auto"/>
        <w:ind w:firstLine="561"/>
        <w:jc w:val="center"/>
        <w:rPr>
          <w:b/>
          <w:bCs/>
          <w:sz w:val="36"/>
          <w:szCs w:val="36"/>
          <w:u w:val="single"/>
        </w:rPr>
      </w:pPr>
    </w:p>
    <w:p w:rsidR="00260F6F" w:rsidRPr="00260F6F" w:rsidRDefault="00AF5FCA" w:rsidP="00431E43">
      <w:pPr>
        <w:spacing w:line="360" w:lineRule="auto"/>
        <w:ind w:firstLine="561"/>
        <w:jc w:val="center"/>
        <w:rPr>
          <w:b/>
          <w:bCs/>
          <w:sz w:val="36"/>
          <w:szCs w:val="36"/>
          <w:u w:val="single"/>
        </w:rPr>
      </w:pPr>
      <w:r>
        <w:rPr>
          <w:b/>
          <w:bCs/>
          <w:noProof/>
          <w:sz w:val="36"/>
          <w:szCs w:val="36"/>
          <w:u w:val="single"/>
        </w:rPr>
        <w:pict>
          <v:shapetype id="_x0000_t202" coordsize="21600,21600" o:spt="202" path="m,l,21600r21600,l21600,xe">
            <v:stroke joinstyle="miter"/>
            <v:path gradientshapeok="t" o:connecttype="rect"/>
          </v:shapetype>
          <v:shape id="_x0000_s1034" type="#_x0000_t202" style="position:absolute;left:0;text-align:left;margin-left:252pt;margin-top:11.9pt;width:225pt;height:113.65pt;z-index:251656192" stroked="f">
            <v:textbox>
              <w:txbxContent>
                <w:p w:rsidR="00497003" w:rsidRDefault="00260F6F">
                  <w:pPr>
                    <w:rPr>
                      <w:sz w:val="28"/>
                      <w:szCs w:val="28"/>
                    </w:rPr>
                  </w:pPr>
                  <w:r w:rsidRPr="00260F6F">
                    <w:rPr>
                      <w:b/>
                      <w:sz w:val="28"/>
                      <w:szCs w:val="28"/>
                    </w:rPr>
                    <w:t>Выполнила:</w:t>
                  </w:r>
                  <w:r w:rsidRPr="00260F6F">
                    <w:rPr>
                      <w:sz w:val="28"/>
                      <w:szCs w:val="28"/>
                    </w:rPr>
                    <w:t xml:space="preserve"> </w:t>
                  </w:r>
                </w:p>
                <w:p w:rsidR="00497003" w:rsidRDefault="00313D1A">
                  <w:pPr>
                    <w:rPr>
                      <w:sz w:val="28"/>
                      <w:szCs w:val="28"/>
                    </w:rPr>
                  </w:pPr>
                  <w:r w:rsidRPr="00260F6F">
                    <w:rPr>
                      <w:sz w:val="28"/>
                      <w:szCs w:val="28"/>
                    </w:rPr>
                    <w:t>студентка</w:t>
                  </w:r>
                  <w:r w:rsidR="00260F6F" w:rsidRPr="00260F6F">
                    <w:rPr>
                      <w:sz w:val="28"/>
                      <w:szCs w:val="28"/>
                    </w:rPr>
                    <w:t xml:space="preserve"> ВУП-214</w:t>
                  </w:r>
                  <w:r w:rsidR="00497003" w:rsidRPr="00497003">
                    <w:rPr>
                      <w:sz w:val="28"/>
                      <w:szCs w:val="28"/>
                    </w:rPr>
                    <w:t xml:space="preserve"> </w:t>
                  </w:r>
                  <w:r w:rsidR="00497003" w:rsidRPr="00260F6F">
                    <w:rPr>
                      <w:sz w:val="28"/>
                      <w:szCs w:val="28"/>
                    </w:rPr>
                    <w:t>ФЭУ</w:t>
                  </w:r>
                  <w:r w:rsidR="00260F6F" w:rsidRPr="00260F6F">
                    <w:rPr>
                      <w:sz w:val="28"/>
                      <w:szCs w:val="28"/>
                    </w:rPr>
                    <w:t xml:space="preserve"> </w:t>
                  </w:r>
                </w:p>
                <w:p w:rsidR="00260F6F" w:rsidRPr="00260F6F" w:rsidRDefault="00260F6F">
                  <w:pPr>
                    <w:rPr>
                      <w:sz w:val="28"/>
                      <w:szCs w:val="28"/>
                    </w:rPr>
                  </w:pPr>
                  <w:r w:rsidRPr="00260F6F">
                    <w:rPr>
                      <w:sz w:val="28"/>
                      <w:szCs w:val="28"/>
                    </w:rPr>
                    <w:t>Силина Ксения</w:t>
                  </w:r>
                  <w:r w:rsidR="00497003">
                    <w:rPr>
                      <w:sz w:val="28"/>
                      <w:szCs w:val="28"/>
                    </w:rPr>
                    <w:t xml:space="preserve"> Владиславовна</w:t>
                  </w:r>
                  <w:r w:rsidRPr="00260F6F">
                    <w:rPr>
                      <w:sz w:val="28"/>
                      <w:szCs w:val="28"/>
                    </w:rPr>
                    <w:t>.</w:t>
                  </w:r>
                </w:p>
                <w:p w:rsidR="00497003" w:rsidRDefault="00260F6F">
                  <w:pPr>
                    <w:rPr>
                      <w:sz w:val="28"/>
                      <w:szCs w:val="28"/>
                    </w:rPr>
                  </w:pPr>
                  <w:r w:rsidRPr="00260F6F">
                    <w:rPr>
                      <w:b/>
                      <w:sz w:val="28"/>
                      <w:szCs w:val="28"/>
                    </w:rPr>
                    <w:t>Проверил:</w:t>
                  </w:r>
                  <w:r w:rsidRPr="00260F6F">
                    <w:rPr>
                      <w:sz w:val="28"/>
                      <w:szCs w:val="28"/>
                    </w:rPr>
                    <w:t xml:space="preserve"> </w:t>
                  </w:r>
                </w:p>
                <w:p w:rsidR="00497003" w:rsidRDefault="00260F6F">
                  <w:pPr>
                    <w:rPr>
                      <w:sz w:val="28"/>
                      <w:szCs w:val="28"/>
                    </w:rPr>
                  </w:pPr>
                  <w:r w:rsidRPr="00260F6F">
                    <w:rPr>
                      <w:sz w:val="28"/>
                      <w:szCs w:val="28"/>
                    </w:rPr>
                    <w:t xml:space="preserve">старший преподаватель </w:t>
                  </w:r>
                </w:p>
                <w:p w:rsidR="00260F6F" w:rsidRPr="00260F6F" w:rsidRDefault="00260F6F">
                  <w:pPr>
                    <w:rPr>
                      <w:sz w:val="28"/>
                      <w:szCs w:val="28"/>
                    </w:rPr>
                  </w:pPr>
                  <w:r w:rsidRPr="00260F6F">
                    <w:rPr>
                      <w:sz w:val="28"/>
                      <w:szCs w:val="28"/>
                    </w:rPr>
                    <w:t>Ефремов В</w:t>
                  </w:r>
                  <w:r w:rsidR="00497003">
                    <w:rPr>
                      <w:sz w:val="28"/>
                      <w:szCs w:val="28"/>
                    </w:rPr>
                    <w:t xml:space="preserve">иктор </w:t>
                  </w:r>
                  <w:r w:rsidR="00497003" w:rsidRPr="00260F6F">
                    <w:rPr>
                      <w:sz w:val="28"/>
                      <w:szCs w:val="28"/>
                    </w:rPr>
                    <w:t>С</w:t>
                  </w:r>
                  <w:r w:rsidR="00497003">
                    <w:rPr>
                      <w:sz w:val="28"/>
                      <w:szCs w:val="28"/>
                    </w:rPr>
                    <w:t>еменович</w:t>
                  </w:r>
                  <w:r w:rsidRPr="00260F6F">
                    <w:rPr>
                      <w:sz w:val="28"/>
                      <w:szCs w:val="28"/>
                    </w:rPr>
                    <w:t>.</w:t>
                  </w:r>
                </w:p>
              </w:txbxContent>
            </v:textbox>
          </v:shape>
        </w:pict>
      </w:r>
    </w:p>
    <w:p w:rsidR="00260F6F" w:rsidRPr="00260F6F" w:rsidRDefault="00260F6F" w:rsidP="00431E43">
      <w:pPr>
        <w:spacing w:line="360" w:lineRule="auto"/>
        <w:ind w:firstLine="561"/>
        <w:jc w:val="center"/>
        <w:rPr>
          <w:b/>
          <w:bCs/>
          <w:sz w:val="36"/>
          <w:szCs w:val="36"/>
          <w:u w:val="single"/>
        </w:rPr>
      </w:pPr>
    </w:p>
    <w:p w:rsidR="00260F6F" w:rsidRPr="00260F6F" w:rsidRDefault="00260F6F" w:rsidP="00431E43">
      <w:pPr>
        <w:spacing w:line="360" w:lineRule="auto"/>
        <w:ind w:firstLine="561"/>
        <w:jc w:val="center"/>
        <w:rPr>
          <w:b/>
          <w:bCs/>
          <w:sz w:val="36"/>
          <w:szCs w:val="36"/>
          <w:u w:val="single"/>
        </w:rPr>
      </w:pPr>
    </w:p>
    <w:p w:rsidR="00260F6F" w:rsidRPr="00260F6F" w:rsidRDefault="00260F6F" w:rsidP="00431E43">
      <w:pPr>
        <w:spacing w:line="360" w:lineRule="auto"/>
        <w:ind w:firstLine="561"/>
        <w:jc w:val="center"/>
        <w:rPr>
          <w:b/>
          <w:bCs/>
          <w:sz w:val="36"/>
          <w:szCs w:val="36"/>
          <w:u w:val="single"/>
        </w:rPr>
      </w:pPr>
    </w:p>
    <w:p w:rsidR="00260F6F" w:rsidRPr="00260F6F" w:rsidRDefault="00260F6F" w:rsidP="00431E43">
      <w:pPr>
        <w:spacing w:line="360" w:lineRule="auto"/>
        <w:ind w:firstLine="561"/>
        <w:jc w:val="center"/>
        <w:rPr>
          <w:b/>
          <w:bCs/>
          <w:sz w:val="36"/>
          <w:szCs w:val="36"/>
          <w:u w:val="single"/>
        </w:rPr>
      </w:pPr>
    </w:p>
    <w:p w:rsidR="00260F6F" w:rsidRPr="00260F6F" w:rsidRDefault="00260F6F" w:rsidP="00431E43">
      <w:pPr>
        <w:spacing w:line="360" w:lineRule="auto"/>
        <w:ind w:firstLine="561"/>
        <w:jc w:val="center"/>
        <w:rPr>
          <w:b/>
          <w:bCs/>
          <w:sz w:val="36"/>
          <w:szCs w:val="36"/>
          <w:u w:val="single"/>
        </w:rPr>
      </w:pPr>
    </w:p>
    <w:p w:rsidR="00260F6F" w:rsidRPr="00260F6F" w:rsidRDefault="00AF5FCA" w:rsidP="00431E43">
      <w:pPr>
        <w:spacing w:line="360" w:lineRule="auto"/>
        <w:ind w:firstLine="561"/>
        <w:jc w:val="center"/>
        <w:rPr>
          <w:b/>
          <w:bCs/>
          <w:sz w:val="36"/>
          <w:szCs w:val="36"/>
          <w:u w:val="single"/>
        </w:rPr>
      </w:pPr>
      <w:r>
        <w:rPr>
          <w:b/>
          <w:bCs/>
          <w:noProof/>
          <w:sz w:val="36"/>
          <w:szCs w:val="36"/>
          <w:u w:val="single"/>
        </w:rPr>
        <w:lastRenderedPageBreak/>
        <w:pict>
          <v:shape id="_x0000_s1037" type="#_x0000_t202" style="position:absolute;left:0;text-align:left;margin-left:135pt;margin-top:11.05pt;width:180pt;height:36pt;z-index:251657216" stroked="f">
            <v:textbox>
              <w:txbxContent>
                <w:p w:rsidR="00260F6F" w:rsidRPr="00260F6F" w:rsidRDefault="00260F6F" w:rsidP="00260F6F">
                  <w:pPr>
                    <w:jc w:val="center"/>
                    <w:rPr>
                      <w:b/>
                      <w:sz w:val="28"/>
                      <w:szCs w:val="28"/>
                    </w:rPr>
                  </w:pPr>
                  <w:r w:rsidRPr="00260F6F">
                    <w:rPr>
                      <w:b/>
                      <w:sz w:val="28"/>
                      <w:szCs w:val="28"/>
                    </w:rPr>
                    <w:t>Омск - 2006</w:t>
                  </w:r>
                </w:p>
              </w:txbxContent>
            </v:textbox>
          </v:shape>
        </w:pict>
      </w:r>
    </w:p>
    <w:p w:rsidR="00CF6E00" w:rsidRPr="0015092A" w:rsidRDefault="00D43E3B" w:rsidP="00431E43">
      <w:pPr>
        <w:spacing w:line="360" w:lineRule="auto"/>
        <w:ind w:firstLine="561"/>
        <w:jc w:val="center"/>
        <w:rPr>
          <w:b/>
          <w:bCs/>
          <w:sz w:val="36"/>
          <w:szCs w:val="36"/>
        </w:rPr>
      </w:pPr>
      <w:r w:rsidRPr="0015092A">
        <w:rPr>
          <w:b/>
          <w:bCs/>
          <w:sz w:val="36"/>
          <w:szCs w:val="36"/>
        </w:rPr>
        <w:t>Содержание</w:t>
      </w:r>
      <w:r w:rsidR="00431E43" w:rsidRPr="0015092A">
        <w:rPr>
          <w:b/>
          <w:bCs/>
          <w:sz w:val="36"/>
          <w:szCs w:val="36"/>
        </w:rPr>
        <w:t>:</w:t>
      </w:r>
    </w:p>
    <w:p w:rsidR="00D43E3B" w:rsidRPr="00431E43" w:rsidRDefault="00D43E3B" w:rsidP="00431E43">
      <w:pPr>
        <w:spacing w:line="360" w:lineRule="auto"/>
        <w:ind w:firstLine="561"/>
        <w:jc w:val="both"/>
        <w:rPr>
          <w:bCs/>
          <w:sz w:val="28"/>
          <w:szCs w:val="28"/>
        </w:rPr>
      </w:pPr>
    </w:p>
    <w:p w:rsidR="00CF6E00" w:rsidRPr="00431E43" w:rsidRDefault="00D43E3B" w:rsidP="00431E43">
      <w:pPr>
        <w:tabs>
          <w:tab w:val="left" w:pos="3600"/>
          <w:tab w:val="right" w:pos="8280"/>
        </w:tabs>
        <w:spacing w:line="360" w:lineRule="auto"/>
        <w:jc w:val="both"/>
        <w:rPr>
          <w:bCs/>
          <w:sz w:val="28"/>
          <w:szCs w:val="28"/>
        </w:rPr>
      </w:pPr>
      <w:r w:rsidRPr="00431E43">
        <w:rPr>
          <w:bCs/>
          <w:sz w:val="28"/>
          <w:szCs w:val="28"/>
        </w:rPr>
        <w:t>Введение</w:t>
      </w:r>
      <w:r w:rsidR="002A06B2" w:rsidRPr="00431E43">
        <w:rPr>
          <w:bCs/>
          <w:sz w:val="28"/>
          <w:szCs w:val="28"/>
        </w:rPr>
        <w:t>__________________________________________________3</w:t>
      </w:r>
    </w:p>
    <w:p w:rsidR="00D31AC1" w:rsidRPr="00431E43" w:rsidRDefault="00CF6E00" w:rsidP="00431E43">
      <w:pPr>
        <w:tabs>
          <w:tab w:val="left" w:pos="3600"/>
          <w:tab w:val="right" w:pos="8280"/>
        </w:tabs>
        <w:spacing w:line="360" w:lineRule="auto"/>
        <w:jc w:val="both"/>
        <w:rPr>
          <w:bCs/>
          <w:sz w:val="28"/>
          <w:szCs w:val="28"/>
        </w:rPr>
      </w:pPr>
      <w:r w:rsidRPr="00431E43">
        <w:rPr>
          <w:bCs/>
          <w:sz w:val="28"/>
          <w:szCs w:val="28"/>
        </w:rPr>
        <w:t>Глава 1:</w:t>
      </w:r>
      <w:r w:rsidR="00D31AC1" w:rsidRPr="00431E43">
        <w:rPr>
          <w:bCs/>
          <w:sz w:val="28"/>
          <w:szCs w:val="28"/>
        </w:rPr>
        <w:t xml:space="preserve"> Банковская система: её функции, </w:t>
      </w:r>
    </w:p>
    <w:p w:rsidR="00CF6E00" w:rsidRPr="00431E43" w:rsidRDefault="00D31AC1" w:rsidP="00431E43">
      <w:pPr>
        <w:tabs>
          <w:tab w:val="left" w:pos="3600"/>
          <w:tab w:val="left" w:pos="5070"/>
          <w:tab w:val="right" w:pos="8280"/>
        </w:tabs>
        <w:spacing w:line="360" w:lineRule="auto"/>
        <w:jc w:val="both"/>
        <w:rPr>
          <w:bCs/>
          <w:sz w:val="28"/>
          <w:szCs w:val="28"/>
        </w:rPr>
      </w:pPr>
      <w:r w:rsidRPr="00431E43">
        <w:rPr>
          <w:bCs/>
          <w:sz w:val="28"/>
          <w:szCs w:val="28"/>
        </w:rPr>
        <w:t>механ</w:t>
      </w:r>
      <w:r w:rsidR="00431E43">
        <w:rPr>
          <w:bCs/>
          <w:sz w:val="28"/>
          <w:szCs w:val="28"/>
        </w:rPr>
        <w:t>изм функционирования, структура.</w:t>
      </w:r>
      <w:r w:rsidR="00431E43">
        <w:rPr>
          <w:bCs/>
          <w:sz w:val="28"/>
          <w:szCs w:val="28"/>
        </w:rPr>
        <w:tab/>
      </w:r>
    </w:p>
    <w:p w:rsidR="002A06B2" w:rsidRDefault="00CF6E00" w:rsidP="00431E43">
      <w:pPr>
        <w:tabs>
          <w:tab w:val="left" w:pos="3600"/>
          <w:tab w:val="right" w:pos="8280"/>
        </w:tabs>
        <w:spacing w:line="360" w:lineRule="auto"/>
        <w:ind w:firstLine="561"/>
        <w:jc w:val="both"/>
        <w:rPr>
          <w:bCs/>
          <w:sz w:val="28"/>
          <w:szCs w:val="28"/>
        </w:rPr>
      </w:pPr>
      <w:r w:rsidRPr="00431E43">
        <w:rPr>
          <w:bCs/>
          <w:sz w:val="28"/>
          <w:szCs w:val="28"/>
        </w:rPr>
        <w:t>1.</w:t>
      </w:r>
      <w:r w:rsidR="00D31AC1" w:rsidRPr="00431E43">
        <w:rPr>
          <w:bCs/>
          <w:sz w:val="28"/>
          <w:szCs w:val="28"/>
        </w:rPr>
        <w:t xml:space="preserve">1. </w:t>
      </w:r>
      <w:r w:rsidR="002A06B2" w:rsidRPr="00431E43">
        <w:rPr>
          <w:bCs/>
          <w:sz w:val="28"/>
          <w:szCs w:val="28"/>
        </w:rPr>
        <w:t>Банки, их сущность___</w:t>
      </w:r>
      <w:r w:rsidR="003F306C">
        <w:rPr>
          <w:bCs/>
          <w:sz w:val="28"/>
          <w:szCs w:val="28"/>
        </w:rPr>
        <w:t>_______________________________4</w:t>
      </w:r>
    </w:p>
    <w:p w:rsidR="000A278F" w:rsidRPr="00431E43" w:rsidRDefault="000A278F" w:rsidP="00431E43">
      <w:pPr>
        <w:tabs>
          <w:tab w:val="left" w:pos="3600"/>
          <w:tab w:val="right" w:pos="8280"/>
        </w:tabs>
        <w:spacing w:line="360" w:lineRule="auto"/>
        <w:ind w:firstLine="561"/>
        <w:jc w:val="both"/>
        <w:rPr>
          <w:bCs/>
          <w:sz w:val="28"/>
          <w:szCs w:val="28"/>
        </w:rPr>
      </w:pPr>
      <w:r>
        <w:rPr>
          <w:bCs/>
          <w:sz w:val="28"/>
          <w:szCs w:val="28"/>
        </w:rPr>
        <w:t>1.2. Виды банков________________________________________</w:t>
      </w:r>
      <w:r w:rsidR="0015092A">
        <w:rPr>
          <w:bCs/>
          <w:sz w:val="28"/>
          <w:szCs w:val="28"/>
        </w:rPr>
        <w:t>5</w:t>
      </w:r>
    </w:p>
    <w:p w:rsidR="00CF6E00" w:rsidRDefault="000A278F" w:rsidP="00431E43">
      <w:pPr>
        <w:tabs>
          <w:tab w:val="left" w:pos="3600"/>
          <w:tab w:val="right" w:pos="8280"/>
        </w:tabs>
        <w:spacing w:line="360" w:lineRule="auto"/>
        <w:ind w:firstLine="561"/>
        <w:jc w:val="both"/>
        <w:rPr>
          <w:bCs/>
          <w:sz w:val="28"/>
          <w:szCs w:val="28"/>
        </w:rPr>
      </w:pPr>
      <w:r>
        <w:rPr>
          <w:bCs/>
          <w:sz w:val="28"/>
          <w:szCs w:val="28"/>
        </w:rPr>
        <w:t>1.3</w:t>
      </w:r>
      <w:r w:rsidR="002A06B2" w:rsidRPr="00431E43">
        <w:rPr>
          <w:bCs/>
          <w:sz w:val="28"/>
          <w:szCs w:val="28"/>
        </w:rPr>
        <w:t>. Функции банков_____</w:t>
      </w:r>
      <w:r w:rsidR="003F306C">
        <w:rPr>
          <w:bCs/>
          <w:sz w:val="28"/>
          <w:szCs w:val="28"/>
        </w:rPr>
        <w:t>_</w:t>
      </w:r>
      <w:r w:rsidR="0015092A">
        <w:rPr>
          <w:bCs/>
          <w:sz w:val="28"/>
          <w:szCs w:val="28"/>
        </w:rPr>
        <w:t>_______________________________11</w:t>
      </w:r>
    </w:p>
    <w:p w:rsidR="00607926" w:rsidRPr="00431E43" w:rsidRDefault="000A278F" w:rsidP="00431E43">
      <w:pPr>
        <w:tabs>
          <w:tab w:val="left" w:pos="3600"/>
          <w:tab w:val="right" w:pos="8280"/>
        </w:tabs>
        <w:spacing w:line="360" w:lineRule="auto"/>
        <w:ind w:firstLine="561"/>
        <w:jc w:val="both"/>
        <w:rPr>
          <w:bCs/>
          <w:sz w:val="28"/>
          <w:szCs w:val="28"/>
        </w:rPr>
      </w:pPr>
      <w:r>
        <w:rPr>
          <w:bCs/>
          <w:sz w:val="28"/>
          <w:szCs w:val="28"/>
        </w:rPr>
        <w:t>1.4</w:t>
      </w:r>
      <w:r w:rsidR="00607926">
        <w:rPr>
          <w:bCs/>
          <w:sz w:val="28"/>
          <w:szCs w:val="28"/>
        </w:rPr>
        <w:t>. Банковская система___</w:t>
      </w:r>
      <w:r w:rsidR="0015092A">
        <w:rPr>
          <w:bCs/>
          <w:sz w:val="28"/>
          <w:szCs w:val="28"/>
        </w:rPr>
        <w:t>_______________________________13</w:t>
      </w:r>
    </w:p>
    <w:p w:rsidR="00CF6E00" w:rsidRPr="00431E43" w:rsidRDefault="00CF6E00" w:rsidP="00431E43">
      <w:pPr>
        <w:tabs>
          <w:tab w:val="left" w:pos="3600"/>
          <w:tab w:val="right" w:pos="8280"/>
        </w:tabs>
        <w:spacing w:line="360" w:lineRule="auto"/>
        <w:jc w:val="both"/>
        <w:rPr>
          <w:bCs/>
          <w:sz w:val="28"/>
          <w:szCs w:val="28"/>
        </w:rPr>
      </w:pPr>
      <w:r w:rsidRPr="00431E43">
        <w:rPr>
          <w:bCs/>
          <w:sz w:val="28"/>
          <w:szCs w:val="28"/>
        </w:rPr>
        <w:t>Глава 2: Цент</w:t>
      </w:r>
      <w:r w:rsidR="00D31AC1" w:rsidRPr="00431E43">
        <w:rPr>
          <w:bCs/>
          <w:sz w:val="28"/>
          <w:szCs w:val="28"/>
        </w:rPr>
        <w:t>ральный банк РФ и кредитные банки</w:t>
      </w:r>
      <w:r w:rsidR="00431E43">
        <w:rPr>
          <w:bCs/>
          <w:sz w:val="28"/>
          <w:szCs w:val="28"/>
        </w:rPr>
        <w:t xml:space="preserve">                             </w:t>
      </w:r>
    </w:p>
    <w:p w:rsidR="002859E2" w:rsidRDefault="00CF6E00" w:rsidP="00431E43">
      <w:pPr>
        <w:tabs>
          <w:tab w:val="left" w:pos="3600"/>
          <w:tab w:val="right" w:pos="8280"/>
        </w:tabs>
        <w:spacing w:line="360" w:lineRule="auto"/>
        <w:ind w:left="720" w:hanging="159"/>
        <w:jc w:val="both"/>
        <w:rPr>
          <w:bCs/>
          <w:sz w:val="28"/>
          <w:szCs w:val="28"/>
        </w:rPr>
      </w:pPr>
      <w:r w:rsidRPr="00431E43">
        <w:rPr>
          <w:bCs/>
          <w:sz w:val="28"/>
          <w:szCs w:val="28"/>
        </w:rPr>
        <w:t>2.1</w:t>
      </w:r>
      <w:r w:rsidR="002859E2">
        <w:rPr>
          <w:bCs/>
          <w:sz w:val="28"/>
          <w:szCs w:val="28"/>
        </w:rPr>
        <w:t>.</w:t>
      </w:r>
      <w:r w:rsidRPr="00431E43">
        <w:rPr>
          <w:bCs/>
          <w:sz w:val="28"/>
          <w:szCs w:val="28"/>
        </w:rPr>
        <w:t xml:space="preserve"> </w:t>
      </w:r>
      <w:r w:rsidR="00C95A17">
        <w:rPr>
          <w:bCs/>
          <w:sz w:val="28"/>
          <w:szCs w:val="28"/>
        </w:rPr>
        <w:t>Сущность</w:t>
      </w:r>
      <w:r w:rsidR="00D32067">
        <w:rPr>
          <w:bCs/>
          <w:sz w:val="28"/>
          <w:szCs w:val="28"/>
        </w:rPr>
        <w:t xml:space="preserve"> и функции</w:t>
      </w:r>
      <w:r w:rsidR="00C95A17">
        <w:rPr>
          <w:bCs/>
          <w:sz w:val="28"/>
          <w:szCs w:val="28"/>
        </w:rPr>
        <w:t xml:space="preserve"> </w:t>
      </w:r>
      <w:r w:rsidR="00C95A17" w:rsidRPr="00431E43">
        <w:rPr>
          <w:bCs/>
          <w:sz w:val="28"/>
          <w:szCs w:val="28"/>
        </w:rPr>
        <w:t>Центрального банка РФ</w:t>
      </w:r>
      <w:r w:rsidR="00D32067">
        <w:rPr>
          <w:bCs/>
          <w:sz w:val="28"/>
          <w:szCs w:val="28"/>
        </w:rPr>
        <w:t>________</w:t>
      </w:r>
      <w:r w:rsidR="0015092A">
        <w:rPr>
          <w:bCs/>
          <w:sz w:val="28"/>
          <w:szCs w:val="28"/>
        </w:rPr>
        <w:t>____15</w:t>
      </w:r>
    </w:p>
    <w:p w:rsidR="00CF6E00" w:rsidRPr="00431E43" w:rsidRDefault="002859E2" w:rsidP="00431E43">
      <w:pPr>
        <w:tabs>
          <w:tab w:val="left" w:pos="3600"/>
          <w:tab w:val="right" w:pos="8280"/>
        </w:tabs>
        <w:spacing w:line="360" w:lineRule="auto"/>
        <w:ind w:left="720" w:hanging="159"/>
        <w:jc w:val="both"/>
        <w:rPr>
          <w:bCs/>
          <w:sz w:val="28"/>
          <w:szCs w:val="28"/>
        </w:rPr>
      </w:pPr>
      <w:r>
        <w:rPr>
          <w:bCs/>
          <w:sz w:val="28"/>
          <w:szCs w:val="28"/>
        </w:rPr>
        <w:t xml:space="preserve">2.2. </w:t>
      </w:r>
      <w:r w:rsidR="00D32067">
        <w:rPr>
          <w:bCs/>
          <w:sz w:val="28"/>
          <w:szCs w:val="28"/>
        </w:rPr>
        <w:t>Механизм функционирования</w:t>
      </w:r>
      <w:r w:rsidR="00CF6E00" w:rsidRPr="00431E43">
        <w:rPr>
          <w:bCs/>
          <w:sz w:val="28"/>
          <w:szCs w:val="28"/>
        </w:rPr>
        <w:t xml:space="preserve"> Центрального банка</w:t>
      </w:r>
      <w:r w:rsidR="002A06B2" w:rsidRPr="00431E43">
        <w:rPr>
          <w:bCs/>
          <w:sz w:val="28"/>
          <w:szCs w:val="28"/>
        </w:rPr>
        <w:t xml:space="preserve"> РФ</w:t>
      </w:r>
      <w:r w:rsidR="00D32067">
        <w:rPr>
          <w:bCs/>
          <w:sz w:val="28"/>
          <w:szCs w:val="28"/>
        </w:rPr>
        <w:t>___</w:t>
      </w:r>
      <w:r w:rsidR="00C95A17">
        <w:rPr>
          <w:bCs/>
          <w:sz w:val="28"/>
          <w:szCs w:val="28"/>
        </w:rPr>
        <w:t>_</w:t>
      </w:r>
      <w:r w:rsidR="00CF6E00" w:rsidRPr="00431E43">
        <w:rPr>
          <w:bCs/>
          <w:sz w:val="28"/>
          <w:szCs w:val="28"/>
        </w:rPr>
        <w:tab/>
      </w:r>
      <w:r w:rsidR="0015092A">
        <w:rPr>
          <w:bCs/>
          <w:sz w:val="28"/>
          <w:szCs w:val="28"/>
        </w:rPr>
        <w:t>19</w:t>
      </w:r>
    </w:p>
    <w:p w:rsidR="00CF6E00" w:rsidRDefault="002859E2" w:rsidP="00431E43">
      <w:pPr>
        <w:tabs>
          <w:tab w:val="left" w:pos="3600"/>
          <w:tab w:val="right" w:pos="8280"/>
        </w:tabs>
        <w:spacing w:line="360" w:lineRule="auto"/>
        <w:ind w:left="720" w:hanging="159"/>
        <w:jc w:val="both"/>
        <w:rPr>
          <w:bCs/>
          <w:sz w:val="28"/>
          <w:szCs w:val="28"/>
        </w:rPr>
      </w:pPr>
      <w:r>
        <w:rPr>
          <w:bCs/>
          <w:sz w:val="28"/>
          <w:szCs w:val="28"/>
        </w:rPr>
        <w:t>2.3.</w:t>
      </w:r>
      <w:r w:rsidR="00CF6E00" w:rsidRPr="00431E43">
        <w:rPr>
          <w:bCs/>
          <w:sz w:val="28"/>
          <w:szCs w:val="28"/>
        </w:rPr>
        <w:t xml:space="preserve"> Денежно-кредитная политика ЦБ</w:t>
      </w:r>
      <w:r>
        <w:rPr>
          <w:bCs/>
          <w:sz w:val="28"/>
          <w:szCs w:val="28"/>
        </w:rPr>
        <w:t xml:space="preserve"> РФ_</w:t>
      </w:r>
      <w:r w:rsidR="00431E43">
        <w:rPr>
          <w:bCs/>
          <w:sz w:val="28"/>
          <w:szCs w:val="28"/>
        </w:rPr>
        <w:t>__________________</w:t>
      </w:r>
      <w:r w:rsidR="0015092A">
        <w:rPr>
          <w:bCs/>
          <w:sz w:val="28"/>
          <w:szCs w:val="28"/>
        </w:rPr>
        <w:tab/>
        <w:t>22</w:t>
      </w:r>
    </w:p>
    <w:p w:rsidR="002112EE" w:rsidRPr="00431E43" w:rsidRDefault="002112EE" w:rsidP="00431E43">
      <w:pPr>
        <w:tabs>
          <w:tab w:val="left" w:pos="3600"/>
          <w:tab w:val="right" w:pos="8280"/>
        </w:tabs>
        <w:spacing w:line="360" w:lineRule="auto"/>
        <w:ind w:left="720" w:hanging="159"/>
        <w:jc w:val="both"/>
        <w:rPr>
          <w:bCs/>
          <w:sz w:val="28"/>
          <w:szCs w:val="28"/>
        </w:rPr>
      </w:pPr>
      <w:r>
        <w:rPr>
          <w:bCs/>
          <w:sz w:val="28"/>
          <w:szCs w:val="28"/>
        </w:rPr>
        <w:t>2.4. Отчетность и аудит ЦБ РФ____________________________</w:t>
      </w:r>
      <w:r w:rsidR="0015092A">
        <w:rPr>
          <w:bCs/>
          <w:sz w:val="28"/>
          <w:szCs w:val="28"/>
        </w:rPr>
        <w:t>25</w:t>
      </w:r>
    </w:p>
    <w:p w:rsidR="00D43E3B" w:rsidRPr="00431E43" w:rsidRDefault="00CF6E00" w:rsidP="00431E43">
      <w:pPr>
        <w:tabs>
          <w:tab w:val="left" w:pos="3600"/>
          <w:tab w:val="right" w:pos="8280"/>
        </w:tabs>
        <w:spacing w:line="360" w:lineRule="auto"/>
        <w:jc w:val="both"/>
        <w:rPr>
          <w:bCs/>
          <w:sz w:val="28"/>
          <w:szCs w:val="28"/>
        </w:rPr>
      </w:pPr>
      <w:r w:rsidRPr="00431E43">
        <w:rPr>
          <w:bCs/>
          <w:sz w:val="28"/>
          <w:szCs w:val="28"/>
        </w:rPr>
        <w:t>Глава 3:</w:t>
      </w:r>
      <w:r w:rsidR="00D31AC1" w:rsidRPr="00431E43">
        <w:rPr>
          <w:bCs/>
          <w:sz w:val="28"/>
          <w:szCs w:val="28"/>
        </w:rPr>
        <w:t xml:space="preserve"> Особенности развития банковской</w:t>
      </w:r>
      <w:r w:rsidR="002A06B2" w:rsidRPr="00431E43">
        <w:rPr>
          <w:bCs/>
          <w:sz w:val="28"/>
          <w:szCs w:val="28"/>
        </w:rPr>
        <w:t xml:space="preserve"> системы России</w:t>
      </w:r>
      <w:r w:rsidR="00431E43">
        <w:rPr>
          <w:bCs/>
          <w:sz w:val="28"/>
          <w:szCs w:val="28"/>
        </w:rPr>
        <w:t>_______</w:t>
      </w:r>
      <w:r w:rsidR="0015092A">
        <w:rPr>
          <w:bCs/>
          <w:sz w:val="28"/>
          <w:szCs w:val="28"/>
        </w:rPr>
        <w:tab/>
        <w:t>26</w:t>
      </w:r>
    </w:p>
    <w:p w:rsidR="00D43E3B" w:rsidRPr="00431E43" w:rsidRDefault="00D43E3B" w:rsidP="00431E43">
      <w:pPr>
        <w:tabs>
          <w:tab w:val="left" w:pos="3600"/>
          <w:tab w:val="right" w:pos="8280"/>
        </w:tabs>
        <w:spacing w:line="360" w:lineRule="auto"/>
        <w:jc w:val="both"/>
        <w:rPr>
          <w:bCs/>
          <w:sz w:val="28"/>
          <w:szCs w:val="28"/>
        </w:rPr>
      </w:pPr>
      <w:r w:rsidRPr="00431E43">
        <w:rPr>
          <w:bCs/>
          <w:sz w:val="28"/>
          <w:szCs w:val="28"/>
        </w:rPr>
        <w:t>Заключение</w:t>
      </w:r>
      <w:r w:rsidR="00431E43">
        <w:rPr>
          <w:bCs/>
          <w:sz w:val="28"/>
          <w:szCs w:val="28"/>
        </w:rPr>
        <w:t>________________________________________________</w:t>
      </w:r>
      <w:r w:rsidR="0015092A">
        <w:rPr>
          <w:bCs/>
          <w:sz w:val="28"/>
          <w:szCs w:val="28"/>
        </w:rPr>
        <w:t>33</w:t>
      </w:r>
    </w:p>
    <w:p w:rsidR="00D43E3B" w:rsidRPr="00431E43" w:rsidRDefault="00E53C25" w:rsidP="00431E43">
      <w:pPr>
        <w:tabs>
          <w:tab w:val="left" w:pos="3600"/>
          <w:tab w:val="right" w:pos="8280"/>
        </w:tabs>
        <w:spacing w:line="360" w:lineRule="auto"/>
        <w:jc w:val="both"/>
        <w:rPr>
          <w:bCs/>
          <w:sz w:val="28"/>
          <w:szCs w:val="28"/>
        </w:rPr>
      </w:pPr>
      <w:r>
        <w:rPr>
          <w:bCs/>
          <w:sz w:val="28"/>
          <w:szCs w:val="28"/>
        </w:rPr>
        <w:t>Библиографический список____</w:t>
      </w:r>
      <w:r w:rsidR="00431E43">
        <w:rPr>
          <w:bCs/>
          <w:sz w:val="28"/>
          <w:szCs w:val="28"/>
        </w:rPr>
        <w:t>_______________________________</w:t>
      </w:r>
      <w:r w:rsidR="0015092A">
        <w:rPr>
          <w:bCs/>
          <w:sz w:val="28"/>
          <w:szCs w:val="28"/>
        </w:rPr>
        <w:t>35</w:t>
      </w:r>
    </w:p>
    <w:p w:rsidR="00D43E3B" w:rsidRPr="00431E43" w:rsidRDefault="00D43E3B" w:rsidP="00431E43">
      <w:pPr>
        <w:tabs>
          <w:tab w:val="left" w:pos="3600"/>
          <w:tab w:val="right" w:pos="8280"/>
        </w:tabs>
        <w:spacing w:line="360" w:lineRule="auto"/>
        <w:jc w:val="both"/>
        <w:rPr>
          <w:bCs/>
          <w:sz w:val="28"/>
          <w:szCs w:val="28"/>
        </w:rPr>
      </w:pPr>
      <w:r w:rsidRPr="00431E43">
        <w:rPr>
          <w:bCs/>
          <w:sz w:val="28"/>
          <w:szCs w:val="28"/>
        </w:rPr>
        <w:t>Приложение</w:t>
      </w:r>
      <w:r w:rsidR="00431E43">
        <w:rPr>
          <w:bCs/>
          <w:sz w:val="28"/>
          <w:szCs w:val="28"/>
        </w:rPr>
        <w:t>________________________________________________</w:t>
      </w:r>
      <w:r w:rsidR="0015092A">
        <w:rPr>
          <w:bCs/>
          <w:sz w:val="28"/>
          <w:szCs w:val="28"/>
        </w:rPr>
        <w:t>36</w:t>
      </w:r>
    </w:p>
    <w:p w:rsidR="00D43E3B" w:rsidRPr="00431E43" w:rsidRDefault="00CF6E00" w:rsidP="00431E43">
      <w:pPr>
        <w:tabs>
          <w:tab w:val="left" w:pos="3600"/>
          <w:tab w:val="right" w:pos="8280"/>
        </w:tabs>
        <w:spacing w:line="360" w:lineRule="auto"/>
        <w:jc w:val="both"/>
        <w:rPr>
          <w:sz w:val="28"/>
          <w:szCs w:val="28"/>
        </w:rPr>
      </w:pPr>
      <w:r w:rsidRPr="00431E43">
        <w:rPr>
          <w:sz w:val="28"/>
          <w:szCs w:val="28"/>
        </w:rPr>
        <w:tab/>
      </w:r>
    </w:p>
    <w:p w:rsidR="0034191E" w:rsidRPr="00431E43" w:rsidRDefault="00CF6E00" w:rsidP="00431E43">
      <w:pPr>
        <w:tabs>
          <w:tab w:val="left" w:pos="3600"/>
          <w:tab w:val="right" w:pos="8280"/>
        </w:tabs>
        <w:spacing w:line="360" w:lineRule="auto"/>
        <w:jc w:val="both"/>
        <w:rPr>
          <w:sz w:val="28"/>
          <w:szCs w:val="28"/>
        </w:rPr>
      </w:pPr>
      <w:r w:rsidRPr="00431E43">
        <w:rPr>
          <w:sz w:val="28"/>
          <w:szCs w:val="28"/>
        </w:rPr>
        <w:tab/>
      </w:r>
    </w:p>
    <w:p w:rsidR="00857743" w:rsidRPr="00DA570C" w:rsidRDefault="0034191E" w:rsidP="00431E43">
      <w:pPr>
        <w:tabs>
          <w:tab w:val="left" w:pos="3600"/>
          <w:tab w:val="right" w:pos="8280"/>
        </w:tabs>
        <w:spacing w:line="360" w:lineRule="auto"/>
        <w:jc w:val="center"/>
        <w:rPr>
          <w:rFonts w:ascii="Century Gothic" w:hAnsi="Century Gothic"/>
          <w:b/>
          <w:bCs/>
          <w:sz w:val="32"/>
          <w:szCs w:val="32"/>
          <w:u w:val="single"/>
        </w:rPr>
      </w:pPr>
      <w:r w:rsidRPr="00431E43">
        <w:rPr>
          <w:sz w:val="28"/>
          <w:szCs w:val="28"/>
        </w:rPr>
        <w:br w:type="page"/>
      </w:r>
      <w:r w:rsidRPr="00DA570C">
        <w:rPr>
          <w:rFonts w:ascii="Century Gothic" w:hAnsi="Century Gothic"/>
          <w:b/>
          <w:bCs/>
          <w:sz w:val="32"/>
          <w:szCs w:val="32"/>
          <w:u w:val="single"/>
        </w:rPr>
        <w:lastRenderedPageBreak/>
        <w:t>Введение.</w:t>
      </w:r>
    </w:p>
    <w:p w:rsidR="0089392D" w:rsidRPr="0089392D" w:rsidRDefault="0089392D" w:rsidP="0089392D">
      <w:pPr>
        <w:pStyle w:val="a3"/>
        <w:ind w:firstLine="708"/>
        <w:rPr>
          <w:rFonts w:ascii="Times New Roman" w:hAnsi="Times New Roman"/>
        </w:rPr>
      </w:pPr>
      <w:r w:rsidRPr="0089392D">
        <w:rPr>
          <w:rFonts w:ascii="Times New Roman" w:hAnsi="Times New Roman"/>
        </w:rPr>
        <w:t xml:space="preserve">Функционирование финансовой системы государства не может не касаться его граждан, тем более проживающих в России. Вряд ли найдётся хотя бы одно предприятие, учреждение или организация, где бы ни обсуждались какие либо финансовые проблемы государства, новации Правительства и Центрального банка РФ. </w:t>
      </w:r>
    </w:p>
    <w:p w:rsidR="00313D1A" w:rsidRDefault="00DD02F1" w:rsidP="00313D1A">
      <w:pPr>
        <w:spacing w:line="360" w:lineRule="auto"/>
        <w:ind w:firstLine="708"/>
        <w:jc w:val="both"/>
        <w:rPr>
          <w:sz w:val="28"/>
          <w:szCs w:val="28"/>
        </w:rPr>
      </w:pPr>
      <w:r w:rsidRPr="0089392D">
        <w:rPr>
          <w:sz w:val="28"/>
          <w:szCs w:val="28"/>
        </w:rPr>
        <w:t>Эффективное функционирование банковской</w:t>
      </w:r>
      <w:r w:rsidRPr="00431E43">
        <w:rPr>
          <w:sz w:val="28"/>
          <w:szCs w:val="28"/>
        </w:rPr>
        <w:t xml:space="preserve"> системы - необходимое условие развития </w:t>
      </w:r>
      <w:r w:rsidR="0089392D">
        <w:rPr>
          <w:sz w:val="28"/>
          <w:szCs w:val="28"/>
        </w:rPr>
        <w:t>рыночн</w:t>
      </w:r>
      <w:r w:rsidR="00BA076C">
        <w:rPr>
          <w:sz w:val="28"/>
          <w:szCs w:val="28"/>
        </w:rPr>
        <w:t>ых отношений в России, так как он</w:t>
      </w:r>
      <w:r w:rsidR="0089392D">
        <w:rPr>
          <w:sz w:val="28"/>
          <w:szCs w:val="28"/>
        </w:rPr>
        <w:t>о</w:t>
      </w:r>
      <w:r w:rsidRPr="00431E43">
        <w:rPr>
          <w:sz w:val="28"/>
          <w:szCs w:val="28"/>
        </w:rPr>
        <w:t xml:space="preserve"> объективно определяет ключевую роль центрального банка в регулировании банковской деятельности. Поиск действенных форм  и методов денежно-кредитного регулирования экономики предполагает изучение и обобщение накопленного в этой области опыта стран с рыночной экономикой. Осуществляемая в этих странах денежно-кредитная политика является одной из составляющих экономической политики и позволяет сочетать макроэкономическое воздействие с быстрой корректировкой регулирующих мероприятий, оказывая им оперативную и гибкую поддержку. В связи с этим большой интерес вызывают различные аспекты деятельности центральных банков, являющихся основными проводниками официальной денежно-кредитной политики. Изучение их опыта придает особую актуальность вопросам, рассматр</w:t>
      </w:r>
      <w:r w:rsidR="0089392D">
        <w:rPr>
          <w:sz w:val="28"/>
          <w:szCs w:val="28"/>
        </w:rPr>
        <w:t>иваемым в данной курсовой работе, в которой</w:t>
      </w:r>
      <w:r w:rsidRPr="00431E43">
        <w:rPr>
          <w:sz w:val="28"/>
          <w:szCs w:val="28"/>
        </w:rPr>
        <w:t xml:space="preserve"> анализируются статус и формы организации центральных банков, их важнейшие функции.</w:t>
      </w:r>
    </w:p>
    <w:p w:rsidR="0089392D" w:rsidRDefault="00DD02F1" w:rsidP="0089392D">
      <w:pPr>
        <w:spacing w:line="360" w:lineRule="auto"/>
        <w:ind w:firstLine="900"/>
        <w:jc w:val="both"/>
        <w:rPr>
          <w:iCs/>
          <w:sz w:val="28"/>
          <w:szCs w:val="28"/>
        </w:rPr>
      </w:pPr>
      <w:r w:rsidRPr="00431E43">
        <w:rPr>
          <w:sz w:val="28"/>
          <w:szCs w:val="28"/>
        </w:rPr>
        <w:t>В</w:t>
      </w:r>
      <w:r w:rsidR="0089392D">
        <w:rPr>
          <w:sz w:val="28"/>
          <w:szCs w:val="28"/>
        </w:rPr>
        <w:t xml:space="preserve"> своей курсовой</w:t>
      </w:r>
      <w:r w:rsidRPr="00431E43">
        <w:rPr>
          <w:sz w:val="28"/>
          <w:szCs w:val="28"/>
        </w:rPr>
        <w:t xml:space="preserve"> работе</w:t>
      </w:r>
      <w:r w:rsidR="0089392D">
        <w:rPr>
          <w:sz w:val="28"/>
          <w:szCs w:val="28"/>
        </w:rPr>
        <w:t xml:space="preserve"> я подробно рассмотрела в</w:t>
      </w:r>
      <w:r w:rsidR="0089392D" w:rsidRPr="00431E43">
        <w:rPr>
          <w:sz w:val="28"/>
          <w:szCs w:val="28"/>
        </w:rPr>
        <w:t xml:space="preserve">иды, функции, сущность банков </w:t>
      </w:r>
      <w:r w:rsidR="0089392D">
        <w:rPr>
          <w:sz w:val="28"/>
          <w:szCs w:val="28"/>
        </w:rPr>
        <w:t>и</w:t>
      </w:r>
      <w:r w:rsidR="0089392D" w:rsidRPr="00431E43">
        <w:rPr>
          <w:sz w:val="28"/>
          <w:szCs w:val="28"/>
        </w:rPr>
        <w:t xml:space="preserve"> струк</w:t>
      </w:r>
      <w:r w:rsidR="0089392D">
        <w:rPr>
          <w:sz w:val="28"/>
          <w:szCs w:val="28"/>
        </w:rPr>
        <w:t>туру банковской системы в целом, а также особенности развития</w:t>
      </w:r>
      <w:r w:rsidR="0089392D" w:rsidRPr="00431E43">
        <w:rPr>
          <w:sz w:val="28"/>
          <w:szCs w:val="28"/>
        </w:rPr>
        <w:t xml:space="preserve"> банковской систе</w:t>
      </w:r>
      <w:r w:rsidR="0089392D">
        <w:rPr>
          <w:sz w:val="28"/>
          <w:szCs w:val="28"/>
        </w:rPr>
        <w:t>мы в Росс</w:t>
      </w:r>
      <w:r w:rsidR="0089392D" w:rsidRPr="00431E43">
        <w:rPr>
          <w:sz w:val="28"/>
          <w:szCs w:val="28"/>
        </w:rPr>
        <w:t>ии.</w:t>
      </w:r>
      <w:r w:rsidR="0089392D">
        <w:rPr>
          <w:sz w:val="28"/>
          <w:szCs w:val="28"/>
        </w:rPr>
        <w:t xml:space="preserve"> Для этой цели я использовала</w:t>
      </w:r>
      <w:r w:rsidR="0089392D" w:rsidRPr="0089392D">
        <w:rPr>
          <w:sz w:val="28"/>
          <w:szCs w:val="28"/>
        </w:rPr>
        <w:t xml:space="preserve"> </w:t>
      </w:r>
      <w:r w:rsidR="0089392D">
        <w:rPr>
          <w:sz w:val="28"/>
          <w:szCs w:val="28"/>
        </w:rPr>
        <w:t>различный аналитический материал</w:t>
      </w:r>
      <w:r w:rsidR="0089392D" w:rsidRPr="00431E43">
        <w:rPr>
          <w:sz w:val="28"/>
          <w:szCs w:val="28"/>
        </w:rPr>
        <w:t xml:space="preserve"> на данную тему</w:t>
      </w:r>
      <w:r w:rsidR="0089392D">
        <w:rPr>
          <w:sz w:val="28"/>
          <w:szCs w:val="28"/>
        </w:rPr>
        <w:t>: книги, энциклопедии, словари,</w:t>
      </w:r>
      <w:r w:rsidR="0089392D">
        <w:rPr>
          <w:iCs/>
          <w:sz w:val="28"/>
          <w:szCs w:val="28"/>
        </w:rPr>
        <w:t xml:space="preserve"> периодические материалы и журналы</w:t>
      </w:r>
      <w:r w:rsidR="0089392D" w:rsidRPr="00431E43">
        <w:rPr>
          <w:iCs/>
          <w:sz w:val="28"/>
          <w:szCs w:val="28"/>
        </w:rPr>
        <w:t>.</w:t>
      </w:r>
    </w:p>
    <w:p w:rsidR="0089392D" w:rsidRPr="00431E43" w:rsidRDefault="0089392D" w:rsidP="0089392D">
      <w:pPr>
        <w:tabs>
          <w:tab w:val="left" w:pos="3600"/>
          <w:tab w:val="right" w:pos="8280"/>
        </w:tabs>
        <w:spacing w:line="360" w:lineRule="auto"/>
        <w:jc w:val="both"/>
        <w:rPr>
          <w:bCs/>
          <w:sz w:val="28"/>
          <w:szCs w:val="28"/>
        </w:rPr>
      </w:pPr>
    </w:p>
    <w:p w:rsidR="0089392D" w:rsidRDefault="0089392D" w:rsidP="0089392D">
      <w:pPr>
        <w:spacing w:line="360" w:lineRule="auto"/>
        <w:ind w:firstLine="720"/>
        <w:jc w:val="both"/>
        <w:rPr>
          <w:sz w:val="28"/>
          <w:szCs w:val="28"/>
        </w:rPr>
      </w:pPr>
      <w:r>
        <w:rPr>
          <w:sz w:val="28"/>
          <w:szCs w:val="28"/>
        </w:rPr>
        <w:t xml:space="preserve"> </w:t>
      </w:r>
    </w:p>
    <w:p w:rsidR="006656A2" w:rsidRPr="00431E43" w:rsidRDefault="006656A2" w:rsidP="0089392D">
      <w:pPr>
        <w:spacing w:line="360" w:lineRule="auto"/>
        <w:ind w:firstLine="720"/>
        <w:jc w:val="both"/>
        <w:rPr>
          <w:sz w:val="28"/>
          <w:szCs w:val="28"/>
        </w:rPr>
      </w:pPr>
    </w:p>
    <w:p w:rsidR="00DD02F1" w:rsidRDefault="00DD02F1" w:rsidP="00313D1A">
      <w:pPr>
        <w:spacing w:line="360" w:lineRule="auto"/>
        <w:ind w:firstLine="708"/>
        <w:jc w:val="both"/>
        <w:rPr>
          <w:sz w:val="28"/>
          <w:szCs w:val="28"/>
        </w:rPr>
      </w:pPr>
    </w:p>
    <w:p w:rsidR="0089392D" w:rsidRPr="006656A2" w:rsidRDefault="00787280" w:rsidP="00431E43">
      <w:pPr>
        <w:tabs>
          <w:tab w:val="left" w:pos="3600"/>
          <w:tab w:val="right" w:pos="8280"/>
        </w:tabs>
        <w:spacing w:line="360" w:lineRule="auto"/>
        <w:jc w:val="center"/>
        <w:rPr>
          <w:b/>
          <w:bCs/>
          <w:sz w:val="40"/>
          <w:szCs w:val="40"/>
        </w:rPr>
      </w:pPr>
      <w:r w:rsidRPr="006656A2">
        <w:rPr>
          <w:b/>
          <w:bCs/>
          <w:sz w:val="40"/>
          <w:szCs w:val="40"/>
        </w:rPr>
        <w:lastRenderedPageBreak/>
        <w:t xml:space="preserve">Глава 1: </w:t>
      </w:r>
    </w:p>
    <w:p w:rsidR="0089392D" w:rsidRDefault="00787280" w:rsidP="00431E43">
      <w:pPr>
        <w:tabs>
          <w:tab w:val="left" w:pos="3600"/>
          <w:tab w:val="right" w:pos="8280"/>
        </w:tabs>
        <w:spacing w:line="360" w:lineRule="auto"/>
        <w:jc w:val="center"/>
        <w:rPr>
          <w:b/>
          <w:bCs/>
          <w:sz w:val="36"/>
          <w:szCs w:val="36"/>
          <w:u w:val="single"/>
        </w:rPr>
      </w:pPr>
      <w:r w:rsidRPr="00431E43">
        <w:rPr>
          <w:b/>
          <w:bCs/>
          <w:sz w:val="36"/>
          <w:szCs w:val="36"/>
          <w:u w:val="single"/>
        </w:rPr>
        <w:t>Банковская система:</w:t>
      </w:r>
      <w:r w:rsidR="0089392D">
        <w:rPr>
          <w:b/>
          <w:bCs/>
          <w:sz w:val="36"/>
          <w:szCs w:val="36"/>
          <w:u w:val="single"/>
        </w:rPr>
        <w:t xml:space="preserve"> </w:t>
      </w:r>
      <w:r w:rsidRPr="00431E43">
        <w:rPr>
          <w:b/>
          <w:bCs/>
          <w:sz w:val="36"/>
          <w:szCs w:val="36"/>
          <w:u w:val="single"/>
        </w:rPr>
        <w:t xml:space="preserve">её </w:t>
      </w:r>
      <w:r w:rsidR="0089392D" w:rsidRPr="00431E43">
        <w:rPr>
          <w:b/>
          <w:bCs/>
          <w:sz w:val="36"/>
          <w:szCs w:val="36"/>
          <w:u w:val="single"/>
        </w:rPr>
        <w:t xml:space="preserve">функции, </w:t>
      </w:r>
    </w:p>
    <w:p w:rsidR="003F306C" w:rsidRDefault="0089392D" w:rsidP="00431E43">
      <w:pPr>
        <w:tabs>
          <w:tab w:val="left" w:pos="3600"/>
          <w:tab w:val="right" w:pos="8280"/>
        </w:tabs>
        <w:spacing w:line="360" w:lineRule="auto"/>
        <w:jc w:val="center"/>
        <w:rPr>
          <w:b/>
          <w:bCs/>
          <w:sz w:val="20"/>
          <w:szCs w:val="20"/>
          <w:u w:val="single"/>
        </w:rPr>
      </w:pPr>
      <w:r w:rsidRPr="00431E43">
        <w:rPr>
          <w:b/>
          <w:bCs/>
          <w:sz w:val="36"/>
          <w:szCs w:val="36"/>
          <w:u w:val="single"/>
        </w:rPr>
        <w:t>механизм</w:t>
      </w:r>
      <w:r w:rsidR="00787280" w:rsidRPr="00431E43">
        <w:rPr>
          <w:b/>
          <w:bCs/>
          <w:sz w:val="36"/>
          <w:szCs w:val="36"/>
          <w:u w:val="single"/>
        </w:rPr>
        <w:t xml:space="preserve"> функционирования, структура</w:t>
      </w:r>
      <w:r w:rsidR="003F458B" w:rsidRPr="00431E43">
        <w:rPr>
          <w:b/>
          <w:bCs/>
          <w:sz w:val="36"/>
          <w:szCs w:val="36"/>
          <w:u w:val="single"/>
        </w:rPr>
        <w:t>.</w:t>
      </w:r>
    </w:p>
    <w:p w:rsidR="003F306C" w:rsidRPr="003F306C" w:rsidRDefault="003F306C" w:rsidP="00431E43">
      <w:pPr>
        <w:tabs>
          <w:tab w:val="left" w:pos="3600"/>
          <w:tab w:val="right" w:pos="8280"/>
        </w:tabs>
        <w:spacing w:line="360" w:lineRule="auto"/>
        <w:jc w:val="center"/>
        <w:rPr>
          <w:b/>
          <w:bCs/>
          <w:sz w:val="20"/>
          <w:szCs w:val="20"/>
          <w:u w:val="single"/>
        </w:rPr>
      </w:pPr>
    </w:p>
    <w:p w:rsidR="00EA3F2F" w:rsidRPr="00DA570C" w:rsidRDefault="00AD25B2" w:rsidP="002B0C5B">
      <w:pPr>
        <w:numPr>
          <w:ilvl w:val="1"/>
          <w:numId w:val="14"/>
        </w:numPr>
        <w:tabs>
          <w:tab w:val="left" w:pos="3600"/>
          <w:tab w:val="right" w:pos="8280"/>
        </w:tabs>
        <w:spacing w:line="360" w:lineRule="auto"/>
        <w:jc w:val="center"/>
        <w:rPr>
          <w:rFonts w:ascii="Century Gothic" w:hAnsi="Century Gothic"/>
          <w:b/>
          <w:sz w:val="32"/>
          <w:szCs w:val="32"/>
          <w:u w:val="single"/>
        </w:rPr>
      </w:pPr>
      <w:r w:rsidRPr="00DA570C">
        <w:rPr>
          <w:rFonts w:ascii="Century Gothic" w:hAnsi="Century Gothic"/>
          <w:b/>
          <w:bCs/>
          <w:sz w:val="32"/>
          <w:szCs w:val="32"/>
          <w:u w:val="single"/>
        </w:rPr>
        <w:t>Сущность банков.</w:t>
      </w:r>
    </w:p>
    <w:p w:rsidR="00B15073" w:rsidRPr="0089392D" w:rsidRDefault="00B15073" w:rsidP="00780260">
      <w:pPr>
        <w:tabs>
          <w:tab w:val="left" w:pos="3600"/>
          <w:tab w:val="right" w:pos="8280"/>
        </w:tabs>
        <w:spacing w:line="360" w:lineRule="auto"/>
        <w:ind w:firstLine="720"/>
        <w:jc w:val="both"/>
        <w:rPr>
          <w:sz w:val="28"/>
          <w:szCs w:val="28"/>
        </w:rPr>
      </w:pPr>
      <w:r w:rsidRPr="0089392D">
        <w:rPr>
          <w:b/>
          <w:i/>
          <w:sz w:val="28"/>
          <w:szCs w:val="28"/>
        </w:rPr>
        <w:t>Банковская система</w:t>
      </w:r>
      <w:r w:rsidRPr="0089392D">
        <w:rPr>
          <w:sz w:val="28"/>
          <w:szCs w:val="28"/>
        </w:rPr>
        <w:t xml:space="preserve"> </w:t>
      </w:r>
      <w:r w:rsidRPr="0089392D">
        <w:rPr>
          <w:b/>
          <w:i/>
          <w:sz w:val="28"/>
          <w:szCs w:val="28"/>
        </w:rPr>
        <w:t xml:space="preserve">– </w:t>
      </w:r>
      <w:r w:rsidRPr="0089392D">
        <w:rPr>
          <w:sz w:val="28"/>
          <w:szCs w:val="28"/>
        </w:rPr>
        <w:t xml:space="preserve">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w:t>
      </w:r>
    </w:p>
    <w:p w:rsidR="00B15073" w:rsidRPr="00B15073" w:rsidRDefault="00B15073" w:rsidP="00780260">
      <w:pPr>
        <w:pStyle w:val="20"/>
        <w:spacing w:after="0" w:line="360" w:lineRule="auto"/>
        <w:ind w:firstLine="720"/>
        <w:jc w:val="both"/>
        <w:rPr>
          <w:sz w:val="28"/>
          <w:szCs w:val="28"/>
        </w:rPr>
      </w:pPr>
      <w:r w:rsidRPr="0089392D">
        <w:rPr>
          <w:b/>
          <w:i/>
          <w:sz w:val="28"/>
          <w:szCs w:val="28"/>
        </w:rPr>
        <w:t>Современная банковская система –</w:t>
      </w:r>
      <w:r w:rsidRPr="0089392D">
        <w:rPr>
          <w:sz w:val="28"/>
          <w:szCs w:val="28"/>
        </w:rPr>
        <w:t xml:space="preserve"> это важнейшая сфера национального хозяйства любого развитого государства. Её практическая</w:t>
      </w:r>
      <w:r w:rsidRPr="00431E43">
        <w:rPr>
          <w:sz w:val="28"/>
          <w:szCs w:val="28"/>
        </w:rPr>
        <w:t xml:space="preserve"> роль определяется тем, что она управляет в государстве системой платежей и расчётов;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w:t>
      </w:r>
      <w:r w:rsidRPr="00B15073">
        <w:rPr>
          <w:sz w:val="28"/>
          <w:szCs w:val="28"/>
        </w:rPr>
        <w:t>рыночные отношения воздействуют на экономику народного хозяйства самым эффективным образом.</w:t>
      </w:r>
    </w:p>
    <w:p w:rsidR="00B15073" w:rsidRDefault="00B15073" w:rsidP="00780260">
      <w:pPr>
        <w:pStyle w:val="20"/>
        <w:spacing w:after="0" w:line="360" w:lineRule="auto"/>
        <w:ind w:firstLine="708"/>
        <w:jc w:val="both"/>
        <w:rPr>
          <w:sz w:val="28"/>
          <w:szCs w:val="28"/>
        </w:rPr>
      </w:pPr>
      <w:r w:rsidRPr="00B15073">
        <w:rPr>
          <w:sz w:val="28"/>
          <w:szCs w:val="28"/>
        </w:rPr>
        <w:t>Современная банковская система России представляет собой систе</w:t>
      </w:r>
      <w:r w:rsidRPr="00B15073">
        <w:rPr>
          <w:sz w:val="28"/>
          <w:szCs w:val="28"/>
        </w:rPr>
        <w:softHyphen/>
        <w:t xml:space="preserve">му переходного периода. Она выступает как рыночная </w:t>
      </w:r>
      <w:r w:rsidR="0089392D" w:rsidRPr="00B15073">
        <w:rPr>
          <w:sz w:val="28"/>
          <w:szCs w:val="28"/>
        </w:rPr>
        <w:t>модель,</w:t>
      </w:r>
      <w:r w:rsidRPr="00B15073">
        <w:rPr>
          <w:sz w:val="28"/>
          <w:szCs w:val="28"/>
        </w:rPr>
        <w:t xml:space="preserve"> которая разделе</w:t>
      </w:r>
      <w:r w:rsidRPr="00B15073">
        <w:rPr>
          <w:sz w:val="28"/>
          <w:szCs w:val="28"/>
        </w:rPr>
        <w:softHyphen/>
        <w:t>на на два яруса: первый ярус охватывает учреждения Центрального банка РФ, осуществляющего выпуск денег в обращение (эмиссию), его задачей являются обеспечение стабильности рубля, надзор и контроль за дея</w:t>
      </w:r>
      <w:r w:rsidR="0089392D">
        <w:rPr>
          <w:sz w:val="28"/>
          <w:szCs w:val="28"/>
        </w:rPr>
        <w:t>тельностью коммерческих банков.</w:t>
      </w:r>
      <w:r w:rsidRPr="00B15073">
        <w:rPr>
          <w:sz w:val="28"/>
          <w:szCs w:val="28"/>
        </w:rPr>
        <w:t xml:space="preserve"> Второй ярус состоит из раз</w:t>
      </w:r>
      <w:r w:rsidRPr="00B15073">
        <w:rPr>
          <w:sz w:val="28"/>
          <w:szCs w:val="28"/>
        </w:rPr>
        <w:softHyphen/>
        <w:t>личных деловых банков, задача которых - обслуживание клиентов (предприятий, организаций, населения</w:t>
      </w:r>
      <w:r w:rsidR="0031699D">
        <w:rPr>
          <w:sz w:val="28"/>
          <w:szCs w:val="28"/>
        </w:rPr>
        <w:t>), предоставление им разнообраз</w:t>
      </w:r>
      <w:r w:rsidRPr="00B15073">
        <w:rPr>
          <w:sz w:val="28"/>
          <w:szCs w:val="28"/>
        </w:rPr>
        <w:t>ных услуг (кредитование, расчеты, кассовые, депозитные, валютные операции и др.).</w:t>
      </w:r>
    </w:p>
    <w:p w:rsidR="00FB714E" w:rsidRDefault="00FB714E" w:rsidP="00FB714E">
      <w:pPr>
        <w:numPr>
          <w:ilvl w:val="1"/>
          <w:numId w:val="14"/>
        </w:numPr>
        <w:tabs>
          <w:tab w:val="left" w:pos="3600"/>
          <w:tab w:val="right" w:pos="8280"/>
        </w:tabs>
        <w:spacing w:line="360" w:lineRule="auto"/>
        <w:jc w:val="center"/>
        <w:rPr>
          <w:rFonts w:ascii="Century Gothic" w:hAnsi="Century Gothic"/>
          <w:b/>
          <w:bCs/>
          <w:sz w:val="32"/>
          <w:szCs w:val="32"/>
          <w:u w:val="single"/>
        </w:rPr>
      </w:pPr>
      <w:r>
        <w:rPr>
          <w:rFonts w:ascii="Century Gothic" w:hAnsi="Century Gothic"/>
          <w:b/>
          <w:bCs/>
          <w:sz w:val="32"/>
          <w:szCs w:val="32"/>
          <w:u w:val="single"/>
        </w:rPr>
        <w:lastRenderedPageBreak/>
        <w:t>В</w:t>
      </w:r>
      <w:r w:rsidRPr="00DA570C">
        <w:rPr>
          <w:rFonts w:ascii="Century Gothic" w:hAnsi="Century Gothic"/>
          <w:b/>
          <w:bCs/>
          <w:sz w:val="32"/>
          <w:szCs w:val="32"/>
          <w:u w:val="single"/>
        </w:rPr>
        <w:t>и</w:t>
      </w:r>
      <w:r>
        <w:rPr>
          <w:rFonts w:ascii="Century Gothic" w:hAnsi="Century Gothic"/>
          <w:b/>
          <w:bCs/>
          <w:sz w:val="32"/>
          <w:szCs w:val="32"/>
          <w:u w:val="single"/>
        </w:rPr>
        <w:t>ды</w:t>
      </w:r>
      <w:r w:rsidRPr="00DA570C">
        <w:rPr>
          <w:rFonts w:ascii="Century Gothic" w:hAnsi="Century Gothic"/>
          <w:b/>
          <w:bCs/>
          <w:sz w:val="32"/>
          <w:szCs w:val="32"/>
          <w:u w:val="single"/>
        </w:rPr>
        <w:t xml:space="preserve"> банков.</w:t>
      </w:r>
    </w:p>
    <w:p w:rsidR="00FB714E" w:rsidRPr="008037C3" w:rsidRDefault="00FB714E" w:rsidP="00780260">
      <w:pPr>
        <w:pStyle w:val="ConsNormal"/>
        <w:widowControl/>
        <w:spacing w:line="360" w:lineRule="auto"/>
        <w:jc w:val="both"/>
        <w:rPr>
          <w:rFonts w:ascii="Times New Roman" w:hAnsi="Times New Roman" w:cs="Times New Roman"/>
          <w:sz w:val="28"/>
          <w:szCs w:val="28"/>
        </w:rPr>
      </w:pPr>
      <w:r w:rsidRPr="002E032D">
        <w:rPr>
          <w:rFonts w:ascii="Times New Roman" w:hAnsi="Times New Roman" w:cs="Times New Roman"/>
          <w:sz w:val="28"/>
          <w:szCs w:val="28"/>
        </w:rPr>
        <w:t xml:space="preserve">Банковская система Российской Федерации включает в себя Банк России, </w:t>
      </w:r>
      <w:r w:rsidRPr="008037C3">
        <w:rPr>
          <w:rFonts w:ascii="Times New Roman" w:hAnsi="Times New Roman" w:cs="Times New Roman"/>
          <w:sz w:val="28"/>
          <w:szCs w:val="28"/>
        </w:rPr>
        <w:t xml:space="preserve">кредитные организации, а также филиалы и представительства иностранных банков. </w:t>
      </w:r>
    </w:p>
    <w:p w:rsidR="00FB714E" w:rsidRPr="008037C3" w:rsidRDefault="00FB714E" w:rsidP="008037C3">
      <w:pPr>
        <w:pStyle w:val="ConsNormal"/>
        <w:widowControl/>
        <w:spacing w:line="360" w:lineRule="auto"/>
        <w:jc w:val="both"/>
        <w:rPr>
          <w:rFonts w:ascii="Times New Roman" w:hAnsi="Times New Roman" w:cs="Times New Roman"/>
          <w:sz w:val="28"/>
          <w:szCs w:val="28"/>
        </w:rPr>
      </w:pPr>
      <w:r w:rsidRPr="008037C3">
        <w:rPr>
          <w:rFonts w:ascii="Times New Roman" w:hAnsi="Times New Roman" w:cs="Times New Roman"/>
          <w:sz w:val="28"/>
          <w:szCs w:val="28"/>
        </w:rPr>
        <w:t>В России, как и в большинстве других стран мира, в настоящее время существуют следующие виды банков</w:t>
      </w:r>
      <w:r w:rsidR="003C6D02" w:rsidRPr="008037C3">
        <w:rPr>
          <w:rFonts w:ascii="Times New Roman" w:hAnsi="Times New Roman" w:cs="Times New Roman"/>
          <w:sz w:val="28"/>
          <w:szCs w:val="28"/>
        </w:rPr>
        <w:t>.</w:t>
      </w:r>
      <w:r w:rsidRPr="008037C3">
        <w:rPr>
          <w:rFonts w:ascii="Times New Roman" w:hAnsi="Times New Roman" w:cs="Times New Roman"/>
          <w:sz w:val="28"/>
          <w:szCs w:val="28"/>
        </w:rPr>
        <w:t xml:space="preserve"> </w:t>
      </w:r>
    </w:p>
    <w:p w:rsidR="008037C3" w:rsidRPr="008037C3" w:rsidRDefault="008037C3" w:rsidP="008037C3">
      <w:pPr>
        <w:pStyle w:val="ConsNormal"/>
        <w:widowControl/>
        <w:spacing w:line="360" w:lineRule="auto"/>
        <w:jc w:val="center"/>
        <w:rPr>
          <w:rFonts w:ascii="Comic Sans MS" w:hAnsi="Comic Sans MS" w:cs="Times New Roman"/>
          <w:sz w:val="32"/>
          <w:szCs w:val="32"/>
          <w:u w:val="single"/>
        </w:rPr>
      </w:pPr>
      <w:r w:rsidRPr="008037C3">
        <w:rPr>
          <w:rFonts w:ascii="Comic Sans MS" w:hAnsi="Comic Sans MS" w:cs="Times New Roman"/>
          <w:sz w:val="32"/>
          <w:szCs w:val="32"/>
          <w:u w:val="single"/>
        </w:rPr>
        <w:t>1. Центральные банки.</w:t>
      </w:r>
    </w:p>
    <w:p w:rsidR="00FB714E" w:rsidRPr="002E032D" w:rsidRDefault="00FB714E" w:rsidP="00780260">
      <w:pPr>
        <w:pStyle w:val="21"/>
        <w:spacing w:after="0" w:line="360" w:lineRule="auto"/>
        <w:ind w:left="0" w:firstLine="720"/>
        <w:jc w:val="both"/>
        <w:rPr>
          <w:iCs/>
          <w:sz w:val="28"/>
          <w:szCs w:val="28"/>
        </w:rPr>
      </w:pPr>
      <w:r w:rsidRPr="00D918A6">
        <w:rPr>
          <w:b/>
          <w:i/>
          <w:iCs/>
          <w:sz w:val="28"/>
          <w:szCs w:val="28"/>
        </w:rPr>
        <w:t>Центральный банк (ЦБ) —</w:t>
      </w:r>
      <w:r w:rsidRPr="002E032D">
        <w:rPr>
          <w:iCs/>
          <w:sz w:val="28"/>
          <w:szCs w:val="28"/>
        </w:rPr>
        <w:t xml:space="preserve"> основное звено денежно-кредитной системы государства, банк, создаваемый правительством для регулирования обращающейся денежной массы и обменного курса национальной валюты, наделенный монопольным правом выпуска банкнот и регулирования деятельности коммерческих банков. ЦБ является банком банков, органом, помогающим государству, правительству налаживать денежное обращение, управлять бюджетом.</w:t>
      </w:r>
    </w:p>
    <w:p w:rsidR="00FB714E" w:rsidRPr="002E032D" w:rsidRDefault="00FB714E" w:rsidP="00780260">
      <w:pPr>
        <w:pStyle w:val="21"/>
        <w:spacing w:after="0" w:line="360" w:lineRule="auto"/>
        <w:ind w:left="0" w:firstLine="720"/>
        <w:jc w:val="both"/>
        <w:rPr>
          <w:sz w:val="28"/>
          <w:szCs w:val="28"/>
        </w:rPr>
      </w:pPr>
      <w:r w:rsidRPr="002E032D">
        <w:rPr>
          <w:sz w:val="28"/>
          <w:szCs w:val="28"/>
        </w:rPr>
        <w:t xml:space="preserve">Как правило, ЦБ — это один государственный </w:t>
      </w:r>
      <w:r>
        <w:rPr>
          <w:sz w:val="28"/>
          <w:szCs w:val="28"/>
        </w:rPr>
        <w:t xml:space="preserve">банк, например, Банк России. </w:t>
      </w:r>
      <w:r w:rsidRPr="002E032D">
        <w:rPr>
          <w:sz w:val="28"/>
          <w:szCs w:val="28"/>
        </w:rPr>
        <w:t>Практически во всех ст</w:t>
      </w:r>
      <w:r w:rsidR="003C6D02">
        <w:rPr>
          <w:sz w:val="28"/>
          <w:szCs w:val="28"/>
        </w:rPr>
        <w:t>ранах существуют законодательные</w:t>
      </w:r>
      <w:r w:rsidRPr="002E032D">
        <w:rPr>
          <w:sz w:val="28"/>
          <w:szCs w:val="28"/>
        </w:rPr>
        <w:t xml:space="preserve"> акты, определяющие полномочия  ЦБ и регла</w:t>
      </w:r>
      <w:r>
        <w:rPr>
          <w:sz w:val="28"/>
          <w:szCs w:val="28"/>
        </w:rPr>
        <w:t xml:space="preserve">ментирующие его деятельность. </w:t>
      </w:r>
      <w:r w:rsidRPr="002E032D">
        <w:rPr>
          <w:sz w:val="28"/>
          <w:szCs w:val="28"/>
        </w:rPr>
        <w:t>Деятельность Банка России ориентируется, согласно закону, на достижение трех главных целей: “защита и обеспечение устойчивости национальной валюты — рубля; развитие и укрепление банковской системы; эффективное и бесперебойное функционирование системы расчетов”. Для этого ЦБ РФ наделяется функциями и полномочиями высшего органа государства по разработке и осуществлению денежно-кредитной политики.</w:t>
      </w:r>
    </w:p>
    <w:p w:rsidR="008037C3" w:rsidRPr="008037C3" w:rsidRDefault="008037C3" w:rsidP="008037C3">
      <w:pPr>
        <w:pStyle w:val="ConsNormal"/>
        <w:widowControl/>
        <w:spacing w:line="360" w:lineRule="auto"/>
        <w:jc w:val="center"/>
        <w:rPr>
          <w:rFonts w:ascii="Comic Sans MS" w:hAnsi="Comic Sans MS" w:cs="Times New Roman"/>
          <w:sz w:val="32"/>
          <w:szCs w:val="32"/>
          <w:u w:val="single"/>
        </w:rPr>
      </w:pPr>
      <w:r>
        <w:rPr>
          <w:rFonts w:ascii="Comic Sans MS" w:hAnsi="Comic Sans MS" w:cs="Times New Roman"/>
          <w:sz w:val="32"/>
          <w:szCs w:val="32"/>
          <w:u w:val="single"/>
        </w:rPr>
        <w:t>2. Коммерчески</w:t>
      </w:r>
      <w:r w:rsidRPr="008037C3">
        <w:rPr>
          <w:rFonts w:ascii="Comic Sans MS" w:hAnsi="Comic Sans MS" w:cs="Times New Roman"/>
          <w:sz w:val="32"/>
          <w:szCs w:val="32"/>
          <w:u w:val="single"/>
        </w:rPr>
        <w:t>е банки.</w:t>
      </w:r>
    </w:p>
    <w:p w:rsidR="00FB714E" w:rsidRPr="002E032D" w:rsidRDefault="00FB714E" w:rsidP="00780260">
      <w:pPr>
        <w:pStyle w:val="21"/>
        <w:spacing w:after="0" w:line="360" w:lineRule="auto"/>
        <w:ind w:left="0" w:firstLine="720"/>
        <w:jc w:val="both"/>
        <w:rPr>
          <w:sz w:val="28"/>
          <w:szCs w:val="28"/>
        </w:rPr>
      </w:pPr>
      <w:r w:rsidRPr="00D918A6">
        <w:rPr>
          <w:b/>
          <w:bCs/>
          <w:i/>
          <w:sz w:val="28"/>
          <w:szCs w:val="28"/>
        </w:rPr>
        <w:t>Коммерческий банк</w:t>
      </w:r>
      <w:r w:rsidRPr="00D918A6">
        <w:rPr>
          <w:b/>
          <w:i/>
          <w:sz w:val="28"/>
          <w:szCs w:val="28"/>
        </w:rPr>
        <w:t xml:space="preserve"> —</w:t>
      </w:r>
      <w:r w:rsidRPr="002E032D">
        <w:rPr>
          <w:sz w:val="28"/>
          <w:szCs w:val="28"/>
        </w:rPr>
        <w:t xml:space="preserve"> негосударственное кредитное учреждение, специализирующееся на приеме депозитов, краткосрочном кредитовании и расчетном обслуживании клиентов, занимающееся также посредническими операциями, осуществляющее универсальные банковские операции для предприятий всех отраслей главным образом за счет денежных капиталов и сбережений, привлеченных в виде вкладов. </w:t>
      </w:r>
    </w:p>
    <w:p w:rsidR="00FB714E" w:rsidRPr="00C33F9F" w:rsidRDefault="00FB714E" w:rsidP="00FB714E">
      <w:pPr>
        <w:pStyle w:val="21"/>
        <w:spacing w:after="0" w:line="360" w:lineRule="auto"/>
        <w:jc w:val="center"/>
        <w:rPr>
          <w:b/>
          <w:i/>
          <w:sz w:val="28"/>
          <w:szCs w:val="28"/>
          <w:u w:val="single"/>
        </w:rPr>
      </w:pPr>
      <w:r w:rsidRPr="00C33F9F">
        <w:rPr>
          <w:b/>
          <w:i/>
          <w:sz w:val="28"/>
          <w:szCs w:val="28"/>
          <w:u w:val="single"/>
        </w:rPr>
        <w:lastRenderedPageBreak/>
        <w:t>Коммерческие банки различаются:</w:t>
      </w:r>
    </w:p>
    <w:p w:rsidR="003C6D02" w:rsidRPr="003C6D02" w:rsidRDefault="00FB714E" w:rsidP="003C6D02">
      <w:pPr>
        <w:pStyle w:val="21"/>
        <w:numPr>
          <w:ilvl w:val="0"/>
          <w:numId w:val="18"/>
        </w:numPr>
        <w:autoSpaceDE w:val="0"/>
        <w:autoSpaceDN w:val="0"/>
        <w:spacing w:after="0" w:line="360" w:lineRule="auto"/>
        <w:jc w:val="both"/>
        <w:rPr>
          <w:sz w:val="28"/>
          <w:szCs w:val="28"/>
          <w:u w:val="single"/>
        </w:rPr>
      </w:pPr>
      <w:r w:rsidRPr="003C6D02">
        <w:rPr>
          <w:sz w:val="28"/>
          <w:szCs w:val="28"/>
          <w:u w:val="single"/>
        </w:rPr>
        <w:t xml:space="preserve">по </w:t>
      </w:r>
      <w:r w:rsidR="003C6D02" w:rsidRPr="003C6D02">
        <w:rPr>
          <w:sz w:val="28"/>
          <w:szCs w:val="28"/>
          <w:u w:val="single"/>
        </w:rPr>
        <w:t>видам совершаемых операций на:</w:t>
      </w:r>
    </w:p>
    <w:p w:rsidR="003C6D02" w:rsidRDefault="003C6D02" w:rsidP="003C6D02">
      <w:pPr>
        <w:pStyle w:val="21"/>
        <w:numPr>
          <w:ilvl w:val="0"/>
          <w:numId w:val="19"/>
        </w:numPr>
        <w:autoSpaceDE w:val="0"/>
        <w:autoSpaceDN w:val="0"/>
        <w:spacing w:after="0" w:line="360" w:lineRule="auto"/>
        <w:jc w:val="both"/>
        <w:rPr>
          <w:sz w:val="28"/>
          <w:szCs w:val="28"/>
        </w:rPr>
      </w:pPr>
      <w:r>
        <w:rPr>
          <w:sz w:val="28"/>
          <w:szCs w:val="28"/>
        </w:rPr>
        <w:t>универсальные</w:t>
      </w:r>
    </w:p>
    <w:p w:rsidR="00FB714E" w:rsidRDefault="00FB714E" w:rsidP="003C6D02">
      <w:pPr>
        <w:pStyle w:val="21"/>
        <w:numPr>
          <w:ilvl w:val="0"/>
          <w:numId w:val="19"/>
        </w:numPr>
        <w:autoSpaceDE w:val="0"/>
        <w:autoSpaceDN w:val="0"/>
        <w:spacing w:after="0" w:line="360" w:lineRule="auto"/>
        <w:jc w:val="both"/>
        <w:rPr>
          <w:sz w:val="28"/>
          <w:szCs w:val="28"/>
        </w:rPr>
      </w:pPr>
      <w:r w:rsidRPr="002E032D">
        <w:rPr>
          <w:sz w:val="28"/>
          <w:szCs w:val="28"/>
        </w:rPr>
        <w:t>специализированные;</w:t>
      </w:r>
    </w:p>
    <w:p w:rsidR="003C6D02" w:rsidRPr="003C6D02" w:rsidRDefault="003C6D02" w:rsidP="003C6D02">
      <w:pPr>
        <w:pStyle w:val="21"/>
        <w:numPr>
          <w:ilvl w:val="0"/>
          <w:numId w:val="18"/>
        </w:numPr>
        <w:autoSpaceDE w:val="0"/>
        <w:autoSpaceDN w:val="0"/>
        <w:spacing w:after="0" w:line="360" w:lineRule="auto"/>
        <w:jc w:val="both"/>
        <w:rPr>
          <w:sz w:val="28"/>
          <w:szCs w:val="28"/>
          <w:u w:val="single"/>
        </w:rPr>
      </w:pPr>
      <w:r w:rsidRPr="003C6D02">
        <w:rPr>
          <w:sz w:val="28"/>
          <w:szCs w:val="28"/>
          <w:u w:val="single"/>
        </w:rPr>
        <w:t>по территории деятельности на:</w:t>
      </w:r>
    </w:p>
    <w:p w:rsidR="003C6D02" w:rsidRDefault="00FB714E" w:rsidP="003C6D02">
      <w:pPr>
        <w:pStyle w:val="21"/>
        <w:numPr>
          <w:ilvl w:val="0"/>
          <w:numId w:val="20"/>
        </w:numPr>
        <w:autoSpaceDE w:val="0"/>
        <w:autoSpaceDN w:val="0"/>
        <w:spacing w:after="0" w:line="360" w:lineRule="auto"/>
        <w:jc w:val="both"/>
        <w:rPr>
          <w:sz w:val="28"/>
          <w:szCs w:val="28"/>
        </w:rPr>
      </w:pPr>
      <w:r w:rsidRPr="002E032D">
        <w:rPr>
          <w:sz w:val="28"/>
          <w:szCs w:val="28"/>
        </w:rPr>
        <w:t xml:space="preserve">федеральные, </w:t>
      </w:r>
    </w:p>
    <w:p w:rsidR="003C6D02" w:rsidRDefault="003C6D02" w:rsidP="003C6D02">
      <w:pPr>
        <w:pStyle w:val="21"/>
        <w:numPr>
          <w:ilvl w:val="0"/>
          <w:numId w:val="20"/>
        </w:numPr>
        <w:autoSpaceDE w:val="0"/>
        <w:autoSpaceDN w:val="0"/>
        <w:spacing w:after="0" w:line="360" w:lineRule="auto"/>
        <w:jc w:val="both"/>
        <w:rPr>
          <w:sz w:val="28"/>
          <w:szCs w:val="28"/>
        </w:rPr>
      </w:pPr>
      <w:r>
        <w:rPr>
          <w:sz w:val="28"/>
          <w:szCs w:val="28"/>
        </w:rPr>
        <w:t>республиканские</w:t>
      </w:r>
    </w:p>
    <w:p w:rsidR="00FB714E" w:rsidRPr="002E032D" w:rsidRDefault="00FB714E" w:rsidP="003C6D02">
      <w:pPr>
        <w:pStyle w:val="21"/>
        <w:numPr>
          <w:ilvl w:val="0"/>
          <w:numId w:val="20"/>
        </w:numPr>
        <w:autoSpaceDE w:val="0"/>
        <w:autoSpaceDN w:val="0"/>
        <w:spacing w:after="0" w:line="360" w:lineRule="auto"/>
        <w:jc w:val="both"/>
        <w:rPr>
          <w:sz w:val="28"/>
          <w:szCs w:val="28"/>
        </w:rPr>
      </w:pPr>
      <w:r w:rsidRPr="002E032D">
        <w:rPr>
          <w:sz w:val="28"/>
          <w:szCs w:val="28"/>
        </w:rPr>
        <w:t>региональные;</w:t>
      </w:r>
    </w:p>
    <w:p w:rsidR="00FB714E" w:rsidRPr="003C6D02" w:rsidRDefault="00FB714E" w:rsidP="003C6D02">
      <w:pPr>
        <w:pStyle w:val="21"/>
        <w:numPr>
          <w:ilvl w:val="0"/>
          <w:numId w:val="18"/>
        </w:numPr>
        <w:autoSpaceDE w:val="0"/>
        <w:autoSpaceDN w:val="0"/>
        <w:spacing w:after="0" w:line="360" w:lineRule="auto"/>
        <w:jc w:val="both"/>
        <w:rPr>
          <w:sz w:val="28"/>
          <w:szCs w:val="28"/>
          <w:u w:val="single"/>
        </w:rPr>
      </w:pPr>
      <w:r w:rsidRPr="003C6D02">
        <w:rPr>
          <w:sz w:val="28"/>
          <w:szCs w:val="28"/>
          <w:u w:val="single"/>
        </w:rPr>
        <w:t>по обслуживанию различных отраслей экономики.</w:t>
      </w:r>
    </w:p>
    <w:p w:rsidR="008037C3" w:rsidRPr="008037C3" w:rsidRDefault="008037C3" w:rsidP="008037C3">
      <w:pPr>
        <w:pStyle w:val="21"/>
        <w:spacing w:after="0" w:line="360" w:lineRule="auto"/>
        <w:ind w:left="0"/>
        <w:jc w:val="center"/>
        <w:rPr>
          <w:rFonts w:ascii="Comic Sans MS" w:hAnsi="Comic Sans MS"/>
          <w:sz w:val="32"/>
          <w:szCs w:val="32"/>
          <w:u w:val="single"/>
        </w:rPr>
      </w:pPr>
      <w:r w:rsidRPr="008037C3">
        <w:rPr>
          <w:rFonts w:ascii="Comic Sans MS" w:hAnsi="Comic Sans MS"/>
          <w:sz w:val="32"/>
          <w:szCs w:val="32"/>
          <w:u w:val="single"/>
        </w:rPr>
        <w:t>3. Сберегательные банки.</w:t>
      </w:r>
    </w:p>
    <w:p w:rsidR="00FB714E" w:rsidRPr="002E032D" w:rsidRDefault="00FB714E" w:rsidP="00FB714E">
      <w:pPr>
        <w:pStyle w:val="21"/>
        <w:spacing w:after="0" w:line="360" w:lineRule="auto"/>
        <w:ind w:left="0" w:firstLine="708"/>
        <w:jc w:val="both"/>
        <w:rPr>
          <w:sz w:val="28"/>
          <w:szCs w:val="28"/>
        </w:rPr>
      </w:pPr>
      <w:r w:rsidRPr="00263C7C">
        <w:rPr>
          <w:b/>
          <w:i/>
          <w:sz w:val="28"/>
          <w:szCs w:val="28"/>
        </w:rPr>
        <w:t>Сберегательные банки</w:t>
      </w:r>
      <w:r w:rsidRPr="00C33F9F">
        <w:rPr>
          <w:caps/>
          <w:sz w:val="28"/>
          <w:szCs w:val="28"/>
        </w:rPr>
        <w:t xml:space="preserve"> — </w:t>
      </w:r>
      <w:r w:rsidRPr="00C33F9F">
        <w:rPr>
          <w:sz w:val="28"/>
          <w:szCs w:val="28"/>
        </w:rPr>
        <w:t>разновидность кредитных учреждений, специализирующихся на привле</w:t>
      </w:r>
      <w:r w:rsidRPr="002E032D">
        <w:rPr>
          <w:sz w:val="28"/>
          <w:szCs w:val="28"/>
        </w:rPr>
        <w:t>чении денежных сбережений и временно свободных средств населения в виде сберегательных вкладов, по которым выплачиваются проценты. При этом использование привлеченных ресурсов регламентируется законодательством страны и направляется на обеспечение интересов вкладчиков. Они являются также учреждениями по обеспечению безналичных расчетов и кассового обслуживания населения, кредитования пот</w:t>
      </w:r>
      <w:r w:rsidR="00780260">
        <w:rPr>
          <w:sz w:val="28"/>
          <w:szCs w:val="28"/>
        </w:rPr>
        <w:t xml:space="preserve">ребительских нужд граждан. Сберегательные банки </w:t>
      </w:r>
      <w:r w:rsidRPr="002E032D">
        <w:rPr>
          <w:sz w:val="28"/>
          <w:szCs w:val="28"/>
        </w:rPr>
        <w:t xml:space="preserve">ведут счета по сберегательным книжкам, могут выдавать чековые книжки, предоставлять частные ссуды. Функционируют в форме сберегательных касс, ссудно-сберегательных ассоциаций, взаимно-сберегательных </w:t>
      </w:r>
      <w:r w:rsidR="00780260">
        <w:rPr>
          <w:sz w:val="28"/>
          <w:szCs w:val="28"/>
        </w:rPr>
        <w:t>банков, кредитных союзов. Они у</w:t>
      </w:r>
      <w:r w:rsidRPr="002E032D">
        <w:rPr>
          <w:sz w:val="28"/>
          <w:szCs w:val="28"/>
        </w:rPr>
        <w:t>частвуют в размещении и реализации государственных ценных бумаг, в том числе в их покупке у владельцев за счет привлекаемых ресурсов. Они действуют в пределах конкретных территорий, под контролем местных органов власти и под их гарантии.</w:t>
      </w:r>
      <w:r w:rsidR="00780260">
        <w:rPr>
          <w:sz w:val="28"/>
          <w:szCs w:val="28"/>
        </w:rPr>
        <w:t xml:space="preserve"> Сберегательные банки</w:t>
      </w:r>
      <w:r w:rsidRPr="002E032D">
        <w:rPr>
          <w:sz w:val="28"/>
          <w:szCs w:val="28"/>
        </w:rPr>
        <w:t xml:space="preserve"> воздерживаются от вложения средств в рискованные кредитные операции. В большинстве государств мира</w:t>
      </w:r>
      <w:r w:rsidR="00780260" w:rsidRPr="00780260">
        <w:rPr>
          <w:sz w:val="28"/>
          <w:szCs w:val="28"/>
        </w:rPr>
        <w:t xml:space="preserve"> </w:t>
      </w:r>
      <w:r w:rsidR="00780260">
        <w:rPr>
          <w:sz w:val="28"/>
          <w:szCs w:val="28"/>
        </w:rPr>
        <w:t xml:space="preserve">Сберегательные банки </w:t>
      </w:r>
      <w:r w:rsidRPr="002E032D">
        <w:rPr>
          <w:sz w:val="28"/>
          <w:szCs w:val="28"/>
        </w:rPr>
        <w:t>— это учреждения, в которых аккумулируется внутренняя задолженность населению, так называемый государственный долг.</w:t>
      </w:r>
    </w:p>
    <w:p w:rsidR="00FB714E" w:rsidRDefault="00FB714E" w:rsidP="00FB714E">
      <w:pPr>
        <w:pStyle w:val="21"/>
        <w:spacing w:after="0" w:line="360" w:lineRule="auto"/>
        <w:ind w:left="0" w:firstLine="720"/>
        <w:jc w:val="both"/>
        <w:rPr>
          <w:b/>
          <w:sz w:val="28"/>
          <w:szCs w:val="28"/>
        </w:rPr>
      </w:pPr>
      <w:r w:rsidRPr="00D918A6">
        <w:rPr>
          <w:sz w:val="28"/>
          <w:szCs w:val="28"/>
        </w:rPr>
        <w:lastRenderedPageBreak/>
        <w:t>В России среди сберегательных учреждений доминирует Сбербанк РФ</w:t>
      </w:r>
      <w:r w:rsidR="001B6BAA" w:rsidRPr="001B6BAA">
        <w:rPr>
          <w:sz w:val="28"/>
          <w:szCs w:val="28"/>
        </w:rPr>
        <w:t xml:space="preserve"> </w:t>
      </w:r>
      <w:r w:rsidR="001B6BAA">
        <w:rPr>
          <w:sz w:val="28"/>
          <w:szCs w:val="28"/>
        </w:rPr>
        <w:t>–</w:t>
      </w:r>
      <w:r w:rsidR="001B6BAA" w:rsidRPr="001B6BAA">
        <w:rPr>
          <w:sz w:val="28"/>
          <w:szCs w:val="28"/>
        </w:rPr>
        <w:t xml:space="preserve"> </w:t>
      </w:r>
      <w:r w:rsidR="001B6BAA">
        <w:rPr>
          <w:sz w:val="28"/>
          <w:szCs w:val="28"/>
        </w:rPr>
        <w:t xml:space="preserve">он </w:t>
      </w:r>
      <w:r w:rsidRPr="00D918A6">
        <w:rPr>
          <w:sz w:val="28"/>
          <w:szCs w:val="28"/>
        </w:rPr>
        <w:t>имеет 34426 фи</w:t>
      </w:r>
      <w:r w:rsidR="001B6BAA">
        <w:rPr>
          <w:sz w:val="28"/>
          <w:szCs w:val="28"/>
        </w:rPr>
        <w:t xml:space="preserve">лиалов </w:t>
      </w:r>
      <w:r w:rsidR="00544334" w:rsidRPr="00544334">
        <w:rPr>
          <w:sz w:val="28"/>
          <w:szCs w:val="28"/>
        </w:rPr>
        <w:t>[</w:t>
      </w:r>
      <w:r w:rsidR="0051096D">
        <w:rPr>
          <w:sz w:val="28"/>
          <w:szCs w:val="28"/>
        </w:rPr>
        <w:t>10</w:t>
      </w:r>
      <w:r w:rsidR="00544334" w:rsidRPr="00544334">
        <w:rPr>
          <w:sz w:val="28"/>
          <w:szCs w:val="28"/>
        </w:rPr>
        <w:t>.23]</w:t>
      </w:r>
      <w:r w:rsidRPr="00D918A6">
        <w:rPr>
          <w:sz w:val="28"/>
          <w:szCs w:val="28"/>
        </w:rPr>
        <w:t>.</w:t>
      </w:r>
      <w:r w:rsidR="00222E2A">
        <w:rPr>
          <w:sz w:val="28"/>
          <w:szCs w:val="28"/>
        </w:rPr>
        <w:t xml:space="preserve"> </w:t>
      </w:r>
      <w:r w:rsidRPr="00D918A6">
        <w:rPr>
          <w:sz w:val="28"/>
          <w:szCs w:val="28"/>
        </w:rPr>
        <w:t xml:space="preserve">Информацию о деятельности Сбербанка России по состоянию на 01 марта </w:t>
      </w:r>
      <w:smartTag w:uri="urn:schemas-microsoft-com:office:smarttags" w:element="metricconverter">
        <w:smartTagPr>
          <w:attr w:name="ProductID" w:val="2005 г"/>
        </w:smartTagPr>
        <w:r w:rsidRPr="00D918A6">
          <w:rPr>
            <w:sz w:val="28"/>
            <w:szCs w:val="28"/>
          </w:rPr>
          <w:t>2005 г</w:t>
        </w:r>
      </w:smartTag>
      <w:r w:rsidRPr="00D918A6">
        <w:rPr>
          <w:sz w:val="28"/>
          <w:szCs w:val="28"/>
        </w:rPr>
        <w:t xml:space="preserve">. можно посмотреть в </w:t>
      </w:r>
      <w:r w:rsidR="00780260" w:rsidRPr="00780260">
        <w:rPr>
          <w:b/>
          <w:sz w:val="28"/>
          <w:szCs w:val="28"/>
        </w:rPr>
        <w:t>приложении 1.</w:t>
      </w:r>
    </w:p>
    <w:p w:rsidR="008037C3" w:rsidRPr="008037C3" w:rsidRDefault="008037C3" w:rsidP="008037C3">
      <w:pPr>
        <w:pStyle w:val="ConsNormal"/>
        <w:widowControl/>
        <w:spacing w:line="360" w:lineRule="auto"/>
        <w:jc w:val="center"/>
        <w:rPr>
          <w:rFonts w:ascii="Comic Sans MS" w:hAnsi="Comic Sans MS" w:cs="Times New Roman"/>
          <w:sz w:val="32"/>
          <w:szCs w:val="32"/>
          <w:u w:val="single"/>
        </w:rPr>
      </w:pPr>
      <w:r>
        <w:rPr>
          <w:rFonts w:ascii="Comic Sans MS" w:hAnsi="Comic Sans MS" w:cs="Times New Roman"/>
          <w:sz w:val="32"/>
          <w:szCs w:val="32"/>
          <w:u w:val="single"/>
        </w:rPr>
        <w:t>4. Инвестицион</w:t>
      </w:r>
      <w:r w:rsidRPr="008037C3">
        <w:rPr>
          <w:rFonts w:ascii="Comic Sans MS" w:hAnsi="Comic Sans MS" w:cs="Times New Roman"/>
          <w:sz w:val="32"/>
          <w:szCs w:val="32"/>
          <w:u w:val="single"/>
        </w:rPr>
        <w:t>ные банки.</w:t>
      </w:r>
    </w:p>
    <w:p w:rsidR="00FB714E" w:rsidRPr="00263C7C" w:rsidRDefault="00FB714E" w:rsidP="00780260">
      <w:pPr>
        <w:pStyle w:val="21"/>
        <w:spacing w:after="0" w:line="360" w:lineRule="auto"/>
        <w:ind w:left="0" w:firstLine="720"/>
        <w:jc w:val="both"/>
        <w:rPr>
          <w:sz w:val="28"/>
          <w:szCs w:val="28"/>
        </w:rPr>
      </w:pPr>
      <w:r w:rsidRPr="00263C7C">
        <w:rPr>
          <w:b/>
          <w:bCs/>
          <w:i/>
          <w:sz w:val="28"/>
          <w:szCs w:val="28"/>
        </w:rPr>
        <w:t>Инвестиционный банк</w:t>
      </w:r>
      <w:r w:rsidRPr="00263C7C">
        <w:rPr>
          <w:b/>
          <w:i/>
          <w:sz w:val="28"/>
          <w:szCs w:val="28"/>
        </w:rPr>
        <w:t xml:space="preserve"> —</w:t>
      </w:r>
      <w:r w:rsidRPr="002E032D">
        <w:rPr>
          <w:sz w:val="28"/>
          <w:szCs w:val="28"/>
        </w:rPr>
        <w:t xml:space="preserve"> специальный кредитный институт, мобилизующий долгосрочный ссудный капитал и предоставляющий его заемщикам (компаниям и государству) посредством выпуска и размещения </w:t>
      </w:r>
      <w:r w:rsidRPr="00263C7C">
        <w:rPr>
          <w:sz w:val="28"/>
          <w:szCs w:val="28"/>
        </w:rPr>
        <w:t>облигаций и других заемных средств.</w:t>
      </w:r>
    </w:p>
    <w:p w:rsidR="00FB714E" w:rsidRPr="00263C7C" w:rsidRDefault="00FB714E" w:rsidP="00780260">
      <w:pPr>
        <w:pStyle w:val="21"/>
        <w:spacing w:after="0" w:line="360" w:lineRule="auto"/>
        <w:ind w:left="0" w:firstLine="720"/>
        <w:jc w:val="both"/>
        <w:rPr>
          <w:sz w:val="28"/>
          <w:szCs w:val="28"/>
        </w:rPr>
      </w:pPr>
      <w:r w:rsidRPr="00263C7C">
        <w:rPr>
          <w:sz w:val="28"/>
          <w:szCs w:val="28"/>
        </w:rPr>
        <w:t xml:space="preserve">В настоящее время существуют два типа инвестиционных банков. </w:t>
      </w:r>
      <w:r w:rsidRPr="00780260">
        <w:rPr>
          <w:i/>
          <w:sz w:val="28"/>
          <w:szCs w:val="28"/>
        </w:rPr>
        <w:t>Банки первого типа</w:t>
      </w:r>
      <w:r w:rsidRPr="00263C7C">
        <w:rPr>
          <w:sz w:val="28"/>
          <w:szCs w:val="28"/>
        </w:rPr>
        <w:t xml:space="preserve"> занимаются исключительно торговлей и размещением ценных бумаг, </w:t>
      </w:r>
      <w:r w:rsidRPr="00780260">
        <w:rPr>
          <w:i/>
          <w:sz w:val="28"/>
          <w:szCs w:val="28"/>
        </w:rPr>
        <w:t>банки второго типа —</w:t>
      </w:r>
      <w:r w:rsidRPr="00263C7C">
        <w:rPr>
          <w:sz w:val="28"/>
          <w:szCs w:val="28"/>
        </w:rPr>
        <w:t xml:space="preserve"> долгосрочным кредитованием. Этот тип банка характерен в основном для континентальных стран Западной Европы и развивающихся государств.</w:t>
      </w:r>
    </w:p>
    <w:p w:rsidR="00FB714E" w:rsidRPr="00263C7C" w:rsidRDefault="00FB714E" w:rsidP="00780260">
      <w:pPr>
        <w:pStyle w:val="21"/>
        <w:spacing w:after="0" w:line="360" w:lineRule="auto"/>
        <w:ind w:left="0" w:firstLine="720"/>
        <w:jc w:val="both"/>
        <w:rPr>
          <w:sz w:val="28"/>
          <w:szCs w:val="28"/>
        </w:rPr>
      </w:pPr>
      <w:r w:rsidRPr="00263C7C">
        <w:rPr>
          <w:sz w:val="28"/>
          <w:szCs w:val="28"/>
        </w:rPr>
        <w:t>Их главная функция состоит в размещении собственных и привлеченных средств в ценные бумаги. Инвестиционные банки не имеют права принимать депозиты и привлекать капитал,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операций хозяйства. Ресурсы банка формируются за счет продажи соб</w:t>
      </w:r>
      <w:r w:rsidR="00780260">
        <w:rPr>
          <w:sz w:val="28"/>
          <w:szCs w:val="28"/>
        </w:rPr>
        <w:t>ственных акций. Особенность Инвестиционных банков</w:t>
      </w:r>
      <w:r w:rsidRPr="00263C7C">
        <w:rPr>
          <w:sz w:val="28"/>
          <w:szCs w:val="28"/>
        </w:rPr>
        <w:t xml:space="preserve"> состоит в том, что они не специализируются на приеме вкладов населения. В России они немногочисленны.</w:t>
      </w:r>
    </w:p>
    <w:p w:rsidR="008037C3" w:rsidRPr="008037C3" w:rsidRDefault="008037C3" w:rsidP="008037C3">
      <w:pPr>
        <w:pStyle w:val="ConsNormal"/>
        <w:widowControl/>
        <w:spacing w:line="360" w:lineRule="auto"/>
        <w:jc w:val="center"/>
        <w:rPr>
          <w:rFonts w:ascii="Comic Sans MS" w:hAnsi="Comic Sans MS" w:cs="Times New Roman"/>
          <w:sz w:val="32"/>
          <w:szCs w:val="32"/>
          <w:u w:val="single"/>
        </w:rPr>
      </w:pPr>
      <w:r>
        <w:rPr>
          <w:rFonts w:ascii="Comic Sans MS" w:hAnsi="Comic Sans MS" w:cs="Times New Roman"/>
          <w:sz w:val="32"/>
          <w:szCs w:val="32"/>
          <w:u w:val="single"/>
        </w:rPr>
        <w:t>5. Ипотеч</w:t>
      </w:r>
      <w:r w:rsidRPr="008037C3">
        <w:rPr>
          <w:rFonts w:ascii="Comic Sans MS" w:hAnsi="Comic Sans MS" w:cs="Times New Roman"/>
          <w:sz w:val="32"/>
          <w:szCs w:val="32"/>
          <w:u w:val="single"/>
        </w:rPr>
        <w:t>ные банки.</w:t>
      </w:r>
    </w:p>
    <w:p w:rsidR="00FB714E" w:rsidRPr="00263C7C" w:rsidRDefault="00FB714E" w:rsidP="00FB714E">
      <w:pPr>
        <w:pStyle w:val="21"/>
        <w:spacing w:after="0" w:line="360" w:lineRule="auto"/>
        <w:ind w:left="0" w:firstLine="708"/>
        <w:jc w:val="both"/>
        <w:rPr>
          <w:sz w:val="28"/>
          <w:szCs w:val="28"/>
        </w:rPr>
      </w:pPr>
      <w:r w:rsidRPr="00263C7C">
        <w:rPr>
          <w:b/>
          <w:bCs/>
          <w:i/>
          <w:sz w:val="28"/>
          <w:szCs w:val="28"/>
        </w:rPr>
        <w:t>Ипотечный банк</w:t>
      </w:r>
      <w:r w:rsidRPr="00263C7C">
        <w:rPr>
          <w:i/>
          <w:sz w:val="28"/>
          <w:szCs w:val="28"/>
        </w:rPr>
        <w:t xml:space="preserve"> —</w:t>
      </w:r>
      <w:r w:rsidRPr="002E032D">
        <w:rPr>
          <w:sz w:val="28"/>
          <w:szCs w:val="28"/>
        </w:rPr>
        <w:t xml:space="preserve"> специализированный банк, занимающийся выдачей ипотечных кредитов, т.е. кредитов под залог недвижимости либо на приобретение недвижимости.  Благо</w:t>
      </w:r>
      <w:r w:rsidR="00780260">
        <w:rPr>
          <w:sz w:val="28"/>
          <w:szCs w:val="28"/>
        </w:rPr>
        <w:t>даря своей долгосрочности (20—</w:t>
      </w:r>
      <w:r w:rsidRPr="002E032D">
        <w:rPr>
          <w:sz w:val="28"/>
          <w:szCs w:val="28"/>
        </w:rPr>
        <w:t xml:space="preserve">30 лет) ипотечные кредиты особенно удобны для финансирования в тех случаях, когда выплата процентов и погашение кредита возможны только из текущих, </w:t>
      </w:r>
      <w:r w:rsidRPr="00263C7C">
        <w:rPr>
          <w:sz w:val="28"/>
          <w:szCs w:val="28"/>
        </w:rPr>
        <w:t>как правило, невысоких доходов, т. е. небольшими взносами</w:t>
      </w:r>
      <w:r w:rsidR="00780260">
        <w:rPr>
          <w:sz w:val="28"/>
          <w:szCs w:val="28"/>
        </w:rPr>
        <w:t>.</w:t>
      </w:r>
    </w:p>
    <w:p w:rsidR="00FB714E" w:rsidRDefault="00FB714E" w:rsidP="00FB714E">
      <w:pPr>
        <w:spacing w:line="360" w:lineRule="auto"/>
        <w:ind w:firstLine="708"/>
        <w:jc w:val="both"/>
        <w:rPr>
          <w:sz w:val="28"/>
          <w:szCs w:val="28"/>
        </w:rPr>
      </w:pPr>
      <w:r w:rsidRPr="00263C7C">
        <w:rPr>
          <w:sz w:val="28"/>
          <w:szCs w:val="28"/>
        </w:rPr>
        <w:t xml:space="preserve">Источником денежных средств банка выступают вклады клиентов, преимущественно тех, кто желал бы получить ипотечный кредит, и собственный </w:t>
      </w:r>
      <w:r w:rsidRPr="00263C7C">
        <w:rPr>
          <w:sz w:val="28"/>
          <w:szCs w:val="28"/>
        </w:rPr>
        <w:lastRenderedPageBreak/>
        <w:t xml:space="preserve">капитал банка. В зависимости </w:t>
      </w:r>
      <w:r w:rsidR="00780260">
        <w:rPr>
          <w:sz w:val="28"/>
          <w:szCs w:val="28"/>
        </w:rPr>
        <w:t>от направлений кредитования Ипотечный банк</w:t>
      </w:r>
      <w:r w:rsidRPr="00263C7C">
        <w:rPr>
          <w:sz w:val="28"/>
          <w:szCs w:val="28"/>
        </w:rPr>
        <w:t xml:space="preserve"> можно разделить на земельные банки, предоставляющие кредит под залог земли, мелиоративные банки, предоставляющие кредит на мелиоративные работы, коммунальные банки, предоставляющие кредит под залог городской недвижимости.</w:t>
      </w:r>
    </w:p>
    <w:p w:rsidR="008037C3" w:rsidRPr="008037C3" w:rsidRDefault="008037C3" w:rsidP="008037C3">
      <w:pPr>
        <w:pStyle w:val="ConsNormal"/>
        <w:widowControl/>
        <w:spacing w:line="360" w:lineRule="auto"/>
        <w:jc w:val="center"/>
        <w:rPr>
          <w:rFonts w:ascii="Comic Sans MS" w:hAnsi="Comic Sans MS" w:cs="Times New Roman"/>
          <w:sz w:val="32"/>
          <w:szCs w:val="32"/>
          <w:u w:val="single"/>
        </w:rPr>
      </w:pPr>
      <w:r>
        <w:rPr>
          <w:rFonts w:ascii="Comic Sans MS" w:hAnsi="Comic Sans MS" w:cs="Times New Roman"/>
          <w:sz w:val="32"/>
          <w:szCs w:val="32"/>
          <w:u w:val="single"/>
        </w:rPr>
        <w:t>6. Специализирован</w:t>
      </w:r>
      <w:r w:rsidRPr="008037C3">
        <w:rPr>
          <w:rFonts w:ascii="Comic Sans MS" w:hAnsi="Comic Sans MS" w:cs="Times New Roman"/>
          <w:sz w:val="32"/>
          <w:szCs w:val="32"/>
          <w:u w:val="single"/>
        </w:rPr>
        <w:t>ные банки.</w:t>
      </w:r>
    </w:p>
    <w:p w:rsidR="00FB714E" w:rsidRDefault="00FB714E" w:rsidP="00FB714E">
      <w:pPr>
        <w:pStyle w:val="a6"/>
        <w:spacing w:before="0" w:beforeAutospacing="0" w:after="0" w:afterAutospacing="0" w:line="360" w:lineRule="auto"/>
        <w:ind w:firstLine="720"/>
        <w:jc w:val="both"/>
        <w:rPr>
          <w:color w:val="000000"/>
          <w:sz w:val="28"/>
          <w:szCs w:val="28"/>
        </w:rPr>
      </w:pPr>
      <w:r w:rsidRPr="00263C7C">
        <w:rPr>
          <w:b/>
          <w:i/>
          <w:sz w:val="28"/>
          <w:szCs w:val="28"/>
        </w:rPr>
        <w:t>Специализированный банк -</w:t>
      </w:r>
      <w:r w:rsidRPr="002E032D">
        <w:rPr>
          <w:sz w:val="28"/>
          <w:szCs w:val="28"/>
        </w:rPr>
        <w:t xml:space="preserve"> б</w:t>
      </w:r>
      <w:r w:rsidRPr="002E032D">
        <w:rPr>
          <w:color w:val="000000"/>
          <w:sz w:val="28"/>
          <w:szCs w:val="28"/>
        </w:rPr>
        <w:t>анк, специализирующийся на банковских операциях в какой-либо одной отрасли хозяйства, в связи со специфичностью производства в данной отрасли, например металлургиче</w:t>
      </w:r>
      <w:r w:rsidR="00780260">
        <w:rPr>
          <w:color w:val="000000"/>
          <w:sz w:val="28"/>
          <w:szCs w:val="28"/>
        </w:rPr>
        <w:t>ской промышленности, нефтедобыче и нефтепереработке</w:t>
      </w:r>
      <w:r w:rsidRPr="002E032D">
        <w:rPr>
          <w:color w:val="000000"/>
          <w:sz w:val="28"/>
          <w:szCs w:val="28"/>
        </w:rPr>
        <w:t>,  внешних торговых операциях.</w:t>
      </w:r>
    </w:p>
    <w:p w:rsidR="008037C3" w:rsidRPr="008037C3" w:rsidRDefault="008037C3" w:rsidP="008037C3">
      <w:pPr>
        <w:pStyle w:val="ConsNormal"/>
        <w:widowControl/>
        <w:spacing w:line="360" w:lineRule="auto"/>
        <w:jc w:val="center"/>
        <w:rPr>
          <w:rFonts w:ascii="Comic Sans MS" w:hAnsi="Comic Sans MS" w:cs="Times New Roman"/>
          <w:sz w:val="32"/>
          <w:szCs w:val="32"/>
          <w:u w:val="single"/>
        </w:rPr>
      </w:pPr>
      <w:r>
        <w:rPr>
          <w:rFonts w:ascii="Comic Sans MS" w:hAnsi="Comic Sans MS" w:cs="Times New Roman"/>
          <w:sz w:val="32"/>
          <w:szCs w:val="32"/>
          <w:u w:val="single"/>
        </w:rPr>
        <w:t>7. Инвестиционные фонды</w:t>
      </w:r>
      <w:r w:rsidRPr="008037C3">
        <w:rPr>
          <w:rFonts w:ascii="Comic Sans MS" w:hAnsi="Comic Sans MS" w:cs="Times New Roman"/>
          <w:sz w:val="32"/>
          <w:szCs w:val="32"/>
          <w:u w:val="single"/>
        </w:rPr>
        <w:t>.</w:t>
      </w:r>
    </w:p>
    <w:p w:rsidR="008037C3" w:rsidRDefault="00FB714E" w:rsidP="00FB714E">
      <w:pPr>
        <w:pStyle w:val="21"/>
        <w:spacing w:after="0" w:line="360" w:lineRule="auto"/>
        <w:ind w:left="0" w:firstLine="708"/>
        <w:jc w:val="both"/>
        <w:rPr>
          <w:sz w:val="28"/>
          <w:szCs w:val="28"/>
        </w:rPr>
      </w:pPr>
      <w:r w:rsidRPr="00263C7C">
        <w:rPr>
          <w:b/>
          <w:bCs/>
          <w:i/>
          <w:sz w:val="28"/>
          <w:szCs w:val="28"/>
        </w:rPr>
        <w:t>Инвестиционный фонд</w:t>
      </w:r>
      <w:r w:rsidRPr="00263C7C">
        <w:rPr>
          <w:i/>
          <w:sz w:val="28"/>
          <w:szCs w:val="28"/>
        </w:rPr>
        <w:t xml:space="preserve"> —</w:t>
      </w:r>
      <w:r w:rsidRPr="002E032D">
        <w:rPr>
          <w:sz w:val="28"/>
          <w:szCs w:val="28"/>
        </w:rPr>
        <w:t xml:space="preserve"> инвестиционный институт в форме акционерного общества, ресурсы которого образуются за счет выпуска собственных ценных бумаг и продажи их мелким инвесторам с целью привлечения сбережения широких слоев населения. Средства вкладываются от имени инвестора в ценные бумаги государства, других к</w:t>
      </w:r>
      <w:r w:rsidR="00780260">
        <w:rPr>
          <w:sz w:val="28"/>
          <w:szCs w:val="28"/>
        </w:rPr>
        <w:t>омпаний, в банковские вклады.</w:t>
      </w:r>
      <w:r w:rsidR="00222E2A">
        <w:rPr>
          <w:sz w:val="28"/>
          <w:szCs w:val="28"/>
        </w:rPr>
        <w:t xml:space="preserve"> </w:t>
      </w:r>
    </w:p>
    <w:p w:rsidR="00780260" w:rsidRPr="008037C3" w:rsidRDefault="00780260" w:rsidP="008037C3">
      <w:pPr>
        <w:pStyle w:val="21"/>
        <w:spacing w:after="0" w:line="360" w:lineRule="auto"/>
        <w:ind w:left="0" w:firstLine="708"/>
        <w:jc w:val="both"/>
        <w:rPr>
          <w:sz w:val="28"/>
          <w:szCs w:val="28"/>
        </w:rPr>
      </w:pPr>
      <w:r w:rsidRPr="008037C3">
        <w:rPr>
          <w:i/>
          <w:sz w:val="28"/>
          <w:szCs w:val="28"/>
        </w:rPr>
        <w:t>Инвестиционный фонд</w:t>
      </w:r>
      <w:r w:rsidR="00FB714E" w:rsidRPr="008037C3">
        <w:rPr>
          <w:i/>
          <w:sz w:val="28"/>
          <w:szCs w:val="28"/>
        </w:rPr>
        <w:t xml:space="preserve"> открытого типа</w:t>
      </w:r>
      <w:r w:rsidR="00FB714E" w:rsidRPr="008037C3">
        <w:rPr>
          <w:sz w:val="28"/>
          <w:szCs w:val="28"/>
        </w:rPr>
        <w:t xml:space="preserve"> выпускает акции определенными порциями, которые свободно продаются новым покупателям, что позволяет постоянно наращивать денежный ка</w:t>
      </w:r>
      <w:r w:rsidRPr="008037C3">
        <w:rPr>
          <w:sz w:val="28"/>
          <w:szCs w:val="28"/>
        </w:rPr>
        <w:t xml:space="preserve">питал для новых инвестиций. </w:t>
      </w:r>
    </w:p>
    <w:p w:rsidR="008037C3" w:rsidRPr="008037C3" w:rsidRDefault="00780260" w:rsidP="008037C3">
      <w:pPr>
        <w:pStyle w:val="ConsNormal"/>
        <w:widowControl/>
        <w:spacing w:line="360" w:lineRule="auto"/>
        <w:jc w:val="both"/>
        <w:rPr>
          <w:rFonts w:ascii="Times New Roman" w:hAnsi="Times New Roman" w:cs="Times New Roman"/>
          <w:sz w:val="28"/>
          <w:szCs w:val="28"/>
        </w:rPr>
      </w:pPr>
      <w:r w:rsidRPr="008037C3">
        <w:rPr>
          <w:rFonts w:ascii="Times New Roman" w:hAnsi="Times New Roman" w:cs="Times New Roman"/>
          <w:i/>
          <w:sz w:val="28"/>
          <w:szCs w:val="28"/>
        </w:rPr>
        <w:t>Инвестиционный фонд</w:t>
      </w:r>
      <w:r w:rsidR="00FB714E" w:rsidRPr="008037C3">
        <w:rPr>
          <w:rFonts w:ascii="Times New Roman" w:hAnsi="Times New Roman" w:cs="Times New Roman"/>
          <w:i/>
          <w:sz w:val="28"/>
          <w:szCs w:val="28"/>
        </w:rPr>
        <w:t xml:space="preserve"> закрытого типа</w:t>
      </w:r>
      <w:r w:rsidR="00FB714E" w:rsidRPr="008037C3">
        <w:rPr>
          <w:rFonts w:ascii="Times New Roman" w:hAnsi="Times New Roman" w:cs="Times New Roman"/>
          <w:sz w:val="28"/>
          <w:szCs w:val="28"/>
        </w:rPr>
        <w:t>, как правило, выпускает акции один раз и в значительном количестве. Новый покупатель вынужден приобретать их по рыночной цене у прежних владельцев.</w:t>
      </w:r>
    </w:p>
    <w:p w:rsidR="008037C3" w:rsidRPr="008037C3" w:rsidRDefault="008037C3" w:rsidP="008037C3">
      <w:pPr>
        <w:pStyle w:val="ConsNormal"/>
        <w:widowControl/>
        <w:spacing w:line="360" w:lineRule="auto"/>
        <w:jc w:val="center"/>
        <w:rPr>
          <w:rFonts w:ascii="Comic Sans MS" w:hAnsi="Comic Sans MS" w:cs="Times New Roman"/>
          <w:sz w:val="32"/>
          <w:szCs w:val="32"/>
          <w:u w:val="single"/>
        </w:rPr>
      </w:pPr>
      <w:r>
        <w:rPr>
          <w:rFonts w:ascii="Comic Sans MS" w:hAnsi="Comic Sans MS" w:cs="Times New Roman"/>
          <w:sz w:val="32"/>
          <w:szCs w:val="32"/>
          <w:u w:val="single"/>
        </w:rPr>
        <w:t>8. Инвестиционные компании</w:t>
      </w:r>
      <w:r w:rsidRPr="008037C3">
        <w:rPr>
          <w:rFonts w:ascii="Comic Sans MS" w:hAnsi="Comic Sans MS" w:cs="Times New Roman"/>
          <w:sz w:val="32"/>
          <w:szCs w:val="32"/>
          <w:u w:val="single"/>
        </w:rPr>
        <w:t>.</w:t>
      </w:r>
    </w:p>
    <w:p w:rsidR="00FB714E" w:rsidRPr="002E032D" w:rsidRDefault="00FB714E" w:rsidP="00FB714E">
      <w:pPr>
        <w:spacing w:line="360" w:lineRule="auto"/>
        <w:ind w:firstLine="708"/>
        <w:jc w:val="both"/>
        <w:rPr>
          <w:sz w:val="28"/>
          <w:szCs w:val="28"/>
        </w:rPr>
      </w:pPr>
      <w:r w:rsidRPr="00263C7C">
        <w:rPr>
          <w:b/>
          <w:bCs/>
          <w:i/>
          <w:sz w:val="28"/>
          <w:szCs w:val="28"/>
        </w:rPr>
        <w:t>Инвестиционная компания</w:t>
      </w:r>
      <w:r w:rsidRPr="00263C7C">
        <w:rPr>
          <w:bCs/>
          <w:i/>
          <w:sz w:val="28"/>
          <w:szCs w:val="28"/>
        </w:rPr>
        <w:t xml:space="preserve"> </w:t>
      </w:r>
      <w:r w:rsidRPr="00263C7C">
        <w:rPr>
          <w:i/>
          <w:sz w:val="28"/>
          <w:szCs w:val="28"/>
        </w:rPr>
        <w:t>—</w:t>
      </w:r>
      <w:r w:rsidRPr="002E032D">
        <w:rPr>
          <w:sz w:val="28"/>
          <w:szCs w:val="28"/>
        </w:rPr>
        <w:t xml:space="preserve"> организация в виде кредитно-финансового института</w:t>
      </w:r>
      <w:r>
        <w:rPr>
          <w:sz w:val="28"/>
          <w:szCs w:val="28"/>
        </w:rPr>
        <w:t xml:space="preserve"> </w:t>
      </w:r>
      <w:r w:rsidRPr="002E032D">
        <w:rPr>
          <w:sz w:val="28"/>
          <w:szCs w:val="28"/>
        </w:rPr>
        <w:t>(учреждения), аккумулирующая денежные средства частных инвесторов, привлекаемые посредством продажи им выпускаем</w:t>
      </w:r>
      <w:r w:rsidR="00780260">
        <w:rPr>
          <w:sz w:val="28"/>
          <w:szCs w:val="28"/>
        </w:rPr>
        <w:t>ых собственных ценных бумаг. Инвестиционные компании</w:t>
      </w:r>
      <w:r w:rsidRPr="002E032D">
        <w:rPr>
          <w:sz w:val="28"/>
          <w:szCs w:val="28"/>
        </w:rPr>
        <w:t xml:space="preserve"> выступают на рынке капиталов в качестве инвесторов. Подобно инвестиционным банкам они занимают </w:t>
      </w:r>
      <w:r w:rsidR="00780260">
        <w:rPr>
          <w:sz w:val="28"/>
          <w:szCs w:val="28"/>
        </w:rPr>
        <w:t>п</w:t>
      </w:r>
      <w:r w:rsidRPr="002E032D">
        <w:rPr>
          <w:sz w:val="28"/>
          <w:szCs w:val="28"/>
        </w:rPr>
        <w:t xml:space="preserve">ромежуточное положение между заемщиком и индивидуальным инвестором, </w:t>
      </w:r>
      <w:r w:rsidRPr="002E032D">
        <w:rPr>
          <w:sz w:val="28"/>
          <w:szCs w:val="28"/>
        </w:rPr>
        <w:lastRenderedPageBreak/>
        <w:t>но отличаются тем, что полностью</w:t>
      </w:r>
      <w:r>
        <w:rPr>
          <w:sz w:val="28"/>
          <w:szCs w:val="28"/>
        </w:rPr>
        <w:t xml:space="preserve"> выражают интересы последнего.</w:t>
      </w:r>
      <w:r w:rsidR="00780260">
        <w:rPr>
          <w:sz w:val="28"/>
          <w:szCs w:val="28"/>
        </w:rPr>
        <w:t xml:space="preserve"> </w:t>
      </w:r>
      <w:r w:rsidRPr="002E032D">
        <w:rPr>
          <w:sz w:val="28"/>
          <w:szCs w:val="28"/>
        </w:rPr>
        <w:t xml:space="preserve">Привлеченные денежные средства инвестиционная компания размещает в своей стране и за рубежом путем покупки акций и облигаций предприятий. Различают </w:t>
      </w:r>
      <w:r w:rsidR="00780260" w:rsidRPr="00780260">
        <w:rPr>
          <w:bCs/>
          <w:i/>
          <w:sz w:val="28"/>
          <w:szCs w:val="28"/>
        </w:rPr>
        <w:t xml:space="preserve">Инвестиционные компании </w:t>
      </w:r>
      <w:r w:rsidRPr="00780260">
        <w:rPr>
          <w:i/>
          <w:sz w:val="28"/>
          <w:szCs w:val="28"/>
        </w:rPr>
        <w:t>закрытого типа</w:t>
      </w:r>
      <w:r w:rsidRPr="002E032D">
        <w:rPr>
          <w:sz w:val="28"/>
          <w:szCs w:val="28"/>
        </w:rPr>
        <w:t xml:space="preserve">, имеющие фиксированную структуру капитала, и </w:t>
      </w:r>
      <w:r w:rsidRPr="00780260">
        <w:rPr>
          <w:i/>
          <w:sz w:val="28"/>
          <w:szCs w:val="28"/>
        </w:rPr>
        <w:t>открытого типа</w:t>
      </w:r>
      <w:r w:rsidRPr="002E032D">
        <w:rPr>
          <w:sz w:val="28"/>
          <w:szCs w:val="28"/>
        </w:rPr>
        <w:t>, изменяющие структуру капитала за счет периодического выпуска акций.</w:t>
      </w:r>
    </w:p>
    <w:p w:rsidR="008037C3" w:rsidRPr="008037C3" w:rsidRDefault="008037C3" w:rsidP="008037C3">
      <w:pPr>
        <w:spacing w:line="360" w:lineRule="auto"/>
        <w:ind w:firstLine="708"/>
        <w:jc w:val="center"/>
        <w:rPr>
          <w:rFonts w:ascii="Comic Sans MS" w:hAnsi="Comic Sans MS"/>
          <w:bCs/>
          <w:sz w:val="32"/>
          <w:szCs w:val="32"/>
          <w:u w:val="single"/>
        </w:rPr>
      </w:pPr>
      <w:r w:rsidRPr="008037C3">
        <w:rPr>
          <w:rFonts w:ascii="Comic Sans MS" w:hAnsi="Comic Sans MS"/>
          <w:bCs/>
          <w:sz w:val="32"/>
          <w:szCs w:val="32"/>
          <w:u w:val="single"/>
        </w:rPr>
        <w:t>9. Пенсионные фонды.</w:t>
      </w:r>
    </w:p>
    <w:p w:rsidR="00FB714E" w:rsidRDefault="00FB714E" w:rsidP="00FB714E">
      <w:pPr>
        <w:spacing w:line="360" w:lineRule="auto"/>
        <w:ind w:firstLine="708"/>
        <w:jc w:val="both"/>
        <w:rPr>
          <w:sz w:val="28"/>
          <w:szCs w:val="28"/>
        </w:rPr>
      </w:pPr>
      <w:r w:rsidRPr="00263C7C">
        <w:rPr>
          <w:b/>
          <w:bCs/>
          <w:i/>
          <w:sz w:val="28"/>
          <w:szCs w:val="28"/>
        </w:rPr>
        <w:t>Пенсионные фонды</w:t>
      </w:r>
      <w:r w:rsidRPr="00263C7C">
        <w:rPr>
          <w:b/>
          <w:i/>
          <w:sz w:val="28"/>
          <w:szCs w:val="28"/>
        </w:rPr>
        <w:t xml:space="preserve"> —</w:t>
      </w:r>
      <w:r w:rsidRPr="002E032D">
        <w:rPr>
          <w:sz w:val="28"/>
          <w:szCs w:val="28"/>
        </w:rPr>
        <w:t xml:space="preserve"> фонды, создаваемые предприятиями и организациями для выплаты пенсий и пособий своим работникам. Формируются за счет взносов рабочих, служащих, предпринимателей; до их использования по прямому назначению размещаются в банках, в акциях и других ценных бумагах, доход от которых идет на увеличение пенсионного фонда.</w:t>
      </w:r>
    </w:p>
    <w:p w:rsidR="008037C3" w:rsidRPr="008037C3" w:rsidRDefault="008037C3" w:rsidP="008037C3">
      <w:pPr>
        <w:spacing w:line="360" w:lineRule="auto"/>
        <w:ind w:firstLine="708"/>
        <w:jc w:val="center"/>
        <w:rPr>
          <w:rFonts w:ascii="Comic Sans MS" w:hAnsi="Comic Sans MS"/>
          <w:sz w:val="32"/>
          <w:szCs w:val="32"/>
          <w:u w:val="single"/>
        </w:rPr>
      </w:pPr>
      <w:r w:rsidRPr="008037C3">
        <w:rPr>
          <w:rFonts w:ascii="Comic Sans MS" w:hAnsi="Comic Sans MS"/>
          <w:sz w:val="32"/>
          <w:szCs w:val="32"/>
          <w:u w:val="single"/>
        </w:rPr>
        <w:t>10. Финансовые компании.</w:t>
      </w:r>
    </w:p>
    <w:p w:rsidR="00FB714E" w:rsidRPr="002E032D" w:rsidRDefault="00FB714E" w:rsidP="00FB714E">
      <w:pPr>
        <w:spacing w:line="360" w:lineRule="auto"/>
        <w:ind w:firstLine="708"/>
        <w:jc w:val="both"/>
        <w:rPr>
          <w:sz w:val="28"/>
          <w:szCs w:val="28"/>
        </w:rPr>
      </w:pPr>
      <w:r w:rsidRPr="00222E2A">
        <w:rPr>
          <w:b/>
          <w:bCs/>
          <w:i/>
          <w:sz w:val="28"/>
          <w:szCs w:val="28"/>
        </w:rPr>
        <w:t>Финансовая компания</w:t>
      </w:r>
      <w:r w:rsidRPr="00222E2A">
        <w:rPr>
          <w:i/>
          <w:sz w:val="28"/>
          <w:szCs w:val="28"/>
        </w:rPr>
        <w:t xml:space="preserve"> —</w:t>
      </w:r>
      <w:r w:rsidRPr="002E032D">
        <w:rPr>
          <w:sz w:val="28"/>
          <w:szCs w:val="28"/>
        </w:rPr>
        <w:t xml:space="preserve"> кредитно-финансовое учреждение, специализирующееся на кредитовании отдельных отраслей производства или предоставлении определенных видов кредитов, прежде всего потребительского и инвестиционного, проведении финансовых операций. Ф</w:t>
      </w:r>
      <w:r w:rsidR="00222E2A" w:rsidRPr="002E032D">
        <w:rPr>
          <w:sz w:val="28"/>
          <w:szCs w:val="28"/>
        </w:rPr>
        <w:t>инансовые</w:t>
      </w:r>
      <w:r w:rsidR="00222E2A">
        <w:rPr>
          <w:sz w:val="28"/>
          <w:szCs w:val="28"/>
        </w:rPr>
        <w:t xml:space="preserve"> компании </w:t>
      </w:r>
      <w:r w:rsidRPr="002E032D">
        <w:rPr>
          <w:sz w:val="28"/>
          <w:szCs w:val="28"/>
        </w:rPr>
        <w:t>привлекают с этой целью финансовые средства фи</w:t>
      </w:r>
      <w:r w:rsidR="00222E2A">
        <w:rPr>
          <w:sz w:val="28"/>
          <w:szCs w:val="28"/>
        </w:rPr>
        <w:t xml:space="preserve">зических и юридических лиц. </w:t>
      </w:r>
      <w:r w:rsidR="00222E2A" w:rsidRPr="002E032D">
        <w:rPr>
          <w:sz w:val="28"/>
          <w:szCs w:val="28"/>
        </w:rPr>
        <w:t>Финансовые</w:t>
      </w:r>
      <w:r w:rsidR="00222E2A">
        <w:rPr>
          <w:sz w:val="28"/>
          <w:szCs w:val="28"/>
        </w:rPr>
        <w:t xml:space="preserve"> компании</w:t>
      </w:r>
      <w:r w:rsidRPr="002E032D">
        <w:rPr>
          <w:sz w:val="28"/>
          <w:szCs w:val="28"/>
        </w:rPr>
        <w:t xml:space="preserve">, осуществляя ряд функций банков, относятся к категории менее надежных по сравнению с банками финансовых организаций, но способных приносить более высокие проценты </w:t>
      </w:r>
      <w:r w:rsidR="00222E2A">
        <w:rPr>
          <w:sz w:val="28"/>
          <w:szCs w:val="28"/>
        </w:rPr>
        <w:t xml:space="preserve">по вкладам. Основные функции </w:t>
      </w:r>
      <w:r w:rsidR="00222E2A" w:rsidRPr="002E032D">
        <w:rPr>
          <w:sz w:val="28"/>
          <w:szCs w:val="28"/>
        </w:rPr>
        <w:t>Ф</w:t>
      </w:r>
      <w:r w:rsidR="00222E2A">
        <w:rPr>
          <w:sz w:val="28"/>
          <w:szCs w:val="28"/>
        </w:rPr>
        <w:t>инансовых компаний</w:t>
      </w:r>
      <w:r w:rsidRPr="002E032D">
        <w:rPr>
          <w:sz w:val="28"/>
          <w:szCs w:val="28"/>
        </w:rPr>
        <w:t xml:space="preserve">: предоставление потребительского, инвестиционного, коммерческого кредита, ссуд индивидуальным заемщикам. </w:t>
      </w:r>
    </w:p>
    <w:p w:rsidR="008037C3" w:rsidRPr="008037C3" w:rsidRDefault="008037C3" w:rsidP="008037C3">
      <w:pPr>
        <w:spacing w:line="360" w:lineRule="auto"/>
        <w:ind w:firstLine="708"/>
        <w:jc w:val="center"/>
        <w:rPr>
          <w:rFonts w:ascii="Comic Sans MS" w:hAnsi="Comic Sans MS"/>
          <w:bCs/>
          <w:sz w:val="32"/>
          <w:szCs w:val="32"/>
          <w:u w:val="single"/>
        </w:rPr>
      </w:pPr>
      <w:r w:rsidRPr="008037C3">
        <w:rPr>
          <w:rFonts w:ascii="Comic Sans MS" w:hAnsi="Comic Sans MS"/>
          <w:bCs/>
          <w:sz w:val="32"/>
          <w:szCs w:val="32"/>
          <w:u w:val="single"/>
        </w:rPr>
        <w:t>11. Страховые компании.</w:t>
      </w:r>
    </w:p>
    <w:p w:rsidR="00FB714E" w:rsidRDefault="00FB714E" w:rsidP="00FB714E">
      <w:pPr>
        <w:spacing w:line="360" w:lineRule="auto"/>
        <w:ind w:firstLine="708"/>
        <w:jc w:val="both"/>
        <w:rPr>
          <w:sz w:val="28"/>
          <w:szCs w:val="28"/>
        </w:rPr>
      </w:pPr>
      <w:r w:rsidRPr="00263C7C">
        <w:rPr>
          <w:b/>
          <w:bCs/>
          <w:i/>
          <w:sz w:val="28"/>
          <w:szCs w:val="28"/>
        </w:rPr>
        <w:t>Страховая компания</w:t>
      </w:r>
      <w:r w:rsidRPr="00263C7C">
        <w:rPr>
          <w:i/>
          <w:sz w:val="28"/>
          <w:szCs w:val="28"/>
        </w:rPr>
        <w:t xml:space="preserve"> —</w:t>
      </w:r>
      <w:r w:rsidRPr="002E032D">
        <w:rPr>
          <w:sz w:val="28"/>
          <w:szCs w:val="28"/>
        </w:rPr>
        <w:t xml:space="preserve"> организация, оказывающая страховые услуги, выступающая в роль страховщика, т.е. принимающая на себя обязанность возместить страхователю ущерб при наст</w:t>
      </w:r>
      <w:r w:rsidR="00222E2A">
        <w:rPr>
          <w:sz w:val="28"/>
          <w:szCs w:val="28"/>
        </w:rPr>
        <w:t xml:space="preserve">уплении страхового случая. </w:t>
      </w:r>
      <w:r w:rsidR="00222E2A" w:rsidRPr="00222E2A">
        <w:rPr>
          <w:bCs/>
          <w:sz w:val="28"/>
          <w:szCs w:val="28"/>
        </w:rPr>
        <w:t>Страховая компания</w:t>
      </w:r>
      <w:r w:rsidR="00222E2A" w:rsidRPr="00263C7C">
        <w:rPr>
          <w:i/>
          <w:sz w:val="28"/>
          <w:szCs w:val="28"/>
        </w:rPr>
        <w:t xml:space="preserve"> </w:t>
      </w:r>
      <w:r w:rsidRPr="002E032D">
        <w:rPr>
          <w:sz w:val="28"/>
          <w:szCs w:val="28"/>
        </w:rPr>
        <w:t>осуществляет страхование жизни, здоровья, имущества, ответственности и пр.</w:t>
      </w:r>
    </w:p>
    <w:p w:rsidR="008037C3" w:rsidRPr="008037C3" w:rsidRDefault="008037C3" w:rsidP="008037C3">
      <w:pPr>
        <w:spacing w:line="360" w:lineRule="auto"/>
        <w:ind w:firstLine="708"/>
        <w:jc w:val="center"/>
        <w:rPr>
          <w:rFonts w:ascii="Comic Sans MS" w:hAnsi="Comic Sans MS"/>
          <w:sz w:val="32"/>
          <w:szCs w:val="32"/>
          <w:u w:val="single"/>
        </w:rPr>
      </w:pPr>
      <w:r w:rsidRPr="008037C3">
        <w:rPr>
          <w:rFonts w:ascii="Comic Sans MS" w:hAnsi="Comic Sans MS"/>
          <w:sz w:val="32"/>
          <w:szCs w:val="32"/>
          <w:u w:val="single"/>
        </w:rPr>
        <w:lastRenderedPageBreak/>
        <w:t>12. Ломбарды.</w:t>
      </w:r>
    </w:p>
    <w:p w:rsidR="00FB714E" w:rsidRDefault="00FB714E" w:rsidP="00FB714E">
      <w:pPr>
        <w:spacing w:line="360" w:lineRule="auto"/>
        <w:ind w:firstLine="720"/>
        <w:jc w:val="both"/>
        <w:rPr>
          <w:color w:val="000000"/>
          <w:sz w:val="28"/>
          <w:szCs w:val="28"/>
        </w:rPr>
      </w:pPr>
      <w:r w:rsidRPr="00263C7C">
        <w:rPr>
          <w:b/>
          <w:i/>
          <w:sz w:val="28"/>
          <w:szCs w:val="28"/>
        </w:rPr>
        <w:t>Ломбард</w:t>
      </w:r>
      <w:r w:rsidRPr="00263C7C">
        <w:rPr>
          <w:i/>
          <w:color w:val="FF00FF"/>
          <w:sz w:val="28"/>
          <w:szCs w:val="28"/>
        </w:rPr>
        <w:t xml:space="preserve"> </w:t>
      </w:r>
      <w:r w:rsidRPr="00263C7C">
        <w:rPr>
          <w:i/>
          <w:color w:val="000000"/>
          <w:sz w:val="28"/>
          <w:szCs w:val="28"/>
        </w:rPr>
        <w:t>—</w:t>
      </w:r>
      <w:r w:rsidRPr="002E032D">
        <w:rPr>
          <w:color w:val="000000"/>
          <w:sz w:val="28"/>
          <w:szCs w:val="28"/>
        </w:rPr>
        <w:t xml:space="preserve"> кредитное учреждение, выдающее ссуды (как правило, краткосрочные) под залог движимого имущества. Правовые основы деятельности ломбардов устанавливаются Гражданским кодексом РФ и федеральным законом «О залоге»: вещи, являющиеся предметом залога, передаются во владение ломбарду, но право пользования и распоряжения ими к нему не переходит. В реальной жизни ломбарды специализируются на какой-то одной его составляющей — ювелирных изделиях, автомобилях, бытовой технике или одежде. Сейчас достаточно активно развиваются ломбардные учреждения, работающие с антиквариатом. </w:t>
      </w:r>
    </w:p>
    <w:p w:rsidR="008037C3" w:rsidRPr="008037C3" w:rsidRDefault="008037C3" w:rsidP="008037C3">
      <w:pPr>
        <w:spacing w:line="360" w:lineRule="auto"/>
        <w:ind w:firstLine="720"/>
        <w:jc w:val="center"/>
        <w:rPr>
          <w:rFonts w:ascii="Comic Sans MS" w:hAnsi="Comic Sans MS"/>
          <w:sz w:val="32"/>
          <w:szCs w:val="32"/>
          <w:u w:val="single"/>
        </w:rPr>
      </w:pPr>
      <w:r w:rsidRPr="008037C3">
        <w:rPr>
          <w:rFonts w:ascii="Comic Sans MS" w:hAnsi="Comic Sans MS"/>
          <w:color w:val="000000"/>
          <w:sz w:val="32"/>
          <w:szCs w:val="32"/>
          <w:u w:val="single"/>
        </w:rPr>
        <w:t>13. Благотворительные фонды.</w:t>
      </w:r>
    </w:p>
    <w:p w:rsidR="00FB714E" w:rsidRDefault="00FB714E" w:rsidP="00FB714E">
      <w:pPr>
        <w:spacing w:line="360" w:lineRule="auto"/>
        <w:ind w:firstLine="720"/>
        <w:jc w:val="both"/>
        <w:rPr>
          <w:bCs/>
          <w:sz w:val="28"/>
          <w:szCs w:val="28"/>
        </w:rPr>
      </w:pPr>
      <w:r w:rsidRPr="00D918A6">
        <w:rPr>
          <w:b/>
          <w:bCs/>
          <w:i/>
          <w:sz w:val="28"/>
          <w:szCs w:val="28"/>
        </w:rPr>
        <w:t>Благотворительность —</w:t>
      </w:r>
      <w:r w:rsidRPr="002E032D">
        <w:rPr>
          <w:bCs/>
          <w:sz w:val="28"/>
          <w:szCs w:val="28"/>
        </w:rPr>
        <w:t xml:space="preserve"> оказани</w:t>
      </w:r>
      <w:r w:rsidR="00222E2A">
        <w:rPr>
          <w:bCs/>
          <w:sz w:val="28"/>
          <w:szCs w:val="28"/>
        </w:rPr>
        <w:t xml:space="preserve">е безвозмездной материальной и/или </w:t>
      </w:r>
      <w:r w:rsidRPr="002E032D">
        <w:rPr>
          <w:bCs/>
          <w:sz w:val="28"/>
          <w:szCs w:val="28"/>
        </w:rPr>
        <w:t>денежной помощи нуждающимся лицам и организациям, обеспечение людей благами и услугами за счет благотворителя.</w:t>
      </w:r>
    </w:p>
    <w:p w:rsidR="00FB714E" w:rsidRDefault="00FB714E" w:rsidP="00FB714E">
      <w:pPr>
        <w:spacing w:line="360" w:lineRule="auto"/>
        <w:ind w:firstLine="720"/>
        <w:jc w:val="both"/>
        <w:rPr>
          <w:bCs/>
          <w:sz w:val="28"/>
          <w:szCs w:val="28"/>
        </w:rPr>
      </w:pPr>
      <w:r w:rsidRPr="002E032D">
        <w:rPr>
          <w:bCs/>
          <w:sz w:val="28"/>
          <w:szCs w:val="28"/>
          <w:u w:val="single"/>
        </w:rPr>
        <w:t xml:space="preserve">Основная цель </w:t>
      </w:r>
      <w:r>
        <w:rPr>
          <w:bCs/>
          <w:sz w:val="28"/>
          <w:szCs w:val="28"/>
          <w:u w:val="single"/>
        </w:rPr>
        <w:t xml:space="preserve">Благотворительных </w:t>
      </w:r>
      <w:r w:rsidRPr="002E032D">
        <w:rPr>
          <w:bCs/>
          <w:sz w:val="28"/>
          <w:szCs w:val="28"/>
          <w:u w:val="single"/>
        </w:rPr>
        <w:t>Фонд</w:t>
      </w:r>
      <w:r>
        <w:rPr>
          <w:bCs/>
          <w:sz w:val="28"/>
          <w:szCs w:val="28"/>
          <w:u w:val="single"/>
        </w:rPr>
        <w:t>ов</w:t>
      </w:r>
      <w:r w:rsidR="00222E2A">
        <w:rPr>
          <w:bCs/>
          <w:sz w:val="28"/>
          <w:szCs w:val="28"/>
        </w:rPr>
        <w:t xml:space="preserve"> – </w:t>
      </w:r>
      <w:r w:rsidRPr="002E032D">
        <w:rPr>
          <w:bCs/>
          <w:sz w:val="28"/>
          <w:szCs w:val="28"/>
        </w:rPr>
        <w:t xml:space="preserve">проведение программ и мероприятий, направленных на поддержку подрастающего поколения, укрепление престижа и роли семьи в обществе и государстве.  </w:t>
      </w:r>
      <w:r w:rsidRPr="00D918A6">
        <w:rPr>
          <w:bCs/>
          <w:sz w:val="28"/>
          <w:szCs w:val="28"/>
        </w:rPr>
        <w:t>Фонд оказывает материальную, техническую и гуманитарную помощь в рамках собственных благотворительных программ. Большое внимание Фонд уделяет заботе о детях,</w:t>
      </w:r>
      <w:r w:rsidRPr="002E032D">
        <w:rPr>
          <w:bCs/>
          <w:sz w:val="28"/>
          <w:szCs w:val="28"/>
        </w:rPr>
        <w:t xml:space="preserve"> чьи родители погибли в "горячих точках", детях с ограниченн</w:t>
      </w:r>
      <w:r w:rsidR="00222E2A">
        <w:rPr>
          <w:bCs/>
          <w:sz w:val="28"/>
          <w:szCs w:val="28"/>
        </w:rPr>
        <w:t>ыми возможностями здоровья, а также</w:t>
      </w:r>
      <w:r w:rsidRPr="002E032D">
        <w:rPr>
          <w:bCs/>
          <w:sz w:val="28"/>
          <w:szCs w:val="28"/>
        </w:rPr>
        <w:t xml:space="preserve"> помогает одаренным детям, которым требуется социальная поддержка.</w:t>
      </w:r>
      <w:r>
        <w:rPr>
          <w:bCs/>
          <w:sz w:val="28"/>
          <w:szCs w:val="28"/>
        </w:rPr>
        <w:t xml:space="preserve"> </w:t>
      </w:r>
    </w:p>
    <w:p w:rsidR="008037C3" w:rsidRPr="008037C3" w:rsidRDefault="008037C3" w:rsidP="008037C3">
      <w:pPr>
        <w:spacing w:line="360" w:lineRule="auto"/>
        <w:ind w:firstLine="720"/>
        <w:jc w:val="center"/>
        <w:rPr>
          <w:rFonts w:ascii="Comic Sans MS" w:hAnsi="Comic Sans MS"/>
          <w:bCs/>
          <w:sz w:val="32"/>
          <w:szCs w:val="32"/>
          <w:u w:val="single"/>
        </w:rPr>
      </w:pPr>
      <w:r w:rsidRPr="008037C3">
        <w:rPr>
          <w:rFonts w:ascii="Comic Sans MS" w:hAnsi="Comic Sans MS"/>
          <w:bCs/>
          <w:sz w:val="32"/>
          <w:szCs w:val="32"/>
          <w:u w:val="single"/>
        </w:rPr>
        <w:t>14. Ссудно-сберегательные ассоциации.</w:t>
      </w:r>
    </w:p>
    <w:p w:rsidR="00222E2A" w:rsidRDefault="00FB714E" w:rsidP="00FB714E">
      <w:pPr>
        <w:spacing w:line="360" w:lineRule="auto"/>
        <w:ind w:firstLine="720"/>
        <w:jc w:val="both"/>
        <w:rPr>
          <w:sz w:val="28"/>
          <w:szCs w:val="28"/>
        </w:rPr>
      </w:pPr>
      <w:r w:rsidRPr="00222E2A">
        <w:rPr>
          <w:b/>
          <w:bCs/>
          <w:i/>
          <w:sz w:val="28"/>
          <w:szCs w:val="28"/>
        </w:rPr>
        <w:t>Ссудно-сберегательные ассоциации</w:t>
      </w:r>
      <w:r w:rsidRPr="00222E2A">
        <w:rPr>
          <w:i/>
          <w:sz w:val="28"/>
          <w:szCs w:val="28"/>
        </w:rPr>
        <w:t xml:space="preserve"> —</w:t>
      </w:r>
      <w:r w:rsidRPr="002E032D">
        <w:rPr>
          <w:sz w:val="28"/>
          <w:szCs w:val="28"/>
        </w:rPr>
        <w:t xml:space="preserve"> разновидность кредитных учреждений, занимающихся аккумуляцией сбережений населения и долгосрочным кредитованием покупки и строительства жилых домов. Такие а</w:t>
      </w:r>
      <w:r w:rsidR="00222E2A">
        <w:rPr>
          <w:sz w:val="28"/>
          <w:szCs w:val="28"/>
        </w:rPr>
        <w:t xml:space="preserve">ссоциации появились в США в </w:t>
      </w:r>
      <w:smartTag w:uri="urn:schemas-microsoft-com:office:smarttags" w:element="metricconverter">
        <w:smartTagPr>
          <w:attr w:name="ProductID" w:val="1831 г"/>
        </w:smartTagPr>
        <w:r w:rsidR="00222E2A">
          <w:rPr>
            <w:sz w:val="28"/>
            <w:szCs w:val="28"/>
          </w:rPr>
          <w:t>1831</w:t>
        </w:r>
        <w:r w:rsidRPr="002E032D">
          <w:rPr>
            <w:sz w:val="28"/>
            <w:szCs w:val="28"/>
          </w:rPr>
          <w:t xml:space="preserve"> г</w:t>
        </w:r>
      </w:smartTag>
      <w:r w:rsidRPr="002E032D">
        <w:rPr>
          <w:sz w:val="28"/>
          <w:szCs w:val="28"/>
        </w:rPr>
        <w:t>. по образцу английских строительных обществ и впоследствии получили широкое распространение</w:t>
      </w:r>
      <w:r w:rsidR="0051096D">
        <w:rPr>
          <w:sz w:val="28"/>
          <w:szCs w:val="28"/>
        </w:rPr>
        <w:t xml:space="preserve"> </w:t>
      </w:r>
      <w:r w:rsidR="0051096D" w:rsidRPr="0051096D">
        <w:rPr>
          <w:sz w:val="28"/>
          <w:szCs w:val="28"/>
        </w:rPr>
        <w:t>[</w:t>
      </w:r>
      <w:r w:rsidR="0051096D">
        <w:rPr>
          <w:sz w:val="28"/>
          <w:szCs w:val="28"/>
        </w:rPr>
        <w:t>3.15</w:t>
      </w:r>
      <w:r w:rsidR="0051096D" w:rsidRPr="0051096D">
        <w:rPr>
          <w:sz w:val="28"/>
          <w:szCs w:val="28"/>
        </w:rPr>
        <w:t>]</w:t>
      </w:r>
      <w:r w:rsidRPr="002E032D">
        <w:rPr>
          <w:sz w:val="28"/>
          <w:szCs w:val="28"/>
        </w:rPr>
        <w:t>.</w:t>
      </w:r>
    </w:p>
    <w:p w:rsidR="008037C3" w:rsidRDefault="008037C3" w:rsidP="00FB714E">
      <w:pPr>
        <w:spacing w:line="360" w:lineRule="auto"/>
        <w:ind w:firstLine="720"/>
        <w:jc w:val="both"/>
        <w:rPr>
          <w:sz w:val="28"/>
          <w:szCs w:val="28"/>
        </w:rPr>
      </w:pPr>
    </w:p>
    <w:p w:rsidR="008037C3" w:rsidRDefault="008037C3" w:rsidP="00FB714E">
      <w:pPr>
        <w:spacing w:line="360" w:lineRule="auto"/>
        <w:ind w:firstLine="720"/>
        <w:jc w:val="both"/>
        <w:rPr>
          <w:sz w:val="28"/>
          <w:szCs w:val="28"/>
        </w:rPr>
      </w:pPr>
    </w:p>
    <w:p w:rsidR="008037C3" w:rsidRPr="008037C3" w:rsidRDefault="008037C3" w:rsidP="008037C3">
      <w:pPr>
        <w:spacing w:line="360" w:lineRule="auto"/>
        <w:ind w:firstLine="720"/>
        <w:jc w:val="center"/>
        <w:rPr>
          <w:rFonts w:ascii="Comic Sans MS" w:hAnsi="Comic Sans MS"/>
          <w:sz w:val="32"/>
          <w:szCs w:val="32"/>
          <w:u w:val="single"/>
        </w:rPr>
      </w:pPr>
      <w:r w:rsidRPr="008037C3">
        <w:rPr>
          <w:rFonts w:ascii="Comic Sans MS" w:hAnsi="Comic Sans MS"/>
          <w:sz w:val="32"/>
          <w:szCs w:val="32"/>
          <w:u w:val="single"/>
        </w:rPr>
        <w:lastRenderedPageBreak/>
        <w:t>15. Кредитные союзы.</w:t>
      </w:r>
    </w:p>
    <w:p w:rsidR="003C6D02" w:rsidRDefault="00FB714E" w:rsidP="00222E2A">
      <w:pPr>
        <w:keepLines/>
        <w:spacing w:line="360" w:lineRule="auto"/>
        <w:ind w:firstLine="720"/>
        <w:jc w:val="both"/>
        <w:rPr>
          <w:sz w:val="28"/>
          <w:szCs w:val="28"/>
        </w:rPr>
      </w:pPr>
      <w:r w:rsidRPr="00222E2A">
        <w:rPr>
          <w:b/>
          <w:bCs/>
          <w:i/>
          <w:sz w:val="28"/>
          <w:szCs w:val="28"/>
        </w:rPr>
        <w:t>Кредитный союз</w:t>
      </w:r>
      <w:r w:rsidRPr="00222E2A">
        <w:rPr>
          <w:i/>
          <w:color w:val="000000"/>
          <w:sz w:val="28"/>
          <w:szCs w:val="28"/>
        </w:rPr>
        <w:t xml:space="preserve"> —</w:t>
      </w:r>
      <w:r w:rsidRPr="002E032D">
        <w:rPr>
          <w:color w:val="000000"/>
          <w:sz w:val="28"/>
          <w:szCs w:val="28"/>
        </w:rPr>
        <w:t xml:space="preserve"> ассоциация, объединяющая лиц с общими интересами, продающая своим членам акции, принимающая от них вклады и предоставляющая им ссуды.</w:t>
      </w:r>
      <w:r>
        <w:rPr>
          <w:color w:val="000000"/>
          <w:sz w:val="28"/>
          <w:szCs w:val="28"/>
        </w:rPr>
        <w:t xml:space="preserve"> </w:t>
      </w:r>
      <w:r w:rsidRPr="002E032D">
        <w:rPr>
          <w:sz w:val="28"/>
          <w:szCs w:val="28"/>
        </w:rPr>
        <w:t>Это добровольный союз</w:t>
      </w:r>
      <w:r>
        <w:rPr>
          <w:sz w:val="28"/>
          <w:szCs w:val="28"/>
        </w:rPr>
        <w:t xml:space="preserve"> людей, на основе членства,</w:t>
      </w:r>
      <w:r w:rsidRPr="002E032D">
        <w:rPr>
          <w:sz w:val="28"/>
          <w:szCs w:val="28"/>
        </w:rPr>
        <w:t xml:space="preserve"> которые объединили свои личные сбережения для оказания самим себе, за свой счет и под своим контролем доступных и качественных финансовых услуг</w:t>
      </w:r>
      <w:r>
        <w:rPr>
          <w:sz w:val="28"/>
          <w:szCs w:val="28"/>
        </w:rPr>
        <w:t>.</w:t>
      </w:r>
    </w:p>
    <w:p w:rsidR="003C6D02" w:rsidRDefault="003C6D02" w:rsidP="00FB714E">
      <w:pPr>
        <w:spacing w:line="360" w:lineRule="auto"/>
        <w:ind w:firstLine="708"/>
        <w:jc w:val="both"/>
        <w:rPr>
          <w:b/>
          <w:sz w:val="28"/>
          <w:szCs w:val="28"/>
        </w:rPr>
      </w:pPr>
      <w:r>
        <w:rPr>
          <w:sz w:val="28"/>
          <w:szCs w:val="28"/>
        </w:rPr>
        <w:t xml:space="preserve">Все выше описанные виды банков, находят свое графическое отражение в схеме  в приложении </w:t>
      </w:r>
      <w:r>
        <w:rPr>
          <w:b/>
          <w:sz w:val="28"/>
          <w:szCs w:val="28"/>
        </w:rPr>
        <w:t>(см. рис. 1</w:t>
      </w:r>
      <w:r w:rsidRPr="002E032D">
        <w:rPr>
          <w:b/>
          <w:sz w:val="28"/>
          <w:szCs w:val="28"/>
        </w:rPr>
        <w:t>)</w:t>
      </w:r>
      <w:r>
        <w:rPr>
          <w:b/>
          <w:sz w:val="28"/>
          <w:szCs w:val="28"/>
        </w:rPr>
        <w:t>.</w:t>
      </w:r>
    </w:p>
    <w:p w:rsidR="008037C3" w:rsidRPr="00D918A6" w:rsidRDefault="008037C3" w:rsidP="00FB714E">
      <w:pPr>
        <w:spacing w:line="360" w:lineRule="auto"/>
        <w:ind w:firstLine="708"/>
        <w:jc w:val="both"/>
        <w:rPr>
          <w:sz w:val="28"/>
          <w:szCs w:val="28"/>
          <w:u w:val="single"/>
        </w:rPr>
      </w:pPr>
    </w:p>
    <w:p w:rsidR="006475E2" w:rsidRPr="00DA570C" w:rsidRDefault="00FB714E" w:rsidP="002B0C5B">
      <w:pPr>
        <w:tabs>
          <w:tab w:val="left" w:pos="3600"/>
          <w:tab w:val="right" w:pos="8280"/>
        </w:tabs>
        <w:spacing w:line="360" w:lineRule="auto"/>
        <w:jc w:val="center"/>
        <w:rPr>
          <w:rFonts w:ascii="Century Gothic" w:hAnsi="Century Gothic"/>
          <w:b/>
          <w:sz w:val="32"/>
          <w:szCs w:val="32"/>
          <w:u w:val="single"/>
        </w:rPr>
      </w:pPr>
      <w:bookmarkStart w:id="0" w:name="_Toc489530110"/>
      <w:r>
        <w:rPr>
          <w:rFonts w:ascii="Century Gothic" w:hAnsi="Century Gothic"/>
          <w:b/>
          <w:bCs/>
          <w:sz w:val="32"/>
          <w:szCs w:val="32"/>
        </w:rPr>
        <w:t>1.3</w:t>
      </w:r>
      <w:r w:rsidR="002B0C5B" w:rsidRPr="00DA570C">
        <w:rPr>
          <w:rFonts w:ascii="Century Gothic" w:hAnsi="Century Gothic"/>
          <w:b/>
          <w:bCs/>
          <w:sz w:val="32"/>
          <w:szCs w:val="32"/>
        </w:rPr>
        <w:t xml:space="preserve">. </w:t>
      </w:r>
      <w:r w:rsidR="00E641ED" w:rsidRPr="00DA570C">
        <w:rPr>
          <w:rFonts w:ascii="Century Gothic" w:hAnsi="Century Gothic"/>
          <w:b/>
          <w:bCs/>
          <w:sz w:val="32"/>
          <w:szCs w:val="32"/>
          <w:u w:val="single"/>
        </w:rPr>
        <w:t>Функции банков.</w:t>
      </w:r>
    </w:p>
    <w:p w:rsidR="006475E2" w:rsidRPr="006475E2" w:rsidRDefault="006475E2" w:rsidP="00990BC4">
      <w:pPr>
        <w:tabs>
          <w:tab w:val="left" w:pos="3600"/>
          <w:tab w:val="right" w:pos="8280"/>
        </w:tabs>
        <w:spacing w:line="360" w:lineRule="auto"/>
        <w:ind w:firstLine="720"/>
        <w:jc w:val="both"/>
        <w:rPr>
          <w:sz w:val="28"/>
          <w:szCs w:val="28"/>
        </w:rPr>
      </w:pPr>
      <w:r w:rsidRPr="006475E2">
        <w:rPr>
          <w:sz w:val="28"/>
          <w:szCs w:val="28"/>
        </w:rPr>
        <w:t xml:space="preserve">Функции и операции банка практически отождествляются, так как функция как понятие употребляется в смысле характеристики определенных видов деятельности </w:t>
      </w:r>
      <w:r w:rsidR="0031699D">
        <w:rPr>
          <w:sz w:val="28"/>
          <w:szCs w:val="28"/>
        </w:rPr>
        <w:t xml:space="preserve">банка. Поскольку под деятельностью подразумеваются </w:t>
      </w:r>
      <w:r w:rsidRPr="006475E2">
        <w:rPr>
          <w:sz w:val="28"/>
          <w:szCs w:val="28"/>
        </w:rPr>
        <w:t xml:space="preserve">выполняемые </w:t>
      </w:r>
      <w:r w:rsidR="0031699D">
        <w:rPr>
          <w:sz w:val="28"/>
          <w:szCs w:val="28"/>
        </w:rPr>
        <w:t>операции, такое смешение стано</w:t>
      </w:r>
      <w:r w:rsidRPr="006475E2">
        <w:rPr>
          <w:sz w:val="28"/>
          <w:szCs w:val="28"/>
        </w:rPr>
        <w:t xml:space="preserve">вится понятным. В связи с этим в перечне функций можно встретить такие, как осуществление платежного </w:t>
      </w:r>
      <w:r>
        <w:rPr>
          <w:sz w:val="28"/>
          <w:szCs w:val="28"/>
        </w:rPr>
        <w:t>оборота.</w:t>
      </w:r>
    </w:p>
    <w:p w:rsidR="00990BC4" w:rsidRPr="00DA570C" w:rsidRDefault="00990BC4" w:rsidP="00990BC4">
      <w:pPr>
        <w:pStyle w:val="20"/>
        <w:spacing w:after="0" w:line="360" w:lineRule="auto"/>
        <w:ind w:right="-68"/>
        <w:jc w:val="center"/>
        <w:rPr>
          <w:rFonts w:ascii="Comic Sans MS" w:hAnsi="Comic Sans MS"/>
          <w:b/>
          <w:sz w:val="28"/>
          <w:szCs w:val="28"/>
          <w:u w:val="single"/>
        </w:rPr>
      </w:pPr>
      <w:r w:rsidRPr="00DA570C">
        <w:rPr>
          <w:rFonts w:ascii="Comic Sans MS" w:hAnsi="Comic Sans MS"/>
          <w:b/>
          <w:sz w:val="28"/>
          <w:szCs w:val="28"/>
          <w:u w:val="single"/>
        </w:rPr>
        <w:t>Основные функции</w:t>
      </w:r>
      <w:r w:rsidR="006475E2" w:rsidRPr="00DA570C">
        <w:rPr>
          <w:rFonts w:ascii="Comic Sans MS" w:hAnsi="Comic Sans MS"/>
          <w:b/>
          <w:sz w:val="28"/>
          <w:szCs w:val="28"/>
          <w:u w:val="single"/>
        </w:rPr>
        <w:t xml:space="preserve"> банков</w:t>
      </w:r>
      <w:r w:rsidRPr="00DA570C">
        <w:rPr>
          <w:rFonts w:ascii="Comic Sans MS" w:hAnsi="Comic Sans MS"/>
          <w:b/>
          <w:sz w:val="28"/>
          <w:szCs w:val="28"/>
          <w:u w:val="single"/>
        </w:rPr>
        <w:t>:</w:t>
      </w:r>
    </w:p>
    <w:p w:rsidR="00990BC4" w:rsidRPr="00990BC4" w:rsidRDefault="00990BC4" w:rsidP="00222E2A">
      <w:pPr>
        <w:pStyle w:val="20"/>
        <w:numPr>
          <w:ilvl w:val="0"/>
          <w:numId w:val="12"/>
        </w:numPr>
        <w:spacing w:after="0" w:line="360" w:lineRule="auto"/>
        <w:ind w:right="-68"/>
        <w:rPr>
          <w:i/>
          <w:sz w:val="28"/>
          <w:szCs w:val="28"/>
        </w:rPr>
      </w:pPr>
      <w:r w:rsidRPr="00990BC4">
        <w:rPr>
          <w:b/>
          <w:i/>
          <w:sz w:val="28"/>
          <w:szCs w:val="28"/>
        </w:rPr>
        <w:t>Функция собирания</w:t>
      </w:r>
      <w:r w:rsidR="006475E2" w:rsidRPr="00990BC4">
        <w:rPr>
          <w:b/>
          <w:i/>
          <w:sz w:val="28"/>
          <w:szCs w:val="28"/>
        </w:rPr>
        <w:t xml:space="preserve"> временно свободных денежных ср</w:t>
      </w:r>
      <w:r w:rsidR="00746A12">
        <w:rPr>
          <w:b/>
          <w:i/>
          <w:sz w:val="28"/>
          <w:szCs w:val="28"/>
        </w:rPr>
        <w:t>едств и превращение их в капитал</w:t>
      </w:r>
      <w:r w:rsidR="006475E2" w:rsidRPr="00990BC4">
        <w:rPr>
          <w:b/>
          <w:i/>
          <w:sz w:val="28"/>
          <w:szCs w:val="28"/>
        </w:rPr>
        <w:t>.</w:t>
      </w:r>
      <w:r w:rsidR="006475E2" w:rsidRPr="00990BC4">
        <w:rPr>
          <w:i/>
          <w:sz w:val="28"/>
          <w:szCs w:val="28"/>
        </w:rPr>
        <w:t xml:space="preserve"> </w:t>
      </w:r>
    </w:p>
    <w:p w:rsidR="006475E2" w:rsidRPr="006475E2" w:rsidRDefault="006475E2" w:rsidP="00222E2A">
      <w:pPr>
        <w:pStyle w:val="20"/>
        <w:spacing w:after="0" w:line="360" w:lineRule="auto"/>
        <w:ind w:firstLine="720"/>
        <w:jc w:val="both"/>
        <w:rPr>
          <w:sz w:val="28"/>
          <w:szCs w:val="28"/>
        </w:rPr>
      </w:pPr>
      <w:r w:rsidRPr="006475E2">
        <w:rPr>
          <w:sz w:val="28"/>
          <w:szCs w:val="28"/>
        </w:rPr>
        <w:t>Выполняя эту функцию,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кредитов предприятиями предпринимателям. Только с помощью банков, сбережения превращаются в капитал. Аккумуляция средств становится одним из основных видов деятельности банков. Для осуществления этой функции требуется специальное разрешение –</w:t>
      </w:r>
      <w:r>
        <w:rPr>
          <w:sz w:val="28"/>
          <w:szCs w:val="28"/>
        </w:rPr>
        <w:t xml:space="preserve"> </w:t>
      </w:r>
      <w:r w:rsidRPr="006475E2">
        <w:rPr>
          <w:sz w:val="28"/>
          <w:szCs w:val="28"/>
        </w:rPr>
        <w:t>лицензия.</w:t>
      </w:r>
    </w:p>
    <w:p w:rsidR="00990BC4" w:rsidRDefault="00990BC4" w:rsidP="00990BC4">
      <w:pPr>
        <w:pStyle w:val="20"/>
        <w:numPr>
          <w:ilvl w:val="0"/>
          <w:numId w:val="12"/>
        </w:numPr>
        <w:spacing w:after="0" w:line="360" w:lineRule="auto"/>
        <w:rPr>
          <w:sz w:val="28"/>
          <w:szCs w:val="28"/>
        </w:rPr>
      </w:pPr>
      <w:r w:rsidRPr="00990BC4">
        <w:rPr>
          <w:b/>
          <w:i/>
          <w:sz w:val="28"/>
          <w:szCs w:val="28"/>
        </w:rPr>
        <w:t>Ф</w:t>
      </w:r>
      <w:r w:rsidR="006475E2" w:rsidRPr="00990BC4">
        <w:rPr>
          <w:b/>
          <w:i/>
          <w:sz w:val="28"/>
          <w:szCs w:val="28"/>
        </w:rPr>
        <w:t>ункция регулирования денежного оборота.</w:t>
      </w:r>
      <w:r w:rsidR="006475E2" w:rsidRPr="006475E2">
        <w:rPr>
          <w:b/>
          <w:sz w:val="28"/>
          <w:szCs w:val="28"/>
        </w:rPr>
        <w:t xml:space="preserve"> </w:t>
      </w:r>
    </w:p>
    <w:p w:rsidR="006475E2" w:rsidRPr="006475E2" w:rsidRDefault="006475E2" w:rsidP="00222E2A">
      <w:pPr>
        <w:pStyle w:val="20"/>
        <w:spacing w:after="0" w:line="360" w:lineRule="auto"/>
        <w:ind w:firstLine="720"/>
        <w:jc w:val="both"/>
        <w:rPr>
          <w:sz w:val="28"/>
          <w:szCs w:val="28"/>
        </w:rPr>
      </w:pPr>
      <w:r w:rsidRPr="006475E2">
        <w:rPr>
          <w:sz w:val="28"/>
          <w:szCs w:val="28"/>
        </w:rPr>
        <w:t>Банки выступают центрами, через</w:t>
      </w:r>
      <w:r w:rsidR="0031699D">
        <w:rPr>
          <w:sz w:val="28"/>
          <w:szCs w:val="28"/>
        </w:rPr>
        <w:t xml:space="preserve"> которые проходит платежный обо</w:t>
      </w:r>
      <w:r w:rsidRPr="006475E2">
        <w:rPr>
          <w:sz w:val="28"/>
          <w:szCs w:val="28"/>
        </w:rPr>
        <w:t xml:space="preserve">рот различных хозяйственных субъектов. Благодаря системе расчетов банки создают </w:t>
      </w:r>
      <w:r w:rsidRPr="006475E2">
        <w:rPr>
          <w:sz w:val="28"/>
          <w:szCs w:val="28"/>
        </w:rPr>
        <w:lastRenderedPageBreak/>
        <w:t>для своих клиентов возможность совершения обмена, оборота денежных средств и капита</w:t>
      </w:r>
      <w:r w:rsidR="0031699D">
        <w:rPr>
          <w:sz w:val="28"/>
          <w:szCs w:val="28"/>
        </w:rPr>
        <w:t>ла. Регулирование денежного обо</w:t>
      </w:r>
      <w:r w:rsidRPr="006475E2">
        <w:rPr>
          <w:sz w:val="28"/>
          <w:szCs w:val="28"/>
        </w:rPr>
        <w:t xml:space="preserve">рота достигается также посредством </w:t>
      </w:r>
      <w:r w:rsidR="00990BC4">
        <w:rPr>
          <w:sz w:val="28"/>
          <w:szCs w:val="28"/>
        </w:rPr>
        <w:t>э</w:t>
      </w:r>
      <w:r w:rsidR="00990BC4" w:rsidRPr="006475E2">
        <w:rPr>
          <w:sz w:val="28"/>
          <w:szCs w:val="28"/>
        </w:rPr>
        <w:t>митирования</w:t>
      </w:r>
      <w:r w:rsidRPr="006475E2">
        <w:rPr>
          <w:sz w:val="28"/>
          <w:szCs w:val="28"/>
        </w:rPr>
        <w:t xml:space="preserve"> платежных средств, кредитования потребностей различ</w:t>
      </w:r>
      <w:r w:rsidR="0031699D">
        <w:rPr>
          <w:sz w:val="28"/>
          <w:szCs w:val="28"/>
        </w:rPr>
        <w:t>ных субъектов производства и об</w:t>
      </w:r>
      <w:r w:rsidRPr="006475E2">
        <w:rPr>
          <w:sz w:val="28"/>
          <w:szCs w:val="28"/>
        </w:rPr>
        <w:t>ращения, массового обслуживания хозяйства и населения. Поэтому можно сделать вывод, что данная функция реализуется посредством комплекса операций, признанных ба</w:t>
      </w:r>
      <w:r w:rsidR="0031699D">
        <w:rPr>
          <w:sz w:val="28"/>
          <w:szCs w:val="28"/>
        </w:rPr>
        <w:t>нковскими и закрепленных за бан</w:t>
      </w:r>
      <w:r w:rsidRPr="006475E2">
        <w:rPr>
          <w:sz w:val="28"/>
          <w:szCs w:val="28"/>
        </w:rPr>
        <w:t>ком как денежно-кредитным институтом.</w:t>
      </w:r>
    </w:p>
    <w:p w:rsidR="00990BC4" w:rsidRDefault="00990BC4" w:rsidP="00990BC4">
      <w:pPr>
        <w:pStyle w:val="11"/>
        <w:numPr>
          <w:ilvl w:val="0"/>
          <w:numId w:val="12"/>
        </w:numPr>
        <w:spacing w:line="360" w:lineRule="auto"/>
        <w:rPr>
          <w:sz w:val="28"/>
          <w:szCs w:val="28"/>
        </w:rPr>
      </w:pPr>
      <w:r w:rsidRPr="00990BC4">
        <w:rPr>
          <w:b/>
          <w:i/>
          <w:sz w:val="28"/>
          <w:szCs w:val="28"/>
        </w:rPr>
        <w:t>П</w:t>
      </w:r>
      <w:r w:rsidR="006475E2" w:rsidRPr="00990BC4">
        <w:rPr>
          <w:b/>
          <w:i/>
          <w:sz w:val="28"/>
          <w:szCs w:val="28"/>
        </w:rPr>
        <w:t>осредническая функция.</w:t>
      </w:r>
      <w:r w:rsidR="006475E2" w:rsidRPr="006475E2">
        <w:rPr>
          <w:sz w:val="28"/>
          <w:szCs w:val="28"/>
        </w:rPr>
        <w:t xml:space="preserve"> </w:t>
      </w:r>
    </w:p>
    <w:p w:rsidR="006475E2" w:rsidRPr="008037C3" w:rsidRDefault="006475E2" w:rsidP="00277868">
      <w:pPr>
        <w:pStyle w:val="11"/>
        <w:spacing w:line="360" w:lineRule="auto"/>
        <w:ind w:firstLine="720"/>
        <w:rPr>
          <w:sz w:val="28"/>
          <w:szCs w:val="28"/>
        </w:rPr>
      </w:pPr>
      <w:r w:rsidRPr="006475E2">
        <w:rPr>
          <w:sz w:val="28"/>
          <w:szCs w:val="28"/>
        </w:rPr>
        <w:t xml:space="preserve">Под ней зачастую понимается деятельность банка как посредника в </w:t>
      </w:r>
      <w:r w:rsidR="0031699D">
        <w:rPr>
          <w:sz w:val="28"/>
          <w:szCs w:val="28"/>
        </w:rPr>
        <w:t>платежах. Через бан</w:t>
      </w:r>
      <w:r w:rsidRPr="006475E2">
        <w:rPr>
          <w:sz w:val="28"/>
          <w:szCs w:val="28"/>
        </w:rPr>
        <w:t>ки проходят платежи предприятий, организаций, населения, и в этом смысле банки, находясь между клиен</w:t>
      </w:r>
      <w:r w:rsidR="0031699D">
        <w:rPr>
          <w:sz w:val="28"/>
          <w:szCs w:val="28"/>
        </w:rPr>
        <w:t>тами, совершая платежи по их по</w:t>
      </w:r>
      <w:r w:rsidRPr="006475E2">
        <w:rPr>
          <w:sz w:val="28"/>
          <w:szCs w:val="28"/>
        </w:rPr>
        <w:t>ручению, как бы наделены посреднической миссией. Однако понима</w:t>
      </w:r>
      <w:r w:rsidRPr="006475E2">
        <w:rPr>
          <w:sz w:val="28"/>
          <w:szCs w:val="28"/>
        </w:rPr>
        <w:softHyphen/>
        <w:t>ние посреднической</w:t>
      </w:r>
      <w:r w:rsidRPr="00501F73">
        <w:rPr>
          <w:sz w:val="28"/>
          <w:szCs w:val="28"/>
        </w:rPr>
        <w:t xml:space="preserve"> функции несколько глубже, чем посредничество в платежах, оно обращено не к одной операции, а к их совокупности, к банку как единому </w:t>
      </w:r>
      <w:r w:rsidRPr="008037C3">
        <w:rPr>
          <w:sz w:val="28"/>
          <w:szCs w:val="28"/>
        </w:rPr>
        <w:t>целому.</w:t>
      </w:r>
    </w:p>
    <w:p w:rsidR="00C5771F" w:rsidRPr="008037C3" w:rsidRDefault="006475E2" w:rsidP="008037C3">
      <w:pPr>
        <w:pStyle w:val="11"/>
        <w:spacing w:line="360" w:lineRule="auto"/>
        <w:ind w:firstLine="720"/>
        <w:rPr>
          <w:b/>
          <w:bCs/>
          <w:sz w:val="28"/>
          <w:szCs w:val="28"/>
        </w:rPr>
      </w:pPr>
      <w:r w:rsidRPr="008037C3">
        <w:rPr>
          <w:sz w:val="28"/>
          <w:szCs w:val="28"/>
        </w:rPr>
        <w:t xml:space="preserve">Как отмечалось ранее, через банки проходит денежный оборот как отдельно взятого субъекта, так и экономики страны в целом. Через банки осуществляется перелив денежных средств и капиталов от одного субъекта к другому, от одной отрасли народного хозяйства к другой. Посредством совершения операций </w:t>
      </w:r>
      <w:r w:rsidR="0031699D" w:rsidRPr="008037C3">
        <w:rPr>
          <w:sz w:val="28"/>
          <w:szCs w:val="28"/>
        </w:rPr>
        <w:t>по счетам банки совершают движе</w:t>
      </w:r>
      <w:r w:rsidRPr="008037C3">
        <w:rPr>
          <w:sz w:val="28"/>
          <w:szCs w:val="28"/>
        </w:rPr>
        <w:t>ние капиталов, аккумулируя их в одном секторе экономики, перераспределяют ресурсы и капиталы в другие отрасли и регионы. Перерасп</w:t>
      </w:r>
      <w:r w:rsidRPr="008037C3">
        <w:rPr>
          <w:sz w:val="28"/>
          <w:szCs w:val="28"/>
        </w:rPr>
        <w:softHyphen/>
        <w:t>ределяемые банками ресурсы не совпадают ни по размеру, ни по сроку, ни по сфере функционирования. Высвободившиеся ресурсы у одного субъекта и аккумулируемые банком не совпадают с потребностями</w:t>
      </w:r>
      <w:r w:rsidR="0031699D" w:rsidRPr="008037C3">
        <w:rPr>
          <w:sz w:val="28"/>
          <w:szCs w:val="28"/>
        </w:rPr>
        <w:t xml:space="preserve"> дру</w:t>
      </w:r>
      <w:r w:rsidRPr="008037C3">
        <w:rPr>
          <w:sz w:val="28"/>
          <w:szCs w:val="28"/>
        </w:rPr>
        <w:t>гого. Банк, находясь в центре эконо</w:t>
      </w:r>
      <w:r w:rsidR="0031699D" w:rsidRPr="008037C3">
        <w:rPr>
          <w:sz w:val="28"/>
          <w:szCs w:val="28"/>
        </w:rPr>
        <w:t>мической жизни, получает возмож</w:t>
      </w:r>
      <w:r w:rsidRPr="008037C3">
        <w:rPr>
          <w:sz w:val="28"/>
          <w:szCs w:val="28"/>
        </w:rPr>
        <w:t>ность трансформировать (изменять)</w:t>
      </w:r>
      <w:r w:rsidR="0031699D" w:rsidRPr="008037C3">
        <w:rPr>
          <w:sz w:val="28"/>
          <w:szCs w:val="28"/>
        </w:rPr>
        <w:t xml:space="preserve"> размер, сроки и направления ка</w:t>
      </w:r>
      <w:r w:rsidRPr="008037C3">
        <w:rPr>
          <w:sz w:val="28"/>
          <w:szCs w:val="28"/>
        </w:rPr>
        <w:t>питалов в соответствии с потребностями хозяйства. Таким образом, посредническая функция банка - это функция трансформации ресурсов, обеспечивающая более широк</w:t>
      </w:r>
      <w:r w:rsidR="0031699D" w:rsidRPr="008037C3">
        <w:rPr>
          <w:sz w:val="28"/>
          <w:szCs w:val="28"/>
        </w:rPr>
        <w:t>ие отношения субъектов воспроиз</w:t>
      </w:r>
      <w:r w:rsidRPr="008037C3">
        <w:rPr>
          <w:sz w:val="28"/>
          <w:szCs w:val="28"/>
        </w:rPr>
        <w:t>водства и сокращение риска.</w:t>
      </w:r>
      <w:bookmarkEnd w:id="0"/>
    </w:p>
    <w:p w:rsidR="008037C3" w:rsidRDefault="008037C3" w:rsidP="00C5771F">
      <w:pPr>
        <w:spacing w:line="360" w:lineRule="auto"/>
        <w:ind w:firstLine="720"/>
        <w:jc w:val="center"/>
        <w:rPr>
          <w:rFonts w:ascii="Century Gothic" w:hAnsi="Century Gothic"/>
          <w:b/>
          <w:sz w:val="32"/>
          <w:szCs w:val="32"/>
        </w:rPr>
      </w:pPr>
    </w:p>
    <w:p w:rsidR="00C5771F" w:rsidRPr="00DA570C" w:rsidRDefault="00FB714E" w:rsidP="00C5771F">
      <w:pPr>
        <w:spacing w:line="360" w:lineRule="auto"/>
        <w:ind w:firstLine="720"/>
        <w:jc w:val="center"/>
        <w:rPr>
          <w:rFonts w:ascii="Century Gothic" w:hAnsi="Century Gothic"/>
          <w:snapToGrid w:val="0"/>
          <w:sz w:val="32"/>
          <w:szCs w:val="32"/>
          <w:u w:val="single"/>
        </w:rPr>
      </w:pPr>
      <w:r>
        <w:rPr>
          <w:rFonts w:ascii="Century Gothic" w:hAnsi="Century Gothic"/>
          <w:b/>
          <w:sz w:val="32"/>
          <w:szCs w:val="32"/>
        </w:rPr>
        <w:lastRenderedPageBreak/>
        <w:t>1.4</w:t>
      </w:r>
      <w:r w:rsidR="00C5771F" w:rsidRPr="00DA570C">
        <w:rPr>
          <w:rFonts w:ascii="Century Gothic" w:hAnsi="Century Gothic"/>
          <w:b/>
          <w:sz w:val="32"/>
          <w:szCs w:val="32"/>
        </w:rPr>
        <w:t xml:space="preserve">. </w:t>
      </w:r>
      <w:r w:rsidR="00C5771F" w:rsidRPr="00DA570C">
        <w:rPr>
          <w:rFonts w:ascii="Century Gothic" w:hAnsi="Century Gothic"/>
          <w:b/>
          <w:sz w:val="32"/>
          <w:szCs w:val="32"/>
          <w:u w:val="single"/>
        </w:rPr>
        <w:t>Банковская система.</w:t>
      </w:r>
    </w:p>
    <w:p w:rsidR="00C5771F" w:rsidRDefault="00C5771F" w:rsidP="00C5771F">
      <w:pPr>
        <w:tabs>
          <w:tab w:val="left" w:pos="3180"/>
        </w:tabs>
        <w:spacing w:line="360" w:lineRule="auto"/>
        <w:ind w:firstLine="720"/>
        <w:jc w:val="both"/>
        <w:rPr>
          <w:sz w:val="28"/>
          <w:szCs w:val="28"/>
        </w:rPr>
      </w:pPr>
      <w:r w:rsidRPr="00C5771F">
        <w:rPr>
          <w:b/>
          <w:i/>
          <w:sz w:val="28"/>
          <w:szCs w:val="28"/>
        </w:rPr>
        <w:t xml:space="preserve">Банковская система – </w:t>
      </w:r>
      <w:r w:rsidRPr="00501F73">
        <w:rPr>
          <w:sz w:val="28"/>
          <w:szCs w:val="28"/>
        </w:rPr>
        <w:t>совокупность разных видов взаимосвязанных банков</w:t>
      </w:r>
      <w:r w:rsidR="00277868">
        <w:rPr>
          <w:sz w:val="28"/>
          <w:szCs w:val="28"/>
        </w:rPr>
        <w:t xml:space="preserve"> и</w:t>
      </w:r>
      <w:r w:rsidRPr="00501F73">
        <w:rPr>
          <w:sz w:val="28"/>
          <w:szCs w:val="28"/>
        </w:rPr>
        <w:t xml:space="preserve"> других кредитных учреждений, действующих в рамках единого </w:t>
      </w:r>
      <w:r>
        <w:rPr>
          <w:sz w:val="28"/>
          <w:szCs w:val="28"/>
        </w:rPr>
        <w:t xml:space="preserve">финансово-кредитного механизма. </w:t>
      </w:r>
    </w:p>
    <w:p w:rsidR="00C5771F" w:rsidRPr="00C5771F" w:rsidRDefault="00C5771F" w:rsidP="00277868">
      <w:pPr>
        <w:tabs>
          <w:tab w:val="left" w:pos="3180"/>
        </w:tabs>
        <w:spacing w:line="360" w:lineRule="auto"/>
        <w:ind w:firstLine="720"/>
        <w:jc w:val="both"/>
        <w:rPr>
          <w:sz w:val="28"/>
          <w:szCs w:val="28"/>
          <w:u w:val="single"/>
        </w:rPr>
      </w:pPr>
      <w:r w:rsidRPr="00C5771F">
        <w:rPr>
          <w:sz w:val="28"/>
          <w:szCs w:val="28"/>
          <w:u w:val="single"/>
        </w:rPr>
        <w:t>В действующем законодательстве закреплены основные принципы организации банковской системы России, к числу которых относятся</w:t>
      </w:r>
      <w:r w:rsidRPr="00C5771F">
        <w:rPr>
          <w:b/>
          <w:sz w:val="28"/>
          <w:szCs w:val="28"/>
          <w:u w:val="single"/>
        </w:rPr>
        <w:t>:</w:t>
      </w:r>
    </w:p>
    <w:p w:rsidR="00C5771F" w:rsidRPr="00501F73" w:rsidRDefault="00C5771F" w:rsidP="00C5771F">
      <w:pPr>
        <w:numPr>
          <w:ilvl w:val="0"/>
          <w:numId w:val="13"/>
        </w:numPr>
        <w:tabs>
          <w:tab w:val="left" w:pos="3180"/>
        </w:tabs>
        <w:spacing w:line="360" w:lineRule="auto"/>
        <w:jc w:val="both"/>
        <w:rPr>
          <w:sz w:val="28"/>
          <w:szCs w:val="28"/>
        </w:rPr>
      </w:pPr>
      <w:r w:rsidRPr="00501F73">
        <w:rPr>
          <w:sz w:val="28"/>
          <w:szCs w:val="28"/>
        </w:rPr>
        <w:t>принцип двухуровневой структуры банковской системы;</w:t>
      </w:r>
    </w:p>
    <w:p w:rsidR="00C5771F" w:rsidRDefault="00C5771F" w:rsidP="00C5771F">
      <w:pPr>
        <w:numPr>
          <w:ilvl w:val="0"/>
          <w:numId w:val="13"/>
        </w:numPr>
        <w:tabs>
          <w:tab w:val="left" w:pos="3180"/>
        </w:tabs>
        <w:spacing w:line="360" w:lineRule="auto"/>
        <w:jc w:val="both"/>
        <w:rPr>
          <w:sz w:val="28"/>
          <w:szCs w:val="28"/>
        </w:rPr>
      </w:pPr>
      <w:r w:rsidRPr="00501F73">
        <w:rPr>
          <w:sz w:val="28"/>
          <w:szCs w:val="28"/>
        </w:rPr>
        <w:t>принцип универсальности банков.</w:t>
      </w:r>
    </w:p>
    <w:p w:rsidR="00C5771F" w:rsidRPr="00501F73" w:rsidRDefault="00C5771F" w:rsidP="00C5771F">
      <w:pPr>
        <w:tabs>
          <w:tab w:val="left" w:pos="3180"/>
        </w:tabs>
        <w:spacing w:line="360" w:lineRule="auto"/>
        <w:ind w:firstLine="720"/>
        <w:rPr>
          <w:sz w:val="28"/>
          <w:szCs w:val="28"/>
        </w:rPr>
      </w:pPr>
      <w:r>
        <w:rPr>
          <w:b/>
          <w:i/>
          <w:sz w:val="28"/>
          <w:szCs w:val="28"/>
        </w:rPr>
        <w:t xml:space="preserve">а) </w:t>
      </w:r>
      <w:r w:rsidRPr="00C5771F">
        <w:rPr>
          <w:b/>
          <w:i/>
          <w:sz w:val="28"/>
          <w:szCs w:val="28"/>
        </w:rPr>
        <w:t>Принцип двухуровневой структуры банковской системы</w:t>
      </w:r>
      <w:r w:rsidRPr="00501F73">
        <w:rPr>
          <w:sz w:val="28"/>
          <w:szCs w:val="28"/>
        </w:rPr>
        <w:t xml:space="preserve"> </w:t>
      </w:r>
      <w:r>
        <w:rPr>
          <w:sz w:val="28"/>
          <w:szCs w:val="28"/>
        </w:rPr>
        <w:t>р</w:t>
      </w:r>
      <w:r w:rsidRPr="00501F73">
        <w:rPr>
          <w:sz w:val="28"/>
          <w:szCs w:val="28"/>
        </w:rPr>
        <w:t xml:space="preserve">еализуется </w:t>
      </w:r>
      <w:r w:rsidR="0031699D">
        <w:rPr>
          <w:sz w:val="28"/>
          <w:szCs w:val="28"/>
        </w:rPr>
        <w:t xml:space="preserve">путем четкого законодательного </w:t>
      </w:r>
      <w:r w:rsidRPr="00501F73">
        <w:rPr>
          <w:sz w:val="28"/>
          <w:szCs w:val="28"/>
        </w:rPr>
        <w:t>разделения функ</w:t>
      </w:r>
      <w:r w:rsidR="0031699D">
        <w:rPr>
          <w:sz w:val="28"/>
          <w:szCs w:val="28"/>
        </w:rPr>
        <w:t xml:space="preserve">ций центрального банка и всех </w:t>
      </w:r>
      <w:r w:rsidRPr="00501F73">
        <w:rPr>
          <w:sz w:val="28"/>
          <w:szCs w:val="28"/>
        </w:rPr>
        <w:t>остальных банков.</w:t>
      </w:r>
    </w:p>
    <w:p w:rsidR="00C5771F" w:rsidRPr="00501F73" w:rsidRDefault="00C5771F" w:rsidP="00C5771F">
      <w:pPr>
        <w:tabs>
          <w:tab w:val="left" w:pos="3180"/>
        </w:tabs>
        <w:spacing w:line="360" w:lineRule="auto"/>
        <w:ind w:firstLine="720"/>
        <w:jc w:val="both"/>
        <w:rPr>
          <w:sz w:val="28"/>
          <w:szCs w:val="28"/>
        </w:rPr>
      </w:pPr>
      <w:r w:rsidRPr="00501F73">
        <w:rPr>
          <w:sz w:val="28"/>
          <w:szCs w:val="28"/>
        </w:rPr>
        <w:t>Центральный банк Росс</w:t>
      </w:r>
      <w:r w:rsidR="00277868">
        <w:rPr>
          <w:sz w:val="28"/>
          <w:szCs w:val="28"/>
        </w:rPr>
        <w:t>ийской Федерации (ЦБ РФ</w:t>
      </w:r>
      <w:r w:rsidR="0031699D">
        <w:rPr>
          <w:sz w:val="28"/>
          <w:szCs w:val="28"/>
        </w:rPr>
        <w:t xml:space="preserve">) </w:t>
      </w:r>
      <w:r w:rsidRPr="00501F73">
        <w:rPr>
          <w:sz w:val="28"/>
          <w:szCs w:val="28"/>
        </w:rPr>
        <w:t>как верхний уровень банковской системы выполняет функции денежно-кредитного регулирования, банковского надзора и управления системой расчето</w:t>
      </w:r>
      <w:r w:rsidR="0031699D">
        <w:rPr>
          <w:sz w:val="28"/>
          <w:szCs w:val="28"/>
        </w:rPr>
        <w:t xml:space="preserve">в в стране. Он может проводить </w:t>
      </w:r>
      <w:r w:rsidRPr="00501F73">
        <w:rPr>
          <w:sz w:val="28"/>
          <w:szCs w:val="28"/>
        </w:rPr>
        <w:t>банковские операции, необходимые для выполнения данных функций, только с российскими и иностранными кредитными организациями, а также с Правительством Российской Федерации, представительными и исполнительными органами государственной власти, органами местного самоуправления, государственными внебюджетными фондами, воинскими частями.</w:t>
      </w:r>
    </w:p>
    <w:p w:rsidR="00C5771F" w:rsidRPr="00501F73" w:rsidRDefault="00C5771F" w:rsidP="00C5771F">
      <w:pPr>
        <w:tabs>
          <w:tab w:val="left" w:pos="3180"/>
        </w:tabs>
        <w:spacing w:line="360" w:lineRule="auto"/>
        <w:ind w:firstLine="720"/>
        <w:jc w:val="both"/>
        <w:rPr>
          <w:sz w:val="28"/>
          <w:szCs w:val="28"/>
        </w:rPr>
      </w:pPr>
      <w:r w:rsidRPr="00501F73">
        <w:rPr>
          <w:sz w:val="28"/>
          <w:szCs w:val="28"/>
        </w:rPr>
        <w:t>Банк России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w:t>
      </w:r>
      <w:r w:rsidR="00277868">
        <w:rPr>
          <w:sz w:val="28"/>
          <w:szCs w:val="28"/>
        </w:rPr>
        <w:t>.</w:t>
      </w:r>
      <w:r w:rsidRPr="00501F73">
        <w:rPr>
          <w:sz w:val="28"/>
          <w:szCs w:val="28"/>
        </w:rPr>
        <w:t xml:space="preserve"> Он не может прямо выходить на банковский рынок, предоставлять кредиты непосредственно предприятиям и организациям</w:t>
      </w:r>
      <w:r w:rsidR="00277868" w:rsidRPr="00501F73">
        <w:rPr>
          <w:sz w:val="28"/>
          <w:szCs w:val="28"/>
        </w:rPr>
        <w:t>,</w:t>
      </w:r>
      <w:r w:rsidRPr="00501F73">
        <w:rPr>
          <w:sz w:val="28"/>
          <w:szCs w:val="28"/>
        </w:rPr>
        <w:t xml:space="preserve"> и не должен участвовать в конкуренции с коммерческими банками.</w:t>
      </w:r>
    </w:p>
    <w:p w:rsidR="00C5771F" w:rsidRDefault="00C5771F" w:rsidP="00C5771F">
      <w:pPr>
        <w:tabs>
          <w:tab w:val="left" w:pos="3180"/>
        </w:tabs>
        <w:spacing w:line="360" w:lineRule="auto"/>
        <w:ind w:firstLine="720"/>
        <w:jc w:val="both"/>
        <w:rPr>
          <w:sz w:val="28"/>
          <w:szCs w:val="28"/>
        </w:rPr>
      </w:pPr>
      <w:r w:rsidRPr="00501F73">
        <w:rPr>
          <w:sz w:val="28"/>
          <w:szCs w:val="28"/>
        </w:rPr>
        <w:t>Коммерческие банки и другие кредитные организации</w:t>
      </w:r>
      <w:r w:rsidR="00277868">
        <w:rPr>
          <w:sz w:val="28"/>
          <w:szCs w:val="28"/>
        </w:rPr>
        <w:t xml:space="preserve"> – </w:t>
      </w:r>
      <w:r w:rsidRPr="00501F73">
        <w:rPr>
          <w:sz w:val="28"/>
          <w:szCs w:val="28"/>
        </w:rPr>
        <w:t xml:space="preserve">второй, нижний уровень банковской системы. Они осуществляют посредничество в расчетах, кредитовании и инвестировании, но не принимают участия в разработке и реализации денежно-кредитной политики, </w:t>
      </w:r>
      <w:r w:rsidR="0031699D">
        <w:rPr>
          <w:sz w:val="28"/>
          <w:szCs w:val="28"/>
        </w:rPr>
        <w:t xml:space="preserve">а ориентируются в своей работе </w:t>
      </w:r>
      <w:r w:rsidRPr="00501F73">
        <w:rPr>
          <w:sz w:val="28"/>
          <w:szCs w:val="28"/>
        </w:rPr>
        <w:t xml:space="preserve">на </w:t>
      </w:r>
      <w:r w:rsidRPr="00501F73">
        <w:rPr>
          <w:sz w:val="28"/>
          <w:szCs w:val="28"/>
        </w:rPr>
        <w:lastRenderedPageBreak/>
        <w:t>установленные Банком России параметры денежной массы, процентных ставок и т.п.</w:t>
      </w:r>
    </w:p>
    <w:p w:rsidR="00C5771F" w:rsidRDefault="00C5771F" w:rsidP="00277868">
      <w:pPr>
        <w:tabs>
          <w:tab w:val="left" w:pos="3180"/>
        </w:tabs>
        <w:spacing w:line="360" w:lineRule="auto"/>
        <w:ind w:firstLine="720"/>
        <w:jc w:val="both"/>
        <w:rPr>
          <w:sz w:val="28"/>
          <w:szCs w:val="28"/>
        </w:rPr>
      </w:pPr>
      <w:r>
        <w:rPr>
          <w:b/>
          <w:i/>
          <w:sz w:val="28"/>
          <w:szCs w:val="28"/>
        </w:rPr>
        <w:t xml:space="preserve">б) </w:t>
      </w:r>
      <w:r w:rsidRPr="00C5771F">
        <w:rPr>
          <w:b/>
          <w:i/>
          <w:sz w:val="28"/>
          <w:szCs w:val="28"/>
        </w:rPr>
        <w:t>Принцип универсальности российских банков</w:t>
      </w:r>
      <w:r w:rsidRPr="00C5771F">
        <w:rPr>
          <w:b/>
          <w:sz w:val="28"/>
          <w:szCs w:val="28"/>
        </w:rPr>
        <w:t>,</w:t>
      </w:r>
      <w:r w:rsidRPr="00501F73">
        <w:rPr>
          <w:sz w:val="28"/>
          <w:szCs w:val="28"/>
        </w:rPr>
        <w:t xml:space="preserve"> закрепленный законодательством, означает, что все действующие на территории Российской Федерации банки имеют универсальные функциональные возможности. Законодательство не предусматривает  специализации банков по видам их операций.</w:t>
      </w:r>
    </w:p>
    <w:p w:rsidR="00C5771F" w:rsidRDefault="00C5771F" w:rsidP="00277868">
      <w:pPr>
        <w:tabs>
          <w:tab w:val="left" w:pos="3180"/>
        </w:tabs>
        <w:spacing w:line="360" w:lineRule="auto"/>
        <w:ind w:firstLine="720"/>
        <w:jc w:val="both"/>
        <w:rPr>
          <w:sz w:val="28"/>
          <w:szCs w:val="28"/>
        </w:rPr>
      </w:pPr>
      <w:r w:rsidRPr="00501F73">
        <w:rPr>
          <w:sz w:val="28"/>
          <w:szCs w:val="28"/>
        </w:rPr>
        <w:t>Универсальный статус банков позволяет снижать риски за счёт диверсификации услуг, обеспечивает комплексное обслуживание клиентов, максимальный учёт специфики каждой группы клиентов при разработке новых банковских продуктов. Вместе с тем универсальный статус банков таит в себе опасность консервации неэффективной структуры банковских услуг, компенсируя низкую рентабельность одной группы услуг высокой доходностью других групп.</w:t>
      </w:r>
    </w:p>
    <w:p w:rsidR="00C5771F" w:rsidRDefault="00C5771F" w:rsidP="00277868">
      <w:pPr>
        <w:tabs>
          <w:tab w:val="left" w:pos="3180"/>
        </w:tabs>
        <w:spacing w:line="360" w:lineRule="auto"/>
        <w:ind w:firstLine="720"/>
        <w:jc w:val="both"/>
        <w:rPr>
          <w:sz w:val="28"/>
          <w:szCs w:val="28"/>
        </w:rPr>
      </w:pPr>
      <w:r w:rsidRPr="00501F73">
        <w:rPr>
          <w:sz w:val="28"/>
          <w:szCs w:val="28"/>
        </w:rPr>
        <w:t>Сочетание в рамках одного банка коммерческих и инвестиционных услуг обостряет так называемый «конфликт интересов» между банком и его клиентами и повышает значение  систем внутреннего контроля в банках. В целом в настоящие время универсальный характер банков отвечает базовым потребностям российской экономики.</w:t>
      </w:r>
      <w:r>
        <w:rPr>
          <w:sz w:val="28"/>
          <w:szCs w:val="28"/>
        </w:rPr>
        <w:t xml:space="preserve"> </w:t>
      </w:r>
      <w:r w:rsidRPr="00501F73">
        <w:rPr>
          <w:sz w:val="28"/>
          <w:szCs w:val="28"/>
        </w:rPr>
        <w:t xml:space="preserve">Современная банковская система России включает в себя  Центральный Банк, кредитные организации, филиалы и </w:t>
      </w:r>
      <w:r w:rsidRPr="00E6188E">
        <w:rPr>
          <w:sz w:val="28"/>
          <w:szCs w:val="28"/>
        </w:rPr>
        <w:t>представительства иностранных банков</w:t>
      </w:r>
      <w:r w:rsidR="00277868">
        <w:rPr>
          <w:sz w:val="28"/>
          <w:szCs w:val="28"/>
        </w:rPr>
        <w:t xml:space="preserve"> </w:t>
      </w:r>
      <w:r w:rsidR="00277868">
        <w:rPr>
          <w:b/>
          <w:sz w:val="28"/>
          <w:szCs w:val="28"/>
        </w:rPr>
        <w:t xml:space="preserve">(см. рис. </w:t>
      </w:r>
      <w:r w:rsidRPr="00E6188E">
        <w:rPr>
          <w:b/>
          <w:sz w:val="28"/>
          <w:szCs w:val="28"/>
        </w:rPr>
        <w:t>2</w:t>
      </w:r>
      <w:r w:rsidRPr="00E6188E">
        <w:rPr>
          <w:sz w:val="28"/>
          <w:szCs w:val="28"/>
        </w:rPr>
        <w:t>)</w:t>
      </w:r>
      <w:r w:rsidR="00277868">
        <w:rPr>
          <w:sz w:val="28"/>
          <w:szCs w:val="28"/>
        </w:rPr>
        <w:t>.</w:t>
      </w:r>
    </w:p>
    <w:p w:rsidR="0031699D" w:rsidRDefault="0031699D" w:rsidP="00D32067">
      <w:pPr>
        <w:spacing w:line="360" w:lineRule="auto"/>
        <w:ind w:firstLine="720"/>
        <w:jc w:val="center"/>
        <w:rPr>
          <w:b/>
          <w:bCs/>
          <w:sz w:val="40"/>
          <w:szCs w:val="40"/>
        </w:rPr>
      </w:pPr>
    </w:p>
    <w:p w:rsidR="0031699D" w:rsidRDefault="0031699D" w:rsidP="00D32067">
      <w:pPr>
        <w:spacing w:line="360" w:lineRule="auto"/>
        <w:ind w:firstLine="720"/>
        <w:jc w:val="center"/>
        <w:rPr>
          <w:b/>
          <w:bCs/>
          <w:sz w:val="40"/>
          <w:szCs w:val="40"/>
        </w:rPr>
      </w:pPr>
    </w:p>
    <w:p w:rsidR="0031699D" w:rsidRDefault="0031699D" w:rsidP="00D32067">
      <w:pPr>
        <w:spacing w:line="360" w:lineRule="auto"/>
        <w:ind w:firstLine="720"/>
        <w:jc w:val="center"/>
        <w:rPr>
          <w:b/>
          <w:bCs/>
          <w:sz w:val="40"/>
          <w:szCs w:val="40"/>
        </w:rPr>
      </w:pPr>
    </w:p>
    <w:p w:rsidR="0031699D" w:rsidRDefault="0031699D" w:rsidP="00D32067">
      <w:pPr>
        <w:spacing w:line="360" w:lineRule="auto"/>
        <w:ind w:firstLine="720"/>
        <w:jc w:val="center"/>
        <w:rPr>
          <w:b/>
          <w:bCs/>
          <w:sz w:val="40"/>
          <w:szCs w:val="40"/>
        </w:rPr>
      </w:pPr>
    </w:p>
    <w:p w:rsidR="0031699D" w:rsidRDefault="0031699D" w:rsidP="00D32067">
      <w:pPr>
        <w:spacing w:line="360" w:lineRule="auto"/>
        <w:ind w:firstLine="720"/>
        <w:jc w:val="center"/>
        <w:rPr>
          <w:b/>
          <w:bCs/>
          <w:sz w:val="40"/>
          <w:szCs w:val="40"/>
        </w:rPr>
      </w:pPr>
    </w:p>
    <w:p w:rsidR="00277868" w:rsidRDefault="00277868" w:rsidP="00D32067">
      <w:pPr>
        <w:spacing w:line="360" w:lineRule="auto"/>
        <w:ind w:firstLine="720"/>
        <w:jc w:val="center"/>
        <w:rPr>
          <w:b/>
          <w:bCs/>
          <w:sz w:val="40"/>
          <w:szCs w:val="40"/>
        </w:rPr>
      </w:pPr>
    </w:p>
    <w:p w:rsidR="00277868" w:rsidRDefault="00277868" w:rsidP="00D32067">
      <w:pPr>
        <w:spacing w:line="360" w:lineRule="auto"/>
        <w:ind w:firstLine="720"/>
        <w:jc w:val="center"/>
        <w:rPr>
          <w:b/>
          <w:bCs/>
          <w:sz w:val="40"/>
          <w:szCs w:val="40"/>
        </w:rPr>
      </w:pPr>
    </w:p>
    <w:p w:rsidR="00256C79" w:rsidRPr="00DA570C" w:rsidRDefault="00256C79" w:rsidP="00D32067">
      <w:pPr>
        <w:spacing w:line="360" w:lineRule="auto"/>
        <w:ind w:firstLine="720"/>
        <w:jc w:val="center"/>
        <w:rPr>
          <w:b/>
          <w:bCs/>
          <w:sz w:val="40"/>
          <w:szCs w:val="40"/>
        </w:rPr>
      </w:pPr>
      <w:r w:rsidRPr="00DA570C">
        <w:rPr>
          <w:b/>
          <w:bCs/>
          <w:sz w:val="40"/>
          <w:szCs w:val="40"/>
        </w:rPr>
        <w:lastRenderedPageBreak/>
        <w:t>Глава 2:</w:t>
      </w:r>
    </w:p>
    <w:p w:rsidR="00256C79" w:rsidRPr="00DA570C" w:rsidRDefault="00256C79" w:rsidP="00256C79">
      <w:pPr>
        <w:tabs>
          <w:tab w:val="left" w:pos="3600"/>
          <w:tab w:val="right" w:pos="8280"/>
        </w:tabs>
        <w:spacing w:line="360" w:lineRule="auto"/>
        <w:jc w:val="center"/>
        <w:rPr>
          <w:b/>
          <w:bCs/>
          <w:sz w:val="36"/>
          <w:szCs w:val="36"/>
          <w:u w:val="single"/>
        </w:rPr>
      </w:pPr>
      <w:r w:rsidRPr="00DA570C">
        <w:rPr>
          <w:b/>
          <w:bCs/>
          <w:sz w:val="36"/>
          <w:szCs w:val="36"/>
          <w:u w:val="single"/>
        </w:rPr>
        <w:t>Центральный банк РФ и кредитные банки.</w:t>
      </w:r>
    </w:p>
    <w:p w:rsidR="002859E2" w:rsidRPr="002859E2" w:rsidRDefault="002859E2" w:rsidP="00256C79">
      <w:pPr>
        <w:tabs>
          <w:tab w:val="left" w:pos="3600"/>
          <w:tab w:val="right" w:pos="8280"/>
        </w:tabs>
        <w:spacing w:line="360" w:lineRule="auto"/>
        <w:jc w:val="center"/>
        <w:rPr>
          <w:b/>
          <w:bCs/>
          <w:sz w:val="16"/>
          <w:szCs w:val="16"/>
          <w:u w:val="single"/>
        </w:rPr>
      </w:pPr>
    </w:p>
    <w:p w:rsidR="00256C79" w:rsidRPr="002B0C5B" w:rsidRDefault="00256C79" w:rsidP="002859E2">
      <w:pPr>
        <w:tabs>
          <w:tab w:val="left" w:pos="3600"/>
          <w:tab w:val="right" w:pos="8280"/>
        </w:tabs>
        <w:spacing w:line="360" w:lineRule="auto"/>
        <w:jc w:val="center"/>
        <w:rPr>
          <w:rFonts w:ascii="Century Gothic" w:hAnsi="Century Gothic"/>
          <w:b/>
          <w:sz w:val="32"/>
          <w:szCs w:val="32"/>
          <w:u w:val="single"/>
        </w:rPr>
      </w:pPr>
      <w:r w:rsidRPr="002B0C5B">
        <w:rPr>
          <w:rFonts w:ascii="Century Gothic" w:hAnsi="Century Gothic"/>
          <w:b/>
          <w:bCs/>
          <w:sz w:val="32"/>
          <w:szCs w:val="32"/>
        </w:rPr>
        <w:t xml:space="preserve">2.1. </w:t>
      </w:r>
      <w:r w:rsidRPr="002B0C5B">
        <w:rPr>
          <w:rFonts w:ascii="Century Gothic" w:hAnsi="Century Gothic"/>
          <w:b/>
          <w:bCs/>
          <w:sz w:val="32"/>
          <w:szCs w:val="32"/>
          <w:u w:val="single"/>
        </w:rPr>
        <w:t>Сущность</w:t>
      </w:r>
      <w:r w:rsidR="00D32067" w:rsidRPr="002B0C5B">
        <w:rPr>
          <w:rFonts w:ascii="Century Gothic" w:hAnsi="Century Gothic"/>
          <w:b/>
          <w:bCs/>
          <w:sz w:val="32"/>
          <w:szCs w:val="32"/>
          <w:u w:val="single"/>
        </w:rPr>
        <w:t xml:space="preserve"> и функции</w:t>
      </w:r>
      <w:r w:rsidRPr="002B0C5B">
        <w:rPr>
          <w:rFonts w:ascii="Century Gothic" w:hAnsi="Century Gothic"/>
          <w:b/>
          <w:bCs/>
          <w:sz w:val="32"/>
          <w:szCs w:val="32"/>
          <w:u w:val="single"/>
        </w:rPr>
        <w:t xml:space="preserve"> центрального банка РФ.</w:t>
      </w:r>
    </w:p>
    <w:p w:rsidR="00256C79" w:rsidRDefault="00256C79" w:rsidP="00277868">
      <w:pPr>
        <w:pStyle w:val="20"/>
        <w:spacing w:after="0" w:line="360" w:lineRule="auto"/>
        <w:ind w:firstLine="720"/>
        <w:jc w:val="both"/>
        <w:rPr>
          <w:sz w:val="28"/>
          <w:szCs w:val="28"/>
        </w:rPr>
      </w:pPr>
      <w:r w:rsidRPr="00B15073">
        <w:rPr>
          <w:b/>
          <w:i/>
          <w:sz w:val="28"/>
          <w:szCs w:val="28"/>
        </w:rPr>
        <w:t>Центральный банк –</w:t>
      </w:r>
      <w:r>
        <w:rPr>
          <w:sz w:val="28"/>
          <w:szCs w:val="28"/>
        </w:rPr>
        <w:t xml:space="preserve"> это </w:t>
      </w:r>
      <w:r w:rsidRPr="00431E43">
        <w:rPr>
          <w:sz w:val="28"/>
          <w:szCs w:val="28"/>
        </w:rPr>
        <w:t xml:space="preserve">государственное кредитное учреждение, наделённое правом выпуска банкнот, регулирования денежного обращения, кредита и валютного курса, хранения официального золотовалютного резерва. Является «банком банков», агентом правительства при </w:t>
      </w:r>
      <w:r>
        <w:rPr>
          <w:sz w:val="28"/>
          <w:szCs w:val="28"/>
        </w:rPr>
        <w:t>обслуживании госбюджета.</w:t>
      </w:r>
    </w:p>
    <w:p w:rsidR="002859E2" w:rsidRDefault="002859E2" w:rsidP="00277868">
      <w:pPr>
        <w:pStyle w:val="2"/>
        <w:spacing w:line="360" w:lineRule="auto"/>
        <w:ind w:firstLine="720"/>
        <w:rPr>
          <w:sz w:val="28"/>
          <w:szCs w:val="28"/>
          <w:lang w:val="ru-RU"/>
        </w:rPr>
      </w:pPr>
      <w:r w:rsidRPr="00431E43">
        <w:rPr>
          <w:sz w:val="28"/>
          <w:szCs w:val="28"/>
          <w:lang w:val="ru-RU"/>
        </w:rPr>
        <w:t>В</w:t>
      </w:r>
      <w:r w:rsidR="00277868">
        <w:rPr>
          <w:sz w:val="28"/>
          <w:szCs w:val="28"/>
          <w:lang w:val="ru-RU"/>
        </w:rPr>
        <w:t xml:space="preserve"> банковской системе России Центральный Банк РФ </w:t>
      </w:r>
      <w:r w:rsidRPr="00431E43">
        <w:rPr>
          <w:sz w:val="28"/>
          <w:szCs w:val="28"/>
          <w:lang w:val="ru-RU"/>
        </w:rPr>
        <w:t xml:space="preserve">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w:t>
      </w:r>
      <w:r>
        <w:rPr>
          <w:sz w:val="28"/>
          <w:szCs w:val="28"/>
          <w:lang w:val="ru-RU"/>
        </w:rPr>
        <w:t>банка в рамках единой денежно-</w:t>
      </w:r>
      <w:r w:rsidRPr="00431E43">
        <w:rPr>
          <w:sz w:val="28"/>
          <w:szCs w:val="28"/>
          <w:lang w:val="ru-RU"/>
        </w:rPr>
        <w:t>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w:t>
      </w:r>
      <w:r w:rsidRPr="002859E2">
        <w:rPr>
          <w:sz w:val="28"/>
          <w:szCs w:val="28"/>
          <w:lang w:val="ru-RU"/>
        </w:rPr>
        <w:t xml:space="preserve"> </w:t>
      </w:r>
    </w:p>
    <w:p w:rsidR="00D32067" w:rsidRPr="00746A12" w:rsidRDefault="00D32067" w:rsidP="00D32067">
      <w:pPr>
        <w:spacing w:line="360" w:lineRule="auto"/>
        <w:jc w:val="center"/>
        <w:rPr>
          <w:b/>
          <w:sz w:val="28"/>
          <w:szCs w:val="28"/>
          <w:u w:val="single"/>
        </w:rPr>
      </w:pPr>
      <w:r w:rsidRPr="00746A12">
        <w:rPr>
          <w:b/>
          <w:sz w:val="28"/>
          <w:szCs w:val="28"/>
          <w:u w:val="single"/>
        </w:rPr>
        <w:t>Функции   Центрального  Банка.</w:t>
      </w:r>
    </w:p>
    <w:p w:rsidR="00D32067" w:rsidRPr="00746A12" w:rsidRDefault="00D32067" w:rsidP="00D32067">
      <w:pPr>
        <w:spacing w:line="360" w:lineRule="auto"/>
        <w:jc w:val="center"/>
        <w:rPr>
          <w:sz w:val="28"/>
          <w:szCs w:val="28"/>
          <w:u w:val="single"/>
        </w:rPr>
      </w:pPr>
      <w:r w:rsidRPr="00746A12">
        <w:rPr>
          <w:sz w:val="28"/>
          <w:szCs w:val="28"/>
          <w:u w:val="single"/>
        </w:rPr>
        <w:t>Рассмотрим функции, которые традиционно выполняет любой ЦБ:</w:t>
      </w:r>
    </w:p>
    <w:p w:rsidR="00D32067" w:rsidRPr="00D32067" w:rsidRDefault="00277868" w:rsidP="00D32067">
      <w:pPr>
        <w:numPr>
          <w:ilvl w:val="0"/>
          <w:numId w:val="11"/>
        </w:numPr>
        <w:spacing w:line="360" w:lineRule="auto"/>
        <w:rPr>
          <w:sz w:val="28"/>
          <w:szCs w:val="28"/>
        </w:rPr>
      </w:pPr>
      <w:r>
        <w:rPr>
          <w:sz w:val="28"/>
          <w:szCs w:val="28"/>
        </w:rPr>
        <w:t>О</w:t>
      </w:r>
      <w:r w:rsidR="00D32067" w:rsidRPr="00D32067">
        <w:rPr>
          <w:sz w:val="28"/>
          <w:szCs w:val="28"/>
        </w:rPr>
        <w:t>существление монопольной эмиссии банкнот;</w:t>
      </w:r>
    </w:p>
    <w:p w:rsidR="00D32067" w:rsidRPr="00D32067" w:rsidRDefault="00277868" w:rsidP="00D32067">
      <w:pPr>
        <w:numPr>
          <w:ilvl w:val="0"/>
          <w:numId w:val="11"/>
        </w:numPr>
        <w:spacing w:line="360" w:lineRule="auto"/>
        <w:rPr>
          <w:sz w:val="28"/>
          <w:szCs w:val="28"/>
        </w:rPr>
      </w:pPr>
      <w:r>
        <w:rPr>
          <w:sz w:val="28"/>
          <w:szCs w:val="28"/>
        </w:rPr>
        <w:t>П</w:t>
      </w:r>
      <w:r w:rsidR="00D32067" w:rsidRPr="00D32067">
        <w:rPr>
          <w:sz w:val="28"/>
          <w:szCs w:val="28"/>
        </w:rPr>
        <w:t>роведение дене</w:t>
      </w:r>
      <w:r w:rsidR="00D32067">
        <w:rPr>
          <w:sz w:val="28"/>
          <w:szCs w:val="28"/>
        </w:rPr>
        <w:t xml:space="preserve">жно-кредитного регулирования и </w:t>
      </w:r>
      <w:r w:rsidR="00D32067" w:rsidRPr="00D32067">
        <w:rPr>
          <w:sz w:val="28"/>
          <w:szCs w:val="28"/>
        </w:rPr>
        <w:t>валютной политики;</w:t>
      </w:r>
    </w:p>
    <w:p w:rsidR="00D32067" w:rsidRPr="00D32067" w:rsidRDefault="00277868" w:rsidP="00D32067">
      <w:pPr>
        <w:numPr>
          <w:ilvl w:val="0"/>
          <w:numId w:val="11"/>
        </w:numPr>
        <w:spacing w:line="360" w:lineRule="auto"/>
        <w:rPr>
          <w:sz w:val="28"/>
          <w:szCs w:val="28"/>
        </w:rPr>
      </w:pPr>
      <w:r>
        <w:rPr>
          <w:sz w:val="28"/>
          <w:szCs w:val="28"/>
        </w:rPr>
        <w:t>Р</w:t>
      </w:r>
      <w:r w:rsidR="00D32067" w:rsidRPr="00D32067">
        <w:rPr>
          <w:sz w:val="28"/>
          <w:szCs w:val="28"/>
        </w:rPr>
        <w:t>ефинансирование кредитно-банковских институтов;</w:t>
      </w:r>
    </w:p>
    <w:p w:rsidR="00D32067" w:rsidRPr="00D32067" w:rsidRDefault="00277868" w:rsidP="00D32067">
      <w:pPr>
        <w:numPr>
          <w:ilvl w:val="0"/>
          <w:numId w:val="11"/>
        </w:numPr>
        <w:spacing w:line="360" w:lineRule="auto"/>
        <w:rPr>
          <w:sz w:val="28"/>
          <w:szCs w:val="28"/>
        </w:rPr>
      </w:pPr>
      <w:r>
        <w:rPr>
          <w:sz w:val="28"/>
          <w:szCs w:val="28"/>
        </w:rPr>
        <w:t>Р</w:t>
      </w:r>
      <w:r w:rsidR="00D32067" w:rsidRPr="00D32067">
        <w:rPr>
          <w:sz w:val="28"/>
          <w:szCs w:val="28"/>
        </w:rPr>
        <w:t xml:space="preserve">егулирование деятельности кредитных институтов, (осуществление банковского надзора); </w:t>
      </w:r>
    </w:p>
    <w:p w:rsidR="00277868" w:rsidRPr="00D32067" w:rsidRDefault="00277868" w:rsidP="00277868">
      <w:pPr>
        <w:numPr>
          <w:ilvl w:val="0"/>
          <w:numId w:val="11"/>
        </w:numPr>
        <w:spacing w:line="360" w:lineRule="auto"/>
        <w:rPr>
          <w:sz w:val="28"/>
          <w:szCs w:val="28"/>
        </w:rPr>
      </w:pPr>
      <w:r>
        <w:rPr>
          <w:sz w:val="28"/>
          <w:szCs w:val="28"/>
        </w:rPr>
        <w:t>Ф</w:t>
      </w:r>
      <w:r w:rsidR="00D32067" w:rsidRPr="00D32067">
        <w:rPr>
          <w:sz w:val="28"/>
          <w:szCs w:val="28"/>
        </w:rPr>
        <w:t>ункция финансового агента правительства.</w:t>
      </w:r>
    </w:p>
    <w:p w:rsidR="00D32067" w:rsidRDefault="00277868" w:rsidP="00D32067">
      <w:pPr>
        <w:spacing w:line="360" w:lineRule="auto"/>
        <w:rPr>
          <w:sz w:val="28"/>
          <w:szCs w:val="28"/>
        </w:rPr>
      </w:pPr>
      <w:r w:rsidRPr="00277868">
        <w:rPr>
          <w:sz w:val="28"/>
          <w:szCs w:val="28"/>
        </w:rPr>
        <w:t>Рассмотрим все эти функции поподробнее.</w:t>
      </w:r>
    </w:p>
    <w:p w:rsidR="008D7016" w:rsidRDefault="008D7016" w:rsidP="00951B72">
      <w:pPr>
        <w:spacing w:line="360" w:lineRule="auto"/>
        <w:jc w:val="both"/>
        <w:rPr>
          <w:bCs/>
          <w:i/>
          <w:sz w:val="36"/>
          <w:szCs w:val="36"/>
          <w:u w:val="single"/>
        </w:rPr>
      </w:pPr>
    </w:p>
    <w:p w:rsidR="008D7016" w:rsidRDefault="008D7016" w:rsidP="00951B72">
      <w:pPr>
        <w:spacing w:line="360" w:lineRule="auto"/>
        <w:jc w:val="both"/>
        <w:rPr>
          <w:bCs/>
          <w:i/>
          <w:sz w:val="36"/>
          <w:szCs w:val="36"/>
          <w:u w:val="single"/>
        </w:rPr>
      </w:pPr>
    </w:p>
    <w:p w:rsidR="008D7016" w:rsidRDefault="008D7016" w:rsidP="00951B72">
      <w:pPr>
        <w:spacing w:line="360" w:lineRule="auto"/>
        <w:jc w:val="both"/>
        <w:rPr>
          <w:bCs/>
          <w:i/>
          <w:sz w:val="36"/>
          <w:szCs w:val="36"/>
          <w:u w:val="single"/>
        </w:rPr>
      </w:pPr>
    </w:p>
    <w:p w:rsidR="00D32067" w:rsidRPr="00951B72" w:rsidRDefault="002B0C5B" w:rsidP="00951B72">
      <w:pPr>
        <w:spacing w:line="360" w:lineRule="auto"/>
        <w:jc w:val="both"/>
        <w:rPr>
          <w:bCs/>
          <w:i/>
          <w:sz w:val="36"/>
          <w:szCs w:val="36"/>
          <w:u w:val="single"/>
        </w:rPr>
      </w:pPr>
      <w:r w:rsidRPr="00951B72">
        <w:rPr>
          <w:bCs/>
          <w:i/>
          <w:sz w:val="36"/>
          <w:szCs w:val="36"/>
          <w:u w:val="single"/>
        </w:rPr>
        <w:lastRenderedPageBreak/>
        <w:t>а)</w:t>
      </w:r>
      <w:r w:rsidR="00277868" w:rsidRPr="00951B72">
        <w:rPr>
          <w:bCs/>
          <w:i/>
          <w:sz w:val="36"/>
          <w:szCs w:val="36"/>
          <w:u w:val="single"/>
        </w:rPr>
        <w:t>.</w:t>
      </w:r>
      <w:r w:rsidRPr="00951B72">
        <w:rPr>
          <w:bCs/>
          <w:i/>
          <w:sz w:val="36"/>
          <w:szCs w:val="36"/>
          <w:u w:val="single"/>
        </w:rPr>
        <w:t xml:space="preserve"> </w:t>
      </w:r>
      <w:r w:rsidR="00D32067" w:rsidRPr="00951B72">
        <w:rPr>
          <w:bCs/>
          <w:i/>
          <w:sz w:val="36"/>
          <w:szCs w:val="36"/>
          <w:u w:val="single"/>
        </w:rPr>
        <w:t>Эмиссия банкнот.</w:t>
      </w:r>
    </w:p>
    <w:p w:rsidR="00D32067" w:rsidRPr="00507034" w:rsidRDefault="00D32067" w:rsidP="00277868">
      <w:pPr>
        <w:spacing w:line="360" w:lineRule="auto"/>
        <w:ind w:firstLine="708"/>
        <w:jc w:val="both"/>
        <w:rPr>
          <w:sz w:val="28"/>
          <w:szCs w:val="28"/>
        </w:rPr>
      </w:pPr>
      <w:r w:rsidRPr="00507034">
        <w:rPr>
          <w:sz w:val="28"/>
          <w:szCs w:val="28"/>
        </w:rPr>
        <w:t>За Банком России как представителем государства законодательно закреплено осуществл</w:t>
      </w:r>
      <w:r w:rsidR="0031699D">
        <w:rPr>
          <w:sz w:val="28"/>
          <w:szCs w:val="28"/>
        </w:rPr>
        <w:t xml:space="preserve">ение эмиссии наличных денег, организация их обращения </w:t>
      </w:r>
      <w:r w:rsidRPr="00507034">
        <w:rPr>
          <w:sz w:val="28"/>
          <w:szCs w:val="28"/>
        </w:rPr>
        <w:t>и изъя</w:t>
      </w:r>
      <w:r w:rsidR="0031699D">
        <w:rPr>
          <w:sz w:val="28"/>
          <w:szCs w:val="28"/>
        </w:rPr>
        <w:t>тия</w:t>
      </w:r>
      <w:r w:rsidR="002E0A5D">
        <w:rPr>
          <w:sz w:val="28"/>
          <w:szCs w:val="28"/>
        </w:rPr>
        <w:t xml:space="preserve"> их</w:t>
      </w:r>
      <w:r w:rsidR="0031699D">
        <w:rPr>
          <w:sz w:val="28"/>
          <w:szCs w:val="28"/>
        </w:rPr>
        <w:t xml:space="preserve"> из обращения на территории Российской </w:t>
      </w:r>
      <w:r w:rsidRPr="00507034">
        <w:rPr>
          <w:sz w:val="28"/>
          <w:szCs w:val="28"/>
        </w:rPr>
        <w:t>Федерации.</w:t>
      </w:r>
    </w:p>
    <w:p w:rsidR="00D32067" w:rsidRPr="00431E43" w:rsidRDefault="00D32067" w:rsidP="00277868">
      <w:pPr>
        <w:spacing w:line="360" w:lineRule="auto"/>
        <w:ind w:firstLine="708"/>
        <w:jc w:val="both"/>
        <w:rPr>
          <w:sz w:val="28"/>
          <w:szCs w:val="28"/>
        </w:rPr>
      </w:pPr>
      <w:r w:rsidRPr="00507034">
        <w:rPr>
          <w:sz w:val="28"/>
          <w:szCs w:val="28"/>
        </w:rPr>
        <w:t>Совет директоров принимает</w:t>
      </w:r>
      <w:r w:rsidR="002E0A5D">
        <w:rPr>
          <w:sz w:val="28"/>
          <w:szCs w:val="28"/>
        </w:rPr>
        <w:t xml:space="preserve"> решение о выпуске в </w:t>
      </w:r>
      <w:r w:rsidRPr="00431E43">
        <w:rPr>
          <w:sz w:val="28"/>
          <w:szCs w:val="28"/>
        </w:rPr>
        <w:t>обращение новы</w:t>
      </w:r>
      <w:r w:rsidR="002E0A5D">
        <w:rPr>
          <w:sz w:val="28"/>
          <w:szCs w:val="28"/>
        </w:rPr>
        <w:t>х банкнот, монет и</w:t>
      </w:r>
      <w:r w:rsidRPr="00431E43">
        <w:rPr>
          <w:sz w:val="28"/>
          <w:szCs w:val="28"/>
        </w:rPr>
        <w:t xml:space="preserve"> об изъятии старых, утверждает номиналы и образцы новых денежных знаков. </w:t>
      </w:r>
    </w:p>
    <w:p w:rsidR="00D32067" w:rsidRPr="002E0A5D" w:rsidRDefault="0031699D" w:rsidP="00277868">
      <w:pPr>
        <w:spacing w:line="360" w:lineRule="auto"/>
        <w:ind w:firstLine="708"/>
        <w:jc w:val="both"/>
        <w:rPr>
          <w:sz w:val="28"/>
          <w:szCs w:val="28"/>
          <w:u w:val="single"/>
        </w:rPr>
      </w:pPr>
      <w:r w:rsidRPr="002E0A5D">
        <w:rPr>
          <w:sz w:val="28"/>
          <w:szCs w:val="28"/>
          <w:u w:val="single"/>
        </w:rPr>
        <w:t>В целях организации</w:t>
      </w:r>
      <w:r w:rsidR="00D32067" w:rsidRPr="002E0A5D">
        <w:rPr>
          <w:sz w:val="28"/>
          <w:szCs w:val="28"/>
          <w:u w:val="single"/>
        </w:rPr>
        <w:t xml:space="preserve"> н</w:t>
      </w:r>
      <w:r w:rsidR="002E0A5D">
        <w:rPr>
          <w:sz w:val="28"/>
          <w:szCs w:val="28"/>
          <w:u w:val="single"/>
        </w:rPr>
        <w:t xml:space="preserve">аличного денежного </w:t>
      </w:r>
      <w:r w:rsidRPr="002E0A5D">
        <w:rPr>
          <w:sz w:val="28"/>
          <w:szCs w:val="28"/>
          <w:u w:val="single"/>
        </w:rPr>
        <w:t xml:space="preserve">обращения </w:t>
      </w:r>
      <w:r w:rsidR="00D32067" w:rsidRPr="002E0A5D">
        <w:rPr>
          <w:sz w:val="28"/>
          <w:szCs w:val="28"/>
          <w:u w:val="single"/>
        </w:rPr>
        <w:t xml:space="preserve">на территории Российской Федерации </w:t>
      </w:r>
      <w:r w:rsidRPr="002E0A5D">
        <w:rPr>
          <w:sz w:val="28"/>
          <w:szCs w:val="28"/>
          <w:u w:val="single"/>
        </w:rPr>
        <w:t xml:space="preserve">на Банк России возлагаются </w:t>
      </w:r>
      <w:r w:rsidR="00D32067" w:rsidRPr="002E0A5D">
        <w:rPr>
          <w:sz w:val="28"/>
          <w:szCs w:val="28"/>
          <w:u w:val="single"/>
        </w:rPr>
        <w:t>следующие функции:</w:t>
      </w:r>
    </w:p>
    <w:p w:rsidR="00D32067" w:rsidRPr="00431E43" w:rsidRDefault="00D32067" w:rsidP="00277868">
      <w:pPr>
        <w:numPr>
          <w:ilvl w:val="0"/>
          <w:numId w:val="7"/>
        </w:numPr>
        <w:spacing w:line="360" w:lineRule="auto"/>
        <w:jc w:val="both"/>
        <w:rPr>
          <w:sz w:val="28"/>
          <w:szCs w:val="28"/>
        </w:rPr>
      </w:pPr>
      <w:r w:rsidRPr="00431E43">
        <w:rPr>
          <w:sz w:val="28"/>
          <w:szCs w:val="28"/>
        </w:rPr>
        <w:t>прогнозирование и организаци</w:t>
      </w:r>
      <w:r w:rsidR="0031699D">
        <w:rPr>
          <w:sz w:val="28"/>
          <w:szCs w:val="28"/>
        </w:rPr>
        <w:t xml:space="preserve">я производства, перевозка и </w:t>
      </w:r>
      <w:r w:rsidR="002E0A5D">
        <w:rPr>
          <w:sz w:val="28"/>
          <w:szCs w:val="28"/>
        </w:rPr>
        <w:t>хранение банкнот и монет</w:t>
      </w:r>
      <w:r w:rsidRPr="00431E43">
        <w:rPr>
          <w:sz w:val="28"/>
          <w:szCs w:val="28"/>
        </w:rPr>
        <w:t>, создание их резервных фондов;</w:t>
      </w:r>
    </w:p>
    <w:p w:rsidR="00D32067" w:rsidRPr="00431E43" w:rsidRDefault="00D32067" w:rsidP="00277868">
      <w:pPr>
        <w:numPr>
          <w:ilvl w:val="0"/>
          <w:numId w:val="7"/>
        </w:numPr>
        <w:spacing w:line="360" w:lineRule="auto"/>
        <w:jc w:val="both"/>
        <w:rPr>
          <w:sz w:val="28"/>
          <w:szCs w:val="28"/>
        </w:rPr>
      </w:pPr>
      <w:r w:rsidRPr="00431E43">
        <w:rPr>
          <w:sz w:val="28"/>
          <w:szCs w:val="28"/>
        </w:rPr>
        <w:t>установление правил хранения, п</w:t>
      </w:r>
      <w:r w:rsidR="0031699D">
        <w:rPr>
          <w:sz w:val="28"/>
          <w:szCs w:val="28"/>
        </w:rPr>
        <w:t xml:space="preserve">еревозки и инкассации наличных </w:t>
      </w:r>
      <w:r w:rsidRPr="00431E43">
        <w:rPr>
          <w:sz w:val="28"/>
          <w:szCs w:val="28"/>
        </w:rPr>
        <w:t>денег для кредитных организаций;</w:t>
      </w:r>
    </w:p>
    <w:p w:rsidR="00D32067" w:rsidRPr="00431E43" w:rsidRDefault="00D32067" w:rsidP="00277868">
      <w:pPr>
        <w:numPr>
          <w:ilvl w:val="0"/>
          <w:numId w:val="7"/>
        </w:numPr>
        <w:spacing w:line="360" w:lineRule="auto"/>
        <w:jc w:val="both"/>
        <w:rPr>
          <w:sz w:val="28"/>
          <w:szCs w:val="28"/>
        </w:rPr>
      </w:pPr>
      <w:r w:rsidRPr="00431E43">
        <w:rPr>
          <w:sz w:val="28"/>
          <w:szCs w:val="28"/>
        </w:rPr>
        <w:t>установление признаков платеж</w:t>
      </w:r>
      <w:r w:rsidR="0031699D">
        <w:rPr>
          <w:sz w:val="28"/>
          <w:szCs w:val="28"/>
        </w:rPr>
        <w:t xml:space="preserve">еспособности денежных знаков и </w:t>
      </w:r>
      <w:r w:rsidRPr="00431E43">
        <w:rPr>
          <w:sz w:val="28"/>
          <w:szCs w:val="28"/>
        </w:rPr>
        <w:t>порядка замены поврежденных банкнот и монеты, а также их уничтожения;</w:t>
      </w:r>
    </w:p>
    <w:p w:rsidR="00D32067" w:rsidRDefault="00D32067" w:rsidP="00277868">
      <w:pPr>
        <w:numPr>
          <w:ilvl w:val="0"/>
          <w:numId w:val="7"/>
        </w:numPr>
        <w:spacing w:line="360" w:lineRule="auto"/>
        <w:jc w:val="both"/>
        <w:rPr>
          <w:sz w:val="28"/>
          <w:szCs w:val="28"/>
        </w:rPr>
      </w:pPr>
      <w:r w:rsidRPr="00431E43">
        <w:rPr>
          <w:sz w:val="28"/>
          <w:szCs w:val="28"/>
        </w:rPr>
        <w:t>определение порядка ведения кассовых операций.</w:t>
      </w:r>
    </w:p>
    <w:p w:rsidR="00D32067" w:rsidRPr="00951B72" w:rsidRDefault="002E0A5D" w:rsidP="00951B72">
      <w:pPr>
        <w:spacing w:line="360" w:lineRule="auto"/>
        <w:jc w:val="both"/>
        <w:rPr>
          <w:bCs/>
          <w:i/>
          <w:sz w:val="36"/>
          <w:szCs w:val="36"/>
          <w:u w:val="single"/>
        </w:rPr>
      </w:pPr>
      <w:r w:rsidRPr="00951B72">
        <w:rPr>
          <w:bCs/>
          <w:i/>
          <w:sz w:val="36"/>
          <w:szCs w:val="36"/>
          <w:u w:val="single"/>
        </w:rPr>
        <w:t xml:space="preserve">б). </w:t>
      </w:r>
      <w:r w:rsidR="00D32067" w:rsidRPr="00951B72">
        <w:rPr>
          <w:bCs/>
          <w:i/>
          <w:sz w:val="36"/>
          <w:szCs w:val="36"/>
          <w:u w:val="single"/>
        </w:rPr>
        <w:t>Проведение валютной политики.</w:t>
      </w:r>
    </w:p>
    <w:p w:rsidR="00D32067" w:rsidRPr="00431E43" w:rsidRDefault="00D32067" w:rsidP="002E0A5D">
      <w:pPr>
        <w:spacing w:line="360" w:lineRule="auto"/>
        <w:ind w:firstLine="900"/>
        <w:jc w:val="both"/>
        <w:rPr>
          <w:sz w:val="28"/>
          <w:szCs w:val="28"/>
        </w:rPr>
      </w:pPr>
      <w:r w:rsidRPr="00431E43">
        <w:rPr>
          <w:sz w:val="28"/>
          <w:szCs w:val="28"/>
        </w:rPr>
        <w:t>Банк России представляет интересы Российской Федерации во взаимоотношениях с центральными банками иностранных госуда</w:t>
      </w:r>
      <w:r>
        <w:rPr>
          <w:sz w:val="28"/>
          <w:szCs w:val="28"/>
        </w:rPr>
        <w:t xml:space="preserve">рств, а также в международных </w:t>
      </w:r>
      <w:r w:rsidRPr="00431E43">
        <w:rPr>
          <w:sz w:val="28"/>
          <w:szCs w:val="28"/>
        </w:rPr>
        <w:t>банках</w:t>
      </w:r>
      <w:r>
        <w:rPr>
          <w:sz w:val="28"/>
          <w:szCs w:val="28"/>
        </w:rPr>
        <w:t xml:space="preserve"> и иных международных</w:t>
      </w:r>
      <w:r w:rsidRPr="00431E43">
        <w:rPr>
          <w:sz w:val="28"/>
          <w:szCs w:val="28"/>
        </w:rPr>
        <w:t xml:space="preserve"> валютно-финансовых организациях.</w:t>
      </w:r>
      <w:r w:rsidR="002E0A5D">
        <w:rPr>
          <w:sz w:val="28"/>
          <w:szCs w:val="28"/>
        </w:rPr>
        <w:t xml:space="preserve"> Также он </w:t>
      </w:r>
      <w:r w:rsidRPr="00431E43">
        <w:rPr>
          <w:sz w:val="28"/>
          <w:szCs w:val="28"/>
        </w:rPr>
        <w:t>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w:t>
      </w:r>
      <w:r w:rsidR="008D7016">
        <w:rPr>
          <w:sz w:val="28"/>
          <w:szCs w:val="28"/>
        </w:rPr>
        <w:t>.</w:t>
      </w:r>
    </w:p>
    <w:p w:rsidR="00D32067" w:rsidRPr="00431E43" w:rsidRDefault="00D32067" w:rsidP="00D32067">
      <w:pPr>
        <w:spacing w:line="360" w:lineRule="auto"/>
        <w:ind w:firstLine="720"/>
        <w:jc w:val="both"/>
        <w:rPr>
          <w:sz w:val="28"/>
          <w:szCs w:val="28"/>
        </w:rPr>
      </w:pPr>
      <w:r w:rsidRPr="00431E43">
        <w:rPr>
          <w:sz w:val="28"/>
          <w:szCs w:val="28"/>
        </w:rPr>
        <w:t xml:space="preserve">От имени правительства </w:t>
      </w:r>
      <w:r w:rsidR="002E0A5D">
        <w:rPr>
          <w:sz w:val="28"/>
          <w:szCs w:val="28"/>
        </w:rPr>
        <w:t>Банк России</w:t>
      </w:r>
      <w:r w:rsidRPr="00431E43">
        <w:rPr>
          <w:sz w:val="28"/>
          <w:szCs w:val="28"/>
        </w:rPr>
        <w:t xml:space="preserve">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w:t>
      </w:r>
    </w:p>
    <w:p w:rsidR="00774DDE" w:rsidRPr="00431E43" w:rsidRDefault="00774DDE" w:rsidP="00D32067">
      <w:pPr>
        <w:spacing w:line="360" w:lineRule="auto"/>
        <w:ind w:firstLine="720"/>
        <w:jc w:val="both"/>
        <w:rPr>
          <w:sz w:val="28"/>
          <w:szCs w:val="28"/>
        </w:rPr>
      </w:pPr>
      <w:r>
        <w:rPr>
          <w:sz w:val="28"/>
          <w:szCs w:val="28"/>
        </w:rPr>
        <w:lastRenderedPageBreak/>
        <w:t>О проведении кредитно-денежной политике будет упомянуто ниже, этой теме посвящен</w:t>
      </w:r>
      <w:r w:rsidR="003B1059">
        <w:rPr>
          <w:sz w:val="28"/>
          <w:szCs w:val="28"/>
        </w:rPr>
        <w:t xml:space="preserve"> отдельный раздел в моей курсовой работе.</w:t>
      </w:r>
    </w:p>
    <w:p w:rsidR="00D32067" w:rsidRPr="00951B72" w:rsidRDefault="002E0A5D" w:rsidP="00951B72">
      <w:pPr>
        <w:spacing w:line="360" w:lineRule="auto"/>
        <w:rPr>
          <w:bCs/>
          <w:i/>
          <w:sz w:val="36"/>
          <w:szCs w:val="36"/>
          <w:u w:val="single"/>
        </w:rPr>
      </w:pPr>
      <w:r w:rsidRPr="00951B72">
        <w:rPr>
          <w:bCs/>
          <w:i/>
          <w:sz w:val="36"/>
          <w:szCs w:val="36"/>
          <w:u w:val="single"/>
        </w:rPr>
        <w:t xml:space="preserve">в). </w:t>
      </w:r>
      <w:r w:rsidR="00D32067" w:rsidRPr="00951B72">
        <w:rPr>
          <w:bCs/>
          <w:i/>
          <w:sz w:val="36"/>
          <w:szCs w:val="36"/>
          <w:u w:val="single"/>
        </w:rPr>
        <w:t>Рефинансирование коммерческих банков.</w:t>
      </w:r>
    </w:p>
    <w:p w:rsidR="00D32067" w:rsidRPr="00431E43" w:rsidRDefault="00D32067" w:rsidP="00D32067">
      <w:pPr>
        <w:spacing w:line="360" w:lineRule="auto"/>
        <w:ind w:firstLine="720"/>
        <w:jc w:val="both"/>
        <w:rPr>
          <w:sz w:val="28"/>
          <w:szCs w:val="28"/>
        </w:rPr>
      </w:pPr>
      <w:r w:rsidRPr="002E0A5D">
        <w:rPr>
          <w:b/>
          <w:i/>
          <w:sz w:val="28"/>
          <w:szCs w:val="28"/>
        </w:rPr>
        <w:t>Рефинансиро</w:t>
      </w:r>
      <w:r w:rsidR="002E0A5D" w:rsidRPr="002E0A5D">
        <w:rPr>
          <w:b/>
          <w:i/>
          <w:sz w:val="28"/>
          <w:szCs w:val="28"/>
        </w:rPr>
        <w:t>вание коммерческих банков</w:t>
      </w:r>
      <w:r w:rsidR="002E0A5D">
        <w:rPr>
          <w:sz w:val="28"/>
          <w:szCs w:val="28"/>
        </w:rPr>
        <w:t xml:space="preserve"> - это </w:t>
      </w:r>
      <w:r w:rsidRPr="00431E43">
        <w:rPr>
          <w:sz w:val="28"/>
          <w:szCs w:val="28"/>
        </w:rPr>
        <w:t>предоставление им заимствований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w:t>
      </w:r>
      <w:r w:rsidR="002E0A5D">
        <w:rPr>
          <w:sz w:val="28"/>
          <w:szCs w:val="28"/>
        </w:rPr>
        <w:t>ентральный банк</w:t>
      </w:r>
      <w:r w:rsidRPr="00431E43">
        <w:rPr>
          <w:sz w:val="28"/>
          <w:szCs w:val="28"/>
        </w:rPr>
        <w:t xml:space="preserve"> выступает в качестве банка банков.</w:t>
      </w:r>
    </w:p>
    <w:p w:rsidR="00D32067" w:rsidRDefault="00D32067" w:rsidP="00D32067">
      <w:pPr>
        <w:spacing w:line="360" w:lineRule="auto"/>
        <w:ind w:firstLine="708"/>
        <w:jc w:val="both"/>
        <w:rPr>
          <w:sz w:val="28"/>
          <w:szCs w:val="28"/>
        </w:rPr>
      </w:pPr>
      <w:r w:rsidRPr="00431E43">
        <w:rPr>
          <w:sz w:val="28"/>
          <w:szCs w:val="28"/>
        </w:rPr>
        <w:t>Кредиты рефинансирования предоставляются только устойчивым банкам, испытывающим временные финансовые трудности, и различаются в зависимости от:</w:t>
      </w:r>
    </w:p>
    <w:p w:rsidR="00D32067" w:rsidRDefault="00D32067" w:rsidP="00D32067">
      <w:pPr>
        <w:numPr>
          <w:ilvl w:val="0"/>
          <w:numId w:val="9"/>
        </w:numPr>
        <w:spacing w:line="360" w:lineRule="auto"/>
        <w:jc w:val="both"/>
        <w:rPr>
          <w:sz w:val="28"/>
          <w:szCs w:val="28"/>
        </w:rPr>
      </w:pPr>
      <w:r w:rsidRPr="00431E43">
        <w:rPr>
          <w:sz w:val="28"/>
          <w:szCs w:val="28"/>
        </w:rPr>
        <w:t>формы обеспечения (учетные и ломбардные кредиты);</w:t>
      </w:r>
    </w:p>
    <w:p w:rsidR="00D32067" w:rsidRDefault="00D32067" w:rsidP="00D32067">
      <w:pPr>
        <w:numPr>
          <w:ilvl w:val="0"/>
          <w:numId w:val="9"/>
        </w:numPr>
        <w:spacing w:line="360" w:lineRule="auto"/>
        <w:jc w:val="both"/>
        <w:rPr>
          <w:sz w:val="28"/>
          <w:szCs w:val="28"/>
        </w:rPr>
      </w:pPr>
      <w:r w:rsidRPr="00431E43">
        <w:rPr>
          <w:sz w:val="28"/>
          <w:szCs w:val="28"/>
        </w:rPr>
        <w:t>методов предоставления (прямые кредиты и кредиты, предоставляемые на основе проведения аукционов);</w:t>
      </w:r>
    </w:p>
    <w:p w:rsidR="00D32067" w:rsidRDefault="00D32067" w:rsidP="00D32067">
      <w:pPr>
        <w:numPr>
          <w:ilvl w:val="0"/>
          <w:numId w:val="9"/>
        </w:numPr>
        <w:spacing w:line="360" w:lineRule="auto"/>
        <w:jc w:val="both"/>
        <w:rPr>
          <w:sz w:val="28"/>
          <w:szCs w:val="28"/>
        </w:rPr>
      </w:pPr>
      <w:r w:rsidRPr="00431E43">
        <w:rPr>
          <w:sz w:val="28"/>
          <w:szCs w:val="28"/>
        </w:rPr>
        <w:t>сроков п</w:t>
      </w:r>
      <w:r>
        <w:rPr>
          <w:sz w:val="28"/>
          <w:szCs w:val="28"/>
        </w:rPr>
        <w:t xml:space="preserve">редоставления (среднесрочные - </w:t>
      </w:r>
      <w:r w:rsidRPr="00431E43">
        <w:rPr>
          <w:sz w:val="28"/>
          <w:szCs w:val="28"/>
        </w:rPr>
        <w:t>на 3-4 мес. и краткосрочные - на 1 день или несколько дней);</w:t>
      </w:r>
    </w:p>
    <w:p w:rsidR="00D32067" w:rsidRDefault="00D32067" w:rsidP="00D32067">
      <w:pPr>
        <w:numPr>
          <w:ilvl w:val="0"/>
          <w:numId w:val="9"/>
        </w:numPr>
        <w:spacing w:line="360" w:lineRule="auto"/>
        <w:jc w:val="both"/>
        <w:rPr>
          <w:sz w:val="28"/>
          <w:szCs w:val="28"/>
        </w:rPr>
      </w:pPr>
      <w:r w:rsidRPr="00431E43">
        <w:rPr>
          <w:sz w:val="28"/>
          <w:szCs w:val="28"/>
        </w:rPr>
        <w:t>целевого характера (корректирующие кредиты и продленные сезонные кредиты).</w:t>
      </w:r>
    </w:p>
    <w:p w:rsidR="00D32067" w:rsidRPr="00951B72" w:rsidRDefault="002E0A5D" w:rsidP="00951B72">
      <w:pPr>
        <w:spacing w:line="360" w:lineRule="auto"/>
        <w:rPr>
          <w:bCs/>
          <w:i/>
          <w:sz w:val="36"/>
          <w:szCs w:val="36"/>
          <w:u w:val="single"/>
        </w:rPr>
      </w:pPr>
      <w:r w:rsidRPr="00951B72">
        <w:rPr>
          <w:bCs/>
          <w:i/>
          <w:sz w:val="36"/>
          <w:szCs w:val="36"/>
          <w:u w:val="single"/>
        </w:rPr>
        <w:t xml:space="preserve">г). </w:t>
      </w:r>
      <w:r w:rsidR="00D32067" w:rsidRPr="00951B72">
        <w:rPr>
          <w:bCs/>
          <w:i/>
          <w:sz w:val="36"/>
          <w:szCs w:val="36"/>
          <w:u w:val="single"/>
        </w:rPr>
        <w:t>Регулирование деятельности кредитных институтов.</w:t>
      </w:r>
    </w:p>
    <w:p w:rsidR="00D32067" w:rsidRPr="00431E43" w:rsidRDefault="00D32067" w:rsidP="00D32067">
      <w:pPr>
        <w:spacing w:line="360" w:lineRule="auto"/>
        <w:ind w:firstLine="720"/>
        <w:jc w:val="both"/>
        <w:rPr>
          <w:sz w:val="28"/>
          <w:szCs w:val="28"/>
        </w:rPr>
      </w:pPr>
      <w:r w:rsidRPr="00431E43">
        <w:rPr>
          <w:sz w:val="28"/>
          <w:szCs w:val="28"/>
        </w:rPr>
        <w:t>Банк России является органом банковс</w:t>
      </w:r>
      <w:r w:rsidR="002E0A5D">
        <w:rPr>
          <w:sz w:val="28"/>
          <w:szCs w:val="28"/>
        </w:rPr>
        <w:t xml:space="preserve">кого регулирования </w:t>
      </w:r>
      <w:r w:rsidRPr="00431E43">
        <w:rPr>
          <w:sz w:val="28"/>
          <w:szCs w:val="28"/>
        </w:rPr>
        <w:t>и надзора за деятельностью кредитных организаций.</w:t>
      </w:r>
    </w:p>
    <w:p w:rsidR="00D32067" w:rsidRPr="00431E43" w:rsidRDefault="00D32067" w:rsidP="00D32067">
      <w:pPr>
        <w:spacing w:line="360" w:lineRule="auto"/>
        <w:ind w:firstLine="720"/>
        <w:jc w:val="both"/>
        <w:rPr>
          <w:sz w:val="28"/>
          <w:szCs w:val="28"/>
        </w:rPr>
      </w:pPr>
      <w:r w:rsidRPr="00431E43">
        <w:rPr>
          <w:sz w:val="28"/>
          <w:szCs w:val="28"/>
        </w:rPr>
        <w:t>Регулирование кредитных организаций - это система мер, посредст</w:t>
      </w:r>
      <w:r w:rsidR="002E0A5D">
        <w:rPr>
          <w:sz w:val="28"/>
          <w:szCs w:val="28"/>
        </w:rPr>
        <w:t xml:space="preserve">вом которых государство через </w:t>
      </w:r>
      <w:r w:rsidR="002E0A5D" w:rsidRPr="00431E43">
        <w:rPr>
          <w:sz w:val="28"/>
          <w:szCs w:val="28"/>
        </w:rPr>
        <w:t>Ц</w:t>
      </w:r>
      <w:r w:rsidR="002E0A5D">
        <w:rPr>
          <w:sz w:val="28"/>
          <w:szCs w:val="28"/>
        </w:rPr>
        <w:t>ентральный банк</w:t>
      </w:r>
      <w:r w:rsidRPr="00431E43">
        <w:rPr>
          <w:sz w:val="28"/>
          <w:szCs w:val="28"/>
        </w:rPr>
        <w:t xml:space="preserve"> обеспечивает стабильное и безопасное функционирование банков, предотвращает дестабилизирующие процессы в банковском секторе.</w:t>
      </w:r>
    </w:p>
    <w:p w:rsidR="00D32067" w:rsidRPr="00431E43" w:rsidRDefault="00D32067" w:rsidP="00D32067">
      <w:pPr>
        <w:spacing w:line="360" w:lineRule="auto"/>
        <w:ind w:firstLine="720"/>
        <w:jc w:val="both"/>
        <w:rPr>
          <w:sz w:val="28"/>
          <w:szCs w:val="28"/>
        </w:rPr>
      </w:pPr>
      <w:r w:rsidRPr="00431E43">
        <w:rPr>
          <w:sz w:val="28"/>
          <w:szCs w:val="28"/>
        </w:rPr>
        <w:t>Кон</w:t>
      </w:r>
      <w:r w:rsidR="0031699D">
        <w:rPr>
          <w:sz w:val="28"/>
          <w:szCs w:val="28"/>
        </w:rPr>
        <w:t xml:space="preserve">троль над деятельностью банков проводится с целью </w:t>
      </w:r>
      <w:r w:rsidRPr="00431E43">
        <w:rPr>
          <w:sz w:val="28"/>
          <w:szCs w:val="28"/>
        </w:rPr>
        <w:t>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D32067" w:rsidRPr="00431E43" w:rsidRDefault="00D32067" w:rsidP="00D32067">
      <w:pPr>
        <w:pStyle w:val="a3"/>
        <w:ind w:firstLine="720"/>
        <w:rPr>
          <w:rFonts w:ascii="Times New Roman" w:hAnsi="Times New Roman"/>
          <w:szCs w:val="28"/>
        </w:rPr>
      </w:pPr>
      <w:r w:rsidRPr="00431E43">
        <w:rPr>
          <w:rFonts w:ascii="Times New Roman" w:hAnsi="Times New Roman"/>
          <w:szCs w:val="28"/>
        </w:rPr>
        <w:lastRenderedPageBreak/>
        <w:t>Главная це</w:t>
      </w:r>
      <w:r>
        <w:rPr>
          <w:rFonts w:ascii="Times New Roman" w:hAnsi="Times New Roman"/>
          <w:szCs w:val="28"/>
        </w:rPr>
        <w:t xml:space="preserve">ль банковского регулирования и надзора - </w:t>
      </w:r>
      <w:r w:rsidRPr="00431E43">
        <w:rPr>
          <w:rFonts w:ascii="Times New Roman" w:hAnsi="Times New Roman"/>
          <w:szCs w:val="28"/>
        </w:rPr>
        <w:t>поддержание стаби</w:t>
      </w:r>
      <w:r>
        <w:rPr>
          <w:rFonts w:ascii="Times New Roman" w:hAnsi="Times New Roman"/>
          <w:szCs w:val="28"/>
        </w:rPr>
        <w:t>льности банковской системы,</w:t>
      </w:r>
      <w:r w:rsidRPr="00431E43">
        <w:rPr>
          <w:rFonts w:ascii="Times New Roman" w:hAnsi="Times New Roman"/>
          <w:szCs w:val="28"/>
        </w:rPr>
        <w:t xml:space="preserve"> за</w:t>
      </w:r>
      <w:r>
        <w:rPr>
          <w:rFonts w:ascii="Times New Roman" w:hAnsi="Times New Roman"/>
          <w:szCs w:val="28"/>
        </w:rPr>
        <w:t xml:space="preserve">щита интересов вкладчиков и кредиторов. Банк России не вмешивается в </w:t>
      </w:r>
      <w:r w:rsidRPr="00431E43">
        <w:rPr>
          <w:rFonts w:ascii="Times New Roman" w:hAnsi="Times New Roman"/>
          <w:szCs w:val="28"/>
        </w:rPr>
        <w:t>операт</w:t>
      </w:r>
      <w:r>
        <w:rPr>
          <w:rFonts w:ascii="Times New Roman" w:hAnsi="Times New Roman"/>
          <w:szCs w:val="28"/>
        </w:rPr>
        <w:t xml:space="preserve">ивную деятельность кредитных организаций, за исключением случаев, </w:t>
      </w:r>
      <w:r w:rsidRPr="00431E43">
        <w:rPr>
          <w:rFonts w:ascii="Times New Roman" w:hAnsi="Times New Roman"/>
          <w:szCs w:val="28"/>
        </w:rPr>
        <w:t>предусмотренных федеральными законами.</w:t>
      </w:r>
    </w:p>
    <w:p w:rsidR="00D32067" w:rsidRPr="00431E43" w:rsidRDefault="00D32067" w:rsidP="00D32067">
      <w:pPr>
        <w:spacing w:line="360" w:lineRule="auto"/>
        <w:ind w:firstLine="708"/>
        <w:jc w:val="both"/>
        <w:rPr>
          <w:sz w:val="28"/>
          <w:szCs w:val="28"/>
        </w:rPr>
      </w:pPr>
      <w:r>
        <w:rPr>
          <w:sz w:val="28"/>
          <w:szCs w:val="28"/>
        </w:rPr>
        <w:t xml:space="preserve">Для осуществления своих </w:t>
      </w:r>
      <w:r w:rsidRPr="00431E43">
        <w:rPr>
          <w:sz w:val="28"/>
          <w:szCs w:val="28"/>
        </w:rPr>
        <w:t>функци</w:t>
      </w:r>
      <w:r>
        <w:rPr>
          <w:sz w:val="28"/>
          <w:szCs w:val="28"/>
        </w:rPr>
        <w:t>й в области банков</w:t>
      </w:r>
      <w:r w:rsidR="002E0A5D">
        <w:rPr>
          <w:sz w:val="28"/>
          <w:szCs w:val="28"/>
        </w:rPr>
        <w:t>ского надзора и регулирования</w:t>
      </w:r>
      <w:r w:rsidR="002E0A5D" w:rsidRPr="002E0A5D">
        <w:rPr>
          <w:sz w:val="28"/>
          <w:szCs w:val="28"/>
        </w:rPr>
        <w:t xml:space="preserve"> </w:t>
      </w:r>
      <w:r w:rsidR="002E0A5D" w:rsidRPr="00431E43">
        <w:rPr>
          <w:sz w:val="28"/>
          <w:szCs w:val="28"/>
        </w:rPr>
        <w:t>Ц</w:t>
      </w:r>
      <w:r w:rsidR="002E0A5D">
        <w:rPr>
          <w:sz w:val="28"/>
          <w:szCs w:val="28"/>
        </w:rPr>
        <w:t>ентральный банк</w:t>
      </w:r>
      <w:r>
        <w:rPr>
          <w:sz w:val="28"/>
          <w:szCs w:val="28"/>
        </w:rPr>
        <w:t xml:space="preserve"> проводит проверки</w:t>
      </w:r>
      <w:r w:rsidRPr="00431E43">
        <w:rPr>
          <w:sz w:val="28"/>
          <w:szCs w:val="28"/>
        </w:rPr>
        <w:t xml:space="preserve"> кредит</w:t>
      </w:r>
      <w:r>
        <w:rPr>
          <w:sz w:val="28"/>
          <w:szCs w:val="28"/>
        </w:rPr>
        <w:t>ных организаций и их филиалов, направляет им обязательные для исполнения предписания об устранении выявленных в их деятельности нарушений и применяет</w:t>
      </w:r>
      <w:r w:rsidRPr="00431E43">
        <w:rPr>
          <w:sz w:val="28"/>
          <w:szCs w:val="28"/>
        </w:rPr>
        <w:t xml:space="preserve"> предусм</w:t>
      </w:r>
      <w:r>
        <w:rPr>
          <w:sz w:val="28"/>
          <w:szCs w:val="28"/>
        </w:rPr>
        <w:t>отренные законом санкции</w:t>
      </w:r>
      <w:r w:rsidRPr="00431E43">
        <w:rPr>
          <w:sz w:val="28"/>
          <w:szCs w:val="28"/>
        </w:rPr>
        <w:t xml:space="preserve"> по отношению к нарушителям.</w:t>
      </w:r>
    </w:p>
    <w:p w:rsidR="00D32067" w:rsidRPr="00951B72" w:rsidRDefault="002E0A5D" w:rsidP="00951B72">
      <w:pPr>
        <w:spacing w:line="360" w:lineRule="auto"/>
        <w:rPr>
          <w:bCs/>
          <w:i/>
          <w:sz w:val="36"/>
          <w:szCs w:val="36"/>
          <w:u w:val="single"/>
        </w:rPr>
      </w:pPr>
      <w:r w:rsidRPr="00951B72">
        <w:rPr>
          <w:bCs/>
          <w:i/>
          <w:sz w:val="36"/>
          <w:szCs w:val="36"/>
          <w:u w:val="single"/>
        </w:rPr>
        <w:t>д</w:t>
      </w:r>
      <w:r w:rsidR="0031699D" w:rsidRPr="00951B72">
        <w:rPr>
          <w:bCs/>
          <w:i/>
          <w:sz w:val="36"/>
          <w:szCs w:val="36"/>
          <w:u w:val="single"/>
        </w:rPr>
        <w:t>)</w:t>
      </w:r>
      <w:r w:rsidRPr="00951B72">
        <w:rPr>
          <w:bCs/>
          <w:i/>
          <w:sz w:val="36"/>
          <w:szCs w:val="36"/>
          <w:u w:val="single"/>
        </w:rPr>
        <w:t>.</w:t>
      </w:r>
      <w:r w:rsidR="0031699D" w:rsidRPr="00951B72">
        <w:rPr>
          <w:bCs/>
          <w:i/>
          <w:sz w:val="36"/>
          <w:szCs w:val="36"/>
          <w:u w:val="single"/>
        </w:rPr>
        <w:t xml:space="preserve"> </w:t>
      </w:r>
      <w:r w:rsidR="00D32067" w:rsidRPr="00951B72">
        <w:rPr>
          <w:bCs/>
          <w:i/>
          <w:sz w:val="36"/>
          <w:szCs w:val="36"/>
          <w:u w:val="single"/>
        </w:rPr>
        <w:t>Функция финансового агента правительства.</w:t>
      </w:r>
    </w:p>
    <w:p w:rsidR="00D32067" w:rsidRPr="00431E43" w:rsidRDefault="00D32067" w:rsidP="00D32067">
      <w:pPr>
        <w:spacing w:line="360" w:lineRule="auto"/>
        <w:ind w:firstLine="720"/>
        <w:jc w:val="both"/>
        <w:rPr>
          <w:sz w:val="28"/>
          <w:szCs w:val="28"/>
        </w:rPr>
      </w:pPr>
      <w:r w:rsidRPr="00431E43">
        <w:rPr>
          <w:sz w:val="28"/>
          <w:szCs w:val="28"/>
        </w:rPr>
        <w:t xml:space="preserve">Являясь по своему статусу финансовым агентом правительства, </w:t>
      </w:r>
      <w:r w:rsidR="002E0A5D" w:rsidRPr="00431E43">
        <w:rPr>
          <w:sz w:val="28"/>
          <w:szCs w:val="28"/>
        </w:rPr>
        <w:t>Ц</w:t>
      </w:r>
      <w:r w:rsidR="002E0A5D">
        <w:rPr>
          <w:sz w:val="28"/>
          <w:szCs w:val="28"/>
        </w:rPr>
        <w:t>ентральный банк о</w:t>
      </w:r>
      <w:r w:rsidRPr="00431E43">
        <w:rPr>
          <w:sz w:val="28"/>
          <w:szCs w:val="28"/>
        </w:rPr>
        <w:t>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D32067" w:rsidRPr="00D32067" w:rsidRDefault="002E0A5D" w:rsidP="00D32067">
      <w:pPr>
        <w:spacing w:line="360" w:lineRule="auto"/>
        <w:ind w:firstLine="720"/>
        <w:jc w:val="both"/>
        <w:rPr>
          <w:sz w:val="28"/>
          <w:szCs w:val="28"/>
        </w:rPr>
      </w:pPr>
      <w:r>
        <w:rPr>
          <w:sz w:val="28"/>
          <w:szCs w:val="28"/>
        </w:rPr>
        <w:t xml:space="preserve">Важная роль </w:t>
      </w:r>
      <w:r w:rsidRPr="00431E43">
        <w:rPr>
          <w:sz w:val="28"/>
          <w:szCs w:val="28"/>
        </w:rPr>
        <w:t>Ц</w:t>
      </w:r>
      <w:r>
        <w:rPr>
          <w:sz w:val="28"/>
          <w:szCs w:val="28"/>
        </w:rPr>
        <w:t>ентрального банка</w:t>
      </w:r>
      <w:r w:rsidR="00D32067" w:rsidRPr="00431E43">
        <w:rPr>
          <w:sz w:val="28"/>
          <w:szCs w:val="28"/>
        </w:rPr>
        <w:t xml:space="preserve"> в решении таких проблем, как предоставление кредитов на покрытие государственных расходов и дефицита государственного бюджета, </w:t>
      </w:r>
      <w:r w:rsidR="00D32067" w:rsidRPr="00D32067">
        <w:rPr>
          <w:sz w:val="28"/>
          <w:szCs w:val="28"/>
        </w:rPr>
        <w:t>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w:t>
      </w:r>
    </w:p>
    <w:p w:rsidR="00D32067" w:rsidRPr="00D32067" w:rsidRDefault="00D32067" w:rsidP="00D32067">
      <w:pPr>
        <w:spacing w:line="360" w:lineRule="auto"/>
        <w:ind w:firstLine="720"/>
        <w:jc w:val="both"/>
        <w:rPr>
          <w:sz w:val="28"/>
          <w:szCs w:val="28"/>
        </w:rPr>
      </w:pPr>
      <w:r w:rsidRPr="00D32067">
        <w:rPr>
          <w:sz w:val="28"/>
          <w:szCs w:val="28"/>
        </w:rPr>
        <w:t xml:space="preserve">Выполняя функцию финансового агента правительства, </w:t>
      </w:r>
      <w:r w:rsidR="002E0A5D" w:rsidRPr="00431E43">
        <w:rPr>
          <w:sz w:val="28"/>
          <w:szCs w:val="28"/>
        </w:rPr>
        <w:t>Ц</w:t>
      </w:r>
      <w:r w:rsidR="002E0A5D">
        <w:rPr>
          <w:sz w:val="28"/>
          <w:szCs w:val="28"/>
        </w:rPr>
        <w:t>ентральный банк</w:t>
      </w:r>
      <w:r w:rsidRPr="00D32067">
        <w:rPr>
          <w:sz w:val="28"/>
          <w:szCs w:val="28"/>
        </w:rPr>
        <w:t xml:space="preserve"> осуществляет кассовое исполнение бюджета -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w:t>
      </w:r>
      <w:r w:rsidR="00064127">
        <w:rPr>
          <w:sz w:val="28"/>
          <w:szCs w:val="28"/>
        </w:rPr>
        <w:t xml:space="preserve">нных расходов, таким образом, </w:t>
      </w:r>
      <w:r w:rsidR="00064127" w:rsidRPr="00431E43">
        <w:rPr>
          <w:sz w:val="28"/>
          <w:szCs w:val="28"/>
        </w:rPr>
        <w:t>Ц</w:t>
      </w:r>
      <w:r w:rsidR="00064127">
        <w:rPr>
          <w:sz w:val="28"/>
          <w:szCs w:val="28"/>
        </w:rPr>
        <w:t>ентральный банк</w:t>
      </w:r>
      <w:r w:rsidRPr="00D32067">
        <w:rPr>
          <w:sz w:val="28"/>
          <w:szCs w:val="28"/>
        </w:rPr>
        <w:t xml:space="preserve"> выступает кассиром правительства.</w:t>
      </w:r>
    </w:p>
    <w:p w:rsidR="00D32067" w:rsidRDefault="00D32067" w:rsidP="00D32067">
      <w:pPr>
        <w:pStyle w:val="a3"/>
        <w:rPr>
          <w:rFonts w:ascii="Times New Roman" w:hAnsi="Times New Roman"/>
          <w:szCs w:val="28"/>
        </w:rPr>
      </w:pPr>
      <w:r w:rsidRPr="00D32067">
        <w:rPr>
          <w:rFonts w:ascii="Times New Roman" w:hAnsi="Times New Roman"/>
          <w:szCs w:val="28"/>
        </w:rPr>
        <w:lastRenderedPageBreak/>
        <w:t>Единство кассы предоставляет министерству финансов возможность осуществлять постоянный контроль над поступлением средств на его счет и за движением кассовой наличности; обеспечивает централизацию государственных бюджетных средств и балансирование доходов и расходов каж</w:t>
      </w:r>
      <w:r w:rsidR="00064127">
        <w:rPr>
          <w:rFonts w:ascii="Times New Roman" w:hAnsi="Times New Roman"/>
          <w:szCs w:val="28"/>
        </w:rPr>
        <w:t xml:space="preserve">дого из бюджетов (федерального и </w:t>
      </w:r>
      <w:r w:rsidRPr="00D32067">
        <w:rPr>
          <w:rFonts w:ascii="Times New Roman" w:hAnsi="Times New Roman"/>
          <w:szCs w:val="28"/>
        </w:rPr>
        <w:t xml:space="preserve">местного), образующих в совокупности бюджетную систему страны; позволяет проводить операции  по кассовому исполнению бюджета на всей территории страны. Осуществление кассового исполнения центральным банком дает возможность отделить функции распоряжения бюджетными средствами и распорядителя кредитами, которые выполняют финансовые органы, от функции приема, выдачи, хранения этих средств, которые входят в </w:t>
      </w:r>
      <w:r w:rsidRPr="00064127">
        <w:rPr>
          <w:rFonts w:ascii="Times New Roman" w:hAnsi="Times New Roman"/>
          <w:szCs w:val="28"/>
        </w:rPr>
        <w:t>компетенцию</w:t>
      </w:r>
      <w:r w:rsidR="00064127" w:rsidRPr="00064127">
        <w:rPr>
          <w:rFonts w:ascii="Times New Roman" w:hAnsi="Times New Roman"/>
          <w:szCs w:val="28"/>
        </w:rPr>
        <w:t xml:space="preserve"> Центрального банка</w:t>
      </w:r>
      <w:r w:rsidRPr="00064127">
        <w:rPr>
          <w:rFonts w:ascii="Times New Roman" w:hAnsi="Times New Roman"/>
          <w:szCs w:val="28"/>
        </w:rPr>
        <w:t>.</w:t>
      </w:r>
      <w:r w:rsidRPr="00D32067">
        <w:rPr>
          <w:rFonts w:ascii="Times New Roman" w:hAnsi="Times New Roman"/>
          <w:szCs w:val="28"/>
        </w:rPr>
        <w:t xml:space="preserve"> В результате создаются необходимые условия для контроля над целевым использованием бюджетных средств.</w:t>
      </w:r>
    </w:p>
    <w:p w:rsidR="00951B72" w:rsidRPr="00D32067" w:rsidRDefault="00951B72" w:rsidP="00D32067">
      <w:pPr>
        <w:pStyle w:val="a3"/>
        <w:rPr>
          <w:rFonts w:ascii="Times New Roman" w:hAnsi="Times New Roman"/>
          <w:b/>
          <w:szCs w:val="28"/>
          <w:u w:val="single"/>
        </w:rPr>
      </w:pPr>
    </w:p>
    <w:p w:rsidR="0078479F" w:rsidRPr="002B0C5B" w:rsidRDefault="0078479F" w:rsidP="002859E2">
      <w:pPr>
        <w:tabs>
          <w:tab w:val="left" w:pos="3600"/>
          <w:tab w:val="right" w:pos="8280"/>
        </w:tabs>
        <w:spacing w:line="360" w:lineRule="auto"/>
        <w:jc w:val="center"/>
        <w:rPr>
          <w:rFonts w:ascii="Century Gothic" w:hAnsi="Century Gothic"/>
          <w:b/>
          <w:bCs/>
          <w:sz w:val="32"/>
          <w:szCs w:val="32"/>
          <w:u w:val="single"/>
        </w:rPr>
      </w:pPr>
      <w:r w:rsidRPr="002B0C5B">
        <w:rPr>
          <w:rFonts w:ascii="Century Gothic" w:hAnsi="Century Gothic"/>
          <w:b/>
          <w:bCs/>
          <w:sz w:val="32"/>
          <w:szCs w:val="32"/>
        </w:rPr>
        <w:t xml:space="preserve">2.2. </w:t>
      </w:r>
      <w:r w:rsidRPr="002B0C5B">
        <w:rPr>
          <w:rFonts w:ascii="Century Gothic" w:hAnsi="Century Gothic"/>
          <w:b/>
          <w:bCs/>
          <w:sz w:val="32"/>
          <w:szCs w:val="32"/>
          <w:u w:val="single"/>
        </w:rPr>
        <w:t>Механизм функционирования ЦБ РФ.</w:t>
      </w:r>
    </w:p>
    <w:p w:rsidR="00990BC4" w:rsidRPr="006656A2" w:rsidRDefault="00990BC4" w:rsidP="00990BC4">
      <w:pPr>
        <w:pStyle w:val="2"/>
        <w:spacing w:line="360" w:lineRule="auto"/>
        <w:ind w:firstLine="720"/>
        <w:jc w:val="center"/>
        <w:rPr>
          <w:b/>
          <w:i/>
          <w:sz w:val="28"/>
          <w:szCs w:val="28"/>
          <w:u w:val="single"/>
          <w:lang w:val="ru-RU"/>
        </w:rPr>
      </w:pPr>
      <w:r w:rsidRPr="006656A2">
        <w:rPr>
          <w:b/>
          <w:i/>
          <w:sz w:val="28"/>
          <w:szCs w:val="28"/>
          <w:u w:val="single"/>
          <w:lang w:val="ru-RU"/>
        </w:rPr>
        <w:t>Организационная структура  Банка России</w:t>
      </w:r>
      <w:r>
        <w:rPr>
          <w:b/>
          <w:i/>
          <w:sz w:val="28"/>
          <w:szCs w:val="28"/>
          <w:u w:val="single"/>
          <w:lang w:val="ru-RU"/>
        </w:rPr>
        <w:t>.</w:t>
      </w:r>
    </w:p>
    <w:p w:rsidR="00990BC4" w:rsidRDefault="0031699D" w:rsidP="00990BC4">
      <w:pPr>
        <w:pStyle w:val="a3"/>
        <w:ind w:firstLine="708"/>
        <w:rPr>
          <w:rFonts w:ascii="Times New Roman" w:hAnsi="Times New Roman"/>
        </w:rPr>
      </w:pPr>
      <w:r>
        <w:rPr>
          <w:rFonts w:ascii="Times New Roman" w:hAnsi="Times New Roman"/>
        </w:rPr>
        <w:t xml:space="preserve">Банк России образует единую централизованную систему </w:t>
      </w:r>
      <w:r w:rsidR="00990BC4" w:rsidRPr="00431E43">
        <w:rPr>
          <w:rFonts w:ascii="Times New Roman" w:hAnsi="Times New Roman"/>
        </w:rPr>
        <w:t>с вертикальной структурой управления.</w:t>
      </w:r>
    </w:p>
    <w:p w:rsidR="00990BC4" w:rsidRPr="006656A2" w:rsidRDefault="00990BC4" w:rsidP="00990BC4">
      <w:pPr>
        <w:pStyle w:val="a3"/>
        <w:ind w:firstLine="708"/>
        <w:rPr>
          <w:rFonts w:ascii="Times New Roman" w:hAnsi="Times New Roman"/>
          <w:b/>
          <w:i/>
          <w:u w:val="single"/>
        </w:rPr>
      </w:pPr>
      <w:r w:rsidRPr="006656A2">
        <w:rPr>
          <w:rFonts w:ascii="Times New Roman" w:hAnsi="Times New Roman"/>
          <w:b/>
          <w:i/>
          <w:u w:val="single"/>
        </w:rPr>
        <w:t xml:space="preserve">В систему Банка России входят: </w:t>
      </w:r>
    </w:p>
    <w:p w:rsidR="00990BC4" w:rsidRPr="006656A2" w:rsidRDefault="0031699D" w:rsidP="00990BC4">
      <w:pPr>
        <w:pStyle w:val="a3"/>
        <w:numPr>
          <w:ilvl w:val="0"/>
          <w:numId w:val="3"/>
        </w:numPr>
        <w:rPr>
          <w:rFonts w:ascii="Times New Roman" w:hAnsi="Times New Roman"/>
          <w:szCs w:val="28"/>
        </w:rPr>
      </w:pPr>
      <w:r>
        <w:rPr>
          <w:rFonts w:ascii="Times New Roman" w:hAnsi="Times New Roman"/>
        </w:rPr>
        <w:t>центральный аппарат,</w:t>
      </w:r>
    </w:p>
    <w:p w:rsidR="00990BC4" w:rsidRPr="006656A2" w:rsidRDefault="0031699D" w:rsidP="00EA7F1C">
      <w:pPr>
        <w:pStyle w:val="a3"/>
        <w:numPr>
          <w:ilvl w:val="0"/>
          <w:numId w:val="3"/>
        </w:numPr>
        <w:tabs>
          <w:tab w:val="left" w:pos="1260"/>
        </w:tabs>
        <w:rPr>
          <w:rFonts w:ascii="Times New Roman" w:hAnsi="Times New Roman"/>
          <w:szCs w:val="28"/>
        </w:rPr>
      </w:pPr>
      <w:r>
        <w:rPr>
          <w:rFonts w:ascii="Times New Roman" w:hAnsi="Times New Roman"/>
        </w:rPr>
        <w:t>территориальные учреждения,</w:t>
      </w:r>
    </w:p>
    <w:p w:rsidR="00990BC4" w:rsidRPr="006656A2" w:rsidRDefault="0031699D" w:rsidP="00990BC4">
      <w:pPr>
        <w:pStyle w:val="a3"/>
        <w:numPr>
          <w:ilvl w:val="0"/>
          <w:numId w:val="3"/>
        </w:numPr>
        <w:rPr>
          <w:rFonts w:ascii="Times New Roman" w:hAnsi="Times New Roman"/>
          <w:szCs w:val="28"/>
        </w:rPr>
      </w:pPr>
      <w:r>
        <w:rPr>
          <w:rFonts w:ascii="Times New Roman" w:hAnsi="Times New Roman"/>
        </w:rPr>
        <w:t>расчетно-кассовые центры,</w:t>
      </w:r>
    </w:p>
    <w:p w:rsidR="00990BC4" w:rsidRPr="006656A2" w:rsidRDefault="0031699D" w:rsidP="00990BC4">
      <w:pPr>
        <w:pStyle w:val="a3"/>
        <w:numPr>
          <w:ilvl w:val="0"/>
          <w:numId w:val="3"/>
        </w:numPr>
        <w:rPr>
          <w:rFonts w:ascii="Times New Roman" w:hAnsi="Times New Roman"/>
          <w:szCs w:val="28"/>
        </w:rPr>
      </w:pPr>
      <w:r>
        <w:rPr>
          <w:rFonts w:ascii="Times New Roman" w:hAnsi="Times New Roman"/>
        </w:rPr>
        <w:t>вычислительные центры, полевые учреждения,</w:t>
      </w:r>
    </w:p>
    <w:p w:rsidR="00990BC4" w:rsidRPr="006656A2" w:rsidRDefault="0031699D" w:rsidP="00990BC4">
      <w:pPr>
        <w:pStyle w:val="a3"/>
        <w:numPr>
          <w:ilvl w:val="0"/>
          <w:numId w:val="3"/>
        </w:numPr>
        <w:rPr>
          <w:rFonts w:ascii="Times New Roman" w:hAnsi="Times New Roman"/>
          <w:szCs w:val="28"/>
        </w:rPr>
      </w:pPr>
      <w:r>
        <w:rPr>
          <w:rFonts w:ascii="Times New Roman" w:hAnsi="Times New Roman"/>
        </w:rPr>
        <w:t xml:space="preserve">учебные </w:t>
      </w:r>
      <w:r w:rsidR="00990BC4" w:rsidRPr="006656A2">
        <w:rPr>
          <w:rFonts w:ascii="Times New Roman" w:hAnsi="Times New Roman"/>
        </w:rPr>
        <w:t>завед</w:t>
      </w:r>
      <w:r>
        <w:rPr>
          <w:rFonts w:ascii="Times New Roman" w:hAnsi="Times New Roman"/>
        </w:rPr>
        <w:t>ения и другие предприятия,</w:t>
      </w:r>
    </w:p>
    <w:p w:rsidR="00990BC4" w:rsidRPr="00951B72" w:rsidRDefault="0031699D" w:rsidP="00990BC4">
      <w:pPr>
        <w:pStyle w:val="a3"/>
        <w:numPr>
          <w:ilvl w:val="0"/>
          <w:numId w:val="3"/>
        </w:numPr>
        <w:rPr>
          <w:rFonts w:ascii="Times New Roman" w:hAnsi="Times New Roman"/>
          <w:szCs w:val="28"/>
        </w:rPr>
      </w:pPr>
      <w:r>
        <w:rPr>
          <w:rFonts w:ascii="Times New Roman" w:hAnsi="Times New Roman"/>
        </w:rPr>
        <w:t>учреждения и организации, в том</w:t>
      </w:r>
      <w:r w:rsidR="00990BC4" w:rsidRPr="006656A2">
        <w:rPr>
          <w:rFonts w:ascii="Times New Roman" w:hAnsi="Times New Roman"/>
        </w:rPr>
        <w:t xml:space="preserve"> числе</w:t>
      </w:r>
      <w:r w:rsidR="00064127">
        <w:rPr>
          <w:rFonts w:ascii="Times New Roman" w:hAnsi="Times New Roman"/>
        </w:rPr>
        <w:t xml:space="preserve"> </w:t>
      </w:r>
      <w:r>
        <w:rPr>
          <w:rFonts w:ascii="Times New Roman" w:hAnsi="Times New Roman"/>
        </w:rPr>
        <w:t xml:space="preserve">подразделения безопасности и </w:t>
      </w:r>
      <w:r w:rsidR="00990BC4" w:rsidRPr="006656A2">
        <w:rPr>
          <w:rFonts w:ascii="Times New Roman" w:hAnsi="Times New Roman"/>
        </w:rPr>
        <w:t>Российское объединение инкассации, необходимые</w:t>
      </w:r>
      <w:r>
        <w:rPr>
          <w:rFonts w:ascii="Times New Roman" w:hAnsi="Times New Roman"/>
        </w:rPr>
        <w:t xml:space="preserve"> для осуществления деятельности</w:t>
      </w:r>
      <w:r w:rsidR="00990BC4" w:rsidRPr="006656A2">
        <w:rPr>
          <w:rFonts w:ascii="Times New Roman" w:hAnsi="Times New Roman"/>
        </w:rPr>
        <w:t xml:space="preserve"> банка. </w:t>
      </w:r>
    </w:p>
    <w:p w:rsidR="0078479F" w:rsidRPr="006656A2" w:rsidRDefault="0078479F" w:rsidP="0078479F">
      <w:pPr>
        <w:pStyle w:val="20"/>
        <w:spacing w:line="360" w:lineRule="auto"/>
        <w:jc w:val="center"/>
        <w:rPr>
          <w:b/>
          <w:bCs/>
          <w:sz w:val="28"/>
          <w:szCs w:val="28"/>
          <w:u w:val="single"/>
        </w:rPr>
      </w:pPr>
      <w:r w:rsidRPr="006656A2">
        <w:rPr>
          <w:b/>
          <w:bCs/>
          <w:sz w:val="28"/>
          <w:szCs w:val="28"/>
          <w:u w:val="single"/>
        </w:rPr>
        <w:t>Органы управления Банком России</w:t>
      </w:r>
      <w:r>
        <w:rPr>
          <w:b/>
          <w:bCs/>
          <w:sz w:val="28"/>
          <w:szCs w:val="28"/>
          <w:u w:val="single"/>
        </w:rPr>
        <w:t>.</w:t>
      </w:r>
    </w:p>
    <w:p w:rsidR="0078479F" w:rsidRPr="006656A2" w:rsidRDefault="0078479F" w:rsidP="00064127">
      <w:pPr>
        <w:spacing w:line="360" w:lineRule="auto"/>
        <w:ind w:firstLine="708"/>
        <w:rPr>
          <w:sz w:val="28"/>
          <w:szCs w:val="28"/>
        </w:rPr>
      </w:pPr>
      <w:r w:rsidRPr="006656A2">
        <w:rPr>
          <w:sz w:val="28"/>
          <w:szCs w:val="28"/>
        </w:rPr>
        <w:t>Высшим орган</w:t>
      </w:r>
      <w:r>
        <w:rPr>
          <w:sz w:val="28"/>
          <w:szCs w:val="28"/>
        </w:rPr>
        <w:t xml:space="preserve">ом Центрального Банка России является </w:t>
      </w:r>
      <w:r w:rsidRPr="00064127">
        <w:rPr>
          <w:i/>
          <w:sz w:val="28"/>
          <w:szCs w:val="28"/>
        </w:rPr>
        <w:t>Совет директоров</w:t>
      </w:r>
      <w:r>
        <w:rPr>
          <w:sz w:val="28"/>
          <w:szCs w:val="28"/>
        </w:rPr>
        <w:t xml:space="preserve"> </w:t>
      </w:r>
      <w:r w:rsidRPr="006656A2">
        <w:rPr>
          <w:sz w:val="28"/>
          <w:szCs w:val="28"/>
        </w:rPr>
        <w:t>- коллегиальный орган, определяющий основные направления деятельности Банка России и осуществляющий руководство и управление Банком России.</w:t>
      </w:r>
    </w:p>
    <w:p w:rsidR="0078479F" w:rsidRPr="006656A2" w:rsidRDefault="0078479F" w:rsidP="0078479F">
      <w:pPr>
        <w:spacing w:line="360" w:lineRule="auto"/>
        <w:rPr>
          <w:sz w:val="28"/>
          <w:szCs w:val="28"/>
          <w:u w:val="single"/>
        </w:rPr>
      </w:pPr>
      <w:r w:rsidRPr="006656A2">
        <w:rPr>
          <w:sz w:val="28"/>
          <w:szCs w:val="28"/>
          <w:u w:val="single"/>
        </w:rPr>
        <w:lastRenderedPageBreak/>
        <w:t>Совет директоров выполняет следующие функции:</w:t>
      </w:r>
    </w:p>
    <w:p w:rsidR="0078479F" w:rsidRDefault="0078479F" w:rsidP="0078479F">
      <w:pPr>
        <w:numPr>
          <w:ilvl w:val="0"/>
          <w:numId w:val="4"/>
        </w:numPr>
        <w:spacing w:line="360" w:lineRule="auto"/>
        <w:rPr>
          <w:sz w:val="28"/>
          <w:szCs w:val="28"/>
        </w:rPr>
      </w:pPr>
      <w:r>
        <w:rPr>
          <w:sz w:val="28"/>
          <w:szCs w:val="28"/>
        </w:rPr>
        <w:t xml:space="preserve">во взаимодействии с </w:t>
      </w:r>
      <w:r w:rsidRPr="006656A2">
        <w:rPr>
          <w:sz w:val="28"/>
          <w:szCs w:val="28"/>
        </w:rPr>
        <w:t>Правительством</w:t>
      </w:r>
      <w:r>
        <w:rPr>
          <w:sz w:val="28"/>
          <w:szCs w:val="28"/>
        </w:rPr>
        <w:t xml:space="preserve"> РФ разрабатывает и обеспечивает выполнение основных </w:t>
      </w:r>
      <w:r w:rsidRPr="00431E43">
        <w:rPr>
          <w:sz w:val="28"/>
          <w:szCs w:val="28"/>
        </w:rPr>
        <w:t>на</w:t>
      </w:r>
      <w:r>
        <w:rPr>
          <w:sz w:val="28"/>
          <w:szCs w:val="28"/>
        </w:rPr>
        <w:t xml:space="preserve">правлений </w:t>
      </w:r>
      <w:r w:rsidRPr="00431E43">
        <w:rPr>
          <w:sz w:val="28"/>
          <w:szCs w:val="28"/>
        </w:rPr>
        <w:t xml:space="preserve">единой государственной денежно-кредитной политики; </w:t>
      </w:r>
      <w:r>
        <w:rPr>
          <w:sz w:val="28"/>
          <w:szCs w:val="28"/>
        </w:rPr>
        <w:t xml:space="preserve">утверждает </w:t>
      </w:r>
      <w:r w:rsidRPr="00431E43">
        <w:rPr>
          <w:sz w:val="28"/>
          <w:szCs w:val="28"/>
        </w:rPr>
        <w:t>г</w:t>
      </w:r>
      <w:r w:rsidR="0031699D">
        <w:rPr>
          <w:sz w:val="28"/>
          <w:szCs w:val="28"/>
        </w:rPr>
        <w:t xml:space="preserve">одовой </w:t>
      </w:r>
      <w:r>
        <w:rPr>
          <w:sz w:val="28"/>
          <w:szCs w:val="28"/>
        </w:rPr>
        <w:t>отчет Банка России и</w:t>
      </w:r>
      <w:r w:rsidRPr="00431E43">
        <w:rPr>
          <w:sz w:val="28"/>
          <w:szCs w:val="28"/>
        </w:rPr>
        <w:t xml:space="preserve"> представ</w:t>
      </w:r>
      <w:r>
        <w:rPr>
          <w:sz w:val="28"/>
          <w:szCs w:val="28"/>
        </w:rPr>
        <w:t xml:space="preserve">ляет </w:t>
      </w:r>
      <w:r w:rsidRPr="00431E43">
        <w:rPr>
          <w:sz w:val="28"/>
          <w:szCs w:val="28"/>
        </w:rPr>
        <w:t>его Государственной Думе;</w:t>
      </w:r>
    </w:p>
    <w:p w:rsidR="0078479F" w:rsidRDefault="0078479F" w:rsidP="0078479F">
      <w:pPr>
        <w:numPr>
          <w:ilvl w:val="0"/>
          <w:numId w:val="4"/>
        </w:numPr>
        <w:spacing w:line="360" w:lineRule="auto"/>
        <w:rPr>
          <w:sz w:val="28"/>
          <w:szCs w:val="28"/>
        </w:rPr>
      </w:pPr>
      <w:r>
        <w:rPr>
          <w:sz w:val="28"/>
          <w:szCs w:val="28"/>
        </w:rPr>
        <w:t>рассматривает и утверждает смету расходов Банка России на очередной год, а</w:t>
      </w:r>
      <w:r w:rsidRPr="00431E43">
        <w:rPr>
          <w:sz w:val="28"/>
          <w:szCs w:val="28"/>
        </w:rPr>
        <w:t xml:space="preserve"> также произведенные расходы, не предусмотренные в смете;</w:t>
      </w:r>
    </w:p>
    <w:p w:rsidR="0078479F" w:rsidRPr="00431E43" w:rsidRDefault="0078479F" w:rsidP="0078479F">
      <w:pPr>
        <w:numPr>
          <w:ilvl w:val="0"/>
          <w:numId w:val="4"/>
        </w:numPr>
        <w:spacing w:line="360" w:lineRule="auto"/>
        <w:rPr>
          <w:sz w:val="28"/>
          <w:szCs w:val="28"/>
        </w:rPr>
      </w:pPr>
      <w:r w:rsidRPr="00431E43">
        <w:rPr>
          <w:sz w:val="28"/>
          <w:szCs w:val="28"/>
        </w:rPr>
        <w:t>определяет структуру Банка России;</w:t>
      </w:r>
    </w:p>
    <w:p w:rsidR="0078479F" w:rsidRPr="005048FE" w:rsidRDefault="0078479F" w:rsidP="0078479F">
      <w:pPr>
        <w:spacing w:line="360" w:lineRule="auto"/>
        <w:jc w:val="both"/>
        <w:rPr>
          <w:bCs/>
          <w:sz w:val="28"/>
          <w:szCs w:val="28"/>
          <w:u w:val="single"/>
        </w:rPr>
      </w:pPr>
      <w:r w:rsidRPr="005048FE">
        <w:rPr>
          <w:bCs/>
          <w:sz w:val="28"/>
          <w:szCs w:val="28"/>
          <w:u w:val="single"/>
        </w:rPr>
        <w:t>Банк России выполняет следующие функции:</w:t>
      </w:r>
    </w:p>
    <w:p w:rsidR="0078479F" w:rsidRPr="00431E43" w:rsidRDefault="0031699D" w:rsidP="008545C7">
      <w:pPr>
        <w:numPr>
          <w:ilvl w:val="0"/>
          <w:numId w:val="6"/>
        </w:numPr>
        <w:ind w:left="714" w:hanging="357"/>
        <w:jc w:val="both"/>
        <w:rPr>
          <w:sz w:val="28"/>
          <w:szCs w:val="28"/>
        </w:rPr>
      </w:pPr>
      <w:r>
        <w:rPr>
          <w:sz w:val="28"/>
          <w:szCs w:val="28"/>
        </w:rPr>
        <w:t xml:space="preserve">во взаимодействии с Правительством Российской Федерации разрабатывает и </w:t>
      </w:r>
      <w:r w:rsidR="0078479F" w:rsidRPr="00431E43">
        <w:rPr>
          <w:sz w:val="28"/>
          <w:szCs w:val="28"/>
        </w:rPr>
        <w:t>пров</w:t>
      </w:r>
      <w:r>
        <w:rPr>
          <w:sz w:val="28"/>
          <w:szCs w:val="28"/>
        </w:rPr>
        <w:t>одит единую государственную</w:t>
      </w:r>
      <w:r w:rsidR="0078479F" w:rsidRPr="00431E43">
        <w:rPr>
          <w:sz w:val="28"/>
          <w:szCs w:val="28"/>
        </w:rPr>
        <w:t xml:space="preserve"> денежно-кредитную политику, направленную на защиту и обеспечение устойчивости рубля;</w:t>
      </w:r>
    </w:p>
    <w:p w:rsidR="0078479F" w:rsidRPr="00431E43" w:rsidRDefault="0078479F" w:rsidP="008545C7">
      <w:pPr>
        <w:numPr>
          <w:ilvl w:val="0"/>
          <w:numId w:val="6"/>
        </w:numPr>
        <w:ind w:left="714" w:hanging="357"/>
        <w:jc w:val="both"/>
        <w:rPr>
          <w:sz w:val="28"/>
          <w:szCs w:val="28"/>
        </w:rPr>
      </w:pPr>
      <w:r w:rsidRPr="00431E43">
        <w:rPr>
          <w:sz w:val="28"/>
          <w:szCs w:val="28"/>
        </w:rPr>
        <w:t>монопольно осуще</w:t>
      </w:r>
      <w:r w:rsidR="0031699D">
        <w:rPr>
          <w:sz w:val="28"/>
          <w:szCs w:val="28"/>
        </w:rPr>
        <w:t xml:space="preserve">ствляет эмиссию наличных денег и организует </w:t>
      </w:r>
      <w:r w:rsidRPr="00431E43">
        <w:rPr>
          <w:sz w:val="28"/>
          <w:szCs w:val="28"/>
        </w:rPr>
        <w:t>их обращение;</w:t>
      </w:r>
    </w:p>
    <w:p w:rsidR="0078479F" w:rsidRDefault="0031699D" w:rsidP="008545C7">
      <w:pPr>
        <w:numPr>
          <w:ilvl w:val="0"/>
          <w:numId w:val="6"/>
        </w:numPr>
        <w:ind w:left="714" w:hanging="357"/>
        <w:jc w:val="both"/>
        <w:rPr>
          <w:sz w:val="28"/>
          <w:szCs w:val="28"/>
        </w:rPr>
      </w:pPr>
      <w:r>
        <w:rPr>
          <w:sz w:val="28"/>
          <w:szCs w:val="28"/>
        </w:rPr>
        <w:t xml:space="preserve">является кредитором последней инстанции для </w:t>
      </w:r>
      <w:r w:rsidR="0078479F" w:rsidRPr="00431E43">
        <w:rPr>
          <w:sz w:val="28"/>
          <w:szCs w:val="28"/>
        </w:rPr>
        <w:t>кредитных организаций, организует систему рефинансирования;</w:t>
      </w:r>
    </w:p>
    <w:p w:rsidR="0078479F" w:rsidRDefault="0031699D" w:rsidP="008545C7">
      <w:pPr>
        <w:numPr>
          <w:ilvl w:val="0"/>
          <w:numId w:val="6"/>
        </w:numPr>
        <w:ind w:left="714" w:hanging="357"/>
        <w:jc w:val="both"/>
        <w:rPr>
          <w:sz w:val="28"/>
          <w:szCs w:val="28"/>
        </w:rPr>
      </w:pPr>
      <w:r>
        <w:rPr>
          <w:sz w:val="28"/>
          <w:szCs w:val="28"/>
        </w:rPr>
        <w:t>устанавливает</w:t>
      </w:r>
      <w:r w:rsidR="0078479F" w:rsidRPr="00431E43">
        <w:rPr>
          <w:sz w:val="28"/>
          <w:szCs w:val="28"/>
        </w:rPr>
        <w:t xml:space="preserve"> пра</w:t>
      </w:r>
      <w:r w:rsidR="00064127">
        <w:rPr>
          <w:sz w:val="28"/>
          <w:szCs w:val="28"/>
        </w:rPr>
        <w:t xml:space="preserve">вила осуществления </w:t>
      </w:r>
      <w:r>
        <w:rPr>
          <w:sz w:val="28"/>
          <w:szCs w:val="28"/>
        </w:rPr>
        <w:t xml:space="preserve">расчетов в </w:t>
      </w:r>
      <w:r w:rsidR="0078479F" w:rsidRPr="00431E43">
        <w:rPr>
          <w:sz w:val="28"/>
          <w:szCs w:val="28"/>
        </w:rPr>
        <w:t>РФ;</w:t>
      </w:r>
    </w:p>
    <w:p w:rsidR="0078479F" w:rsidRDefault="0031699D" w:rsidP="008545C7">
      <w:pPr>
        <w:numPr>
          <w:ilvl w:val="0"/>
          <w:numId w:val="6"/>
        </w:numPr>
        <w:ind w:left="714" w:hanging="357"/>
        <w:jc w:val="both"/>
        <w:rPr>
          <w:sz w:val="28"/>
          <w:szCs w:val="28"/>
        </w:rPr>
      </w:pPr>
      <w:r>
        <w:rPr>
          <w:sz w:val="28"/>
          <w:szCs w:val="28"/>
        </w:rPr>
        <w:t>устанавливает правила проведения банковских</w:t>
      </w:r>
      <w:r w:rsidR="0078479F" w:rsidRPr="00431E43">
        <w:rPr>
          <w:sz w:val="28"/>
          <w:szCs w:val="28"/>
        </w:rPr>
        <w:t xml:space="preserve"> операций, бухгалтерского учета и отчетности для банковской системы;</w:t>
      </w:r>
    </w:p>
    <w:p w:rsidR="0078479F" w:rsidRDefault="0078479F" w:rsidP="008545C7">
      <w:pPr>
        <w:numPr>
          <w:ilvl w:val="0"/>
          <w:numId w:val="6"/>
        </w:numPr>
        <w:ind w:left="714" w:hanging="357"/>
        <w:jc w:val="both"/>
        <w:rPr>
          <w:sz w:val="28"/>
          <w:szCs w:val="28"/>
        </w:rPr>
      </w:pPr>
      <w:r w:rsidRPr="00431E43">
        <w:rPr>
          <w:sz w:val="28"/>
          <w:szCs w:val="28"/>
        </w:rPr>
        <w:t>осуществля</w:t>
      </w:r>
      <w:r w:rsidR="001532F6">
        <w:rPr>
          <w:sz w:val="28"/>
          <w:szCs w:val="28"/>
        </w:rPr>
        <w:t xml:space="preserve">ет государственную регистрацию кредитных </w:t>
      </w:r>
      <w:r w:rsidRPr="00431E43">
        <w:rPr>
          <w:sz w:val="28"/>
          <w:szCs w:val="28"/>
        </w:rPr>
        <w:t>ор</w:t>
      </w:r>
      <w:r w:rsidR="001532F6">
        <w:rPr>
          <w:sz w:val="28"/>
          <w:szCs w:val="28"/>
        </w:rPr>
        <w:t>ганизаций; выдает и отзывает</w:t>
      </w:r>
      <w:r w:rsidRPr="00431E43">
        <w:rPr>
          <w:sz w:val="28"/>
          <w:szCs w:val="28"/>
        </w:rPr>
        <w:t xml:space="preserve"> лицензии</w:t>
      </w:r>
      <w:r w:rsidR="001532F6">
        <w:rPr>
          <w:sz w:val="28"/>
          <w:szCs w:val="28"/>
        </w:rPr>
        <w:t xml:space="preserve"> кредитных организаций и </w:t>
      </w:r>
      <w:r w:rsidRPr="00431E43">
        <w:rPr>
          <w:sz w:val="28"/>
          <w:szCs w:val="28"/>
        </w:rPr>
        <w:t>орган</w:t>
      </w:r>
      <w:r>
        <w:rPr>
          <w:sz w:val="28"/>
          <w:szCs w:val="28"/>
        </w:rPr>
        <w:t>изаций, занимающихся их аудитом</w:t>
      </w:r>
    </w:p>
    <w:p w:rsidR="0078479F" w:rsidRDefault="0078479F" w:rsidP="008545C7">
      <w:pPr>
        <w:numPr>
          <w:ilvl w:val="0"/>
          <w:numId w:val="6"/>
        </w:numPr>
        <w:ind w:left="714" w:hanging="357"/>
        <w:jc w:val="both"/>
        <w:rPr>
          <w:sz w:val="28"/>
          <w:szCs w:val="28"/>
        </w:rPr>
      </w:pPr>
      <w:r w:rsidRPr="00431E43">
        <w:rPr>
          <w:sz w:val="28"/>
          <w:szCs w:val="28"/>
        </w:rPr>
        <w:t>осуществляет надзор за деятельностью кредитных организаций;</w:t>
      </w:r>
    </w:p>
    <w:p w:rsidR="0078479F" w:rsidRDefault="001532F6" w:rsidP="008545C7">
      <w:pPr>
        <w:numPr>
          <w:ilvl w:val="0"/>
          <w:numId w:val="6"/>
        </w:numPr>
        <w:ind w:left="714" w:hanging="357"/>
        <w:jc w:val="both"/>
        <w:rPr>
          <w:sz w:val="28"/>
          <w:szCs w:val="28"/>
        </w:rPr>
      </w:pPr>
      <w:r>
        <w:rPr>
          <w:sz w:val="28"/>
          <w:szCs w:val="28"/>
        </w:rPr>
        <w:t xml:space="preserve">регистрирует эмиссию ценных бумаг кредитными организациями </w:t>
      </w:r>
      <w:r w:rsidR="0078479F" w:rsidRPr="00431E43">
        <w:rPr>
          <w:sz w:val="28"/>
          <w:szCs w:val="28"/>
        </w:rPr>
        <w:t>в соответствии с федеральными законами;</w:t>
      </w:r>
    </w:p>
    <w:p w:rsidR="0078479F" w:rsidRPr="00431E43" w:rsidRDefault="001532F6" w:rsidP="008545C7">
      <w:pPr>
        <w:numPr>
          <w:ilvl w:val="0"/>
          <w:numId w:val="6"/>
        </w:numPr>
        <w:ind w:left="714" w:hanging="357"/>
        <w:jc w:val="both"/>
        <w:rPr>
          <w:sz w:val="28"/>
          <w:szCs w:val="28"/>
        </w:rPr>
      </w:pPr>
      <w:r>
        <w:rPr>
          <w:sz w:val="28"/>
          <w:szCs w:val="28"/>
        </w:rPr>
        <w:t xml:space="preserve">осуществляет самостоятельно или по поручению Правительства Российской Федерации все виды банковских операций, необходимых </w:t>
      </w:r>
      <w:r w:rsidR="0078479F" w:rsidRPr="00431E43">
        <w:rPr>
          <w:sz w:val="28"/>
          <w:szCs w:val="28"/>
        </w:rPr>
        <w:t>для выполнения основных задач Банка России;</w:t>
      </w:r>
    </w:p>
    <w:p w:rsidR="0078479F" w:rsidRPr="00431E43" w:rsidRDefault="00064127" w:rsidP="008545C7">
      <w:pPr>
        <w:numPr>
          <w:ilvl w:val="0"/>
          <w:numId w:val="6"/>
        </w:numPr>
        <w:ind w:left="714" w:hanging="357"/>
        <w:jc w:val="both"/>
        <w:rPr>
          <w:sz w:val="28"/>
          <w:szCs w:val="28"/>
        </w:rPr>
      </w:pPr>
      <w:r>
        <w:rPr>
          <w:sz w:val="28"/>
          <w:szCs w:val="28"/>
        </w:rPr>
        <w:t xml:space="preserve"> </w:t>
      </w:r>
      <w:r w:rsidR="0078479F" w:rsidRPr="00431E43">
        <w:rPr>
          <w:sz w:val="28"/>
          <w:szCs w:val="28"/>
        </w:rPr>
        <w:t>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78479F" w:rsidRPr="00431E43" w:rsidRDefault="00064127" w:rsidP="008545C7">
      <w:pPr>
        <w:numPr>
          <w:ilvl w:val="0"/>
          <w:numId w:val="6"/>
        </w:numPr>
        <w:ind w:left="714" w:hanging="357"/>
        <w:jc w:val="both"/>
        <w:rPr>
          <w:sz w:val="28"/>
          <w:szCs w:val="28"/>
        </w:rPr>
      </w:pPr>
      <w:r>
        <w:rPr>
          <w:sz w:val="28"/>
          <w:szCs w:val="28"/>
        </w:rPr>
        <w:t xml:space="preserve"> </w:t>
      </w:r>
      <w:r w:rsidR="0078479F" w:rsidRPr="00431E43">
        <w:rPr>
          <w:sz w:val="28"/>
          <w:szCs w:val="28"/>
        </w:rPr>
        <w:t>организует и осуществляет валютный контроль ка</w:t>
      </w:r>
      <w:r w:rsidR="001532F6">
        <w:rPr>
          <w:sz w:val="28"/>
          <w:szCs w:val="28"/>
        </w:rPr>
        <w:t xml:space="preserve">к непосредственно, так и через уполномоченные банки в соответствии с </w:t>
      </w:r>
      <w:r w:rsidR="0078479F" w:rsidRPr="00431E43">
        <w:rPr>
          <w:sz w:val="28"/>
          <w:szCs w:val="28"/>
        </w:rPr>
        <w:t>законодательством Российской Федерации;</w:t>
      </w:r>
    </w:p>
    <w:p w:rsidR="0078479F" w:rsidRDefault="00064127" w:rsidP="008545C7">
      <w:pPr>
        <w:numPr>
          <w:ilvl w:val="0"/>
          <w:numId w:val="6"/>
        </w:numPr>
        <w:ind w:left="714" w:hanging="357"/>
        <w:jc w:val="both"/>
        <w:rPr>
          <w:sz w:val="28"/>
          <w:szCs w:val="28"/>
        </w:rPr>
      </w:pPr>
      <w:r>
        <w:rPr>
          <w:sz w:val="28"/>
          <w:szCs w:val="28"/>
        </w:rPr>
        <w:t xml:space="preserve"> </w:t>
      </w:r>
      <w:r w:rsidR="001532F6">
        <w:rPr>
          <w:sz w:val="28"/>
          <w:szCs w:val="28"/>
        </w:rPr>
        <w:t xml:space="preserve">принимает участие в разработке прогноза платежного баланса Российской Федерации и </w:t>
      </w:r>
      <w:r w:rsidR="0078479F" w:rsidRPr="00431E43">
        <w:rPr>
          <w:sz w:val="28"/>
          <w:szCs w:val="28"/>
        </w:rPr>
        <w:t>организу</w:t>
      </w:r>
      <w:r w:rsidR="001532F6">
        <w:rPr>
          <w:sz w:val="28"/>
          <w:szCs w:val="28"/>
        </w:rPr>
        <w:t xml:space="preserve">ет составление платежного </w:t>
      </w:r>
      <w:r w:rsidR="0078479F" w:rsidRPr="00431E43">
        <w:rPr>
          <w:sz w:val="28"/>
          <w:szCs w:val="28"/>
        </w:rPr>
        <w:t>баланса Российской Федерации;</w:t>
      </w:r>
    </w:p>
    <w:p w:rsidR="0078479F" w:rsidRDefault="0078479F" w:rsidP="008545C7">
      <w:pPr>
        <w:numPr>
          <w:ilvl w:val="0"/>
          <w:numId w:val="6"/>
        </w:numPr>
        <w:ind w:left="714" w:hanging="357"/>
        <w:jc w:val="both"/>
        <w:rPr>
          <w:sz w:val="28"/>
          <w:szCs w:val="28"/>
        </w:rPr>
      </w:pPr>
      <w:r>
        <w:rPr>
          <w:sz w:val="28"/>
          <w:szCs w:val="28"/>
        </w:rPr>
        <w:t xml:space="preserve"> </w:t>
      </w:r>
      <w:r w:rsidR="001532F6">
        <w:rPr>
          <w:sz w:val="28"/>
          <w:szCs w:val="28"/>
        </w:rPr>
        <w:t xml:space="preserve">в целях осуществления указанных функций проводит анализ </w:t>
      </w:r>
      <w:r w:rsidRPr="00431E43">
        <w:rPr>
          <w:sz w:val="28"/>
          <w:szCs w:val="28"/>
        </w:rPr>
        <w:t>и прогнозирование состояния эк</w:t>
      </w:r>
      <w:r w:rsidR="001532F6">
        <w:rPr>
          <w:sz w:val="28"/>
          <w:szCs w:val="28"/>
        </w:rPr>
        <w:t xml:space="preserve">ономики Российской Федерации в целом и </w:t>
      </w:r>
      <w:r w:rsidRPr="00431E43">
        <w:rPr>
          <w:sz w:val="28"/>
          <w:szCs w:val="28"/>
        </w:rPr>
        <w:t>по регионам, п</w:t>
      </w:r>
      <w:r w:rsidR="001532F6">
        <w:rPr>
          <w:sz w:val="28"/>
          <w:szCs w:val="28"/>
        </w:rPr>
        <w:t xml:space="preserve">режде всего денежно-кредитных, валютно-финансовых и </w:t>
      </w:r>
      <w:r w:rsidRPr="00431E43">
        <w:rPr>
          <w:sz w:val="28"/>
          <w:szCs w:val="28"/>
        </w:rPr>
        <w:t xml:space="preserve">ценовых отношений; публикует соответствующие материалы и статистические данные; </w:t>
      </w:r>
    </w:p>
    <w:p w:rsidR="0078479F" w:rsidRDefault="0078479F" w:rsidP="008545C7">
      <w:pPr>
        <w:numPr>
          <w:ilvl w:val="0"/>
          <w:numId w:val="6"/>
        </w:numPr>
        <w:ind w:left="714" w:hanging="357"/>
        <w:jc w:val="both"/>
        <w:rPr>
          <w:sz w:val="28"/>
          <w:szCs w:val="28"/>
        </w:rPr>
      </w:pPr>
      <w:r>
        <w:rPr>
          <w:sz w:val="28"/>
          <w:szCs w:val="28"/>
        </w:rPr>
        <w:lastRenderedPageBreak/>
        <w:t xml:space="preserve"> д</w:t>
      </w:r>
      <w:r w:rsidRPr="00431E43">
        <w:rPr>
          <w:sz w:val="28"/>
          <w:szCs w:val="28"/>
        </w:rPr>
        <w:t>ля реали</w:t>
      </w:r>
      <w:r w:rsidR="001532F6">
        <w:rPr>
          <w:sz w:val="28"/>
          <w:szCs w:val="28"/>
        </w:rPr>
        <w:t>зации возложенных на него функций</w:t>
      </w:r>
      <w:r w:rsidRPr="00431E43">
        <w:rPr>
          <w:sz w:val="28"/>
          <w:szCs w:val="28"/>
        </w:rPr>
        <w:t xml:space="preserve"> ЦБР участвует в разработке экономи</w:t>
      </w:r>
      <w:r w:rsidR="001532F6">
        <w:rPr>
          <w:sz w:val="28"/>
          <w:szCs w:val="28"/>
        </w:rPr>
        <w:t>ческой политики  Правительства</w:t>
      </w:r>
      <w:r w:rsidRPr="00431E43">
        <w:rPr>
          <w:sz w:val="28"/>
          <w:szCs w:val="28"/>
        </w:rPr>
        <w:t xml:space="preserve"> Российской Федерации. </w:t>
      </w:r>
    </w:p>
    <w:p w:rsidR="0078479F" w:rsidRPr="00507034" w:rsidRDefault="0078479F" w:rsidP="00064127">
      <w:pPr>
        <w:spacing w:line="360" w:lineRule="auto"/>
        <w:ind w:left="357"/>
        <w:jc w:val="both"/>
        <w:rPr>
          <w:sz w:val="28"/>
          <w:szCs w:val="28"/>
        </w:rPr>
      </w:pPr>
    </w:p>
    <w:p w:rsidR="0078479F" w:rsidRPr="002859E2" w:rsidRDefault="0078479F" w:rsidP="0078479F">
      <w:pPr>
        <w:spacing w:line="360" w:lineRule="auto"/>
        <w:ind w:firstLine="720"/>
        <w:jc w:val="both"/>
        <w:rPr>
          <w:sz w:val="28"/>
          <w:szCs w:val="28"/>
        </w:rPr>
      </w:pPr>
      <w:r w:rsidRPr="00507034">
        <w:rPr>
          <w:sz w:val="28"/>
          <w:szCs w:val="28"/>
        </w:rPr>
        <w:t>Банк России и Прави</w:t>
      </w:r>
      <w:r w:rsidR="00064127">
        <w:rPr>
          <w:sz w:val="28"/>
          <w:szCs w:val="28"/>
        </w:rPr>
        <w:t xml:space="preserve">тельство Российской </w:t>
      </w:r>
      <w:r w:rsidR="001532F6">
        <w:rPr>
          <w:sz w:val="28"/>
          <w:szCs w:val="28"/>
        </w:rPr>
        <w:t xml:space="preserve">Федерации </w:t>
      </w:r>
      <w:r w:rsidR="00064127">
        <w:rPr>
          <w:sz w:val="28"/>
          <w:szCs w:val="28"/>
        </w:rPr>
        <w:t xml:space="preserve">информируют </w:t>
      </w:r>
      <w:r w:rsidRPr="00507034">
        <w:rPr>
          <w:sz w:val="28"/>
          <w:szCs w:val="28"/>
        </w:rPr>
        <w:t>друг друга о пре</w:t>
      </w:r>
      <w:r w:rsidR="001532F6">
        <w:rPr>
          <w:sz w:val="28"/>
          <w:szCs w:val="28"/>
        </w:rPr>
        <w:t xml:space="preserve">дполагаемых действиях, имеющих </w:t>
      </w:r>
      <w:r w:rsidRPr="00507034">
        <w:rPr>
          <w:sz w:val="28"/>
          <w:szCs w:val="28"/>
        </w:rPr>
        <w:t>общегосударс</w:t>
      </w:r>
      <w:r w:rsidR="00064127">
        <w:rPr>
          <w:sz w:val="28"/>
          <w:szCs w:val="28"/>
        </w:rPr>
        <w:t xml:space="preserve">твенное </w:t>
      </w:r>
      <w:r w:rsidRPr="002859E2">
        <w:rPr>
          <w:sz w:val="28"/>
          <w:szCs w:val="28"/>
        </w:rPr>
        <w:t>значение, координируют свою политику, проводят регулярные консультации.</w:t>
      </w:r>
    </w:p>
    <w:p w:rsidR="0078479F" w:rsidRPr="002859E2" w:rsidRDefault="0078479F" w:rsidP="00064127">
      <w:pPr>
        <w:spacing w:line="360" w:lineRule="auto"/>
        <w:ind w:firstLine="720"/>
        <w:jc w:val="both"/>
        <w:rPr>
          <w:sz w:val="28"/>
          <w:szCs w:val="28"/>
        </w:rPr>
      </w:pPr>
      <w:r w:rsidRPr="002859E2">
        <w:rPr>
          <w:sz w:val="28"/>
          <w:szCs w:val="28"/>
        </w:rPr>
        <w:t>Банк России консультирует Министерство финансов</w:t>
      </w:r>
      <w:r w:rsidR="001532F6">
        <w:rPr>
          <w:sz w:val="28"/>
          <w:szCs w:val="28"/>
        </w:rPr>
        <w:t xml:space="preserve"> РФ по вопросам графика выпуска</w:t>
      </w:r>
      <w:r w:rsidRPr="002859E2">
        <w:rPr>
          <w:sz w:val="28"/>
          <w:szCs w:val="28"/>
        </w:rPr>
        <w:t xml:space="preserve"> го</w:t>
      </w:r>
      <w:r w:rsidR="001532F6">
        <w:rPr>
          <w:sz w:val="28"/>
          <w:szCs w:val="28"/>
        </w:rPr>
        <w:t>сударственных ценных бумаг и</w:t>
      </w:r>
      <w:r w:rsidRPr="002859E2">
        <w:rPr>
          <w:sz w:val="28"/>
          <w:szCs w:val="28"/>
        </w:rPr>
        <w:t xml:space="preserve"> погашения государственного дол</w:t>
      </w:r>
      <w:r w:rsidR="001532F6">
        <w:rPr>
          <w:sz w:val="28"/>
          <w:szCs w:val="28"/>
        </w:rPr>
        <w:t xml:space="preserve">га с учетом их воздействия на </w:t>
      </w:r>
      <w:r w:rsidRPr="002859E2">
        <w:rPr>
          <w:sz w:val="28"/>
          <w:szCs w:val="28"/>
        </w:rPr>
        <w:t>сос</w:t>
      </w:r>
      <w:r w:rsidR="001532F6">
        <w:rPr>
          <w:sz w:val="28"/>
          <w:szCs w:val="28"/>
        </w:rPr>
        <w:t xml:space="preserve">тояние </w:t>
      </w:r>
      <w:r w:rsidRPr="002859E2">
        <w:rPr>
          <w:sz w:val="28"/>
          <w:szCs w:val="28"/>
        </w:rPr>
        <w:t>банковской системы и приоритетов единой государственной денежно-кредитной политики.</w:t>
      </w:r>
    </w:p>
    <w:p w:rsidR="0078479F" w:rsidRPr="002859E2" w:rsidRDefault="0078479F" w:rsidP="0078479F">
      <w:pPr>
        <w:overflowPunct w:val="0"/>
        <w:autoSpaceDE w:val="0"/>
        <w:autoSpaceDN w:val="0"/>
        <w:adjustRightInd w:val="0"/>
        <w:spacing w:line="360" w:lineRule="auto"/>
        <w:jc w:val="center"/>
        <w:textAlignment w:val="baseline"/>
        <w:rPr>
          <w:sz w:val="28"/>
          <w:szCs w:val="28"/>
          <w:u w:val="single"/>
        </w:rPr>
      </w:pPr>
      <w:r w:rsidRPr="002859E2">
        <w:rPr>
          <w:sz w:val="28"/>
          <w:szCs w:val="28"/>
          <w:u w:val="single"/>
        </w:rPr>
        <w:t>Цели и задачи деятельности ЦБР:</w:t>
      </w:r>
    </w:p>
    <w:p w:rsidR="0078479F" w:rsidRPr="005048FE" w:rsidRDefault="001532F6" w:rsidP="0078479F">
      <w:pPr>
        <w:numPr>
          <w:ilvl w:val="0"/>
          <w:numId w:val="5"/>
        </w:numPr>
        <w:overflowPunct w:val="0"/>
        <w:autoSpaceDE w:val="0"/>
        <w:autoSpaceDN w:val="0"/>
        <w:adjustRightInd w:val="0"/>
        <w:spacing w:line="360" w:lineRule="auto"/>
        <w:jc w:val="both"/>
        <w:textAlignment w:val="baseline"/>
        <w:rPr>
          <w:sz w:val="28"/>
          <w:szCs w:val="28"/>
        </w:rPr>
      </w:pPr>
      <w:r>
        <w:rPr>
          <w:sz w:val="28"/>
          <w:szCs w:val="28"/>
        </w:rPr>
        <w:t>защита  и обеспечение устойчивости рубля, в том числе</w:t>
      </w:r>
      <w:r w:rsidR="0078479F" w:rsidRPr="005048FE">
        <w:rPr>
          <w:sz w:val="28"/>
          <w:szCs w:val="28"/>
        </w:rPr>
        <w:t xml:space="preserve"> его покупательной способности и курса по отношению к иностранным валютам;</w:t>
      </w:r>
    </w:p>
    <w:p w:rsidR="0078479F" w:rsidRPr="005048FE" w:rsidRDefault="0078479F" w:rsidP="0078479F">
      <w:pPr>
        <w:numPr>
          <w:ilvl w:val="0"/>
          <w:numId w:val="5"/>
        </w:numPr>
        <w:overflowPunct w:val="0"/>
        <w:autoSpaceDE w:val="0"/>
        <w:autoSpaceDN w:val="0"/>
        <w:adjustRightInd w:val="0"/>
        <w:spacing w:line="360" w:lineRule="auto"/>
        <w:jc w:val="both"/>
        <w:textAlignment w:val="baseline"/>
        <w:rPr>
          <w:sz w:val="28"/>
          <w:szCs w:val="28"/>
        </w:rPr>
      </w:pPr>
      <w:r w:rsidRPr="005048FE">
        <w:rPr>
          <w:sz w:val="28"/>
          <w:szCs w:val="28"/>
        </w:rPr>
        <w:t>развитие и укрепление банковской системы Российской Федерации;</w:t>
      </w:r>
    </w:p>
    <w:p w:rsidR="0078479F" w:rsidRPr="00951B72" w:rsidRDefault="0078479F" w:rsidP="0078479F">
      <w:pPr>
        <w:numPr>
          <w:ilvl w:val="0"/>
          <w:numId w:val="5"/>
        </w:numPr>
        <w:overflowPunct w:val="0"/>
        <w:autoSpaceDE w:val="0"/>
        <w:autoSpaceDN w:val="0"/>
        <w:adjustRightInd w:val="0"/>
        <w:spacing w:line="360" w:lineRule="auto"/>
        <w:jc w:val="both"/>
        <w:textAlignment w:val="baseline"/>
        <w:rPr>
          <w:sz w:val="28"/>
          <w:szCs w:val="28"/>
        </w:rPr>
      </w:pPr>
      <w:r w:rsidRPr="005048FE">
        <w:rPr>
          <w:sz w:val="28"/>
          <w:szCs w:val="28"/>
        </w:rPr>
        <w:t>обеспечени</w:t>
      </w:r>
      <w:r w:rsidR="001532F6">
        <w:rPr>
          <w:sz w:val="28"/>
          <w:szCs w:val="28"/>
        </w:rPr>
        <w:t>е эффективного и бесперебойного</w:t>
      </w:r>
      <w:r w:rsidRPr="005048FE">
        <w:rPr>
          <w:sz w:val="28"/>
          <w:szCs w:val="28"/>
        </w:rPr>
        <w:t xml:space="preserve"> функционирования  системы </w:t>
      </w:r>
      <w:r w:rsidRPr="00951B72">
        <w:rPr>
          <w:sz w:val="28"/>
          <w:szCs w:val="28"/>
        </w:rPr>
        <w:t>расчетов.</w:t>
      </w:r>
    </w:p>
    <w:p w:rsidR="00951B72" w:rsidRDefault="0078479F" w:rsidP="00951B72">
      <w:pPr>
        <w:spacing w:line="360" w:lineRule="auto"/>
        <w:ind w:firstLine="709"/>
        <w:jc w:val="both"/>
        <w:rPr>
          <w:sz w:val="28"/>
          <w:szCs w:val="28"/>
        </w:rPr>
      </w:pPr>
      <w:r w:rsidRPr="00951B72">
        <w:rPr>
          <w:sz w:val="28"/>
          <w:szCs w:val="28"/>
        </w:rPr>
        <w:t>Основными задачами ЦБР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r w:rsidR="00951B72" w:rsidRPr="00951B72">
        <w:rPr>
          <w:sz w:val="28"/>
          <w:szCs w:val="28"/>
        </w:rPr>
        <w:t xml:space="preserve"> </w:t>
      </w:r>
    </w:p>
    <w:p w:rsidR="0078479F" w:rsidRPr="00951B72" w:rsidRDefault="0078479F" w:rsidP="00951B72">
      <w:pPr>
        <w:spacing w:line="360" w:lineRule="auto"/>
        <w:ind w:firstLine="709"/>
        <w:jc w:val="both"/>
        <w:rPr>
          <w:i/>
          <w:sz w:val="28"/>
          <w:szCs w:val="28"/>
        </w:rPr>
      </w:pPr>
      <w:r w:rsidRPr="00951B72">
        <w:rPr>
          <w:i/>
          <w:sz w:val="28"/>
          <w:szCs w:val="28"/>
        </w:rPr>
        <w:t>Получение прибыли не является целью деятельности Банка России.</w:t>
      </w:r>
    </w:p>
    <w:p w:rsidR="008D7016" w:rsidRDefault="008D7016" w:rsidP="002859E2">
      <w:pPr>
        <w:tabs>
          <w:tab w:val="left" w:pos="3600"/>
          <w:tab w:val="right" w:pos="8280"/>
        </w:tabs>
        <w:spacing w:line="360" w:lineRule="auto"/>
        <w:jc w:val="center"/>
        <w:rPr>
          <w:rFonts w:ascii="Century Gothic" w:hAnsi="Century Gothic"/>
          <w:b/>
          <w:bCs/>
          <w:sz w:val="32"/>
          <w:szCs w:val="32"/>
        </w:rPr>
      </w:pPr>
    </w:p>
    <w:p w:rsidR="002859E2" w:rsidRPr="002B0C5B" w:rsidRDefault="002859E2" w:rsidP="002859E2">
      <w:pPr>
        <w:tabs>
          <w:tab w:val="left" w:pos="3600"/>
          <w:tab w:val="right" w:pos="8280"/>
        </w:tabs>
        <w:spacing w:line="360" w:lineRule="auto"/>
        <w:jc w:val="center"/>
        <w:rPr>
          <w:rFonts w:ascii="Century Gothic" w:hAnsi="Century Gothic"/>
          <w:b/>
          <w:sz w:val="32"/>
          <w:szCs w:val="32"/>
          <w:u w:val="single"/>
        </w:rPr>
      </w:pPr>
      <w:r w:rsidRPr="002B0C5B">
        <w:rPr>
          <w:rFonts w:ascii="Century Gothic" w:hAnsi="Century Gothic"/>
          <w:b/>
          <w:bCs/>
          <w:sz w:val="32"/>
          <w:szCs w:val="32"/>
        </w:rPr>
        <w:t>2.</w:t>
      </w:r>
      <w:r w:rsidR="0078479F" w:rsidRPr="002B0C5B">
        <w:rPr>
          <w:rFonts w:ascii="Century Gothic" w:hAnsi="Century Gothic"/>
          <w:b/>
          <w:bCs/>
          <w:sz w:val="32"/>
          <w:szCs w:val="32"/>
        </w:rPr>
        <w:t>3</w:t>
      </w:r>
      <w:r w:rsidRPr="002B0C5B">
        <w:rPr>
          <w:rFonts w:ascii="Century Gothic" w:hAnsi="Century Gothic"/>
          <w:b/>
          <w:bCs/>
          <w:sz w:val="32"/>
          <w:szCs w:val="32"/>
        </w:rPr>
        <w:t xml:space="preserve">. </w:t>
      </w:r>
      <w:r w:rsidRPr="002B0C5B">
        <w:rPr>
          <w:rFonts w:ascii="Century Gothic" w:hAnsi="Century Gothic"/>
          <w:b/>
          <w:bCs/>
          <w:sz w:val="32"/>
          <w:szCs w:val="32"/>
          <w:u w:val="single"/>
        </w:rPr>
        <w:t>Денежно-кредитная пол</w:t>
      </w:r>
      <w:r w:rsidR="00331386">
        <w:rPr>
          <w:rFonts w:ascii="Century Gothic" w:hAnsi="Century Gothic"/>
          <w:b/>
          <w:bCs/>
          <w:sz w:val="32"/>
          <w:szCs w:val="32"/>
          <w:u w:val="single"/>
        </w:rPr>
        <w:t>и</w:t>
      </w:r>
      <w:r w:rsidRPr="002B0C5B">
        <w:rPr>
          <w:rFonts w:ascii="Century Gothic" w:hAnsi="Century Gothic"/>
          <w:b/>
          <w:bCs/>
          <w:sz w:val="32"/>
          <w:szCs w:val="32"/>
          <w:u w:val="single"/>
        </w:rPr>
        <w:t>тика ЦБ РФ.</w:t>
      </w:r>
    </w:p>
    <w:p w:rsidR="002859E2" w:rsidRPr="0078479F" w:rsidRDefault="002859E2" w:rsidP="00064127">
      <w:pPr>
        <w:spacing w:line="360" w:lineRule="auto"/>
        <w:ind w:left="1416" w:firstLine="708"/>
        <w:rPr>
          <w:b/>
          <w:bCs/>
          <w:i/>
          <w:sz w:val="32"/>
          <w:szCs w:val="32"/>
          <w:u w:val="single"/>
        </w:rPr>
      </w:pPr>
      <w:r w:rsidRPr="0078479F">
        <w:rPr>
          <w:b/>
          <w:bCs/>
          <w:i/>
          <w:sz w:val="32"/>
          <w:szCs w:val="32"/>
          <w:u w:val="single"/>
        </w:rPr>
        <w:t>Проведение денежно-кредитной политики.</w:t>
      </w:r>
    </w:p>
    <w:p w:rsidR="002859E2" w:rsidRPr="00431E43" w:rsidRDefault="002859E2" w:rsidP="002859E2">
      <w:pPr>
        <w:spacing w:line="360" w:lineRule="auto"/>
        <w:ind w:firstLine="720"/>
        <w:jc w:val="both"/>
        <w:rPr>
          <w:sz w:val="28"/>
          <w:szCs w:val="28"/>
        </w:rPr>
      </w:pPr>
      <w:r w:rsidRPr="00431E43">
        <w:rPr>
          <w:sz w:val="28"/>
          <w:szCs w:val="28"/>
        </w:rPr>
        <w:t xml:space="preserve">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w:t>
      </w:r>
      <w:r w:rsidRPr="00431E43">
        <w:rPr>
          <w:sz w:val="28"/>
          <w:szCs w:val="28"/>
        </w:rPr>
        <w:lastRenderedPageBreak/>
        <w:t>включает в себя наличную денежную массу в обращении и безналичные деньги, находящиеся на счетах в банках.</w:t>
      </w:r>
    </w:p>
    <w:p w:rsidR="002859E2" w:rsidRPr="00431E43" w:rsidRDefault="002859E2" w:rsidP="002859E2">
      <w:pPr>
        <w:spacing w:line="360" w:lineRule="auto"/>
        <w:ind w:firstLine="720"/>
        <w:jc w:val="both"/>
        <w:rPr>
          <w:sz w:val="28"/>
          <w:szCs w:val="28"/>
        </w:rPr>
      </w:pPr>
      <w:r w:rsidRPr="00431E43">
        <w:rPr>
          <w:sz w:val="28"/>
          <w:szCs w:val="28"/>
        </w:rPr>
        <w:t>Денежно-кредитная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 кредитная рестрикция (экономическая теория Кейнца).</w:t>
      </w:r>
    </w:p>
    <w:p w:rsidR="002859E2" w:rsidRPr="003F306C" w:rsidRDefault="002859E2" w:rsidP="002859E2">
      <w:pPr>
        <w:spacing w:line="360" w:lineRule="auto"/>
        <w:ind w:firstLine="720"/>
        <w:jc w:val="both"/>
        <w:rPr>
          <w:sz w:val="28"/>
          <w:szCs w:val="28"/>
          <w:u w:val="single"/>
        </w:rPr>
      </w:pPr>
      <w:r w:rsidRPr="003F306C">
        <w:rPr>
          <w:sz w:val="28"/>
          <w:szCs w:val="28"/>
          <w:u w:val="single"/>
        </w:rPr>
        <w:t>ЦБ использует при проведении денежно-кредитной политики комплекс инструментов, которые различаются:</w:t>
      </w:r>
    </w:p>
    <w:p w:rsidR="002859E2" w:rsidRPr="00431E43" w:rsidRDefault="002859E2" w:rsidP="00064127">
      <w:pPr>
        <w:numPr>
          <w:ilvl w:val="0"/>
          <w:numId w:val="21"/>
        </w:numPr>
        <w:spacing w:line="360" w:lineRule="auto"/>
        <w:jc w:val="both"/>
        <w:rPr>
          <w:sz w:val="28"/>
          <w:szCs w:val="28"/>
        </w:rPr>
      </w:pPr>
      <w:r w:rsidRPr="00431E43">
        <w:rPr>
          <w:sz w:val="28"/>
          <w:szCs w:val="28"/>
        </w:rPr>
        <w:t>по форме их воздействия (прямые и косвенные);</w:t>
      </w:r>
    </w:p>
    <w:p w:rsidR="00064127" w:rsidRDefault="002859E2" w:rsidP="00064127">
      <w:pPr>
        <w:numPr>
          <w:ilvl w:val="0"/>
          <w:numId w:val="21"/>
        </w:numPr>
        <w:spacing w:line="360" w:lineRule="auto"/>
        <w:jc w:val="both"/>
        <w:rPr>
          <w:sz w:val="28"/>
          <w:szCs w:val="28"/>
        </w:rPr>
      </w:pPr>
      <w:r w:rsidRPr="00431E43">
        <w:rPr>
          <w:sz w:val="28"/>
          <w:szCs w:val="28"/>
        </w:rPr>
        <w:t>по объектам воздействия (предложение денег и спрос на деньги);</w:t>
      </w:r>
    </w:p>
    <w:p w:rsidR="002859E2" w:rsidRPr="00431E43" w:rsidRDefault="002859E2" w:rsidP="00064127">
      <w:pPr>
        <w:numPr>
          <w:ilvl w:val="0"/>
          <w:numId w:val="21"/>
        </w:numPr>
        <w:spacing w:line="360" w:lineRule="auto"/>
        <w:jc w:val="both"/>
        <w:rPr>
          <w:sz w:val="28"/>
          <w:szCs w:val="28"/>
        </w:rPr>
      </w:pPr>
      <w:r w:rsidRPr="00431E43">
        <w:rPr>
          <w:sz w:val="28"/>
          <w:szCs w:val="28"/>
        </w:rPr>
        <w:t xml:space="preserve">по характеру параметров, устанавливаемых в ходе регулирования </w:t>
      </w:r>
      <w:r>
        <w:rPr>
          <w:sz w:val="28"/>
          <w:szCs w:val="28"/>
        </w:rPr>
        <w:t xml:space="preserve"> </w:t>
      </w:r>
      <w:r w:rsidRPr="00431E43">
        <w:rPr>
          <w:sz w:val="28"/>
          <w:szCs w:val="28"/>
        </w:rPr>
        <w:t>(количественные и качественные).</w:t>
      </w:r>
    </w:p>
    <w:p w:rsidR="002859E2" w:rsidRPr="00431E43" w:rsidRDefault="002859E2" w:rsidP="002859E2">
      <w:pPr>
        <w:spacing w:line="360" w:lineRule="auto"/>
        <w:jc w:val="both"/>
        <w:rPr>
          <w:sz w:val="28"/>
          <w:szCs w:val="28"/>
        </w:rPr>
      </w:pPr>
      <w:r w:rsidRPr="00431E43">
        <w:rPr>
          <w:sz w:val="28"/>
          <w:szCs w:val="28"/>
        </w:rPr>
        <w:t>Все эти методы используются в единой системе.</w:t>
      </w:r>
    </w:p>
    <w:p w:rsidR="002859E2" w:rsidRDefault="002859E2" w:rsidP="00064127">
      <w:pPr>
        <w:spacing w:line="360" w:lineRule="auto"/>
        <w:rPr>
          <w:b/>
          <w:sz w:val="28"/>
          <w:szCs w:val="28"/>
          <w:u w:val="single"/>
        </w:rPr>
      </w:pPr>
      <w:r w:rsidRPr="003F306C">
        <w:rPr>
          <w:b/>
          <w:sz w:val="28"/>
          <w:szCs w:val="28"/>
          <w:u w:val="single"/>
        </w:rPr>
        <w:t>Основными инструментами денежно-кредитной политики ЦБ являются:</w:t>
      </w:r>
    </w:p>
    <w:p w:rsidR="002859E2" w:rsidRDefault="002859E2" w:rsidP="002859E2">
      <w:pPr>
        <w:numPr>
          <w:ilvl w:val="0"/>
          <w:numId w:val="8"/>
        </w:numPr>
        <w:spacing w:line="360" w:lineRule="auto"/>
        <w:jc w:val="both"/>
        <w:rPr>
          <w:sz w:val="28"/>
          <w:szCs w:val="28"/>
        </w:rPr>
      </w:pPr>
      <w:r w:rsidRPr="00431E43">
        <w:rPr>
          <w:sz w:val="28"/>
          <w:szCs w:val="28"/>
        </w:rPr>
        <w:t>изменение норм обязательных резервов, размещаемых коммерческими банками в ЦБР;</w:t>
      </w:r>
    </w:p>
    <w:p w:rsidR="002859E2" w:rsidRDefault="002859E2" w:rsidP="002859E2">
      <w:pPr>
        <w:numPr>
          <w:ilvl w:val="0"/>
          <w:numId w:val="8"/>
        </w:numPr>
        <w:spacing w:line="360" w:lineRule="auto"/>
        <w:jc w:val="both"/>
        <w:rPr>
          <w:sz w:val="28"/>
          <w:szCs w:val="28"/>
        </w:rPr>
      </w:pPr>
      <w:r w:rsidRPr="00431E43">
        <w:rPr>
          <w:sz w:val="28"/>
          <w:szCs w:val="28"/>
        </w:rPr>
        <w:t>регулирование официальной учетной ставки;</w:t>
      </w:r>
    </w:p>
    <w:p w:rsidR="002859E2" w:rsidRPr="00431E43" w:rsidRDefault="002859E2" w:rsidP="002859E2">
      <w:pPr>
        <w:numPr>
          <w:ilvl w:val="0"/>
          <w:numId w:val="8"/>
        </w:numPr>
        <w:spacing w:line="360" w:lineRule="auto"/>
        <w:jc w:val="both"/>
        <w:rPr>
          <w:sz w:val="28"/>
          <w:szCs w:val="28"/>
        </w:rPr>
      </w:pPr>
      <w:r w:rsidRPr="00431E43">
        <w:rPr>
          <w:sz w:val="28"/>
          <w:szCs w:val="28"/>
        </w:rPr>
        <w:t>проведение операций с ценными бумагами и иностранной валютой.</w:t>
      </w:r>
    </w:p>
    <w:p w:rsidR="002859E2" w:rsidRPr="00431E43" w:rsidRDefault="002859E2" w:rsidP="002859E2">
      <w:pPr>
        <w:spacing w:line="360" w:lineRule="auto"/>
        <w:ind w:firstLine="720"/>
        <w:jc w:val="both"/>
        <w:rPr>
          <w:sz w:val="28"/>
          <w:szCs w:val="28"/>
        </w:rPr>
      </w:pPr>
      <w:r w:rsidRPr="00431E43">
        <w:rPr>
          <w:sz w:val="28"/>
          <w:szCs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2859E2" w:rsidRPr="00431E43" w:rsidRDefault="002859E2" w:rsidP="002859E2">
      <w:pPr>
        <w:spacing w:line="360" w:lineRule="auto"/>
        <w:ind w:firstLine="720"/>
        <w:jc w:val="both"/>
        <w:rPr>
          <w:sz w:val="28"/>
          <w:szCs w:val="28"/>
        </w:rPr>
      </w:pPr>
      <w:r w:rsidRPr="003F306C">
        <w:rPr>
          <w:b/>
          <w:i/>
          <w:sz w:val="28"/>
          <w:szCs w:val="28"/>
        </w:rPr>
        <w:t>Фонд обязательных резервов -</w:t>
      </w:r>
      <w:r w:rsidRPr="00431E43">
        <w:rPr>
          <w:sz w:val="28"/>
          <w:szCs w:val="28"/>
        </w:rPr>
        <w:t xml:space="preserve"> это обязательная норма вкладов коммерческих банков в </w:t>
      </w:r>
      <w:r w:rsidR="00064127" w:rsidRPr="00431E43">
        <w:rPr>
          <w:sz w:val="28"/>
          <w:szCs w:val="28"/>
        </w:rPr>
        <w:t>Ц</w:t>
      </w:r>
      <w:r w:rsidR="00064127">
        <w:rPr>
          <w:sz w:val="28"/>
          <w:szCs w:val="28"/>
        </w:rPr>
        <w:t>ентральный банк</w:t>
      </w:r>
      <w:r w:rsidRPr="00431E43">
        <w:rPr>
          <w:sz w:val="28"/>
          <w:szCs w:val="28"/>
        </w:rPr>
        <w:t>, устанавливаемая в законодательном поря</w:t>
      </w:r>
      <w:r w:rsidR="00064127">
        <w:rPr>
          <w:sz w:val="28"/>
          <w:szCs w:val="28"/>
        </w:rPr>
        <w:t xml:space="preserve">дке и определяемая как процент </w:t>
      </w:r>
      <w:r w:rsidRPr="00431E43">
        <w:rPr>
          <w:sz w:val="28"/>
          <w:szCs w:val="28"/>
        </w:rPr>
        <w:t>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w:t>
      </w:r>
      <w:r w:rsidR="00064127">
        <w:rPr>
          <w:sz w:val="28"/>
          <w:szCs w:val="28"/>
        </w:rPr>
        <w:t xml:space="preserve">д клиентами свои обязательства </w:t>
      </w:r>
      <w:r w:rsidRPr="00431E43">
        <w:rPr>
          <w:sz w:val="28"/>
          <w:szCs w:val="28"/>
        </w:rPr>
        <w:t>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2859E2" w:rsidRPr="00431E43" w:rsidRDefault="002859E2" w:rsidP="002439F3">
      <w:pPr>
        <w:spacing w:line="360" w:lineRule="auto"/>
        <w:ind w:firstLine="720"/>
        <w:jc w:val="both"/>
        <w:rPr>
          <w:sz w:val="28"/>
          <w:szCs w:val="28"/>
        </w:rPr>
      </w:pPr>
      <w:r w:rsidRPr="00431E43">
        <w:rPr>
          <w:sz w:val="28"/>
          <w:szCs w:val="28"/>
        </w:rPr>
        <w:lastRenderedPageBreak/>
        <w:t>ЦБР,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ЦБ сокращает суммы свободных денежных средств, находящихся в распоряжении коммерческих банков  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т.е. увеличить кредитные вложения в народное хозяйство.</w:t>
      </w:r>
    </w:p>
    <w:p w:rsidR="002859E2" w:rsidRPr="002439F3" w:rsidRDefault="002859E2" w:rsidP="002439F3">
      <w:pPr>
        <w:spacing w:line="360" w:lineRule="auto"/>
        <w:ind w:firstLine="720"/>
        <w:jc w:val="both"/>
        <w:rPr>
          <w:b/>
          <w:sz w:val="28"/>
          <w:szCs w:val="28"/>
        </w:rPr>
      </w:pPr>
      <w:r w:rsidRPr="002439F3">
        <w:rPr>
          <w:b/>
          <w:sz w:val="28"/>
          <w:szCs w:val="28"/>
        </w:rPr>
        <w:t xml:space="preserve">При проведении денежно-кредитной политики </w:t>
      </w:r>
      <w:r w:rsidRPr="002439F3">
        <w:rPr>
          <w:b/>
          <w:sz w:val="28"/>
          <w:szCs w:val="28"/>
          <w:u w:val="single"/>
        </w:rPr>
        <w:t>Банк России имеет право осуществлять следующие операции</w:t>
      </w:r>
      <w:r w:rsidR="00064127">
        <w:rPr>
          <w:b/>
          <w:sz w:val="28"/>
          <w:szCs w:val="28"/>
        </w:rPr>
        <w:t xml:space="preserve"> с российскими и иностранными кредитными </w:t>
      </w:r>
      <w:r w:rsidRPr="002439F3">
        <w:rPr>
          <w:b/>
          <w:sz w:val="28"/>
          <w:szCs w:val="28"/>
        </w:rPr>
        <w:t>организациями:</w:t>
      </w:r>
    </w:p>
    <w:p w:rsidR="002859E2" w:rsidRPr="00431E43" w:rsidRDefault="002859E2" w:rsidP="002439F3">
      <w:pPr>
        <w:spacing w:line="360" w:lineRule="auto"/>
        <w:jc w:val="both"/>
        <w:rPr>
          <w:sz w:val="28"/>
          <w:szCs w:val="28"/>
        </w:rPr>
      </w:pPr>
      <w:r>
        <w:rPr>
          <w:sz w:val="28"/>
          <w:szCs w:val="28"/>
        </w:rPr>
        <w:t xml:space="preserve">     1) предоставлять кредиты на срок не более одного года </w:t>
      </w:r>
      <w:r w:rsidRPr="00431E43">
        <w:rPr>
          <w:sz w:val="28"/>
          <w:szCs w:val="28"/>
        </w:rPr>
        <w:t>под обеспечение ценными бумагами и другими активами, если иное не установлено федеральным законом о федеральном бюджете;</w:t>
      </w:r>
    </w:p>
    <w:p w:rsidR="002859E2" w:rsidRPr="00431E43" w:rsidRDefault="002859E2" w:rsidP="002439F3">
      <w:pPr>
        <w:spacing w:line="360" w:lineRule="auto"/>
        <w:jc w:val="both"/>
        <w:rPr>
          <w:sz w:val="28"/>
          <w:szCs w:val="28"/>
        </w:rPr>
      </w:pPr>
      <w:r w:rsidRPr="00431E43">
        <w:rPr>
          <w:sz w:val="28"/>
          <w:szCs w:val="28"/>
        </w:rPr>
        <w:t xml:space="preserve">     2) покупать и продавать чеки, простые и переводные векселя, имеющие, как правило, товарное происхождение</w:t>
      </w:r>
      <w:r>
        <w:rPr>
          <w:sz w:val="28"/>
          <w:szCs w:val="28"/>
        </w:rPr>
        <w:t>, со сроками погашения не более</w:t>
      </w:r>
      <w:r w:rsidRPr="00431E43">
        <w:rPr>
          <w:sz w:val="28"/>
          <w:szCs w:val="28"/>
        </w:rPr>
        <w:t xml:space="preserve"> шести месяцев;</w:t>
      </w:r>
    </w:p>
    <w:p w:rsidR="002859E2" w:rsidRPr="00431E43" w:rsidRDefault="002859E2" w:rsidP="002439F3">
      <w:pPr>
        <w:spacing w:line="360" w:lineRule="auto"/>
        <w:jc w:val="both"/>
        <w:rPr>
          <w:sz w:val="28"/>
          <w:szCs w:val="28"/>
        </w:rPr>
      </w:pPr>
      <w:r w:rsidRPr="00431E43">
        <w:rPr>
          <w:sz w:val="28"/>
          <w:szCs w:val="28"/>
        </w:rPr>
        <w:t xml:space="preserve">     3) покупать и п</w:t>
      </w:r>
      <w:r>
        <w:rPr>
          <w:sz w:val="28"/>
          <w:szCs w:val="28"/>
        </w:rPr>
        <w:t>родавать государственные ценные бумаги</w:t>
      </w:r>
      <w:r w:rsidRPr="00431E43">
        <w:rPr>
          <w:sz w:val="28"/>
          <w:szCs w:val="28"/>
        </w:rPr>
        <w:t xml:space="preserve"> на  открытом рынке;</w:t>
      </w:r>
    </w:p>
    <w:p w:rsidR="002859E2" w:rsidRPr="00431E43" w:rsidRDefault="002859E2" w:rsidP="002439F3">
      <w:pPr>
        <w:spacing w:line="360" w:lineRule="auto"/>
        <w:jc w:val="both"/>
        <w:rPr>
          <w:sz w:val="28"/>
          <w:szCs w:val="28"/>
        </w:rPr>
      </w:pPr>
      <w:r w:rsidRPr="00431E43">
        <w:rPr>
          <w:sz w:val="28"/>
          <w:szCs w:val="28"/>
        </w:rPr>
        <w:t xml:space="preserve">     4) </w:t>
      </w:r>
      <w:r>
        <w:rPr>
          <w:sz w:val="28"/>
          <w:szCs w:val="28"/>
        </w:rPr>
        <w:t>покупать и продавать облигации, депозитные</w:t>
      </w:r>
      <w:r w:rsidRPr="00431E43">
        <w:rPr>
          <w:sz w:val="28"/>
          <w:szCs w:val="28"/>
        </w:rPr>
        <w:t xml:space="preserve"> серти</w:t>
      </w:r>
      <w:r>
        <w:rPr>
          <w:sz w:val="28"/>
          <w:szCs w:val="28"/>
        </w:rPr>
        <w:t>фикаты и</w:t>
      </w:r>
      <w:r w:rsidRPr="00431E43">
        <w:rPr>
          <w:sz w:val="28"/>
          <w:szCs w:val="28"/>
        </w:rPr>
        <w:t xml:space="preserve"> иные ценные бумаги со сроками погашения не более одного года;</w:t>
      </w:r>
    </w:p>
    <w:p w:rsidR="002859E2" w:rsidRPr="00431E43" w:rsidRDefault="002859E2" w:rsidP="002439F3">
      <w:pPr>
        <w:spacing w:line="360" w:lineRule="auto"/>
        <w:jc w:val="both"/>
        <w:rPr>
          <w:sz w:val="28"/>
          <w:szCs w:val="28"/>
        </w:rPr>
      </w:pPr>
      <w:r>
        <w:rPr>
          <w:sz w:val="28"/>
          <w:szCs w:val="28"/>
        </w:rPr>
        <w:t xml:space="preserve">     5) покупать и продавать иностранную валюту, а</w:t>
      </w:r>
      <w:r w:rsidRPr="00431E43">
        <w:rPr>
          <w:sz w:val="28"/>
          <w:szCs w:val="28"/>
        </w:rPr>
        <w:t xml:space="preserve"> также платежные документы и обязательства в и</w:t>
      </w:r>
      <w:r>
        <w:rPr>
          <w:sz w:val="28"/>
          <w:szCs w:val="28"/>
        </w:rPr>
        <w:t>ностранной валюте, выставленные</w:t>
      </w:r>
      <w:r w:rsidRPr="00431E43">
        <w:rPr>
          <w:sz w:val="28"/>
          <w:szCs w:val="28"/>
        </w:rPr>
        <w:t xml:space="preserve"> российскими и иностранными кредитными организациями;</w:t>
      </w:r>
    </w:p>
    <w:p w:rsidR="002859E2" w:rsidRPr="00431E43" w:rsidRDefault="002859E2" w:rsidP="002439F3">
      <w:pPr>
        <w:spacing w:line="360" w:lineRule="auto"/>
        <w:jc w:val="both"/>
        <w:rPr>
          <w:sz w:val="28"/>
          <w:szCs w:val="28"/>
        </w:rPr>
      </w:pPr>
      <w:r w:rsidRPr="00431E43">
        <w:rPr>
          <w:sz w:val="28"/>
          <w:szCs w:val="28"/>
        </w:rPr>
        <w:t xml:space="preserve">     </w:t>
      </w:r>
      <w:r>
        <w:rPr>
          <w:sz w:val="28"/>
          <w:szCs w:val="28"/>
        </w:rPr>
        <w:t>6) покупать, хранить, продавать драгоценные металлы и</w:t>
      </w:r>
      <w:r w:rsidRPr="00431E43">
        <w:rPr>
          <w:sz w:val="28"/>
          <w:szCs w:val="28"/>
        </w:rPr>
        <w:t xml:space="preserve"> иные</w:t>
      </w:r>
      <w:r>
        <w:rPr>
          <w:sz w:val="28"/>
          <w:szCs w:val="28"/>
        </w:rPr>
        <w:t xml:space="preserve"> </w:t>
      </w:r>
      <w:r w:rsidRPr="00431E43">
        <w:rPr>
          <w:sz w:val="28"/>
          <w:szCs w:val="28"/>
        </w:rPr>
        <w:t>виды валютных ценностей;</w:t>
      </w:r>
    </w:p>
    <w:p w:rsidR="002859E2" w:rsidRPr="00431E43" w:rsidRDefault="002859E2" w:rsidP="002439F3">
      <w:pPr>
        <w:spacing w:line="360" w:lineRule="auto"/>
        <w:jc w:val="both"/>
        <w:rPr>
          <w:sz w:val="28"/>
          <w:szCs w:val="28"/>
        </w:rPr>
      </w:pPr>
      <w:r w:rsidRPr="00431E43">
        <w:rPr>
          <w:sz w:val="28"/>
          <w:szCs w:val="28"/>
        </w:rPr>
        <w:t xml:space="preserve">     7) проводить расчетные, кассовые и депозитные операции, принимать на хранение и в управление ценные бумаги и иные ценности;</w:t>
      </w:r>
    </w:p>
    <w:p w:rsidR="002859E2" w:rsidRPr="00431E43" w:rsidRDefault="002859E2" w:rsidP="002439F3">
      <w:pPr>
        <w:spacing w:line="360" w:lineRule="auto"/>
        <w:jc w:val="both"/>
        <w:rPr>
          <w:sz w:val="28"/>
          <w:szCs w:val="28"/>
        </w:rPr>
      </w:pPr>
      <w:r w:rsidRPr="00431E43">
        <w:rPr>
          <w:sz w:val="28"/>
          <w:szCs w:val="28"/>
        </w:rPr>
        <w:t xml:space="preserve">     8) выдавать гарантии и поручительства;</w:t>
      </w:r>
    </w:p>
    <w:p w:rsidR="002859E2" w:rsidRPr="00431E43" w:rsidRDefault="002859E2" w:rsidP="002439F3">
      <w:pPr>
        <w:spacing w:line="360" w:lineRule="auto"/>
        <w:jc w:val="both"/>
        <w:rPr>
          <w:sz w:val="28"/>
          <w:szCs w:val="28"/>
        </w:rPr>
      </w:pPr>
      <w:r w:rsidRPr="00431E43">
        <w:rPr>
          <w:sz w:val="28"/>
          <w:szCs w:val="28"/>
        </w:rPr>
        <w:t xml:space="preserve">     9) осуществлять операци</w:t>
      </w:r>
      <w:r>
        <w:rPr>
          <w:sz w:val="28"/>
          <w:szCs w:val="28"/>
        </w:rPr>
        <w:t xml:space="preserve">и с финансовыми инструментами, </w:t>
      </w:r>
      <w:r w:rsidRPr="00431E43">
        <w:rPr>
          <w:sz w:val="28"/>
          <w:szCs w:val="28"/>
        </w:rPr>
        <w:t>используемыми для управления финансовыми рисками;</w:t>
      </w:r>
    </w:p>
    <w:p w:rsidR="002859E2" w:rsidRPr="00431E43" w:rsidRDefault="002859E2" w:rsidP="002439F3">
      <w:pPr>
        <w:spacing w:line="360" w:lineRule="auto"/>
        <w:jc w:val="both"/>
        <w:rPr>
          <w:sz w:val="28"/>
          <w:szCs w:val="28"/>
        </w:rPr>
      </w:pPr>
      <w:r>
        <w:rPr>
          <w:sz w:val="28"/>
          <w:szCs w:val="28"/>
        </w:rPr>
        <w:lastRenderedPageBreak/>
        <w:t xml:space="preserve">     10) открывать счета в российских и иностранных </w:t>
      </w:r>
      <w:r w:rsidRPr="00431E43">
        <w:rPr>
          <w:sz w:val="28"/>
          <w:szCs w:val="28"/>
        </w:rPr>
        <w:t>кредитных организациях на территории Российской Федерации и иностранных государств;</w:t>
      </w:r>
    </w:p>
    <w:p w:rsidR="002859E2" w:rsidRPr="00431E43" w:rsidRDefault="002859E2" w:rsidP="002439F3">
      <w:pPr>
        <w:spacing w:line="360" w:lineRule="auto"/>
        <w:jc w:val="both"/>
        <w:rPr>
          <w:sz w:val="28"/>
          <w:szCs w:val="28"/>
        </w:rPr>
      </w:pPr>
      <w:r>
        <w:rPr>
          <w:sz w:val="28"/>
          <w:szCs w:val="28"/>
        </w:rPr>
        <w:t xml:space="preserve">     </w:t>
      </w:r>
      <w:r w:rsidRPr="00431E43">
        <w:rPr>
          <w:sz w:val="28"/>
          <w:szCs w:val="28"/>
        </w:rPr>
        <w:t>11) осуществлять</w:t>
      </w:r>
      <w:r>
        <w:rPr>
          <w:sz w:val="28"/>
          <w:szCs w:val="28"/>
        </w:rPr>
        <w:t xml:space="preserve"> другие банковские операции от своего имени,</w:t>
      </w:r>
      <w:r w:rsidRPr="00431E43">
        <w:rPr>
          <w:sz w:val="28"/>
          <w:szCs w:val="28"/>
        </w:rPr>
        <w:t xml:space="preserve"> если это не запрещено законом.</w:t>
      </w:r>
    </w:p>
    <w:p w:rsidR="002859E2" w:rsidRPr="00730050" w:rsidRDefault="002859E2" w:rsidP="002439F3">
      <w:pPr>
        <w:spacing w:line="360" w:lineRule="auto"/>
        <w:jc w:val="both"/>
        <w:rPr>
          <w:sz w:val="28"/>
          <w:szCs w:val="28"/>
          <w:u w:val="single"/>
        </w:rPr>
      </w:pPr>
      <w:r w:rsidRPr="00730050">
        <w:rPr>
          <w:sz w:val="28"/>
          <w:szCs w:val="28"/>
          <w:u w:val="single"/>
        </w:rPr>
        <w:t>Обеспечением для кредитов Банка России могут выступать:</w:t>
      </w:r>
    </w:p>
    <w:p w:rsidR="002859E2" w:rsidRPr="00431E43" w:rsidRDefault="002859E2" w:rsidP="00064127">
      <w:pPr>
        <w:numPr>
          <w:ilvl w:val="0"/>
          <w:numId w:val="22"/>
        </w:numPr>
        <w:spacing w:line="360" w:lineRule="auto"/>
        <w:jc w:val="both"/>
        <w:rPr>
          <w:sz w:val="28"/>
          <w:szCs w:val="28"/>
        </w:rPr>
      </w:pPr>
      <w:r w:rsidRPr="00431E43">
        <w:rPr>
          <w:sz w:val="28"/>
          <w:szCs w:val="28"/>
        </w:rPr>
        <w:t>золото и другие драгоценные металлы в различной форме;</w:t>
      </w:r>
    </w:p>
    <w:p w:rsidR="002859E2" w:rsidRPr="00431E43" w:rsidRDefault="002859E2" w:rsidP="00064127">
      <w:pPr>
        <w:numPr>
          <w:ilvl w:val="0"/>
          <w:numId w:val="22"/>
        </w:numPr>
        <w:spacing w:line="360" w:lineRule="auto"/>
        <w:jc w:val="both"/>
        <w:rPr>
          <w:sz w:val="28"/>
          <w:szCs w:val="28"/>
        </w:rPr>
      </w:pPr>
      <w:r w:rsidRPr="00431E43">
        <w:rPr>
          <w:sz w:val="28"/>
          <w:szCs w:val="28"/>
        </w:rPr>
        <w:t>иностранная валюта;</w:t>
      </w:r>
    </w:p>
    <w:p w:rsidR="002859E2" w:rsidRPr="00431E43" w:rsidRDefault="002859E2" w:rsidP="00064127">
      <w:pPr>
        <w:numPr>
          <w:ilvl w:val="0"/>
          <w:numId w:val="22"/>
        </w:numPr>
        <w:spacing w:line="360" w:lineRule="auto"/>
        <w:jc w:val="both"/>
        <w:rPr>
          <w:sz w:val="28"/>
          <w:szCs w:val="28"/>
        </w:rPr>
      </w:pPr>
      <w:r w:rsidRPr="00431E43">
        <w:rPr>
          <w:sz w:val="28"/>
          <w:szCs w:val="28"/>
        </w:rPr>
        <w:t>векселя в росс</w:t>
      </w:r>
      <w:r w:rsidR="001532F6">
        <w:rPr>
          <w:sz w:val="28"/>
          <w:szCs w:val="28"/>
        </w:rPr>
        <w:t xml:space="preserve">ийской и иностранной валюте со сроками погашения </w:t>
      </w:r>
      <w:r w:rsidRPr="00431E43">
        <w:rPr>
          <w:sz w:val="28"/>
          <w:szCs w:val="28"/>
        </w:rPr>
        <w:t>до шести месяцев;</w:t>
      </w:r>
    </w:p>
    <w:p w:rsidR="00951B72" w:rsidRPr="00951B72" w:rsidRDefault="002859E2" w:rsidP="00064127">
      <w:pPr>
        <w:numPr>
          <w:ilvl w:val="0"/>
          <w:numId w:val="22"/>
        </w:numPr>
        <w:spacing w:line="360" w:lineRule="auto"/>
        <w:rPr>
          <w:b/>
          <w:sz w:val="32"/>
          <w:szCs w:val="32"/>
        </w:rPr>
      </w:pPr>
      <w:r w:rsidRPr="00431E43">
        <w:rPr>
          <w:sz w:val="28"/>
          <w:szCs w:val="28"/>
        </w:rPr>
        <w:t>государственные ценные бумаги.</w:t>
      </w:r>
      <w:bookmarkStart w:id="1" w:name="_Toc489530111"/>
    </w:p>
    <w:p w:rsidR="00951B72" w:rsidRDefault="00951B72" w:rsidP="00951B72">
      <w:pPr>
        <w:spacing w:line="360" w:lineRule="auto"/>
        <w:ind w:left="1068"/>
        <w:rPr>
          <w:rFonts w:ascii="Century Gothic" w:hAnsi="Century Gothic"/>
          <w:b/>
          <w:sz w:val="32"/>
          <w:szCs w:val="32"/>
        </w:rPr>
      </w:pPr>
    </w:p>
    <w:p w:rsidR="008D7016" w:rsidRDefault="008D7016" w:rsidP="00951B72">
      <w:pPr>
        <w:spacing w:line="360" w:lineRule="auto"/>
        <w:ind w:left="1068"/>
        <w:rPr>
          <w:rFonts w:ascii="Century Gothic" w:hAnsi="Century Gothic"/>
          <w:b/>
          <w:sz w:val="32"/>
          <w:szCs w:val="32"/>
        </w:rPr>
      </w:pPr>
    </w:p>
    <w:p w:rsidR="008D7016" w:rsidRDefault="008D7016" w:rsidP="00951B72">
      <w:pPr>
        <w:spacing w:line="360" w:lineRule="auto"/>
        <w:ind w:left="1068"/>
        <w:rPr>
          <w:rFonts w:ascii="Century Gothic" w:hAnsi="Century Gothic"/>
          <w:b/>
          <w:sz w:val="32"/>
          <w:szCs w:val="32"/>
        </w:rPr>
      </w:pPr>
    </w:p>
    <w:p w:rsidR="008D7016" w:rsidRDefault="008D7016" w:rsidP="00951B72">
      <w:pPr>
        <w:spacing w:line="360" w:lineRule="auto"/>
        <w:ind w:left="1068"/>
        <w:rPr>
          <w:rFonts w:ascii="Century Gothic" w:hAnsi="Century Gothic"/>
          <w:b/>
          <w:sz w:val="32"/>
          <w:szCs w:val="32"/>
        </w:rPr>
      </w:pPr>
    </w:p>
    <w:p w:rsidR="008D7016" w:rsidRDefault="008D7016" w:rsidP="00951B72">
      <w:pPr>
        <w:spacing w:line="360" w:lineRule="auto"/>
        <w:ind w:left="1068"/>
        <w:rPr>
          <w:rFonts w:ascii="Century Gothic" w:hAnsi="Century Gothic"/>
          <w:b/>
          <w:sz w:val="32"/>
          <w:szCs w:val="32"/>
        </w:rPr>
      </w:pPr>
    </w:p>
    <w:p w:rsidR="008D7016" w:rsidRDefault="008D7016" w:rsidP="00951B72">
      <w:pPr>
        <w:spacing w:line="360" w:lineRule="auto"/>
        <w:ind w:left="1068"/>
        <w:rPr>
          <w:rFonts w:ascii="Century Gothic" w:hAnsi="Century Gothic"/>
          <w:b/>
          <w:sz w:val="32"/>
          <w:szCs w:val="32"/>
        </w:rPr>
      </w:pPr>
    </w:p>
    <w:p w:rsidR="008D7016" w:rsidRDefault="008D7016" w:rsidP="00951B72">
      <w:pPr>
        <w:spacing w:line="360" w:lineRule="auto"/>
        <w:ind w:left="1068"/>
        <w:rPr>
          <w:rFonts w:ascii="Century Gothic" w:hAnsi="Century Gothic"/>
          <w:b/>
          <w:sz w:val="32"/>
          <w:szCs w:val="32"/>
        </w:rPr>
      </w:pPr>
    </w:p>
    <w:p w:rsidR="008D7016" w:rsidRDefault="008D7016" w:rsidP="00951B72">
      <w:pPr>
        <w:spacing w:line="360" w:lineRule="auto"/>
        <w:ind w:left="1068"/>
        <w:rPr>
          <w:rFonts w:ascii="Century Gothic" w:hAnsi="Century Gothic"/>
          <w:b/>
          <w:sz w:val="32"/>
          <w:szCs w:val="32"/>
        </w:rPr>
      </w:pPr>
    </w:p>
    <w:p w:rsidR="008D7016" w:rsidRDefault="008D7016" w:rsidP="00951B72">
      <w:pPr>
        <w:spacing w:line="360" w:lineRule="auto"/>
        <w:ind w:left="1068"/>
        <w:rPr>
          <w:rFonts w:ascii="Century Gothic" w:hAnsi="Century Gothic"/>
          <w:b/>
          <w:sz w:val="32"/>
          <w:szCs w:val="32"/>
        </w:rPr>
      </w:pPr>
    </w:p>
    <w:p w:rsidR="008D7016" w:rsidRDefault="008D7016" w:rsidP="00951B72">
      <w:pPr>
        <w:spacing w:line="360" w:lineRule="auto"/>
        <w:ind w:left="1068"/>
        <w:rPr>
          <w:rFonts w:ascii="Century Gothic" w:hAnsi="Century Gothic"/>
          <w:b/>
          <w:sz w:val="32"/>
          <w:szCs w:val="32"/>
        </w:rPr>
      </w:pPr>
    </w:p>
    <w:p w:rsidR="00951B72" w:rsidRDefault="00951B72" w:rsidP="00951B72">
      <w:pPr>
        <w:spacing w:line="360" w:lineRule="auto"/>
        <w:ind w:left="1068"/>
        <w:rPr>
          <w:rFonts w:ascii="Century Gothic" w:hAnsi="Century Gothic"/>
          <w:b/>
          <w:sz w:val="32"/>
          <w:szCs w:val="32"/>
        </w:rPr>
      </w:pPr>
    </w:p>
    <w:p w:rsidR="00951B72" w:rsidRDefault="00951B72" w:rsidP="00951B72">
      <w:pPr>
        <w:spacing w:line="360" w:lineRule="auto"/>
        <w:ind w:left="1068"/>
        <w:rPr>
          <w:rFonts w:ascii="Century Gothic" w:hAnsi="Century Gothic"/>
          <w:b/>
          <w:sz w:val="32"/>
          <w:szCs w:val="32"/>
        </w:rPr>
      </w:pPr>
    </w:p>
    <w:p w:rsidR="00951B72" w:rsidRDefault="00951B72" w:rsidP="00951B72">
      <w:pPr>
        <w:spacing w:line="360" w:lineRule="auto"/>
        <w:ind w:left="1068"/>
        <w:rPr>
          <w:rFonts w:ascii="Century Gothic" w:hAnsi="Century Gothic"/>
          <w:b/>
          <w:sz w:val="32"/>
          <w:szCs w:val="32"/>
        </w:rPr>
      </w:pPr>
    </w:p>
    <w:p w:rsidR="00951B72" w:rsidRDefault="00951B72" w:rsidP="00951B72">
      <w:pPr>
        <w:spacing w:line="360" w:lineRule="auto"/>
        <w:ind w:left="1068"/>
        <w:rPr>
          <w:rFonts w:ascii="Century Gothic" w:hAnsi="Century Gothic"/>
          <w:b/>
          <w:sz w:val="32"/>
          <w:szCs w:val="32"/>
        </w:rPr>
      </w:pPr>
    </w:p>
    <w:p w:rsidR="00951B72" w:rsidRDefault="00951B72" w:rsidP="00951B72">
      <w:pPr>
        <w:spacing w:line="360" w:lineRule="auto"/>
        <w:ind w:left="1068"/>
        <w:rPr>
          <w:rFonts w:ascii="Century Gothic" w:hAnsi="Century Gothic"/>
          <w:b/>
          <w:sz w:val="32"/>
          <w:szCs w:val="32"/>
        </w:rPr>
      </w:pPr>
    </w:p>
    <w:p w:rsidR="00951B72" w:rsidRDefault="00951B72" w:rsidP="00951B72">
      <w:pPr>
        <w:spacing w:line="360" w:lineRule="auto"/>
        <w:ind w:left="1068"/>
        <w:rPr>
          <w:rFonts w:ascii="Century Gothic" w:hAnsi="Century Gothic"/>
          <w:b/>
          <w:sz w:val="32"/>
          <w:szCs w:val="32"/>
        </w:rPr>
      </w:pPr>
    </w:p>
    <w:p w:rsidR="00951B72" w:rsidRDefault="00951B72" w:rsidP="00951B72">
      <w:pPr>
        <w:spacing w:line="360" w:lineRule="auto"/>
        <w:ind w:left="1068"/>
        <w:rPr>
          <w:rFonts w:ascii="Century Gothic" w:hAnsi="Century Gothic"/>
          <w:b/>
          <w:sz w:val="32"/>
          <w:szCs w:val="32"/>
        </w:rPr>
      </w:pPr>
    </w:p>
    <w:p w:rsidR="002112EE" w:rsidRPr="001532F6" w:rsidRDefault="002112EE" w:rsidP="00951B72">
      <w:pPr>
        <w:spacing w:line="360" w:lineRule="auto"/>
        <w:ind w:left="1068"/>
        <w:rPr>
          <w:b/>
          <w:sz w:val="32"/>
          <w:szCs w:val="32"/>
        </w:rPr>
      </w:pPr>
      <w:r w:rsidRPr="001532F6">
        <w:rPr>
          <w:rFonts w:ascii="Century Gothic" w:hAnsi="Century Gothic"/>
          <w:b/>
          <w:sz w:val="32"/>
          <w:szCs w:val="32"/>
        </w:rPr>
        <w:lastRenderedPageBreak/>
        <w:t xml:space="preserve">2.4. </w:t>
      </w:r>
      <w:r w:rsidRPr="001532F6">
        <w:rPr>
          <w:rFonts w:ascii="Century Gothic" w:hAnsi="Century Gothic"/>
          <w:b/>
          <w:sz w:val="32"/>
          <w:szCs w:val="32"/>
          <w:u w:val="single"/>
        </w:rPr>
        <w:t>Отчетность и  аудит Банка России</w:t>
      </w:r>
      <w:bookmarkEnd w:id="1"/>
      <w:r w:rsidR="002B0C5B" w:rsidRPr="001532F6">
        <w:rPr>
          <w:rFonts w:ascii="Century Gothic" w:hAnsi="Century Gothic"/>
          <w:b/>
          <w:sz w:val="32"/>
          <w:szCs w:val="32"/>
          <w:u w:val="single"/>
        </w:rPr>
        <w:t>.</w:t>
      </w:r>
    </w:p>
    <w:p w:rsidR="002112EE" w:rsidRPr="00431E43" w:rsidRDefault="001532F6" w:rsidP="002112EE">
      <w:pPr>
        <w:spacing w:line="360" w:lineRule="auto"/>
        <w:ind w:firstLine="720"/>
        <w:jc w:val="both"/>
        <w:rPr>
          <w:sz w:val="28"/>
          <w:szCs w:val="28"/>
        </w:rPr>
      </w:pPr>
      <w:r>
        <w:rPr>
          <w:sz w:val="28"/>
          <w:szCs w:val="28"/>
        </w:rPr>
        <w:t xml:space="preserve">Банк России ежегодно не позднее 15 мая </w:t>
      </w:r>
      <w:r w:rsidR="002112EE" w:rsidRPr="00431E43">
        <w:rPr>
          <w:sz w:val="28"/>
          <w:szCs w:val="28"/>
        </w:rPr>
        <w:t>представляет Государственной Думе годовой отчет, утвержденный Советом директоров</w:t>
      </w:r>
      <w:r w:rsidR="008D7016" w:rsidRPr="008D7016">
        <w:rPr>
          <w:sz w:val="28"/>
          <w:szCs w:val="28"/>
        </w:rPr>
        <w:t>[</w:t>
      </w:r>
      <w:r w:rsidR="008D7016">
        <w:rPr>
          <w:sz w:val="28"/>
          <w:szCs w:val="28"/>
        </w:rPr>
        <w:t>5.11</w:t>
      </w:r>
      <w:r w:rsidR="008D7016" w:rsidRPr="008D7016">
        <w:rPr>
          <w:sz w:val="28"/>
          <w:szCs w:val="28"/>
        </w:rPr>
        <w:t>]</w:t>
      </w:r>
      <w:r w:rsidR="002112EE" w:rsidRPr="00431E43">
        <w:rPr>
          <w:sz w:val="28"/>
          <w:szCs w:val="28"/>
        </w:rPr>
        <w:t>.</w:t>
      </w:r>
    </w:p>
    <w:p w:rsidR="002112EE" w:rsidRPr="00064127" w:rsidRDefault="002112EE" w:rsidP="00064127">
      <w:pPr>
        <w:spacing w:line="360" w:lineRule="auto"/>
        <w:ind w:firstLine="720"/>
        <w:jc w:val="center"/>
        <w:rPr>
          <w:i/>
          <w:sz w:val="28"/>
          <w:szCs w:val="28"/>
          <w:u w:val="single"/>
        </w:rPr>
      </w:pPr>
      <w:r w:rsidRPr="00064127">
        <w:rPr>
          <w:i/>
          <w:sz w:val="28"/>
          <w:szCs w:val="28"/>
          <w:u w:val="single"/>
        </w:rPr>
        <w:t>Годовой отчет Банка России включает:</w:t>
      </w:r>
    </w:p>
    <w:p w:rsidR="002112EE" w:rsidRPr="002112EE" w:rsidRDefault="002112EE" w:rsidP="002112EE">
      <w:pPr>
        <w:numPr>
          <w:ilvl w:val="0"/>
          <w:numId w:val="10"/>
        </w:numPr>
        <w:spacing w:line="360" w:lineRule="auto"/>
        <w:jc w:val="both"/>
        <w:rPr>
          <w:sz w:val="28"/>
          <w:szCs w:val="28"/>
        </w:rPr>
      </w:pPr>
      <w:r w:rsidRPr="002112EE">
        <w:rPr>
          <w:sz w:val="28"/>
          <w:szCs w:val="28"/>
        </w:rPr>
        <w:t>отчет о деяте</w:t>
      </w:r>
      <w:r w:rsidR="001532F6">
        <w:rPr>
          <w:sz w:val="28"/>
          <w:szCs w:val="28"/>
        </w:rPr>
        <w:t xml:space="preserve">льности Банка России, анализ состояния </w:t>
      </w:r>
      <w:r w:rsidRPr="002112EE">
        <w:rPr>
          <w:sz w:val="28"/>
          <w:szCs w:val="28"/>
        </w:rPr>
        <w:t>экономики РФ, в том числе анализ денежного обраще</w:t>
      </w:r>
      <w:r w:rsidR="001532F6">
        <w:rPr>
          <w:sz w:val="28"/>
          <w:szCs w:val="28"/>
        </w:rPr>
        <w:t xml:space="preserve">ния и </w:t>
      </w:r>
      <w:r w:rsidRPr="002112EE">
        <w:rPr>
          <w:sz w:val="28"/>
          <w:szCs w:val="28"/>
        </w:rPr>
        <w:t>кредита, банковской системы, валютного положения и пла</w:t>
      </w:r>
      <w:r w:rsidR="001532F6">
        <w:rPr>
          <w:sz w:val="28"/>
          <w:szCs w:val="28"/>
        </w:rPr>
        <w:t>тежного баланса РФ, а также перечень мероприятий по единой</w:t>
      </w:r>
      <w:r w:rsidRPr="002112EE">
        <w:rPr>
          <w:sz w:val="28"/>
          <w:szCs w:val="28"/>
        </w:rPr>
        <w:t xml:space="preserve"> государственной денежно-кредитной политике, проведенных Банком России;</w:t>
      </w:r>
    </w:p>
    <w:p w:rsidR="002112EE" w:rsidRDefault="002112EE" w:rsidP="002112EE">
      <w:pPr>
        <w:numPr>
          <w:ilvl w:val="0"/>
          <w:numId w:val="10"/>
        </w:numPr>
        <w:spacing w:line="360" w:lineRule="auto"/>
        <w:jc w:val="both"/>
        <w:rPr>
          <w:sz w:val="28"/>
          <w:szCs w:val="28"/>
        </w:rPr>
      </w:pPr>
      <w:r w:rsidRPr="002112EE">
        <w:rPr>
          <w:sz w:val="28"/>
          <w:szCs w:val="28"/>
        </w:rPr>
        <w:t>годовой баланс, счет прибылей и убытков, распределение прибыли;</w:t>
      </w:r>
    </w:p>
    <w:p w:rsidR="002112EE" w:rsidRDefault="002112EE" w:rsidP="002112EE">
      <w:pPr>
        <w:numPr>
          <w:ilvl w:val="0"/>
          <w:numId w:val="10"/>
        </w:numPr>
        <w:spacing w:line="360" w:lineRule="auto"/>
        <w:jc w:val="both"/>
        <w:rPr>
          <w:sz w:val="28"/>
          <w:szCs w:val="28"/>
        </w:rPr>
      </w:pPr>
      <w:r w:rsidRPr="002112EE">
        <w:rPr>
          <w:sz w:val="28"/>
          <w:szCs w:val="28"/>
        </w:rPr>
        <w:t>порядок</w:t>
      </w:r>
      <w:r w:rsidR="00064127">
        <w:rPr>
          <w:sz w:val="28"/>
          <w:szCs w:val="28"/>
        </w:rPr>
        <w:t xml:space="preserve"> формирования  и </w:t>
      </w:r>
      <w:r w:rsidR="001532F6">
        <w:rPr>
          <w:sz w:val="28"/>
          <w:szCs w:val="28"/>
        </w:rPr>
        <w:t xml:space="preserve">направления использования резервов </w:t>
      </w:r>
      <w:r w:rsidRPr="002112EE">
        <w:rPr>
          <w:sz w:val="28"/>
          <w:szCs w:val="28"/>
        </w:rPr>
        <w:t>и</w:t>
      </w:r>
      <w:r w:rsidRPr="00431E43">
        <w:rPr>
          <w:sz w:val="28"/>
          <w:szCs w:val="28"/>
        </w:rPr>
        <w:t xml:space="preserve"> фондов Банка России;</w:t>
      </w:r>
    </w:p>
    <w:p w:rsidR="002112EE" w:rsidRDefault="002112EE" w:rsidP="002112EE">
      <w:pPr>
        <w:numPr>
          <w:ilvl w:val="0"/>
          <w:numId w:val="10"/>
        </w:numPr>
        <w:spacing w:line="360" w:lineRule="auto"/>
        <w:jc w:val="both"/>
        <w:rPr>
          <w:sz w:val="28"/>
          <w:szCs w:val="28"/>
        </w:rPr>
      </w:pPr>
      <w:r w:rsidRPr="00431E43">
        <w:rPr>
          <w:sz w:val="28"/>
        </w:rPr>
        <w:t>аудиторское заключение по годовому отчету Банка России</w:t>
      </w:r>
      <w:r>
        <w:rPr>
          <w:sz w:val="28"/>
        </w:rPr>
        <w:t>.</w:t>
      </w:r>
      <w:r>
        <w:rPr>
          <w:sz w:val="28"/>
          <w:szCs w:val="28"/>
        </w:rPr>
        <w:t xml:space="preserve"> </w:t>
      </w:r>
    </w:p>
    <w:p w:rsidR="002112EE" w:rsidRDefault="002112EE" w:rsidP="002112EE">
      <w:pPr>
        <w:spacing w:line="360" w:lineRule="auto"/>
        <w:jc w:val="both"/>
        <w:rPr>
          <w:sz w:val="28"/>
          <w:szCs w:val="28"/>
        </w:rPr>
      </w:pPr>
    </w:p>
    <w:p w:rsidR="002112EE" w:rsidRPr="002112EE" w:rsidRDefault="002112EE" w:rsidP="002112EE">
      <w:pPr>
        <w:spacing w:line="360" w:lineRule="auto"/>
        <w:ind w:firstLine="720"/>
        <w:jc w:val="both"/>
        <w:rPr>
          <w:sz w:val="28"/>
          <w:szCs w:val="28"/>
        </w:rPr>
      </w:pPr>
      <w:r>
        <w:rPr>
          <w:sz w:val="28"/>
          <w:szCs w:val="28"/>
        </w:rPr>
        <w:t>Р</w:t>
      </w:r>
      <w:r w:rsidRPr="002112EE">
        <w:rPr>
          <w:sz w:val="28"/>
          <w:szCs w:val="28"/>
        </w:rPr>
        <w:t>ешение об аудите</w:t>
      </w:r>
      <w:r w:rsidR="001532F6">
        <w:rPr>
          <w:sz w:val="28"/>
          <w:szCs w:val="28"/>
        </w:rPr>
        <w:t xml:space="preserve"> ЦБР и определение аудиторской </w:t>
      </w:r>
      <w:r w:rsidRPr="002112EE">
        <w:rPr>
          <w:sz w:val="28"/>
          <w:szCs w:val="28"/>
        </w:rPr>
        <w:t>фирмы, имеюще</w:t>
      </w:r>
      <w:r w:rsidR="001532F6">
        <w:rPr>
          <w:sz w:val="28"/>
          <w:szCs w:val="28"/>
        </w:rPr>
        <w:t xml:space="preserve">й лицензию на осуществление </w:t>
      </w:r>
      <w:r w:rsidRPr="002112EE">
        <w:rPr>
          <w:sz w:val="28"/>
          <w:szCs w:val="28"/>
        </w:rPr>
        <w:t>банковс</w:t>
      </w:r>
      <w:r w:rsidR="001532F6">
        <w:rPr>
          <w:sz w:val="28"/>
          <w:szCs w:val="28"/>
        </w:rPr>
        <w:t xml:space="preserve">кого </w:t>
      </w:r>
      <w:r w:rsidRPr="002112EE">
        <w:rPr>
          <w:sz w:val="28"/>
          <w:szCs w:val="28"/>
        </w:rPr>
        <w:t>аудита, Гос</w:t>
      </w:r>
      <w:r w:rsidR="001532F6">
        <w:rPr>
          <w:sz w:val="28"/>
          <w:szCs w:val="28"/>
        </w:rPr>
        <w:t xml:space="preserve">ударственная Дума принимает до завершения отчетного года. В соответствии с заключенным с аудиторской фирмой  договором Банк России обязан представлять отчетность и </w:t>
      </w:r>
      <w:r w:rsidRPr="002112EE">
        <w:rPr>
          <w:sz w:val="28"/>
          <w:szCs w:val="28"/>
        </w:rPr>
        <w:t>информацию, необходимые для п</w:t>
      </w:r>
      <w:r>
        <w:rPr>
          <w:sz w:val="28"/>
          <w:szCs w:val="28"/>
        </w:rPr>
        <w:t>роведения аудиторской проверки.</w:t>
      </w:r>
    </w:p>
    <w:p w:rsidR="002112EE" w:rsidRPr="00431E43" w:rsidRDefault="002112EE" w:rsidP="002112EE">
      <w:pPr>
        <w:spacing w:line="360" w:lineRule="auto"/>
        <w:ind w:firstLine="720"/>
        <w:jc w:val="both"/>
        <w:rPr>
          <w:sz w:val="28"/>
          <w:szCs w:val="28"/>
        </w:rPr>
      </w:pPr>
      <w:r w:rsidRPr="002112EE">
        <w:rPr>
          <w:sz w:val="28"/>
          <w:szCs w:val="28"/>
        </w:rPr>
        <w:t>По итогам рассмотрени</w:t>
      </w:r>
      <w:r w:rsidR="00064127">
        <w:rPr>
          <w:sz w:val="28"/>
          <w:szCs w:val="28"/>
        </w:rPr>
        <w:t xml:space="preserve">я годового отчета Банка России </w:t>
      </w:r>
      <w:r w:rsidRPr="002112EE">
        <w:rPr>
          <w:sz w:val="28"/>
          <w:szCs w:val="28"/>
        </w:rPr>
        <w:t>Государственн</w:t>
      </w:r>
      <w:r w:rsidRPr="00431E43">
        <w:rPr>
          <w:sz w:val="28"/>
          <w:szCs w:val="28"/>
        </w:rPr>
        <w:t>ая Дума принимает решение.</w:t>
      </w:r>
    </w:p>
    <w:p w:rsidR="002112EE" w:rsidRDefault="002112EE" w:rsidP="002112EE">
      <w:pPr>
        <w:spacing w:line="360" w:lineRule="auto"/>
        <w:ind w:firstLine="720"/>
        <w:jc w:val="both"/>
        <w:rPr>
          <w:sz w:val="28"/>
          <w:szCs w:val="28"/>
        </w:rPr>
      </w:pPr>
      <w:r w:rsidRPr="00431E43">
        <w:rPr>
          <w:sz w:val="28"/>
          <w:szCs w:val="28"/>
        </w:rPr>
        <w:t>Банк России перечисляет в</w:t>
      </w:r>
      <w:r w:rsidR="00064127">
        <w:rPr>
          <w:sz w:val="28"/>
          <w:szCs w:val="28"/>
        </w:rPr>
        <w:t xml:space="preserve"> федеральный бюджет 50%</w:t>
      </w:r>
      <w:r w:rsidRPr="00431E43">
        <w:rPr>
          <w:sz w:val="28"/>
          <w:szCs w:val="28"/>
        </w:rPr>
        <w:t xml:space="preserve"> фактически полученной балансовой прибыли по итогам года после утверждения годового отчета Банка России Советом директоров. Оставшаяся прибыль Бан</w:t>
      </w:r>
      <w:r w:rsidR="001532F6">
        <w:rPr>
          <w:sz w:val="28"/>
          <w:szCs w:val="28"/>
        </w:rPr>
        <w:t xml:space="preserve">ка России направляется Советом директоров в резервы и фонды </w:t>
      </w:r>
      <w:r w:rsidRPr="00431E43">
        <w:rPr>
          <w:sz w:val="28"/>
          <w:szCs w:val="28"/>
        </w:rPr>
        <w:t>различного назначения</w:t>
      </w:r>
      <w:r w:rsidR="0051096D">
        <w:rPr>
          <w:sz w:val="28"/>
          <w:szCs w:val="28"/>
        </w:rPr>
        <w:t xml:space="preserve"> </w:t>
      </w:r>
      <w:r w:rsidR="008D7016" w:rsidRPr="008D7016">
        <w:rPr>
          <w:sz w:val="28"/>
          <w:szCs w:val="28"/>
        </w:rPr>
        <w:t>[</w:t>
      </w:r>
      <w:r w:rsidR="0051096D">
        <w:rPr>
          <w:sz w:val="28"/>
          <w:szCs w:val="28"/>
        </w:rPr>
        <w:t>11</w:t>
      </w:r>
      <w:r w:rsidR="008D7016" w:rsidRPr="008D7016">
        <w:rPr>
          <w:sz w:val="28"/>
          <w:szCs w:val="28"/>
        </w:rPr>
        <w:t>.31]</w:t>
      </w:r>
      <w:r w:rsidRPr="00431E43">
        <w:rPr>
          <w:sz w:val="28"/>
          <w:szCs w:val="28"/>
        </w:rPr>
        <w:t>.</w:t>
      </w:r>
    </w:p>
    <w:p w:rsidR="002859E2" w:rsidRPr="00431E43" w:rsidRDefault="002859E2" w:rsidP="002859E2">
      <w:pPr>
        <w:spacing w:line="360" w:lineRule="auto"/>
        <w:ind w:firstLine="567"/>
        <w:jc w:val="both"/>
        <w:rPr>
          <w:sz w:val="28"/>
          <w:szCs w:val="28"/>
        </w:rPr>
      </w:pPr>
    </w:p>
    <w:p w:rsidR="002859E2" w:rsidRDefault="002859E2" w:rsidP="00256C79">
      <w:pPr>
        <w:tabs>
          <w:tab w:val="left" w:pos="3600"/>
          <w:tab w:val="right" w:pos="8280"/>
        </w:tabs>
        <w:spacing w:line="360" w:lineRule="auto"/>
        <w:jc w:val="center"/>
        <w:rPr>
          <w:b/>
          <w:bCs/>
          <w:sz w:val="36"/>
          <w:szCs w:val="36"/>
          <w:u w:val="single"/>
        </w:rPr>
      </w:pPr>
    </w:p>
    <w:p w:rsidR="002859E2" w:rsidRDefault="002859E2" w:rsidP="00256C79">
      <w:pPr>
        <w:tabs>
          <w:tab w:val="left" w:pos="3600"/>
          <w:tab w:val="right" w:pos="8280"/>
        </w:tabs>
        <w:spacing w:line="360" w:lineRule="auto"/>
        <w:jc w:val="center"/>
        <w:rPr>
          <w:b/>
          <w:bCs/>
          <w:sz w:val="36"/>
          <w:szCs w:val="36"/>
          <w:u w:val="single"/>
        </w:rPr>
      </w:pPr>
    </w:p>
    <w:p w:rsidR="002B0C5B" w:rsidRPr="002B0C5B" w:rsidRDefault="00256C79" w:rsidP="00C97ADE">
      <w:pPr>
        <w:tabs>
          <w:tab w:val="left" w:pos="3600"/>
          <w:tab w:val="right" w:pos="8280"/>
        </w:tabs>
        <w:spacing w:line="360" w:lineRule="auto"/>
        <w:jc w:val="center"/>
        <w:rPr>
          <w:rFonts w:ascii="Century Gothic" w:hAnsi="Century Gothic"/>
          <w:b/>
          <w:bCs/>
          <w:sz w:val="40"/>
          <w:szCs w:val="40"/>
        </w:rPr>
      </w:pPr>
      <w:r>
        <w:rPr>
          <w:b/>
          <w:bCs/>
          <w:sz w:val="32"/>
          <w:szCs w:val="32"/>
          <w:u w:val="single"/>
        </w:rPr>
        <w:br w:type="page"/>
      </w:r>
      <w:r w:rsidR="003F458B" w:rsidRPr="002B0C5B">
        <w:rPr>
          <w:rFonts w:ascii="Century Gothic" w:hAnsi="Century Gothic"/>
          <w:b/>
          <w:bCs/>
          <w:sz w:val="40"/>
          <w:szCs w:val="40"/>
        </w:rPr>
        <w:lastRenderedPageBreak/>
        <w:t xml:space="preserve">Глава 3: </w:t>
      </w:r>
    </w:p>
    <w:p w:rsidR="00AD25B2" w:rsidRPr="002B0C5B" w:rsidRDefault="00C97ADE" w:rsidP="00C97ADE">
      <w:pPr>
        <w:tabs>
          <w:tab w:val="left" w:pos="3600"/>
          <w:tab w:val="right" w:pos="8280"/>
        </w:tabs>
        <w:spacing w:line="360" w:lineRule="auto"/>
        <w:jc w:val="center"/>
        <w:rPr>
          <w:rFonts w:ascii="Century Gothic" w:hAnsi="Century Gothic"/>
          <w:b/>
          <w:bCs/>
          <w:sz w:val="32"/>
          <w:szCs w:val="32"/>
          <w:u w:val="single"/>
        </w:rPr>
      </w:pPr>
      <w:r w:rsidRPr="002B0C5B">
        <w:rPr>
          <w:rFonts w:ascii="Century Gothic" w:hAnsi="Century Gothic"/>
          <w:b/>
          <w:bCs/>
          <w:sz w:val="32"/>
          <w:szCs w:val="32"/>
          <w:u w:val="single"/>
        </w:rPr>
        <w:t>Особенности развития банковской систе</w:t>
      </w:r>
      <w:r w:rsidR="00AD25B2" w:rsidRPr="002B0C5B">
        <w:rPr>
          <w:rFonts w:ascii="Century Gothic" w:hAnsi="Century Gothic"/>
          <w:b/>
          <w:bCs/>
          <w:sz w:val="32"/>
          <w:szCs w:val="32"/>
          <w:u w:val="single"/>
        </w:rPr>
        <w:t>мы России.</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В современной российской экономике банки не обладают значительным финансовым потенциалом и не имеют, как, например, в США, Японии, Германии, Великобритании, объемы кре</w:t>
      </w:r>
      <w:r w:rsidR="00064127">
        <w:rPr>
          <w:color w:val="000000"/>
          <w:sz w:val="28"/>
          <w:szCs w:val="28"/>
        </w:rPr>
        <w:t>дита, превышающие объем внутрен</w:t>
      </w:r>
      <w:r w:rsidRPr="00E53C25">
        <w:rPr>
          <w:color w:val="000000"/>
          <w:sz w:val="28"/>
          <w:szCs w:val="28"/>
        </w:rPr>
        <w:t>него валового продукта. На становление банковского сектора оказывает влияние сложные социально-экономические факторы.</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Институциональная организация банков</w:t>
      </w:r>
      <w:r w:rsidR="00064127">
        <w:rPr>
          <w:color w:val="000000"/>
          <w:sz w:val="28"/>
          <w:szCs w:val="28"/>
        </w:rPr>
        <w:t>ской системы не отвергает, а на</w:t>
      </w:r>
      <w:r w:rsidRPr="00E53C25">
        <w:rPr>
          <w:color w:val="000000"/>
          <w:sz w:val="28"/>
          <w:szCs w:val="28"/>
        </w:rPr>
        <w:t xml:space="preserve">против, предполагает участие в ней государственной власти. Само создание денег, их чеканка, печатание, определение и фиксация стоимости, выпуски обращение — в основном дело государства. Государство уделяет пристальное </w:t>
      </w:r>
      <w:r w:rsidR="00064127" w:rsidRPr="00E53C25">
        <w:rPr>
          <w:color w:val="000000"/>
          <w:sz w:val="28"/>
          <w:szCs w:val="28"/>
        </w:rPr>
        <w:t>внимание,</w:t>
      </w:r>
      <w:r w:rsidRPr="00E53C25">
        <w:rPr>
          <w:color w:val="000000"/>
          <w:sz w:val="28"/>
          <w:szCs w:val="28"/>
        </w:rPr>
        <w:t xml:space="preserve"> как самому процессу обращения </w:t>
      </w:r>
      <w:r w:rsidR="00064127">
        <w:rPr>
          <w:color w:val="000000"/>
          <w:sz w:val="28"/>
          <w:szCs w:val="28"/>
        </w:rPr>
        <w:t>денег, так и их текущему состоя</w:t>
      </w:r>
      <w:r w:rsidRPr="00E53C25">
        <w:rPr>
          <w:color w:val="000000"/>
          <w:sz w:val="28"/>
          <w:szCs w:val="28"/>
        </w:rPr>
        <w:t xml:space="preserve">нию, выступает в роли постоянного регулятора жизнедеятельности денег </w:t>
      </w:r>
      <w:r w:rsidR="00064127" w:rsidRPr="00E53C25">
        <w:rPr>
          <w:color w:val="000000"/>
          <w:sz w:val="28"/>
          <w:szCs w:val="28"/>
        </w:rPr>
        <w:t>- з</w:t>
      </w:r>
      <w:r w:rsidRPr="00E53C25">
        <w:rPr>
          <w:color w:val="000000"/>
          <w:sz w:val="28"/>
          <w:szCs w:val="28"/>
        </w:rPr>
        <w:t>аконодательного и функционального. Банковское денежное хозяйство тесно связано с государственным денежным хо</w:t>
      </w:r>
      <w:r w:rsidR="00064127">
        <w:rPr>
          <w:color w:val="000000"/>
          <w:sz w:val="28"/>
          <w:szCs w:val="28"/>
        </w:rPr>
        <w:t>зяйством (государственные финан</w:t>
      </w:r>
      <w:r w:rsidRPr="00E53C25">
        <w:rPr>
          <w:color w:val="000000"/>
          <w:sz w:val="28"/>
          <w:szCs w:val="28"/>
        </w:rPr>
        <w:t>сы). На денежное хозяйство в целом, на</w:t>
      </w:r>
      <w:r w:rsidR="00064127">
        <w:rPr>
          <w:color w:val="000000"/>
          <w:sz w:val="28"/>
          <w:szCs w:val="28"/>
        </w:rPr>
        <w:t xml:space="preserve"> общую ситуацию с деньгами госу</w:t>
      </w:r>
      <w:r w:rsidRPr="00E53C25">
        <w:rPr>
          <w:color w:val="000000"/>
          <w:sz w:val="28"/>
          <w:szCs w:val="28"/>
        </w:rPr>
        <w:t>дарство оказывает разноплановое влияние в виде:</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    финансовой политики;</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    объема и структуры налогообложения;</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    состояния государственного бюджета;</w:t>
      </w:r>
    </w:p>
    <w:p w:rsidR="0021314B" w:rsidRPr="00E53C25" w:rsidRDefault="0021314B" w:rsidP="00E53C25">
      <w:pPr>
        <w:shd w:val="clear" w:color="auto" w:fill="FFFFFF"/>
        <w:autoSpaceDE w:val="0"/>
        <w:autoSpaceDN w:val="0"/>
        <w:adjustRightInd w:val="0"/>
        <w:spacing w:line="360" w:lineRule="auto"/>
        <w:ind w:firstLine="708"/>
        <w:jc w:val="both"/>
        <w:rPr>
          <w:color w:val="626262"/>
          <w:sz w:val="28"/>
          <w:szCs w:val="28"/>
        </w:rPr>
      </w:pPr>
      <w:r w:rsidRPr="00E53C25">
        <w:rPr>
          <w:color w:val="000000"/>
          <w:sz w:val="28"/>
          <w:szCs w:val="28"/>
        </w:rPr>
        <w:t>•    структуры государственных доходов и расходов;</w:t>
      </w:r>
      <w:r w:rsidRPr="00E53C25">
        <w:rPr>
          <w:color w:val="626262"/>
          <w:sz w:val="28"/>
          <w:szCs w:val="28"/>
        </w:rPr>
        <w:t xml:space="preserve"> </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   способов погашения бюджетного дефицита.</w:t>
      </w:r>
    </w:p>
    <w:p w:rsidR="0021314B" w:rsidRPr="00E53C25" w:rsidRDefault="0021314B" w:rsidP="00E53C25">
      <w:pPr>
        <w:shd w:val="clear" w:color="auto" w:fill="FFFFFF"/>
        <w:autoSpaceDE w:val="0"/>
        <w:autoSpaceDN w:val="0"/>
        <w:adjustRightInd w:val="0"/>
        <w:spacing w:line="360" w:lineRule="auto"/>
        <w:ind w:left="708" w:firstLine="708"/>
        <w:jc w:val="both"/>
        <w:rPr>
          <w:sz w:val="28"/>
          <w:szCs w:val="28"/>
          <w:u w:val="single"/>
        </w:rPr>
      </w:pPr>
      <w:r w:rsidRPr="00E53C25">
        <w:rPr>
          <w:color w:val="000000"/>
          <w:sz w:val="28"/>
          <w:szCs w:val="28"/>
          <w:u w:val="single"/>
        </w:rPr>
        <w:t>Развитие банков должно опираться на решение таких фундаментальных задач, как:</w:t>
      </w:r>
    </w:p>
    <w:p w:rsidR="0021314B" w:rsidRPr="00E53C25" w:rsidRDefault="0021314B" w:rsidP="00E53C25">
      <w:pPr>
        <w:shd w:val="clear" w:color="auto" w:fill="FFFFFF"/>
        <w:autoSpaceDE w:val="0"/>
        <w:autoSpaceDN w:val="0"/>
        <w:adjustRightInd w:val="0"/>
        <w:spacing w:line="360" w:lineRule="auto"/>
        <w:jc w:val="both"/>
        <w:rPr>
          <w:sz w:val="28"/>
          <w:szCs w:val="28"/>
        </w:rPr>
      </w:pPr>
      <w:r w:rsidRPr="00E53C25">
        <w:rPr>
          <w:color w:val="000000"/>
          <w:sz w:val="28"/>
          <w:szCs w:val="28"/>
        </w:rPr>
        <w:t>1)  взаимоотношения между банками и государственной властью;</w:t>
      </w:r>
    </w:p>
    <w:p w:rsidR="0021314B" w:rsidRPr="00E53C25" w:rsidRDefault="00064127" w:rsidP="00E53C25">
      <w:pPr>
        <w:shd w:val="clear" w:color="auto" w:fill="FFFFFF"/>
        <w:autoSpaceDE w:val="0"/>
        <w:autoSpaceDN w:val="0"/>
        <w:adjustRightInd w:val="0"/>
        <w:spacing w:line="360" w:lineRule="auto"/>
        <w:jc w:val="both"/>
        <w:rPr>
          <w:sz w:val="28"/>
          <w:szCs w:val="28"/>
        </w:rPr>
      </w:pPr>
      <w:r>
        <w:rPr>
          <w:color w:val="000000"/>
          <w:sz w:val="28"/>
          <w:szCs w:val="28"/>
        </w:rPr>
        <w:t xml:space="preserve">2)  </w:t>
      </w:r>
      <w:r w:rsidR="0021314B" w:rsidRPr="00E53C25">
        <w:rPr>
          <w:color w:val="000000"/>
          <w:sz w:val="28"/>
          <w:szCs w:val="28"/>
        </w:rPr>
        <w:t>антимонопол</w:t>
      </w:r>
      <w:r>
        <w:rPr>
          <w:color w:val="000000"/>
          <w:sz w:val="28"/>
          <w:szCs w:val="28"/>
        </w:rPr>
        <w:t>ьная политика и развитие конкуренции</w:t>
      </w:r>
      <w:r w:rsidR="0021314B" w:rsidRPr="00E53C25">
        <w:rPr>
          <w:color w:val="000000"/>
          <w:sz w:val="28"/>
          <w:szCs w:val="28"/>
        </w:rPr>
        <w:t xml:space="preserve"> в банковской сфере;</w:t>
      </w:r>
    </w:p>
    <w:p w:rsidR="0021314B" w:rsidRPr="00E53C25" w:rsidRDefault="0021314B" w:rsidP="00E53C25">
      <w:pPr>
        <w:shd w:val="clear" w:color="auto" w:fill="FFFFFF"/>
        <w:autoSpaceDE w:val="0"/>
        <w:autoSpaceDN w:val="0"/>
        <w:adjustRightInd w:val="0"/>
        <w:spacing w:line="360" w:lineRule="auto"/>
        <w:jc w:val="both"/>
        <w:rPr>
          <w:sz w:val="28"/>
          <w:szCs w:val="28"/>
        </w:rPr>
      </w:pPr>
      <w:r w:rsidRPr="00E53C25">
        <w:rPr>
          <w:color w:val="000000"/>
          <w:sz w:val="28"/>
          <w:szCs w:val="28"/>
        </w:rPr>
        <w:t>3)  взаимоотношения банков и собственности;</w:t>
      </w:r>
    </w:p>
    <w:p w:rsidR="0021314B" w:rsidRPr="00E53C25" w:rsidRDefault="0021314B" w:rsidP="00E53C25">
      <w:pPr>
        <w:shd w:val="clear" w:color="auto" w:fill="FFFFFF"/>
        <w:autoSpaceDE w:val="0"/>
        <w:autoSpaceDN w:val="0"/>
        <w:adjustRightInd w:val="0"/>
        <w:spacing w:line="360" w:lineRule="auto"/>
        <w:jc w:val="both"/>
        <w:rPr>
          <w:sz w:val="28"/>
          <w:szCs w:val="28"/>
        </w:rPr>
      </w:pPr>
      <w:r w:rsidRPr="00E53C25">
        <w:rPr>
          <w:color w:val="000000"/>
          <w:sz w:val="28"/>
          <w:szCs w:val="28"/>
        </w:rPr>
        <w:t>4)  взаимодействие коммерческих банков с Центральным банком;</w:t>
      </w:r>
    </w:p>
    <w:p w:rsidR="0021314B" w:rsidRPr="00E53C25" w:rsidRDefault="0021314B" w:rsidP="00E53C25">
      <w:pPr>
        <w:shd w:val="clear" w:color="auto" w:fill="FFFFFF"/>
        <w:autoSpaceDE w:val="0"/>
        <w:autoSpaceDN w:val="0"/>
        <w:adjustRightInd w:val="0"/>
        <w:spacing w:line="360" w:lineRule="auto"/>
        <w:jc w:val="both"/>
        <w:rPr>
          <w:sz w:val="28"/>
          <w:szCs w:val="28"/>
        </w:rPr>
      </w:pPr>
      <w:r w:rsidRPr="00E53C25">
        <w:rPr>
          <w:color w:val="000000"/>
          <w:sz w:val="28"/>
          <w:szCs w:val="28"/>
        </w:rPr>
        <w:t>5)  направления банковской политики;</w:t>
      </w:r>
    </w:p>
    <w:p w:rsidR="0021314B" w:rsidRPr="00E53C25" w:rsidRDefault="0021314B" w:rsidP="00E53C25">
      <w:pPr>
        <w:shd w:val="clear" w:color="auto" w:fill="FFFFFF"/>
        <w:autoSpaceDE w:val="0"/>
        <w:autoSpaceDN w:val="0"/>
        <w:adjustRightInd w:val="0"/>
        <w:spacing w:line="360" w:lineRule="auto"/>
        <w:jc w:val="both"/>
        <w:rPr>
          <w:sz w:val="28"/>
          <w:szCs w:val="28"/>
        </w:rPr>
      </w:pPr>
      <w:r w:rsidRPr="00E53C25">
        <w:rPr>
          <w:color w:val="000000"/>
          <w:sz w:val="28"/>
          <w:szCs w:val="28"/>
        </w:rPr>
        <w:t>6)  кадровый потенциал банков;</w:t>
      </w:r>
    </w:p>
    <w:p w:rsidR="0021314B" w:rsidRPr="00E53C25" w:rsidRDefault="0021314B" w:rsidP="00E53C25">
      <w:pPr>
        <w:shd w:val="clear" w:color="auto" w:fill="FFFFFF"/>
        <w:autoSpaceDE w:val="0"/>
        <w:autoSpaceDN w:val="0"/>
        <w:adjustRightInd w:val="0"/>
        <w:spacing w:line="360" w:lineRule="auto"/>
        <w:jc w:val="both"/>
        <w:rPr>
          <w:sz w:val="28"/>
          <w:szCs w:val="28"/>
        </w:rPr>
      </w:pPr>
      <w:r w:rsidRPr="00E53C25">
        <w:rPr>
          <w:color w:val="000000"/>
          <w:sz w:val="28"/>
          <w:szCs w:val="28"/>
        </w:rPr>
        <w:lastRenderedPageBreak/>
        <w:t>7)  научные основы банковской деятельности.</w:t>
      </w:r>
    </w:p>
    <w:p w:rsidR="00B30497" w:rsidRPr="000F1E38" w:rsidRDefault="0021314B" w:rsidP="00E53C25">
      <w:pPr>
        <w:shd w:val="clear" w:color="auto" w:fill="FFFFFF"/>
        <w:autoSpaceDE w:val="0"/>
        <w:autoSpaceDN w:val="0"/>
        <w:adjustRightInd w:val="0"/>
        <w:spacing w:line="360" w:lineRule="auto"/>
        <w:ind w:firstLine="708"/>
        <w:jc w:val="both"/>
        <w:rPr>
          <w:color w:val="000000"/>
          <w:sz w:val="28"/>
          <w:szCs w:val="28"/>
          <w:u w:val="single"/>
        </w:rPr>
      </w:pPr>
      <w:r w:rsidRPr="000F1E38">
        <w:rPr>
          <w:color w:val="000000"/>
          <w:sz w:val="28"/>
          <w:szCs w:val="28"/>
          <w:u w:val="single"/>
        </w:rPr>
        <w:t xml:space="preserve">Что может и что должно сделать государство для развития банковской деятельности, и каковыми должны быть обязательства банков по отношению к государству? </w:t>
      </w:r>
    </w:p>
    <w:p w:rsidR="0021314B" w:rsidRPr="00E53C25" w:rsidRDefault="0021314B" w:rsidP="002439F3">
      <w:pPr>
        <w:numPr>
          <w:ilvl w:val="0"/>
          <w:numId w:val="17"/>
        </w:numPr>
        <w:shd w:val="clear" w:color="auto" w:fill="FFFFFF"/>
        <w:autoSpaceDE w:val="0"/>
        <w:autoSpaceDN w:val="0"/>
        <w:adjustRightInd w:val="0"/>
        <w:spacing w:line="360" w:lineRule="auto"/>
        <w:jc w:val="both"/>
        <w:rPr>
          <w:sz w:val="28"/>
          <w:szCs w:val="28"/>
        </w:rPr>
      </w:pPr>
      <w:r w:rsidRPr="00E53C25">
        <w:rPr>
          <w:color w:val="000000"/>
          <w:sz w:val="28"/>
          <w:szCs w:val="28"/>
        </w:rPr>
        <w:t>Прежде всего, во всяком государстве создаются правовые основы банков</w:t>
      </w:r>
      <w:r w:rsidRPr="00E53C25">
        <w:rPr>
          <w:color w:val="000000"/>
          <w:sz w:val="28"/>
          <w:szCs w:val="28"/>
        </w:rPr>
        <w:softHyphen/>
        <w:t>ской деятельности, и задача государства состоит в том, что</w:t>
      </w:r>
      <w:r w:rsidR="000F1E38">
        <w:rPr>
          <w:color w:val="000000"/>
          <w:sz w:val="28"/>
          <w:szCs w:val="28"/>
        </w:rPr>
        <w:t>бы законы «работали». О</w:t>
      </w:r>
      <w:r w:rsidRPr="00E53C25">
        <w:rPr>
          <w:color w:val="000000"/>
          <w:sz w:val="28"/>
          <w:szCs w:val="28"/>
        </w:rPr>
        <w:t>д</w:t>
      </w:r>
      <w:r w:rsidR="000F1E38">
        <w:rPr>
          <w:color w:val="000000"/>
          <w:sz w:val="28"/>
          <w:szCs w:val="28"/>
        </w:rPr>
        <w:t xml:space="preserve">нако </w:t>
      </w:r>
      <w:r w:rsidRPr="00E53C25">
        <w:rPr>
          <w:color w:val="000000"/>
          <w:sz w:val="28"/>
          <w:szCs w:val="28"/>
        </w:rPr>
        <w:t>Центральный банк не выполняет свою главную задачу — обеспечение устойчивости рубля (государство, по существу, вопреки закону встало на инфляционный путь), коммерческие банки в нарушение закона зависимы от органов власти в части принятия ими решений, связанных с проведением банковских операций.</w:t>
      </w:r>
    </w:p>
    <w:p w:rsidR="0021314B" w:rsidRPr="00E53C25" w:rsidRDefault="0021314B" w:rsidP="000F1E38">
      <w:pPr>
        <w:numPr>
          <w:ilvl w:val="0"/>
          <w:numId w:val="17"/>
        </w:numPr>
        <w:shd w:val="clear" w:color="auto" w:fill="FFFFFF"/>
        <w:autoSpaceDE w:val="0"/>
        <w:autoSpaceDN w:val="0"/>
        <w:adjustRightInd w:val="0"/>
        <w:spacing w:line="360" w:lineRule="auto"/>
        <w:jc w:val="both"/>
        <w:rPr>
          <w:sz w:val="28"/>
          <w:szCs w:val="28"/>
        </w:rPr>
      </w:pPr>
      <w:r w:rsidRPr="00E53C25">
        <w:rPr>
          <w:color w:val="000000"/>
          <w:sz w:val="28"/>
          <w:szCs w:val="28"/>
        </w:rPr>
        <w:t>Законодательная и правоохранительна</w:t>
      </w:r>
      <w:r w:rsidR="000F1E38">
        <w:rPr>
          <w:color w:val="000000"/>
          <w:sz w:val="28"/>
          <w:szCs w:val="28"/>
        </w:rPr>
        <w:t>я функции государства должны со</w:t>
      </w:r>
      <w:r w:rsidRPr="00E53C25">
        <w:rPr>
          <w:color w:val="000000"/>
          <w:sz w:val="28"/>
          <w:szCs w:val="28"/>
        </w:rPr>
        <w:t xml:space="preserve">блюдаться в полной мере, иначе, зачем обществу нужны законы, которые не действуют. </w:t>
      </w:r>
    </w:p>
    <w:p w:rsidR="000F1E38" w:rsidRPr="00E53C25" w:rsidRDefault="0021314B" w:rsidP="000F1E38">
      <w:pPr>
        <w:numPr>
          <w:ilvl w:val="0"/>
          <w:numId w:val="17"/>
        </w:numPr>
        <w:shd w:val="clear" w:color="auto" w:fill="FFFFFF"/>
        <w:autoSpaceDE w:val="0"/>
        <w:autoSpaceDN w:val="0"/>
        <w:adjustRightInd w:val="0"/>
        <w:spacing w:line="360" w:lineRule="auto"/>
        <w:jc w:val="both"/>
        <w:rPr>
          <w:sz w:val="28"/>
          <w:szCs w:val="28"/>
        </w:rPr>
      </w:pPr>
      <w:r w:rsidRPr="00E53C25">
        <w:rPr>
          <w:color w:val="000000"/>
          <w:sz w:val="28"/>
          <w:szCs w:val="28"/>
        </w:rPr>
        <w:t>Коммерческие банки нуждаются не в сд</w:t>
      </w:r>
      <w:r w:rsidR="000F1E38">
        <w:rPr>
          <w:color w:val="000000"/>
          <w:sz w:val="28"/>
          <w:szCs w:val="28"/>
        </w:rPr>
        <w:t>ерживании, а в развитии их дело</w:t>
      </w:r>
      <w:r w:rsidRPr="00E53C25">
        <w:rPr>
          <w:color w:val="000000"/>
          <w:sz w:val="28"/>
          <w:szCs w:val="28"/>
        </w:rPr>
        <w:t>вой активности. Со стороны государственных структур и Центрального банка им необходима значительная поддержка, не только административная, но и главным образом экономич</w:t>
      </w:r>
      <w:r w:rsidR="000F1E38">
        <w:rPr>
          <w:color w:val="000000"/>
          <w:sz w:val="28"/>
          <w:szCs w:val="28"/>
        </w:rPr>
        <w:t xml:space="preserve">еская. </w:t>
      </w:r>
      <w:r w:rsidRPr="00E53C25">
        <w:rPr>
          <w:color w:val="000000"/>
          <w:sz w:val="28"/>
          <w:szCs w:val="28"/>
        </w:rPr>
        <w:t xml:space="preserve">Наряду с предприятиями, прочными в финансовом отношении, существуют слабые хозяйства, с низким </w:t>
      </w:r>
      <w:r w:rsidR="000F1E38">
        <w:rPr>
          <w:color w:val="000000"/>
          <w:sz w:val="28"/>
          <w:szCs w:val="28"/>
        </w:rPr>
        <w:t>уровнем кредитоспособности. Кре</w:t>
      </w:r>
      <w:r w:rsidRPr="00E53C25">
        <w:rPr>
          <w:color w:val="000000"/>
          <w:sz w:val="28"/>
          <w:szCs w:val="28"/>
        </w:rPr>
        <w:t>дитные отношения с такого рода хозяй</w:t>
      </w:r>
      <w:r w:rsidR="000F1E38">
        <w:rPr>
          <w:color w:val="000000"/>
          <w:sz w:val="28"/>
          <w:szCs w:val="28"/>
        </w:rPr>
        <w:t>ственными организациями ненадеж</w:t>
      </w:r>
      <w:r w:rsidRPr="00E53C25">
        <w:rPr>
          <w:color w:val="000000"/>
          <w:sz w:val="28"/>
          <w:szCs w:val="28"/>
        </w:rPr>
        <w:t>ны, сопряжены с повышенным ри</w:t>
      </w:r>
      <w:r w:rsidR="000F1E38">
        <w:rPr>
          <w:color w:val="000000"/>
          <w:sz w:val="28"/>
          <w:szCs w:val="28"/>
        </w:rPr>
        <w:t>ском. Однако с позиции народного хозяй</w:t>
      </w:r>
      <w:r w:rsidRPr="00E53C25">
        <w:rPr>
          <w:color w:val="000000"/>
          <w:sz w:val="28"/>
          <w:szCs w:val="28"/>
        </w:rPr>
        <w:t>ства, ряд структур является жизненно необходимым, без их функционирования общество не может нормально существовать и нуждается в банковской поддержке.</w:t>
      </w:r>
    </w:p>
    <w:p w:rsidR="0021314B" w:rsidRPr="00E53C25" w:rsidRDefault="0021314B" w:rsidP="000F1E38">
      <w:pPr>
        <w:shd w:val="clear" w:color="auto" w:fill="FFFFFF"/>
        <w:autoSpaceDE w:val="0"/>
        <w:autoSpaceDN w:val="0"/>
        <w:adjustRightInd w:val="0"/>
        <w:spacing w:line="360" w:lineRule="auto"/>
        <w:jc w:val="both"/>
        <w:rPr>
          <w:sz w:val="28"/>
          <w:szCs w:val="28"/>
        </w:rPr>
      </w:pPr>
      <w:r w:rsidRPr="00E53C25">
        <w:rPr>
          <w:color w:val="000000"/>
          <w:sz w:val="28"/>
          <w:szCs w:val="28"/>
        </w:rPr>
        <w:t>Где же выход из этого противоречия? Вы</w:t>
      </w:r>
      <w:r w:rsidR="000F1E38">
        <w:rPr>
          <w:color w:val="000000"/>
          <w:sz w:val="28"/>
          <w:szCs w:val="28"/>
        </w:rPr>
        <w:t>ход, бесспорно, есть, и традици</w:t>
      </w:r>
      <w:r w:rsidRPr="00E53C25">
        <w:rPr>
          <w:color w:val="000000"/>
          <w:sz w:val="28"/>
          <w:szCs w:val="28"/>
        </w:rPr>
        <w:t>онно та</w:t>
      </w:r>
      <w:r w:rsidR="000F1E38">
        <w:rPr>
          <w:color w:val="000000"/>
          <w:sz w:val="28"/>
          <w:szCs w:val="28"/>
        </w:rPr>
        <w:t xml:space="preserve">кая дилемма разрешается </w:t>
      </w:r>
      <w:r w:rsidRPr="00E53C25">
        <w:rPr>
          <w:color w:val="000000"/>
          <w:sz w:val="28"/>
          <w:szCs w:val="28"/>
        </w:rPr>
        <w:t>при поддержке г</w:t>
      </w:r>
      <w:r w:rsidR="000F1E38">
        <w:rPr>
          <w:color w:val="000000"/>
          <w:sz w:val="28"/>
          <w:szCs w:val="28"/>
        </w:rPr>
        <w:t>осударства. Государство, заинте</w:t>
      </w:r>
      <w:r w:rsidRPr="00E53C25">
        <w:rPr>
          <w:color w:val="000000"/>
          <w:sz w:val="28"/>
          <w:szCs w:val="28"/>
        </w:rPr>
        <w:t>ресованное, к примеру, в развитии производства продуктов питания, легкой промышленности, сельского хозяйства, берет на себя дополнительные, во взаимодействии с банками, материальные гарантии. Их может бы</w:t>
      </w:r>
      <w:r w:rsidR="000F1E38">
        <w:rPr>
          <w:color w:val="000000"/>
          <w:sz w:val="28"/>
          <w:szCs w:val="28"/>
        </w:rPr>
        <w:t>ть несколь</w:t>
      </w:r>
      <w:r w:rsidRPr="00E53C25">
        <w:rPr>
          <w:color w:val="000000"/>
          <w:sz w:val="28"/>
          <w:szCs w:val="28"/>
        </w:rPr>
        <w:t xml:space="preserve">ко. Прежде </w:t>
      </w:r>
      <w:r w:rsidR="00B30497" w:rsidRPr="00E53C25">
        <w:rPr>
          <w:color w:val="000000"/>
          <w:sz w:val="28"/>
          <w:szCs w:val="28"/>
        </w:rPr>
        <w:t>всего,</w:t>
      </w:r>
      <w:r w:rsidRPr="00E53C25">
        <w:rPr>
          <w:color w:val="000000"/>
          <w:sz w:val="28"/>
          <w:szCs w:val="28"/>
        </w:rPr>
        <w:t xml:space="preserve"> есть категория дешевых кредитов. Организационно в таких </w:t>
      </w:r>
      <w:r w:rsidRPr="00E53C25">
        <w:rPr>
          <w:color w:val="000000"/>
          <w:sz w:val="28"/>
          <w:szCs w:val="28"/>
        </w:rPr>
        <w:lastRenderedPageBreak/>
        <w:t>случаях коммерческий банк кредитует п</w:t>
      </w:r>
      <w:r w:rsidR="000F1E38">
        <w:rPr>
          <w:color w:val="000000"/>
          <w:sz w:val="28"/>
          <w:szCs w:val="28"/>
        </w:rPr>
        <w:t>редприятия по сниженной процент</w:t>
      </w:r>
      <w:r w:rsidRPr="00E53C25">
        <w:rPr>
          <w:color w:val="000000"/>
          <w:sz w:val="28"/>
          <w:szCs w:val="28"/>
        </w:rPr>
        <w:t>ной ставке, а государство (бюджет) компенсирует ему разницу между тем низким уровнем процента, который могут платить предприятия, и ссудным процентом, который складывается на рынке.</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Возможен и другой вариант, когда бюджет передаст коммерческому банку определенные ресурсы, предназначенные для специальных инвестиционных кредитов. В первом случае государство компенсирует банку плату за кредит, во втором — дает деньги. В каждом из этих случаев речь идет о специально утверждаемой государством программе (национальной или региональной), которая финансируется банками, получа</w:t>
      </w:r>
      <w:r w:rsidR="000F1E38">
        <w:rPr>
          <w:color w:val="000000"/>
          <w:sz w:val="28"/>
          <w:szCs w:val="28"/>
        </w:rPr>
        <w:t>ющими соответствующую правитель</w:t>
      </w:r>
      <w:r w:rsidRPr="00E53C25">
        <w:rPr>
          <w:color w:val="000000"/>
          <w:sz w:val="28"/>
          <w:szCs w:val="28"/>
        </w:rPr>
        <w:t>ственную поддержку. Никто не остается в</w:t>
      </w:r>
      <w:r w:rsidR="00B30497" w:rsidRPr="00E53C25">
        <w:rPr>
          <w:color w:val="000000"/>
          <w:sz w:val="28"/>
          <w:szCs w:val="28"/>
        </w:rPr>
        <w:t xml:space="preserve"> </w:t>
      </w:r>
      <w:r w:rsidRPr="00E53C25">
        <w:rPr>
          <w:color w:val="000000"/>
          <w:sz w:val="28"/>
          <w:szCs w:val="28"/>
        </w:rPr>
        <w:t>накладе: национальное хозяйство получает дополнительный импульс для р</w:t>
      </w:r>
      <w:r w:rsidR="000F1E38">
        <w:rPr>
          <w:color w:val="000000"/>
          <w:sz w:val="28"/>
          <w:szCs w:val="28"/>
        </w:rPr>
        <w:t>азвития жизненно необходимых от</w:t>
      </w:r>
      <w:r w:rsidRPr="00E53C25">
        <w:rPr>
          <w:color w:val="000000"/>
          <w:sz w:val="28"/>
          <w:szCs w:val="28"/>
        </w:rPr>
        <w:t>раслей, коммерческие банки не только не</w:t>
      </w:r>
      <w:r w:rsidR="000F1E38">
        <w:rPr>
          <w:color w:val="000000"/>
          <w:sz w:val="28"/>
          <w:szCs w:val="28"/>
        </w:rPr>
        <w:t xml:space="preserve"> теряют своего коммерческого ин</w:t>
      </w:r>
      <w:r w:rsidRPr="00E53C25">
        <w:rPr>
          <w:color w:val="000000"/>
          <w:sz w:val="28"/>
          <w:szCs w:val="28"/>
        </w:rPr>
        <w:t>тереса, но и, напротив, получив дополнительные гарантии государства, с большей охотой взаимодействуют с подобными клиентами.</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Важным инструментом стимулирования</w:t>
      </w:r>
      <w:r w:rsidR="000F1E38">
        <w:rPr>
          <w:color w:val="000000"/>
          <w:sz w:val="28"/>
          <w:szCs w:val="28"/>
        </w:rPr>
        <w:t xml:space="preserve"> банковской деятельности являет</w:t>
      </w:r>
      <w:r w:rsidRPr="00E53C25">
        <w:rPr>
          <w:color w:val="000000"/>
          <w:sz w:val="28"/>
          <w:szCs w:val="28"/>
        </w:rPr>
        <w:t>ся налоговая политика. В целом она должна исходить из тех же принципов, которые заложены в систему взимания на</w:t>
      </w:r>
      <w:r w:rsidR="000F1E38">
        <w:rPr>
          <w:color w:val="000000"/>
          <w:sz w:val="28"/>
          <w:szCs w:val="28"/>
        </w:rPr>
        <w:t>логов со всех других типов пред</w:t>
      </w:r>
      <w:r w:rsidRPr="00E53C25">
        <w:rPr>
          <w:color w:val="000000"/>
          <w:sz w:val="28"/>
          <w:szCs w:val="28"/>
        </w:rPr>
        <w:t>приятий. Усиленный налоговый пресс, н</w:t>
      </w:r>
      <w:r w:rsidR="000F1E38">
        <w:rPr>
          <w:color w:val="000000"/>
          <w:sz w:val="28"/>
          <w:szCs w:val="28"/>
        </w:rPr>
        <w:t>аправленный на сокращение прибы</w:t>
      </w:r>
      <w:r w:rsidRPr="00E53C25">
        <w:rPr>
          <w:color w:val="000000"/>
          <w:sz w:val="28"/>
          <w:szCs w:val="28"/>
        </w:rPr>
        <w:t>ли банка, в конечном счете, скажется на развитии деятельности предприятий.</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Целесообразным можно считать введение дифференцированных ставок налогообложения применительно к отдель</w:t>
      </w:r>
      <w:r w:rsidR="000F1E38">
        <w:rPr>
          <w:color w:val="000000"/>
          <w:sz w:val="28"/>
          <w:szCs w:val="28"/>
        </w:rPr>
        <w:t>ным банкам, особенно на первона</w:t>
      </w:r>
      <w:r w:rsidRPr="00E53C25">
        <w:rPr>
          <w:color w:val="000000"/>
          <w:sz w:val="28"/>
          <w:szCs w:val="28"/>
        </w:rPr>
        <w:t>чальном этапе их деятельности. Значител</w:t>
      </w:r>
      <w:r w:rsidR="000F1E38">
        <w:rPr>
          <w:color w:val="000000"/>
          <w:sz w:val="28"/>
          <w:szCs w:val="28"/>
        </w:rPr>
        <w:t>ьная экономическая поддержка мо</w:t>
      </w:r>
      <w:r w:rsidRPr="00E53C25">
        <w:rPr>
          <w:color w:val="000000"/>
          <w:sz w:val="28"/>
          <w:szCs w:val="28"/>
        </w:rPr>
        <w:t>жет быть оказана и посредством освобождения от налогов прибыли, направляемой на расширение деятельности, при</w:t>
      </w:r>
      <w:r w:rsidR="000F1E38">
        <w:rPr>
          <w:color w:val="000000"/>
          <w:sz w:val="28"/>
          <w:szCs w:val="28"/>
        </w:rPr>
        <w:t>обретение оборудования, инвести</w:t>
      </w:r>
      <w:r w:rsidRPr="00E53C25">
        <w:rPr>
          <w:color w:val="000000"/>
          <w:sz w:val="28"/>
          <w:szCs w:val="28"/>
        </w:rPr>
        <w:t>ций в производство, а также пересмотра</w:t>
      </w:r>
      <w:r w:rsidR="000F1E38">
        <w:rPr>
          <w:color w:val="000000"/>
          <w:sz w:val="28"/>
          <w:szCs w:val="28"/>
        </w:rPr>
        <w:t xml:space="preserve"> положений, регламентирующих пе</w:t>
      </w:r>
      <w:r w:rsidRPr="00E53C25">
        <w:rPr>
          <w:color w:val="000000"/>
          <w:sz w:val="28"/>
          <w:szCs w:val="28"/>
        </w:rPr>
        <w:t>речень расходов, относимых на издержки ба</w:t>
      </w:r>
      <w:r w:rsidR="000F1E38">
        <w:rPr>
          <w:color w:val="000000"/>
          <w:sz w:val="28"/>
          <w:szCs w:val="28"/>
        </w:rPr>
        <w:t>нка. В условиях резкого обостре</w:t>
      </w:r>
      <w:r w:rsidRPr="00E53C25">
        <w:rPr>
          <w:color w:val="000000"/>
          <w:sz w:val="28"/>
          <w:szCs w:val="28"/>
        </w:rPr>
        <w:t>ния проблемы обновления основных фондов в хоз</w:t>
      </w:r>
      <w:r w:rsidR="000F1E38">
        <w:rPr>
          <w:color w:val="000000"/>
          <w:sz w:val="28"/>
          <w:szCs w:val="28"/>
        </w:rPr>
        <w:t>яйстве страны может ока</w:t>
      </w:r>
      <w:r w:rsidRPr="00E53C25">
        <w:rPr>
          <w:color w:val="000000"/>
          <w:sz w:val="28"/>
          <w:szCs w:val="28"/>
        </w:rPr>
        <w:t>заться полезным продление льгот, устано</w:t>
      </w:r>
      <w:r w:rsidR="000F1E38">
        <w:rPr>
          <w:color w:val="000000"/>
          <w:sz w:val="28"/>
          <w:szCs w:val="28"/>
        </w:rPr>
        <w:t xml:space="preserve">вленных для предприятий, </w:t>
      </w:r>
      <w:r w:rsidR="000F1E38">
        <w:rPr>
          <w:color w:val="000000"/>
          <w:sz w:val="28"/>
          <w:szCs w:val="28"/>
        </w:rPr>
        <w:lastRenderedPageBreak/>
        <w:t>органи</w:t>
      </w:r>
      <w:r w:rsidRPr="00E53C25">
        <w:rPr>
          <w:color w:val="000000"/>
          <w:sz w:val="28"/>
          <w:szCs w:val="28"/>
        </w:rPr>
        <w:t xml:space="preserve">заций в части погашения инновационных </w:t>
      </w:r>
      <w:r w:rsidR="000F1E38">
        <w:rPr>
          <w:color w:val="000000"/>
          <w:sz w:val="28"/>
          <w:szCs w:val="28"/>
        </w:rPr>
        <w:t>кредитов из прибыли до налогооб</w:t>
      </w:r>
      <w:r w:rsidRPr="00E53C25">
        <w:rPr>
          <w:color w:val="000000"/>
          <w:sz w:val="28"/>
          <w:szCs w:val="28"/>
        </w:rPr>
        <w:t>ложения.</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Наконец, в переходный период банки</w:t>
      </w:r>
      <w:r w:rsidR="000F1E38">
        <w:rPr>
          <w:color w:val="000000"/>
          <w:sz w:val="28"/>
          <w:szCs w:val="28"/>
        </w:rPr>
        <w:t xml:space="preserve"> особенно нуждаются в прямых го</w:t>
      </w:r>
      <w:r w:rsidRPr="00E53C25">
        <w:rPr>
          <w:color w:val="000000"/>
          <w:sz w:val="28"/>
          <w:szCs w:val="28"/>
        </w:rPr>
        <w:t>сударственных инновационных программах, предусматривающих развитие банковского дела, в том числе посредство</w:t>
      </w:r>
      <w:r w:rsidR="000F1E38">
        <w:rPr>
          <w:color w:val="000000"/>
          <w:sz w:val="28"/>
          <w:szCs w:val="28"/>
        </w:rPr>
        <w:t>м разработки и внедрения в прак</w:t>
      </w:r>
      <w:r w:rsidRPr="00E53C25">
        <w:rPr>
          <w:color w:val="000000"/>
          <w:sz w:val="28"/>
          <w:szCs w:val="28"/>
        </w:rPr>
        <w:t>тику новых научных рекомендаций, отвечающих потребностям развития рынка на отдельных этапах его функционирования.</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 xml:space="preserve">Разумеется, банки несут ответственность перед государством. Их вкладом в экономику является ускорение производства посредством денежно-кредитных инструментов. Перед законом банки отвечают при </w:t>
      </w:r>
      <w:r w:rsidR="00B30497" w:rsidRPr="00E53C25">
        <w:rPr>
          <w:color w:val="000000"/>
          <w:sz w:val="28"/>
          <w:szCs w:val="28"/>
        </w:rPr>
        <w:t>этом,</w:t>
      </w:r>
      <w:r w:rsidRPr="00E53C25">
        <w:rPr>
          <w:color w:val="000000"/>
          <w:sz w:val="28"/>
          <w:szCs w:val="28"/>
        </w:rPr>
        <w:t xml:space="preserve"> прежде всего по двум направлениям: во-первых, они должны держать обязательные резервы в Банке России, иметь свой стр</w:t>
      </w:r>
      <w:r w:rsidR="000F1E38">
        <w:rPr>
          <w:color w:val="000000"/>
          <w:sz w:val="28"/>
          <w:szCs w:val="28"/>
        </w:rPr>
        <w:t>аховой и резервный фонды, соблю</w:t>
      </w:r>
      <w:r w:rsidRPr="00E53C25">
        <w:rPr>
          <w:color w:val="000000"/>
          <w:sz w:val="28"/>
          <w:szCs w:val="28"/>
        </w:rPr>
        <w:t>дать установленные экономические нормативы, и, во-вторых, хранить тайну по операциям, счетам и вкладам банка, его клиентов и корреспондентов. Здесь не должно быть иллюзий: во всем мире за банками организован до</w:t>
      </w:r>
      <w:r w:rsidRPr="00E53C25">
        <w:rPr>
          <w:color w:val="000000"/>
          <w:sz w:val="28"/>
          <w:szCs w:val="28"/>
        </w:rPr>
        <w:softHyphen/>
        <w:t>вольно жесткий контроль.</w:t>
      </w:r>
    </w:p>
    <w:p w:rsidR="0021314B" w:rsidRPr="00E53C25" w:rsidRDefault="0021314B" w:rsidP="00E53C25">
      <w:pPr>
        <w:shd w:val="clear" w:color="auto" w:fill="FFFFFF"/>
        <w:autoSpaceDE w:val="0"/>
        <w:autoSpaceDN w:val="0"/>
        <w:adjustRightInd w:val="0"/>
        <w:spacing w:line="360" w:lineRule="auto"/>
        <w:ind w:firstLine="708"/>
        <w:jc w:val="both"/>
        <w:rPr>
          <w:color w:val="000000"/>
          <w:sz w:val="28"/>
          <w:szCs w:val="28"/>
        </w:rPr>
      </w:pPr>
      <w:r w:rsidRPr="00E53C25">
        <w:rPr>
          <w:color w:val="000000"/>
          <w:sz w:val="28"/>
          <w:szCs w:val="28"/>
        </w:rPr>
        <w:t>Важно, однако, чтобы Центральный банк не мешал коммерческим учреж</w:t>
      </w:r>
      <w:r w:rsidRPr="00E53C25">
        <w:rPr>
          <w:color w:val="000000"/>
          <w:sz w:val="28"/>
          <w:szCs w:val="28"/>
        </w:rPr>
        <w:softHyphen/>
        <w:t>дениям, обслуживающим хозяйство страны, выполнять свои операции.</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Эмиссионные банки довольно часто меняют свои экономиче</w:t>
      </w:r>
      <w:r w:rsidRPr="00E53C25">
        <w:rPr>
          <w:color w:val="000000"/>
          <w:sz w:val="28"/>
          <w:szCs w:val="28"/>
        </w:rPr>
        <w:softHyphen/>
        <w:t>ские нормативы, что существенно отражается на финансовой стороне банков</w:t>
      </w:r>
      <w:r w:rsidRPr="00E53C25">
        <w:rPr>
          <w:color w:val="000000"/>
          <w:sz w:val="28"/>
          <w:szCs w:val="28"/>
        </w:rPr>
        <w:softHyphen/>
        <w:t>ской деятельности. Неустойчивость поведения Центрального банка, частая смена его важнейших экономических норм</w:t>
      </w:r>
      <w:r w:rsidR="000F1E38">
        <w:rPr>
          <w:color w:val="000000"/>
          <w:sz w:val="28"/>
          <w:szCs w:val="28"/>
        </w:rPr>
        <w:t>ативов приводят к финансовым по</w:t>
      </w:r>
      <w:r w:rsidRPr="00E53C25">
        <w:rPr>
          <w:color w:val="000000"/>
          <w:sz w:val="28"/>
          <w:szCs w:val="28"/>
        </w:rPr>
        <w:t>терям коммерческих банков, делают неуверенной их денежно-креди</w:t>
      </w:r>
      <w:r w:rsidR="000F1E38">
        <w:rPr>
          <w:color w:val="000000"/>
          <w:sz w:val="28"/>
          <w:szCs w:val="28"/>
        </w:rPr>
        <w:t>тную по</w:t>
      </w:r>
      <w:r w:rsidRPr="00E53C25">
        <w:rPr>
          <w:color w:val="000000"/>
          <w:sz w:val="28"/>
          <w:szCs w:val="28"/>
        </w:rPr>
        <w:t xml:space="preserve">литику. Коммерческие банки нуждаются в </w:t>
      </w:r>
      <w:r w:rsidR="000F1E38">
        <w:rPr>
          <w:color w:val="000000"/>
          <w:sz w:val="28"/>
          <w:szCs w:val="28"/>
        </w:rPr>
        <w:t>равных условиях при покупке цен</w:t>
      </w:r>
      <w:r w:rsidRPr="00E53C25">
        <w:rPr>
          <w:color w:val="000000"/>
          <w:sz w:val="28"/>
          <w:szCs w:val="28"/>
        </w:rPr>
        <w:t>трализованных ресурсов посредством создания системы кредитования.</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Неуверенность Центрального банка проявляется не только на уровне взаимоотношений с деловыми банками, но и на ма</w:t>
      </w:r>
      <w:r w:rsidR="000F1E38">
        <w:rPr>
          <w:color w:val="000000"/>
          <w:sz w:val="28"/>
          <w:szCs w:val="28"/>
        </w:rPr>
        <w:t>кроуровне. Его эмиссион</w:t>
      </w:r>
      <w:r w:rsidRPr="00E53C25">
        <w:rPr>
          <w:color w:val="000000"/>
          <w:sz w:val="28"/>
          <w:szCs w:val="28"/>
        </w:rPr>
        <w:t>ная политика грозит свести на нет все усилия по преодолению торможения общественного развития, еще больше дестабилизировать экономику. За все годы, прошедшие с начала реконструкции наших производственных отноше</w:t>
      </w:r>
      <w:r w:rsidRPr="00E53C25">
        <w:rPr>
          <w:color w:val="000000"/>
          <w:sz w:val="28"/>
          <w:szCs w:val="28"/>
        </w:rPr>
        <w:softHyphen/>
        <w:t xml:space="preserve">ний, общество так и не увидело жесткой линии государственного банка по предотвращению инфляции, не услышало слов протеста против «затратной» </w:t>
      </w:r>
      <w:r w:rsidRPr="00E53C25">
        <w:rPr>
          <w:color w:val="000000"/>
          <w:sz w:val="28"/>
          <w:szCs w:val="28"/>
        </w:rPr>
        <w:lastRenderedPageBreak/>
        <w:t xml:space="preserve">политики государства, оказываемого на него политического давления </w:t>
      </w:r>
      <w:r w:rsidRPr="00E53C25">
        <w:rPr>
          <w:iCs/>
          <w:color w:val="000000"/>
          <w:sz w:val="28"/>
          <w:szCs w:val="28"/>
        </w:rPr>
        <w:t>как</w:t>
      </w:r>
      <w:r w:rsidRPr="00E53C25">
        <w:rPr>
          <w:i/>
          <w:iCs/>
          <w:color w:val="000000"/>
          <w:sz w:val="28"/>
          <w:szCs w:val="28"/>
        </w:rPr>
        <w:t xml:space="preserve"> </w:t>
      </w:r>
      <w:r w:rsidRPr="00E53C25">
        <w:rPr>
          <w:color w:val="000000"/>
          <w:sz w:val="28"/>
          <w:szCs w:val="28"/>
        </w:rPr>
        <w:t>на эмиссионный центр, призванный укреплять денежное обращение. Не исключено поэтому, что обществу придется обсудить идею надзора за банками, более обстоятельно поработать над банковским законодательством.</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Важной проблемой является антимоно</w:t>
      </w:r>
      <w:r w:rsidR="000F1E38">
        <w:rPr>
          <w:color w:val="000000"/>
          <w:sz w:val="28"/>
          <w:szCs w:val="28"/>
        </w:rPr>
        <w:t>польная политика и развитие кон</w:t>
      </w:r>
      <w:r w:rsidRPr="00E53C25">
        <w:rPr>
          <w:color w:val="000000"/>
          <w:sz w:val="28"/>
          <w:szCs w:val="28"/>
        </w:rPr>
        <w:t>куренции в банковской сфере. В условиях переходного периода важнейшим элементом экономической политики должно быть дальнейшее разрушение монополизма, разгосударствление собствен</w:t>
      </w:r>
      <w:r w:rsidR="000F1E38">
        <w:rPr>
          <w:color w:val="000000"/>
          <w:sz w:val="28"/>
          <w:szCs w:val="28"/>
        </w:rPr>
        <w:t>ности на банковский капитал. Не</w:t>
      </w:r>
      <w:r w:rsidRPr="00E53C25">
        <w:rPr>
          <w:color w:val="000000"/>
          <w:sz w:val="28"/>
          <w:szCs w:val="28"/>
        </w:rPr>
        <w:t>смотря на мероприятия, проведенные в те</w:t>
      </w:r>
      <w:r w:rsidR="000F1E38">
        <w:rPr>
          <w:color w:val="000000"/>
          <w:sz w:val="28"/>
          <w:szCs w:val="28"/>
        </w:rPr>
        <w:t>чение двух этапов банковской ре</w:t>
      </w:r>
      <w:r w:rsidRPr="00E53C25">
        <w:rPr>
          <w:color w:val="000000"/>
          <w:sz w:val="28"/>
          <w:szCs w:val="28"/>
        </w:rPr>
        <w:t>формы, реорганизация банковской сферы в полной степени не завершена. Необходимо и далее реформировать банки</w:t>
      </w:r>
      <w:r w:rsidR="000F1E38">
        <w:rPr>
          <w:color w:val="000000"/>
          <w:sz w:val="28"/>
          <w:szCs w:val="28"/>
        </w:rPr>
        <w:t>-гиганты с централизацией управ</w:t>
      </w:r>
      <w:r w:rsidRPr="00E53C25">
        <w:rPr>
          <w:color w:val="000000"/>
          <w:sz w:val="28"/>
          <w:szCs w:val="28"/>
        </w:rPr>
        <w:t>ления, слабой хозрасчетной самостоятел</w:t>
      </w:r>
      <w:r w:rsidR="000F1E38">
        <w:rPr>
          <w:color w:val="000000"/>
          <w:sz w:val="28"/>
          <w:szCs w:val="28"/>
        </w:rPr>
        <w:t>ьностью низовых кредитных учреж</w:t>
      </w:r>
      <w:r w:rsidRPr="00E53C25">
        <w:rPr>
          <w:color w:val="000000"/>
          <w:sz w:val="28"/>
          <w:szCs w:val="28"/>
        </w:rPr>
        <w:t xml:space="preserve">дений, сдерживающих банковский прогресс, в конечном </w:t>
      </w:r>
      <w:r w:rsidR="000F1E38" w:rsidRPr="00E53C25">
        <w:rPr>
          <w:color w:val="000000"/>
          <w:sz w:val="28"/>
          <w:szCs w:val="28"/>
        </w:rPr>
        <w:t>счете,</w:t>
      </w:r>
      <w:r w:rsidRPr="00E53C25">
        <w:rPr>
          <w:color w:val="000000"/>
          <w:sz w:val="28"/>
          <w:szCs w:val="28"/>
        </w:rPr>
        <w:t xml:space="preserve"> упраздняющих конкуренцию в банковском деле. Целесоо</w:t>
      </w:r>
      <w:r w:rsidR="000F1E38">
        <w:rPr>
          <w:color w:val="000000"/>
          <w:sz w:val="28"/>
          <w:szCs w:val="28"/>
        </w:rPr>
        <w:t>бразно было бы преобразовать та</w:t>
      </w:r>
      <w:r w:rsidRPr="00E53C25">
        <w:rPr>
          <w:color w:val="000000"/>
          <w:sz w:val="28"/>
          <w:szCs w:val="28"/>
        </w:rPr>
        <w:t>кие банки-гиганты в специальные структу</w:t>
      </w:r>
      <w:r w:rsidR="000F1E38">
        <w:rPr>
          <w:color w:val="000000"/>
          <w:sz w:val="28"/>
          <w:szCs w:val="28"/>
        </w:rPr>
        <w:t>ры, действующие в виде специаль</w:t>
      </w:r>
      <w:r w:rsidRPr="00E53C25">
        <w:rPr>
          <w:color w:val="000000"/>
          <w:sz w:val="28"/>
          <w:szCs w:val="28"/>
        </w:rPr>
        <w:t>ных государственных фондов поддержки хозяйств в переходный период.</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Не выступая против крупных банковских структур вооб</w:t>
      </w:r>
      <w:r w:rsidR="000F1E38">
        <w:rPr>
          <w:color w:val="000000"/>
          <w:sz w:val="28"/>
          <w:szCs w:val="28"/>
        </w:rPr>
        <w:t>ще, важно заме</w:t>
      </w:r>
      <w:r w:rsidRPr="00E53C25">
        <w:rPr>
          <w:color w:val="000000"/>
          <w:sz w:val="28"/>
          <w:szCs w:val="28"/>
        </w:rPr>
        <w:t>тить, что их существование возможно толь</w:t>
      </w:r>
      <w:r w:rsidR="000F1E38">
        <w:rPr>
          <w:color w:val="000000"/>
          <w:sz w:val="28"/>
          <w:szCs w:val="28"/>
        </w:rPr>
        <w:t>ко при условии полной хозрасчет</w:t>
      </w:r>
      <w:r w:rsidRPr="00E53C25">
        <w:rPr>
          <w:color w:val="000000"/>
          <w:sz w:val="28"/>
          <w:szCs w:val="28"/>
        </w:rPr>
        <w:t>ной самостоятельности их подразделений</w:t>
      </w:r>
      <w:r w:rsidR="000F1E38">
        <w:rPr>
          <w:color w:val="000000"/>
          <w:sz w:val="28"/>
          <w:szCs w:val="28"/>
        </w:rPr>
        <w:t>. Наиболее емкими по степени ре</w:t>
      </w:r>
      <w:r w:rsidRPr="00E53C25">
        <w:rPr>
          <w:color w:val="000000"/>
          <w:sz w:val="28"/>
          <w:szCs w:val="28"/>
        </w:rPr>
        <w:t>гулирования денежного оборота должны в</w:t>
      </w:r>
      <w:r w:rsidR="000F1E38">
        <w:rPr>
          <w:color w:val="000000"/>
          <w:sz w:val="28"/>
          <w:szCs w:val="28"/>
        </w:rPr>
        <w:t>ыступать средние банки, обладаю</w:t>
      </w:r>
      <w:r w:rsidRPr="00E53C25">
        <w:rPr>
          <w:color w:val="000000"/>
          <w:sz w:val="28"/>
          <w:szCs w:val="28"/>
        </w:rPr>
        <w:t>щие равными возможностями при фор</w:t>
      </w:r>
      <w:r w:rsidR="000F1E38">
        <w:rPr>
          <w:color w:val="000000"/>
          <w:sz w:val="28"/>
          <w:szCs w:val="28"/>
        </w:rPr>
        <w:t>мировании материальной базы, по</w:t>
      </w:r>
      <w:r w:rsidRPr="00E53C25">
        <w:rPr>
          <w:color w:val="000000"/>
          <w:sz w:val="28"/>
          <w:szCs w:val="28"/>
        </w:rPr>
        <w:t>купке ресурсов в долг и т.п.</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По своей природе банки как элемен</w:t>
      </w:r>
      <w:r w:rsidR="000F1E38">
        <w:rPr>
          <w:color w:val="000000"/>
          <w:sz w:val="28"/>
          <w:szCs w:val="28"/>
        </w:rPr>
        <w:t>ты рыночной структуры — это кон</w:t>
      </w:r>
      <w:r w:rsidRPr="00E53C25">
        <w:rPr>
          <w:color w:val="000000"/>
          <w:sz w:val="28"/>
          <w:szCs w:val="28"/>
        </w:rPr>
        <w:t>курирующие предприятия, поэтому их сет</w:t>
      </w:r>
      <w:r w:rsidR="000F1E38">
        <w:rPr>
          <w:color w:val="000000"/>
          <w:sz w:val="28"/>
          <w:szCs w:val="28"/>
        </w:rPr>
        <w:t>ь должна быть существенно расши</w:t>
      </w:r>
      <w:r w:rsidRPr="00E53C25">
        <w:rPr>
          <w:color w:val="000000"/>
          <w:sz w:val="28"/>
          <w:szCs w:val="28"/>
        </w:rPr>
        <w:t>рена. В районах целесообразно запретить деятельность только одного банка, законодательно в них должно функциониро</w:t>
      </w:r>
      <w:r w:rsidR="000F1E38">
        <w:rPr>
          <w:color w:val="000000"/>
          <w:sz w:val="28"/>
          <w:szCs w:val="28"/>
        </w:rPr>
        <w:t>вать несколько банков. В интере</w:t>
      </w:r>
      <w:r w:rsidRPr="00E53C25">
        <w:rPr>
          <w:color w:val="000000"/>
          <w:sz w:val="28"/>
          <w:szCs w:val="28"/>
        </w:rPr>
        <w:t>сах конкуренции важно и еще одно условие.</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Рыночная экономика может развиватьс</w:t>
      </w:r>
      <w:r w:rsidR="000F1E38">
        <w:rPr>
          <w:color w:val="000000"/>
          <w:sz w:val="28"/>
          <w:szCs w:val="28"/>
        </w:rPr>
        <w:t>я в полной мере на основе много</w:t>
      </w:r>
      <w:r w:rsidRPr="00E53C25">
        <w:rPr>
          <w:color w:val="000000"/>
          <w:sz w:val="28"/>
          <w:szCs w:val="28"/>
        </w:rPr>
        <w:t>образных по своей деятельности банков (деловых, сберегател</w:t>
      </w:r>
      <w:r w:rsidR="000F1E38">
        <w:rPr>
          <w:color w:val="000000"/>
          <w:sz w:val="28"/>
          <w:szCs w:val="28"/>
        </w:rPr>
        <w:t>ьных, ипотеч</w:t>
      </w:r>
      <w:r w:rsidRPr="00E53C25">
        <w:rPr>
          <w:color w:val="000000"/>
          <w:sz w:val="28"/>
          <w:szCs w:val="28"/>
        </w:rPr>
        <w:t>ных, обществ взаимного кредита, кредитн</w:t>
      </w:r>
      <w:r w:rsidR="000F1E38">
        <w:rPr>
          <w:color w:val="000000"/>
          <w:sz w:val="28"/>
          <w:szCs w:val="28"/>
        </w:rPr>
        <w:t xml:space="preserve">ой кооперации и пр.). В </w:t>
      </w:r>
      <w:r w:rsidR="000F1E38">
        <w:rPr>
          <w:color w:val="000000"/>
          <w:sz w:val="28"/>
          <w:szCs w:val="28"/>
        </w:rPr>
        <w:lastRenderedPageBreak/>
        <w:t>перспек</w:t>
      </w:r>
      <w:r w:rsidRPr="00E53C25">
        <w:rPr>
          <w:color w:val="000000"/>
          <w:sz w:val="28"/>
          <w:szCs w:val="28"/>
        </w:rPr>
        <w:t>тиве банки в интересах повышения эффективности своей деятельности могут функционировать как группы, объединя</w:t>
      </w:r>
      <w:r w:rsidR="000F1E38">
        <w:rPr>
          <w:color w:val="000000"/>
          <w:sz w:val="28"/>
          <w:szCs w:val="28"/>
        </w:rPr>
        <w:t>ющие страховые, аудиторские, ин</w:t>
      </w:r>
      <w:r w:rsidRPr="00E53C25">
        <w:rPr>
          <w:color w:val="000000"/>
          <w:sz w:val="28"/>
          <w:szCs w:val="28"/>
        </w:rPr>
        <w:t>формационные общества, биржи, лизинговые и факторинговые компании.</w:t>
      </w:r>
      <w:r w:rsidR="002439F3">
        <w:rPr>
          <w:color w:val="000000"/>
          <w:sz w:val="28"/>
          <w:szCs w:val="28"/>
        </w:rPr>
        <w:t xml:space="preserve"> </w:t>
      </w:r>
      <w:r w:rsidRPr="00E53C25">
        <w:rPr>
          <w:color w:val="000000"/>
          <w:sz w:val="28"/>
          <w:szCs w:val="28"/>
        </w:rPr>
        <w:t>Во всех этих случаях представляется, что сфера государственного участия в банковском деле должна быть сохранена, однако в основном она должна концентрироваться на формировании банковских структур, обеспечивающих реализацию государственных программ.</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В целом принципиально важно, чтоб</w:t>
      </w:r>
      <w:r w:rsidR="000F1E38">
        <w:rPr>
          <w:color w:val="000000"/>
          <w:sz w:val="28"/>
          <w:szCs w:val="28"/>
        </w:rPr>
        <w:t>ы банк как коммерческое предпри</w:t>
      </w:r>
      <w:r w:rsidRPr="00E53C25">
        <w:rPr>
          <w:color w:val="000000"/>
          <w:sz w:val="28"/>
          <w:szCs w:val="28"/>
        </w:rPr>
        <w:t>ятие функционировал на базе разнообраз</w:t>
      </w:r>
      <w:r w:rsidR="000F1E38">
        <w:rPr>
          <w:color w:val="000000"/>
          <w:sz w:val="28"/>
          <w:szCs w:val="28"/>
        </w:rPr>
        <w:t>ных форм собственности, где каж</w:t>
      </w:r>
      <w:r w:rsidRPr="00E53C25">
        <w:rPr>
          <w:color w:val="000000"/>
          <w:sz w:val="28"/>
          <w:szCs w:val="28"/>
        </w:rPr>
        <w:t xml:space="preserve">дая из них равноправна по отношению друг к </w:t>
      </w:r>
      <w:r w:rsidR="002439F3" w:rsidRPr="00E53C25">
        <w:rPr>
          <w:color w:val="000000"/>
          <w:sz w:val="28"/>
          <w:szCs w:val="28"/>
        </w:rPr>
        <w:t>другу,</w:t>
      </w:r>
      <w:r w:rsidRPr="00E53C25">
        <w:rPr>
          <w:color w:val="000000"/>
          <w:sz w:val="28"/>
          <w:szCs w:val="28"/>
        </w:rPr>
        <w:t xml:space="preserve"> как на стадии открытия кредитных учреждений, так и в процессе их функционирования. С позиции собственности в банковской сфере в стране могут развиваться разнообразные типы банков, однако акционирование их</w:t>
      </w:r>
      <w:r w:rsidR="000F1E38">
        <w:rPr>
          <w:color w:val="000000"/>
          <w:sz w:val="28"/>
          <w:szCs w:val="28"/>
        </w:rPr>
        <w:t xml:space="preserve"> капитала должно пойти более вы</w:t>
      </w:r>
      <w:r w:rsidRPr="00E53C25">
        <w:rPr>
          <w:color w:val="000000"/>
          <w:sz w:val="28"/>
          <w:szCs w:val="28"/>
        </w:rPr>
        <w:t>сокими темпами, создавая большую заинтересованность в повышении</w:t>
      </w:r>
      <w:r w:rsidR="000F1E38">
        <w:rPr>
          <w:color w:val="000000"/>
          <w:sz w:val="28"/>
          <w:szCs w:val="28"/>
        </w:rPr>
        <w:t xml:space="preserve"> ре</w:t>
      </w:r>
      <w:r w:rsidRPr="00E53C25">
        <w:rPr>
          <w:color w:val="000000"/>
          <w:sz w:val="28"/>
          <w:szCs w:val="28"/>
        </w:rPr>
        <w:t>зультатов банковской деятельности. Конц</w:t>
      </w:r>
      <w:r w:rsidR="00B30497" w:rsidRPr="00E53C25">
        <w:rPr>
          <w:color w:val="000000"/>
          <w:sz w:val="28"/>
          <w:szCs w:val="28"/>
        </w:rPr>
        <w:t>ептуально важно также, чтобы бы</w:t>
      </w:r>
      <w:r w:rsidRPr="00E53C25">
        <w:rPr>
          <w:color w:val="000000"/>
          <w:sz w:val="28"/>
          <w:szCs w:val="28"/>
        </w:rPr>
        <w:t xml:space="preserve">ли созданы экономические условия для </w:t>
      </w:r>
      <w:r w:rsidR="000F1E38">
        <w:rPr>
          <w:color w:val="000000"/>
          <w:sz w:val="28"/>
          <w:szCs w:val="28"/>
        </w:rPr>
        <w:t>привлечения иностранного банков</w:t>
      </w:r>
      <w:r w:rsidRPr="00E53C25">
        <w:rPr>
          <w:color w:val="000000"/>
          <w:sz w:val="28"/>
          <w:szCs w:val="28"/>
        </w:rPr>
        <w:t>ского капитала, совместных банковских структур, формирования свободных банковских зон, которые не только содействуют развитию регионов, но и снижают бремя государственных расходов,</w:t>
      </w:r>
      <w:r w:rsidR="000F1E38">
        <w:rPr>
          <w:color w:val="000000"/>
          <w:sz w:val="28"/>
          <w:szCs w:val="28"/>
        </w:rPr>
        <w:t xml:space="preserve"> создают стабильный канал валют</w:t>
      </w:r>
      <w:r w:rsidRPr="00E53C25">
        <w:rPr>
          <w:color w:val="000000"/>
          <w:sz w:val="28"/>
          <w:szCs w:val="28"/>
        </w:rPr>
        <w:t>ных поступлений, расширяют ссудный фонд.</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Существенной задачей является даль</w:t>
      </w:r>
      <w:r w:rsidR="000F1E38">
        <w:rPr>
          <w:color w:val="000000"/>
          <w:sz w:val="28"/>
          <w:szCs w:val="28"/>
        </w:rPr>
        <w:t>нейшее развитие структуры собст</w:t>
      </w:r>
      <w:r w:rsidRPr="00E53C25">
        <w:rPr>
          <w:color w:val="000000"/>
          <w:sz w:val="28"/>
          <w:szCs w:val="28"/>
        </w:rPr>
        <w:t>венности в банковском деле. Видимо, в перспективе необходимо пойти по пути снижения доли государственной собственности (в прямой и скрытой формах), дальнейшей диверсификации форм собственности (образование коммунальных, частных банков и др.), формирования смешанной формы собственности республик на банковский к</w:t>
      </w:r>
      <w:r w:rsidR="000F1E38">
        <w:rPr>
          <w:color w:val="000000"/>
          <w:sz w:val="28"/>
          <w:szCs w:val="28"/>
        </w:rPr>
        <w:t>апитал и, что немаловажно, — по</w:t>
      </w:r>
      <w:r w:rsidRPr="00E53C25">
        <w:rPr>
          <w:color w:val="000000"/>
          <w:sz w:val="28"/>
          <w:szCs w:val="28"/>
        </w:rPr>
        <w:t>вышения доли мелких акционеров в уставных фондах.</w:t>
      </w:r>
      <w:r w:rsidR="002439F3">
        <w:rPr>
          <w:color w:val="000000"/>
          <w:sz w:val="28"/>
          <w:szCs w:val="28"/>
        </w:rPr>
        <w:t xml:space="preserve"> </w:t>
      </w:r>
      <w:r w:rsidRPr="00E53C25">
        <w:rPr>
          <w:color w:val="000000"/>
          <w:sz w:val="28"/>
          <w:szCs w:val="28"/>
        </w:rPr>
        <w:t>Важно, чтобы с учетом развития конкуренции и в интересах своей большей стабильности банки признали ц</w:t>
      </w:r>
      <w:r w:rsidR="000F1E38">
        <w:rPr>
          <w:color w:val="000000"/>
          <w:sz w:val="28"/>
          <w:szCs w:val="28"/>
        </w:rPr>
        <w:t>елесообразным на консолидирован</w:t>
      </w:r>
      <w:r w:rsidRPr="00E53C25">
        <w:rPr>
          <w:color w:val="000000"/>
          <w:sz w:val="28"/>
          <w:szCs w:val="28"/>
        </w:rPr>
        <w:t>ной основе создать фонды поддержки как на уровне экономического регио</w:t>
      </w:r>
      <w:r w:rsidRPr="00E53C25">
        <w:rPr>
          <w:color w:val="000000"/>
          <w:sz w:val="28"/>
          <w:szCs w:val="28"/>
        </w:rPr>
        <w:softHyphen/>
        <w:t xml:space="preserve">на, так и в целом. Перспективными на данном этапе становятся банковские союзы, лига </w:t>
      </w:r>
      <w:r w:rsidRPr="00E53C25">
        <w:rPr>
          <w:color w:val="000000"/>
          <w:sz w:val="28"/>
          <w:szCs w:val="28"/>
        </w:rPr>
        <w:lastRenderedPageBreak/>
        <w:t>коммерческих банков России, координирующие деятельность по реализации программ общебанковского характера, исследующие перспективу развития банковского продукта. Важно, однако, чтобы создание банковских объединений, союзов не приводило к ус</w:t>
      </w:r>
      <w:r w:rsidR="000F1E38">
        <w:rPr>
          <w:color w:val="000000"/>
          <w:sz w:val="28"/>
          <w:szCs w:val="28"/>
        </w:rPr>
        <w:t>илению монополистических тенден</w:t>
      </w:r>
      <w:r w:rsidRPr="00E53C25">
        <w:rPr>
          <w:color w:val="000000"/>
          <w:sz w:val="28"/>
          <w:szCs w:val="28"/>
        </w:rPr>
        <w:t>ций в банковской сфере, а в большей степени содействовало объединению усилий для сохранения единства экономики страны по соз</w:t>
      </w:r>
      <w:r w:rsidR="000F1E38">
        <w:rPr>
          <w:color w:val="000000"/>
          <w:sz w:val="28"/>
          <w:szCs w:val="28"/>
        </w:rPr>
        <w:t>данию благопри</w:t>
      </w:r>
      <w:r w:rsidRPr="00E53C25">
        <w:rPr>
          <w:color w:val="000000"/>
          <w:sz w:val="28"/>
          <w:szCs w:val="28"/>
        </w:rPr>
        <w:t>ятных условий для развития предпринимательства. Можно согласиться с тем, что банковские союзы во многом могли</w:t>
      </w:r>
      <w:r w:rsidR="000F1E38">
        <w:rPr>
          <w:color w:val="000000"/>
          <w:sz w:val="28"/>
          <w:szCs w:val="28"/>
        </w:rPr>
        <w:t xml:space="preserve"> бы способствовать решению круп</w:t>
      </w:r>
      <w:r w:rsidRPr="00E53C25">
        <w:rPr>
          <w:color w:val="000000"/>
          <w:sz w:val="28"/>
          <w:szCs w:val="28"/>
        </w:rPr>
        <w:t>ных проблем развития банковского дела,</w:t>
      </w:r>
      <w:r w:rsidR="000F1E38">
        <w:rPr>
          <w:color w:val="000000"/>
          <w:sz w:val="28"/>
          <w:szCs w:val="28"/>
        </w:rPr>
        <w:t xml:space="preserve"> в том числе приданию ему совре</w:t>
      </w:r>
      <w:r w:rsidRPr="00E53C25">
        <w:rPr>
          <w:color w:val="000000"/>
          <w:sz w:val="28"/>
          <w:szCs w:val="28"/>
        </w:rPr>
        <w:t>менного облика, и интеграции в мировое хозяйство.</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Определенные изменения необходимо осуществить и в банковской (кредитной) политике. К сожалению, современная кредитная политика не выполняет своего стабилизирующего воздействия на денежное обращение, она в значительной мере направлена на поддержание расходов бюджета и его огромного дефицита. На сегодняшний д</w:t>
      </w:r>
      <w:r w:rsidR="000F1E38">
        <w:rPr>
          <w:color w:val="000000"/>
          <w:sz w:val="28"/>
          <w:szCs w:val="28"/>
        </w:rPr>
        <w:t>ень продолжается бюджетная эмис</w:t>
      </w:r>
      <w:r w:rsidRPr="00E53C25">
        <w:rPr>
          <w:color w:val="000000"/>
          <w:sz w:val="28"/>
          <w:szCs w:val="28"/>
        </w:rPr>
        <w:t>сия, насыщающая хозяйственный оборо</w:t>
      </w:r>
      <w:r w:rsidR="000F1E38">
        <w:rPr>
          <w:color w:val="000000"/>
          <w:sz w:val="28"/>
          <w:szCs w:val="28"/>
        </w:rPr>
        <w:t>т излишними деньгами, не имеющи</w:t>
      </w:r>
      <w:r w:rsidRPr="00E53C25">
        <w:rPr>
          <w:color w:val="000000"/>
          <w:sz w:val="28"/>
          <w:szCs w:val="28"/>
        </w:rPr>
        <w:t>ми материального обеспечения. Печатн</w:t>
      </w:r>
      <w:r w:rsidR="000F1E38">
        <w:rPr>
          <w:color w:val="000000"/>
          <w:sz w:val="28"/>
          <w:szCs w:val="28"/>
        </w:rPr>
        <w:t>ый станок включен на полную мощ</w:t>
      </w:r>
      <w:r w:rsidRPr="00E53C25">
        <w:rPr>
          <w:color w:val="000000"/>
          <w:sz w:val="28"/>
          <w:szCs w:val="28"/>
        </w:rPr>
        <w:t xml:space="preserve">ность, и если мы не приостановим его работу, то </w:t>
      </w:r>
      <w:r w:rsidR="000F1E38" w:rsidRPr="00E53C25">
        <w:rPr>
          <w:color w:val="000000"/>
          <w:sz w:val="28"/>
          <w:szCs w:val="28"/>
        </w:rPr>
        <w:t>это,</w:t>
      </w:r>
      <w:r w:rsidRPr="00E53C25">
        <w:rPr>
          <w:color w:val="000000"/>
          <w:sz w:val="28"/>
          <w:szCs w:val="28"/>
        </w:rPr>
        <w:t xml:space="preserve"> в конечном </w:t>
      </w:r>
      <w:r w:rsidR="000F1E38" w:rsidRPr="00E53C25">
        <w:rPr>
          <w:color w:val="000000"/>
          <w:sz w:val="28"/>
          <w:szCs w:val="28"/>
        </w:rPr>
        <w:t>счете,</w:t>
      </w:r>
      <w:r w:rsidRPr="00E53C25">
        <w:rPr>
          <w:color w:val="000000"/>
          <w:sz w:val="28"/>
          <w:szCs w:val="28"/>
        </w:rPr>
        <w:t xml:space="preserve"> может привести к возникновению новых диспропорций в общественном развитии.</w:t>
      </w:r>
    </w:p>
    <w:p w:rsidR="0021314B" w:rsidRPr="00E53C25" w:rsidRDefault="0021314B" w:rsidP="00E53C25">
      <w:pPr>
        <w:shd w:val="clear" w:color="auto" w:fill="FFFFFF"/>
        <w:autoSpaceDE w:val="0"/>
        <w:autoSpaceDN w:val="0"/>
        <w:adjustRightInd w:val="0"/>
        <w:spacing w:line="360" w:lineRule="auto"/>
        <w:ind w:firstLine="708"/>
        <w:jc w:val="both"/>
        <w:rPr>
          <w:sz w:val="28"/>
          <w:szCs w:val="28"/>
        </w:rPr>
      </w:pPr>
      <w:r w:rsidRPr="00E53C25">
        <w:rPr>
          <w:color w:val="000000"/>
          <w:sz w:val="28"/>
          <w:szCs w:val="28"/>
        </w:rPr>
        <w:t>В целом необходима не</w:t>
      </w:r>
      <w:r w:rsidR="000F1E38">
        <w:rPr>
          <w:color w:val="000000"/>
          <w:sz w:val="28"/>
          <w:szCs w:val="28"/>
        </w:rPr>
        <w:t xml:space="preserve"> столько жесткая кредитная рест</w:t>
      </w:r>
      <w:r w:rsidRPr="00E53C25">
        <w:rPr>
          <w:color w:val="000000"/>
          <w:sz w:val="28"/>
          <w:szCs w:val="28"/>
        </w:rPr>
        <w:t>рикция, сколько перегруппировка форм кр</w:t>
      </w:r>
      <w:r w:rsidR="000F1E38">
        <w:rPr>
          <w:color w:val="000000"/>
          <w:sz w:val="28"/>
          <w:szCs w:val="28"/>
        </w:rPr>
        <w:t>едита, в том числе развитие ком</w:t>
      </w:r>
      <w:r w:rsidRPr="00E53C25">
        <w:rPr>
          <w:color w:val="000000"/>
          <w:sz w:val="28"/>
          <w:szCs w:val="28"/>
        </w:rPr>
        <w:t>мерческого кредита, кредитов населению на цели развития индивидуальной предпринимательской деятельности.</w:t>
      </w:r>
    </w:p>
    <w:p w:rsidR="0021314B" w:rsidRDefault="0021314B" w:rsidP="00E53C25">
      <w:pPr>
        <w:shd w:val="clear" w:color="auto" w:fill="FFFFFF"/>
        <w:autoSpaceDE w:val="0"/>
        <w:autoSpaceDN w:val="0"/>
        <w:adjustRightInd w:val="0"/>
        <w:spacing w:line="360" w:lineRule="auto"/>
        <w:ind w:firstLine="708"/>
        <w:jc w:val="both"/>
        <w:rPr>
          <w:color w:val="000000"/>
          <w:sz w:val="28"/>
          <w:szCs w:val="28"/>
        </w:rPr>
      </w:pPr>
      <w:r w:rsidRPr="00E53C25">
        <w:rPr>
          <w:color w:val="000000"/>
          <w:sz w:val="28"/>
          <w:szCs w:val="28"/>
        </w:rPr>
        <w:t xml:space="preserve">Конечно, рассмотренные проблемы не </w:t>
      </w:r>
      <w:r w:rsidR="000F1E38">
        <w:rPr>
          <w:color w:val="000000"/>
          <w:sz w:val="28"/>
          <w:szCs w:val="28"/>
        </w:rPr>
        <w:t>исчерпывают всех аспектов разви</w:t>
      </w:r>
      <w:r w:rsidRPr="00E53C25">
        <w:rPr>
          <w:color w:val="000000"/>
          <w:sz w:val="28"/>
          <w:szCs w:val="28"/>
        </w:rPr>
        <w:t>тия ба</w:t>
      </w:r>
      <w:r w:rsidR="00B30497" w:rsidRPr="00E53C25">
        <w:rPr>
          <w:color w:val="000000"/>
          <w:sz w:val="28"/>
          <w:szCs w:val="28"/>
        </w:rPr>
        <w:t>нков</w:t>
      </w:r>
      <w:r w:rsidRPr="00E53C25">
        <w:rPr>
          <w:color w:val="000000"/>
          <w:sz w:val="28"/>
          <w:szCs w:val="28"/>
        </w:rPr>
        <w:t xml:space="preserve">. </w:t>
      </w:r>
      <w:r w:rsidR="000F1E38">
        <w:rPr>
          <w:color w:val="000000"/>
          <w:sz w:val="28"/>
          <w:szCs w:val="28"/>
        </w:rPr>
        <w:t>Самого пристального внимания за</w:t>
      </w:r>
      <w:r w:rsidRPr="00E53C25">
        <w:rPr>
          <w:color w:val="000000"/>
          <w:sz w:val="28"/>
          <w:szCs w:val="28"/>
        </w:rPr>
        <w:t>служивают вопросы взаимодействия банка с клие</w:t>
      </w:r>
      <w:r w:rsidR="000F1E38">
        <w:rPr>
          <w:color w:val="000000"/>
          <w:sz w:val="28"/>
          <w:szCs w:val="28"/>
        </w:rPr>
        <w:t>нтами, организации денеж</w:t>
      </w:r>
      <w:r w:rsidRPr="00E53C25">
        <w:rPr>
          <w:color w:val="000000"/>
          <w:sz w:val="28"/>
          <w:szCs w:val="28"/>
        </w:rPr>
        <w:t>ных платежей, а также укрепления кадрово</w:t>
      </w:r>
      <w:r w:rsidR="000F1E38">
        <w:rPr>
          <w:color w:val="000000"/>
          <w:sz w:val="28"/>
          <w:szCs w:val="28"/>
        </w:rPr>
        <w:t>го потенциала и, наконец, разви</w:t>
      </w:r>
      <w:r w:rsidRPr="00E53C25">
        <w:rPr>
          <w:color w:val="000000"/>
          <w:sz w:val="28"/>
          <w:szCs w:val="28"/>
        </w:rPr>
        <w:t>тия науки о банках.</w:t>
      </w:r>
    </w:p>
    <w:p w:rsidR="000F1E38" w:rsidRPr="00E53C25" w:rsidRDefault="000F1E38" w:rsidP="00E53C25">
      <w:pPr>
        <w:shd w:val="clear" w:color="auto" w:fill="FFFFFF"/>
        <w:autoSpaceDE w:val="0"/>
        <w:autoSpaceDN w:val="0"/>
        <w:adjustRightInd w:val="0"/>
        <w:spacing w:line="360" w:lineRule="auto"/>
        <w:ind w:firstLine="708"/>
        <w:jc w:val="both"/>
        <w:rPr>
          <w:sz w:val="28"/>
          <w:szCs w:val="28"/>
        </w:rPr>
      </w:pPr>
    </w:p>
    <w:p w:rsidR="003D404B" w:rsidRPr="002B0C5B" w:rsidRDefault="003D404B" w:rsidP="000F1E38">
      <w:pPr>
        <w:pStyle w:val="1"/>
        <w:spacing w:line="360" w:lineRule="auto"/>
        <w:jc w:val="center"/>
        <w:rPr>
          <w:rFonts w:ascii="Century Gothic" w:hAnsi="Century Gothic" w:cs="Times New Roman"/>
          <w:u w:val="single"/>
        </w:rPr>
      </w:pPr>
      <w:bookmarkStart w:id="2" w:name="_Toc489530115"/>
      <w:r w:rsidRPr="002B0C5B">
        <w:rPr>
          <w:rFonts w:ascii="Century Gothic" w:hAnsi="Century Gothic" w:cs="Times New Roman"/>
          <w:u w:val="single"/>
        </w:rPr>
        <w:lastRenderedPageBreak/>
        <w:t>Заключение</w:t>
      </w:r>
      <w:bookmarkEnd w:id="2"/>
      <w:r w:rsidR="002C1ACA" w:rsidRPr="002B0C5B">
        <w:rPr>
          <w:rFonts w:ascii="Century Gothic" w:hAnsi="Century Gothic" w:cs="Times New Roman"/>
          <w:u w:val="single"/>
        </w:rPr>
        <w:t>.</w:t>
      </w:r>
    </w:p>
    <w:p w:rsidR="0046289B" w:rsidRPr="0046289B" w:rsidRDefault="00D83190" w:rsidP="0046289B">
      <w:pPr>
        <w:pStyle w:val="20"/>
        <w:spacing w:after="0" w:line="360" w:lineRule="auto"/>
        <w:ind w:firstLine="708"/>
        <w:rPr>
          <w:sz w:val="28"/>
          <w:szCs w:val="28"/>
        </w:rPr>
      </w:pPr>
      <w:r w:rsidRPr="00431E43">
        <w:rPr>
          <w:sz w:val="28"/>
          <w:szCs w:val="28"/>
        </w:rPr>
        <w:t>Традиционное представление о банке</w:t>
      </w:r>
      <w:r w:rsidR="002C1ACA" w:rsidRPr="002C1ACA">
        <w:rPr>
          <w:sz w:val="28"/>
          <w:szCs w:val="28"/>
        </w:rPr>
        <w:t xml:space="preserve"> </w:t>
      </w:r>
      <w:r w:rsidR="002C1ACA" w:rsidRPr="00431E43">
        <w:rPr>
          <w:sz w:val="28"/>
          <w:szCs w:val="28"/>
        </w:rPr>
        <w:t>только</w:t>
      </w:r>
      <w:r w:rsidRPr="00431E43">
        <w:rPr>
          <w:sz w:val="28"/>
          <w:szCs w:val="28"/>
        </w:rPr>
        <w:t xml:space="preserve"> как о кредитном и расчетно-платежном институте не соответствует современному положению вещей. Сегодня, как было показан</w:t>
      </w:r>
      <w:r w:rsidR="002C1ACA">
        <w:rPr>
          <w:sz w:val="28"/>
          <w:szCs w:val="28"/>
        </w:rPr>
        <w:t>о в данной работе,</w:t>
      </w:r>
      <w:r w:rsidRPr="00431E43">
        <w:rPr>
          <w:sz w:val="28"/>
          <w:szCs w:val="28"/>
        </w:rPr>
        <w:t xml:space="preserve"> банк представляет собой универсальный, многофункциональный кредитно-финансовый комплекс, сочетающий депозитно-ссудные, инвестиционные, консультационные и другие банковские операции. Через лизинг, факторинг, проектное финансирование, концентрацию перед</w:t>
      </w:r>
      <w:r w:rsidR="001532F6">
        <w:rPr>
          <w:sz w:val="28"/>
          <w:szCs w:val="28"/>
        </w:rPr>
        <w:t xml:space="preserve">овой технологии, использование </w:t>
      </w:r>
      <w:r w:rsidRPr="00431E43">
        <w:rPr>
          <w:sz w:val="28"/>
          <w:szCs w:val="28"/>
        </w:rPr>
        <w:t>в банковской</w:t>
      </w:r>
      <w:r w:rsidR="001532F6">
        <w:rPr>
          <w:sz w:val="28"/>
          <w:szCs w:val="28"/>
        </w:rPr>
        <w:t xml:space="preserve"> практике последних достижении </w:t>
      </w:r>
      <w:r w:rsidRPr="00431E43">
        <w:rPr>
          <w:sz w:val="28"/>
          <w:szCs w:val="28"/>
        </w:rPr>
        <w:t>науки и т</w:t>
      </w:r>
      <w:r w:rsidR="001532F6">
        <w:rPr>
          <w:sz w:val="28"/>
          <w:szCs w:val="28"/>
        </w:rPr>
        <w:t xml:space="preserve">ехники </w:t>
      </w:r>
      <w:r w:rsidRPr="00431E43">
        <w:rPr>
          <w:sz w:val="28"/>
          <w:szCs w:val="28"/>
        </w:rPr>
        <w:t xml:space="preserve">банки фактически управляют научно-техническим прогрессом и непосредственно участвуют в процессе производства. Кроме </w:t>
      </w:r>
      <w:r w:rsidR="0046289B" w:rsidRPr="00431E43">
        <w:rPr>
          <w:sz w:val="28"/>
          <w:szCs w:val="28"/>
        </w:rPr>
        <w:t>того,</w:t>
      </w:r>
      <w:r w:rsidRPr="00431E43">
        <w:rPr>
          <w:sz w:val="28"/>
          <w:szCs w:val="28"/>
        </w:rPr>
        <w:t xml:space="preserve"> широкое кредитование бюджетного дефицита и государственного долга усиливает сращивание банков с государственными финансами и позволяет банкам влиять на денежную (и не только денежную) </w:t>
      </w:r>
      <w:r w:rsidRPr="0046289B">
        <w:rPr>
          <w:sz w:val="28"/>
          <w:szCs w:val="28"/>
        </w:rPr>
        <w:t>политику страны.</w:t>
      </w:r>
      <w:r w:rsidR="0046289B" w:rsidRPr="0046289B">
        <w:rPr>
          <w:sz w:val="28"/>
          <w:szCs w:val="28"/>
        </w:rPr>
        <w:t xml:space="preserve"> </w:t>
      </w:r>
    </w:p>
    <w:p w:rsidR="0046289B" w:rsidRPr="0046289B" w:rsidRDefault="0046289B" w:rsidP="0046289B">
      <w:pPr>
        <w:pStyle w:val="20"/>
        <w:spacing w:after="0" w:line="360" w:lineRule="auto"/>
        <w:ind w:firstLine="720"/>
        <w:rPr>
          <w:sz w:val="28"/>
          <w:szCs w:val="28"/>
        </w:rPr>
      </w:pPr>
      <w:r w:rsidRPr="0046289B">
        <w:rPr>
          <w:sz w:val="28"/>
          <w:szCs w:val="28"/>
        </w:rPr>
        <w:t>Подводя итог сказанному, можно опреде</w:t>
      </w:r>
      <w:r w:rsidR="001532F6">
        <w:rPr>
          <w:sz w:val="28"/>
          <w:szCs w:val="28"/>
        </w:rPr>
        <w:t xml:space="preserve">ленно сделать вывод о том, что </w:t>
      </w:r>
      <w:r w:rsidRPr="0046289B">
        <w:rPr>
          <w:sz w:val="28"/>
          <w:szCs w:val="28"/>
        </w:rPr>
        <w:t>банки сегодня – основная составная часть кредитно-финансовой системы любой страны. Кредитные системы развитых стран имеют различную структуру, но характерно то, что есть и общие черты: во всех развитых странах суще</w:t>
      </w:r>
      <w:r w:rsidR="001532F6">
        <w:rPr>
          <w:sz w:val="28"/>
          <w:szCs w:val="28"/>
        </w:rPr>
        <w:t>ствуют двухуровневые</w:t>
      </w:r>
      <w:r w:rsidRPr="0046289B">
        <w:rPr>
          <w:sz w:val="28"/>
          <w:szCs w:val="28"/>
        </w:rPr>
        <w:t xml:space="preserve"> банковские системы – Центральный и коммерческие банки. Что касается коммерческих банков, то они занимают господствующее положение на рынке ссудных капиталов. Масштабы их деятельности в экон</w:t>
      </w:r>
      <w:r w:rsidR="001532F6">
        <w:rPr>
          <w:sz w:val="28"/>
          <w:szCs w:val="28"/>
        </w:rPr>
        <w:t xml:space="preserve">омике развитой страны поистине </w:t>
      </w:r>
      <w:r w:rsidRPr="0046289B">
        <w:rPr>
          <w:sz w:val="28"/>
          <w:szCs w:val="28"/>
        </w:rPr>
        <w:t xml:space="preserve">огромны. </w:t>
      </w:r>
    </w:p>
    <w:p w:rsidR="0046289B" w:rsidRPr="0046289B" w:rsidRDefault="0046289B" w:rsidP="004836EC">
      <w:pPr>
        <w:pStyle w:val="20"/>
        <w:spacing w:after="0" w:line="360" w:lineRule="auto"/>
        <w:ind w:firstLine="708"/>
        <w:jc w:val="both"/>
        <w:rPr>
          <w:sz w:val="28"/>
          <w:szCs w:val="28"/>
        </w:rPr>
      </w:pPr>
      <w:r w:rsidRPr="0046289B">
        <w:rPr>
          <w:sz w:val="28"/>
          <w:szCs w:val="28"/>
        </w:rPr>
        <w:t>Сегодня банки способны предложить клиенту до 200 видов раз</w:t>
      </w:r>
      <w:r w:rsidR="001532F6">
        <w:rPr>
          <w:sz w:val="28"/>
          <w:szCs w:val="28"/>
        </w:rPr>
        <w:t>нообразных банковских продуктов и услуг</w:t>
      </w:r>
      <w:r w:rsidR="008D7016">
        <w:rPr>
          <w:sz w:val="28"/>
          <w:szCs w:val="28"/>
        </w:rPr>
        <w:t xml:space="preserve"> </w:t>
      </w:r>
      <w:r w:rsidR="008D7016" w:rsidRPr="008D7016">
        <w:rPr>
          <w:sz w:val="28"/>
          <w:szCs w:val="28"/>
        </w:rPr>
        <w:t>[</w:t>
      </w:r>
      <w:r w:rsidR="0051096D">
        <w:rPr>
          <w:sz w:val="28"/>
          <w:szCs w:val="28"/>
        </w:rPr>
        <w:t>6</w:t>
      </w:r>
      <w:r w:rsidR="008D7016">
        <w:rPr>
          <w:sz w:val="28"/>
          <w:szCs w:val="28"/>
        </w:rPr>
        <w:t>.25</w:t>
      </w:r>
      <w:r w:rsidR="008D7016" w:rsidRPr="008D7016">
        <w:rPr>
          <w:sz w:val="28"/>
          <w:szCs w:val="28"/>
        </w:rPr>
        <w:t>]</w:t>
      </w:r>
      <w:r w:rsidR="001532F6">
        <w:rPr>
          <w:sz w:val="28"/>
          <w:szCs w:val="28"/>
        </w:rPr>
        <w:t xml:space="preserve">. Следует учитывать, </w:t>
      </w:r>
      <w:r w:rsidRPr="0046289B">
        <w:rPr>
          <w:sz w:val="28"/>
          <w:szCs w:val="28"/>
        </w:rPr>
        <w:t>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w:t>
      </w:r>
      <w:r w:rsidR="001532F6">
        <w:rPr>
          <w:sz w:val="28"/>
          <w:szCs w:val="28"/>
        </w:rPr>
        <w:t xml:space="preserve">ародных расчетов или трастовые </w:t>
      </w:r>
      <w:r w:rsidRPr="0046289B">
        <w:rPr>
          <w:sz w:val="28"/>
          <w:szCs w:val="28"/>
        </w:rPr>
        <w:t>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специализации на более доходных операциях.</w:t>
      </w:r>
    </w:p>
    <w:p w:rsidR="003D404B" w:rsidRPr="00AD4524" w:rsidRDefault="00AD4524" w:rsidP="00431E43">
      <w:pPr>
        <w:overflowPunct w:val="0"/>
        <w:autoSpaceDE w:val="0"/>
        <w:autoSpaceDN w:val="0"/>
        <w:adjustRightInd w:val="0"/>
        <w:spacing w:line="360" w:lineRule="auto"/>
        <w:ind w:right="-7" w:firstLine="709"/>
        <w:jc w:val="both"/>
        <w:rPr>
          <w:sz w:val="28"/>
          <w:szCs w:val="28"/>
        </w:rPr>
      </w:pPr>
      <w:r>
        <w:rPr>
          <w:sz w:val="28"/>
          <w:szCs w:val="28"/>
        </w:rPr>
        <w:lastRenderedPageBreak/>
        <w:t>З</w:t>
      </w:r>
      <w:r w:rsidR="003D404B" w:rsidRPr="00431E43">
        <w:rPr>
          <w:sz w:val="28"/>
          <w:szCs w:val="28"/>
        </w:rPr>
        <w:t>аконодательство Российской Федерации в настоящее время достаточно полно отражает те правомочия и функции, которые должен иметь Банк России, однако в свете анализа структуры построени</w:t>
      </w:r>
      <w:r w:rsidR="004836EC">
        <w:rPr>
          <w:sz w:val="28"/>
          <w:szCs w:val="28"/>
        </w:rPr>
        <w:t>я и правомочий Центрального банка</w:t>
      </w:r>
      <w:r w:rsidR="003D404B" w:rsidRPr="00431E43">
        <w:rPr>
          <w:sz w:val="28"/>
          <w:szCs w:val="28"/>
        </w:rPr>
        <w:t xml:space="preserve"> развитых </w:t>
      </w:r>
      <w:r w:rsidR="003D404B" w:rsidRPr="00AD4524">
        <w:rPr>
          <w:sz w:val="28"/>
          <w:szCs w:val="28"/>
        </w:rPr>
        <w:t>иностранных государств можно выделить дополнительные мероприятия для продолжения усовершенствования банковской системы.</w:t>
      </w:r>
    </w:p>
    <w:p w:rsidR="003D404B" w:rsidRPr="00AD4524" w:rsidRDefault="00AD4524" w:rsidP="00AD4524">
      <w:pPr>
        <w:tabs>
          <w:tab w:val="left" w:pos="4065"/>
        </w:tabs>
        <w:spacing w:line="360" w:lineRule="auto"/>
        <w:ind w:firstLine="720"/>
        <w:jc w:val="both"/>
        <w:rPr>
          <w:b/>
          <w:sz w:val="28"/>
          <w:szCs w:val="28"/>
        </w:rPr>
      </w:pPr>
      <w:r w:rsidRPr="00AD4524">
        <w:rPr>
          <w:sz w:val="28"/>
          <w:szCs w:val="28"/>
        </w:rPr>
        <w:t>Практика банковского дела за рубежом представляет большой интерес для складывающейся в России новой хозяйственной системы. 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w:t>
      </w:r>
    </w:p>
    <w:p w:rsidR="009B7824" w:rsidRPr="002B0C5B" w:rsidRDefault="00527B17" w:rsidP="000F1AF3">
      <w:pPr>
        <w:tabs>
          <w:tab w:val="left" w:pos="4065"/>
        </w:tabs>
        <w:spacing w:line="360" w:lineRule="auto"/>
        <w:jc w:val="center"/>
        <w:rPr>
          <w:rFonts w:ascii="Century Gothic" w:hAnsi="Century Gothic"/>
          <w:b/>
          <w:sz w:val="32"/>
          <w:szCs w:val="32"/>
          <w:u w:val="single"/>
        </w:rPr>
      </w:pPr>
      <w:r>
        <w:rPr>
          <w:b/>
          <w:sz w:val="28"/>
          <w:szCs w:val="28"/>
        </w:rPr>
        <w:br w:type="page"/>
      </w:r>
      <w:r w:rsidR="00E53C25">
        <w:rPr>
          <w:rFonts w:ascii="Century Gothic" w:hAnsi="Century Gothic"/>
          <w:b/>
          <w:sz w:val="32"/>
          <w:szCs w:val="32"/>
          <w:u w:val="single"/>
        </w:rPr>
        <w:lastRenderedPageBreak/>
        <w:t>Библиографический список</w:t>
      </w:r>
      <w:r w:rsidR="000F1AF3" w:rsidRPr="002B0C5B">
        <w:rPr>
          <w:rFonts w:ascii="Century Gothic" w:hAnsi="Century Gothic"/>
          <w:b/>
          <w:sz w:val="32"/>
          <w:szCs w:val="32"/>
          <w:u w:val="single"/>
        </w:rPr>
        <w:t>:</w:t>
      </w:r>
    </w:p>
    <w:p w:rsidR="005D2C1A" w:rsidRDefault="00120479" w:rsidP="000F1AF3">
      <w:pPr>
        <w:pStyle w:val="a5"/>
        <w:numPr>
          <w:ilvl w:val="0"/>
          <w:numId w:val="2"/>
        </w:numPr>
        <w:spacing w:line="360" w:lineRule="auto"/>
        <w:rPr>
          <w:sz w:val="28"/>
          <w:szCs w:val="28"/>
        </w:rPr>
      </w:pPr>
      <w:r>
        <w:rPr>
          <w:sz w:val="28"/>
          <w:szCs w:val="28"/>
        </w:rPr>
        <w:t>Виноградова Т.Н. Банковские операции. – Ростов н/Д: Феникс, 2001.</w:t>
      </w:r>
      <w:r w:rsidR="005D2C1A">
        <w:rPr>
          <w:sz w:val="28"/>
          <w:szCs w:val="28"/>
        </w:rPr>
        <w:t>–378с.</w:t>
      </w:r>
    </w:p>
    <w:p w:rsidR="00120479" w:rsidRDefault="005D2C1A" w:rsidP="000F1AF3">
      <w:pPr>
        <w:pStyle w:val="a5"/>
        <w:numPr>
          <w:ilvl w:val="0"/>
          <w:numId w:val="2"/>
        </w:numPr>
        <w:spacing w:line="360" w:lineRule="auto"/>
        <w:rPr>
          <w:sz w:val="28"/>
          <w:szCs w:val="28"/>
        </w:rPr>
      </w:pPr>
      <w:r>
        <w:rPr>
          <w:sz w:val="28"/>
          <w:szCs w:val="28"/>
        </w:rPr>
        <w:t>Грязнова А.Г. Экономика. - М.: ЮНИТИ-ДАНА: Единство, 2001. – 822с.</w:t>
      </w:r>
    </w:p>
    <w:p w:rsidR="005E6594" w:rsidRDefault="005E6594" w:rsidP="000F1AF3">
      <w:pPr>
        <w:pStyle w:val="a5"/>
        <w:numPr>
          <w:ilvl w:val="0"/>
          <w:numId w:val="2"/>
        </w:numPr>
        <w:spacing w:line="360" w:lineRule="auto"/>
        <w:rPr>
          <w:sz w:val="28"/>
          <w:szCs w:val="28"/>
        </w:rPr>
      </w:pPr>
      <w:r>
        <w:rPr>
          <w:sz w:val="28"/>
          <w:szCs w:val="28"/>
        </w:rPr>
        <w:t>Ершов М.В. Эффективность банковской системы: актуальные аспекты // Деньги и кредит. 2005. № 10.</w:t>
      </w:r>
    </w:p>
    <w:p w:rsidR="005E6594" w:rsidRDefault="00120479" w:rsidP="000F1AF3">
      <w:pPr>
        <w:pStyle w:val="a5"/>
        <w:numPr>
          <w:ilvl w:val="0"/>
          <w:numId w:val="2"/>
        </w:numPr>
        <w:spacing w:line="360" w:lineRule="auto"/>
        <w:rPr>
          <w:sz w:val="28"/>
          <w:szCs w:val="28"/>
        </w:rPr>
      </w:pPr>
      <w:r>
        <w:rPr>
          <w:sz w:val="28"/>
          <w:szCs w:val="28"/>
        </w:rPr>
        <w:t>Жуков Е.Ф. Деньги. Кредит. Банки. – М.: ЮНИТИ-ДАНА, 2003. –</w:t>
      </w:r>
      <w:r w:rsidR="005D2C1A">
        <w:rPr>
          <w:sz w:val="28"/>
          <w:szCs w:val="28"/>
        </w:rPr>
        <w:t xml:space="preserve"> 600</w:t>
      </w:r>
      <w:r>
        <w:rPr>
          <w:sz w:val="28"/>
          <w:szCs w:val="28"/>
        </w:rPr>
        <w:t>с.</w:t>
      </w:r>
    </w:p>
    <w:p w:rsidR="00120479" w:rsidRDefault="005E6594" w:rsidP="000F1AF3">
      <w:pPr>
        <w:pStyle w:val="a5"/>
        <w:numPr>
          <w:ilvl w:val="0"/>
          <w:numId w:val="2"/>
        </w:numPr>
        <w:spacing w:line="360" w:lineRule="auto"/>
        <w:rPr>
          <w:sz w:val="28"/>
          <w:szCs w:val="28"/>
        </w:rPr>
      </w:pPr>
      <w:r>
        <w:rPr>
          <w:sz w:val="28"/>
          <w:szCs w:val="28"/>
        </w:rPr>
        <w:t xml:space="preserve">Казьмин А.И. Развитие банковской системы – вызов времени // Деньги и кредит. 2005. № 11. </w:t>
      </w:r>
      <w:r w:rsidR="00120479">
        <w:rPr>
          <w:sz w:val="28"/>
          <w:szCs w:val="28"/>
        </w:rPr>
        <w:t xml:space="preserve"> </w:t>
      </w:r>
    </w:p>
    <w:p w:rsidR="00120479" w:rsidRDefault="00120479" w:rsidP="000F1AF3">
      <w:pPr>
        <w:pStyle w:val="a5"/>
        <w:numPr>
          <w:ilvl w:val="0"/>
          <w:numId w:val="2"/>
        </w:numPr>
        <w:spacing w:line="360" w:lineRule="auto"/>
        <w:rPr>
          <w:sz w:val="28"/>
          <w:szCs w:val="28"/>
        </w:rPr>
      </w:pPr>
      <w:r>
        <w:rPr>
          <w:sz w:val="28"/>
          <w:szCs w:val="28"/>
        </w:rPr>
        <w:t xml:space="preserve">Коробова Г.Г. Банковское дело. – М.: Экономистъ, 2004. – </w:t>
      </w:r>
      <w:r w:rsidR="005D2C1A">
        <w:rPr>
          <w:sz w:val="28"/>
          <w:szCs w:val="28"/>
        </w:rPr>
        <w:t>751</w:t>
      </w:r>
      <w:r>
        <w:rPr>
          <w:sz w:val="28"/>
          <w:szCs w:val="28"/>
        </w:rPr>
        <w:t>с.</w:t>
      </w:r>
    </w:p>
    <w:p w:rsidR="005D2C1A" w:rsidRDefault="005D2C1A" w:rsidP="000F1AF3">
      <w:pPr>
        <w:pStyle w:val="a5"/>
        <w:numPr>
          <w:ilvl w:val="0"/>
          <w:numId w:val="2"/>
        </w:numPr>
        <w:spacing w:line="360" w:lineRule="auto"/>
        <w:rPr>
          <w:sz w:val="28"/>
          <w:szCs w:val="28"/>
        </w:rPr>
      </w:pPr>
      <w:r>
        <w:rPr>
          <w:sz w:val="28"/>
          <w:szCs w:val="28"/>
        </w:rPr>
        <w:t>Костерина Т.М. Банковское дело. – М.: Маркет ДС, 2003. – 237с.</w:t>
      </w:r>
    </w:p>
    <w:p w:rsidR="00120479" w:rsidRDefault="0036376C" w:rsidP="00120479">
      <w:pPr>
        <w:pStyle w:val="a5"/>
        <w:numPr>
          <w:ilvl w:val="0"/>
          <w:numId w:val="2"/>
        </w:numPr>
        <w:spacing w:line="360" w:lineRule="auto"/>
        <w:ind w:right="-158"/>
        <w:rPr>
          <w:sz w:val="28"/>
          <w:szCs w:val="28"/>
        </w:rPr>
      </w:pPr>
      <w:r>
        <w:rPr>
          <w:sz w:val="28"/>
          <w:szCs w:val="28"/>
        </w:rPr>
        <w:t xml:space="preserve"> </w:t>
      </w:r>
      <w:r w:rsidR="00120479">
        <w:rPr>
          <w:sz w:val="28"/>
          <w:szCs w:val="28"/>
        </w:rPr>
        <w:t xml:space="preserve">Лаврушина О.И. Банковское дело. - М.: Финансы и статистика, 2003. </w:t>
      </w:r>
      <w:r w:rsidR="005D2C1A">
        <w:rPr>
          <w:sz w:val="28"/>
          <w:szCs w:val="28"/>
        </w:rPr>
        <w:t>–</w:t>
      </w:r>
      <w:r w:rsidR="00120479">
        <w:rPr>
          <w:sz w:val="28"/>
          <w:szCs w:val="28"/>
        </w:rPr>
        <w:t>66</w:t>
      </w:r>
      <w:r w:rsidR="005D2C1A">
        <w:rPr>
          <w:sz w:val="28"/>
          <w:szCs w:val="28"/>
        </w:rPr>
        <w:t>6</w:t>
      </w:r>
      <w:r w:rsidR="00120479">
        <w:rPr>
          <w:sz w:val="28"/>
          <w:szCs w:val="28"/>
        </w:rPr>
        <w:t>с.</w:t>
      </w:r>
    </w:p>
    <w:p w:rsidR="0036376C" w:rsidRDefault="0036376C" w:rsidP="00120479">
      <w:pPr>
        <w:pStyle w:val="a5"/>
        <w:numPr>
          <w:ilvl w:val="0"/>
          <w:numId w:val="2"/>
        </w:numPr>
        <w:spacing w:line="360" w:lineRule="auto"/>
        <w:ind w:right="-158"/>
        <w:rPr>
          <w:sz w:val="28"/>
          <w:szCs w:val="28"/>
        </w:rPr>
      </w:pPr>
      <w:r>
        <w:rPr>
          <w:sz w:val="28"/>
          <w:szCs w:val="28"/>
        </w:rPr>
        <w:t xml:space="preserve"> Мальцев Г.Н. Иностранные инвестиции в нефинансовых, банковских и финансовых секторах российской экономики</w:t>
      </w:r>
      <w:r w:rsidR="00BB1FFF">
        <w:rPr>
          <w:sz w:val="28"/>
          <w:szCs w:val="28"/>
        </w:rPr>
        <w:t xml:space="preserve"> // ЭКО. 2006. № 3.</w:t>
      </w:r>
    </w:p>
    <w:p w:rsidR="005E6594" w:rsidRDefault="005E6594" w:rsidP="00120479">
      <w:pPr>
        <w:pStyle w:val="a5"/>
        <w:numPr>
          <w:ilvl w:val="0"/>
          <w:numId w:val="2"/>
        </w:numPr>
        <w:spacing w:line="360" w:lineRule="auto"/>
        <w:ind w:right="-158"/>
        <w:rPr>
          <w:sz w:val="28"/>
          <w:szCs w:val="28"/>
        </w:rPr>
      </w:pPr>
      <w:r>
        <w:rPr>
          <w:sz w:val="28"/>
          <w:szCs w:val="28"/>
        </w:rPr>
        <w:t xml:space="preserve"> Меликьян Г.Г. Развитие банковской системы России и инвестиции: достижения и проблемы //Деньги и кредит. 2006. № 1.</w:t>
      </w:r>
    </w:p>
    <w:p w:rsidR="005D2C1A" w:rsidRDefault="005D2C1A" w:rsidP="000F1AF3">
      <w:pPr>
        <w:pStyle w:val="a5"/>
        <w:numPr>
          <w:ilvl w:val="0"/>
          <w:numId w:val="2"/>
        </w:numPr>
        <w:spacing w:line="360" w:lineRule="auto"/>
        <w:rPr>
          <w:sz w:val="28"/>
          <w:szCs w:val="28"/>
        </w:rPr>
      </w:pPr>
      <w:r>
        <w:rPr>
          <w:sz w:val="28"/>
          <w:szCs w:val="28"/>
        </w:rPr>
        <w:t xml:space="preserve">Сабитов Н.Х. Операции Банка России на открытом рынке: этапы развития // Деньги и кредит. 2005. </w:t>
      </w:r>
      <w:r w:rsidR="00C27528">
        <w:rPr>
          <w:sz w:val="28"/>
          <w:szCs w:val="28"/>
        </w:rPr>
        <w:t>№ 12.</w:t>
      </w:r>
    </w:p>
    <w:p w:rsidR="00120479" w:rsidRDefault="00951B72" w:rsidP="000F1AF3">
      <w:pPr>
        <w:pStyle w:val="a5"/>
        <w:numPr>
          <w:ilvl w:val="0"/>
          <w:numId w:val="2"/>
        </w:numPr>
        <w:spacing w:line="360" w:lineRule="auto"/>
        <w:rPr>
          <w:sz w:val="28"/>
          <w:szCs w:val="28"/>
        </w:rPr>
      </w:pPr>
      <w:r>
        <w:rPr>
          <w:sz w:val="28"/>
          <w:szCs w:val="28"/>
        </w:rPr>
        <w:t xml:space="preserve"> </w:t>
      </w:r>
      <w:r w:rsidR="00120479">
        <w:rPr>
          <w:sz w:val="28"/>
          <w:szCs w:val="28"/>
        </w:rPr>
        <w:t xml:space="preserve">Терентьева Т.М. Банковские услуги: спрос и предложение. – М.: Финансы и статистика, 2005. </w:t>
      </w:r>
      <w:r w:rsidR="005D2C1A">
        <w:rPr>
          <w:sz w:val="28"/>
          <w:szCs w:val="28"/>
        </w:rPr>
        <w:t>-346</w:t>
      </w:r>
      <w:r w:rsidR="00120479">
        <w:rPr>
          <w:sz w:val="28"/>
          <w:szCs w:val="28"/>
        </w:rPr>
        <w:t>с.</w:t>
      </w:r>
    </w:p>
    <w:p w:rsidR="005D2C1A" w:rsidRDefault="00951B72" w:rsidP="000F1AF3">
      <w:pPr>
        <w:pStyle w:val="a5"/>
        <w:numPr>
          <w:ilvl w:val="0"/>
          <w:numId w:val="2"/>
        </w:numPr>
        <w:spacing w:line="360" w:lineRule="auto"/>
        <w:rPr>
          <w:sz w:val="28"/>
          <w:szCs w:val="28"/>
        </w:rPr>
      </w:pPr>
      <w:r>
        <w:rPr>
          <w:sz w:val="28"/>
          <w:szCs w:val="28"/>
        </w:rPr>
        <w:t xml:space="preserve"> </w:t>
      </w:r>
      <w:r w:rsidR="005D2C1A">
        <w:rPr>
          <w:sz w:val="28"/>
          <w:szCs w:val="28"/>
        </w:rPr>
        <w:t>Тосунян Г.А. Банковское право Российской Федерации. – М.: Юристъ, 2003. – 446с.</w:t>
      </w:r>
    </w:p>
    <w:p w:rsidR="0036376C" w:rsidRDefault="0036376C" w:rsidP="000B29EB">
      <w:pPr>
        <w:pStyle w:val="a5"/>
        <w:numPr>
          <w:ilvl w:val="0"/>
          <w:numId w:val="2"/>
        </w:numPr>
        <w:spacing w:line="360" w:lineRule="auto"/>
        <w:rPr>
          <w:sz w:val="28"/>
          <w:szCs w:val="28"/>
        </w:rPr>
      </w:pPr>
      <w:r>
        <w:rPr>
          <w:sz w:val="28"/>
          <w:szCs w:val="28"/>
        </w:rPr>
        <w:t>Штайнхер А. Современные тенденции развития российского банковского сектора // Вопросы экономики. 2005. № 12.</w:t>
      </w:r>
    </w:p>
    <w:p w:rsidR="002B0C5B" w:rsidRDefault="004836EC" w:rsidP="00936C27">
      <w:pPr>
        <w:pStyle w:val="a5"/>
        <w:spacing w:line="360" w:lineRule="auto"/>
        <w:jc w:val="center"/>
        <w:rPr>
          <w:rFonts w:ascii="Century Gothic" w:hAnsi="Century Gothic"/>
          <w:b/>
          <w:sz w:val="32"/>
          <w:szCs w:val="32"/>
          <w:u w:val="single"/>
        </w:rPr>
      </w:pPr>
      <w:r>
        <w:rPr>
          <w:rFonts w:ascii="Century Gothic" w:hAnsi="Century Gothic"/>
          <w:b/>
          <w:sz w:val="32"/>
          <w:szCs w:val="32"/>
          <w:u w:val="single"/>
        </w:rPr>
        <w:br w:type="page"/>
      </w:r>
      <w:r w:rsidR="00936C27" w:rsidRPr="00936C27">
        <w:rPr>
          <w:rFonts w:ascii="Century Gothic" w:hAnsi="Century Gothic"/>
          <w:b/>
          <w:sz w:val="32"/>
          <w:szCs w:val="32"/>
          <w:u w:val="single"/>
        </w:rPr>
        <w:lastRenderedPageBreak/>
        <w:t>Приложение.</w:t>
      </w:r>
    </w:p>
    <w:p w:rsidR="00936C27" w:rsidRDefault="00936C27" w:rsidP="00936C27">
      <w:pPr>
        <w:spacing w:before="100" w:beforeAutospacing="1" w:after="100" w:afterAutospacing="1" w:line="360" w:lineRule="auto"/>
        <w:rPr>
          <w:b/>
          <w:bCs/>
          <w:sz w:val="28"/>
          <w:szCs w:val="28"/>
        </w:rPr>
      </w:pPr>
      <w:r w:rsidRPr="00501F73">
        <w:rPr>
          <w:bCs/>
          <w:sz w:val="28"/>
          <w:szCs w:val="28"/>
        </w:rPr>
        <w:t>Приложение 1</w:t>
      </w:r>
      <w:r w:rsidRPr="00501F73">
        <w:rPr>
          <w:b/>
          <w:bCs/>
          <w:sz w:val="28"/>
          <w:szCs w:val="28"/>
        </w:rPr>
        <w:t xml:space="preserve">: </w:t>
      </w:r>
    </w:p>
    <w:p w:rsidR="00936C27" w:rsidRPr="00350FA4" w:rsidRDefault="00936C27" w:rsidP="00936C27">
      <w:pPr>
        <w:spacing w:before="100" w:beforeAutospacing="1" w:after="100" w:afterAutospacing="1" w:line="360" w:lineRule="auto"/>
        <w:jc w:val="center"/>
        <w:rPr>
          <w:b/>
          <w:bCs/>
          <w:sz w:val="28"/>
          <w:szCs w:val="28"/>
          <w:u w:val="single"/>
        </w:rPr>
      </w:pPr>
      <w:r w:rsidRPr="00350FA4">
        <w:rPr>
          <w:b/>
          <w:bCs/>
          <w:sz w:val="28"/>
          <w:szCs w:val="28"/>
          <w:u w:val="single"/>
        </w:rPr>
        <w:t>Информация о деятельности Сбербанка России</w:t>
      </w:r>
      <w:r w:rsidRPr="00350FA4">
        <w:rPr>
          <w:b/>
          <w:bCs/>
          <w:sz w:val="28"/>
          <w:szCs w:val="28"/>
          <w:u w:val="single"/>
        </w:rPr>
        <w:br/>
        <w:t xml:space="preserve">по состоянию на 01 марта </w:t>
      </w:r>
      <w:smartTag w:uri="urn:schemas-microsoft-com:office:smarttags" w:element="metricconverter">
        <w:smartTagPr>
          <w:attr w:name="ProductID" w:val="2005 г"/>
        </w:smartTagPr>
        <w:r w:rsidRPr="00350FA4">
          <w:rPr>
            <w:b/>
            <w:bCs/>
            <w:sz w:val="28"/>
            <w:szCs w:val="28"/>
            <w:u w:val="single"/>
          </w:rPr>
          <w:t>2005 г</w:t>
        </w:r>
      </w:smartTag>
      <w:r w:rsidRPr="00350FA4">
        <w:rPr>
          <w:b/>
          <w:bCs/>
          <w:sz w:val="28"/>
          <w:szCs w:val="28"/>
          <w:u w:val="single"/>
        </w:rPr>
        <w:t>.</w:t>
      </w:r>
      <w:r w:rsidR="00350FA4" w:rsidRPr="00350FA4">
        <w:rPr>
          <w:b/>
          <w:bCs/>
          <w:sz w:val="28"/>
          <w:szCs w:val="28"/>
          <w:u w:val="single"/>
        </w:rPr>
        <w:t xml:space="preserve"> [</w:t>
      </w:r>
      <w:r w:rsidR="0051096D">
        <w:rPr>
          <w:b/>
          <w:bCs/>
          <w:sz w:val="28"/>
          <w:szCs w:val="28"/>
          <w:u w:val="single"/>
        </w:rPr>
        <w:t>10</w:t>
      </w:r>
      <w:r w:rsidR="00350FA4" w:rsidRPr="00350FA4">
        <w:rPr>
          <w:b/>
          <w:bCs/>
          <w:sz w:val="28"/>
          <w:szCs w:val="28"/>
          <w:u w:val="single"/>
        </w:rPr>
        <w:t>.31].</w:t>
      </w:r>
    </w:p>
    <w:p w:rsidR="00936C27" w:rsidRPr="00501F73" w:rsidRDefault="00936C27" w:rsidP="00936C27">
      <w:pPr>
        <w:numPr>
          <w:ilvl w:val="0"/>
          <w:numId w:val="15"/>
        </w:numPr>
        <w:spacing w:before="100" w:beforeAutospacing="1" w:after="100" w:afterAutospacing="1" w:line="360" w:lineRule="auto"/>
        <w:rPr>
          <w:sz w:val="28"/>
          <w:szCs w:val="28"/>
        </w:rPr>
      </w:pPr>
      <w:r w:rsidRPr="00501F73">
        <w:rPr>
          <w:sz w:val="28"/>
          <w:szCs w:val="28"/>
        </w:rPr>
        <w:t xml:space="preserve">капитал - 217,4 млрд. руб.; </w:t>
      </w:r>
    </w:p>
    <w:p w:rsidR="00936C27" w:rsidRPr="00501F73" w:rsidRDefault="00936C27" w:rsidP="00936C27">
      <w:pPr>
        <w:numPr>
          <w:ilvl w:val="0"/>
          <w:numId w:val="15"/>
        </w:numPr>
        <w:spacing w:before="100" w:beforeAutospacing="1" w:after="100" w:afterAutospacing="1" w:line="360" w:lineRule="auto"/>
        <w:rPr>
          <w:sz w:val="28"/>
          <w:szCs w:val="28"/>
        </w:rPr>
      </w:pPr>
      <w:r w:rsidRPr="00501F73">
        <w:rPr>
          <w:sz w:val="28"/>
          <w:szCs w:val="28"/>
        </w:rPr>
        <w:t xml:space="preserve">прибыль - 16,2 млрд. руб.; </w:t>
      </w:r>
    </w:p>
    <w:p w:rsidR="00936C27" w:rsidRPr="00501F73" w:rsidRDefault="00936C27" w:rsidP="00936C27">
      <w:pPr>
        <w:numPr>
          <w:ilvl w:val="0"/>
          <w:numId w:val="15"/>
        </w:numPr>
        <w:spacing w:before="100" w:beforeAutospacing="1" w:after="100" w:afterAutospacing="1" w:line="360" w:lineRule="auto"/>
        <w:rPr>
          <w:sz w:val="28"/>
          <w:szCs w:val="28"/>
        </w:rPr>
      </w:pPr>
      <w:r w:rsidRPr="00501F73">
        <w:rPr>
          <w:sz w:val="28"/>
          <w:szCs w:val="28"/>
        </w:rPr>
        <w:t xml:space="preserve">чистая прибыль - 15,9 млрд. руб.; </w:t>
      </w:r>
    </w:p>
    <w:p w:rsidR="00936C27" w:rsidRPr="00501F73" w:rsidRDefault="00936C27" w:rsidP="00936C27">
      <w:pPr>
        <w:numPr>
          <w:ilvl w:val="0"/>
          <w:numId w:val="15"/>
        </w:numPr>
        <w:spacing w:before="100" w:beforeAutospacing="1" w:after="100" w:afterAutospacing="1" w:line="360" w:lineRule="auto"/>
        <w:rPr>
          <w:sz w:val="28"/>
          <w:szCs w:val="28"/>
        </w:rPr>
      </w:pPr>
      <w:r w:rsidRPr="00501F73">
        <w:rPr>
          <w:sz w:val="28"/>
          <w:szCs w:val="28"/>
        </w:rPr>
        <w:t>кредитный портфель -</w:t>
      </w:r>
      <w:r>
        <w:rPr>
          <w:sz w:val="28"/>
          <w:szCs w:val="28"/>
        </w:rPr>
        <w:t xml:space="preserve"> 1 437,7 млрд. руб., (в т. ч.</w:t>
      </w:r>
      <w:r w:rsidRPr="00501F73">
        <w:rPr>
          <w:sz w:val="28"/>
          <w:szCs w:val="28"/>
        </w:rPr>
        <w:t xml:space="preserve"> кредитование юридических лиц</w:t>
      </w:r>
      <w:r>
        <w:rPr>
          <w:sz w:val="28"/>
          <w:szCs w:val="28"/>
        </w:rPr>
        <w:t>)</w:t>
      </w:r>
      <w:r w:rsidRPr="00501F73">
        <w:rPr>
          <w:sz w:val="28"/>
          <w:szCs w:val="28"/>
        </w:rPr>
        <w:br/>
        <w:t xml:space="preserve">(без МБК) - 1 117,8 млрд. руб.; </w:t>
      </w:r>
    </w:p>
    <w:p w:rsidR="00936C27" w:rsidRPr="00501F73" w:rsidRDefault="00936C27" w:rsidP="00936C27">
      <w:pPr>
        <w:numPr>
          <w:ilvl w:val="0"/>
          <w:numId w:val="15"/>
        </w:numPr>
        <w:spacing w:before="100" w:beforeAutospacing="1" w:after="100" w:afterAutospacing="1" w:line="360" w:lineRule="auto"/>
        <w:rPr>
          <w:sz w:val="28"/>
          <w:szCs w:val="28"/>
        </w:rPr>
      </w:pPr>
      <w:r w:rsidRPr="00501F73">
        <w:rPr>
          <w:sz w:val="28"/>
          <w:szCs w:val="28"/>
        </w:rPr>
        <w:t xml:space="preserve">остаток средств на счетах физических лиц - 1 213,1 млрд. руб.; </w:t>
      </w:r>
    </w:p>
    <w:p w:rsidR="00936C27" w:rsidRPr="00501F73" w:rsidRDefault="00936C27" w:rsidP="00936C27">
      <w:pPr>
        <w:numPr>
          <w:ilvl w:val="0"/>
          <w:numId w:val="15"/>
        </w:numPr>
        <w:spacing w:before="100" w:beforeAutospacing="1" w:after="100" w:afterAutospacing="1" w:line="360" w:lineRule="auto"/>
        <w:rPr>
          <w:sz w:val="28"/>
          <w:szCs w:val="28"/>
        </w:rPr>
      </w:pPr>
      <w:r w:rsidRPr="00501F73">
        <w:rPr>
          <w:sz w:val="28"/>
          <w:szCs w:val="28"/>
        </w:rPr>
        <w:t>доля Сбербанка в общем остатке вкладов физических лиц во всех коммерческих</w:t>
      </w:r>
      <w:r>
        <w:rPr>
          <w:sz w:val="28"/>
          <w:szCs w:val="28"/>
        </w:rPr>
        <w:t xml:space="preserve"> </w:t>
      </w:r>
      <w:r w:rsidRPr="00501F73">
        <w:rPr>
          <w:sz w:val="28"/>
          <w:szCs w:val="28"/>
        </w:rPr>
        <w:t xml:space="preserve">банках (на 1.01.2005г.): </w:t>
      </w:r>
    </w:p>
    <w:p w:rsidR="00936C27" w:rsidRPr="00501F73" w:rsidRDefault="00936C27" w:rsidP="00936C27">
      <w:pPr>
        <w:spacing w:beforeAutospacing="1" w:afterAutospacing="1" w:line="360" w:lineRule="auto"/>
        <w:ind w:left="5664"/>
        <w:rPr>
          <w:sz w:val="28"/>
          <w:szCs w:val="28"/>
        </w:rPr>
      </w:pPr>
      <w:r w:rsidRPr="00501F73">
        <w:rPr>
          <w:sz w:val="28"/>
          <w:szCs w:val="28"/>
        </w:rPr>
        <w:t>рублевых - 64,8 %</w:t>
      </w:r>
      <w:r w:rsidRPr="00501F73">
        <w:rPr>
          <w:sz w:val="28"/>
          <w:szCs w:val="28"/>
        </w:rPr>
        <w:br/>
        <w:t>инвалютных - 44,6 %;</w:t>
      </w:r>
    </w:p>
    <w:p w:rsidR="00936C27" w:rsidRPr="00501F73" w:rsidRDefault="00936C27" w:rsidP="00936C27">
      <w:pPr>
        <w:numPr>
          <w:ilvl w:val="0"/>
          <w:numId w:val="16"/>
        </w:numPr>
        <w:spacing w:before="100" w:beforeAutospacing="1" w:after="100" w:afterAutospacing="1" w:line="360" w:lineRule="auto"/>
        <w:rPr>
          <w:sz w:val="28"/>
          <w:szCs w:val="28"/>
        </w:rPr>
      </w:pPr>
      <w:r w:rsidRPr="00501F73">
        <w:rPr>
          <w:sz w:val="28"/>
          <w:szCs w:val="28"/>
        </w:rPr>
        <w:t xml:space="preserve">остаток средств юридических лиц - 444,6 млрд. руб.; </w:t>
      </w:r>
    </w:p>
    <w:p w:rsidR="00936C27" w:rsidRDefault="00936C27" w:rsidP="00936C27">
      <w:pPr>
        <w:numPr>
          <w:ilvl w:val="0"/>
          <w:numId w:val="16"/>
        </w:numPr>
        <w:spacing w:before="100" w:beforeAutospacing="1" w:after="100" w:afterAutospacing="1" w:line="360" w:lineRule="auto"/>
        <w:rPr>
          <w:sz w:val="28"/>
          <w:szCs w:val="28"/>
        </w:rPr>
      </w:pPr>
      <w:r w:rsidRPr="00501F73">
        <w:rPr>
          <w:sz w:val="28"/>
          <w:szCs w:val="28"/>
        </w:rPr>
        <w:t xml:space="preserve">территориальные банки </w:t>
      </w:r>
      <w:r>
        <w:rPr>
          <w:sz w:val="28"/>
          <w:szCs w:val="28"/>
        </w:rPr>
        <w:t>–</w:t>
      </w:r>
      <w:r w:rsidRPr="00501F73">
        <w:rPr>
          <w:sz w:val="28"/>
          <w:szCs w:val="28"/>
        </w:rPr>
        <w:t xml:space="preserve"> 17</w:t>
      </w:r>
    </w:p>
    <w:p w:rsidR="00936C27" w:rsidRDefault="00936C27" w:rsidP="00936C27">
      <w:pPr>
        <w:numPr>
          <w:ilvl w:val="0"/>
          <w:numId w:val="16"/>
        </w:numPr>
        <w:spacing w:before="100" w:beforeAutospacing="1" w:after="100" w:afterAutospacing="1" w:line="360" w:lineRule="auto"/>
        <w:rPr>
          <w:sz w:val="28"/>
          <w:szCs w:val="28"/>
        </w:rPr>
      </w:pPr>
      <w:r w:rsidRPr="00501F73">
        <w:rPr>
          <w:sz w:val="28"/>
          <w:szCs w:val="28"/>
        </w:rPr>
        <w:t xml:space="preserve">отделения </w:t>
      </w:r>
      <w:r>
        <w:rPr>
          <w:sz w:val="28"/>
          <w:szCs w:val="28"/>
        </w:rPr>
        <w:t>–</w:t>
      </w:r>
      <w:r w:rsidRPr="00501F73">
        <w:rPr>
          <w:sz w:val="28"/>
          <w:szCs w:val="28"/>
        </w:rPr>
        <w:t xml:space="preserve"> 994</w:t>
      </w:r>
    </w:p>
    <w:p w:rsidR="00936C27" w:rsidRPr="00501F73" w:rsidRDefault="00936C27" w:rsidP="00936C27">
      <w:pPr>
        <w:numPr>
          <w:ilvl w:val="0"/>
          <w:numId w:val="16"/>
        </w:numPr>
        <w:spacing w:before="100" w:beforeAutospacing="1" w:after="100" w:afterAutospacing="1" w:line="360" w:lineRule="auto"/>
        <w:rPr>
          <w:sz w:val="28"/>
          <w:szCs w:val="28"/>
        </w:rPr>
      </w:pPr>
      <w:r w:rsidRPr="00501F73">
        <w:rPr>
          <w:sz w:val="28"/>
          <w:szCs w:val="28"/>
        </w:rPr>
        <w:t>внутренние структурные подразделения - 19 220.</w:t>
      </w:r>
    </w:p>
    <w:p w:rsidR="00936C27" w:rsidRPr="00501F73" w:rsidRDefault="00936C27" w:rsidP="00936C27">
      <w:pPr>
        <w:spacing w:before="100" w:beforeAutospacing="1" w:after="100" w:afterAutospacing="1" w:line="360" w:lineRule="auto"/>
        <w:ind w:firstLine="708"/>
        <w:rPr>
          <w:sz w:val="28"/>
          <w:szCs w:val="28"/>
        </w:rPr>
      </w:pPr>
      <w:r w:rsidRPr="00501F73">
        <w:rPr>
          <w:sz w:val="28"/>
          <w:szCs w:val="28"/>
        </w:rPr>
        <w:t>Обязательные нормативы, установленные инструкцией Банка России от 16.01.2004г. № 110-И, соблюдаются.</w:t>
      </w:r>
    </w:p>
    <w:p w:rsidR="00AD2F2B" w:rsidRPr="00501F73" w:rsidRDefault="004836EC" w:rsidP="00AD2F2B">
      <w:pPr>
        <w:tabs>
          <w:tab w:val="left" w:pos="3555"/>
        </w:tabs>
        <w:spacing w:line="360" w:lineRule="auto"/>
        <w:jc w:val="both"/>
        <w:rPr>
          <w:b/>
          <w:sz w:val="28"/>
          <w:szCs w:val="28"/>
        </w:rPr>
      </w:pPr>
      <w:r>
        <w:rPr>
          <w:b/>
          <w:sz w:val="28"/>
          <w:szCs w:val="28"/>
        </w:rPr>
        <w:br w:type="page"/>
      </w:r>
      <w:r w:rsidR="00D26B7F">
        <w:rPr>
          <w:b/>
          <w:sz w:val="28"/>
          <w:szCs w:val="28"/>
        </w:rPr>
        <w:lastRenderedPageBreak/>
        <w:t>Рис. 1.</w:t>
      </w:r>
    </w:p>
    <w:p w:rsidR="00AD2F2B" w:rsidRPr="00501F73" w:rsidRDefault="00AF5FCA" w:rsidP="00AD2F2B">
      <w:pPr>
        <w:tabs>
          <w:tab w:val="left" w:pos="3555"/>
        </w:tabs>
        <w:spacing w:line="360" w:lineRule="auto"/>
        <w:jc w:val="both"/>
        <w:rPr>
          <w:b/>
          <w:sz w:val="28"/>
          <w:szCs w:val="28"/>
        </w:rPr>
      </w:pPr>
      <w:r>
        <w:rPr>
          <w:noProof/>
          <w:sz w:val="28"/>
          <w:szCs w:val="28"/>
        </w:rPr>
        <w:pict>
          <v:group id="_x0000_s1072" style="position:absolute;left:0;text-align:left;margin-left:9pt;margin-top:11.85pt;width:436.45pt;height:565.8pt;z-index:251658240" coordorigin="2130,1880" coordsize="8750,10370">
            <v:shape id="_x0000_s1073" type="#_x0000_t202" style="position:absolute;left:5160;top:1880;width:2780;height:740" o:allowincell="f">
              <v:textbox style="mso-next-textbox:#_x0000_s1073">
                <w:txbxContent>
                  <w:p w:rsidR="00AD2F2B" w:rsidRDefault="00AD2F2B" w:rsidP="00AD2F2B">
                    <w:pPr>
                      <w:jc w:val="center"/>
                      <w:rPr>
                        <w:rFonts w:ascii="Bookman Old Style" w:hAnsi="Bookman Old Style"/>
                      </w:rPr>
                    </w:pPr>
                    <w:r>
                      <w:rPr>
                        <w:rFonts w:ascii="Bookman Old Style" w:hAnsi="Bookman Old Style"/>
                        <w:b/>
                        <w:bCs/>
                        <w:i/>
                        <w:iCs/>
                      </w:rPr>
                      <w:t>Центральный Банк РФ</w:t>
                    </w:r>
                  </w:p>
                </w:txbxContent>
              </v:textbox>
            </v:shape>
            <v:shape id="_x0000_s1074" type="#_x0000_t202" style="position:absolute;left:5180;top:2860;width:2780;height:740" o:allowincell="f">
              <v:textbox style="mso-next-textbox:#_x0000_s1074">
                <w:txbxContent>
                  <w:p w:rsidR="00AD2F2B" w:rsidRDefault="00AD2F2B" w:rsidP="00AD2F2B">
                    <w:pPr>
                      <w:jc w:val="center"/>
                      <w:rPr>
                        <w:rFonts w:ascii="Bookman Old Style" w:hAnsi="Bookman Old Style"/>
                      </w:rPr>
                    </w:pPr>
                    <w:r>
                      <w:rPr>
                        <w:rFonts w:ascii="Bookman Old Style" w:hAnsi="Bookman Old Style"/>
                        <w:b/>
                        <w:bCs/>
                        <w:i/>
                        <w:iCs/>
                      </w:rPr>
                      <w:t>Банки</w:t>
                    </w:r>
                  </w:p>
                </w:txbxContent>
              </v:textbox>
            </v:shape>
            <v:shape id="_x0000_s1075" type="#_x0000_t202" style="position:absolute;left:2440;top:4020;width:1500;height:850" o:allowincell="f">
              <v:textbox style="mso-next-textbox:#_x0000_s1075">
                <w:txbxContent>
                  <w:p w:rsidR="00AD2F2B" w:rsidRPr="006C415C" w:rsidRDefault="00AD2F2B" w:rsidP="00AD2F2B">
                    <w:pPr>
                      <w:pStyle w:val="a8"/>
                      <w:jc w:val="center"/>
                      <w:rPr>
                        <w:sz w:val="22"/>
                        <w:szCs w:val="22"/>
                      </w:rPr>
                    </w:pPr>
                    <w:r w:rsidRPr="006C415C">
                      <w:rPr>
                        <w:sz w:val="22"/>
                        <w:szCs w:val="22"/>
                      </w:rPr>
                      <w:t>коммерческие банки</w:t>
                    </w:r>
                  </w:p>
                </w:txbxContent>
              </v:textbox>
            </v:shape>
            <v:shape id="_x0000_s1076" type="#_x0000_t202" style="position:absolute;left:4120;top:4020;width:1500;height:850" o:allowincell="f">
              <v:textbox style="mso-next-textbox:#_x0000_s1076">
                <w:txbxContent>
                  <w:p w:rsidR="00AD2F2B" w:rsidRPr="006C415C" w:rsidRDefault="00AD2F2B" w:rsidP="00AD2F2B">
                    <w:pPr>
                      <w:pStyle w:val="a8"/>
                      <w:jc w:val="center"/>
                      <w:rPr>
                        <w:sz w:val="22"/>
                        <w:szCs w:val="22"/>
                      </w:rPr>
                    </w:pPr>
                    <w:r w:rsidRPr="006C415C">
                      <w:rPr>
                        <w:sz w:val="22"/>
                        <w:szCs w:val="22"/>
                      </w:rPr>
                      <w:t>сберегательные банки</w:t>
                    </w:r>
                  </w:p>
                </w:txbxContent>
              </v:textbox>
            </v:shape>
            <v:shape id="_x0000_s1077" type="#_x0000_t202" style="position:absolute;left:5800;top:4020;width:1500;height:850" o:allowincell="f">
              <v:textbox style="mso-next-textbox:#_x0000_s1077">
                <w:txbxContent>
                  <w:p w:rsidR="00AD2F2B" w:rsidRPr="006C415C" w:rsidRDefault="00AD2F2B" w:rsidP="00AD2F2B">
                    <w:pPr>
                      <w:pStyle w:val="a8"/>
                      <w:jc w:val="center"/>
                      <w:rPr>
                        <w:sz w:val="22"/>
                        <w:szCs w:val="22"/>
                      </w:rPr>
                    </w:pPr>
                    <w:r w:rsidRPr="006C415C">
                      <w:rPr>
                        <w:sz w:val="22"/>
                        <w:szCs w:val="22"/>
                      </w:rPr>
                      <w:t>инвестиционные банки</w:t>
                    </w:r>
                  </w:p>
                </w:txbxContent>
              </v:textbox>
            </v:shape>
            <v:shape id="_x0000_s1078" type="#_x0000_t202" style="position:absolute;left:7500;top:4020;width:1500;height:850" o:allowincell="f">
              <v:textbox style="mso-next-textbox:#_x0000_s1078">
                <w:txbxContent>
                  <w:p w:rsidR="00AD2F2B" w:rsidRPr="006C415C" w:rsidRDefault="00AD2F2B" w:rsidP="00AD2F2B">
                    <w:pPr>
                      <w:pStyle w:val="a8"/>
                      <w:jc w:val="center"/>
                      <w:rPr>
                        <w:rFonts w:ascii="Bookman Old Style" w:hAnsi="Bookman Old Style"/>
                        <w:sz w:val="22"/>
                        <w:szCs w:val="22"/>
                      </w:rPr>
                    </w:pPr>
                    <w:r w:rsidRPr="006C415C">
                      <w:rPr>
                        <w:rFonts w:ascii="Bookman Old Style" w:hAnsi="Bookman Old Style"/>
                        <w:sz w:val="22"/>
                        <w:szCs w:val="22"/>
                      </w:rPr>
                      <w:t>ипотечные банки</w:t>
                    </w:r>
                  </w:p>
                </w:txbxContent>
              </v:textbox>
            </v:shape>
            <v:shape id="_x0000_s1079" type="#_x0000_t202" style="position:absolute;left:5240;top:5140;width:2780;height:1100" o:allowincell="f">
              <v:textbox style="mso-next-textbox:#_x0000_s1079">
                <w:txbxContent>
                  <w:p w:rsidR="00AD2F2B" w:rsidRPr="006C415C" w:rsidRDefault="00AD2F2B" w:rsidP="00AD2F2B">
                    <w:pPr>
                      <w:pStyle w:val="a8"/>
                      <w:jc w:val="center"/>
                      <w:rPr>
                        <w:sz w:val="22"/>
                        <w:szCs w:val="22"/>
                      </w:rPr>
                    </w:pPr>
                    <w:r w:rsidRPr="006C415C">
                      <w:rPr>
                        <w:sz w:val="22"/>
                        <w:szCs w:val="22"/>
                      </w:rPr>
                      <w:t>Специализированные небанковские кредитно-финансовые учреждения</w:t>
                    </w:r>
                  </w:p>
                </w:txbxContent>
              </v:textbox>
            </v:shape>
            <v:shape id="_x0000_s1080" type="#_x0000_t202" style="position:absolute;left:9180;top:4020;width:1500;height:850" o:allowincell="f">
              <v:textbox style="mso-next-textbox:#_x0000_s1080">
                <w:txbxContent>
                  <w:p w:rsidR="00AD2F2B" w:rsidRPr="006C415C" w:rsidRDefault="00AD2F2B" w:rsidP="00AD2F2B">
                    <w:pPr>
                      <w:pStyle w:val="a8"/>
                      <w:jc w:val="center"/>
                      <w:rPr>
                        <w:rFonts w:ascii="Bookman Old Style" w:hAnsi="Bookman Old Style"/>
                        <w:sz w:val="22"/>
                        <w:szCs w:val="22"/>
                      </w:rPr>
                    </w:pPr>
                    <w:r w:rsidRPr="006C415C">
                      <w:rPr>
                        <w:rFonts w:ascii="Bookman Old Style" w:hAnsi="Bookman Old Style"/>
                        <w:sz w:val="22"/>
                        <w:szCs w:val="22"/>
                      </w:rPr>
                      <w:t>специализированные банки</w:t>
                    </w:r>
                  </w:p>
                </w:txbxContent>
              </v:textbox>
            </v:shape>
            <v:shape id="_x0000_s1081" type="#_x0000_t202" style="position:absolute;left:2300;top:6740;width:1940;height:720" o:allowincell="f">
              <v:textbox style="mso-next-textbox:#_x0000_s1081">
                <w:txbxContent>
                  <w:p w:rsidR="00AD2F2B" w:rsidRPr="006C415C" w:rsidRDefault="00AD2F2B" w:rsidP="00AD2F2B">
                    <w:pPr>
                      <w:pStyle w:val="a8"/>
                      <w:jc w:val="center"/>
                      <w:rPr>
                        <w:sz w:val="22"/>
                        <w:szCs w:val="22"/>
                      </w:rPr>
                    </w:pPr>
                    <w:r w:rsidRPr="006C415C">
                      <w:rPr>
                        <w:sz w:val="22"/>
                        <w:szCs w:val="22"/>
                      </w:rPr>
                      <w:t>инвестиционные фонды</w:t>
                    </w:r>
                  </w:p>
                </w:txbxContent>
              </v:textbox>
            </v:shape>
            <v:shape id="_x0000_s1082" type="#_x0000_t202" style="position:absolute;left:3020;top:7860;width:1940;height:720" o:allowincell="f">
              <v:textbox style="mso-next-textbox:#_x0000_s1082">
                <w:txbxContent>
                  <w:p w:rsidR="00AD2F2B" w:rsidRPr="006C415C" w:rsidRDefault="00AD2F2B" w:rsidP="00AD2F2B">
                    <w:pPr>
                      <w:pStyle w:val="a8"/>
                      <w:jc w:val="center"/>
                    </w:pPr>
                    <w:r w:rsidRPr="006C415C">
                      <w:t>пенсионные фонды</w:t>
                    </w:r>
                  </w:p>
                </w:txbxContent>
              </v:textbox>
            </v:shape>
            <v:shape id="_x0000_s1083" type="#_x0000_t202" style="position:absolute;left:4000;top:9020;width:1940;height:720" o:allowincell="f">
              <v:textbox style="mso-next-textbox:#_x0000_s1083">
                <w:txbxContent>
                  <w:p w:rsidR="00AD2F2B" w:rsidRPr="006C415C" w:rsidRDefault="00AD2F2B" w:rsidP="00AD2F2B">
                    <w:pPr>
                      <w:pStyle w:val="a8"/>
                      <w:jc w:val="center"/>
                      <w:rPr>
                        <w:sz w:val="22"/>
                        <w:szCs w:val="22"/>
                      </w:rPr>
                    </w:pPr>
                    <w:r w:rsidRPr="006C415C">
                      <w:rPr>
                        <w:sz w:val="22"/>
                        <w:szCs w:val="22"/>
                      </w:rPr>
                      <w:t>страховые компании</w:t>
                    </w:r>
                  </w:p>
                </w:txbxContent>
              </v:textbox>
            </v:shape>
            <v:shape id="_x0000_s1084" type="#_x0000_t202" style="position:absolute;left:7180;top:9020;width:1940;height:720" o:allowincell="f">
              <v:textbox style="mso-next-textbox:#_x0000_s1084">
                <w:txbxContent>
                  <w:p w:rsidR="00AD2F2B" w:rsidRPr="006C415C" w:rsidRDefault="00AD2F2B" w:rsidP="00AD2F2B">
                    <w:pPr>
                      <w:pStyle w:val="a8"/>
                      <w:jc w:val="center"/>
                    </w:pPr>
                    <w:r w:rsidRPr="006C415C">
                      <w:t>ломбарды</w:t>
                    </w:r>
                  </w:p>
                </w:txbxContent>
              </v:textbox>
            </v:shape>
            <v:shape id="_x0000_s1085" type="#_x0000_t202" style="position:absolute;left:8200;top:7820;width:1940;height:720" o:allowincell="f">
              <v:textbox style="mso-next-textbox:#_x0000_s1085">
                <w:txbxContent>
                  <w:p w:rsidR="00AD2F2B" w:rsidRDefault="00AD2F2B" w:rsidP="00AD2F2B">
                    <w:pPr>
                      <w:pStyle w:val="a8"/>
                      <w:rPr>
                        <w:rFonts w:ascii="Bookman Old Style" w:hAnsi="Bookman Old Style"/>
                      </w:rPr>
                    </w:pPr>
                    <w:r>
                      <w:rPr>
                        <w:rFonts w:ascii="Bookman Old Style" w:hAnsi="Bookman Old Style"/>
                      </w:rPr>
                      <w:t>финансовые компании</w:t>
                    </w:r>
                  </w:p>
                </w:txbxContent>
              </v:textbox>
            </v:shape>
            <v:shape id="_x0000_s1086" type="#_x0000_t202" style="position:absolute;left:8940;top:6720;width:1940;height:720" o:allowincell="f">
              <v:textbox style="mso-next-textbox:#_x0000_s1086">
                <w:txbxContent>
                  <w:p w:rsidR="00AD2F2B" w:rsidRPr="006C415C" w:rsidRDefault="00AD2F2B" w:rsidP="00AD2F2B">
                    <w:pPr>
                      <w:pStyle w:val="a8"/>
                      <w:jc w:val="center"/>
                      <w:rPr>
                        <w:sz w:val="22"/>
                        <w:szCs w:val="22"/>
                      </w:rPr>
                    </w:pPr>
                    <w:r w:rsidRPr="006C415C">
                      <w:rPr>
                        <w:sz w:val="22"/>
                        <w:szCs w:val="22"/>
                      </w:rPr>
                      <w:t>инвестиционные компании</w:t>
                    </w:r>
                  </w:p>
                </w:txbxContent>
              </v:textbox>
            </v:shape>
            <v:shape id="_x0000_s1087" type="#_x0000_t202" style="position:absolute;left:4160;top:10880;width:1500;height:1370" o:allowincell="f">
              <v:textbox style="mso-next-textbox:#_x0000_s1087">
                <w:txbxContent>
                  <w:p w:rsidR="00AD2F2B" w:rsidRPr="006C415C" w:rsidRDefault="00AD2F2B" w:rsidP="00AD2F2B">
                    <w:pPr>
                      <w:pStyle w:val="a8"/>
                      <w:jc w:val="center"/>
                    </w:pPr>
                    <w:r w:rsidRPr="006C415C">
                      <w:t>благотворительные фонды</w:t>
                    </w:r>
                  </w:p>
                </w:txbxContent>
              </v:textbox>
            </v:shape>
            <v:shape id="_x0000_s1088" type="#_x0000_t202" style="position:absolute;left:5840;top:10880;width:1500;height:1370" o:allowincell="f">
              <v:textbox style="mso-next-textbox:#_x0000_s1088">
                <w:txbxContent>
                  <w:p w:rsidR="00AD2F2B" w:rsidRPr="006C415C" w:rsidRDefault="00AD2F2B" w:rsidP="00AD2F2B">
                    <w:pPr>
                      <w:pStyle w:val="a8"/>
                      <w:jc w:val="center"/>
                    </w:pPr>
                    <w:r w:rsidRPr="006C415C">
                      <w:t>ссудно-сберегательные ассоциации</w:t>
                    </w:r>
                  </w:p>
                </w:txbxContent>
              </v:textbox>
            </v:shape>
            <v:shape id="_x0000_s1089" type="#_x0000_t202" style="position:absolute;left:7520;top:10880;width:1500;height:1370" o:allowincell="f">
              <v:textbox style="mso-next-textbox:#_x0000_s1089">
                <w:txbxContent>
                  <w:p w:rsidR="00AD2F2B" w:rsidRPr="00E6188E" w:rsidRDefault="00AD2F2B" w:rsidP="00AD2F2B">
                    <w:pPr>
                      <w:pStyle w:val="a8"/>
                      <w:jc w:val="center"/>
                    </w:pPr>
                    <w:r>
                      <w:t>кредитн</w:t>
                    </w:r>
                    <w:r w:rsidRPr="00E6188E">
                      <w:t>ые союзы</w:t>
                    </w:r>
                  </w:p>
                </w:txbxContent>
              </v:textbox>
            </v:shape>
            <v:line id="_x0000_s1090" style="position:absolute" from="6560,3600" to="6560,4020" o:allowincell="f"/>
            <v:line id="_x0000_s1091" style="position:absolute;flip:y" from="3130,3810" to="3130,4020" o:allowincell="f"/>
            <v:line id="_x0000_s1092" style="position:absolute" from="3130,3810" to="9890,3810" o:allowincell="f"/>
            <v:line id="_x0000_s1093" style="position:absolute" from="9890,3810" to="9890,4020" o:allowincell="f"/>
            <v:line id="_x0000_s1094" style="position:absolute;flip:y" from="4890,3810" to="4890,4020" o:allowincell="f"/>
            <v:line id="_x0000_s1095" style="position:absolute;flip:y" from="8240,3810" to="8240,4020" o:allowincell="f"/>
            <v:line id="_x0000_s1096" style="position:absolute;flip:x y" from="4890,4867" to="6690,5130" o:allowincell="f"/>
            <v:line id="_x0000_s1097" style="position:absolute;flip:x" from="2130,5715" to="5235,5715" o:allowincell="f"/>
            <v:line id="_x0000_s1098" style="position:absolute;flip:y" from="2130,2325" to="2130,5715" o:allowincell="f"/>
            <v:line id="_x0000_s1099" style="position:absolute;flip:y" from="2130,2325" to="5180,2325" o:allowincell="f"/>
            <v:line id="_x0000_s1100" style="position:absolute;flip:x" from="2130,3240" to="5175,3240" o:allowincell="f"/>
            <v:line id="_x0000_s1101" style="position:absolute" from="6597,6246" to="6597,10884" o:allowincell="f"/>
            <v:line id="_x0000_s1102" style="position:absolute" from="4889,10532" to="8305,10532" o:allowincell="f"/>
            <v:line id="_x0000_s1103" style="position:absolute" from="4890,10530" to="4890,10880" o:allowincell="f"/>
            <v:line id="_x0000_s1104" style="position:absolute" from="8300,10530" to="8300,10880" o:allowincell="f"/>
            <v:line id="_x0000_s1105" style="position:absolute" from="4240,7070" to="8940,7070" o:allowincell="f"/>
            <v:line id="_x0000_s1106" style="position:absolute" from="4960,8210" to="8200,8210" o:allowincell="f"/>
            <v:line id="_x0000_s1107" style="position:absolute" from="5940,9390" to="7180,9390" o:allowincell="f"/>
          </v:group>
        </w:pict>
      </w:r>
    </w:p>
    <w:p w:rsidR="00AD2F2B" w:rsidRPr="00501F73" w:rsidRDefault="00AD2F2B" w:rsidP="00AD2F2B">
      <w:pPr>
        <w:tabs>
          <w:tab w:val="left" w:pos="3555"/>
        </w:tabs>
        <w:spacing w:line="360" w:lineRule="auto"/>
        <w:jc w:val="both"/>
        <w:rPr>
          <w:b/>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r w:rsidRPr="00501F73">
        <w:rPr>
          <w:sz w:val="28"/>
          <w:szCs w:val="28"/>
        </w:rPr>
        <w:t xml:space="preserve"> </w:t>
      </w: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tabs>
          <w:tab w:val="left" w:pos="3555"/>
        </w:tabs>
        <w:spacing w:line="360" w:lineRule="auto"/>
        <w:jc w:val="both"/>
        <w:rPr>
          <w:sz w:val="28"/>
          <w:szCs w:val="28"/>
        </w:rPr>
      </w:pPr>
    </w:p>
    <w:p w:rsidR="00AD2F2B" w:rsidRPr="00501F73" w:rsidRDefault="00AD2F2B" w:rsidP="00AD2F2B">
      <w:pPr>
        <w:spacing w:line="360" w:lineRule="auto"/>
        <w:jc w:val="both"/>
        <w:rPr>
          <w:sz w:val="28"/>
          <w:szCs w:val="28"/>
        </w:rPr>
      </w:pPr>
    </w:p>
    <w:p w:rsidR="00AD2F2B" w:rsidRPr="00501F73" w:rsidRDefault="00AD2F2B" w:rsidP="00AD2F2B">
      <w:pPr>
        <w:spacing w:line="360" w:lineRule="auto"/>
        <w:jc w:val="both"/>
        <w:rPr>
          <w:sz w:val="28"/>
          <w:szCs w:val="28"/>
        </w:rPr>
      </w:pPr>
    </w:p>
    <w:p w:rsidR="00AD2F2B" w:rsidRPr="00501F73" w:rsidRDefault="00AD2F2B" w:rsidP="00AD2F2B">
      <w:pPr>
        <w:spacing w:line="360" w:lineRule="auto"/>
        <w:jc w:val="both"/>
        <w:rPr>
          <w:sz w:val="28"/>
          <w:szCs w:val="28"/>
        </w:rPr>
      </w:pPr>
    </w:p>
    <w:p w:rsidR="00AD2F2B" w:rsidRPr="00501F73" w:rsidRDefault="00AD2F2B" w:rsidP="00AD2F2B">
      <w:pPr>
        <w:spacing w:line="360" w:lineRule="auto"/>
        <w:jc w:val="both"/>
        <w:rPr>
          <w:sz w:val="28"/>
          <w:szCs w:val="28"/>
        </w:rPr>
      </w:pPr>
    </w:p>
    <w:p w:rsidR="00AD2F2B" w:rsidRPr="00501F73" w:rsidRDefault="00AD2F2B" w:rsidP="00AD2F2B">
      <w:pPr>
        <w:spacing w:line="360" w:lineRule="auto"/>
        <w:jc w:val="both"/>
        <w:rPr>
          <w:sz w:val="28"/>
          <w:szCs w:val="28"/>
        </w:rPr>
      </w:pPr>
    </w:p>
    <w:p w:rsidR="00AD2F2B" w:rsidRPr="00501F73" w:rsidRDefault="00AD2F2B" w:rsidP="00AD2F2B">
      <w:pPr>
        <w:spacing w:line="360" w:lineRule="auto"/>
        <w:jc w:val="both"/>
        <w:rPr>
          <w:sz w:val="28"/>
          <w:szCs w:val="28"/>
        </w:rPr>
      </w:pPr>
    </w:p>
    <w:p w:rsidR="00AD2F2B" w:rsidRDefault="00AD2F2B" w:rsidP="00AD2F2B">
      <w:pPr>
        <w:spacing w:line="360" w:lineRule="auto"/>
        <w:jc w:val="both"/>
        <w:rPr>
          <w:sz w:val="28"/>
          <w:szCs w:val="28"/>
        </w:rPr>
      </w:pPr>
    </w:p>
    <w:p w:rsidR="00D26B7F" w:rsidRDefault="00D26B7F" w:rsidP="00AD2F2B">
      <w:pPr>
        <w:spacing w:line="360" w:lineRule="auto"/>
        <w:jc w:val="both"/>
        <w:rPr>
          <w:sz w:val="28"/>
          <w:szCs w:val="28"/>
        </w:rPr>
      </w:pPr>
    </w:p>
    <w:p w:rsidR="00D26B7F" w:rsidRDefault="00D26B7F" w:rsidP="00AD2F2B">
      <w:pPr>
        <w:spacing w:line="360" w:lineRule="auto"/>
        <w:jc w:val="both"/>
        <w:rPr>
          <w:sz w:val="28"/>
          <w:szCs w:val="28"/>
        </w:rPr>
      </w:pPr>
    </w:p>
    <w:p w:rsidR="00D26B7F" w:rsidRDefault="00D26B7F" w:rsidP="00AD2F2B">
      <w:pPr>
        <w:spacing w:line="360" w:lineRule="auto"/>
        <w:jc w:val="both"/>
        <w:rPr>
          <w:sz w:val="28"/>
          <w:szCs w:val="28"/>
        </w:rPr>
      </w:pPr>
    </w:p>
    <w:p w:rsidR="00D26B7F" w:rsidRDefault="00D26B7F" w:rsidP="00AD2F2B">
      <w:pPr>
        <w:spacing w:line="360" w:lineRule="auto"/>
        <w:jc w:val="both"/>
        <w:rPr>
          <w:sz w:val="28"/>
          <w:szCs w:val="28"/>
        </w:rPr>
      </w:pPr>
    </w:p>
    <w:p w:rsidR="00D26B7F" w:rsidRDefault="00D26B7F" w:rsidP="00AD2F2B">
      <w:pPr>
        <w:spacing w:line="360" w:lineRule="auto"/>
        <w:jc w:val="both"/>
        <w:rPr>
          <w:sz w:val="28"/>
          <w:szCs w:val="28"/>
        </w:rPr>
      </w:pPr>
    </w:p>
    <w:p w:rsidR="00D26B7F" w:rsidRDefault="00D26B7F" w:rsidP="00AD2F2B">
      <w:pPr>
        <w:spacing w:line="360" w:lineRule="auto"/>
        <w:jc w:val="both"/>
        <w:rPr>
          <w:sz w:val="28"/>
          <w:szCs w:val="28"/>
        </w:rPr>
      </w:pPr>
    </w:p>
    <w:p w:rsidR="00D26B7F" w:rsidRPr="00501F73" w:rsidRDefault="00D26B7F" w:rsidP="00AD2F2B">
      <w:pPr>
        <w:spacing w:line="360" w:lineRule="auto"/>
        <w:jc w:val="both"/>
        <w:rPr>
          <w:sz w:val="28"/>
          <w:szCs w:val="28"/>
        </w:rPr>
      </w:pPr>
      <w:r>
        <w:rPr>
          <w:sz w:val="28"/>
          <w:szCs w:val="28"/>
        </w:rPr>
        <w:t>Рис. 2.</w:t>
      </w:r>
    </w:p>
    <w:p w:rsidR="00AD2F2B" w:rsidRPr="00501F73" w:rsidRDefault="00AF5FCA" w:rsidP="00AD2F2B">
      <w:pPr>
        <w:tabs>
          <w:tab w:val="left" w:pos="3840"/>
        </w:tabs>
        <w:spacing w:line="360" w:lineRule="auto"/>
        <w:jc w:val="both"/>
        <w:rPr>
          <w:sz w:val="28"/>
          <w:szCs w:val="28"/>
          <w:lang w:val="en-US"/>
        </w:rPr>
      </w:pPr>
      <w:r>
        <w:rPr>
          <w:sz w:val="28"/>
          <w:szCs w:val="28"/>
          <w:lang w:val="en-US"/>
        </w:rPr>
      </w:r>
      <w:r>
        <w:rPr>
          <w:sz w:val="28"/>
          <w:szCs w:val="28"/>
          <w:lang w:val="en-US"/>
        </w:rPr>
        <w:pict>
          <v:group id="_x0000_s1038" editas="canvas" style="width:468pt;height:603pt;mso-position-horizontal-relative:char;mso-position-vertical-relative:line" coordorigin="2247,1627" coordsize="7294,93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247;top:1627;width:7294;height:9337" o:preferrelative="f">
              <v:fill o:detectmouseclick="t"/>
              <v:path o:extrusionok="t" o:connecttype="none"/>
              <o:lock v:ext="edit" text="t"/>
            </v:shape>
            <v:rect id="_x0000_s1040" style="position:absolute;left:4492;top:1627;width:2618;height:418">
              <v:textbox style="mso-next-textbox:#_x0000_s1040">
                <w:txbxContent>
                  <w:p w:rsidR="00AD2F2B" w:rsidRPr="00D7777B" w:rsidRDefault="00AD2F2B" w:rsidP="00AD2F2B">
                    <w:pPr>
                      <w:jc w:val="center"/>
                      <w:rPr>
                        <w:rFonts w:ascii="Bookman Old Style" w:hAnsi="Bookman Old Style"/>
                        <w:b/>
                      </w:rPr>
                    </w:pPr>
                    <w:r w:rsidRPr="00D7777B">
                      <w:rPr>
                        <w:rFonts w:ascii="Bookman Old Style" w:hAnsi="Bookman Old Style"/>
                        <w:b/>
                      </w:rPr>
                      <w:t>Банк России</w:t>
                    </w:r>
                  </w:p>
                </w:txbxContent>
              </v:textbox>
            </v:rect>
            <v:line id="_x0000_s1041" style="position:absolute" from="5801,2045" to="5801,2602">
              <v:stroke endarrow="block"/>
            </v:line>
            <v:rect id="_x0000_s1042" style="position:absolute;left:4585;top:2602;width:2431;height:418">
              <v:textbox style="mso-next-textbox:#_x0000_s1042">
                <w:txbxContent>
                  <w:p w:rsidR="00AD2F2B" w:rsidRDefault="00AD2F2B" w:rsidP="00AD2F2B">
                    <w:pPr>
                      <w:jc w:val="center"/>
                    </w:pPr>
                    <w:r>
                      <w:t>Кредитные организации</w:t>
                    </w:r>
                  </w:p>
                </w:txbxContent>
              </v:textbox>
            </v:rect>
            <v:line id="_x0000_s1043" style="position:absolute" from="7110,1766" to="8606,1766"/>
            <v:line id="_x0000_s1044" style="position:absolute" from="8606,1766" to="8606,2602">
              <v:stroke endarrow="block"/>
            </v:line>
            <v:rect id="_x0000_s1045" style="position:absolute;left:7484;top:2602;width:1963;height:836">
              <v:textbox style="mso-next-textbox:#_x0000_s1045">
                <w:txbxContent>
                  <w:p w:rsidR="00AD2F2B" w:rsidRDefault="00AD2F2B" w:rsidP="00AD2F2B">
                    <w:pPr>
                      <w:jc w:val="center"/>
                    </w:pPr>
                    <w:r>
                      <w:t>Филиалы и</w:t>
                    </w:r>
                  </w:p>
                  <w:p w:rsidR="00AD2F2B" w:rsidRDefault="00AD2F2B" w:rsidP="00AD2F2B">
                    <w:pPr>
                      <w:jc w:val="center"/>
                    </w:pPr>
                    <w:r>
                      <w:t>представительства иностранных банков</w:t>
                    </w:r>
                  </w:p>
                </w:txbxContent>
              </v:textbox>
            </v:rect>
            <v:line id="_x0000_s1046" style="position:absolute;flip:x" from="3370,1766" to="4492,1767"/>
            <v:line id="_x0000_s1047" style="position:absolute" from="3370,1766" to="3371,2602">
              <v:stroke endarrow="block"/>
            </v:line>
            <v:rect id="_x0000_s1048" style="position:absolute;left:2435;top:2602;width:1776;height:418">
              <v:textbox style="mso-next-textbox:#_x0000_s1048">
                <w:txbxContent>
                  <w:p w:rsidR="00AD2F2B" w:rsidRPr="00D7777B" w:rsidRDefault="00AD2F2B" w:rsidP="00AD2F2B">
                    <w:pPr>
                      <w:jc w:val="center"/>
                    </w:pPr>
                    <w:r w:rsidRPr="00D7777B">
                      <w:t>Банки</w:t>
                    </w:r>
                  </w:p>
                </w:txbxContent>
              </v:textbox>
            </v:rect>
            <v:line id="_x0000_s1049" style="position:absolute" from="5801,3020" to="5801,3578">
              <v:stroke endarrow="block"/>
            </v:line>
            <v:rect id="_x0000_s1050" style="position:absolute;left:4585;top:3578;width:2431;height:557">
              <v:textbox style="mso-next-textbox:#_x0000_s1050">
                <w:txbxContent>
                  <w:p w:rsidR="00AD2F2B" w:rsidRDefault="00AD2F2B" w:rsidP="00AD2F2B">
                    <w:pPr>
                      <w:jc w:val="center"/>
                    </w:pPr>
                    <w:r>
                      <w:t>Небанковские</w:t>
                    </w:r>
                  </w:p>
                  <w:p w:rsidR="00AD2F2B" w:rsidRDefault="00AD2F2B" w:rsidP="00AD2F2B">
                    <w:pPr>
                      <w:jc w:val="center"/>
                    </w:pPr>
                    <w:r>
                      <w:t>кредитные организации</w:t>
                    </w:r>
                  </w:p>
                </w:txbxContent>
              </v:textbox>
            </v:rect>
            <v:rect id="_x0000_s1051" style="position:absolute;left:4585;top:4553;width:2431;height:837">
              <v:textbox style="mso-next-textbox:#_x0000_s1051">
                <w:txbxContent>
                  <w:p w:rsidR="00AD2F2B" w:rsidRDefault="00AD2F2B" w:rsidP="00AD2F2B">
                    <w:pPr>
                      <w:jc w:val="center"/>
                    </w:pPr>
                    <w:r>
                      <w:t>Небанковские</w:t>
                    </w:r>
                  </w:p>
                  <w:p w:rsidR="00AD2F2B" w:rsidRDefault="00AD2F2B" w:rsidP="00AD2F2B">
                    <w:pPr>
                      <w:jc w:val="center"/>
                    </w:pPr>
                    <w:r>
                      <w:t>кредитно-депозитивные организации</w:t>
                    </w:r>
                  </w:p>
                </w:txbxContent>
              </v:textbox>
            </v:rect>
            <v:line id="_x0000_s1052" style="position:absolute;flip:x" from="4398,3857" to="4585,3857"/>
            <v:line id="_x0000_s1053" style="position:absolute" from="4398,3857" to="4398,4972"/>
            <v:line id="_x0000_s1054" style="position:absolute" from="4398,4972" to="4585,4972"/>
            <v:line id="_x0000_s1055" style="position:absolute" from="4398,4972" to="4398,5808"/>
            <v:line id="_x0000_s1056" style="position:absolute" from="4398,5808" to="4585,5808"/>
            <v:rect id="_x0000_s1057" style="position:absolute;left:4585;top:5529;width:2431;height:557">
              <v:textbox style="mso-next-textbox:#_x0000_s1057">
                <w:txbxContent>
                  <w:p w:rsidR="00AD2F2B" w:rsidRDefault="00AD2F2B" w:rsidP="00AD2F2B">
                    <w:pPr>
                      <w:jc w:val="center"/>
                    </w:pPr>
                    <w:r>
                      <w:t>Расчетные небанковские</w:t>
                    </w:r>
                  </w:p>
                  <w:p w:rsidR="00AD2F2B" w:rsidRDefault="00AD2F2B" w:rsidP="00AD2F2B">
                    <w:pPr>
                      <w:jc w:val="center"/>
                    </w:pPr>
                    <w:r>
                      <w:t>кредитные организации</w:t>
                    </w:r>
                  </w:p>
                </w:txbxContent>
              </v:textbox>
            </v:rect>
            <v:line id="_x0000_s1058" style="position:absolute" from="4398,5808" to="4398,6505"/>
            <v:line id="_x0000_s1059" style="position:absolute" from="4398,6505" to="4585,6505"/>
            <v:rect id="_x0000_s1060" style="position:absolute;left:4585;top:6226;width:2431;height:557">
              <v:textbox style="mso-next-textbox:#_x0000_s1060">
                <w:txbxContent>
                  <w:p w:rsidR="00AD2F2B" w:rsidRDefault="00AD2F2B" w:rsidP="00AD2F2B">
                    <w:pPr>
                      <w:jc w:val="center"/>
                    </w:pPr>
                    <w:r>
                      <w:t>Небанковские кредитные</w:t>
                    </w:r>
                  </w:p>
                  <w:p w:rsidR="00AD2F2B" w:rsidRDefault="00AD2F2B" w:rsidP="00AD2F2B">
                    <w:pPr>
                      <w:jc w:val="center"/>
                    </w:pPr>
                    <w:r>
                      <w:t>организации инкассации</w:t>
                    </w:r>
                  </w:p>
                </w:txbxContent>
              </v:textbox>
            </v:rect>
            <v:line id="_x0000_s1061" style="position:absolute" from="4398,6505" to="4585,6505">
              <v:stroke endarrow="block"/>
            </v:line>
            <v:line id="_x0000_s1062" style="position:absolute" from="4398,5808" to="4585,5808">
              <v:stroke endarrow="block"/>
            </v:line>
            <v:line id="_x0000_s1063" style="position:absolute" from="4398,4972" to="4585,4972">
              <v:stroke endarrow="block"/>
            </v:line>
            <v:line id="_x0000_s1064" style="position:absolute;flip:x" from="2341,2742" to="2435,2742"/>
            <v:line id="_x0000_s1065" style="position:absolute;flip:x" from="2341,2742" to="2342,6086"/>
            <v:line id="_x0000_s1066" style="position:absolute" from="2341,3857" to="2622,3857">
              <v:stroke endarrow="block"/>
            </v:line>
            <v:rect id="_x0000_s1067" style="position:absolute;left:2622;top:3578;width:1683;height:418">
              <v:textbox style="mso-next-textbox:#_x0000_s1067">
                <w:txbxContent>
                  <w:p w:rsidR="00AD2F2B" w:rsidRPr="00D7777B" w:rsidRDefault="00AD2F2B" w:rsidP="00AD2F2B">
                    <w:pPr>
                      <w:jc w:val="center"/>
                    </w:pPr>
                    <w:r w:rsidRPr="00D7777B">
                      <w:t>Частные банки</w:t>
                    </w:r>
                  </w:p>
                </w:txbxContent>
              </v:textbox>
            </v:rect>
            <v:line id="_x0000_s1068" style="position:absolute" from="2341,4972" to="2622,4973">
              <v:stroke endarrow="block"/>
            </v:line>
            <v:rect id="_x0000_s1069" style="position:absolute;left:2622;top:4693;width:1683;height:836">
              <v:textbox style="mso-next-textbox:#_x0000_s1069">
                <w:txbxContent>
                  <w:p w:rsidR="00AD2F2B" w:rsidRPr="00D7777B" w:rsidRDefault="00AD2F2B" w:rsidP="00AD2F2B">
                    <w:pPr>
                      <w:jc w:val="center"/>
                    </w:pPr>
                    <w:r w:rsidRPr="00D7777B">
                      <w:t>Банки с государственным</w:t>
                    </w:r>
                  </w:p>
                  <w:p w:rsidR="00AD2F2B" w:rsidRPr="00D7777B" w:rsidRDefault="00AD2F2B" w:rsidP="00AD2F2B">
                    <w:pPr>
                      <w:jc w:val="center"/>
                    </w:pPr>
                    <w:r w:rsidRPr="00D7777B">
                      <w:t>участием</w:t>
                    </w:r>
                  </w:p>
                </w:txbxContent>
              </v:textbox>
            </v:rect>
            <v:line id="_x0000_s1070" style="position:absolute" from="2341,6086" to="2615,6086">
              <v:stroke endarrow="block"/>
            </v:line>
            <v:rect id="_x0000_s1071" style="position:absolute;left:2622;top:5808;width:1683;height:836">
              <v:textbox style="mso-next-textbox:#_x0000_s1071">
                <w:txbxContent>
                  <w:p w:rsidR="00AD2F2B" w:rsidRDefault="00AD2F2B" w:rsidP="00AD2F2B">
                    <w:pPr>
                      <w:jc w:val="center"/>
                    </w:pPr>
                    <w:r>
                      <w:t>Банки с участием</w:t>
                    </w:r>
                  </w:p>
                  <w:p w:rsidR="00AD2F2B" w:rsidRDefault="00AD2F2B" w:rsidP="00AD2F2B">
                    <w:pPr>
                      <w:jc w:val="center"/>
                    </w:pPr>
                    <w:r>
                      <w:t>иностранного капитала</w:t>
                    </w:r>
                  </w:p>
                </w:txbxContent>
              </v:textbox>
            </v:rect>
            <w10:wrap type="none"/>
            <w10:anchorlock/>
          </v:group>
        </w:pict>
      </w:r>
    </w:p>
    <w:p w:rsidR="002B0C5B" w:rsidRDefault="002B0C5B" w:rsidP="002B0C5B">
      <w:pPr>
        <w:pStyle w:val="a5"/>
        <w:spacing w:line="360" w:lineRule="auto"/>
        <w:rPr>
          <w:sz w:val="28"/>
          <w:szCs w:val="28"/>
        </w:rPr>
      </w:pPr>
    </w:p>
    <w:p w:rsidR="002B0C5B" w:rsidRDefault="002B0C5B" w:rsidP="002B0C5B">
      <w:pPr>
        <w:pStyle w:val="a5"/>
        <w:spacing w:line="360" w:lineRule="auto"/>
        <w:rPr>
          <w:sz w:val="28"/>
          <w:szCs w:val="28"/>
        </w:rPr>
      </w:pPr>
      <w:bookmarkStart w:id="3" w:name="_GoBack"/>
      <w:bookmarkEnd w:id="3"/>
    </w:p>
    <w:sectPr w:rsidR="002B0C5B" w:rsidSect="00120479">
      <w:footerReference w:type="even" r:id="rId7"/>
      <w:footerReference w:type="default" r:id="rId8"/>
      <w:pgSz w:w="11906" w:h="16838"/>
      <w:pgMar w:top="851" w:right="746" w:bottom="851"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2A4" w:rsidRDefault="008872A4">
      <w:r>
        <w:separator/>
      </w:r>
    </w:p>
  </w:endnote>
  <w:endnote w:type="continuationSeparator" w:id="0">
    <w:p w:rsidR="008872A4" w:rsidRDefault="0088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6F" w:rsidRDefault="00260F6F" w:rsidP="004060F6">
    <w:pPr>
      <w:framePr w:wrap="around" w:vAnchor="text" w:hAnchor="margin" w:xAlign="center" w:y="1"/>
    </w:pPr>
    <w:r>
      <w:fldChar w:fldCharType="begin"/>
    </w:r>
    <w:r>
      <w:instrText xml:space="preserve">PAGE  </w:instrText>
    </w:r>
    <w:r>
      <w:fldChar w:fldCharType="end"/>
    </w:r>
  </w:p>
  <w:p w:rsidR="00260F6F" w:rsidRDefault="00260F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6F" w:rsidRDefault="00260F6F" w:rsidP="004060F6">
    <w:pPr>
      <w:framePr w:wrap="around" w:vAnchor="text" w:hAnchor="margin" w:xAlign="center" w:y="1"/>
    </w:pPr>
    <w:r>
      <w:fldChar w:fldCharType="begin"/>
    </w:r>
    <w:r>
      <w:instrText xml:space="preserve">PAGE  </w:instrText>
    </w:r>
    <w:r>
      <w:fldChar w:fldCharType="separate"/>
    </w:r>
    <w:r w:rsidR="00AF5FCA">
      <w:rPr>
        <w:noProof/>
      </w:rPr>
      <w:t>- 37 -</w:t>
    </w:r>
    <w:r>
      <w:fldChar w:fldCharType="end"/>
    </w:r>
  </w:p>
  <w:p w:rsidR="00260F6F" w:rsidRDefault="00260F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2A4" w:rsidRDefault="008872A4">
      <w:r>
        <w:separator/>
      </w:r>
    </w:p>
  </w:footnote>
  <w:footnote w:type="continuationSeparator" w:id="0">
    <w:p w:rsidR="008872A4" w:rsidRDefault="00887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704B"/>
    <w:multiLevelType w:val="hybridMultilevel"/>
    <w:tmpl w:val="66AA04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472051"/>
    <w:multiLevelType w:val="hybridMultilevel"/>
    <w:tmpl w:val="3226648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C852BB"/>
    <w:multiLevelType w:val="hybridMultilevel"/>
    <w:tmpl w:val="1C7624A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0CF7C82"/>
    <w:multiLevelType w:val="multilevel"/>
    <w:tmpl w:val="AA005A7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4">
    <w:nsid w:val="16AC782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16679"/>
    <w:multiLevelType w:val="hybridMultilevel"/>
    <w:tmpl w:val="6178A136"/>
    <w:lvl w:ilvl="0" w:tplc="04190001">
      <w:start w:val="1"/>
      <w:numFmt w:val="bullet"/>
      <w:lvlText w:val=""/>
      <w:lvlJc w:val="left"/>
      <w:pPr>
        <w:tabs>
          <w:tab w:val="num" w:pos="1428"/>
        </w:tabs>
        <w:ind w:left="1428" w:hanging="360"/>
      </w:pPr>
      <w:rPr>
        <w:rFonts w:ascii="Symbol" w:hAnsi="Symbol" w:hint="default"/>
      </w:rPr>
    </w:lvl>
    <w:lvl w:ilvl="1" w:tplc="5A20F58A">
      <w:start w:val="1"/>
      <w:numFmt w:val="lowerLetter"/>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BDA3D0E"/>
    <w:multiLevelType w:val="hybridMultilevel"/>
    <w:tmpl w:val="13E6B216"/>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2C8519AE"/>
    <w:multiLevelType w:val="multilevel"/>
    <w:tmpl w:val="9E6E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35EAD"/>
    <w:multiLevelType w:val="hybridMultilevel"/>
    <w:tmpl w:val="41F4B9F4"/>
    <w:lvl w:ilvl="0" w:tplc="7EB42056">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927A7C"/>
    <w:multiLevelType w:val="hybridMultilevel"/>
    <w:tmpl w:val="6D8AD76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890065"/>
    <w:multiLevelType w:val="hybridMultilevel"/>
    <w:tmpl w:val="964C8120"/>
    <w:lvl w:ilvl="0" w:tplc="5A20F58A">
      <w:start w:val="1"/>
      <w:numFmt w:val="lowerLetter"/>
      <w:lvlText w:val="%1)"/>
      <w:lvlJc w:val="left"/>
      <w:pPr>
        <w:tabs>
          <w:tab w:val="num" w:pos="2148"/>
        </w:tabs>
        <w:ind w:left="21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685A53"/>
    <w:multiLevelType w:val="hybridMultilevel"/>
    <w:tmpl w:val="4E048030"/>
    <w:lvl w:ilvl="0" w:tplc="0419000F">
      <w:start w:val="1"/>
      <w:numFmt w:val="decimal"/>
      <w:lvlText w:val="%1."/>
      <w:lvlJc w:val="left"/>
      <w:pPr>
        <w:tabs>
          <w:tab w:val="num" w:pos="720"/>
        </w:tabs>
        <w:ind w:left="720" w:hanging="360"/>
      </w:pPr>
    </w:lvl>
    <w:lvl w:ilvl="1" w:tplc="5A20F58A">
      <w:start w:val="1"/>
      <w:numFmt w:val="lowerLetter"/>
      <w:lvlText w:val="%2)"/>
      <w:lvlJc w:val="left"/>
      <w:pPr>
        <w:tabs>
          <w:tab w:val="num" w:pos="1440"/>
        </w:tabs>
        <w:ind w:left="1440" w:hanging="360"/>
      </w:pPr>
      <w:rPr>
        <w:rFonts w:hint="default"/>
      </w:rPr>
    </w:lvl>
    <w:lvl w:ilvl="2" w:tplc="0419000D">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6B1F36"/>
    <w:multiLevelType w:val="hybridMultilevel"/>
    <w:tmpl w:val="61F46D4E"/>
    <w:lvl w:ilvl="0" w:tplc="A29EF11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292460"/>
    <w:multiLevelType w:val="hybridMultilevel"/>
    <w:tmpl w:val="69462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421BEC"/>
    <w:multiLevelType w:val="hybridMultilevel"/>
    <w:tmpl w:val="D1F42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C73E58"/>
    <w:multiLevelType w:val="hybridMultilevel"/>
    <w:tmpl w:val="CAFA6B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3F4679"/>
    <w:multiLevelType w:val="hybridMultilevel"/>
    <w:tmpl w:val="8AF2D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5D2204"/>
    <w:multiLevelType w:val="hybridMultilevel"/>
    <w:tmpl w:val="76CE19E0"/>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729B055C"/>
    <w:multiLevelType w:val="hybridMultilevel"/>
    <w:tmpl w:val="2820D1B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72B147ED"/>
    <w:multiLevelType w:val="hybridMultilevel"/>
    <w:tmpl w:val="3A3A24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C5478E5"/>
    <w:multiLevelType w:val="multilevel"/>
    <w:tmpl w:val="5B38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C672C9"/>
    <w:multiLevelType w:val="hybridMultilevel"/>
    <w:tmpl w:val="D72C57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2"/>
  </w:num>
  <w:num w:numId="4">
    <w:abstractNumId w:val="15"/>
  </w:num>
  <w:num w:numId="5">
    <w:abstractNumId w:val="0"/>
  </w:num>
  <w:num w:numId="6">
    <w:abstractNumId w:val="21"/>
  </w:num>
  <w:num w:numId="7">
    <w:abstractNumId w:val="5"/>
  </w:num>
  <w:num w:numId="8">
    <w:abstractNumId w:val="10"/>
  </w:num>
  <w:num w:numId="9">
    <w:abstractNumId w:val="19"/>
  </w:num>
  <w:num w:numId="10">
    <w:abstractNumId w:val="16"/>
  </w:num>
  <w:num w:numId="11">
    <w:abstractNumId w:val="14"/>
  </w:num>
  <w:num w:numId="12">
    <w:abstractNumId w:val="8"/>
  </w:num>
  <w:num w:numId="13">
    <w:abstractNumId w:val="13"/>
  </w:num>
  <w:num w:numId="14">
    <w:abstractNumId w:val="3"/>
  </w:num>
  <w:num w:numId="15">
    <w:abstractNumId w:val="20"/>
  </w:num>
  <w:num w:numId="16">
    <w:abstractNumId w:val="7"/>
  </w:num>
  <w:num w:numId="17">
    <w:abstractNumId w:val="1"/>
  </w:num>
  <w:num w:numId="18">
    <w:abstractNumId w:val="11"/>
  </w:num>
  <w:num w:numId="19">
    <w:abstractNumId w:val="6"/>
  </w:num>
  <w:num w:numId="20">
    <w:abstractNumId w:val="17"/>
  </w:num>
  <w:num w:numId="21">
    <w:abstractNumId w:val="9"/>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E00"/>
    <w:rsid w:val="00064127"/>
    <w:rsid w:val="000A278F"/>
    <w:rsid w:val="000B29EB"/>
    <w:rsid w:val="000B563E"/>
    <w:rsid w:val="000D03E3"/>
    <w:rsid w:val="000F1AF3"/>
    <w:rsid w:val="000F1E38"/>
    <w:rsid w:val="00120479"/>
    <w:rsid w:val="0015092A"/>
    <w:rsid w:val="001532F6"/>
    <w:rsid w:val="001B6BAA"/>
    <w:rsid w:val="002112EE"/>
    <w:rsid w:val="0021314B"/>
    <w:rsid w:val="00222348"/>
    <w:rsid w:val="00222E2A"/>
    <w:rsid w:val="002439F3"/>
    <w:rsid w:val="00256C79"/>
    <w:rsid w:val="00260F6F"/>
    <w:rsid w:val="00277868"/>
    <w:rsid w:val="002859E2"/>
    <w:rsid w:val="002A06B2"/>
    <w:rsid w:val="002B0C5B"/>
    <w:rsid w:val="002C1ACA"/>
    <w:rsid w:val="002E0A5D"/>
    <w:rsid w:val="00313D1A"/>
    <w:rsid w:val="0031699D"/>
    <w:rsid w:val="00331386"/>
    <w:rsid w:val="0034191E"/>
    <w:rsid w:val="00350FA4"/>
    <w:rsid w:val="0036376C"/>
    <w:rsid w:val="003B1059"/>
    <w:rsid w:val="003C6D02"/>
    <w:rsid w:val="003D404B"/>
    <w:rsid w:val="003F306C"/>
    <w:rsid w:val="003F458B"/>
    <w:rsid w:val="004060F6"/>
    <w:rsid w:val="00413F04"/>
    <w:rsid w:val="00431E43"/>
    <w:rsid w:val="0046289B"/>
    <w:rsid w:val="004671AB"/>
    <w:rsid w:val="004836EC"/>
    <w:rsid w:val="00497003"/>
    <w:rsid w:val="004F677E"/>
    <w:rsid w:val="005048FE"/>
    <w:rsid w:val="00507034"/>
    <w:rsid w:val="0051096D"/>
    <w:rsid w:val="00527B17"/>
    <w:rsid w:val="00544334"/>
    <w:rsid w:val="00576B92"/>
    <w:rsid w:val="005D2C1A"/>
    <w:rsid w:val="005E6594"/>
    <w:rsid w:val="005F1F4F"/>
    <w:rsid w:val="00607926"/>
    <w:rsid w:val="006475E2"/>
    <w:rsid w:val="0065327E"/>
    <w:rsid w:val="006656A2"/>
    <w:rsid w:val="006E01E4"/>
    <w:rsid w:val="00730050"/>
    <w:rsid w:val="00736841"/>
    <w:rsid w:val="00746A12"/>
    <w:rsid w:val="00774DDE"/>
    <w:rsid w:val="00780260"/>
    <w:rsid w:val="0078479F"/>
    <w:rsid w:val="00787280"/>
    <w:rsid w:val="00791DF5"/>
    <w:rsid w:val="00797015"/>
    <w:rsid w:val="008037C3"/>
    <w:rsid w:val="00824C68"/>
    <w:rsid w:val="008545C7"/>
    <w:rsid w:val="00857743"/>
    <w:rsid w:val="008872A4"/>
    <w:rsid w:val="0089392D"/>
    <w:rsid w:val="008A19B3"/>
    <w:rsid w:val="008D7016"/>
    <w:rsid w:val="008F1A4E"/>
    <w:rsid w:val="008F5C21"/>
    <w:rsid w:val="009146FE"/>
    <w:rsid w:val="00936C27"/>
    <w:rsid w:val="00951B72"/>
    <w:rsid w:val="00990BC4"/>
    <w:rsid w:val="009B7824"/>
    <w:rsid w:val="00A27BC9"/>
    <w:rsid w:val="00A77638"/>
    <w:rsid w:val="00A968AF"/>
    <w:rsid w:val="00AB4370"/>
    <w:rsid w:val="00AC0A78"/>
    <w:rsid w:val="00AD25B2"/>
    <w:rsid w:val="00AD2F2B"/>
    <w:rsid w:val="00AD4524"/>
    <w:rsid w:val="00AF3BF8"/>
    <w:rsid w:val="00AF5FCA"/>
    <w:rsid w:val="00B00602"/>
    <w:rsid w:val="00B15073"/>
    <w:rsid w:val="00B30497"/>
    <w:rsid w:val="00BA076C"/>
    <w:rsid w:val="00BB1FFF"/>
    <w:rsid w:val="00C22B7F"/>
    <w:rsid w:val="00C25DEE"/>
    <w:rsid w:val="00C27528"/>
    <w:rsid w:val="00C5771F"/>
    <w:rsid w:val="00C95A17"/>
    <w:rsid w:val="00C97ADE"/>
    <w:rsid w:val="00CF6E00"/>
    <w:rsid w:val="00D26B7F"/>
    <w:rsid w:val="00D31AC1"/>
    <w:rsid w:val="00D32067"/>
    <w:rsid w:val="00D43E3B"/>
    <w:rsid w:val="00D83190"/>
    <w:rsid w:val="00D85B3D"/>
    <w:rsid w:val="00DA2793"/>
    <w:rsid w:val="00DA570C"/>
    <w:rsid w:val="00DD02F1"/>
    <w:rsid w:val="00E017EB"/>
    <w:rsid w:val="00E53C25"/>
    <w:rsid w:val="00E641ED"/>
    <w:rsid w:val="00E66F08"/>
    <w:rsid w:val="00EA3F2F"/>
    <w:rsid w:val="00EA7F1C"/>
    <w:rsid w:val="00FB7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9"/>
    <o:shapelayout v:ext="edit">
      <o:idmap v:ext="edit" data="1"/>
    </o:shapelayout>
  </w:shapeDefaults>
  <w:decimalSymbol w:val=","/>
  <w:listSeparator w:val=";"/>
  <w15:chartTrackingRefBased/>
  <w15:docId w15:val="{EB8CD85C-C82C-41C9-894C-9A9D4F95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F6F"/>
    <w:rPr>
      <w:sz w:val="24"/>
      <w:szCs w:val="24"/>
    </w:rPr>
  </w:style>
  <w:style w:type="paragraph" w:styleId="1">
    <w:name w:val="heading 1"/>
    <w:basedOn w:val="a"/>
    <w:next w:val="a"/>
    <w:qFormat/>
    <w:rsid w:val="00A27BC9"/>
    <w:pPr>
      <w:keepNext/>
      <w:spacing w:before="240" w:after="60"/>
      <w:outlineLvl w:val="0"/>
    </w:pPr>
    <w:rPr>
      <w:rFonts w:ascii="Arial" w:hAnsi="Arial" w:cs="Arial"/>
      <w:b/>
      <w:bCs/>
      <w:kern w:val="32"/>
      <w:sz w:val="32"/>
      <w:szCs w:val="32"/>
    </w:rPr>
  </w:style>
  <w:style w:type="paragraph" w:styleId="2">
    <w:name w:val="heading 2"/>
    <w:basedOn w:val="a"/>
    <w:next w:val="a"/>
    <w:qFormat/>
    <w:rsid w:val="00A27BC9"/>
    <w:pPr>
      <w:keepNext/>
      <w:widowControl w:val="0"/>
      <w:overflowPunct w:val="0"/>
      <w:autoSpaceDE w:val="0"/>
      <w:autoSpaceDN w:val="0"/>
      <w:adjustRightInd w:val="0"/>
      <w:ind w:firstLine="567"/>
      <w:jc w:val="both"/>
      <w:textAlignment w:val="baseline"/>
      <w:outlineLvl w:val="1"/>
    </w:pPr>
    <w:rPr>
      <w:sz w:val="32"/>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A27BC9"/>
    <w:pPr>
      <w:numPr>
        <w:numId w:val="1"/>
      </w:numPr>
    </w:pPr>
  </w:style>
  <w:style w:type="paragraph" w:styleId="a3">
    <w:name w:val="Body Text Indent"/>
    <w:basedOn w:val="a"/>
    <w:rsid w:val="0034191E"/>
    <w:pPr>
      <w:spacing w:line="360" w:lineRule="auto"/>
      <w:ind w:firstLine="620"/>
      <w:jc w:val="both"/>
    </w:pPr>
    <w:rPr>
      <w:rFonts w:ascii="Courier New" w:hAnsi="Courier New"/>
      <w:snapToGrid w:val="0"/>
      <w:sz w:val="28"/>
      <w:szCs w:val="20"/>
    </w:rPr>
  </w:style>
  <w:style w:type="character" w:styleId="a4">
    <w:name w:val="footnote reference"/>
    <w:basedOn w:val="a0"/>
    <w:semiHidden/>
    <w:rsid w:val="009B7824"/>
    <w:rPr>
      <w:vertAlign w:val="superscript"/>
    </w:rPr>
  </w:style>
  <w:style w:type="paragraph" w:styleId="20">
    <w:name w:val="Body Text 2"/>
    <w:basedOn w:val="a"/>
    <w:rsid w:val="00857743"/>
    <w:pPr>
      <w:spacing w:after="120" w:line="480" w:lineRule="auto"/>
    </w:pPr>
  </w:style>
  <w:style w:type="paragraph" w:styleId="a5">
    <w:name w:val="footnote text"/>
    <w:basedOn w:val="a"/>
    <w:semiHidden/>
    <w:rsid w:val="009B7824"/>
    <w:rPr>
      <w:sz w:val="20"/>
      <w:szCs w:val="20"/>
    </w:rPr>
  </w:style>
  <w:style w:type="paragraph" w:styleId="a6">
    <w:name w:val="Normal (Web)"/>
    <w:basedOn w:val="a"/>
    <w:rsid w:val="009B7824"/>
    <w:pPr>
      <w:spacing w:before="100" w:beforeAutospacing="1" w:after="100" w:afterAutospacing="1"/>
    </w:pPr>
  </w:style>
  <w:style w:type="character" w:styleId="a7">
    <w:name w:val="Hyperlink"/>
    <w:basedOn w:val="a0"/>
    <w:rsid w:val="009B7824"/>
    <w:rPr>
      <w:color w:val="0000FF"/>
      <w:u w:val="single"/>
    </w:rPr>
  </w:style>
  <w:style w:type="paragraph" w:customStyle="1" w:styleId="10">
    <w:name w:val="заголовок 1"/>
    <w:basedOn w:val="a"/>
    <w:next w:val="a"/>
    <w:rsid w:val="00D83190"/>
    <w:pPr>
      <w:keepNext/>
      <w:autoSpaceDE w:val="0"/>
      <w:autoSpaceDN w:val="0"/>
      <w:spacing w:before="240" w:after="60"/>
    </w:pPr>
    <w:rPr>
      <w:rFonts w:ascii="Arial" w:hAnsi="Arial" w:cs="Arial"/>
      <w:b/>
      <w:bCs/>
      <w:kern w:val="28"/>
      <w:sz w:val="28"/>
      <w:szCs w:val="28"/>
      <w:lang w:val="en-US"/>
    </w:rPr>
  </w:style>
  <w:style w:type="paragraph" w:styleId="a8">
    <w:name w:val="Body Text"/>
    <w:basedOn w:val="a"/>
    <w:rsid w:val="00A27BC9"/>
    <w:pPr>
      <w:spacing w:after="120"/>
    </w:pPr>
  </w:style>
  <w:style w:type="character" w:styleId="a9">
    <w:name w:val="endnote reference"/>
    <w:basedOn w:val="a0"/>
    <w:semiHidden/>
    <w:rsid w:val="00527B17"/>
    <w:rPr>
      <w:vertAlign w:val="superscript"/>
    </w:rPr>
  </w:style>
  <w:style w:type="paragraph" w:customStyle="1" w:styleId="11">
    <w:name w:val="Звичайний1"/>
    <w:link w:val="Normal"/>
    <w:rsid w:val="006475E2"/>
    <w:pPr>
      <w:widowControl w:val="0"/>
      <w:spacing w:line="260" w:lineRule="auto"/>
      <w:ind w:firstLine="340"/>
      <w:jc w:val="both"/>
    </w:pPr>
    <w:rPr>
      <w:snapToGrid w:val="0"/>
      <w:sz w:val="22"/>
    </w:rPr>
  </w:style>
  <w:style w:type="paragraph" w:styleId="aa">
    <w:name w:val="endnote text"/>
    <w:basedOn w:val="a"/>
    <w:semiHidden/>
    <w:rsid w:val="00A27BC9"/>
    <w:rPr>
      <w:sz w:val="20"/>
      <w:szCs w:val="20"/>
    </w:rPr>
  </w:style>
  <w:style w:type="character" w:customStyle="1" w:styleId="Normal">
    <w:name w:val="Normal Знак"/>
    <w:basedOn w:val="a0"/>
    <w:link w:val="11"/>
    <w:rsid w:val="006475E2"/>
    <w:rPr>
      <w:snapToGrid w:val="0"/>
      <w:sz w:val="22"/>
      <w:lang w:val="ru-RU" w:eastAsia="ru-RU" w:bidi="ar-SA"/>
    </w:rPr>
  </w:style>
  <w:style w:type="paragraph" w:styleId="ab">
    <w:name w:val="Block Text"/>
    <w:basedOn w:val="a"/>
    <w:rsid w:val="0046289B"/>
    <w:pPr>
      <w:tabs>
        <w:tab w:val="left" w:pos="10659"/>
      </w:tabs>
      <w:spacing w:line="360" w:lineRule="auto"/>
      <w:ind w:left="561" w:right="113" w:firstLine="561"/>
      <w:jc w:val="both"/>
    </w:pPr>
    <w:rPr>
      <w:rFonts w:ascii="Times New Roman CYR" w:hAnsi="Times New Roman CYR" w:cs="Times New Roman CYR"/>
      <w:sz w:val="28"/>
      <w:szCs w:val="28"/>
    </w:rPr>
  </w:style>
  <w:style w:type="paragraph" w:styleId="21">
    <w:name w:val="Body Text Indent 2"/>
    <w:basedOn w:val="a"/>
    <w:rsid w:val="00FB714E"/>
    <w:pPr>
      <w:spacing w:after="120" w:line="480" w:lineRule="auto"/>
      <w:ind w:left="283"/>
    </w:pPr>
  </w:style>
  <w:style w:type="paragraph" w:customStyle="1" w:styleId="ConsNormal">
    <w:name w:val="ConsNormal"/>
    <w:rsid w:val="00FB714E"/>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8562</Words>
  <Characters>48806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План курсовой работы студентки группы ВУП-214 Силиной Ксении</vt:lpstr>
    </vt:vector>
  </TitlesOfParts>
  <Company>02</Company>
  <LinksUpToDate>false</LinksUpToDate>
  <CharactersWithSpaces>57254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 студентки группы ВУП-214 Силиной Ксении</dc:title>
  <dc:subject/>
  <dc:creator>01</dc:creator>
  <cp:keywords/>
  <dc:description/>
  <cp:lastModifiedBy>Irina</cp:lastModifiedBy>
  <cp:revision>2</cp:revision>
  <dcterms:created xsi:type="dcterms:W3CDTF">2014-08-15T18:31:00Z</dcterms:created>
  <dcterms:modified xsi:type="dcterms:W3CDTF">2014-08-15T18:31:00Z</dcterms:modified>
</cp:coreProperties>
</file>