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36" w:rsidRDefault="00D73B36" w:rsidP="006C5E03">
      <w:pPr>
        <w:pStyle w:val="af6"/>
      </w:pPr>
      <w:r w:rsidRPr="006C5E03">
        <w:t>Содержание</w:t>
      </w:r>
    </w:p>
    <w:p w:rsidR="006C5E03" w:rsidRDefault="006C5E03" w:rsidP="006C5E03">
      <w:pPr>
        <w:pStyle w:val="af6"/>
      </w:pPr>
    </w:p>
    <w:p w:rsidR="006C5E03" w:rsidRDefault="006C5E03" w:rsidP="006C5E03">
      <w:pPr>
        <w:pStyle w:val="11"/>
        <w:rPr>
          <w:rFonts w:ascii="Times New Roman" w:hAnsi="Times New Roman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76121F">
        <w:rPr>
          <w:rStyle w:val="afe"/>
          <w:noProof/>
          <w:lang w:val="kk-KZ"/>
        </w:rPr>
        <w:t>Введение</w:t>
      </w:r>
    </w:p>
    <w:p w:rsidR="006C5E03" w:rsidRDefault="00663BF3" w:rsidP="006C5E03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3222987" w:history="1">
        <w:r w:rsidR="006C5E03" w:rsidRPr="00A61AC8">
          <w:rPr>
            <w:rStyle w:val="afe"/>
            <w:noProof/>
          </w:rPr>
          <w:t>1. Т</w:t>
        </w:r>
        <w:r w:rsidR="006C5E03" w:rsidRPr="00A61AC8">
          <w:rPr>
            <w:rStyle w:val="afe"/>
            <w:noProof/>
            <w:lang w:val="kk-KZ"/>
          </w:rPr>
          <w:t>еоретический аспект сущности банка и банковской системы</w:t>
        </w:r>
      </w:hyperlink>
    </w:p>
    <w:p w:rsidR="006C5E03" w:rsidRDefault="006C5E03" w:rsidP="006C5E03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76121F">
        <w:rPr>
          <w:rStyle w:val="afe"/>
          <w:noProof/>
        </w:rPr>
        <w:t>1.1 Понятие и назначение банка</w:t>
      </w:r>
    </w:p>
    <w:p w:rsidR="006C5E03" w:rsidRDefault="00663BF3" w:rsidP="006C5E03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3222989" w:history="1">
        <w:r w:rsidR="006C5E03" w:rsidRPr="00A61AC8">
          <w:rPr>
            <w:rStyle w:val="afe"/>
            <w:noProof/>
          </w:rPr>
          <w:t>1.2 Принципы деятельности</w:t>
        </w:r>
      </w:hyperlink>
    </w:p>
    <w:p w:rsidR="006C5E03" w:rsidRDefault="006C5E03" w:rsidP="006C5E03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76121F">
        <w:rPr>
          <w:rStyle w:val="afe"/>
          <w:noProof/>
        </w:rPr>
        <w:t>1.3 Организация банковских систем зарубежных стран</w:t>
      </w:r>
    </w:p>
    <w:p w:rsidR="006C5E03" w:rsidRDefault="00663BF3" w:rsidP="006C5E03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3222991" w:history="1">
        <w:r w:rsidR="006C5E03" w:rsidRPr="00A61AC8">
          <w:rPr>
            <w:rStyle w:val="afe"/>
            <w:noProof/>
          </w:rPr>
          <w:t>2. А</w:t>
        </w:r>
        <w:r w:rsidR="006C5E03" w:rsidRPr="00A61AC8">
          <w:rPr>
            <w:rStyle w:val="afe"/>
            <w:noProof/>
            <w:lang w:val="kk-KZ"/>
          </w:rPr>
          <w:t>нализ эффективного функционирования банковской системы в республике Казахстан</w:t>
        </w:r>
      </w:hyperlink>
    </w:p>
    <w:p w:rsidR="006C5E03" w:rsidRDefault="006C5E03" w:rsidP="006C5E03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76121F">
        <w:rPr>
          <w:rStyle w:val="afe"/>
          <w:noProof/>
        </w:rPr>
        <w:t>2.1 Система ключевых показателей эффективности деятельности коммерческого банка</w:t>
      </w:r>
    </w:p>
    <w:p w:rsidR="006C5E03" w:rsidRDefault="00663BF3" w:rsidP="006C5E03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3222993" w:history="1">
        <w:r w:rsidR="006C5E03" w:rsidRPr="00A61AC8">
          <w:rPr>
            <w:rStyle w:val="afe"/>
            <w:noProof/>
          </w:rPr>
          <w:t>2.2 Особенности анализа доходности коммерческого банка</w:t>
        </w:r>
      </w:hyperlink>
    </w:p>
    <w:p w:rsidR="006C5E03" w:rsidRDefault="006C5E03" w:rsidP="006C5E03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76121F">
        <w:rPr>
          <w:rStyle w:val="afe"/>
          <w:noProof/>
        </w:rPr>
        <w:t>2.3 Анализ методов управления процентным риском в коммерческом банке</w:t>
      </w:r>
    </w:p>
    <w:p w:rsidR="006C5E03" w:rsidRDefault="00663BF3" w:rsidP="006C5E03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3222995" w:history="1">
        <w:r w:rsidR="006C5E03" w:rsidRPr="00A61AC8">
          <w:rPr>
            <w:rStyle w:val="afe"/>
            <w:noProof/>
          </w:rPr>
          <w:t xml:space="preserve">3. </w:t>
        </w:r>
        <w:r w:rsidR="006C5E03" w:rsidRPr="00A61AC8">
          <w:rPr>
            <w:rStyle w:val="afe"/>
            <w:noProof/>
            <w:lang w:val="kk-KZ"/>
          </w:rPr>
          <w:t>Проблемы и перспективы развития банковской системы в РК</w:t>
        </w:r>
      </w:hyperlink>
    </w:p>
    <w:p w:rsidR="006C5E03" w:rsidRDefault="006C5E03" w:rsidP="006C5E03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76121F">
        <w:rPr>
          <w:rStyle w:val="afe"/>
          <w:noProof/>
        </w:rPr>
        <w:t>3.1 Перспективы совершенствования управления финансовыми результатами банков второго уровня в РК</w:t>
      </w:r>
    </w:p>
    <w:p w:rsidR="006C5E03" w:rsidRDefault="00663BF3" w:rsidP="006C5E03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3222997" w:history="1">
        <w:r w:rsidR="006C5E03" w:rsidRPr="00A61AC8">
          <w:rPr>
            <w:rStyle w:val="afe"/>
            <w:noProof/>
          </w:rPr>
          <w:t>Заключение</w:t>
        </w:r>
      </w:hyperlink>
    </w:p>
    <w:p w:rsidR="006C5E03" w:rsidRDefault="006C5E03" w:rsidP="006C5E03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76121F">
        <w:rPr>
          <w:rStyle w:val="afe"/>
          <w:noProof/>
        </w:rPr>
        <w:t>Литература</w:t>
      </w:r>
    </w:p>
    <w:p w:rsidR="006C5E03" w:rsidRDefault="006C5E03" w:rsidP="006C5E03">
      <w:pPr>
        <w:pStyle w:val="1"/>
        <w:rPr>
          <w:lang w:val="kk-KZ"/>
        </w:rPr>
      </w:pPr>
      <w:r>
        <w:fldChar w:fldCharType="end"/>
      </w:r>
      <w:r w:rsidR="00D73B36" w:rsidRPr="006C5E03">
        <w:br w:type="page"/>
      </w:r>
      <w:bookmarkStart w:id="0" w:name="_Toc293222986"/>
      <w:r w:rsidR="003568D9" w:rsidRPr="006C5E03">
        <w:rPr>
          <w:lang w:val="kk-KZ"/>
        </w:rPr>
        <w:t>Введение</w:t>
      </w:r>
      <w:bookmarkEnd w:id="0"/>
    </w:p>
    <w:p w:rsidR="006C5E03" w:rsidRPr="006C5E03" w:rsidRDefault="006C5E03" w:rsidP="006C5E03">
      <w:pPr>
        <w:rPr>
          <w:lang w:val="kk-KZ" w:eastAsia="en-US"/>
        </w:rPr>
      </w:pP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современном</w:t>
      </w:r>
      <w:r w:rsidR="006C5E03" w:rsidRPr="006C5E03">
        <w:t xml:space="preserve"> </w:t>
      </w:r>
      <w:r w:rsidRPr="006C5E03">
        <w:t>мире</w:t>
      </w:r>
      <w:r w:rsidR="006C5E03" w:rsidRPr="006C5E03">
        <w:t xml:space="preserve"> </w:t>
      </w:r>
      <w:r w:rsidRPr="006C5E03">
        <w:t>значение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вышло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рамки</w:t>
      </w:r>
      <w:r w:rsidR="006C5E03" w:rsidRPr="006C5E03">
        <w:t xml:space="preserve"> </w:t>
      </w:r>
      <w:r w:rsidRPr="006C5E03">
        <w:t>собственно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отношений</w:t>
      </w:r>
      <w:r w:rsidR="006C5E03" w:rsidRPr="006C5E03">
        <w:t xml:space="preserve">. </w:t>
      </w:r>
      <w:r w:rsidRPr="006C5E03">
        <w:t>Банки</w:t>
      </w:r>
      <w:r w:rsidR="006C5E03" w:rsidRPr="006C5E03">
        <w:t xml:space="preserve"> </w:t>
      </w:r>
      <w:r w:rsidRPr="006C5E03">
        <w:t>выступают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роли</w:t>
      </w:r>
      <w:r w:rsidR="006C5E03" w:rsidRPr="006C5E03">
        <w:t xml:space="preserve"> </w:t>
      </w:r>
      <w:r w:rsidRPr="006C5E03">
        <w:t>института,</w:t>
      </w:r>
      <w:r w:rsidR="006C5E03" w:rsidRPr="006C5E03">
        <w:t xml:space="preserve"> </w:t>
      </w:r>
      <w:r w:rsidRPr="006C5E03">
        <w:t>стоящего</w:t>
      </w:r>
      <w:r w:rsidR="006C5E03" w:rsidRPr="006C5E03">
        <w:t xml:space="preserve"> </w:t>
      </w:r>
      <w:r w:rsidRPr="006C5E03">
        <w:t>наравне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государством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рынком</w:t>
      </w:r>
      <w:r w:rsidR="006C5E03" w:rsidRPr="006C5E03">
        <w:t xml:space="preserve">. </w:t>
      </w:r>
      <w:r w:rsidRPr="006C5E03">
        <w:t>Без</w:t>
      </w:r>
      <w:r w:rsidR="006C5E03" w:rsidRPr="006C5E03">
        <w:t xml:space="preserve"> </w:t>
      </w:r>
      <w:r w:rsidRPr="006C5E03">
        <w:t>них</w:t>
      </w:r>
      <w:r w:rsidR="006C5E03" w:rsidRPr="006C5E03">
        <w:t xml:space="preserve"> </w:t>
      </w:r>
      <w:r w:rsidRPr="006C5E03">
        <w:t>немыслима</w:t>
      </w:r>
      <w:r w:rsidR="006C5E03" w:rsidRPr="006C5E03">
        <w:t xml:space="preserve"> </w:t>
      </w:r>
      <w:r w:rsidRPr="006C5E03">
        <w:t>нормальная,</w:t>
      </w:r>
      <w:r w:rsidR="006C5E03" w:rsidRPr="006C5E03">
        <w:t xml:space="preserve"> </w:t>
      </w:r>
      <w:r w:rsidRPr="006C5E03">
        <w:t>рациональная</w:t>
      </w:r>
      <w:r w:rsidR="006C5E03" w:rsidRPr="006C5E03">
        <w:t xml:space="preserve"> </w:t>
      </w:r>
      <w:r w:rsidRPr="006C5E03">
        <w:t>организация</w:t>
      </w:r>
      <w:r w:rsidR="006C5E03" w:rsidRPr="006C5E03">
        <w:t xml:space="preserve"> </w:t>
      </w:r>
      <w:r w:rsidRPr="006C5E03">
        <w:t>хозяйственной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общественном</w:t>
      </w:r>
      <w:r w:rsidR="006C5E03" w:rsidRPr="006C5E03">
        <w:t xml:space="preserve"> </w:t>
      </w:r>
      <w:r w:rsidRPr="006C5E03">
        <w:t>масштабе</w:t>
      </w:r>
      <w:r w:rsidR="006C5E03" w:rsidRPr="006C5E03">
        <w:t xml:space="preserve">. </w:t>
      </w:r>
      <w:r w:rsidRPr="006C5E03">
        <w:t>Мощные</w:t>
      </w:r>
      <w:r w:rsidR="006C5E03" w:rsidRPr="006C5E03">
        <w:t xml:space="preserve"> </w:t>
      </w:r>
      <w:r w:rsidRPr="006C5E03">
        <w:t>социально</w:t>
      </w:r>
      <w:r w:rsidR="006C5E03" w:rsidRPr="006C5E03">
        <w:t xml:space="preserve"> </w:t>
      </w:r>
      <w:r w:rsidRPr="006C5E03">
        <w:t>ответственные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способны</w:t>
      </w:r>
      <w:r w:rsidR="006C5E03" w:rsidRPr="006C5E03">
        <w:t xml:space="preserve"> </w:t>
      </w:r>
      <w:r w:rsidRPr="006C5E03">
        <w:t>превратить</w:t>
      </w:r>
      <w:r w:rsidR="006C5E03" w:rsidRPr="006C5E03">
        <w:t xml:space="preserve"> </w:t>
      </w:r>
      <w:r w:rsidRPr="006C5E03">
        <w:t>рыночную</w:t>
      </w:r>
      <w:r w:rsidR="006C5E03" w:rsidRPr="006C5E03">
        <w:t xml:space="preserve"> </w:t>
      </w:r>
      <w:r w:rsidRPr="006C5E03">
        <w:t>стихию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орудие</w:t>
      </w:r>
      <w:r w:rsidR="006C5E03" w:rsidRPr="006C5E03">
        <w:t xml:space="preserve"> </w:t>
      </w:r>
      <w:r w:rsidRPr="006C5E03">
        <w:t>эффективной</w:t>
      </w:r>
      <w:r w:rsidR="006C5E03" w:rsidRPr="006C5E03">
        <w:t xml:space="preserve"> </w:t>
      </w:r>
      <w:r w:rsidRPr="006C5E03">
        <w:t>политики</w:t>
      </w:r>
      <w:r w:rsidR="006C5E03" w:rsidRPr="006C5E03">
        <w:t xml:space="preserve"> </w:t>
      </w:r>
      <w:r w:rsidRPr="006C5E03">
        <w:t>государства</w:t>
      </w:r>
      <w:r w:rsidR="006C5E03" w:rsidRPr="006C5E03">
        <w:t xml:space="preserve">. </w:t>
      </w:r>
      <w:r w:rsidRPr="006C5E03">
        <w:t>Слабые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- </w:t>
      </w:r>
      <w:r w:rsidRPr="006C5E03">
        <w:t>фактор</w:t>
      </w:r>
      <w:r w:rsidR="006C5E03" w:rsidRPr="006C5E03">
        <w:t xml:space="preserve"> </w:t>
      </w:r>
      <w:r w:rsidRPr="006C5E03">
        <w:t>неизбежного</w:t>
      </w:r>
      <w:r w:rsidR="006C5E03" w:rsidRPr="006C5E03">
        <w:t xml:space="preserve"> </w:t>
      </w:r>
      <w:r w:rsidRPr="006C5E03">
        <w:t>ослабления</w:t>
      </w:r>
      <w:r w:rsidR="006C5E03" w:rsidRPr="006C5E03">
        <w:t xml:space="preserve"> </w:t>
      </w:r>
      <w:r w:rsidRPr="006C5E03">
        <w:t>государства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деградации</w:t>
      </w:r>
      <w:r w:rsidR="006C5E03" w:rsidRPr="006C5E03">
        <w:t xml:space="preserve"> </w:t>
      </w:r>
      <w:r w:rsidRPr="006C5E03">
        <w:t>экономики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Основные</w:t>
      </w:r>
      <w:r w:rsidR="006C5E03" w:rsidRPr="006C5E03">
        <w:t xml:space="preserve"> </w:t>
      </w:r>
      <w:r w:rsidRPr="006C5E03">
        <w:t>задачами</w:t>
      </w:r>
      <w:r w:rsidR="006C5E03" w:rsidRPr="006C5E03">
        <w:t xml:space="preserve"> </w:t>
      </w:r>
      <w:r w:rsidRPr="006C5E03">
        <w:t>работы</w:t>
      </w:r>
      <w:r w:rsidR="006C5E03" w:rsidRPr="006C5E03">
        <w:t xml:space="preserve"> </w:t>
      </w:r>
      <w:r w:rsidRPr="006C5E03">
        <w:t>являются</w:t>
      </w:r>
      <w:r w:rsidR="006C5E03" w:rsidRPr="006C5E03">
        <w:t>:</w:t>
      </w:r>
    </w:p>
    <w:p w:rsidR="006C5E03" w:rsidRPr="006C5E03" w:rsidRDefault="005B4734" w:rsidP="006C5E0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C5E03">
        <w:t>выявление</w:t>
      </w:r>
      <w:r w:rsidR="006C5E03" w:rsidRPr="006C5E03">
        <w:t xml:space="preserve"> </w:t>
      </w:r>
      <w:r w:rsidRPr="006C5E03">
        <w:t>сущности</w:t>
      </w:r>
      <w:r w:rsidR="006C5E03" w:rsidRPr="006C5E03">
        <w:t xml:space="preserve"> </w:t>
      </w:r>
      <w:r w:rsidRPr="006C5E03">
        <w:t>банков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C5E03">
        <w:t>анализ</w:t>
      </w:r>
      <w:r w:rsidR="006C5E03" w:rsidRPr="006C5E03">
        <w:t xml:space="preserve"> </w:t>
      </w:r>
      <w:r w:rsidRPr="006C5E03">
        <w:t>методов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процентным</w:t>
      </w:r>
      <w:r w:rsidR="006C5E03" w:rsidRPr="006C5E03">
        <w:t xml:space="preserve"> </w:t>
      </w:r>
      <w:r w:rsidRPr="006C5E03">
        <w:t>риском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коммерческом</w:t>
      </w:r>
      <w:r w:rsidR="006C5E03" w:rsidRPr="006C5E03">
        <w:t xml:space="preserve"> </w:t>
      </w:r>
      <w:r w:rsidRPr="006C5E03">
        <w:t>банке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C5E03">
        <w:t>перспективы</w:t>
      </w:r>
      <w:r w:rsidR="006C5E03" w:rsidRPr="006C5E03">
        <w:t xml:space="preserve"> </w:t>
      </w:r>
      <w:r w:rsidRPr="006C5E03">
        <w:t>совершенствования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финансовыми</w:t>
      </w:r>
      <w:r w:rsidR="006C5E03" w:rsidRPr="006C5E03">
        <w:t xml:space="preserve"> </w:t>
      </w:r>
      <w:r w:rsidRPr="006C5E03">
        <w:t>результатами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второго</w:t>
      </w:r>
      <w:r w:rsidR="006C5E03" w:rsidRPr="006C5E03">
        <w:t xml:space="preserve"> </w:t>
      </w:r>
      <w:r w:rsidRPr="006C5E03">
        <w:t>уровня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6C5E03">
        <w:t>установление</w:t>
      </w:r>
      <w:r w:rsidR="006C5E03" w:rsidRPr="006C5E03">
        <w:t xml:space="preserve"> </w:t>
      </w:r>
      <w:r w:rsidRPr="006C5E03">
        <w:t>тенденций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перспектив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современном</w:t>
      </w:r>
      <w:r w:rsidR="006C5E03" w:rsidRPr="006C5E03">
        <w:t xml:space="preserve"> </w:t>
      </w:r>
      <w:r w:rsidRPr="006C5E03">
        <w:t>этапе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Целью</w:t>
      </w:r>
      <w:r w:rsidR="006C5E03" w:rsidRPr="006C5E03">
        <w:t xml:space="preserve"> </w:t>
      </w:r>
      <w:r w:rsidRPr="006C5E03">
        <w:t>курсового</w:t>
      </w:r>
      <w:r w:rsidR="006C5E03" w:rsidRPr="006C5E03">
        <w:t xml:space="preserve"> </w:t>
      </w:r>
      <w:r w:rsidRPr="006C5E03">
        <w:t>проекта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изучение</w:t>
      </w:r>
      <w:r w:rsidR="006C5E03" w:rsidRPr="006C5E03">
        <w:t xml:space="preserve"> </w:t>
      </w:r>
      <w:r w:rsidRPr="006C5E03">
        <w:t>имеющейся</w:t>
      </w:r>
      <w:r w:rsidR="006C5E03" w:rsidRPr="006C5E03">
        <w:t xml:space="preserve"> </w:t>
      </w:r>
      <w:r w:rsidRPr="006C5E03">
        <w:t>литературы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данной</w:t>
      </w:r>
      <w:r w:rsidR="006C5E03" w:rsidRPr="006C5E03">
        <w:t xml:space="preserve"> </w:t>
      </w:r>
      <w:r w:rsidRPr="006C5E03">
        <w:t>теме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осуществление</w:t>
      </w:r>
      <w:r w:rsidR="006C5E03" w:rsidRPr="006C5E03">
        <w:t xml:space="preserve"> </w:t>
      </w:r>
      <w:r w:rsidRPr="006C5E03">
        <w:t>критического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точек</w:t>
      </w:r>
      <w:r w:rsidR="006C5E03" w:rsidRPr="006C5E03">
        <w:t xml:space="preserve"> </w:t>
      </w:r>
      <w:r w:rsidRPr="006C5E03">
        <w:t>зрения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авторов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Предметом</w:t>
      </w:r>
      <w:r w:rsidR="006C5E03" w:rsidRPr="006C5E03">
        <w:t xml:space="preserve"> </w:t>
      </w:r>
      <w:r w:rsidRPr="006C5E03">
        <w:t>исследования</w:t>
      </w:r>
      <w:r w:rsidR="006C5E03" w:rsidRPr="006C5E03">
        <w:t xml:space="preserve"> </w:t>
      </w:r>
      <w:r w:rsidRPr="006C5E03">
        <w:t>здесь</w:t>
      </w:r>
      <w:r w:rsidR="006C5E03" w:rsidRPr="006C5E03">
        <w:t xml:space="preserve"> </w:t>
      </w:r>
      <w:r w:rsidRPr="006C5E03">
        <w:t>выступают</w:t>
      </w:r>
      <w:r w:rsidR="006C5E03" w:rsidRPr="006C5E03">
        <w:t xml:space="preserve"> </w:t>
      </w:r>
      <w:r w:rsidRPr="006C5E03">
        <w:t>сами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элементы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банковский</w:t>
      </w:r>
      <w:r w:rsidR="006C5E03" w:rsidRPr="006C5E03">
        <w:t xml:space="preserve"> </w:t>
      </w:r>
      <w:r w:rsidRPr="006C5E03">
        <w:t>сектор</w:t>
      </w:r>
      <w:r w:rsidR="006C5E03" w:rsidRPr="006C5E03">
        <w:t xml:space="preserve"> </w:t>
      </w:r>
      <w:r w:rsidRPr="006C5E03">
        <w:t>экономики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целом</w:t>
      </w:r>
      <w:r w:rsidR="006C5E03" w:rsidRPr="006C5E03">
        <w:t xml:space="preserve">. </w:t>
      </w:r>
      <w:r w:rsidRPr="006C5E03">
        <w:t>А,</w:t>
      </w:r>
      <w:r w:rsidR="006C5E03" w:rsidRPr="006C5E03">
        <w:t xml:space="preserve"> </w:t>
      </w:r>
      <w:r w:rsidRPr="006C5E03">
        <w:t>следовательно,</w:t>
      </w:r>
      <w:r w:rsidR="006C5E03" w:rsidRPr="006C5E03">
        <w:t xml:space="preserve"> </w:t>
      </w:r>
      <w:r w:rsidRPr="006C5E03">
        <w:t>объектом</w:t>
      </w:r>
      <w:r w:rsidR="006C5E03" w:rsidRPr="006C5E03">
        <w:t xml:space="preserve"> </w:t>
      </w:r>
      <w:r w:rsidRPr="006C5E03">
        <w:t>выступят</w:t>
      </w:r>
      <w:r w:rsidR="006C5E03" w:rsidRPr="006C5E03">
        <w:t xml:space="preserve"> </w:t>
      </w:r>
      <w:r w:rsidRPr="006C5E03">
        <w:t>кредитно-финансовые</w:t>
      </w:r>
      <w:r w:rsidR="006C5E03" w:rsidRPr="006C5E03">
        <w:t xml:space="preserve"> </w:t>
      </w:r>
      <w:r w:rsidRPr="006C5E03">
        <w:t>отношения,</w:t>
      </w:r>
      <w:r w:rsidR="006C5E03" w:rsidRPr="006C5E03">
        <w:t xml:space="preserve"> </w:t>
      </w:r>
      <w:r w:rsidRPr="006C5E03">
        <w:t>складывающиеся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процессе</w:t>
      </w:r>
      <w:r w:rsidR="006C5E03" w:rsidRPr="006C5E03">
        <w:t xml:space="preserve"> </w:t>
      </w:r>
      <w:r w:rsidRPr="006C5E03">
        <w:t>формирования,</w:t>
      </w:r>
      <w:r w:rsidR="006C5E03" w:rsidRPr="006C5E03">
        <w:t xml:space="preserve"> </w:t>
      </w:r>
      <w:r w:rsidRPr="006C5E03">
        <w:t>распределения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перераспределения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ресурсов,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состояние</w:t>
      </w:r>
      <w:r w:rsidR="006C5E03" w:rsidRPr="006C5E03">
        <w:t xml:space="preserve"> </w:t>
      </w:r>
      <w:r w:rsidRPr="006C5E03">
        <w:t>экономики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целом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первой</w:t>
      </w:r>
      <w:r w:rsidR="006C5E03" w:rsidRPr="006C5E03">
        <w:t xml:space="preserve"> </w:t>
      </w:r>
      <w:r w:rsidRPr="006C5E03">
        <w:t>главе</w:t>
      </w:r>
      <w:r w:rsidR="006C5E03" w:rsidRPr="006C5E03">
        <w:t xml:space="preserve"> </w:t>
      </w:r>
      <w:r w:rsidRPr="006C5E03">
        <w:t>курсовой</w:t>
      </w:r>
      <w:r w:rsidR="006C5E03" w:rsidRPr="006C5E03">
        <w:t xml:space="preserve"> </w:t>
      </w:r>
      <w:r w:rsidRPr="006C5E03">
        <w:t>будут</w:t>
      </w:r>
      <w:r w:rsidR="006C5E03" w:rsidRPr="006C5E03">
        <w:t xml:space="preserve"> </w:t>
      </w:r>
      <w:r w:rsidRPr="006C5E03">
        <w:t>рассмотрены</w:t>
      </w:r>
      <w:r w:rsidR="006C5E03" w:rsidRPr="006C5E03">
        <w:t xml:space="preserve"> </w:t>
      </w:r>
      <w:r w:rsidRPr="006C5E03">
        <w:t>различные</w:t>
      </w:r>
      <w:r w:rsidR="006C5E03" w:rsidRPr="006C5E03">
        <w:t xml:space="preserve"> </w:t>
      </w:r>
      <w:r w:rsidRPr="006C5E03">
        <w:t>подходы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определению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назначение,</w:t>
      </w:r>
      <w:r w:rsidR="006C5E03" w:rsidRPr="006C5E03">
        <w:t xml:space="preserve"> </w:t>
      </w:r>
      <w:r w:rsidRPr="006C5E03">
        <w:t>функции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принципы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Содержание</w:t>
      </w:r>
      <w:r w:rsidR="006C5E03" w:rsidRPr="006C5E03">
        <w:t xml:space="preserve"> </w:t>
      </w:r>
      <w:r w:rsidRPr="006C5E03">
        <w:t>второй</w:t>
      </w:r>
      <w:r w:rsidR="006C5E03" w:rsidRPr="006C5E03">
        <w:t xml:space="preserve"> </w:t>
      </w:r>
      <w:r w:rsidRPr="006C5E03">
        <w:t>главы</w:t>
      </w:r>
      <w:r w:rsidR="006C5E03" w:rsidRPr="006C5E03">
        <w:t xml:space="preserve"> </w:t>
      </w:r>
      <w:r w:rsidRPr="006C5E03">
        <w:t>заключается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анализировании</w:t>
      </w:r>
      <w:r w:rsidR="006C5E03" w:rsidRPr="006C5E03">
        <w:t xml:space="preserve"> </w:t>
      </w:r>
      <w:r w:rsidRPr="006C5E03">
        <w:t>эффективного</w:t>
      </w:r>
      <w:r w:rsidR="006C5E03" w:rsidRPr="006C5E03">
        <w:t xml:space="preserve"> </w:t>
      </w:r>
      <w:r w:rsidRPr="006C5E03">
        <w:t>функционирования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Республике</w:t>
      </w:r>
      <w:r w:rsidR="006C5E03" w:rsidRPr="006C5E03">
        <w:t xml:space="preserve"> </w:t>
      </w:r>
      <w:r w:rsidRPr="006C5E03">
        <w:t>Казахстан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Третья</w:t>
      </w:r>
      <w:r w:rsidR="006C5E03" w:rsidRPr="006C5E03">
        <w:t xml:space="preserve"> </w:t>
      </w:r>
      <w:r w:rsidRPr="006C5E03">
        <w:t>часть</w:t>
      </w:r>
      <w:r w:rsidR="006C5E03" w:rsidRPr="006C5E03">
        <w:t xml:space="preserve"> </w:t>
      </w:r>
      <w:r w:rsidRPr="006C5E03">
        <w:t>курсовой</w:t>
      </w:r>
      <w:r w:rsidR="006C5E03" w:rsidRPr="006C5E03">
        <w:t xml:space="preserve"> </w:t>
      </w:r>
      <w:r w:rsidRPr="006C5E03">
        <w:t>посвящена</w:t>
      </w:r>
      <w:r w:rsidR="006C5E03" w:rsidRPr="006C5E03">
        <w:t xml:space="preserve"> </w:t>
      </w:r>
      <w:r w:rsidRPr="006C5E03">
        <w:t>проблемам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перспективам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казахстанской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этой</w:t>
      </w:r>
      <w:r w:rsidR="006C5E03" w:rsidRPr="006C5E03">
        <w:t xml:space="preserve"> </w:t>
      </w:r>
      <w:r w:rsidRPr="006C5E03">
        <w:t>части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использованы</w:t>
      </w:r>
      <w:r w:rsidR="006C5E03" w:rsidRPr="006C5E03">
        <w:t xml:space="preserve"> </w:t>
      </w:r>
      <w:r w:rsidRPr="006C5E03">
        <w:t>цифры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некоторые</w:t>
      </w:r>
      <w:r w:rsidR="006C5E03" w:rsidRPr="006C5E03">
        <w:t xml:space="preserve"> </w:t>
      </w:r>
      <w:r w:rsidRPr="006C5E03">
        <w:t>показатели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Данная</w:t>
      </w:r>
      <w:r w:rsidR="006C5E03" w:rsidRPr="006C5E03">
        <w:t xml:space="preserve"> </w:t>
      </w:r>
      <w:r w:rsidRPr="006C5E03">
        <w:t>тема</w:t>
      </w:r>
      <w:r w:rsidR="006C5E03" w:rsidRPr="006C5E03">
        <w:t xml:space="preserve"> </w:t>
      </w:r>
      <w:r w:rsidRPr="006C5E03">
        <w:t>хорошо</w:t>
      </w:r>
      <w:r w:rsidR="006C5E03" w:rsidRPr="006C5E03">
        <w:t xml:space="preserve"> </w:t>
      </w:r>
      <w:r w:rsidRPr="006C5E03">
        <w:t>изучена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трудах</w:t>
      </w:r>
      <w:r w:rsidR="006C5E03" w:rsidRPr="006C5E03">
        <w:t xml:space="preserve"> </w:t>
      </w:r>
      <w:r w:rsidRPr="006C5E03">
        <w:t>многих</w:t>
      </w:r>
      <w:r w:rsidR="006C5E03" w:rsidRPr="006C5E03">
        <w:t xml:space="preserve"> </w:t>
      </w:r>
      <w:r w:rsidRPr="006C5E03">
        <w:t>экономистов</w:t>
      </w:r>
      <w:r w:rsidR="006C5E03" w:rsidRPr="006C5E03">
        <w:t xml:space="preserve">. </w:t>
      </w:r>
      <w:r w:rsidRPr="006C5E03">
        <w:t>Имеется</w:t>
      </w:r>
      <w:r w:rsidR="006C5E03" w:rsidRPr="006C5E03">
        <w:t xml:space="preserve"> </w:t>
      </w:r>
      <w:r w:rsidRPr="006C5E03">
        <w:t>достаточно</w:t>
      </w:r>
      <w:r w:rsidR="006C5E03" w:rsidRPr="006C5E03">
        <w:t xml:space="preserve"> </w:t>
      </w:r>
      <w:r w:rsidRPr="006C5E03">
        <w:t>большой</w:t>
      </w:r>
      <w:r w:rsidR="006C5E03" w:rsidRPr="006C5E03">
        <w:t xml:space="preserve"> </w:t>
      </w:r>
      <w:r w:rsidRPr="006C5E03">
        <w:t>аналитический</w:t>
      </w:r>
      <w:r w:rsidR="006C5E03" w:rsidRPr="006C5E03">
        <w:t xml:space="preserve"> </w:t>
      </w:r>
      <w:r w:rsidRPr="006C5E03">
        <w:t>материал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данной</w:t>
      </w:r>
      <w:r w:rsidR="006C5E03" w:rsidRPr="006C5E03">
        <w:t xml:space="preserve"> </w:t>
      </w:r>
      <w:r w:rsidRPr="006C5E03">
        <w:t>теме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Также</w:t>
      </w:r>
      <w:r w:rsidR="006C5E03" w:rsidRPr="006C5E03">
        <w:t xml:space="preserve"> </w:t>
      </w:r>
      <w:r w:rsidRPr="006C5E03">
        <w:t>методологическую</w:t>
      </w:r>
      <w:r w:rsidR="006C5E03" w:rsidRPr="006C5E03">
        <w:t xml:space="preserve"> </w:t>
      </w:r>
      <w:r w:rsidRPr="006C5E03">
        <w:t>основу</w:t>
      </w:r>
      <w:r w:rsidR="006C5E03" w:rsidRPr="006C5E03">
        <w:t xml:space="preserve"> </w:t>
      </w:r>
      <w:r w:rsidRPr="006C5E03">
        <w:t>исследования</w:t>
      </w:r>
      <w:r w:rsidR="006C5E03" w:rsidRPr="006C5E03">
        <w:t xml:space="preserve"> </w:t>
      </w:r>
      <w:r w:rsidRPr="006C5E03">
        <w:t>составляют</w:t>
      </w:r>
      <w:r w:rsidR="006C5E03" w:rsidRPr="006C5E03">
        <w:t xml:space="preserve"> </w:t>
      </w:r>
      <w:r w:rsidRPr="006C5E03">
        <w:t>научные</w:t>
      </w:r>
      <w:r w:rsidR="006C5E03" w:rsidRPr="006C5E03">
        <w:t xml:space="preserve"> </w:t>
      </w:r>
      <w:r w:rsidRPr="006C5E03">
        <w:t>статьи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экономических</w:t>
      </w:r>
      <w:r w:rsidR="006C5E03" w:rsidRPr="006C5E03">
        <w:t xml:space="preserve"> </w:t>
      </w:r>
      <w:r w:rsidRPr="006C5E03">
        <w:t>журналах</w:t>
      </w:r>
      <w:r w:rsidR="006C5E03" w:rsidRPr="006C5E03">
        <w:t xml:space="preserve"> </w:t>
      </w:r>
      <w:r w:rsidRPr="006C5E03">
        <w:t>таких</w:t>
      </w:r>
      <w:r w:rsidR="006C5E03" w:rsidRPr="006C5E03">
        <w:t xml:space="preserve"> </w:t>
      </w:r>
      <w:r w:rsidRPr="006C5E03">
        <w:t>как</w:t>
      </w:r>
      <w:r w:rsidR="006C5E03">
        <w:t xml:space="preserve"> "</w:t>
      </w:r>
      <w:r w:rsidRPr="006C5E03">
        <w:t>Финансы</w:t>
      </w:r>
      <w:r w:rsidR="006C5E03">
        <w:t>"</w:t>
      </w:r>
      <w:r w:rsidRPr="006C5E03">
        <w:t>,</w:t>
      </w:r>
      <w:r w:rsidR="006C5E03">
        <w:t xml:space="preserve"> "</w:t>
      </w: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>
        <w:t>"</w:t>
      </w:r>
      <w:r w:rsidRPr="006C5E03">
        <w:t>,</w:t>
      </w:r>
      <w:r w:rsidR="006C5E03">
        <w:t xml:space="preserve"> "</w:t>
      </w:r>
      <w:r w:rsidRPr="006C5E03">
        <w:t>Банки</w:t>
      </w:r>
      <w:r w:rsidR="006C5E03">
        <w:t>"</w:t>
      </w:r>
      <w:r w:rsidRPr="006C5E03">
        <w:t>,</w:t>
      </w:r>
      <w:r w:rsidR="006C5E03">
        <w:t xml:space="preserve"> "</w:t>
      </w:r>
      <w:r w:rsidRPr="006C5E03">
        <w:t>Каржы</w:t>
      </w:r>
      <w:r w:rsidR="006C5E03" w:rsidRPr="006C5E03">
        <w:t xml:space="preserve"> </w:t>
      </w:r>
      <w:r w:rsidRPr="006C5E03">
        <w:t>Каражат</w:t>
      </w:r>
      <w:r w:rsidR="006C5E03">
        <w:t xml:space="preserve">" </w:t>
      </w:r>
      <w:r w:rsidRPr="006C5E03">
        <w:t>и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периодических</w:t>
      </w:r>
      <w:r w:rsidR="006C5E03" w:rsidRPr="006C5E03">
        <w:t xml:space="preserve"> </w:t>
      </w:r>
      <w:r w:rsidRPr="006C5E03">
        <w:t>изданиях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практической</w:t>
      </w:r>
      <w:r w:rsidR="006C5E03" w:rsidRPr="006C5E03">
        <w:t xml:space="preserve"> </w:t>
      </w:r>
      <w:r w:rsidRPr="006C5E03">
        <w:t>части</w:t>
      </w:r>
      <w:r w:rsidR="006C5E03" w:rsidRPr="006C5E03">
        <w:t xml:space="preserve"> </w:t>
      </w:r>
      <w:r w:rsidRPr="006C5E03">
        <w:t>курсовой</w:t>
      </w:r>
      <w:r w:rsidR="006C5E03" w:rsidRPr="006C5E03">
        <w:t xml:space="preserve"> </w:t>
      </w:r>
      <w:r w:rsidRPr="006C5E03">
        <w:t>используются</w:t>
      </w:r>
      <w:r w:rsidR="006C5E03" w:rsidRPr="006C5E03">
        <w:t xml:space="preserve"> </w:t>
      </w:r>
      <w:r w:rsidRPr="006C5E03">
        <w:t>последние</w:t>
      </w:r>
      <w:r w:rsidR="006C5E03" w:rsidRPr="006C5E03">
        <w:t xml:space="preserve"> </w:t>
      </w:r>
      <w:r w:rsidRPr="006C5E03">
        <w:t>данные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сегодняшнем</w:t>
      </w:r>
      <w:r w:rsidR="006C5E03" w:rsidRPr="006C5E03">
        <w:t xml:space="preserve"> </w:t>
      </w:r>
      <w:r w:rsidRPr="006C5E03">
        <w:t>состоянии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Бюллетеня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статистики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статистических</w:t>
      </w:r>
      <w:r w:rsidR="006C5E03" w:rsidRPr="006C5E03">
        <w:t xml:space="preserve"> </w:t>
      </w:r>
      <w:r w:rsidRPr="006C5E03">
        <w:t>изданий</w:t>
      </w:r>
      <w:r w:rsidR="006C5E03" w:rsidRPr="006C5E03">
        <w:t>.</w:t>
      </w:r>
    </w:p>
    <w:p w:rsidR="006C5E03" w:rsidRDefault="005B4734" w:rsidP="006C5E03">
      <w:pPr>
        <w:pStyle w:val="1"/>
        <w:rPr>
          <w:lang w:val="kk-KZ"/>
        </w:rPr>
      </w:pPr>
      <w:r w:rsidRPr="006C5E03">
        <w:rPr>
          <w:rFonts w:ascii="Times New Roman" w:hAnsi="Times New Roman"/>
          <w:color w:val="000000"/>
        </w:rPr>
        <w:br w:type="page"/>
      </w:r>
      <w:bookmarkStart w:id="1" w:name="_Toc293222987"/>
      <w:r w:rsidR="00CC6296" w:rsidRPr="006C5E03">
        <w:rPr>
          <w:rFonts w:ascii="Times New Roman" w:hAnsi="Times New Roman"/>
          <w:color w:val="000000"/>
        </w:rPr>
        <w:t>1</w:t>
      </w:r>
      <w:r w:rsidR="006C5E03">
        <w:t>.</w:t>
      </w:r>
      <w:r w:rsidR="006C5E03" w:rsidRPr="006C5E03">
        <w:rPr>
          <w:rFonts w:ascii="Times New Roman" w:hAnsi="Times New Roman"/>
          <w:color w:val="000000"/>
        </w:rPr>
        <w:t xml:space="preserve"> </w:t>
      </w:r>
      <w:r w:rsidR="006C5E03" w:rsidRPr="006C5E03">
        <w:t>Т</w:t>
      </w:r>
      <w:r w:rsidR="006C5E03" w:rsidRPr="006C5E03">
        <w:rPr>
          <w:lang w:val="kk-KZ"/>
        </w:rPr>
        <w:t>еоретический аспект сущности банка и банковской системы</w:t>
      </w:r>
      <w:bookmarkEnd w:id="1"/>
    </w:p>
    <w:p w:rsidR="006C5E03" w:rsidRPr="006C5E03" w:rsidRDefault="006C5E03" w:rsidP="006C5E03">
      <w:pPr>
        <w:rPr>
          <w:lang w:val="kk-KZ" w:eastAsia="en-US"/>
        </w:rPr>
      </w:pPr>
    </w:p>
    <w:p w:rsidR="006C5E03" w:rsidRDefault="00CC6296" w:rsidP="006C5E03">
      <w:pPr>
        <w:pStyle w:val="1"/>
      </w:pPr>
      <w:bookmarkStart w:id="2" w:name="_Toc293222988"/>
      <w:r w:rsidRPr="006C5E03">
        <w:t>1</w:t>
      </w:r>
      <w:r w:rsidR="006C5E03">
        <w:t>.1</w:t>
      </w:r>
      <w:r w:rsidR="006C5E03" w:rsidRPr="006C5E03">
        <w:t xml:space="preserve"> </w:t>
      </w:r>
      <w:r w:rsidR="005B4734" w:rsidRPr="006C5E03">
        <w:t>Понятие</w:t>
      </w:r>
      <w:r w:rsidR="006C5E03" w:rsidRPr="006C5E03">
        <w:t xml:space="preserve">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назначение</w:t>
      </w:r>
      <w:r w:rsidR="006C5E03" w:rsidRPr="006C5E03">
        <w:t xml:space="preserve"> </w:t>
      </w:r>
      <w:r w:rsidR="005B4734" w:rsidRPr="006C5E03">
        <w:t>банка</w:t>
      </w:r>
      <w:bookmarkEnd w:id="2"/>
    </w:p>
    <w:p w:rsidR="006C5E03" w:rsidRPr="006C5E03" w:rsidRDefault="006C5E03" w:rsidP="006C5E03">
      <w:pPr>
        <w:rPr>
          <w:lang w:eastAsia="en-US"/>
        </w:rPr>
      </w:pPr>
    </w:p>
    <w:p w:rsidR="006C5E03" w:rsidRPr="006C5E03" w:rsidRDefault="005B4734" w:rsidP="006C5E03">
      <w:pPr>
        <w:tabs>
          <w:tab w:val="left" w:pos="726"/>
        </w:tabs>
      </w:pPr>
      <w:r w:rsidRPr="006C5E03">
        <w:t>Первые</w:t>
      </w:r>
      <w:r w:rsidR="006C5E03" w:rsidRPr="006C5E03">
        <w:t xml:space="preserve"> </w:t>
      </w:r>
      <w:r w:rsidRPr="006C5E03">
        <w:t>попытки</w:t>
      </w:r>
      <w:r w:rsidR="006C5E03" w:rsidRPr="006C5E03">
        <w:t xml:space="preserve"> </w:t>
      </w:r>
      <w:r w:rsidRPr="006C5E03">
        <w:t>выразить</w:t>
      </w:r>
      <w:r w:rsidR="006C5E03" w:rsidRPr="006C5E03">
        <w:t xml:space="preserve"> </w:t>
      </w:r>
      <w:r w:rsidRPr="006C5E03">
        <w:t>сущность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российских</w:t>
      </w:r>
      <w:r w:rsidR="006C5E03" w:rsidRPr="006C5E03">
        <w:t xml:space="preserve"> </w:t>
      </w:r>
      <w:r w:rsidRPr="006C5E03">
        <w:t>энциклопедиях</w:t>
      </w:r>
      <w:r w:rsidR="006C5E03" w:rsidRPr="006C5E03">
        <w:t xml:space="preserve"> </w:t>
      </w:r>
      <w:r w:rsidRPr="006C5E03">
        <w:t>изданиях</w:t>
      </w:r>
      <w:r w:rsidR="006C5E03" w:rsidRPr="006C5E03">
        <w:t xml:space="preserve"> </w:t>
      </w:r>
      <w:r w:rsidRPr="006C5E03">
        <w:t>относят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периоду</w:t>
      </w:r>
      <w:r w:rsidR="006C5E03" w:rsidRPr="006C5E03">
        <w:t xml:space="preserve"> </w:t>
      </w:r>
      <w:r w:rsidRPr="006C5E03">
        <w:t>1835-1860</w:t>
      </w:r>
      <w:r w:rsidR="006C5E03" w:rsidRPr="006C5E03">
        <w:t xml:space="preserve"> </w:t>
      </w:r>
      <w:r w:rsidRPr="006C5E03">
        <w:t>годов</w:t>
      </w:r>
      <w:r w:rsidR="006C5E03" w:rsidRPr="006C5E03">
        <w:t xml:space="preserve">. </w:t>
      </w:r>
      <w:r w:rsidRPr="006C5E03">
        <w:t>В</w:t>
      </w:r>
      <w:r w:rsidR="006C5E03">
        <w:t xml:space="preserve"> "</w:t>
      </w:r>
      <w:r w:rsidRPr="006C5E03">
        <w:t>Объяснительном</w:t>
      </w:r>
      <w:r w:rsidR="006C5E03" w:rsidRPr="006C5E03">
        <w:t xml:space="preserve"> </w:t>
      </w:r>
      <w:r w:rsidRPr="006C5E03">
        <w:t>словаре</w:t>
      </w:r>
      <w:r w:rsidR="006C5E03" w:rsidRPr="006C5E03">
        <w:t xml:space="preserve"> </w:t>
      </w:r>
      <w:r w:rsidRPr="006C5E03">
        <w:t>иностранных</w:t>
      </w:r>
      <w:r w:rsidR="006C5E03" w:rsidRPr="006C5E03">
        <w:t xml:space="preserve"> </w:t>
      </w:r>
      <w:r w:rsidRPr="006C5E03">
        <w:t>слов,</w:t>
      </w:r>
      <w:r w:rsidR="006C5E03" w:rsidRPr="006C5E03">
        <w:t xml:space="preserve"> </w:t>
      </w:r>
      <w:r w:rsidRPr="006C5E03">
        <w:t>употребляемых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русском</w:t>
      </w:r>
      <w:r w:rsidR="006C5E03" w:rsidRPr="006C5E03">
        <w:t xml:space="preserve"> </w:t>
      </w:r>
      <w:r w:rsidRPr="006C5E03">
        <w:t>языке</w:t>
      </w:r>
      <w:r w:rsidR="006C5E03">
        <w:t xml:space="preserve">" </w:t>
      </w:r>
      <w:r w:rsidRPr="006C5E03">
        <w:t>1859</w:t>
      </w:r>
      <w:r w:rsidR="006C5E03" w:rsidRPr="006C5E03">
        <w:t xml:space="preserve"> </w:t>
      </w:r>
      <w:r w:rsidRPr="006C5E03">
        <w:t>года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определён</w:t>
      </w:r>
      <w:r w:rsidR="006C5E03" w:rsidRPr="006C5E03">
        <w:t xml:space="preserve"> </w:t>
      </w:r>
      <w:r w:rsidRPr="006C5E03">
        <w:t>как</w:t>
      </w:r>
      <w:r w:rsidR="006C5E03">
        <w:t xml:space="preserve"> "</w:t>
      </w:r>
      <w:r w:rsidRPr="006C5E03">
        <w:t>государственное,</w:t>
      </w:r>
      <w:r w:rsidR="006C5E03" w:rsidRPr="006C5E03">
        <w:t xml:space="preserve"> </w:t>
      </w:r>
      <w:r w:rsidRPr="006C5E03">
        <w:t>общественное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частное</w:t>
      </w:r>
      <w:r w:rsidR="006C5E03" w:rsidRPr="006C5E03">
        <w:t xml:space="preserve"> </w:t>
      </w:r>
      <w:r w:rsidRPr="006C5E03">
        <w:t>учреждение,</w:t>
      </w:r>
      <w:r w:rsidR="006C5E03" w:rsidRPr="006C5E03">
        <w:t xml:space="preserve"> </w:t>
      </w:r>
      <w:r w:rsidRPr="006C5E03">
        <w:t>принимающее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рост</w:t>
      </w:r>
      <w:r w:rsidR="006C5E03" w:rsidRPr="006C5E03">
        <w:t xml:space="preserve"> </w:t>
      </w:r>
      <w:r w:rsidRPr="006C5E03">
        <w:t>капиталы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выдающее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ссуду</w:t>
      </w:r>
      <w:r w:rsidR="006C5E03">
        <w:t xml:space="preserve">" </w:t>
      </w:r>
      <w:r w:rsidR="006C5E03" w:rsidRPr="006C5E03">
        <w:t>[</w:t>
      </w:r>
      <w:r w:rsidR="00EA3CAE" w:rsidRPr="006C5E03">
        <w:t>29,</w:t>
      </w:r>
      <w:r w:rsidR="006C5E03" w:rsidRPr="006C5E03">
        <w:t xml:space="preserve"> </w:t>
      </w:r>
      <w:r w:rsidR="00701433" w:rsidRPr="006C5E03">
        <w:t>с</w:t>
      </w:r>
      <w:r w:rsidR="006C5E03">
        <w:t>.3</w:t>
      </w:r>
      <w:r w:rsidR="000171B9" w:rsidRPr="006C5E03">
        <w:rPr>
          <w:lang w:val="kk-KZ"/>
        </w:rPr>
        <w:t>8</w:t>
      </w:r>
      <w:r w:rsidR="006C5E03" w:rsidRPr="006C5E03">
        <w:t>].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же</w:t>
      </w:r>
      <w:r w:rsidR="006C5E03" w:rsidRPr="006C5E03">
        <w:t xml:space="preserve"> </w:t>
      </w:r>
      <w:r w:rsidRPr="006C5E03">
        <w:t>словаре</w:t>
      </w:r>
      <w:r w:rsidR="006C5E03" w:rsidRPr="006C5E03">
        <w:t xml:space="preserve"> </w:t>
      </w:r>
      <w:r w:rsidRPr="006C5E03">
        <w:t>дан</w:t>
      </w:r>
      <w:r w:rsidR="006C5E03" w:rsidRPr="006C5E03">
        <w:t xml:space="preserve"> </w:t>
      </w:r>
      <w:r w:rsidRPr="006C5E03">
        <w:t>термин</w:t>
      </w:r>
      <w:r w:rsidR="006C5E03">
        <w:t xml:space="preserve"> "</w:t>
      </w:r>
      <w:r w:rsidRPr="006C5E03">
        <w:t>кредитное</w:t>
      </w:r>
      <w:r w:rsidR="006C5E03" w:rsidRPr="006C5E03">
        <w:t xml:space="preserve"> </w:t>
      </w:r>
      <w:r w:rsidRPr="006C5E03">
        <w:t>учреждение</w:t>
      </w:r>
      <w:r w:rsidR="006C5E03">
        <w:t xml:space="preserve">" </w:t>
      </w:r>
      <w:r w:rsidR="006C5E03" w:rsidRPr="006C5E03">
        <w:t>-</w:t>
      </w:r>
      <w:r w:rsidR="006C5E03">
        <w:t xml:space="preserve"> "</w:t>
      </w:r>
      <w:r w:rsidRPr="006C5E03">
        <w:t>места,</w:t>
      </w:r>
      <w:r w:rsidR="006C5E03" w:rsidRPr="006C5E03">
        <w:t xml:space="preserve"> </w:t>
      </w:r>
      <w:r w:rsidRPr="006C5E03">
        <w:t>учреждённые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правительства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приёма</w:t>
      </w:r>
      <w:r w:rsidR="006C5E03" w:rsidRPr="006C5E03">
        <w:t xml:space="preserve"> </w:t>
      </w:r>
      <w:r w:rsidRPr="006C5E03">
        <w:t>денег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приращения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процентами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выдачи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ссуду</w:t>
      </w:r>
      <w:r w:rsidR="006C5E03" w:rsidRPr="006C5E03">
        <w:t xml:space="preserve"> </w:t>
      </w:r>
      <w:r w:rsidRPr="006C5E03">
        <w:t>под</w:t>
      </w:r>
      <w:r w:rsidR="006C5E03" w:rsidRPr="006C5E03">
        <w:t xml:space="preserve"> </w:t>
      </w:r>
      <w:r w:rsidRPr="006C5E03">
        <w:t>залоги</w:t>
      </w:r>
      <w:r w:rsidR="006C5E03" w:rsidRPr="006C5E03">
        <w:t xml:space="preserve"> </w:t>
      </w:r>
      <w:r w:rsidRPr="006C5E03">
        <w:t>разного</w:t>
      </w:r>
      <w:r w:rsidR="006C5E03" w:rsidRPr="006C5E03">
        <w:t xml:space="preserve"> </w:t>
      </w:r>
      <w:r w:rsidRPr="006C5E03">
        <w:t>рода</w:t>
      </w:r>
      <w:r w:rsidR="006C5E03">
        <w:t>"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одной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первых</w:t>
      </w:r>
      <w:r w:rsidR="006C5E03" w:rsidRPr="006C5E03">
        <w:t xml:space="preserve"> </w:t>
      </w:r>
      <w:r w:rsidRPr="006C5E03">
        <w:t>советских</w:t>
      </w:r>
      <w:r w:rsidR="006C5E03" w:rsidRPr="006C5E03">
        <w:t xml:space="preserve"> </w:t>
      </w:r>
      <w:r w:rsidRPr="006C5E03">
        <w:t>энциклопедий</w:t>
      </w:r>
      <w:r w:rsidR="006C5E03" w:rsidRPr="006C5E03">
        <w:t xml:space="preserve"> </w:t>
      </w:r>
      <w:r w:rsidRPr="006C5E03">
        <w:t>1927</w:t>
      </w:r>
      <w:r w:rsidR="006C5E03" w:rsidRPr="006C5E03">
        <w:t xml:space="preserve"> </w:t>
      </w:r>
      <w:r w:rsidRPr="006C5E03">
        <w:t>года,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характеризовались</w:t>
      </w:r>
      <w:r w:rsidR="006C5E03" w:rsidRPr="006C5E03">
        <w:t xml:space="preserve"> </w:t>
      </w:r>
      <w:r w:rsidRPr="006C5E03">
        <w:t>как</w:t>
      </w:r>
      <w:r w:rsidR="006C5E03">
        <w:t xml:space="preserve"> "</w:t>
      </w:r>
      <w:r w:rsidRPr="006C5E03">
        <w:t>учреждения,</w:t>
      </w:r>
      <w:r w:rsidR="006C5E03" w:rsidRPr="006C5E03">
        <w:t xml:space="preserve"> </w:t>
      </w:r>
      <w:r w:rsidRPr="006C5E03">
        <w:t>имеющие</w:t>
      </w:r>
      <w:r w:rsidR="006C5E03" w:rsidRPr="006C5E03">
        <w:t xml:space="preserve"> </w:t>
      </w:r>
      <w:r w:rsidRPr="006C5E03">
        <w:t>своей</w:t>
      </w:r>
      <w:r w:rsidR="006C5E03" w:rsidRPr="006C5E03">
        <w:t xml:space="preserve"> </w:t>
      </w:r>
      <w:r w:rsidRPr="006C5E03">
        <w:t>основной</w:t>
      </w:r>
      <w:r w:rsidR="006C5E03" w:rsidRPr="006C5E03">
        <w:t xml:space="preserve"> </w:t>
      </w:r>
      <w:r w:rsidRPr="006C5E03">
        <w:t>задачей</w:t>
      </w:r>
      <w:r w:rsidR="006C5E03" w:rsidRPr="006C5E03">
        <w:t xml:space="preserve"> </w:t>
      </w:r>
      <w:r w:rsidRPr="006C5E03">
        <w:t>организованное</w:t>
      </w:r>
      <w:r w:rsidR="006C5E03" w:rsidRPr="006C5E03">
        <w:t xml:space="preserve"> </w:t>
      </w:r>
      <w:r w:rsidRPr="006C5E03">
        <w:t>посредничество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кредите,</w:t>
      </w:r>
      <w:r w:rsidR="006C5E03" w:rsidRPr="006C5E03">
        <w:t xml:space="preserve"> </w:t>
      </w:r>
      <w:r w:rsidRPr="006C5E03">
        <w:t>то</w:t>
      </w:r>
      <w:r w:rsidR="006C5E03" w:rsidRPr="006C5E03">
        <w:t xml:space="preserve"> </w:t>
      </w:r>
      <w:r w:rsidRPr="006C5E03">
        <w:t>есть</w:t>
      </w:r>
      <w:r w:rsidR="006C5E03" w:rsidRPr="006C5E03">
        <w:t xml:space="preserve"> </w:t>
      </w:r>
      <w:r w:rsidRPr="006C5E03">
        <w:t>посредничество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лицами,</w:t>
      </w:r>
      <w:r w:rsidR="006C5E03" w:rsidRPr="006C5E03">
        <w:t xml:space="preserve"> </w:t>
      </w:r>
      <w:r w:rsidRPr="006C5E03">
        <w:t>имеющими</w:t>
      </w:r>
      <w:r w:rsidR="006C5E03" w:rsidRPr="006C5E03">
        <w:t xml:space="preserve"> </w:t>
      </w:r>
      <w:r w:rsidRPr="006C5E03">
        <w:t>свободные</w:t>
      </w:r>
      <w:r w:rsidR="006C5E03" w:rsidRPr="006C5E03">
        <w:t xml:space="preserve"> </w:t>
      </w:r>
      <w:r w:rsidRPr="006C5E03">
        <w:t>капиталы,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теми,</w:t>
      </w:r>
      <w:r w:rsidR="006C5E03" w:rsidRPr="006C5E03">
        <w:t xml:space="preserve"> </w:t>
      </w:r>
      <w:r w:rsidR="001132B9" w:rsidRPr="006C5E03">
        <w:t>кто</w:t>
      </w:r>
      <w:r w:rsidR="006C5E03" w:rsidRPr="006C5E03">
        <w:t xml:space="preserve"> </w:t>
      </w:r>
      <w:r w:rsidR="001132B9" w:rsidRPr="006C5E03">
        <w:t>в</w:t>
      </w:r>
      <w:r w:rsidR="006C5E03" w:rsidRPr="006C5E03">
        <w:t xml:space="preserve"> </w:t>
      </w:r>
      <w:r w:rsidR="001132B9" w:rsidRPr="006C5E03">
        <w:t>этих</w:t>
      </w:r>
      <w:r w:rsidR="006C5E03" w:rsidRPr="006C5E03">
        <w:t xml:space="preserve"> </w:t>
      </w:r>
      <w:r w:rsidR="001132B9" w:rsidRPr="006C5E03">
        <w:t>капиталах</w:t>
      </w:r>
      <w:r w:rsidR="006C5E03" w:rsidRPr="006C5E03">
        <w:t xml:space="preserve"> </w:t>
      </w:r>
      <w:r w:rsidR="001132B9" w:rsidRPr="006C5E03">
        <w:t>нуждается</w:t>
      </w:r>
      <w:r w:rsidR="006C5E03">
        <w:t xml:space="preserve">" </w:t>
      </w:r>
      <w:r w:rsidR="006C5E03" w:rsidRPr="006C5E03">
        <w:t>[</w:t>
      </w:r>
      <w:r w:rsidR="00EA3CAE" w:rsidRPr="006C5E03">
        <w:t>30,</w:t>
      </w:r>
      <w:r w:rsidR="006C5E03" w:rsidRPr="006C5E03">
        <w:t xml:space="preserve"> </w:t>
      </w:r>
      <w:r w:rsidR="00701433" w:rsidRPr="006C5E03">
        <w:t>с</w:t>
      </w:r>
      <w:r w:rsidR="006C5E03">
        <w:t>.3</w:t>
      </w:r>
      <w:r w:rsidR="000171B9" w:rsidRPr="006C5E03">
        <w:rPr>
          <w:lang w:val="kk-KZ"/>
        </w:rPr>
        <w:t>8</w:t>
      </w:r>
      <w:r w:rsidR="006C5E03" w:rsidRPr="006C5E03">
        <w:t>].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Рассматривая</w:t>
      </w:r>
      <w:r w:rsidR="006C5E03" w:rsidRPr="006C5E03">
        <w:t xml:space="preserve"> </w:t>
      </w:r>
      <w:r w:rsidRPr="006C5E03">
        <w:t>понятие</w:t>
      </w:r>
      <w:r w:rsidR="006C5E03">
        <w:t xml:space="preserve"> "</w:t>
      </w:r>
      <w:r w:rsidRPr="006C5E03">
        <w:t>банк</w:t>
      </w:r>
      <w:r w:rsidR="006C5E03">
        <w:t xml:space="preserve">" </w:t>
      </w:r>
      <w:r w:rsidRPr="006C5E03">
        <w:t>в</w:t>
      </w:r>
      <w:r w:rsidR="006C5E03" w:rsidRPr="006C5E03">
        <w:t xml:space="preserve"> </w:t>
      </w:r>
      <w:r w:rsidRPr="006C5E03">
        <w:t>современных</w:t>
      </w:r>
      <w:r w:rsidR="006C5E03" w:rsidRPr="006C5E03">
        <w:t xml:space="preserve"> </w:t>
      </w:r>
      <w:r w:rsidRPr="006C5E03">
        <w:t>условиях</w:t>
      </w:r>
      <w:r w:rsidR="006C5E03" w:rsidRPr="006C5E03">
        <w:t xml:space="preserve"> </w:t>
      </w:r>
      <w:r w:rsidRPr="006C5E03">
        <w:t>рыночной</w:t>
      </w:r>
      <w:r w:rsidR="006C5E03" w:rsidRPr="006C5E03">
        <w:t xml:space="preserve"> </w:t>
      </w:r>
      <w:r w:rsidRPr="006C5E03">
        <w:t>экономики</w:t>
      </w:r>
      <w:r w:rsidR="006C5E03" w:rsidRPr="006C5E03">
        <w:t xml:space="preserve"> </w:t>
      </w:r>
      <w:r w:rsidRPr="006C5E03">
        <w:t>говорится,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- </w:t>
      </w:r>
      <w:r w:rsidRPr="006C5E03">
        <w:t>кредитная</w:t>
      </w:r>
      <w:r w:rsidR="006C5E03" w:rsidRPr="006C5E03">
        <w:t xml:space="preserve"> </w:t>
      </w:r>
      <w:r w:rsidRPr="006C5E03">
        <w:t>организация,</w:t>
      </w:r>
      <w:r w:rsidR="006C5E03" w:rsidRPr="006C5E03">
        <w:t xml:space="preserve"> </w:t>
      </w:r>
      <w:r w:rsidRPr="006C5E03">
        <w:t>которая</w:t>
      </w:r>
      <w:r w:rsidR="006C5E03" w:rsidRPr="006C5E03">
        <w:t xml:space="preserve"> </w:t>
      </w:r>
      <w:r w:rsidRPr="006C5E03">
        <w:t>имеет</w:t>
      </w:r>
      <w:r w:rsidR="006C5E03" w:rsidRPr="006C5E03">
        <w:t xml:space="preserve"> </w:t>
      </w:r>
      <w:r w:rsidRPr="006C5E03">
        <w:t>исключительное</w:t>
      </w:r>
      <w:r w:rsidR="006C5E03" w:rsidRPr="006C5E03">
        <w:t xml:space="preserve"> </w:t>
      </w:r>
      <w:r w:rsidRPr="006C5E03">
        <w:t>право</w:t>
      </w:r>
      <w:r w:rsidR="006C5E03" w:rsidRPr="006C5E03">
        <w:t xml:space="preserve"> </w:t>
      </w:r>
      <w:r w:rsidRPr="006C5E03">
        <w:t>осуществлять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совокупности,</w:t>
      </w:r>
      <w:r w:rsidR="006C5E03" w:rsidRPr="006C5E03">
        <w:t xml:space="preserve"> </w:t>
      </w:r>
      <w:r w:rsidRPr="006C5E03">
        <w:t>следующие</w:t>
      </w:r>
      <w:r w:rsidR="006C5E03" w:rsidRPr="006C5E03">
        <w:t xml:space="preserve"> </w:t>
      </w:r>
      <w:r w:rsidRPr="006C5E03">
        <w:t>банковские</w:t>
      </w:r>
      <w:r w:rsidR="006C5E03" w:rsidRPr="006C5E03">
        <w:t xml:space="preserve"> </w:t>
      </w:r>
      <w:r w:rsidRPr="006C5E03">
        <w:t>операции</w:t>
      </w:r>
      <w:r w:rsidR="006C5E03" w:rsidRPr="006C5E03">
        <w:t xml:space="preserve">: </w:t>
      </w:r>
      <w:r w:rsidRPr="006C5E03">
        <w:t>привлечение</w:t>
      </w:r>
      <w:r w:rsidR="006C5E03" w:rsidRPr="006C5E03">
        <w:t xml:space="preserve"> </w:t>
      </w:r>
      <w:r w:rsidRPr="006C5E03">
        <w:t>во</w:t>
      </w:r>
      <w:r w:rsidR="006C5E03" w:rsidRPr="006C5E03">
        <w:t xml:space="preserve"> </w:t>
      </w:r>
      <w:r w:rsidRPr="006C5E03">
        <w:t>вклады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физических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юридических</w:t>
      </w:r>
      <w:r w:rsidR="006C5E03" w:rsidRPr="006C5E03">
        <w:t xml:space="preserve"> </w:t>
      </w:r>
      <w:r w:rsidRPr="006C5E03">
        <w:t>лиц,</w:t>
      </w:r>
      <w:r w:rsidR="006C5E03" w:rsidRPr="006C5E03">
        <w:t xml:space="preserve"> </w:t>
      </w:r>
      <w:r w:rsidRPr="006C5E03">
        <w:t>размещение</w:t>
      </w:r>
      <w:r w:rsidR="006C5E03" w:rsidRPr="006C5E03">
        <w:t xml:space="preserve"> </w:t>
      </w:r>
      <w:r w:rsidRPr="006C5E03">
        <w:t>указанных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своего</w:t>
      </w:r>
      <w:r w:rsidR="006C5E03" w:rsidRPr="006C5E03">
        <w:t xml:space="preserve"> </w:t>
      </w:r>
      <w:r w:rsidRPr="006C5E03">
        <w:t>имени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свой</w:t>
      </w:r>
      <w:r w:rsidR="006C5E03" w:rsidRPr="006C5E03">
        <w:t xml:space="preserve"> </w:t>
      </w:r>
      <w:r w:rsidRPr="006C5E03">
        <w:t>счёт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условиях</w:t>
      </w:r>
      <w:r w:rsidR="006C5E03" w:rsidRPr="006C5E03">
        <w:t xml:space="preserve"> </w:t>
      </w:r>
      <w:r w:rsidRPr="006C5E03">
        <w:t>возвратности,</w:t>
      </w:r>
      <w:r w:rsidR="006C5E03" w:rsidRPr="006C5E03">
        <w:t xml:space="preserve"> </w:t>
      </w:r>
      <w:r w:rsidRPr="006C5E03">
        <w:t>платности,</w:t>
      </w:r>
      <w:r w:rsidR="006C5E03" w:rsidRPr="006C5E03">
        <w:t xml:space="preserve"> </w:t>
      </w:r>
      <w:r w:rsidRPr="006C5E03">
        <w:t>срочности,</w:t>
      </w:r>
      <w:r w:rsidR="006C5E03" w:rsidRPr="006C5E03">
        <w:t xml:space="preserve"> </w:t>
      </w:r>
      <w:r w:rsidRPr="006C5E03">
        <w:t>открытие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введение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счет</w:t>
      </w:r>
      <w:r w:rsidR="001132B9" w:rsidRPr="006C5E03">
        <w:t>ов</w:t>
      </w:r>
      <w:r w:rsidR="006C5E03" w:rsidRPr="006C5E03">
        <w:t xml:space="preserve"> </w:t>
      </w:r>
      <w:r w:rsidR="001132B9" w:rsidRPr="006C5E03">
        <w:t>физических</w:t>
      </w:r>
      <w:r w:rsidR="006C5E03" w:rsidRPr="006C5E03">
        <w:t xml:space="preserve"> </w:t>
      </w:r>
      <w:r w:rsidR="001132B9" w:rsidRPr="006C5E03">
        <w:t>и</w:t>
      </w:r>
      <w:r w:rsidR="006C5E03" w:rsidRPr="006C5E03">
        <w:t xml:space="preserve"> </w:t>
      </w:r>
      <w:r w:rsidR="001132B9" w:rsidRPr="006C5E03">
        <w:t>юридических</w:t>
      </w:r>
      <w:r w:rsidR="006C5E03" w:rsidRPr="006C5E03">
        <w:t xml:space="preserve"> </w:t>
      </w:r>
      <w:r w:rsidR="001132B9" w:rsidRPr="006C5E03">
        <w:t>лиц</w:t>
      </w:r>
      <w:r w:rsidR="006C5E03" w:rsidRPr="006C5E03">
        <w:t xml:space="preserve"> [</w:t>
      </w:r>
      <w:r w:rsidR="00EA3CAE" w:rsidRPr="006C5E03">
        <w:t>31,</w:t>
      </w:r>
      <w:r w:rsidR="006C5E03" w:rsidRPr="006C5E03">
        <w:t xml:space="preserve"> </w:t>
      </w:r>
      <w:r w:rsidR="00701433" w:rsidRPr="006C5E03">
        <w:t>с</w:t>
      </w:r>
      <w:r w:rsidR="006C5E03">
        <w:t>.3</w:t>
      </w:r>
      <w:r w:rsidR="000171B9" w:rsidRPr="006C5E03">
        <w:rPr>
          <w:lang w:val="kk-KZ"/>
        </w:rPr>
        <w:t>8</w:t>
      </w:r>
      <w:r w:rsidR="006C5E03" w:rsidRPr="006C5E03">
        <w:t xml:space="preserve">]. </w:t>
      </w:r>
      <w:r w:rsidRPr="006C5E03">
        <w:t>Это</w:t>
      </w:r>
      <w:r w:rsidR="006C5E03" w:rsidRPr="006C5E03">
        <w:t xml:space="preserve"> </w:t>
      </w:r>
      <w:r w:rsidRPr="006C5E03">
        <w:t>определение</w:t>
      </w:r>
      <w:r w:rsidR="006C5E03" w:rsidRPr="006C5E03">
        <w:t xml:space="preserve"> </w:t>
      </w:r>
      <w:r w:rsidRPr="006C5E03">
        <w:t>наиболее</w:t>
      </w:r>
      <w:r w:rsidR="006C5E03" w:rsidRPr="006C5E03">
        <w:t xml:space="preserve"> </w:t>
      </w:r>
      <w:r w:rsidRPr="006C5E03">
        <w:t>полно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чётко</w:t>
      </w:r>
      <w:r w:rsidR="006C5E03" w:rsidRPr="006C5E03">
        <w:t xml:space="preserve"> </w:t>
      </w:r>
      <w:r w:rsidRPr="006C5E03">
        <w:t>отражает</w:t>
      </w:r>
      <w:r w:rsidR="006C5E03" w:rsidRPr="006C5E03">
        <w:t xml:space="preserve"> </w:t>
      </w:r>
      <w:r w:rsidRPr="006C5E03">
        <w:t>понятие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хотя</w:t>
      </w:r>
      <w:r w:rsidR="006C5E03" w:rsidRPr="006C5E03">
        <w:t xml:space="preserve"> </w:t>
      </w:r>
      <w:r w:rsidRPr="006C5E03">
        <w:t>возможно</w:t>
      </w:r>
      <w:r w:rsidR="006C5E03" w:rsidRPr="006C5E03">
        <w:t xml:space="preserve"> </w:t>
      </w:r>
      <w:r w:rsidRPr="006C5E03">
        <w:t>применить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нему</w:t>
      </w:r>
      <w:r w:rsidR="006C5E03" w:rsidRPr="006C5E03">
        <w:t xml:space="preserve"> </w:t>
      </w:r>
      <w:r w:rsidRPr="006C5E03">
        <w:t>некоторые</w:t>
      </w:r>
      <w:r w:rsidR="006C5E03" w:rsidRPr="006C5E03">
        <w:t xml:space="preserve"> </w:t>
      </w:r>
      <w:r w:rsidRPr="006C5E03">
        <w:t>дополнения</w:t>
      </w:r>
      <w:r w:rsidR="006C5E03" w:rsidRPr="006C5E03">
        <w:t>.</w:t>
      </w:r>
    </w:p>
    <w:p w:rsidR="006C5E03" w:rsidRDefault="006C5E03" w:rsidP="006C5E03">
      <w:pPr>
        <w:pStyle w:val="1"/>
      </w:pPr>
      <w:r>
        <w:br w:type="page"/>
      </w:r>
      <w:bookmarkStart w:id="3" w:name="_Toc293222989"/>
      <w:r w:rsidR="005B4734" w:rsidRPr="006C5E03">
        <w:t>1</w:t>
      </w:r>
      <w:r>
        <w:t>.2</w:t>
      </w:r>
      <w:r w:rsidRPr="006C5E03">
        <w:t xml:space="preserve"> </w:t>
      </w:r>
      <w:r w:rsidR="005B4734" w:rsidRPr="006C5E03">
        <w:t>Принципы</w:t>
      </w:r>
      <w:r w:rsidRPr="006C5E03">
        <w:t xml:space="preserve"> </w:t>
      </w:r>
      <w:r w:rsidR="005B4734" w:rsidRPr="006C5E03">
        <w:t>деятельности</w:t>
      </w:r>
      <w:bookmarkEnd w:id="3"/>
    </w:p>
    <w:p w:rsidR="006C5E03" w:rsidRPr="006C5E03" w:rsidRDefault="006C5E03" w:rsidP="006C5E03">
      <w:pPr>
        <w:rPr>
          <w:lang w:eastAsia="en-US"/>
        </w:rPr>
      </w:pPr>
    </w:p>
    <w:p w:rsidR="006C5E03" w:rsidRPr="006C5E03" w:rsidRDefault="005B4734" w:rsidP="006C5E03">
      <w:pPr>
        <w:tabs>
          <w:tab w:val="left" w:pos="726"/>
        </w:tabs>
      </w:pPr>
      <w:r w:rsidRPr="006C5E03">
        <w:t>Основным</w:t>
      </w:r>
      <w:r w:rsidR="006C5E03" w:rsidRPr="006C5E03">
        <w:t xml:space="preserve"> </w:t>
      </w:r>
      <w:r w:rsidRPr="006C5E03">
        <w:t>назначением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посредничество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перемещении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кредиторов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заемщикам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продавцов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покупателям</w:t>
      </w:r>
      <w:r w:rsidR="006C5E03" w:rsidRPr="006C5E03">
        <w:t xml:space="preserve">. </w:t>
      </w:r>
      <w:r w:rsidRPr="006C5E03">
        <w:t>Наряду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банками</w:t>
      </w:r>
      <w:r w:rsidR="006C5E03" w:rsidRPr="006C5E03">
        <w:t xml:space="preserve"> </w:t>
      </w:r>
      <w:r w:rsidRPr="006C5E03">
        <w:t>перемещение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рынках</w:t>
      </w:r>
      <w:r w:rsidR="006C5E03" w:rsidRPr="006C5E03">
        <w:t xml:space="preserve"> </w:t>
      </w:r>
      <w:r w:rsidRPr="006C5E03">
        <w:t>осуществляют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другие</w:t>
      </w:r>
      <w:r w:rsidR="006C5E03" w:rsidRPr="006C5E03">
        <w:t xml:space="preserve"> </w:t>
      </w:r>
      <w:r w:rsidRPr="006C5E03">
        <w:t>финансовые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кредитно-финансовые</w:t>
      </w:r>
      <w:r w:rsidR="006C5E03" w:rsidRPr="006C5E03">
        <w:t xml:space="preserve"> </w:t>
      </w:r>
      <w:r w:rsidRPr="006C5E03">
        <w:t>учреждения</w:t>
      </w:r>
      <w:r w:rsidR="006C5E03" w:rsidRPr="006C5E03">
        <w:t xml:space="preserve">: </w:t>
      </w:r>
      <w:r w:rsidRPr="006C5E03">
        <w:t>инвестиционные</w:t>
      </w:r>
      <w:r w:rsidR="006C5E03" w:rsidRPr="006C5E03">
        <w:t xml:space="preserve"> </w:t>
      </w:r>
      <w:r w:rsidRPr="006C5E03">
        <w:t>фонды,</w:t>
      </w:r>
      <w:r w:rsidR="006C5E03" w:rsidRPr="006C5E03">
        <w:t xml:space="preserve"> </w:t>
      </w:r>
      <w:r w:rsidRPr="006C5E03">
        <w:t>страховые</w:t>
      </w:r>
      <w:r w:rsidR="006C5E03" w:rsidRPr="006C5E03">
        <w:t xml:space="preserve"> </w:t>
      </w:r>
      <w:r w:rsidRPr="006C5E03">
        <w:t>компании,</w:t>
      </w:r>
      <w:r w:rsidR="006C5E03" w:rsidRPr="006C5E03">
        <w:t xml:space="preserve"> </w:t>
      </w:r>
      <w:r w:rsidRPr="006C5E03">
        <w:t>брокерские,</w:t>
      </w:r>
      <w:r w:rsidR="006C5E03" w:rsidRPr="006C5E03">
        <w:t xml:space="preserve"> </w:t>
      </w:r>
      <w:r w:rsidRPr="006C5E03">
        <w:t>дилерские</w:t>
      </w:r>
      <w:r w:rsidR="006C5E03" w:rsidRPr="006C5E03">
        <w:t xml:space="preserve"> </w:t>
      </w:r>
      <w:r w:rsidRPr="006C5E03">
        <w:t>фирмы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="006C5E03">
        <w:t>т.д.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субъект</w:t>
      </w:r>
      <w:r w:rsidR="006C5E03" w:rsidRPr="006C5E03">
        <w:t xml:space="preserve"> </w:t>
      </w:r>
      <w:r w:rsidRPr="006C5E03">
        <w:t>финансового</w:t>
      </w:r>
      <w:r w:rsidR="006C5E03" w:rsidRPr="006C5E03">
        <w:t xml:space="preserve"> </w:t>
      </w:r>
      <w:r w:rsidRPr="006C5E03">
        <w:t>риска</w:t>
      </w:r>
      <w:r w:rsidR="006C5E03" w:rsidRPr="006C5E03">
        <w:t xml:space="preserve"> </w:t>
      </w:r>
      <w:r w:rsidRPr="006C5E03">
        <w:t>имеют</w:t>
      </w:r>
      <w:r w:rsidR="006C5E03" w:rsidRPr="006C5E03">
        <w:t xml:space="preserve"> </w:t>
      </w:r>
      <w:r w:rsidRPr="006C5E03">
        <w:t>два</w:t>
      </w:r>
      <w:r w:rsidR="006C5E03" w:rsidRPr="006C5E03">
        <w:t xml:space="preserve"> </w:t>
      </w:r>
      <w:r w:rsidRPr="006C5E03">
        <w:t>существенных</w:t>
      </w:r>
      <w:r w:rsidR="006C5E03" w:rsidRPr="006C5E03">
        <w:t xml:space="preserve"> </w:t>
      </w:r>
      <w:r w:rsidRPr="006C5E03">
        <w:t>признака,</w:t>
      </w:r>
      <w:r w:rsidR="006C5E03" w:rsidRPr="006C5E03">
        <w:t xml:space="preserve"> </w:t>
      </w:r>
      <w:r w:rsidRPr="006C5E03">
        <w:t>отличающие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всех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субъектов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Во-первых,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характерен</w:t>
      </w:r>
      <w:r w:rsidR="006C5E03" w:rsidRPr="006C5E03">
        <w:t xml:space="preserve"> </w:t>
      </w:r>
      <w:r w:rsidRPr="006C5E03">
        <w:t>двойной</w:t>
      </w:r>
      <w:r w:rsidR="006C5E03" w:rsidRPr="006C5E03">
        <w:t xml:space="preserve"> </w:t>
      </w:r>
      <w:r w:rsidRPr="006C5E03">
        <w:t>обмен</w:t>
      </w:r>
      <w:r w:rsidR="006C5E03" w:rsidRPr="006C5E03">
        <w:t xml:space="preserve"> </w:t>
      </w:r>
      <w:r w:rsidRPr="006C5E03">
        <w:t>долговыми</w:t>
      </w:r>
      <w:r w:rsidR="006C5E03" w:rsidRPr="006C5E03">
        <w:t xml:space="preserve"> </w:t>
      </w:r>
      <w:r w:rsidRPr="006C5E03">
        <w:t>обязательствами</w:t>
      </w:r>
      <w:r w:rsidR="006C5E03" w:rsidRPr="006C5E03">
        <w:t xml:space="preserve">: </w:t>
      </w:r>
      <w:r w:rsidRPr="006C5E03">
        <w:t>они</w:t>
      </w:r>
      <w:r w:rsidR="006C5E03" w:rsidRPr="006C5E03">
        <w:t xml:space="preserve"> </w:t>
      </w:r>
      <w:r w:rsidRPr="006C5E03">
        <w:t>размещают</w:t>
      </w:r>
      <w:r w:rsidR="006C5E03" w:rsidRPr="006C5E03">
        <w:t xml:space="preserve"> </w:t>
      </w:r>
      <w:r w:rsidRPr="006C5E03">
        <w:t>свои</w:t>
      </w:r>
      <w:r w:rsidR="006C5E03" w:rsidRPr="006C5E03">
        <w:t xml:space="preserve"> </w:t>
      </w:r>
      <w:r w:rsidRPr="006C5E03">
        <w:t>собственные</w:t>
      </w:r>
      <w:r w:rsidR="006C5E03" w:rsidRPr="006C5E03">
        <w:t xml:space="preserve"> </w:t>
      </w:r>
      <w:r w:rsidRPr="006C5E03">
        <w:t>долговые</w:t>
      </w:r>
      <w:r w:rsidR="006C5E03" w:rsidRPr="006C5E03">
        <w:t xml:space="preserve"> </w:t>
      </w:r>
      <w:r w:rsidRPr="006C5E03">
        <w:t>обязательства</w:t>
      </w:r>
      <w:r w:rsidR="006C5E03">
        <w:t xml:space="preserve"> (</w:t>
      </w:r>
      <w:r w:rsidRPr="006C5E03">
        <w:t>депозиты,</w:t>
      </w:r>
      <w:r w:rsidR="006C5E03" w:rsidRPr="006C5E03">
        <w:t xml:space="preserve"> </w:t>
      </w:r>
      <w:r w:rsidRPr="006C5E03">
        <w:t>вкладные</w:t>
      </w:r>
      <w:r w:rsidR="006C5E03" w:rsidRPr="006C5E03">
        <w:t xml:space="preserve"> </w:t>
      </w:r>
      <w:r w:rsidRPr="006C5E03">
        <w:t>свидетельства,</w:t>
      </w:r>
      <w:r w:rsidR="006C5E03" w:rsidRPr="006C5E03">
        <w:t xml:space="preserve"> </w:t>
      </w:r>
      <w:r w:rsidRPr="006C5E03">
        <w:t>сберегательные</w:t>
      </w:r>
      <w:r w:rsidR="006C5E03" w:rsidRPr="006C5E03">
        <w:t xml:space="preserve"> </w:t>
      </w:r>
      <w:r w:rsidRPr="006C5E03">
        <w:t>сертификаты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</w:t>
      </w:r>
      <w:r w:rsidR="006C5E03" w:rsidRPr="006C5E03">
        <w:t xml:space="preserve">.), </w:t>
      </w:r>
      <w:r w:rsidRPr="006C5E03">
        <w:t>а</w:t>
      </w:r>
      <w:r w:rsidR="006C5E03" w:rsidRPr="006C5E03">
        <w:t xml:space="preserve"> </w:t>
      </w:r>
      <w:r w:rsidRPr="006C5E03">
        <w:t>мобилизованные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этой</w:t>
      </w:r>
      <w:r w:rsidR="006C5E03" w:rsidRPr="006C5E03">
        <w:t xml:space="preserve"> </w:t>
      </w:r>
      <w:r w:rsidRPr="006C5E03">
        <w:t>основе</w:t>
      </w:r>
      <w:r w:rsidR="006C5E03" w:rsidRPr="006C5E03">
        <w:t xml:space="preserve"> </w:t>
      </w:r>
      <w:r w:rsidRPr="006C5E03">
        <w:t>средства</w:t>
      </w:r>
      <w:r w:rsidR="006C5E03" w:rsidRPr="006C5E03">
        <w:t xml:space="preserve"> </w:t>
      </w:r>
      <w:r w:rsidRPr="006C5E03">
        <w:t>размещают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долговые</w:t>
      </w:r>
      <w:r w:rsidR="006C5E03" w:rsidRPr="006C5E03">
        <w:t xml:space="preserve"> </w:t>
      </w:r>
      <w:r w:rsidRPr="006C5E03">
        <w:t>обязательства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ценные</w:t>
      </w:r>
      <w:r w:rsidR="006C5E03" w:rsidRPr="006C5E03">
        <w:t xml:space="preserve"> </w:t>
      </w:r>
      <w:r w:rsidRPr="006C5E03">
        <w:t>бумаги,</w:t>
      </w:r>
      <w:r w:rsidR="006C5E03" w:rsidRPr="006C5E03">
        <w:t xml:space="preserve"> </w:t>
      </w:r>
      <w:r w:rsidRPr="006C5E03">
        <w:t>выпущенные</w:t>
      </w:r>
      <w:r w:rsidR="006C5E03" w:rsidRPr="006C5E03">
        <w:t xml:space="preserve"> </w:t>
      </w:r>
      <w:r w:rsidRPr="006C5E03">
        <w:t>другими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Во-вторых,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отличает</w:t>
      </w:r>
      <w:r w:rsidR="006C5E03" w:rsidRPr="006C5E03">
        <w:t xml:space="preserve"> </w:t>
      </w:r>
      <w:r w:rsidRPr="006C5E03">
        <w:t>принятие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себя</w:t>
      </w:r>
      <w:r w:rsidR="006C5E03" w:rsidRPr="006C5E03">
        <w:t xml:space="preserve"> </w:t>
      </w:r>
      <w:r w:rsidRPr="006C5E03">
        <w:t>безусловных</w:t>
      </w:r>
      <w:r w:rsidR="006C5E03" w:rsidRPr="006C5E03">
        <w:t xml:space="preserve"> </w:t>
      </w:r>
      <w:r w:rsidRPr="006C5E03">
        <w:t>обязательств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фиксированной</w:t>
      </w:r>
      <w:r w:rsidR="006C5E03" w:rsidRPr="006C5E03">
        <w:t xml:space="preserve"> </w:t>
      </w:r>
      <w:r w:rsidRPr="006C5E03">
        <w:t>суммой</w:t>
      </w:r>
      <w:r w:rsidR="006C5E03" w:rsidRPr="006C5E03">
        <w:t xml:space="preserve"> </w:t>
      </w:r>
      <w:r w:rsidRPr="006C5E03">
        <w:t>долга</w:t>
      </w:r>
      <w:r w:rsidR="006C5E03" w:rsidRPr="006C5E03">
        <w:t xml:space="preserve"> </w:t>
      </w:r>
      <w:r w:rsidRPr="006C5E03">
        <w:t>перед</w:t>
      </w:r>
      <w:r w:rsidR="006C5E03" w:rsidRPr="006C5E03">
        <w:t xml:space="preserve"> </w:t>
      </w:r>
      <w:r w:rsidRPr="006C5E03">
        <w:t>юридическими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физическими</w:t>
      </w:r>
      <w:r w:rsidR="006C5E03" w:rsidRPr="006C5E03">
        <w:t xml:space="preserve"> </w:t>
      </w:r>
      <w:r w:rsidRPr="006C5E03">
        <w:t>лицами,</w:t>
      </w:r>
      <w:r w:rsidR="006C5E03" w:rsidRPr="006C5E03">
        <w:t xml:space="preserve"> </w:t>
      </w:r>
      <w:r w:rsidRPr="006C5E03">
        <w:t>например,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помещении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клиентов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счета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во</w:t>
      </w:r>
      <w:r w:rsidR="006C5E03" w:rsidRPr="006C5E03">
        <w:t xml:space="preserve"> </w:t>
      </w:r>
      <w:r w:rsidRPr="006C5E03">
        <w:t>вклады,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выпуске</w:t>
      </w:r>
      <w:r w:rsidR="006C5E03" w:rsidRPr="006C5E03">
        <w:t xml:space="preserve"> </w:t>
      </w:r>
      <w:r w:rsidRPr="006C5E03">
        <w:t>депозитных</w:t>
      </w:r>
      <w:r w:rsidR="006C5E03" w:rsidRPr="006C5E03">
        <w:t xml:space="preserve"> </w:t>
      </w:r>
      <w:r w:rsidRPr="006C5E03">
        <w:t>сертификатов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="006C5E03">
        <w:t>т.п.</w:t>
      </w:r>
      <w:r w:rsidR="006C5E03" w:rsidRPr="006C5E03">
        <w:t xml:space="preserve"> </w:t>
      </w:r>
      <w:r w:rsidRPr="006C5E03">
        <w:t>Фиксированные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сумме</w:t>
      </w:r>
      <w:r w:rsidR="006C5E03" w:rsidRPr="006C5E03">
        <w:t xml:space="preserve"> </w:t>
      </w:r>
      <w:r w:rsidRPr="006C5E03">
        <w:t>долга</w:t>
      </w:r>
      <w:r w:rsidR="006C5E03" w:rsidRPr="006C5E03">
        <w:t xml:space="preserve"> </w:t>
      </w:r>
      <w:r w:rsidRPr="006C5E03">
        <w:t>обязательства</w:t>
      </w:r>
      <w:r w:rsidR="006C5E03" w:rsidRPr="006C5E03">
        <w:t xml:space="preserve"> </w:t>
      </w:r>
      <w:r w:rsidRPr="006C5E03">
        <w:t>несут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себе</w:t>
      </w:r>
      <w:r w:rsidR="006C5E03" w:rsidRPr="006C5E03">
        <w:t xml:space="preserve"> </w:t>
      </w:r>
      <w:r w:rsidRPr="006C5E03">
        <w:t>наибольший</w:t>
      </w:r>
      <w:r w:rsidR="006C5E03" w:rsidRPr="006C5E03">
        <w:t xml:space="preserve"> </w:t>
      </w:r>
      <w:r w:rsidRPr="006C5E03">
        <w:t>риск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посредников</w:t>
      </w:r>
      <w:r w:rsidR="006C5E03">
        <w:t xml:space="preserve"> (</w:t>
      </w:r>
      <w:r w:rsidRPr="006C5E03">
        <w:t>банков</w:t>
      </w:r>
      <w:r w:rsidR="006C5E03" w:rsidRPr="006C5E03">
        <w:t xml:space="preserve">), </w:t>
      </w:r>
      <w:r w:rsidRPr="006C5E03">
        <w:t>поскольку</w:t>
      </w:r>
      <w:r w:rsidR="006C5E03" w:rsidRPr="006C5E03">
        <w:t xml:space="preserve"> </w:t>
      </w:r>
      <w:r w:rsidRPr="006C5E03">
        <w:t>должны</w:t>
      </w:r>
      <w:r w:rsid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оплачены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полной</w:t>
      </w:r>
      <w:r w:rsidR="006C5E03" w:rsidRPr="006C5E03">
        <w:t xml:space="preserve"> </w:t>
      </w:r>
      <w:r w:rsidRPr="006C5E03">
        <w:t>сумме</w:t>
      </w:r>
      <w:r w:rsidR="006C5E03" w:rsidRPr="006C5E03">
        <w:t xml:space="preserve"> </w:t>
      </w:r>
      <w:r w:rsidRPr="006C5E03">
        <w:t>независимо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рыночной</w:t>
      </w:r>
      <w:r w:rsidR="006C5E03" w:rsidRPr="006C5E03">
        <w:t xml:space="preserve"> </w:t>
      </w:r>
      <w:r w:rsidRPr="006C5E03">
        <w:t>конъюнктуры</w:t>
      </w:r>
      <w:r w:rsidR="006C5E03" w:rsidRPr="006C5E03">
        <w:t>. [</w:t>
      </w:r>
      <w:r w:rsidR="00EA3CAE" w:rsidRPr="006C5E03">
        <w:t>1,</w:t>
      </w:r>
      <w:r w:rsidR="006C5E03" w:rsidRPr="006C5E03">
        <w:t xml:space="preserve"> </w:t>
      </w:r>
      <w:r w:rsidR="00701433" w:rsidRPr="006C5E03">
        <w:t>с</w:t>
      </w:r>
      <w:r w:rsidR="006C5E03">
        <w:t>.3</w:t>
      </w:r>
      <w:r w:rsidR="000171B9" w:rsidRPr="006C5E03">
        <w:rPr>
          <w:lang w:val="kk-KZ"/>
        </w:rPr>
        <w:t>8</w:t>
      </w:r>
      <w:r w:rsidR="006C5E03" w:rsidRPr="006C5E03">
        <w:t>].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Характерная</w:t>
      </w:r>
      <w:r w:rsidR="006C5E03" w:rsidRPr="006C5E03">
        <w:t xml:space="preserve"> </w:t>
      </w:r>
      <w:r w:rsidRPr="006C5E03">
        <w:t>особенность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заключается</w:t>
      </w:r>
      <w:r w:rsidR="006C5E03" w:rsidRPr="006C5E03">
        <w:t xml:space="preserve"> </w:t>
      </w:r>
      <w:r w:rsidRPr="006C5E03">
        <w:t>ещё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том,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основной</w:t>
      </w:r>
      <w:r w:rsidR="006C5E03" w:rsidRPr="006C5E03">
        <w:t xml:space="preserve"> </w:t>
      </w:r>
      <w:r w:rsidRPr="006C5E03">
        <w:t>целью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получение</w:t>
      </w:r>
      <w:r w:rsidR="006C5E03" w:rsidRPr="006C5E03">
        <w:t xml:space="preserve"> </w:t>
      </w:r>
      <w:r w:rsidRPr="006C5E03">
        <w:t>прибыли</w:t>
      </w:r>
      <w:r w:rsidR="006C5E03">
        <w:t xml:space="preserve"> (</w:t>
      </w:r>
      <w:r w:rsidRPr="006C5E03">
        <w:t>в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состоит</w:t>
      </w:r>
      <w:r w:rsidR="006C5E03" w:rsidRPr="006C5E03">
        <w:t xml:space="preserve"> </w:t>
      </w:r>
      <w:r w:rsidRPr="006C5E03">
        <w:t>их</w:t>
      </w:r>
      <w:r w:rsidR="006C5E03">
        <w:t xml:space="preserve"> ""</w:t>
      </w:r>
      <w:r w:rsidRPr="006C5E03">
        <w:t>коммерческий</w:t>
      </w:r>
      <w:r w:rsidR="006C5E03" w:rsidRPr="006C5E03">
        <w:t xml:space="preserve"> </w:t>
      </w:r>
      <w:r w:rsidRPr="006C5E03">
        <w:t>интерес</w:t>
      </w:r>
      <w:r w:rsidR="006C5E03">
        <w:t xml:space="preserve">" </w:t>
      </w:r>
      <w:r w:rsidRPr="006C5E03">
        <w:t>в</w:t>
      </w:r>
      <w:r w:rsidR="006C5E03" w:rsidRPr="006C5E03">
        <w:t xml:space="preserve"> </w:t>
      </w:r>
      <w:r w:rsidRPr="006C5E03">
        <w:t>системе</w:t>
      </w:r>
      <w:r w:rsidR="006C5E03" w:rsidRPr="006C5E03">
        <w:t xml:space="preserve"> </w:t>
      </w:r>
      <w:r w:rsidRPr="006C5E03">
        <w:t>рыночных</w:t>
      </w:r>
      <w:r w:rsidR="006C5E03" w:rsidRPr="006C5E03">
        <w:t xml:space="preserve"> </w:t>
      </w:r>
      <w:r w:rsidRPr="006C5E03">
        <w:t>отношений</w:t>
      </w:r>
      <w:r w:rsidR="006C5E03" w:rsidRPr="006C5E03">
        <w:t>).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Так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данной</w:t>
      </w:r>
      <w:r w:rsidR="006C5E03" w:rsidRPr="006C5E03">
        <w:t xml:space="preserve"> </w:t>
      </w:r>
      <w:r w:rsidRPr="006C5E03">
        <w:t>курсовой</w:t>
      </w:r>
      <w:r w:rsidR="006C5E03" w:rsidRPr="006C5E03">
        <w:t xml:space="preserve"> </w:t>
      </w:r>
      <w:r w:rsidRPr="006C5E03">
        <w:t>работе</w:t>
      </w:r>
      <w:r w:rsidR="006C5E03" w:rsidRPr="006C5E03">
        <w:t xml:space="preserve"> </w:t>
      </w:r>
      <w:r w:rsidRPr="006C5E03">
        <w:t>делается</w:t>
      </w:r>
      <w:r w:rsidR="006C5E03" w:rsidRPr="006C5E03">
        <w:t xml:space="preserve"> </w:t>
      </w:r>
      <w:r w:rsidRPr="006C5E03">
        <w:t>акцент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коммерческие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основную</w:t>
      </w:r>
      <w:r w:rsidR="006C5E03" w:rsidRPr="006C5E03">
        <w:t xml:space="preserve"> </w:t>
      </w:r>
      <w:r w:rsidRPr="006C5E03">
        <w:t>составляющую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Казахстана,</w:t>
      </w:r>
      <w:r w:rsidR="006C5E03" w:rsidRPr="006C5E03">
        <w:t xml:space="preserve"> </w:t>
      </w:r>
      <w:r w:rsidRPr="006C5E03">
        <w:t>то</w:t>
      </w:r>
      <w:r w:rsidR="006C5E03" w:rsidRPr="006C5E03">
        <w:t xml:space="preserve"> </w:t>
      </w:r>
      <w:r w:rsidRPr="006C5E03">
        <w:t>далее</w:t>
      </w:r>
      <w:r w:rsidR="006C5E03" w:rsidRPr="006C5E03">
        <w:t xml:space="preserve"> </w:t>
      </w:r>
      <w:r w:rsidRPr="006C5E03">
        <w:t>рассмотрим</w:t>
      </w:r>
      <w:r w:rsidR="006C5E03" w:rsidRPr="006C5E03">
        <w:t xml:space="preserve"> </w:t>
      </w:r>
      <w:r w:rsidRPr="006C5E03">
        <w:t>принципы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именно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>
        <w:t xml:space="preserve"> (</w:t>
      </w:r>
      <w:r w:rsidRPr="006C5E03">
        <w:t>а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эмиссионных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центральных</w:t>
      </w:r>
      <w:r w:rsidR="006C5E03" w:rsidRPr="006C5E03">
        <w:t>).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Первым</w:t>
      </w:r>
      <w:r w:rsidR="006C5E03" w:rsidRPr="006C5E03">
        <w:t xml:space="preserve"> </w:t>
      </w:r>
      <w:r w:rsidRPr="006C5E03">
        <w:t>основополагающим</w:t>
      </w:r>
      <w:r w:rsidR="006C5E03" w:rsidRPr="006C5E03">
        <w:t xml:space="preserve"> </w:t>
      </w:r>
      <w:r w:rsidRPr="006C5E03">
        <w:t>принципом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работа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пределах</w:t>
      </w:r>
      <w:r w:rsidR="006C5E03" w:rsidRPr="006C5E03">
        <w:t xml:space="preserve"> </w:t>
      </w:r>
      <w:r w:rsidRPr="006C5E03">
        <w:t>имеющихся</w:t>
      </w:r>
      <w:r w:rsidR="006C5E03" w:rsidRPr="006C5E03">
        <w:t xml:space="preserve"> </w:t>
      </w:r>
      <w:r w:rsidRPr="006C5E03">
        <w:t>ресурсов</w:t>
      </w:r>
      <w:r w:rsidR="006C5E03" w:rsidRPr="006C5E03">
        <w:rPr>
          <w:i/>
        </w:rPr>
        <w:t xml:space="preserve"> </w:t>
      </w:r>
      <w:r w:rsidR="006C5E03" w:rsidRPr="006C5E03">
        <w:t>[</w:t>
      </w:r>
      <w:r w:rsidR="001A0329" w:rsidRPr="006C5E03">
        <w:rPr>
          <w:lang w:val="kk-KZ"/>
        </w:rPr>
        <w:t>7,</w:t>
      </w:r>
      <w:r w:rsidR="006C5E03" w:rsidRPr="006C5E03">
        <w:t xml:space="preserve"> </w:t>
      </w:r>
      <w:r w:rsidR="00C430B5" w:rsidRPr="006C5E03">
        <w:t>с</w:t>
      </w:r>
      <w:r w:rsidR="006C5E03">
        <w:t>.3</w:t>
      </w:r>
      <w:r w:rsidR="000171B9" w:rsidRPr="006C5E03">
        <w:rPr>
          <w:lang w:val="kk-KZ"/>
        </w:rPr>
        <w:t>8</w:t>
      </w:r>
      <w:r w:rsidR="006C5E03" w:rsidRPr="006C5E03">
        <w:t>].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Коммерческий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осуществлять</w:t>
      </w:r>
      <w:r w:rsidR="006C5E03" w:rsidRPr="006C5E03">
        <w:t xml:space="preserve"> </w:t>
      </w:r>
      <w:r w:rsidRPr="006C5E03">
        <w:t>безналичные</w:t>
      </w:r>
      <w:r w:rsidR="006C5E03" w:rsidRPr="006C5E03">
        <w:t xml:space="preserve"> </w:t>
      </w:r>
      <w:r w:rsidRPr="006C5E03">
        <w:t>платежи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пользу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предоставлять</w:t>
      </w:r>
      <w:r w:rsidR="006C5E03" w:rsidRPr="006C5E03">
        <w:t xml:space="preserve"> </w:t>
      </w:r>
      <w:r w:rsidRPr="006C5E03">
        <w:t>банкам</w:t>
      </w:r>
      <w:r w:rsidR="006C5E03" w:rsidRPr="006C5E03">
        <w:t xml:space="preserve"> </w:t>
      </w:r>
      <w:r w:rsidRPr="006C5E03">
        <w:t>кредиты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получать</w:t>
      </w:r>
      <w:r w:rsidR="006C5E03" w:rsidRPr="006C5E03">
        <w:t xml:space="preserve"> </w:t>
      </w:r>
      <w:r w:rsidRPr="006C5E03">
        <w:t>деньги</w:t>
      </w:r>
      <w:r w:rsidR="006C5E03" w:rsidRPr="006C5E03">
        <w:t xml:space="preserve"> </w:t>
      </w:r>
      <w:r w:rsidRPr="006C5E03">
        <w:t>наличными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пределах</w:t>
      </w:r>
      <w:r w:rsidR="006C5E03" w:rsidRPr="006C5E03">
        <w:t xml:space="preserve"> </w:t>
      </w:r>
      <w:r w:rsidRPr="006C5E03">
        <w:t>остатков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="00C430B5" w:rsidRPr="006C5E03">
        <w:t>своих</w:t>
      </w:r>
      <w:r w:rsidR="006C5E03" w:rsidRPr="006C5E03">
        <w:t xml:space="preserve"> </w:t>
      </w:r>
      <w:r w:rsidR="00C430B5" w:rsidRPr="006C5E03">
        <w:t>коррес</w:t>
      </w:r>
      <w:r w:rsidR="001A0329" w:rsidRPr="006C5E03">
        <w:t>пондентских</w:t>
      </w:r>
      <w:r w:rsidR="006C5E03" w:rsidRPr="006C5E03">
        <w:t xml:space="preserve"> </w:t>
      </w:r>
      <w:r w:rsidR="001A0329" w:rsidRPr="006C5E03">
        <w:t>счетах</w:t>
      </w:r>
      <w:r w:rsidR="006C5E03" w:rsidRPr="006C5E03">
        <w:t xml:space="preserve"> [</w:t>
      </w:r>
      <w:r w:rsidR="001A0329" w:rsidRPr="006C5E03">
        <w:t>13</w:t>
      </w:r>
      <w:r w:rsidR="00701433" w:rsidRPr="006C5E03">
        <w:t>,</w:t>
      </w:r>
      <w:r w:rsidR="006C5E03" w:rsidRPr="006C5E03">
        <w:t xml:space="preserve"> </w:t>
      </w:r>
      <w:r w:rsidR="00701433" w:rsidRPr="006C5E03">
        <w:t>с</w:t>
      </w:r>
      <w:r w:rsidR="006C5E03">
        <w:t>.3</w:t>
      </w:r>
      <w:r w:rsidR="000171B9" w:rsidRPr="006C5E03">
        <w:rPr>
          <w:lang w:val="kk-KZ"/>
        </w:rPr>
        <w:t>8</w:t>
      </w:r>
      <w:r w:rsidR="006C5E03" w:rsidRPr="006C5E03">
        <w:t>].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Работа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пределах</w:t>
      </w:r>
      <w:r w:rsidR="006C5E03" w:rsidRPr="006C5E03">
        <w:t xml:space="preserve"> </w:t>
      </w:r>
      <w:r w:rsidRPr="006C5E03">
        <w:t>реально</w:t>
      </w:r>
      <w:r w:rsidR="006C5E03" w:rsidRPr="006C5E03">
        <w:t xml:space="preserve"> </w:t>
      </w:r>
      <w:r w:rsidRPr="006C5E03">
        <w:t>имеющихся</w:t>
      </w:r>
      <w:r w:rsidR="006C5E03" w:rsidRPr="006C5E03">
        <w:t xml:space="preserve"> </w:t>
      </w:r>
      <w:r w:rsidRPr="006C5E03">
        <w:t>ресурсов</w:t>
      </w:r>
      <w:r w:rsidR="006C5E03" w:rsidRPr="006C5E03">
        <w:t xml:space="preserve"> </w:t>
      </w:r>
      <w:r w:rsidRPr="006C5E03">
        <w:t>означает,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коммерческий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должен</w:t>
      </w:r>
      <w:r w:rsidR="006C5E03" w:rsidRPr="006C5E03">
        <w:t xml:space="preserve"> </w:t>
      </w:r>
      <w:r w:rsidRPr="006C5E03">
        <w:t>обеспечивать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только</w:t>
      </w:r>
      <w:r w:rsidR="006C5E03" w:rsidRPr="006C5E03">
        <w:t xml:space="preserve"> </w:t>
      </w:r>
      <w:r w:rsidRPr="006C5E03">
        <w:t>количественное</w:t>
      </w:r>
      <w:r w:rsidR="006C5E03" w:rsidRPr="006C5E03">
        <w:t xml:space="preserve"> </w:t>
      </w:r>
      <w:r w:rsidRPr="006C5E03">
        <w:t>соответствие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своими</w:t>
      </w:r>
      <w:r w:rsidR="006C5E03" w:rsidRPr="006C5E03">
        <w:t xml:space="preserve"> </w:t>
      </w:r>
      <w:r w:rsidRPr="006C5E03">
        <w:t>ресурсами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кредитными</w:t>
      </w:r>
      <w:r w:rsidR="006C5E03" w:rsidRPr="006C5E03">
        <w:t xml:space="preserve"> </w:t>
      </w:r>
      <w:r w:rsidRPr="006C5E03">
        <w:t>вложениями,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добиваться</w:t>
      </w:r>
      <w:r w:rsidR="006C5E03" w:rsidRPr="006C5E03">
        <w:t xml:space="preserve"> </w:t>
      </w:r>
      <w:r w:rsidRPr="006C5E03">
        <w:t>соответствия</w:t>
      </w:r>
      <w:r w:rsidR="006C5E03" w:rsidRPr="006C5E03">
        <w:t xml:space="preserve"> </w:t>
      </w:r>
      <w:r w:rsidRPr="006C5E03">
        <w:t>характера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</w:t>
      </w:r>
      <w:r w:rsidRPr="006C5E03">
        <w:t>специфике</w:t>
      </w:r>
      <w:r w:rsidR="006C5E03" w:rsidRPr="006C5E03">
        <w:t xml:space="preserve"> </w:t>
      </w:r>
      <w:r w:rsidRPr="006C5E03">
        <w:t>мобилизованных</w:t>
      </w:r>
      <w:r w:rsidR="006C5E03" w:rsidRPr="006C5E03">
        <w:t xml:space="preserve"> </w:t>
      </w:r>
      <w:r w:rsidRPr="006C5E03">
        <w:t>им</w:t>
      </w:r>
      <w:r w:rsidR="006C5E03" w:rsidRPr="006C5E03">
        <w:t xml:space="preserve"> </w:t>
      </w:r>
      <w:r w:rsidRPr="006C5E03">
        <w:t>ресурсов</w:t>
      </w:r>
      <w:r w:rsidR="006C5E03" w:rsidRPr="006C5E03">
        <w:t xml:space="preserve">. </w:t>
      </w:r>
      <w:r w:rsidRPr="006C5E03">
        <w:t>Прежде</w:t>
      </w:r>
      <w:r w:rsidR="006C5E03" w:rsidRPr="006C5E03">
        <w:t xml:space="preserve"> </w:t>
      </w:r>
      <w:r w:rsidRPr="006C5E03">
        <w:t>всего,</w:t>
      </w:r>
      <w:r w:rsidR="006C5E03" w:rsidRPr="006C5E03">
        <w:t xml:space="preserve"> </w:t>
      </w:r>
      <w:r w:rsidRPr="006C5E03">
        <w:t>это</w:t>
      </w:r>
      <w:r w:rsidR="006C5E03" w:rsidRPr="006C5E03">
        <w:t xml:space="preserve"> </w:t>
      </w:r>
      <w:r w:rsidRPr="006C5E03">
        <w:t>относится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срокам</w:t>
      </w:r>
      <w:r w:rsidR="006C5E03" w:rsidRPr="006C5E03">
        <w:t xml:space="preserve"> </w:t>
      </w:r>
      <w:r w:rsidRPr="006C5E03">
        <w:t>тех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других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Принцип</w:t>
      </w:r>
      <w:r w:rsidR="006C5E03" w:rsidRPr="006C5E03">
        <w:t xml:space="preserve"> </w:t>
      </w:r>
      <w:r w:rsidRPr="006C5E03">
        <w:t>работы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пределах</w:t>
      </w:r>
      <w:r w:rsidR="006C5E03" w:rsidRPr="006C5E03">
        <w:t xml:space="preserve"> </w:t>
      </w:r>
      <w:r w:rsidRPr="006C5E03">
        <w:t>реально</w:t>
      </w:r>
      <w:r w:rsidR="006C5E03" w:rsidRPr="006C5E03">
        <w:t xml:space="preserve"> </w:t>
      </w:r>
      <w:r w:rsidRPr="006C5E03">
        <w:t>привлеченных</w:t>
      </w:r>
      <w:r w:rsidR="006C5E03" w:rsidRPr="006C5E03">
        <w:t xml:space="preserve"> </w:t>
      </w:r>
      <w:r w:rsidRPr="006C5E03">
        <w:t>ресурсов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основа</w:t>
      </w:r>
      <w:r w:rsidR="006C5E03" w:rsidRPr="006C5E03">
        <w:t xml:space="preserve"> </w:t>
      </w:r>
      <w:r w:rsidRPr="006C5E03">
        <w:t>коммерческой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меняет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ее</w:t>
      </w:r>
      <w:r w:rsidR="006C5E03" w:rsidRPr="006C5E03">
        <w:t xml:space="preserve"> </w:t>
      </w:r>
      <w:r w:rsidRPr="006C5E03">
        <w:t>акценты</w:t>
      </w:r>
      <w:r w:rsidR="006C5E03" w:rsidRPr="006C5E03">
        <w:t xml:space="preserve">: </w:t>
      </w:r>
      <w:r w:rsidRPr="006C5E03">
        <w:t>возрастает</w:t>
      </w:r>
      <w:r w:rsidR="006C5E03" w:rsidRPr="006C5E03">
        <w:t xml:space="preserve"> </w:t>
      </w:r>
      <w:r w:rsidRPr="006C5E03">
        <w:t>заинтересованность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привлечении</w:t>
      </w:r>
      <w:r w:rsidR="006C5E03" w:rsidRPr="006C5E03">
        <w:t xml:space="preserve"> </w:t>
      </w:r>
      <w:r w:rsidRPr="006C5E03">
        <w:t>депозитов,</w:t>
      </w:r>
      <w:r w:rsidR="006C5E03" w:rsidRPr="006C5E03">
        <w:t xml:space="preserve"> </w:t>
      </w:r>
      <w:r w:rsidRPr="006C5E03">
        <w:t>развивается</w:t>
      </w:r>
      <w:r w:rsidR="006C5E03" w:rsidRPr="006C5E03">
        <w:t xml:space="preserve"> </w:t>
      </w:r>
      <w:r w:rsidRPr="006C5E03">
        <w:t>подлинная</w:t>
      </w:r>
      <w:r w:rsidR="006C5E03" w:rsidRPr="006C5E03">
        <w:t xml:space="preserve"> </w:t>
      </w:r>
      <w:r w:rsidRPr="006C5E03">
        <w:t>конкуренция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пассивы,</w:t>
      </w:r>
      <w:r w:rsidR="006C5E03" w:rsidRPr="006C5E03">
        <w:t xml:space="preserve"> </w:t>
      </w:r>
      <w:r w:rsidRPr="006C5E03">
        <w:t>освобождающая</w:t>
      </w:r>
      <w:r w:rsidR="006C5E03" w:rsidRPr="006C5E03">
        <w:t xml:space="preserve"> </w:t>
      </w:r>
      <w:r w:rsidRPr="006C5E03">
        <w:t>движение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ресурсов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административных</w:t>
      </w:r>
      <w:r w:rsidR="006C5E03" w:rsidRPr="006C5E03">
        <w:t xml:space="preserve"> </w:t>
      </w:r>
      <w:r w:rsidRPr="006C5E03">
        <w:t>пут</w:t>
      </w:r>
      <w:r w:rsidR="006C5E03" w:rsidRPr="006C5E03">
        <w:t xml:space="preserve"> </w:t>
      </w:r>
      <w:r w:rsidRPr="006C5E03">
        <w:t>единого</w:t>
      </w:r>
      <w:r w:rsidR="006C5E03" w:rsidRPr="006C5E03">
        <w:t xml:space="preserve"> </w:t>
      </w:r>
      <w:r w:rsidRPr="006C5E03">
        <w:t>государственного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Острая</w:t>
      </w:r>
      <w:r w:rsidR="006C5E03" w:rsidRPr="006C5E03">
        <w:t xml:space="preserve"> </w:t>
      </w:r>
      <w:r w:rsidRPr="006C5E03">
        <w:t>борьба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пассивы</w:t>
      </w:r>
      <w:r w:rsidR="006C5E03" w:rsidRPr="006C5E03">
        <w:t xml:space="preserve"> </w:t>
      </w:r>
      <w:r w:rsidRPr="006C5E03">
        <w:t>стимулирует</w:t>
      </w:r>
      <w:r w:rsidR="006C5E03" w:rsidRPr="006C5E03">
        <w:t xml:space="preserve"> </w:t>
      </w:r>
      <w:r w:rsidRPr="006C5E03">
        <w:t>поиск</w:t>
      </w:r>
      <w:r w:rsidR="006C5E03" w:rsidRPr="006C5E03">
        <w:t xml:space="preserve"> </w:t>
      </w:r>
      <w:r w:rsidRPr="006C5E03">
        <w:t>банками</w:t>
      </w:r>
      <w:r w:rsidR="006C5E03" w:rsidRPr="006C5E03">
        <w:t xml:space="preserve"> </w:t>
      </w:r>
      <w:r w:rsidRPr="006C5E03">
        <w:t>наиболее</w:t>
      </w:r>
      <w:r w:rsidR="006C5E03" w:rsidRPr="006C5E03">
        <w:t xml:space="preserve"> </w:t>
      </w:r>
      <w:r w:rsidRPr="006C5E03">
        <w:t>эффективных</w:t>
      </w:r>
      <w:r w:rsidR="006C5E03" w:rsidRPr="006C5E03">
        <w:t xml:space="preserve"> </w:t>
      </w:r>
      <w:r w:rsidRPr="006C5E03">
        <w:t>сфер</w:t>
      </w:r>
      <w:r w:rsidR="006C5E03" w:rsidRPr="006C5E03">
        <w:t xml:space="preserve"> </w:t>
      </w:r>
      <w:r w:rsidRPr="006C5E03">
        <w:t>приложения</w:t>
      </w:r>
      <w:r w:rsidR="006C5E03" w:rsidRPr="006C5E03">
        <w:t xml:space="preserve"> </w:t>
      </w:r>
      <w:r w:rsidRPr="006C5E03">
        <w:t>своих</w:t>
      </w:r>
      <w:r w:rsidR="006C5E03" w:rsidRPr="006C5E03">
        <w:t xml:space="preserve"> </w:t>
      </w:r>
      <w:r w:rsidRPr="006C5E03">
        <w:t>ресурсов</w:t>
      </w:r>
      <w:r w:rsidR="006C5E03" w:rsidRPr="006C5E03">
        <w:t xml:space="preserve">. </w:t>
      </w:r>
      <w:r w:rsidRPr="006C5E03">
        <w:t>Радикально</w:t>
      </w:r>
      <w:r w:rsidR="006C5E03" w:rsidRPr="006C5E03">
        <w:t xml:space="preserve"> </w:t>
      </w:r>
      <w:r w:rsidRPr="006C5E03">
        <w:t>меняется</w:t>
      </w:r>
      <w:r w:rsidR="006C5E03" w:rsidRPr="006C5E03">
        <w:t xml:space="preserve"> </w:t>
      </w:r>
      <w:r w:rsidRPr="006C5E03">
        <w:t>кредитное</w:t>
      </w:r>
      <w:r w:rsidR="006C5E03" w:rsidRPr="006C5E03">
        <w:t xml:space="preserve"> </w:t>
      </w:r>
      <w:r w:rsidRPr="006C5E03">
        <w:t>планирование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банках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Работать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пределах</w:t>
      </w:r>
      <w:r w:rsidR="006C5E03" w:rsidRPr="006C5E03">
        <w:t xml:space="preserve"> </w:t>
      </w:r>
      <w:r w:rsidRPr="006C5E03">
        <w:t>реально</w:t>
      </w:r>
      <w:r w:rsidR="006C5E03" w:rsidRPr="006C5E03">
        <w:t xml:space="preserve"> </w:t>
      </w:r>
      <w:r w:rsidRPr="006C5E03">
        <w:t>привлеченных</w:t>
      </w:r>
      <w:r w:rsidR="006C5E03" w:rsidRPr="006C5E03">
        <w:t xml:space="preserve"> </w:t>
      </w:r>
      <w:r w:rsidRPr="006C5E03">
        <w:t>ресурсов,</w:t>
      </w:r>
      <w:r w:rsidR="006C5E03" w:rsidRPr="006C5E03">
        <w:t xml:space="preserve"> </w:t>
      </w:r>
      <w:r w:rsidRPr="006C5E03">
        <w:t>обеспечивая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поддержание</w:t>
      </w:r>
      <w:r w:rsidR="006C5E03" w:rsidRPr="006C5E03">
        <w:t xml:space="preserve"> </w:t>
      </w:r>
      <w:r w:rsidRPr="006C5E03">
        <w:t>своей</w:t>
      </w:r>
      <w:r w:rsidR="006C5E03" w:rsidRPr="006C5E03">
        <w:t xml:space="preserve"> </w:t>
      </w:r>
      <w:r w:rsidRPr="006C5E03">
        <w:t>ликвидности,</w:t>
      </w:r>
      <w:r w:rsidR="006C5E03" w:rsidRPr="006C5E03">
        <w:t xml:space="preserve"> </w:t>
      </w:r>
      <w:r w:rsidRPr="006C5E03">
        <w:t>коммерческий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может,</w:t>
      </w:r>
      <w:r w:rsidR="006C5E03" w:rsidRPr="006C5E03">
        <w:t xml:space="preserve"> </w:t>
      </w:r>
      <w:r w:rsidRPr="006C5E03">
        <w:t>только</w:t>
      </w:r>
      <w:r w:rsidR="006C5E03" w:rsidRPr="006C5E03">
        <w:t xml:space="preserve"> </w:t>
      </w:r>
      <w:r w:rsidRPr="006C5E03">
        <w:t>обладая</w:t>
      </w:r>
      <w:r w:rsidR="006C5E03" w:rsidRPr="006C5E03">
        <w:t xml:space="preserve"> </w:t>
      </w:r>
      <w:r w:rsidRPr="006C5E03">
        <w:t>высокой</w:t>
      </w:r>
      <w:r w:rsidR="006C5E03" w:rsidRPr="006C5E03">
        <w:t xml:space="preserve"> </w:t>
      </w:r>
      <w:r w:rsidRPr="006C5E03">
        <w:t>степенью</w:t>
      </w:r>
      <w:r w:rsidR="006C5E03" w:rsidRPr="006C5E03">
        <w:t xml:space="preserve"> </w:t>
      </w:r>
      <w:r w:rsidRPr="006C5E03">
        <w:t>экономической</w:t>
      </w:r>
      <w:r w:rsidR="006C5E03" w:rsidRPr="006C5E03">
        <w:t xml:space="preserve"> </w:t>
      </w:r>
      <w:r w:rsidRPr="006C5E03">
        <w:t>свободы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сочетании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полной</w:t>
      </w:r>
      <w:r w:rsidR="006C5E03" w:rsidRPr="006C5E03">
        <w:t xml:space="preserve"> </w:t>
      </w:r>
      <w:r w:rsidRPr="006C5E03">
        <w:t>экономической</w:t>
      </w:r>
      <w:r w:rsidR="006C5E03" w:rsidRPr="006C5E03">
        <w:t xml:space="preserve"> </w:t>
      </w:r>
      <w:r w:rsidRPr="006C5E03">
        <w:t>ответственностью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результаты</w:t>
      </w:r>
      <w:r w:rsidR="006C5E03" w:rsidRPr="006C5E03">
        <w:t xml:space="preserve"> </w:t>
      </w:r>
      <w:r w:rsidRPr="006C5E03">
        <w:t>своей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Вторым</w:t>
      </w:r>
      <w:r w:rsidR="006C5E03" w:rsidRPr="006C5E03">
        <w:t xml:space="preserve"> </w:t>
      </w:r>
      <w:r w:rsidRPr="006C5E03">
        <w:t>важнейшим</w:t>
      </w:r>
      <w:r w:rsidR="006C5E03" w:rsidRPr="006C5E03">
        <w:t xml:space="preserve"> </w:t>
      </w:r>
      <w:r w:rsidRPr="006C5E03">
        <w:t>принципом,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котором</w:t>
      </w:r>
      <w:r w:rsidR="006C5E03" w:rsidRPr="006C5E03">
        <w:t xml:space="preserve"> </w:t>
      </w:r>
      <w:r w:rsidRPr="006C5E03">
        <w:t>базируется</w:t>
      </w:r>
      <w:r w:rsidR="006C5E03" w:rsidRPr="006C5E03">
        <w:t xml:space="preserve"> </w:t>
      </w:r>
      <w:r w:rsidRPr="006C5E03">
        <w:t>деятельность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полная</w:t>
      </w:r>
      <w:r w:rsidR="006C5E03" w:rsidRPr="006C5E03">
        <w:t xml:space="preserve"> </w:t>
      </w:r>
      <w:r w:rsidRPr="006C5E03">
        <w:t>экономическая</w:t>
      </w:r>
      <w:r w:rsidR="006C5E03" w:rsidRPr="006C5E03">
        <w:t xml:space="preserve"> </w:t>
      </w:r>
      <w:r w:rsidRPr="006C5E03">
        <w:t>самостоятельность,</w:t>
      </w:r>
      <w:r w:rsidR="006C5E03" w:rsidRPr="006C5E03">
        <w:t xml:space="preserve"> </w:t>
      </w:r>
      <w:r w:rsidRPr="006C5E03">
        <w:t>подразумевающая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экономическую</w:t>
      </w:r>
      <w:r w:rsidR="006C5E03" w:rsidRPr="006C5E03">
        <w:t xml:space="preserve"> </w:t>
      </w:r>
      <w:r w:rsidRPr="006C5E03">
        <w:t>ответственность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результаты</w:t>
      </w:r>
      <w:r w:rsidR="006C5E03" w:rsidRPr="006C5E03">
        <w:t xml:space="preserve"> </w:t>
      </w:r>
      <w:r w:rsidRPr="006C5E03">
        <w:t>своей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. </w:t>
      </w:r>
      <w:r w:rsidRPr="006C5E03">
        <w:t>Экономическая</w:t>
      </w:r>
      <w:r w:rsidR="006C5E03" w:rsidRPr="006C5E03">
        <w:t xml:space="preserve"> </w:t>
      </w:r>
      <w:r w:rsidRPr="006C5E03">
        <w:t>самостоятельность</w:t>
      </w:r>
      <w:r w:rsidR="006C5E03" w:rsidRPr="006C5E03">
        <w:t xml:space="preserve"> </w:t>
      </w:r>
      <w:r w:rsidRPr="006C5E03">
        <w:t>предполагает</w:t>
      </w:r>
      <w:r w:rsidR="006C5E03" w:rsidRPr="006C5E03">
        <w:t xml:space="preserve"> </w:t>
      </w:r>
      <w:r w:rsidRPr="006C5E03">
        <w:t>свободу</w:t>
      </w:r>
      <w:r w:rsidR="006C5E03" w:rsidRPr="006C5E03">
        <w:t xml:space="preserve"> </w:t>
      </w:r>
      <w:r w:rsidRPr="006C5E03">
        <w:t>распоряжения</w:t>
      </w:r>
      <w:r w:rsidR="006C5E03" w:rsidRPr="006C5E03">
        <w:t xml:space="preserve"> </w:t>
      </w:r>
      <w:r w:rsidRPr="006C5E03">
        <w:t>собственными</w:t>
      </w:r>
      <w:r w:rsidR="006C5E03" w:rsidRPr="006C5E03">
        <w:t xml:space="preserve"> </w:t>
      </w:r>
      <w:r w:rsidRPr="006C5E03">
        <w:t>средствами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привлеченными</w:t>
      </w:r>
      <w:r w:rsidR="006C5E03" w:rsidRPr="006C5E03">
        <w:t xml:space="preserve"> </w:t>
      </w:r>
      <w:r w:rsidRPr="006C5E03">
        <w:t>ресурсами,</w:t>
      </w:r>
      <w:r w:rsidR="006C5E03" w:rsidRPr="006C5E03">
        <w:t xml:space="preserve"> </w:t>
      </w:r>
      <w:r w:rsidRPr="006C5E03">
        <w:t>свободный</w:t>
      </w:r>
      <w:r w:rsidR="006C5E03" w:rsidRPr="006C5E03">
        <w:t xml:space="preserve"> </w:t>
      </w:r>
      <w:r w:rsidRPr="006C5E03">
        <w:t>выбор</w:t>
      </w:r>
      <w:r w:rsidR="006C5E03" w:rsidRPr="006C5E03">
        <w:t xml:space="preserve"> </w:t>
      </w:r>
      <w:r w:rsidRPr="006C5E03">
        <w:t>клиентов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вкладчиков,</w:t>
      </w:r>
      <w:r w:rsidR="006C5E03" w:rsidRPr="006C5E03">
        <w:t xml:space="preserve"> </w:t>
      </w:r>
      <w:r w:rsidRPr="006C5E03">
        <w:t>распоряжение</w:t>
      </w:r>
      <w:r w:rsidR="006C5E03" w:rsidRPr="006C5E03">
        <w:t xml:space="preserve"> </w:t>
      </w:r>
      <w:r w:rsidRPr="006C5E03">
        <w:t>доходами,</w:t>
      </w:r>
      <w:r w:rsidR="006C5E03" w:rsidRPr="006C5E03">
        <w:t xml:space="preserve"> </w:t>
      </w:r>
      <w:r w:rsidRPr="006C5E03">
        <w:t>остающимися</w:t>
      </w:r>
      <w:r w:rsidR="006C5E03" w:rsidRPr="006C5E03">
        <w:t xml:space="preserve"> </w:t>
      </w:r>
      <w:r w:rsidRPr="006C5E03">
        <w:t>после</w:t>
      </w:r>
      <w:r w:rsidR="006C5E03" w:rsidRPr="006C5E03">
        <w:t xml:space="preserve"> </w:t>
      </w:r>
      <w:r w:rsidRPr="006C5E03">
        <w:t>уплаты</w:t>
      </w:r>
      <w:r w:rsidR="006C5E03" w:rsidRPr="006C5E03">
        <w:t xml:space="preserve"> </w:t>
      </w:r>
      <w:r w:rsidRPr="006C5E03">
        <w:t>налогов</w:t>
      </w:r>
      <w:r w:rsidR="006C5E03" w:rsidRPr="006C5E03">
        <w:t>.</w:t>
      </w:r>
    </w:p>
    <w:p w:rsidR="00813882" w:rsidRPr="00813882" w:rsidRDefault="00813882" w:rsidP="00813882">
      <w:pPr>
        <w:pStyle w:val="af5"/>
      </w:pPr>
      <w:r w:rsidRPr="00813882">
        <w:t>казахстан банковская система коммерческий</w:t>
      </w:r>
    </w:p>
    <w:p w:rsidR="006C5E03" w:rsidRDefault="005B4734" w:rsidP="006C5E03">
      <w:pPr>
        <w:tabs>
          <w:tab w:val="left" w:pos="726"/>
        </w:tabs>
      </w:pPr>
      <w:r w:rsidRPr="006C5E03">
        <w:t>Действующее</w:t>
      </w:r>
      <w:r w:rsidR="006C5E03" w:rsidRPr="006C5E03">
        <w:t xml:space="preserve"> </w:t>
      </w:r>
      <w:r w:rsidRPr="006C5E03">
        <w:t>банковское</w:t>
      </w:r>
      <w:r w:rsidR="006C5E03" w:rsidRPr="006C5E03">
        <w:t xml:space="preserve"> </w:t>
      </w:r>
      <w:r w:rsidRPr="006C5E03">
        <w:t>законодательство</w:t>
      </w:r>
      <w:r w:rsidR="006C5E03" w:rsidRPr="006C5E03">
        <w:t xml:space="preserve"> </w:t>
      </w:r>
      <w:r w:rsidRPr="006C5E03">
        <w:t>предоставило</w:t>
      </w:r>
      <w:r w:rsidR="006C5E03" w:rsidRPr="006C5E03">
        <w:t xml:space="preserve"> </w:t>
      </w:r>
      <w:r w:rsidRPr="006C5E03">
        <w:t>всем</w:t>
      </w:r>
      <w:r w:rsidR="006C5E03" w:rsidRPr="006C5E03">
        <w:t xml:space="preserve"> </w:t>
      </w:r>
      <w:r w:rsidRPr="006C5E03">
        <w:t>коммерческим</w:t>
      </w:r>
      <w:r w:rsidR="006C5E03" w:rsidRPr="006C5E03">
        <w:t xml:space="preserve"> </w:t>
      </w:r>
      <w:r w:rsidRPr="006C5E03">
        <w:t>банкам</w:t>
      </w:r>
      <w:r w:rsidR="006C5E03" w:rsidRPr="006C5E03">
        <w:t xml:space="preserve"> </w:t>
      </w:r>
      <w:r w:rsidRPr="006C5E03">
        <w:t>экономическую</w:t>
      </w:r>
      <w:r w:rsidR="006C5E03" w:rsidRPr="006C5E03">
        <w:t xml:space="preserve"> </w:t>
      </w:r>
      <w:r w:rsidRPr="006C5E03">
        <w:t>свободу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распоряжение</w:t>
      </w:r>
      <w:r w:rsidR="006C5E03" w:rsidRPr="006C5E03">
        <w:t xml:space="preserve"> </w:t>
      </w:r>
      <w:r w:rsidRPr="006C5E03">
        <w:t>своими</w:t>
      </w:r>
      <w:r w:rsidR="006C5E03" w:rsidRPr="006C5E03">
        <w:t xml:space="preserve"> </w:t>
      </w:r>
      <w:r w:rsidRPr="006C5E03">
        <w:t>фондами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доходами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Ответственность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экономической</w:t>
      </w:r>
      <w:r w:rsidR="006C5E03" w:rsidRPr="006C5E03">
        <w:t xml:space="preserve"> </w:t>
      </w:r>
      <w:r w:rsidRPr="006C5E03">
        <w:t>сфере</w:t>
      </w:r>
      <w:r w:rsidR="006C5E03" w:rsidRPr="006C5E03">
        <w:t xml:space="preserve"> </w:t>
      </w:r>
      <w:r w:rsidRPr="006C5E03">
        <w:t>у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ограничивается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текущими</w:t>
      </w:r>
      <w:r w:rsidR="006C5E03" w:rsidRPr="006C5E03">
        <w:t xml:space="preserve"> </w:t>
      </w:r>
      <w:r w:rsidRPr="006C5E03">
        <w:t>доходами,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распространяется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капитал</w:t>
      </w:r>
      <w:r w:rsidR="006C5E03" w:rsidRPr="006C5E03">
        <w:t xml:space="preserve">. </w:t>
      </w:r>
      <w:r w:rsidRPr="006C5E03">
        <w:t>Весь</w:t>
      </w:r>
      <w:r w:rsidR="006C5E03" w:rsidRPr="006C5E03">
        <w:t xml:space="preserve"> </w:t>
      </w:r>
      <w:r w:rsidRPr="006C5E03">
        <w:t>риск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своих</w:t>
      </w:r>
      <w:r w:rsidR="006C5E03" w:rsidRPr="006C5E03">
        <w:t xml:space="preserve"> </w:t>
      </w:r>
      <w:r w:rsidRPr="006C5E03">
        <w:t>операций</w:t>
      </w:r>
      <w:r w:rsidR="006C5E03" w:rsidRPr="006C5E03">
        <w:t xml:space="preserve"> </w:t>
      </w:r>
      <w:r w:rsidRPr="006C5E03">
        <w:t>коммерческий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берет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себя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Третий</w:t>
      </w:r>
      <w:r w:rsidR="006C5E03" w:rsidRPr="006C5E03">
        <w:t xml:space="preserve"> </w:t>
      </w:r>
      <w:r w:rsidRPr="006C5E03">
        <w:t>принцип</w:t>
      </w:r>
      <w:r w:rsidR="006C5E03" w:rsidRPr="006C5E03">
        <w:t xml:space="preserve"> </w:t>
      </w:r>
      <w:r w:rsidRPr="006C5E03">
        <w:t>заключается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том,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взаимоотношения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со</w:t>
      </w:r>
      <w:r w:rsidR="006C5E03" w:rsidRPr="006C5E03">
        <w:t xml:space="preserve"> </w:t>
      </w:r>
      <w:r w:rsidRPr="006C5E03">
        <w:t>своими</w:t>
      </w:r>
      <w:r w:rsidR="006C5E03" w:rsidRPr="006C5E03">
        <w:t xml:space="preserve"> </w:t>
      </w:r>
      <w:r w:rsidRPr="006C5E03">
        <w:t>клиентами</w:t>
      </w:r>
      <w:r w:rsidR="006C5E03" w:rsidRPr="006C5E03">
        <w:t xml:space="preserve"> </w:t>
      </w:r>
      <w:r w:rsidRPr="006C5E03">
        <w:t>строятся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обычно</w:t>
      </w:r>
      <w:r w:rsidR="006C5E03" w:rsidRPr="006C5E03">
        <w:t xml:space="preserve"> </w:t>
      </w:r>
      <w:r w:rsidRPr="006C5E03">
        <w:t>рыночные</w:t>
      </w:r>
      <w:r w:rsidR="006C5E03" w:rsidRPr="006C5E03">
        <w:t xml:space="preserve"> </w:t>
      </w:r>
      <w:r w:rsidRPr="006C5E03">
        <w:t>отношения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Производя</w:t>
      </w:r>
      <w:r w:rsidR="006C5E03" w:rsidRPr="006C5E03">
        <w:t xml:space="preserve"> </w:t>
      </w:r>
      <w:r w:rsidRPr="006C5E03">
        <w:t>кредитование,</w:t>
      </w:r>
      <w:r w:rsidR="006C5E03" w:rsidRPr="006C5E03">
        <w:t xml:space="preserve"> </w:t>
      </w:r>
      <w:r w:rsidRPr="006C5E03">
        <w:t>коммерческий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исходит,</w:t>
      </w:r>
      <w:r w:rsidR="006C5E03" w:rsidRPr="006C5E03">
        <w:t xml:space="preserve"> </w:t>
      </w:r>
      <w:r w:rsidRPr="006C5E03">
        <w:t>прежде</w:t>
      </w:r>
      <w:r w:rsidR="006C5E03" w:rsidRPr="006C5E03">
        <w:t xml:space="preserve"> </w:t>
      </w:r>
      <w:r w:rsidRPr="006C5E03">
        <w:t>всего,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рыночных</w:t>
      </w:r>
      <w:r w:rsidR="006C5E03" w:rsidRPr="006C5E03">
        <w:t xml:space="preserve"> </w:t>
      </w:r>
      <w:r w:rsidRPr="006C5E03">
        <w:t>критериев</w:t>
      </w:r>
      <w:r w:rsidR="006C5E03" w:rsidRPr="006C5E03">
        <w:t xml:space="preserve"> </w:t>
      </w:r>
      <w:r w:rsidRPr="006C5E03">
        <w:t>прибыльности,</w:t>
      </w:r>
      <w:r w:rsidR="006C5E03" w:rsidRPr="006C5E03">
        <w:t xml:space="preserve"> </w:t>
      </w:r>
      <w:r w:rsidRPr="006C5E03">
        <w:t>риска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ликвидности</w:t>
      </w:r>
      <w:r w:rsidR="006C5E03" w:rsidRPr="006C5E03">
        <w:t xml:space="preserve">. </w:t>
      </w:r>
      <w:r w:rsidRPr="006C5E03">
        <w:t>Банку</w:t>
      </w:r>
      <w:r w:rsidR="006C5E03" w:rsidRPr="006C5E03">
        <w:t xml:space="preserve"> </w:t>
      </w:r>
      <w:r w:rsidRPr="006C5E03">
        <w:t>обычно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выгодно</w:t>
      </w:r>
      <w:r w:rsidR="006C5E03" w:rsidRPr="006C5E03">
        <w:t xml:space="preserve"> </w:t>
      </w:r>
      <w:r w:rsidRPr="006C5E03">
        <w:t>работать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общегосударственных</w:t>
      </w:r>
      <w:r w:rsidR="006C5E03" w:rsidRPr="006C5E03">
        <w:t xml:space="preserve"> </w:t>
      </w:r>
      <w:r w:rsidRPr="006C5E03">
        <w:t>интересах,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совместимая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коммерческим</w:t>
      </w:r>
      <w:r w:rsidR="006C5E03" w:rsidRPr="006C5E03">
        <w:t xml:space="preserve"> </w:t>
      </w:r>
      <w:r w:rsidRPr="006C5E03">
        <w:t>характером</w:t>
      </w:r>
      <w:r w:rsidR="006C5E03" w:rsidRPr="006C5E03">
        <w:t xml:space="preserve"> </w:t>
      </w:r>
      <w:r w:rsidRPr="006C5E03">
        <w:t>работы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работа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государство</w:t>
      </w:r>
      <w:r w:rsidR="006C5E03" w:rsidRPr="006C5E03">
        <w:t xml:space="preserve"> </w:t>
      </w:r>
      <w:r w:rsidRPr="006C5E03">
        <w:t>неизбежно</w:t>
      </w:r>
      <w:r w:rsidR="006C5E03" w:rsidRPr="006C5E03">
        <w:t xml:space="preserve"> </w:t>
      </w:r>
      <w:r w:rsidRPr="006C5E03">
        <w:t>обернется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него</w:t>
      </w:r>
      <w:r w:rsidR="006C5E03" w:rsidRPr="006C5E03">
        <w:t xml:space="preserve"> </w:t>
      </w:r>
      <w:r w:rsidRPr="006C5E03">
        <w:t>кризисом</w:t>
      </w:r>
      <w:r w:rsidR="006C5E03" w:rsidRPr="006C5E03">
        <w:t xml:space="preserve"> </w:t>
      </w:r>
      <w:r w:rsidRPr="006C5E03">
        <w:t>ликвидности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  <w:rPr>
          <w:i/>
        </w:rPr>
      </w:pPr>
      <w:r w:rsidRPr="006C5E03">
        <w:t>Четвертый</w:t>
      </w:r>
      <w:r w:rsidR="006C5E03" w:rsidRPr="006C5E03">
        <w:t xml:space="preserve"> </w:t>
      </w:r>
      <w:r w:rsidRPr="006C5E03">
        <w:t>принцип</w:t>
      </w:r>
      <w:r w:rsidR="006C5E03" w:rsidRPr="006C5E03">
        <w:t xml:space="preserve"> </w:t>
      </w:r>
      <w:r w:rsidRPr="006C5E03">
        <w:t>работы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заключается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том,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регулирование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осуществляться</w:t>
      </w:r>
      <w:r w:rsidR="006C5E03" w:rsidRPr="006C5E03">
        <w:t xml:space="preserve"> </w:t>
      </w:r>
      <w:r w:rsidRPr="006C5E03">
        <w:t>только</w:t>
      </w:r>
      <w:r w:rsidR="006C5E03" w:rsidRPr="006C5E03">
        <w:t xml:space="preserve"> </w:t>
      </w:r>
      <w:r w:rsidRPr="006C5E03">
        <w:t>косвенными</w:t>
      </w:r>
      <w:r w:rsidR="006C5E03" w:rsidRPr="006C5E03">
        <w:t xml:space="preserve"> </w:t>
      </w:r>
      <w:r w:rsidRPr="006C5E03">
        <w:t>экономическими</w:t>
      </w:r>
      <w:r w:rsidR="006C5E03">
        <w:t xml:space="preserve"> (</w:t>
      </w:r>
      <w:r w:rsidRPr="006C5E03">
        <w:t>а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административными</w:t>
      </w:r>
      <w:r w:rsidR="006C5E03" w:rsidRPr="006C5E03">
        <w:t xml:space="preserve">) </w:t>
      </w:r>
      <w:r w:rsidRPr="006C5E03">
        <w:t>методами</w:t>
      </w:r>
      <w:r w:rsidR="006C5E03" w:rsidRPr="006C5E03">
        <w:rPr>
          <w:i/>
        </w:rPr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Государство</w:t>
      </w:r>
      <w:r w:rsidR="006C5E03" w:rsidRPr="006C5E03">
        <w:t xml:space="preserve"> </w:t>
      </w:r>
      <w:r w:rsidRPr="006C5E03">
        <w:t>определяет</w:t>
      </w:r>
      <w:r w:rsidR="006C5E03" w:rsidRPr="006C5E03">
        <w:t xml:space="preserve"> </w:t>
      </w:r>
      <w:r w:rsidRPr="006C5E03">
        <w:t>уровень</w:t>
      </w:r>
      <w:r w:rsidR="006C5E03" w:rsidRPr="006C5E03">
        <w:t xml:space="preserve"> </w:t>
      </w:r>
      <w:r w:rsidRPr="006C5E03">
        <w:t>самостоятельности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давать</w:t>
      </w:r>
      <w:r w:rsidR="006C5E03" w:rsidRPr="006C5E03">
        <w:t xml:space="preserve"> </w:t>
      </w:r>
      <w:r w:rsidRPr="006C5E03">
        <w:t>им</w:t>
      </w:r>
      <w:r w:rsidR="006C5E03" w:rsidRPr="006C5E03">
        <w:t xml:space="preserve"> </w:t>
      </w:r>
      <w:r w:rsidRPr="006C5E03">
        <w:t>приказов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Назначение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кредитной</w:t>
      </w:r>
      <w:r w:rsidR="006C5E03" w:rsidRPr="006C5E03">
        <w:t xml:space="preserve"> </w:t>
      </w:r>
      <w:r w:rsidRPr="006C5E03">
        <w:t>системе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рассмотреть</w:t>
      </w:r>
      <w:r w:rsidR="006C5E03" w:rsidRPr="006C5E03">
        <w:t xml:space="preserve"> </w:t>
      </w:r>
      <w:r w:rsidRPr="006C5E03">
        <w:t>через</w:t>
      </w:r>
      <w:r w:rsidR="006C5E03" w:rsidRPr="006C5E03">
        <w:t xml:space="preserve"> </w:t>
      </w:r>
      <w:r w:rsidRPr="006C5E03">
        <w:t>выполняемые</w:t>
      </w:r>
      <w:r w:rsidR="006C5E03" w:rsidRPr="006C5E03">
        <w:t xml:space="preserve"> </w:t>
      </w:r>
      <w:r w:rsidRPr="006C5E03">
        <w:t>им</w:t>
      </w:r>
      <w:r w:rsidR="006C5E03" w:rsidRPr="006C5E03">
        <w:t xml:space="preserve"> </w:t>
      </w:r>
      <w:r w:rsidRPr="006C5E03">
        <w:t>функции</w:t>
      </w:r>
      <w:r w:rsidR="006C5E03" w:rsidRPr="006C5E03">
        <w:t xml:space="preserve">. </w:t>
      </w:r>
      <w:r w:rsidRPr="006C5E03">
        <w:t>Выделяют</w:t>
      </w:r>
      <w:r w:rsidR="006C5E03" w:rsidRPr="006C5E03">
        <w:t xml:space="preserve"> </w:t>
      </w:r>
      <w:r w:rsidRPr="006C5E03">
        <w:t>четыре</w:t>
      </w:r>
      <w:r w:rsidR="006C5E03" w:rsidRPr="006C5E03">
        <w:t xml:space="preserve"> </w:t>
      </w:r>
      <w:r w:rsidRPr="006C5E03">
        <w:t>основных</w:t>
      </w:r>
      <w:r w:rsidR="006C5E03" w:rsidRPr="006C5E03">
        <w:t xml:space="preserve"> </w:t>
      </w:r>
      <w:r w:rsidRPr="006C5E03">
        <w:t>функции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Одной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самых</w:t>
      </w:r>
      <w:r w:rsidR="006C5E03" w:rsidRPr="006C5E03">
        <w:t xml:space="preserve"> </w:t>
      </w:r>
      <w:r w:rsidRPr="006C5E03">
        <w:t>важных</w:t>
      </w:r>
      <w:r w:rsidR="006C5E03" w:rsidRPr="006C5E03">
        <w:t xml:space="preserve"> </w:t>
      </w:r>
      <w:r w:rsidRPr="006C5E03">
        <w:t>функций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посредничество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кредите,</w:t>
      </w:r>
      <w:r w:rsidR="006C5E03" w:rsidRPr="006C5E03">
        <w:t xml:space="preserve"> </w:t>
      </w:r>
      <w:r w:rsidRPr="006C5E03">
        <w:t>которое</w:t>
      </w:r>
      <w:r w:rsidR="006C5E03" w:rsidRPr="006C5E03">
        <w:t xml:space="preserve"> </w:t>
      </w:r>
      <w:r w:rsidRPr="006C5E03">
        <w:t>они</w:t>
      </w:r>
      <w:r w:rsidR="006C5E03" w:rsidRPr="006C5E03">
        <w:t xml:space="preserve"> </w:t>
      </w:r>
      <w:r w:rsidRPr="006C5E03">
        <w:t>осуществляют</w:t>
      </w:r>
      <w:r w:rsidR="006C5E03" w:rsidRPr="006C5E03">
        <w:t xml:space="preserve"> </w:t>
      </w:r>
      <w:r w:rsidRPr="006C5E03">
        <w:t>путем</w:t>
      </w:r>
      <w:r w:rsidR="006C5E03" w:rsidRPr="006C5E03">
        <w:t xml:space="preserve"> </w:t>
      </w:r>
      <w:r w:rsidRPr="006C5E03">
        <w:t>перераспределения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средств,</w:t>
      </w:r>
      <w:r w:rsidR="006C5E03" w:rsidRPr="006C5E03">
        <w:t xml:space="preserve"> </w:t>
      </w:r>
      <w:r w:rsidRPr="006C5E03">
        <w:t>временно</w:t>
      </w:r>
      <w:r w:rsidR="006C5E03" w:rsidRPr="006C5E03">
        <w:t xml:space="preserve"> </w:t>
      </w:r>
      <w:r w:rsidRPr="006C5E03">
        <w:t>высвобождающихся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процессе</w:t>
      </w:r>
      <w:r w:rsidR="006C5E03" w:rsidRPr="006C5E03">
        <w:t xml:space="preserve"> </w:t>
      </w:r>
      <w:r w:rsidRPr="006C5E03">
        <w:t>кругооборота</w:t>
      </w:r>
      <w:r w:rsidR="006C5E03" w:rsidRPr="006C5E03">
        <w:t xml:space="preserve"> </w:t>
      </w:r>
      <w:r w:rsidRPr="006C5E03">
        <w:t>фондов</w:t>
      </w:r>
      <w:r w:rsidR="006C5E03" w:rsidRPr="006C5E03">
        <w:t xml:space="preserve"> </w:t>
      </w:r>
      <w:r w:rsidRPr="006C5E03">
        <w:t>предприятий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частных</w:t>
      </w:r>
      <w:r w:rsidR="006C5E03" w:rsidRPr="006C5E03">
        <w:t xml:space="preserve"> </w:t>
      </w:r>
      <w:r w:rsidRPr="006C5E03">
        <w:t>лиц</w:t>
      </w:r>
      <w:r w:rsidR="006C5E03" w:rsidRPr="006C5E03">
        <w:t xml:space="preserve">. </w:t>
      </w:r>
      <w:r w:rsidRPr="006C5E03">
        <w:t>Особенность</w:t>
      </w:r>
      <w:r w:rsidR="006C5E03" w:rsidRPr="006C5E03">
        <w:t xml:space="preserve"> </w:t>
      </w:r>
      <w:r w:rsidRPr="006C5E03">
        <w:t>посреднической</w:t>
      </w:r>
      <w:r w:rsidR="006C5E03" w:rsidRPr="006C5E03">
        <w:t xml:space="preserve"> </w:t>
      </w:r>
      <w:r w:rsidRPr="006C5E03">
        <w:t>функции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состоит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том,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главным</w:t>
      </w:r>
      <w:r w:rsidR="006C5E03" w:rsidRPr="006C5E03">
        <w:t xml:space="preserve"> </w:t>
      </w:r>
      <w:r w:rsidRPr="006C5E03">
        <w:t>критерием</w:t>
      </w:r>
      <w:r w:rsidR="006C5E03" w:rsidRPr="006C5E03">
        <w:t xml:space="preserve"> </w:t>
      </w:r>
      <w:r w:rsidRPr="006C5E03">
        <w:t>перераспределения</w:t>
      </w:r>
      <w:r w:rsidR="006C5E03" w:rsidRPr="006C5E03">
        <w:t xml:space="preserve"> </w:t>
      </w:r>
      <w:r w:rsidRPr="006C5E03">
        <w:t>ресурсов</w:t>
      </w:r>
      <w:r w:rsidR="006C5E03" w:rsidRPr="006C5E03">
        <w:t xml:space="preserve"> </w:t>
      </w:r>
      <w:r w:rsidRPr="006C5E03">
        <w:t>выступает</w:t>
      </w:r>
      <w:r w:rsidR="006C5E03" w:rsidRPr="006C5E03">
        <w:t xml:space="preserve"> </w:t>
      </w:r>
      <w:r w:rsidRPr="006C5E03">
        <w:t>прибыльность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использования</w:t>
      </w:r>
      <w:r w:rsidR="006C5E03" w:rsidRPr="006C5E03">
        <w:t xml:space="preserve"> </w:t>
      </w:r>
      <w:r w:rsidRPr="006C5E03">
        <w:t>заемщиков</w:t>
      </w:r>
      <w:r w:rsidR="006C5E03" w:rsidRPr="006C5E03">
        <w:t xml:space="preserve">. </w:t>
      </w:r>
      <w:r w:rsidRPr="006C5E03">
        <w:t>Перераспределение</w:t>
      </w:r>
      <w:r w:rsidR="006C5E03" w:rsidRPr="006C5E03">
        <w:t xml:space="preserve"> </w:t>
      </w:r>
      <w:r w:rsidRPr="006C5E03">
        <w:t>ресурсов</w:t>
      </w:r>
      <w:r w:rsidR="006C5E03" w:rsidRPr="006C5E03">
        <w:t xml:space="preserve"> </w:t>
      </w:r>
      <w:r w:rsidRPr="006C5E03">
        <w:t>осуществляется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горизонтали</w:t>
      </w:r>
      <w:r w:rsidR="006C5E03" w:rsidRPr="006C5E03">
        <w:t xml:space="preserve"> </w:t>
      </w:r>
      <w:r w:rsidRPr="006C5E03">
        <w:t>хозяйственных</w:t>
      </w:r>
      <w:r w:rsidR="006C5E03" w:rsidRPr="006C5E03">
        <w:t xml:space="preserve"> </w:t>
      </w:r>
      <w:r w:rsidRPr="006C5E03">
        <w:t>связей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кредитора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заемщику,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посредстве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без</w:t>
      </w:r>
      <w:r w:rsidR="006C5E03" w:rsidRPr="006C5E03">
        <w:t xml:space="preserve"> </w:t>
      </w:r>
      <w:r w:rsidRPr="006C5E03">
        <w:t>участия</w:t>
      </w:r>
      <w:r w:rsidR="006C5E03" w:rsidRPr="006C5E03">
        <w:t xml:space="preserve"> </w:t>
      </w:r>
      <w:r w:rsidRPr="006C5E03">
        <w:t>промежуточных</w:t>
      </w:r>
      <w:r w:rsidR="006C5E03" w:rsidRPr="006C5E03">
        <w:t xml:space="preserve"> </w:t>
      </w:r>
      <w:r w:rsidRPr="006C5E03">
        <w:t>звеньев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лице</w:t>
      </w:r>
      <w:r w:rsidR="006C5E03" w:rsidRPr="006C5E03">
        <w:t xml:space="preserve"> </w:t>
      </w:r>
      <w:r w:rsidRPr="006C5E03">
        <w:t>вышестоящих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структур,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условиях</w:t>
      </w:r>
      <w:r w:rsidR="006C5E03" w:rsidRPr="006C5E03">
        <w:t xml:space="preserve"> </w:t>
      </w:r>
      <w:r w:rsidRPr="006C5E03">
        <w:t>платности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возвратности</w:t>
      </w:r>
      <w:r w:rsidR="006C5E03" w:rsidRPr="006C5E03">
        <w:t xml:space="preserve">. </w:t>
      </w:r>
      <w:r w:rsidRPr="006C5E03">
        <w:t>Плата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отданные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полученные</w:t>
      </w:r>
      <w:r w:rsidR="006C5E03" w:rsidRPr="006C5E03">
        <w:t xml:space="preserve"> </w:t>
      </w:r>
      <w:r w:rsidRPr="006C5E03">
        <w:t>взаймы</w:t>
      </w:r>
      <w:r w:rsidR="006C5E03" w:rsidRPr="006C5E03">
        <w:t xml:space="preserve"> </w:t>
      </w:r>
      <w:r w:rsidRPr="006C5E03">
        <w:t>средства</w:t>
      </w:r>
      <w:r w:rsidR="006C5E03" w:rsidRPr="006C5E03">
        <w:t xml:space="preserve"> </w:t>
      </w:r>
      <w:r w:rsidRPr="006C5E03">
        <w:t>формируется</w:t>
      </w:r>
      <w:r w:rsidR="006C5E03" w:rsidRPr="006C5E03">
        <w:t xml:space="preserve"> </w:t>
      </w:r>
      <w:r w:rsidRPr="006C5E03">
        <w:t>под</w:t>
      </w:r>
      <w:r w:rsidR="006C5E03" w:rsidRPr="006C5E03">
        <w:t xml:space="preserve"> </w:t>
      </w:r>
      <w:r w:rsidRPr="006C5E03">
        <w:t>влиянием</w:t>
      </w:r>
      <w:r w:rsidR="006C5E03" w:rsidRPr="006C5E03">
        <w:t xml:space="preserve"> </w:t>
      </w:r>
      <w:r w:rsidRPr="006C5E03">
        <w:t>спроса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предложения</w:t>
      </w:r>
      <w:r w:rsidR="006C5E03" w:rsidRPr="006C5E03">
        <w:t xml:space="preserve"> </w:t>
      </w:r>
      <w:r w:rsidRPr="006C5E03">
        <w:t>заемных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результате</w:t>
      </w:r>
      <w:r w:rsidR="006C5E03" w:rsidRPr="006C5E03">
        <w:t xml:space="preserve"> </w:t>
      </w:r>
      <w:r w:rsidRPr="006C5E03">
        <w:t>достигается</w:t>
      </w:r>
      <w:r w:rsidR="006C5E03" w:rsidRPr="006C5E03">
        <w:t xml:space="preserve"> </w:t>
      </w:r>
      <w:r w:rsidRPr="006C5E03">
        <w:t>свободное</w:t>
      </w:r>
      <w:r w:rsidR="006C5E03" w:rsidRPr="006C5E03">
        <w:t xml:space="preserve"> </w:t>
      </w:r>
      <w:r w:rsidRPr="006C5E03">
        <w:t>перемещение</w:t>
      </w:r>
      <w:r w:rsidR="006C5E03" w:rsidRPr="006C5E03">
        <w:t xml:space="preserve"> </w:t>
      </w:r>
      <w:r w:rsidRPr="006C5E03">
        <w:t>финансовых</w:t>
      </w:r>
      <w:r w:rsidR="006C5E03" w:rsidRPr="006C5E03">
        <w:t xml:space="preserve"> </w:t>
      </w:r>
      <w:r w:rsidRPr="006C5E03">
        <w:t>ресурсов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хозяйстве,</w:t>
      </w:r>
      <w:r w:rsidR="006C5E03" w:rsidRPr="006C5E03">
        <w:t xml:space="preserve"> </w:t>
      </w:r>
      <w:r w:rsidRPr="006C5E03">
        <w:t>соответствующее</w:t>
      </w:r>
      <w:r w:rsidR="006C5E03" w:rsidRPr="006C5E03">
        <w:t xml:space="preserve"> </w:t>
      </w:r>
      <w:r w:rsidRPr="006C5E03">
        <w:t>рыночному</w:t>
      </w:r>
      <w:r w:rsidR="006C5E03" w:rsidRPr="006C5E03">
        <w:t xml:space="preserve"> </w:t>
      </w:r>
      <w:r w:rsidRPr="006C5E03">
        <w:t>типу</w:t>
      </w:r>
      <w:r w:rsidR="006C5E03" w:rsidRPr="006C5E03">
        <w:t xml:space="preserve"> </w:t>
      </w:r>
      <w:r w:rsidRPr="006C5E03">
        <w:t>отношений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Значение</w:t>
      </w:r>
      <w:r w:rsidR="006C5E03" w:rsidRPr="006C5E03">
        <w:t xml:space="preserve"> </w:t>
      </w:r>
      <w:r w:rsidRPr="006C5E03">
        <w:t>посреднической</w:t>
      </w:r>
      <w:r w:rsidR="006C5E03" w:rsidRPr="006C5E03">
        <w:t xml:space="preserve"> </w:t>
      </w:r>
      <w:r w:rsidRPr="006C5E03">
        <w:t>функции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успешного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рыночной</w:t>
      </w:r>
      <w:r w:rsidR="006C5E03" w:rsidRPr="006C5E03">
        <w:t xml:space="preserve"> </w:t>
      </w:r>
      <w:r w:rsidRPr="006C5E03">
        <w:t>экономики</w:t>
      </w:r>
      <w:r w:rsidR="006C5E03" w:rsidRPr="006C5E03">
        <w:t xml:space="preserve"> </w:t>
      </w:r>
      <w:r w:rsidRPr="006C5E03">
        <w:t>состоит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том,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они</w:t>
      </w:r>
      <w:r w:rsidR="006C5E03" w:rsidRPr="006C5E03">
        <w:t xml:space="preserve"> </w:t>
      </w:r>
      <w:r w:rsidRPr="006C5E03">
        <w:t>своей</w:t>
      </w:r>
      <w:r w:rsidR="006C5E03" w:rsidRPr="006C5E03">
        <w:t xml:space="preserve"> </w:t>
      </w:r>
      <w:r w:rsidRPr="006C5E03">
        <w:t>деятельностью</w:t>
      </w:r>
      <w:r w:rsidR="006C5E03" w:rsidRPr="006C5E03">
        <w:t xml:space="preserve"> </w:t>
      </w:r>
      <w:r w:rsidRPr="006C5E03">
        <w:t>уменьшают</w:t>
      </w:r>
      <w:r w:rsidR="006C5E03" w:rsidRPr="006C5E03">
        <w:t xml:space="preserve"> </w:t>
      </w:r>
      <w:r w:rsidRPr="006C5E03">
        <w:t>степень</w:t>
      </w:r>
      <w:r w:rsidR="006C5E03" w:rsidRPr="006C5E03">
        <w:t xml:space="preserve"> </w:t>
      </w:r>
      <w:r w:rsidRPr="006C5E03">
        <w:t>риска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неопредел</w:t>
      </w:r>
      <w:r w:rsidR="00C430B5" w:rsidRPr="006C5E03">
        <w:t>енности</w:t>
      </w:r>
      <w:r w:rsidR="006C5E03" w:rsidRPr="006C5E03">
        <w:t xml:space="preserve"> </w:t>
      </w:r>
      <w:r w:rsidR="00C430B5" w:rsidRPr="006C5E03">
        <w:t>в</w:t>
      </w:r>
      <w:r w:rsidR="006C5E03" w:rsidRPr="006C5E03">
        <w:t xml:space="preserve"> </w:t>
      </w:r>
      <w:r w:rsidR="00C430B5" w:rsidRPr="006C5E03">
        <w:t>экономической</w:t>
      </w:r>
      <w:r w:rsidR="006C5E03" w:rsidRPr="006C5E03">
        <w:t xml:space="preserve"> </w:t>
      </w:r>
      <w:r w:rsidR="00C430B5" w:rsidRPr="006C5E03">
        <w:t>системе</w:t>
      </w:r>
      <w:r w:rsidR="006C5E03">
        <w:t xml:space="preserve"> </w:t>
      </w:r>
      <w:r w:rsidR="006C5E03" w:rsidRPr="006C5E03">
        <w:t>[</w:t>
      </w:r>
      <w:r w:rsidR="00174C9B" w:rsidRPr="006C5E03">
        <w:t>16</w:t>
      </w:r>
      <w:r w:rsidR="00701433" w:rsidRPr="006C5E03">
        <w:t>,</w:t>
      </w:r>
      <w:r w:rsidR="006C5E03" w:rsidRPr="006C5E03">
        <w:t xml:space="preserve"> </w:t>
      </w:r>
      <w:r w:rsidR="00701433" w:rsidRPr="006C5E03">
        <w:t>с</w:t>
      </w:r>
      <w:r w:rsidR="006C5E03">
        <w:rPr>
          <w:lang w:val="en-US"/>
        </w:rPr>
        <w:t>.3</w:t>
      </w:r>
      <w:r w:rsidR="000171B9" w:rsidRPr="006C5E03">
        <w:rPr>
          <w:lang w:val="kk-KZ"/>
        </w:rPr>
        <w:t>8</w:t>
      </w:r>
      <w:r w:rsidR="006C5E03" w:rsidRPr="006C5E03">
        <w:t>].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Денежные</w:t>
      </w:r>
      <w:r w:rsidR="006C5E03" w:rsidRPr="006C5E03">
        <w:t xml:space="preserve"> </w:t>
      </w:r>
      <w:r w:rsidRPr="006C5E03">
        <w:t>средства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перемещаться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кредиторов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заемщикам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без</w:t>
      </w:r>
      <w:r w:rsidR="006C5E03" w:rsidRPr="006C5E03">
        <w:t xml:space="preserve"> </w:t>
      </w:r>
      <w:r w:rsidRPr="006C5E03">
        <w:t>посредничества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однако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резко</w:t>
      </w:r>
      <w:r w:rsidR="006C5E03" w:rsidRPr="006C5E03">
        <w:t xml:space="preserve"> </w:t>
      </w:r>
      <w:r w:rsidRPr="006C5E03">
        <w:t>возрастают</w:t>
      </w:r>
      <w:r w:rsidR="006C5E03" w:rsidRPr="006C5E03">
        <w:t xml:space="preserve"> </w:t>
      </w:r>
      <w:r w:rsidRPr="006C5E03">
        <w:t>риски</w:t>
      </w:r>
      <w:r w:rsidR="006C5E03" w:rsidRPr="006C5E03">
        <w:t xml:space="preserve"> </w:t>
      </w:r>
      <w:r w:rsidRPr="006C5E03">
        <w:t>потери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средств,</w:t>
      </w:r>
      <w:r w:rsidR="006C5E03" w:rsidRPr="006C5E03">
        <w:t xml:space="preserve"> </w:t>
      </w:r>
      <w:r w:rsidRPr="006C5E03">
        <w:t>отдаваемых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ссуду,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возрастают</w:t>
      </w:r>
      <w:r w:rsidR="006C5E03" w:rsidRPr="006C5E03">
        <w:t xml:space="preserve"> </w:t>
      </w:r>
      <w:r w:rsidRPr="006C5E03">
        <w:t>общие</w:t>
      </w:r>
      <w:r w:rsidR="006C5E03" w:rsidRPr="006C5E03">
        <w:t xml:space="preserve"> </w:t>
      </w:r>
      <w:r w:rsidRPr="006C5E03">
        <w:t>издержки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перемещению,</w:t>
      </w:r>
      <w:r w:rsidR="006C5E03" w:rsidRPr="006C5E03">
        <w:t xml:space="preserve"> </w:t>
      </w:r>
      <w:r w:rsidRPr="006C5E03">
        <w:t>поскольку</w:t>
      </w:r>
      <w:r w:rsidR="006C5E03" w:rsidRPr="006C5E03">
        <w:t xml:space="preserve"> </w:t>
      </w:r>
      <w:r w:rsidRPr="006C5E03">
        <w:t>кредиторы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заемщики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осведомлены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платежеспособности</w:t>
      </w:r>
      <w:r w:rsidR="006C5E03" w:rsidRPr="006C5E03">
        <w:t xml:space="preserve"> </w:t>
      </w:r>
      <w:r w:rsidRPr="006C5E03">
        <w:t>друг</w:t>
      </w:r>
      <w:r w:rsidR="006C5E03" w:rsidRPr="006C5E03">
        <w:t xml:space="preserve"> </w:t>
      </w:r>
      <w:r w:rsidRPr="006C5E03">
        <w:t>друга,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размер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сроки</w:t>
      </w:r>
      <w:r w:rsidR="006C5E03" w:rsidRPr="006C5E03">
        <w:t xml:space="preserve"> </w:t>
      </w:r>
      <w:r w:rsidRPr="006C5E03">
        <w:t>предложения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совпадают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размерами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сроками</w:t>
      </w:r>
      <w:r w:rsidR="006C5E03" w:rsidRPr="006C5E03">
        <w:t xml:space="preserve"> </w:t>
      </w:r>
      <w:r w:rsidRPr="006C5E03">
        <w:t>потребности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них</w:t>
      </w:r>
      <w:r w:rsidR="006C5E03" w:rsidRPr="006C5E03">
        <w:t xml:space="preserve">. </w:t>
      </w:r>
      <w:r w:rsidRPr="006C5E03">
        <w:t>Коммерческие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привлекают</w:t>
      </w:r>
      <w:r w:rsidR="006C5E03" w:rsidRPr="006C5E03">
        <w:t xml:space="preserve"> </w:t>
      </w:r>
      <w:r w:rsidRPr="006C5E03">
        <w:t>средства,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отданы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ссуду,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соответствии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потребностями</w:t>
      </w:r>
      <w:r w:rsidR="006C5E03" w:rsidRPr="006C5E03">
        <w:t xml:space="preserve"> </w:t>
      </w:r>
      <w:r w:rsidRPr="006C5E03">
        <w:t>заемщиков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основе</w:t>
      </w:r>
      <w:r w:rsidR="006C5E03" w:rsidRPr="006C5E03">
        <w:t xml:space="preserve"> </w:t>
      </w:r>
      <w:r w:rsidRPr="006C5E03">
        <w:t>широкой</w:t>
      </w:r>
      <w:r w:rsidR="006C5E03" w:rsidRPr="006C5E03">
        <w:t xml:space="preserve"> </w:t>
      </w:r>
      <w:r w:rsidRPr="006C5E03">
        <w:t>диверсификации</w:t>
      </w:r>
      <w:r w:rsidR="006C5E03" w:rsidRPr="006C5E03">
        <w:t xml:space="preserve"> </w:t>
      </w:r>
      <w:r w:rsidRPr="006C5E03">
        <w:t>своих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</w:t>
      </w:r>
      <w:r w:rsidRPr="006C5E03">
        <w:t>снижают</w:t>
      </w:r>
      <w:r w:rsidR="006C5E03" w:rsidRPr="006C5E03">
        <w:t xml:space="preserve"> </w:t>
      </w:r>
      <w:r w:rsidRPr="006C5E03">
        <w:t>совокупные</w:t>
      </w:r>
      <w:r w:rsidR="006C5E03" w:rsidRPr="006C5E03">
        <w:t xml:space="preserve"> </w:t>
      </w:r>
      <w:r w:rsidRPr="006C5E03">
        <w:t>риски</w:t>
      </w:r>
      <w:r w:rsidR="006C5E03" w:rsidRPr="006C5E03">
        <w:t xml:space="preserve"> </w:t>
      </w:r>
      <w:r w:rsidRPr="006C5E03">
        <w:t>владельцев</w:t>
      </w:r>
      <w:r w:rsidR="006C5E03" w:rsidRPr="006C5E03">
        <w:t xml:space="preserve"> </w:t>
      </w:r>
      <w:r w:rsidRPr="006C5E03">
        <w:t>денег,</w:t>
      </w:r>
      <w:r w:rsidR="006C5E03" w:rsidRPr="006C5E03">
        <w:t xml:space="preserve"> </w:t>
      </w:r>
      <w:r w:rsidRPr="006C5E03">
        <w:t>помещенных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банковские</w:t>
      </w:r>
      <w:r w:rsidR="006C5E03" w:rsidRPr="006C5E03">
        <w:t xml:space="preserve"> </w:t>
      </w:r>
      <w:r w:rsidRPr="006C5E03">
        <w:t>счета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Вторая</w:t>
      </w:r>
      <w:r w:rsidR="006C5E03" w:rsidRPr="006C5E03">
        <w:t xml:space="preserve"> </w:t>
      </w:r>
      <w:r w:rsidRPr="006C5E03">
        <w:t>важнейшая</w:t>
      </w:r>
      <w:r w:rsidR="006C5E03" w:rsidRPr="006C5E03">
        <w:t xml:space="preserve"> </w:t>
      </w:r>
      <w:r w:rsidRPr="006C5E03">
        <w:t>функция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- </w:t>
      </w:r>
      <w:r w:rsidRPr="006C5E03">
        <w:t>стимулирование</w:t>
      </w:r>
      <w:r w:rsidR="006C5E03" w:rsidRPr="006C5E03">
        <w:t xml:space="preserve"> </w:t>
      </w:r>
      <w:r w:rsidRPr="006C5E03">
        <w:t>накоплений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хозяйстве</w:t>
      </w:r>
      <w:r w:rsidR="006C5E03" w:rsidRPr="006C5E03">
        <w:rPr>
          <w:i/>
        </w:rPr>
        <w:t xml:space="preserve">. </w:t>
      </w:r>
      <w:r w:rsidRPr="006C5E03">
        <w:t>Осуществление</w:t>
      </w:r>
      <w:r w:rsidR="006C5E03" w:rsidRPr="006C5E03">
        <w:t xml:space="preserve"> </w:t>
      </w:r>
      <w:r w:rsidRPr="006C5E03">
        <w:t>структурной</w:t>
      </w:r>
      <w:r w:rsidR="006C5E03" w:rsidRPr="006C5E03">
        <w:t xml:space="preserve"> </w:t>
      </w:r>
      <w:r w:rsidRPr="006C5E03">
        <w:t>перестройки</w:t>
      </w:r>
      <w:r w:rsidR="006C5E03" w:rsidRPr="006C5E03">
        <w:t xml:space="preserve"> </w:t>
      </w:r>
      <w:r w:rsidRPr="006C5E03">
        <w:t>экономики</w:t>
      </w:r>
      <w:r w:rsidR="006C5E03" w:rsidRPr="006C5E03">
        <w:t xml:space="preserve"> </w:t>
      </w:r>
      <w:r w:rsidRPr="006C5E03">
        <w:t>должно</w:t>
      </w:r>
      <w:r w:rsidR="006C5E03" w:rsidRPr="006C5E03">
        <w:t xml:space="preserve"> </w:t>
      </w:r>
      <w:r w:rsidRPr="006C5E03">
        <w:t>опираться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использование</w:t>
      </w:r>
      <w:r w:rsidR="006C5E03" w:rsidRPr="006C5E03">
        <w:t xml:space="preserve"> </w:t>
      </w:r>
      <w:r w:rsidRPr="006C5E03">
        <w:t>главным</w:t>
      </w:r>
      <w:r w:rsidR="006C5E03" w:rsidRPr="006C5E03">
        <w:t xml:space="preserve"> </w:t>
      </w:r>
      <w:r w:rsidRPr="006C5E03">
        <w:t>образом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первую</w:t>
      </w:r>
      <w:r w:rsidR="006C5E03" w:rsidRPr="006C5E03">
        <w:t xml:space="preserve"> </w:t>
      </w:r>
      <w:r w:rsidRPr="006C5E03">
        <w:t>очередь</w:t>
      </w:r>
      <w:r w:rsidR="006C5E03" w:rsidRPr="006C5E03">
        <w:t xml:space="preserve"> </w:t>
      </w:r>
      <w:r w:rsidRPr="006C5E03">
        <w:t>внутренних</w:t>
      </w:r>
      <w:r w:rsidR="006C5E03" w:rsidRPr="006C5E03">
        <w:t xml:space="preserve"> </w:t>
      </w:r>
      <w:r w:rsidRPr="006C5E03">
        <w:t>накоплений</w:t>
      </w:r>
      <w:r w:rsidR="006C5E03" w:rsidRPr="006C5E03">
        <w:t xml:space="preserve"> </w:t>
      </w:r>
      <w:r w:rsidRPr="006C5E03">
        <w:t>хозяйства</w:t>
      </w:r>
      <w:r w:rsidR="006C5E03" w:rsidRPr="006C5E03">
        <w:t xml:space="preserve">. </w:t>
      </w:r>
      <w:r w:rsidRPr="006C5E03">
        <w:t>Они</w:t>
      </w:r>
      <w:r w:rsidR="006C5E03" w:rsidRPr="006C5E03">
        <w:t xml:space="preserve"> </w:t>
      </w:r>
      <w:r w:rsidRPr="006C5E03">
        <w:t>должны</w:t>
      </w:r>
      <w:r w:rsidR="006C5E03" w:rsidRPr="006C5E03">
        <w:t xml:space="preserve"> </w:t>
      </w:r>
      <w:r w:rsidRPr="006C5E03">
        <w:t>составлять</w:t>
      </w:r>
      <w:r w:rsidR="006C5E03" w:rsidRPr="006C5E03">
        <w:t xml:space="preserve"> </w:t>
      </w:r>
      <w:r w:rsidRPr="006C5E03">
        <w:t>основную</w:t>
      </w:r>
      <w:r w:rsidR="006C5E03" w:rsidRPr="006C5E03">
        <w:t xml:space="preserve"> </w:t>
      </w:r>
      <w:r w:rsidRPr="006C5E03">
        <w:t>часть</w:t>
      </w:r>
      <w:r w:rsidR="006C5E03" w:rsidRPr="006C5E03">
        <w:t xml:space="preserve"> </w:t>
      </w:r>
      <w:r w:rsidRPr="006C5E03">
        <w:t>средств,</w:t>
      </w:r>
      <w:r w:rsidR="006C5E03" w:rsidRPr="006C5E03">
        <w:t xml:space="preserve"> </w:t>
      </w:r>
      <w:r w:rsidRPr="006C5E03">
        <w:t>необходимых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реформирования</w:t>
      </w:r>
      <w:r w:rsidR="006C5E03" w:rsidRPr="006C5E03">
        <w:t xml:space="preserve"> </w:t>
      </w:r>
      <w:r w:rsidRPr="006C5E03">
        <w:t>экономики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Коммерческие</w:t>
      </w:r>
      <w:r w:rsidR="006C5E03" w:rsidRPr="006C5E03">
        <w:t xml:space="preserve"> </w:t>
      </w:r>
      <w:r w:rsidRPr="006C5E03">
        <w:t>банки,</w:t>
      </w:r>
      <w:r w:rsidR="006C5E03" w:rsidRPr="006C5E03">
        <w:t xml:space="preserve"> </w:t>
      </w:r>
      <w:r w:rsidRPr="006C5E03">
        <w:t>выступая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финансовом</w:t>
      </w:r>
      <w:r w:rsidR="006C5E03" w:rsidRPr="006C5E03">
        <w:t xml:space="preserve"> </w:t>
      </w:r>
      <w:r w:rsidRPr="006C5E03">
        <w:t>рынке</w:t>
      </w:r>
      <w:r w:rsidR="006C5E03" w:rsidRPr="006C5E03">
        <w:t xml:space="preserve"> </w:t>
      </w:r>
      <w:r w:rsidRPr="006C5E03">
        <w:t>со</w:t>
      </w:r>
      <w:r w:rsidR="006C5E03" w:rsidRPr="006C5E03">
        <w:t xml:space="preserve"> </w:t>
      </w:r>
      <w:r w:rsidRPr="006C5E03">
        <w:t>спросом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ресурсы,</w:t>
      </w:r>
      <w:r w:rsidR="006C5E03" w:rsidRPr="006C5E03">
        <w:t xml:space="preserve"> </w:t>
      </w:r>
      <w:r w:rsidRPr="006C5E03">
        <w:t>должны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только</w:t>
      </w:r>
      <w:r w:rsidR="006C5E03" w:rsidRPr="006C5E03">
        <w:t xml:space="preserve"> </w:t>
      </w:r>
      <w:r w:rsidRPr="006C5E03">
        <w:t>максимально</w:t>
      </w:r>
      <w:r w:rsidR="006C5E03" w:rsidRPr="006C5E03">
        <w:t xml:space="preserve"> </w:t>
      </w:r>
      <w:r w:rsidRPr="006C5E03">
        <w:t>мобилизовывать</w:t>
      </w:r>
      <w:r w:rsidR="006C5E03" w:rsidRPr="006C5E03">
        <w:t xml:space="preserve"> </w:t>
      </w:r>
      <w:r w:rsidRPr="006C5E03">
        <w:t>имеющиеся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хозяйстве</w:t>
      </w:r>
      <w:r w:rsidR="006C5E03" w:rsidRPr="006C5E03">
        <w:t xml:space="preserve"> </w:t>
      </w:r>
      <w:r w:rsidRPr="006C5E03">
        <w:t>сбережения,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сформировать</w:t>
      </w:r>
      <w:r w:rsidR="006C5E03" w:rsidRPr="006C5E03">
        <w:t xml:space="preserve"> </w:t>
      </w:r>
      <w:r w:rsidRPr="006C5E03">
        <w:t>достаточно</w:t>
      </w:r>
      <w:r w:rsidR="006C5E03" w:rsidRPr="006C5E03">
        <w:t xml:space="preserve"> </w:t>
      </w:r>
      <w:r w:rsidRPr="006C5E03">
        <w:t>эффективные</w:t>
      </w:r>
      <w:r w:rsidR="006C5E03" w:rsidRPr="006C5E03">
        <w:t xml:space="preserve"> </w:t>
      </w:r>
      <w:r w:rsidRPr="006C5E03">
        <w:t>стимулы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накоплению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основе</w:t>
      </w:r>
      <w:r w:rsidR="006C5E03" w:rsidRPr="006C5E03">
        <w:t xml:space="preserve"> </w:t>
      </w:r>
      <w:r w:rsidRPr="006C5E03">
        <w:t>ограничения</w:t>
      </w:r>
      <w:r w:rsidR="006C5E03" w:rsidRPr="006C5E03">
        <w:t xml:space="preserve"> </w:t>
      </w:r>
      <w:r w:rsidRPr="006C5E03">
        <w:t>текущего</w:t>
      </w:r>
      <w:r w:rsidR="006C5E03" w:rsidRPr="006C5E03">
        <w:t xml:space="preserve"> </w:t>
      </w:r>
      <w:r w:rsidRPr="006C5E03">
        <w:t>потребления</w:t>
      </w:r>
      <w:r w:rsidR="006C5E03" w:rsidRPr="006C5E03">
        <w:t xml:space="preserve">. </w:t>
      </w:r>
      <w:r w:rsidRPr="006C5E03">
        <w:t>Также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вкладчиков</w:t>
      </w:r>
      <w:r w:rsidR="006C5E03" w:rsidRPr="006C5E03">
        <w:t xml:space="preserve"> </w:t>
      </w:r>
      <w:r w:rsidRPr="006C5E03">
        <w:t>важное</w:t>
      </w:r>
      <w:r w:rsidR="006C5E03" w:rsidRPr="006C5E03">
        <w:t xml:space="preserve"> </w:t>
      </w:r>
      <w:r w:rsidRPr="006C5E03">
        <w:t>значение</w:t>
      </w:r>
      <w:r w:rsidR="006C5E03" w:rsidRPr="006C5E03">
        <w:t xml:space="preserve"> </w:t>
      </w:r>
      <w:r w:rsidRPr="006C5E03">
        <w:t>имеет</w:t>
      </w:r>
      <w:r w:rsidR="006C5E03" w:rsidRPr="006C5E03">
        <w:t xml:space="preserve"> </w:t>
      </w:r>
      <w:r w:rsidRPr="006C5E03">
        <w:t>доступность</w:t>
      </w:r>
      <w:r w:rsidR="006C5E03" w:rsidRPr="006C5E03">
        <w:t xml:space="preserve"> </w:t>
      </w:r>
      <w:r w:rsidRPr="006C5E03">
        <w:t>информации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тех</w:t>
      </w:r>
      <w:r w:rsidR="006C5E03" w:rsidRPr="006C5E03">
        <w:t xml:space="preserve"> </w:t>
      </w:r>
      <w:r w:rsidRPr="006C5E03">
        <w:t>гарантиях,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они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дать</w:t>
      </w:r>
      <w:r w:rsidR="006C5E03" w:rsidRPr="006C5E03">
        <w:t xml:space="preserve">. </w:t>
      </w:r>
      <w:r w:rsidRPr="006C5E03">
        <w:t>Решая</w:t>
      </w:r>
      <w:r w:rsidR="006C5E03" w:rsidRPr="006C5E03">
        <w:t xml:space="preserve"> </w:t>
      </w:r>
      <w:r w:rsidRPr="006C5E03">
        <w:t>вопрос</w:t>
      </w:r>
      <w:r w:rsidR="006C5E03" w:rsidRPr="006C5E03">
        <w:t xml:space="preserve"> </w:t>
      </w:r>
      <w:r w:rsidRPr="006C5E03">
        <w:t>об</w:t>
      </w:r>
      <w:r w:rsidR="006C5E03" w:rsidRPr="006C5E03">
        <w:t xml:space="preserve"> </w:t>
      </w:r>
      <w:r w:rsidRPr="006C5E03">
        <w:t>использовании</w:t>
      </w:r>
      <w:r w:rsidR="006C5E03" w:rsidRPr="006C5E03">
        <w:t xml:space="preserve"> </w:t>
      </w:r>
      <w:r w:rsidRPr="006C5E03">
        <w:t>имеющихся</w:t>
      </w:r>
      <w:r w:rsidR="006C5E03" w:rsidRPr="006C5E03">
        <w:t xml:space="preserve"> </w:t>
      </w:r>
      <w:r w:rsidRPr="006C5E03">
        <w:t>у</w:t>
      </w:r>
      <w:r w:rsidR="006C5E03" w:rsidRPr="006C5E03">
        <w:t xml:space="preserve"> </w:t>
      </w:r>
      <w:r w:rsidRPr="006C5E03">
        <w:t>кредитора</w:t>
      </w:r>
      <w:r w:rsidR="006C5E03" w:rsidRPr="006C5E03">
        <w:t xml:space="preserve"> </w:t>
      </w:r>
      <w:r w:rsidRPr="006C5E03">
        <w:t>средств,</w:t>
      </w:r>
      <w:r w:rsidR="006C5E03" w:rsidRPr="006C5E03">
        <w:t xml:space="preserve"> </w:t>
      </w:r>
      <w:r w:rsidRPr="006C5E03">
        <w:t>он</w:t>
      </w:r>
      <w:r w:rsidR="006C5E03" w:rsidRPr="006C5E03">
        <w:t xml:space="preserve"> </w:t>
      </w:r>
      <w:r w:rsidRPr="006C5E03">
        <w:t>должен</w:t>
      </w:r>
      <w:r w:rsidR="006C5E03" w:rsidRPr="006C5E03">
        <w:t xml:space="preserve"> </w:t>
      </w:r>
      <w:r w:rsidRPr="006C5E03">
        <w:t>иметь</w:t>
      </w:r>
      <w:r w:rsidR="006C5E03" w:rsidRPr="006C5E03">
        <w:t xml:space="preserve"> </w:t>
      </w:r>
      <w:r w:rsidRPr="006C5E03">
        <w:t>достаточную</w:t>
      </w:r>
      <w:r w:rsidR="006C5E03" w:rsidRPr="006C5E03">
        <w:t xml:space="preserve"> </w:t>
      </w:r>
      <w:r w:rsidRPr="006C5E03">
        <w:t>информацию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финансовом</w:t>
      </w:r>
      <w:r w:rsidR="006C5E03" w:rsidRPr="006C5E03">
        <w:t xml:space="preserve"> </w:t>
      </w:r>
      <w:r w:rsidRPr="006C5E03">
        <w:t>состоянии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чтобы</w:t>
      </w:r>
      <w:r w:rsidR="006C5E03" w:rsidRPr="006C5E03">
        <w:t xml:space="preserve"> </w:t>
      </w:r>
      <w:r w:rsidRPr="006C5E03">
        <w:t>самому</w:t>
      </w:r>
      <w:r w:rsidR="006C5E03" w:rsidRPr="006C5E03">
        <w:t xml:space="preserve"> </w:t>
      </w:r>
      <w:r w:rsidRPr="006C5E03">
        <w:t>оценить</w:t>
      </w:r>
      <w:r w:rsidR="006C5E03" w:rsidRPr="006C5E03">
        <w:t xml:space="preserve"> </w:t>
      </w:r>
      <w:r w:rsidRPr="006C5E03">
        <w:t>риск</w:t>
      </w:r>
      <w:r w:rsidR="006C5E03" w:rsidRPr="006C5E03">
        <w:t xml:space="preserve"> </w:t>
      </w:r>
      <w:r w:rsidRPr="006C5E03">
        <w:t>будущих</w:t>
      </w:r>
      <w:r w:rsidR="006C5E03" w:rsidRPr="006C5E03">
        <w:t xml:space="preserve"> </w:t>
      </w:r>
      <w:r w:rsidRPr="006C5E03">
        <w:t>вложений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Третья</w:t>
      </w:r>
      <w:r w:rsidR="006C5E03" w:rsidRPr="006C5E03">
        <w:t xml:space="preserve"> </w:t>
      </w:r>
      <w:r w:rsidRPr="006C5E03">
        <w:t>функция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- </w:t>
      </w:r>
      <w:r w:rsidRPr="006C5E03">
        <w:t>посредничество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платежах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отдельными</w:t>
      </w:r>
      <w:r w:rsidR="006C5E03" w:rsidRPr="006C5E03">
        <w:t xml:space="preserve"> </w:t>
      </w:r>
      <w:r w:rsidRPr="006C5E03">
        <w:t>самостоятельными</w:t>
      </w:r>
      <w:r w:rsidR="006C5E03" w:rsidRPr="006C5E03">
        <w:t xml:space="preserve"> </w:t>
      </w:r>
      <w:r w:rsidRPr="006C5E03">
        <w:t>субъектами</w:t>
      </w:r>
      <w:r w:rsidR="006C5E03" w:rsidRPr="006C5E03">
        <w:t xml:space="preserve">. </w:t>
      </w:r>
      <w:r w:rsidRPr="006C5E03">
        <w:t>Создание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независимых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>
        <w:t xml:space="preserve"> (</w:t>
      </w:r>
      <w:r w:rsidRPr="006C5E03">
        <w:t>вместо</w:t>
      </w:r>
      <w:r w:rsidR="006C5E03" w:rsidRPr="006C5E03">
        <w:t xml:space="preserve"> </w:t>
      </w:r>
      <w:r w:rsidRPr="006C5E03">
        <w:t>единого</w:t>
      </w:r>
      <w:r w:rsidR="006C5E03" w:rsidRPr="006C5E03">
        <w:t xml:space="preserve"> </w:t>
      </w:r>
      <w:r w:rsidRPr="006C5E03">
        <w:t>государственного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) </w:t>
      </w:r>
      <w:r w:rsidRPr="006C5E03">
        <w:t>привело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рассредоточению</w:t>
      </w:r>
      <w:r w:rsidR="006C5E03" w:rsidRPr="006C5E03">
        <w:t xml:space="preserve"> </w:t>
      </w:r>
      <w:r w:rsidRPr="006C5E03">
        <w:t>расчетов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повышению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связи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этим</w:t>
      </w:r>
      <w:r w:rsidR="006C5E03" w:rsidRPr="006C5E03">
        <w:t xml:space="preserve"> </w:t>
      </w:r>
      <w:r w:rsidRPr="006C5E03">
        <w:t>риском,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должны</w:t>
      </w:r>
      <w:r w:rsidR="006C5E03" w:rsidRPr="006C5E03">
        <w:t xml:space="preserve"> </w:t>
      </w:r>
      <w:r w:rsidRPr="006C5E03">
        <w:t>брать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себя</w:t>
      </w:r>
      <w:r w:rsidR="006C5E03" w:rsidRPr="006C5E03">
        <w:t xml:space="preserve"> </w:t>
      </w:r>
      <w:r w:rsidRPr="006C5E03">
        <w:t>коммерческие</w:t>
      </w:r>
      <w:r w:rsidR="006C5E03" w:rsidRPr="006C5E03">
        <w:t xml:space="preserve"> </w:t>
      </w:r>
      <w:r w:rsidRPr="006C5E03">
        <w:t>банки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Ликвидация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расчетов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использованием</w:t>
      </w:r>
      <w:r w:rsidR="006C5E03" w:rsidRPr="006C5E03">
        <w:t xml:space="preserve"> </w:t>
      </w:r>
      <w:r w:rsidRPr="006C5E03">
        <w:t>счетов</w:t>
      </w:r>
      <w:r w:rsidR="006C5E03" w:rsidRPr="006C5E03">
        <w:t xml:space="preserve"> </w:t>
      </w:r>
      <w:r w:rsidRPr="006C5E03">
        <w:t>МФО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переход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расчеты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банками</w:t>
      </w:r>
      <w:r w:rsidR="006C5E03" w:rsidRPr="006C5E03">
        <w:t xml:space="preserve"> </w:t>
      </w:r>
      <w:r w:rsidRPr="006C5E03">
        <w:t>через</w:t>
      </w:r>
      <w:r w:rsidR="006C5E03" w:rsidRPr="006C5E03">
        <w:t xml:space="preserve"> </w:t>
      </w:r>
      <w:r w:rsidRPr="006C5E03">
        <w:t>корреспондентские</w:t>
      </w:r>
      <w:r w:rsidR="006C5E03" w:rsidRPr="006C5E03">
        <w:t xml:space="preserve"> </w:t>
      </w:r>
      <w:r w:rsidRPr="006C5E03">
        <w:t>счета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повышают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риски,</w:t>
      </w:r>
      <w:r w:rsidR="006C5E03" w:rsidRPr="006C5E03">
        <w:t xml:space="preserve"> </w:t>
      </w:r>
      <w:r w:rsidRPr="006C5E03">
        <w:t>поскольку</w:t>
      </w:r>
      <w:r w:rsidR="006C5E03" w:rsidRPr="006C5E03">
        <w:t xml:space="preserve"> </w:t>
      </w:r>
      <w:r w:rsidRPr="006C5E03">
        <w:t>расчеты</w:t>
      </w:r>
      <w:r w:rsidR="006C5E03" w:rsidRPr="006C5E03">
        <w:t xml:space="preserve"> </w:t>
      </w:r>
      <w:r w:rsidRPr="006C5E03">
        <w:t>производятся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филиалами</w:t>
      </w:r>
      <w:r w:rsidR="006C5E03" w:rsidRPr="006C5E03">
        <w:t xml:space="preserve"> </w:t>
      </w:r>
      <w:r w:rsidRPr="006C5E03">
        <w:t>одного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самосто</w:t>
      </w:r>
      <w:r w:rsidR="00C430B5" w:rsidRPr="006C5E03">
        <w:t>ятельными</w:t>
      </w:r>
      <w:r w:rsidR="006C5E03" w:rsidRPr="006C5E03">
        <w:t xml:space="preserve"> </w:t>
      </w:r>
      <w:r w:rsidR="00C430B5" w:rsidRPr="006C5E03">
        <w:t>коммерческими</w:t>
      </w:r>
      <w:r w:rsidR="006C5E03" w:rsidRPr="006C5E03">
        <w:t xml:space="preserve"> </w:t>
      </w:r>
      <w:r w:rsidR="00C430B5" w:rsidRPr="006C5E03">
        <w:t>банками</w:t>
      </w:r>
      <w:r w:rsidR="006C5E03" w:rsidRPr="006C5E03">
        <w:t xml:space="preserve"> [</w:t>
      </w:r>
      <w:r w:rsidR="00174C9B" w:rsidRPr="006C5E03">
        <w:t>4</w:t>
      </w:r>
      <w:r w:rsidR="006C5E03">
        <w:t>, с.3</w:t>
      </w:r>
      <w:r w:rsidR="000171B9" w:rsidRPr="006C5E03">
        <w:rPr>
          <w:lang w:val="kk-KZ"/>
        </w:rPr>
        <w:t>8</w:t>
      </w:r>
      <w:r w:rsidR="006C5E03" w:rsidRPr="006C5E03">
        <w:t>].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этих</w:t>
      </w:r>
      <w:r w:rsidR="006C5E03" w:rsidRPr="006C5E03">
        <w:t xml:space="preserve"> </w:t>
      </w:r>
      <w:r w:rsidRPr="006C5E03">
        <w:t>условиях</w:t>
      </w:r>
      <w:r w:rsidR="006C5E03" w:rsidRPr="006C5E03">
        <w:t xml:space="preserve"> </w:t>
      </w:r>
      <w:r w:rsidRPr="006C5E03">
        <w:t>особенно</w:t>
      </w:r>
      <w:r w:rsidR="006C5E03" w:rsidRPr="006C5E03">
        <w:t xml:space="preserve"> </w:t>
      </w:r>
      <w:r w:rsidRPr="006C5E03">
        <w:t>важна</w:t>
      </w:r>
      <w:r w:rsidR="006C5E03" w:rsidRPr="006C5E03">
        <w:t xml:space="preserve"> </w:t>
      </w:r>
      <w:r w:rsidRPr="006C5E03">
        <w:t>ответственность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своевременное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полное</w:t>
      </w:r>
      <w:r w:rsidR="006C5E03" w:rsidRPr="006C5E03">
        <w:t xml:space="preserve"> </w:t>
      </w:r>
      <w:r w:rsidRPr="006C5E03">
        <w:t>выполнение</w:t>
      </w:r>
      <w:r w:rsidR="006C5E03" w:rsidRPr="006C5E03">
        <w:t xml:space="preserve"> </w:t>
      </w:r>
      <w:r w:rsidRPr="006C5E03">
        <w:t>поручений</w:t>
      </w:r>
      <w:r w:rsidR="006C5E03" w:rsidRPr="006C5E03">
        <w:t xml:space="preserve"> </w:t>
      </w:r>
      <w:r w:rsidRPr="006C5E03">
        <w:t>своих</w:t>
      </w:r>
      <w:r w:rsidR="006C5E03" w:rsidRPr="006C5E03">
        <w:t xml:space="preserve"> </w:t>
      </w:r>
      <w:r w:rsidRPr="006C5E03">
        <w:t>клиентов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совершению</w:t>
      </w:r>
      <w:r w:rsidR="006C5E03" w:rsidRPr="006C5E03">
        <w:t xml:space="preserve"> </w:t>
      </w:r>
      <w:r w:rsidRPr="006C5E03">
        <w:t>платежей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связи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формированием</w:t>
      </w:r>
      <w:r w:rsidR="006C5E03" w:rsidRPr="006C5E03">
        <w:t xml:space="preserve"> </w:t>
      </w:r>
      <w:r w:rsidRPr="006C5E03">
        <w:t>фондового</w:t>
      </w:r>
      <w:r w:rsidR="006C5E03" w:rsidRPr="006C5E03">
        <w:t xml:space="preserve"> </w:t>
      </w:r>
      <w:r w:rsidRPr="006C5E03">
        <w:t>рынка</w:t>
      </w:r>
      <w:r w:rsidR="006C5E03" w:rsidRPr="006C5E03">
        <w:t xml:space="preserve"> </w:t>
      </w:r>
      <w:r w:rsidRPr="006C5E03">
        <w:t>получает</w:t>
      </w:r>
      <w:r w:rsidR="006C5E03" w:rsidRPr="006C5E03">
        <w:t xml:space="preserve"> </w:t>
      </w:r>
      <w:r w:rsidRPr="006C5E03">
        <w:t>развитие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такая</w:t>
      </w:r>
      <w:r w:rsidR="006C5E03" w:rsidRPr="006C5E03">
        <w:t xml:space="preserve"> </w:t>
      </w:r>
      <w:r w:rsidRPr="006C5E03">
        <w:t>функция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посредничество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операциях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ценными</w:t>
      </w:r>
      <w:r w:rsidR="006C5E03" w:rsidRPr="006C5E03">
        <w:t xml:space="preserve"> </w:t>
      </w:r>
      <w:r w:rsidRPr="006C5E03">
        <w:t>бумагами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Имея</w:t>
      </w:r>
      <w:r w:rsidR="006C5E03" w:rsidRPr="006C5E03">
        <w:t xml:space="preserve"> </w:t>
      </w:r>
      <w:r w:rsidRPr="006C5E03">
        <w:t>лицензию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Казахстана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осуществление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операций,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праве</w:t>
      </w:r>
      <w:r w:rsidR="006C5E03" w:rsidRPr="006C5E03">
        <w:t xml:space="preserve"> </w:t>
      </w:r>
      <w:r w:rsidRPr="006C5E03">
        <w:t>осуществлять</w:t>
      </w:r>
      <w:r w:rsidR="006C5E03" w:rsidRPr="006C5E03">
        <w:t xml:space="preserve"> </w:t>
      </w:r>
      <w:r w:rsidRPr="006C5E03">
        <w:t>выпуск,</w:t>
      </w:r>
      <w:r w:rsidR="006C5E03" w:rsidRPr="006C5E03">
        <w:t xml:space="preserve"> </w:t>
      </w:r>
      <w:r w:rsidRPr="006C5E03">
        <w:t>покупку,</w:t>
      </w:r>
      <w:r w:rsidR="006C5E03" w:rsidRPr="006C5E03">
        <w:t xml:space="preserve"> </w:t>
      </w:r>
      <w:r w:rsidRPr="006C5E03">
        <w:t>продажу,</w:t>
      </w:r>
      <w:r w:rsidR="006C5E03" w:rsidRPr="006C5E03">
        <w:t xml:space="preserve"> </w:t>
      </w:r>
      <w:r w:rsidRPr="006C5E03">
        <w:t>учет,</w:t>
      </w:r>
      <w:r w:rsidR="006C5E03" w:rsidRPr="006C5E03">
        <w:t xml:space="preserve"> </w:t>
      </w:r>
      <w:r w:rsidRPr="006C5E03">
        <w:t>хранение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иные</w:t>
      </w:r>
      <w:r w:rsidR="006C5E03" w:rsidRPr="006C5E03">
        <w:t xml:space="preserve"> </w:t>
      </w:r>
      <w:r w:rsidRPr="006C5E03">
        <w:t>операции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ценными</w:t>
      </w:r>
      <w:r w:rsidR="006C5E03" w:rsidRPr="006C5E03">
        <w:t xml:space="preserve"> </w:t>
      </w:r>
      <w:r w:rsidRPr="006C5E03">
        <w:t>бумагами,</w:t>
      </w:r>
      <w:r w:rsidR="006C5E03" w:rsidRPr="006C5E03">
        <w:t xml:space="preserve"> </w:t>
      </w:r>
      <w:r w:rsidRPr="006C5E03">
        <w:t>выполняющими</w:t>
      </w:r>
      <w:r w:rsidR="006C5E03" w:rsidRPr="006C5E03">
        <w:t xml:space="preserve"> </w:t>
      </w:r>
      <w:r w:rsidRPr="006C5E03">
        <w:t>функции</w:t>
      </w:r>
      <w:r w:rsidR="006C5E03" w:rsidRPr="006C5E03">
        <w:t xml:space="preserve"> </w:t>
      </w:r>
      <w:r w:rsidRPr="006C5E03">
        <w:t>платежного</w:t>
      </w:r>
      <w:r w:rsidR="006C5E03" w:rsidRPr="006C5E03">
        <w:t xml:space="preserve"> </w:t>
      </w:r>
      <w:r w:rsidRPr="006C5E03">
        <w:t>документа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ценными</w:t>
      </w:r>
      <w:r w:rsidR="006C5E03" w:rsidRPr="006C5E03">
        <w:t xml:space="preserve"> </w:t>
      </w:r>
      <w:r w:rsidRPr="006C5E03">
        <w:t>бумагами,</w:t>
      </w:r>
      <w:r w:rsidR="006C5E03" w:rsidRPr="006C5E03">
        <w:t xml:space="preserve"> </w:t>
      </w:r>
      <w:r w:rsidRPr="006C5E03">
        <w:t>подтверждающими</w:t>
      </w:r>
      <w:r w:rsidR="006C5E03" w:rsidRPr="006C5E03">
        <w:t xml:space="preserve"> </w:t>
      </w:r>
      <w:r w:rsidRPr="006C5E03">
        <w:t>привлечение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во</w:t>
      </w:r>
      <w:r w:rsidR="006C5E03" w:rsidRPr="006C5E03">
        <w:t xml:space="preserve"> </w:t>
      </w:r>
      <w:r w:rsidRPr="006C5E03">
        <w:t>вклады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банковские</w:t>
      </w:r>
      <w:r w:rsidR="006C5E03" w:rsidRPr="006C5E03">
        <w:t xml:space="preserve"> </w:t>
      </w:r>
      <w:r w:rsidRPr="006C5E03">
        <w:t>счета,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иными</w:t>
      </w:r>
      <w:r w:rsidR="006C5E03" w:rsidRPr="006C5E03">
        <w:t xml:space="preserve"> </w:t>
      </w:r>
      <w:r w:rsidRPr="006C5E03">
        <w:t>ценными</w:t>
      </w:r>
      <w:r w:rsidR="006C5E03" w:rsidRPr="006C5E03">
        <w:t xml:space="preserve"> </w:t>
      </w:r>
      <w:r w:rsidRPr="006C5E03">
        <w:t>бумагами,</w:t>
      </w:r>
      <w:r w:rsidR="006C5E03" w:rsidRPr="006C5E03">
        <w:t xml:space="preserve"> </w:t>
      </w:r>
      <w:r w:rsidRPr="006C5E03">
        <w:t>операции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которыми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требуют</w:t>
      </w:r>
      <w:r w:rsidR="006C5E03" w:rsidRPr="006C5E03">
        <w:t xml:space="preserve"> </w:t>
      </w:r>
      <w:r w:rsidRPr="006C5E03">
        <w:t>специальной</w:t>
      </w:r>
      <w:r w:rsidR="006C5E03" w:rsidRPr="006C5E03">
        <w:t xml:space="preserve"> </w:t>
      </w:r>
      <w:r w:rsidRPr="006C5E03">
        <w:t>лицензии</w:t>
      </w:r>
      <w:r w:rsidR="006C5E03" w:rsidRPr="006C5E03">
        <w:t xml:space="preserve">. </w:t>
      </w:r>
      <w:r w:rsidRPr="006C5E03">
        <w:t>Банки</w:t>
      </w:r>
      <w:r w:rsidR="006C5E03" w:rsidRPr="006C5E03">
        <w:t xml:space="preserve"> </w:t>
      </w:r>
      <w:r w:rsidRPr="006C5E03">
        <w:t>вправе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осуществлять</w:t>
      </w:r>
      <w:r w:rsidR="006C5E03" w:rsidRPr="006C5E03">
        <w:t xml:space="preserve"> </w:t>
      </w:r>
      <w:r w:rsidRPr="006C5E03">
        <w:t>доверительное</w:t>
      </w:r>
      <w:r w:rsidR="006C5E03" w:rsidRPr="006C5E03">
        <w:t xml:space="preserve"> </w:t>
      </w:r>
      <w:r w:rsidRPr="006C5E03">
        <w:t>управление</w:t>
      </w:r>
      <w:r w:rsidR="006C5E03" w:rsidRPr="006C5E03">
        <w:t xml:space="preserve"> </w:t>
      </w:r>
      <w:r w:rsidRPr="006C5E03">
        <w:t>данными</w:t>
      </w:r>
      <w:r w:rsidR="006C5E03" w:rsidRPr="006C5E03">
        <w:t xml:space="preserve"> </w:t>
      </w:r>
      <w:r w:rsidRPr="006C5E03">
        <w:t>ценными</w:t>
      </w:r>
      <w:r w:rsidR="006C5E03" w:rsidRPr="006C5E03">
        <w:t xml:space="preserve"> </w:t>
      </w:r>
      <w:r w:rsidRPr="006C5E03">
        <w:t>бумагами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договору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физическими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юридическими</w:t>
      </w:r>
      <w:r w:rsidR="006C5E03" w:rsidRPr="006C5E03">
        <w:t xml:space="preserve"> </w:t>
      </w:r>
      <w:r w:rsidRPr="006C5E03">
        <w:t>лицами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Банк</w:t>
      </w:r>
      <w:r w:rsidR="006C5E03" w:rsidRPr="006C5E03">
        <w:t xml:space="preserve"> </w:t>
      </w:r>
      <w:r w:rsidRPr="006C5E03">
        <w:t>оказывает</w:t>
      </w:r>
      <w:r w:rsidR="006C5E03" w:rsidRPr="006C5E03">
        <w:t xml:space="preserve"> </w:t>
      </w:r>
      <w:r w:rsidRPr="006C5E03">
        <w:t>консультационные</w:t>
      </w:r>
      <w:r w:rsidR="006C5E03" w:rsidRPr="006C5E03">
        <w:t xml:space="preserve"> </w:t>
      </w:r>
      <w:r w:rsidRPr="006C5E03">
        <w:t>услуги</w:t>
      </w:r>
      <w:r w:rsidR="006C5E03" w:rsidRPr="006C5E03">
        <w:t xml:space="preserve"> </w:t>
      </w:r>
      <w:r w:rsidRPr="006C5E03">
        <w:t>свои</w:t>
      </w:r>
      <w:r w:rsidR="006C5E03" w:rsidRPr="006C5E03">
        <w:t xml:space="preserve"> </w:t>
      </w:r>
      <w:r w:rsidRPr="006C5E03">
        <w:t>клиентам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поводу</w:t>
      </w:r>
      <w:r w:rsidR="006C5E03" w:rsidRPr="006C5E03">
        <w:t xml:space="preserve"> </w:t>
      </w:r>
      <w:r w:rsidRPr="006C5E03">
        <w:t>выпуска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обращения</w:t>
      </w:r>
      <w:r w:rsidR="006C5E03" w:rsidRPr="006C5E03">
        <w:t xml:space="preserve"> </w:t>
      </w:r>
      <w:r w:rsidRPr="006C5E03">
        <w:t>ценных</w:t>
      </w:r>
      <w:r w:rsidR="006C5E03" w:rsidRPr="006C5E03">
        <w:t xml:space="preserve"> </w:t>
      </w:r>
      <w:r w:rsidRPr="006C5E03">
        <w:t>бумаг</w:t>
      </w:r>
      <w:r w:rsidR="006C5E03" w:rsidRPr="006C5E03">
        <w:t xml:space="preserve">. </w:t>
      </w:r>
      <w:r w:rsidRPr="006C5E03">
        <w:t>Банк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размещать</w:t>
      </w:r>
      <w:r w:rsidR="006C5E03" w:rsidRPr="006C5E03">
        <w:t xml:space="preserve"> </w:t>
      </w:r>
      <w:r w:rsidRPr="006C5E03">
        <w:t>свои</w:t>
      </w:r>
      <w:r w:rsidR="006C5E03" w:rsidRPr="006C5E03">
        <w:t xml:space="preserve"> </w:t>
      </w:r>
      <w:r w:rsidRPr="006C5E03">
        <w:t>ресурсы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ценные</w:t>
      </w:r>
      <w:r w:rsidR="006C5E03" w:rsidRPr="006C5E03">
        <w:t xml:space="preserve"> </w:t>
      </w:r>
      <w:r w:rsidRPr="006C5E03">
        <w:t>бумаги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своего</w:t>
      </w:r>
      <w:r w:rsidR="006C5E03" w:rsidRPr="006C5E03">
        <w:t xml:space="preserve"> </w:t>
      </w:r>
      <w:r w:rsidRPr="006C5E03">
        <w:t>имени,</w:t>
      </w:r>
      <w:r w:rsidR="006C5E03" w:rsidRPr="006C5E03">
        <w:t xml:space="preserve"> </w:t>
      </w:r>
      <w:r w:rsidRPr="006C5E03">
        <w:t>тогда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риски,</w:t>
      </w:r>
      <w:r w:rsidR="006C5E03" w:rsidRPr="006C5E03">
        <w:t xml:space="preserve"> </w:t>
      </w:r>
      <w:r w:rsidRPr="006C5E03">
        <w:t>связанные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таким</w:t>
      </w:r>
      <w:r w:rsidR="006C5E03" w:rsidRPr="006C5E03">
        <w:t xml:space="preserve"> </w:t>
      </w:r>
      <w:r w:rsidRPr="006C5E03">
        <w:t>размещением,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доходы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убытки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изменения</w:t>
      </w:r>
      <w:r w:rsidR="006C5E03" w:rsidRPr="006C5E03">
        <w:t xml:space="preserve"> </w:t>
      </w:r>
      <w:r w:rsidRPr="006C5E03">
        <w:t>рыночной</w:t>
      </w:r>
      <w:r w:rsidR="006C5E03" w:rsidRPr="006C5E03">
        <w:t xml:space="preserve"> </w:t>
      </w:r>
      <w:r w:rsidRPr="006C5E03">
        <w:t>оценки</w:t>
      </w:r>
      <w:r w:rsidR="006C5E03" w:rsidRPr="006C5E03">
        <w:t xml:space="preserve"> </w:t>
      </w:r>
      <w:r w:rsidRPr="006C5E03">
        <w:t>приобретенных</w:t>
      </w:r>
      <w:r w:rsidR="006C5E03" w:rsidRPr="006C5E03">
        <w:t xml:space="preserve"> </w:t>
      </w:r>
      <w:r w:rsidRPr="006C5E03">
        <w:t>ценных</w:t>
      </w:r>
      <w:r w:rsidR="006C5E03" w:rsidRPr="006C5E03">
        <w:t xml:space="preserve"> </w:t>
      </w:r>
      <w:r w:rsidRPr="006C5E03">
        <w:t>бумаг</w:t>
      </w:r>
      <w:r w:rsidR="006C5E03" w:rsidRPr="006C5E03">
        <w:t xml:space="preserve"> </w:t>
      </w:r>
      <w:r w:rsidRPr="006C5E03">
        <w:t>относятся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счет</w:t>
      </w:r>
      <w:r w:rsidR="006C5E03" w:rsidRPr="006C5E03">
        <w:t xml:space="preserve"> </w:t>
      </w:r>
      <w:r w:rsidRPr="006C5E03">
        <w:t>акционеров</w:t>
      </w:r>
      <w:r w:rsidR="006C5E03" w:rsidRPr="006C5E03">
        <w:t>.</w:t>
      </w:r>
    </w:p>
    <w:p w:rsidR="006C5E03" w:rsidRDefault="006C5E03" w:rsidP="006C5E03">
      <w:pPr>
        <w:tabs>
          <w:tab w:val="left" w:pos="726"/>
        </w:tabs>
      </w:pPr>
    </w:p>
    <w:p w:rsidR="006C5E03" w:rsidRDefault="005B4734" w:rsidP="006C5E03">
      <w:pPr>
        <w:pStyle w:val="1"/>
      </w:pPr>
      <w:bookmarkStart w:id="4" w:name="_Toc293222990"/>
      <w:r w:rsidRPr="006C5E03">
        <w:t>1</w:t>
      </w:r>
      <w:r w:rsidR="006C5E03">
        <w:t>.3</w:t>
      </w:r>
      <w:r w:rsidR="006C5E03" w:rsidRPr="006C5E03">
        <w:t xml:space="preserve"> </w:t>
      </w:r>
      <w:r w:rsidRPr="006C5E03">
        <w:t>Организация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систем</w:t>
      </w:r>
      <w:r w:rsidR="006C5E03">
        <w:t xml:space="preserve"> </w:t>
      </w:r>
      <w:r w:rsidRPr="006C5E03">
        <w:t>зарубежных</w:t>
      </w:r>
      <w:r w:rsidR="006C5E03" w:rsidRPr="006C5E03">
        <w:t xml:space="preserve"> </w:t>
      </w:r>
      <w:r w:rsidRPr="006C5E03">
        <w:t>стран</w:t>
      </w:r>
      <w:bookmarkEnd w:id="4"/>
    </w:p>
    <w:p w:rsidR="006C5E03" w:rsidRPr="006C5E03" w:rsidRDefault="006C5E03" w:rsidP="006C5E03">
      <w:pPr>
        <w:rPr>
          <w:lang w:eastAsia="en-US"/>
        </w:rPr>
      </w:pPr>
    </w:p>
    <w:p w:rsidR="006C5E03" w:rsidRDefault="005B4734" w:rsidP="006C5E03">
      <w:pPr>
        <w:tabs>
          <w:tab w:val="left" w:pos="726"/>
        </w:tabs>
      </w:pPr>
      <w:r w:rsidRPr="006C5E03">
        <w:t>Великобритания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Английская</w:t>
      </w:r>
      <w:r w:rsidR="006C5E03" w:rsidRPr="006C5E03">
        <w:t xml:space="preserve"> </w:t>
      </w:r>
      <w:r w:rsidRPr="006C5E03">
        <w:t>банковская</w:t>
      </w:r>
      <w:r w:rsidR="006C5E03" w:rsidRPr="006C5E03">
        <w:t xml:space="preserve"> </w:t>
      </w:r>
      <w:r w:rsidRPr="006C5E03">
        <w:t>система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начале</w:t>
      </w:r>
      <w:r w:rsidR="006C5E03" w:rsidRPr="006C5E03">
        <w:t xml:space="preserve"> </w:t>
      </w:r>
      <w:r w:rsidRPr="006C5E03">
        <w:t>двадцатого</w:t>
      </w:r>
      <w:r w:rsidR="006C5E03" w:rsidRPr="006C5E03">
        <w:t xml:space="preserve"> </w:t>
      </w:r>
      <w:r w:rsidRPr="006C5E03">
        <w:t>век</w:t>
      </w:r>
      <w:r w:rsidR="00921B2D" w:rsidRPr="006C5E03">
        <w:t>а</w:t>
      </w:r>
      <w:r w:rsidR="006C5E03" w:rsidRPr="006C5E03">
        <w:t xml:space="preserve"> </w:t>
      </w:r>
      <w:r w:rsidR="00921B2D" w:rsidRPr="006C5E03">
        <w:t>была</w:t>
      </w:r>
      <w:r w:rsidR="006C5E03" w:rsidRPr="006C5E03">
        <w:t xml:space="preserve"> </w:t>
      </w:r>
      <w:r w:rsidR="00921B2D" w:rsidRPr="006C5E03">
        <w:t>двухуровневой</w:t>
      </w:r>
      <w:r w:rsidR="006C5E03" w:rsidRPr="006C5E03">
        <w:t xml:space="preserve"> </w:t>
      </w:r>
      <w:r w:rsidR="00921B2D" w:rsidRPr="006C5E03">
        <w:t>и</w:t>
      </w:r>
      <w:r w:rsidR="006C5E03" w:rsidRPr="006C5E03">
        <w:t xml:space="preserve"> </w:t>
      </w:r>
      <w:r w:rsidR="00921B2D" w:rsidRPr="006C5E03">
        <w:t>включала</w:t>
      </w:r>
      <w:r w:rsidR="006C5E03" w:rsidRPr="006C5E03">
        <w:t xml:space="preserve">: </w:t>
      </w:r>
      <w:r w:rsidRPr="006C5E03">
        <w:t>на</w:t>
      </w:r>
      <w:r w:rsidR="006C5E03" w:rsidRPr="006C5E03">
        <w:t xml:space="preserve"> </w:t>
      </w:r>
      <w:r w:rsidRPr="006C5E03">
        <w:t>первом</w:t>
      </w:r>
      <w:r w:rsidR="006C5E03" w:rsidRPr="006C5E03">
        <w:t xml:space="preserve"> </w:t>
      </w:r>
      <w:r w:rsidRPr="006C5E03">
        <w:t>уровне</w:t>
      </w:r>
      <w:r w:rsidR="006C5E03" w:rsidRPr="006C5E03">
        <w:t xml:space="preserve"> </w:t>
      </w:r>
      <w:r w:rsidR="00921B2D" w:rsidRPr="006C5E03">
        <w:t>банк</w:t>
      </w:r>
      <w:r w:rsidR="006C5E03" w:rsidRPr="006C5E03">
        <w:t xml:space="preserve"> </w:t>
      </w:r>
      <w:r w:rsidR="00921B2D" w:rsidRPr="006C5E03">
        <w:t>Англии</w:t>
      </w:r>
      <w:r w:rsidR="006C5E03" w:rsidRPr="006C5E03">
        <w:t xml:space="preserve"> - </w:t>
      </w:r>
      <w:r w:rsidR="00921B2D" w:rsidRPr="006C5E03">
        <w:t>Центральный</w:t>
      </w:r>
      <w:r w:rsidR="006C5E03" w:rsidRPr="006C5E03">
        <w:t xml:space="preserve"> </w:t>
      </w:r>
      <w:r w:rsidR="00921B2D" w:rsidRPr="006C5E03">
        <w:t>Банк</w:t>
      </w:r>
      <w:r w:rsidR="006C5E03" w:rsidRPr="006C5E03">
        <w:t xml:space="preserve">. </w:t>
      </w:r>
      <w:r w:rsidRPr="006C5E03">
        <w:t>На</w:t>
      </w:r>
      <w:r w:rsidR="006C5E03" w:rsidRPr="006C5E03">
        <w:t xml:space="preserve"> </w:t>
      </w:r>
      <w:r w:rsidRPr="006C5E03">
        <w:t>втором</w:t>
      </w:r>
      <w:r w:rsidR="006C5E03" w:rsidRPr="006C5E03">
        <w:t xml:space="preserve"> </w:t>
      </w:r>
      <w:r w:rsidRPr="006C5E03">
        <w:t>уровне</w:t>
      </w:r>
      <w:r w:rsidR="006C5E03" w:rsidRPr="006C5E03">
        <w:t xml:space="preserve"> </w:t>
      </w:r>
      <w:r w:rsidRPr="006C5E03">
        <w:t>депозитные</w:t>
      </w:r>
      <w:r w:rsidR="006C5E03" w:rsidRPr="006C5E03">
        <w:t xml:space="preserve"> </w:t>
      </w:r>
      <w:r w:rsidRPr="006C5E03">
        <w:t>банки,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торговые</w:t>
      </w:r>
      <w:r w:rsidR="006C5E03" w:rsidRPr="006C5E03">
        <w:t xml:space="preserve"> </w:t>
      </w:r>
      <w:r w:rsidRPr="006C5E03">
        <w:t>банки,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посредники,</w:t>
      </w:r>
      <w:r w:rsidR="006C5E03" w:rsidRPr="006C5E03">
        <w:t xml:space="preserve"> </w:t>
      </w:r>
      <w:r w:rsidRPr="006C5E03">
        <w:t>клиринговые</w:t>
      </w:r>
      <w:r w:rsidR="006C5E03" w:rsidRPr="006C5E03">
        <w:t xml:space="preserve"> </w:t>
      </w:r>
      <w:r w:rsidRPr="006C5E03">
        <w:t>дома</w:t>
      </w:r>
      <w:r w:rsidR="006C5E03" w:rsidRPr="006C5E03">
        <w:t xml:space="preserve">. </w:t>
      </w:r>
      <w:r w:rsidRPr="006C5E03">
        <w:t>Сейчас</w:t>
      </w:r>
      <w:r w:rsidR="006C5E03" w:rsidRPr="006C5E03">
        <w:t xml:space="preserve"> </w:t>
      </w:r>
      <w:r w:rsidRPr="006C5E03">
        <w:t>выделяют</w:t>
      </w:r>
      <w:r w:rsidR="006C5E03" w:rsidRPr="006C5E03">
        <w:t xml:space="preserve"> </w:t>
      </w:r>
      <w:r w:rsidRPr="006C5E03">
        <w:t>следующие</w:t>
      </w:r>
      <w:r w:rsidR="006C5E03" w:rsidRPr="006C5E03">
        <w:t xml:space="preserve"> </w:t>
      </w:r>
      <w:r w:rsidRPr="006C5E03">
        <w:t>виды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Депозитные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. </w:t>
      </w:r>
      <w:r w:rsidRPr="006C5E03">
        <w:t>К</w:t>
      </w:r>
      <w:r w:rsidR="006C5E03" w:rsidRPr="006C5E03">
        <w:t xml:space="preserve"> </w:t>
      </w:r>
      <w:r w:rsidRPr="006C5E03">
        <w:t>ним</w:t>
      </w:r>
      <w:r w:rsidR="006C5E03" w:rsidRPr="006C5E03">
        <w:t xml:space="preserve"> </w:t>
      </w:r>
      <w:r w:rsidRPr="006C5E03">
        <w:t>относятся</w:t>
      </w:r>
      <w:r w:rsidR="006C5E03" w:rsidRPr="006C5E03">
        <w:t xml:space="preserve"> </w:t>
      </w:r>
      <w:r w:rsidRPr="006C5E03">
        <w:t>наиболее</w:t>
      </w:r>
      <w:r w:rsidR="006C5E03" w:rsidRPr="006C5E03">
        <w:t xml:space="preserve"> </w:t>
      </w:r>
      <w:r w:rsidRPr="006C5E03">
        <w:t>крупные</w:t>
      </w:r>
      <w:r w:rsidR="006C5E03" w:rsidRPr="006C5E03">
        <w:t xml:space="preserve"> </w:t>
      </w:r>
      <w:r w:rsidRPr="006C5E03">
        <w:t>банковские</w:t>
      </w:r>
      <w:r w:rsidR="006C5E03" w:rsidRPr="006C5E03">
        <w:t xml:space="preserve"> </w:t>
      </w:r>
      <w:r w:rsidRPr="006C5E03">
        <w:t>монополии</w:t>
      </w:r>
      <w:r w:rsidR="006C5E03" w:rsidRPr="006C5E03">
        <w:t xml:space="preserve"> - </w:t>
      </w:r>
      <w:r w:rsidRPr="006C5E03">
        <w:t>клиринговые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. </w:t>
      </w:r>
      <w:r w:rsidRPr="006C5E03">
        <w:t>Клиринговые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принадлежат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числу</w:t>
      </w:r>
      <w:r w:rsidR="006C5E03" w:rsidRPr="006C5E03">
        <w:t xml:space="preserve"> </w:t>
      </w:r>
      <w:r w:rsidRPr="006C5E03">
        <w:t>универсальных</w:t>
      </w:r>
      <w:r w:rsidR="006C5E03" w:rsidRPr="006C5E03">
        <w:t xml:space="preserve"> </w:t>
      </w:r>
      <w:r w:rsidRPr="006C5E03">
        <w:t>предоставляющих</w:t>
      </w:r>
      <w:r w:rsidR="006C5E03" w:rsidRPr="006C5E03">
        <w:t xml:space="preserve"> </w:t>
      </w:r>
      <w:r w:rsidRPr="006C5E03">
        <w:t>широкий</w:t>
      </w:r>
      <w:r w:rsidR="006C5E03" w:rsidRPr="006C5E03">
        <w:t xml:space="preserve"> </w:t>
      </w:r>
      <w:r w:rsidRPr="006C5E03">
        <w:t>выбор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операций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услуг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Торговые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. </w:t>
      </w:r>
      <w:r w:rsidRPr="006C5E03">
        <w:t>Действуют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сфере</w:t>
      </w:r>
      <w:r w:rsidR="006C5E03" w:rsidRPr="006C5E03">
        <w:t xml:space="preserve"> </w:t>
      </w:r>
      <w:r w:rsidRPr="006C5E03">
        <w:t>внешней</w:t>
      </w:r>
      <w:r w:rsidR="006C5E03" w:rsidRPr="006C5E03">
        <w:t xml:space="preserve"> </w:t>
      </w:r>
      <w:r w:rsidRPr="006C5E03">
        <w:t>тор</w:t>
      </w:r>
      <w:r w:rsidR="00921B2D" w:rsidRPr="006C5E03">
        <w:t>говли</w:t>
      </w:r>
      <w:r w:rsidR="006C5E03" w:rsidRPr="006C5E03">
        <w:t xml:space="preserve"> </w:t>
      </w:r>
      <w:r w:rsidR="00921B2D" w:rsidRPr="006C5E03">
        <w:t>и</w:t>
      </w:r>
      <w:r w:rsidR="006C5E03" w:rsidRPr="006C5E03">
        <w:t xml:space="preserve"> </w:t>
      </w:r>
      <w:r w:rsidR="00921B2D" w:rsidRPr="006C5E03">
        <w:t>международных</w:t>
      </w:r>
      <w:r w:rsidR="006C5E03" w:rsidRPr="006C5E03">
        <w:t xml:space="preserve"> </w:t>
      </w:r>
      <w:r w:rsidR="00921B2D" w:rsidRPr="006C5E03">
        <w:t>финансово-кредитных</w:t>
      </w:r>
      <w:r w:rsidR="006C5E03" w:rsidRPr="006C5E03">
        <w:t xml:space="preserve"> </w:t>
      </w:r>
      <w:r w:rsidRPr="006C5E03">
        <w:t>операций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Банки</w:t>
      </w:r>
      <w:r w:rsidR="006C5E03" w:rsidRPr="006C5E03">
        <w:t xml:space="preserve"> </w:t>
      </w:r>
      <w:r w:rsidRPr="006C5E03">
        <w:t>содружества</w:t>
      </w:r>
      <w:r w:rsidR="006C5E03" w:rsidRPr="006C5E03">
        <w:t xml:space="preserve">. </w:t>
      </w:r>
      <w:r w:rsidRPr="006C5E03">
        <w:t>Их</w:t>
      </w:r>
      <w:r w:rsidR="006C5E03" w:rsidRPr="006C5E03">
        <w:t xml:space="preserve"> </w:t>
      </w:r>
      <w:r w:rsidRPr="006C5E03">
        <w:t>насчитывается</w:t>
      </w:r>
      <w:r w:rsidR="006C5E03" w:rsidRPr="006C5E03">
        <w:t xml:space="preserve"> </w:t>
      </w:r>
      <w:r w:rsidRPr="006C5E03">
        <w:t>7</w:t>
      </w:r>
      <w:r w:rsidR="006C5E03" w:rsidRPr="006C5E03">
        <w:t xml:space="preserve"> </w:t>
      </w:r>
      <w:r w:rsidRPr="006C5E03">
        <w:t>Британских</w:t>
      </w:r>
      <w:r w:rsidR="006C5E03" w:rsidRPr="006C5E03">
        <w:t xml:space="preserve"> </w:t>
      </w:r>
      <w:r w:rsidRPr="006C5E03">
        <w:t>заграничных</w:t>
      </w:r>
      <w:r w:rsidR="006C5E03" w:rsidRPr="006C5E03">
        <w:t xml:space="preserve"> </w:t>
      </w:r>
      <w:r w:rsidRPr="006C5E03">
        <w:t>банков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Иностранные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Ан</w:t>
      </w:r>
      <w:r w:rsidR="00921B2D" w:rsidRPr="006C5E03">
        <w:t>глии</w:t>
      </w:r>
      <w:r w:rsidR="006C5E03" w:rsidRPr="006C5E03">
        <w:t xml:space="preserve">. </w:t>
      </w:r>
      <w:r w:rsidRPr="006C5E03">
        <w:t>Их</w:t>
      </w:r>
      <w:r w:rsidR="006C5E03" w:rsidRPr="006C5E03">
        <w:t xml:space="preserve"> </w:t>
      </w:r>
      <w:r w:rsidRPr="006C5E03">
        <w:t>насчитывается</w:t>
      </w:r>
      <w:r w:rsidR="006C5E03" w:rsidRPr="006C5E03">
        <w:t xml:space="preserve"> </w:t>
      </w:r>
      <w:r w:rsidRPr="006C5E03">
        <w:t>450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Консорциональные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них</w:t>
      </w:r>
      <w:r w:rsidR="006C5E03" w:rsidRPr="006C5E03">
        <w:t xml:space="preserve"> </w:t>
      </w:r>
      <w:r w:rsidRPr="006C5E03">
        <w:t>участвуют,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крайней</w:t>
      </w:r>
      <w:r w:rsidR="006C5E03" w:rsidRPr="006C5E03">
        <w:t xml:space="preserve"> </w:t>
      </w:r>
      <w:r w:rsidRPr="006C5E03">
        <w:t>мере,</w:t>
      </w:r>
      <w:r w:rsidR="006C5E03" w:rsidRPr="006C5E03">
        <w:t xml:space="preserve"> </w:t>
      </w:r>
      <w:r w:rsidRPr="006C5E03">
        <w:t>две</w:t>
      </w:r>
      <w:r w:rsidR="006C5E03" w:rsidRPr="006C5E03">
        <w:t xml:space="preserve"> </w:t>
      </w:r>
      <w:r w:rsidRPr="006C5E03">
        <w:t>стороны,</w:t>
      </w:r>
      <w:r w:rsidR="006C5E03" w:rsidRPr="006C5E03">
        <w:t xml:space="preserve"> </w:t>
      </w:r>
      <w:r w:rsidRPr="006C5E03">
        <w:t>причем</w:t>
      </w:r>
      <w:r w:rsidR="006C5E03" w:rsidRPr="006C5E03">
        <w:t xml:space="preserve"> </w:t>
      </w:r>
      <w:r w:rsidRPr="006C5E03">
        <w:t>ни</w:t>
      </w:r>
      <w:r w:rsidR="006C5E03" w:rsidRPr="006C5E03">
        <w:t xml:space="preserve"> </w:t>
      </w:r>
      <w:r w:rsidRPr="006C5E03">
        <w:t>одна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них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имеет</w:t>
      </w:r>
      <w:r w:rsidR="006C5E03" w:rsidRPr="006C5E03">
        <w:t xml:space="preserve"> </w:t>
      </w:r>
      <w:r w:rsidRPr="006C5E03">
        <w:t>контрольного</w:t>
      </w:r>
      <w:r w:rsidR="006C5E03" w:rsidRPr="006C5E03">
        <w:t xml:space="preserve"> </w:t>
      </w:r>
      <w:r w:rsidRPr="006C5E03">
        <w:t>пакета</w:t>
      </w:r>
      <w:r w:rsidR="006C5E03" w:rsidRPr="006C5E03">
        <w:t xml:space="preserve"> </w:t>
      </w:r>
      <w:r w:rsidRPr="006C5E03">
        <w:t>акций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Учетные</w:t>
      </w:r>
      <w:r w:rsidR="006C5E03" w:rsidRPr="006C5E03">
        <w:t xml:space="preserve"> </w:t>
      </w:r>
      <w:r w:rsidRPr="006C5E03">
        <w:t>дома</w:t>
      </w:r>
      <w:r w:rsidR="006C5E03" w:rsidRPr="006C5E03">
        <w:t xml:space="preserve">. </w:t>
      </w:r>
      <w:r w:rsidRPr="006C5E03">
        <w:t>Они</w:t>
      </w:r>
      <w:r w:rsidR="006C5E03" w:rsidRPr="006C5E03">
        <w:t xml:space="preserve"> </w:t>
      </w:r>
      <w:r w:rsidRPr="006C5E03">
        <w:t>выполняют</w:t>
      </w:r>
      <w:r w:rsidR="006C5E03" w:rsidRPr="006C5E03">
        <w:t xml:space="preserve"> </w:t>
      </w:r>
      <w:r w:rsidRPr="006C5E03">
        <w:t>краткосрочные</w:t>
      </w:r>
      <w:r w:rsidR="006C5E03" w:rsidRPr="006C5E03">
        <w:t xml:space="preserve"> </w:t>
      </w:r>
      <w:r w:rsidRPr="006C5E03">
        <w:t>операции,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денежном</w:t>
      </w:r>
      <w:r w:rsidR="006C5E03" w:rsidRPr="006C5E03">
        <w:t xml:space="preserve"> </w:t>
      </w:r>
      <w:r w:rsidRPr="006C5E03">
        <w:t>рынке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Англии</w:t>
      </w:r>
      <w:r w:rsidR="006C5E03" w:rsidRPr="006C5E03">
        <w:t xml:space="preserve"> </w:t>
      </w:r>
      <w:r w:rsidRPr="006C5E03">
        <w:t>сформировалось</w:t>
      </w:r>
      <w:r w:rsidR="006C5E03" w:rsidRPr="006C5E03">
        <w:t xml:space="preserve"> </w:t>
      </w:r>
      <w:r w:rsidRPr="006C5E03">
        <w:t>девять</w:t>
      </w:r>
      <w:r w:rsidR="006C5E03" w:rsidRPr="006C5E03">
        <w:t xml:space="preserve"> </w:t>
      </w:r>
      <w:r w:rsidRPr="006C5E03">
        <w:t>учетных</w:t>
      </w:r>
      <w:r w:rsidR="006C5E03" w:rsidRPr="006C5E03">
        <w:t xml:space="preserve"> </w:t>
      </w:r>
      <w:r w:rsidRPr="006C5E03">
        <w:t>домов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Что</w:t>
      </w:r>
      <w:r w:rsidR="006C5E03" w:rsidRPr="006C5E03">
        <w:t xml:space="preserve"> </w:t>
      </w:r>
      <w:r w:rsidRPr="006C5E03">
        <w:t>же</w:t>
      </w:r>
      <w:r w:rsidR="006C5E03" w:rsidRPr="006C5E03">
        <w:t xml:space="preserve"> </w:t>
      </w:r>
      <w:r w:rsidRPr="006C5E03">
        <w:t>касается</w:t>
      </w:r>
      <w:r w:rsidR="006C5E03" w:rsidRPr="006C5E03">
        <w:t xml:space="preserve"> </w:t>
      </w:r>
      <w:r w:rsidRPr="006C5E03">
        <w:t>небанков</w:t>
      </w:r>
      <w:r w:rsidR="00921B2D" w:rsidRPr="006C5E03">
        <w:t>ских</w:t>
      </w:r>
      <w:r w:rsidR="006C5E03" w:rsidRPr="006C5E03">
        <w:t xml:space="preserve"> </w:t>
      </w:r>
      <w:r w:rsidR="00921B2D" w:rsidRPr="006C5E03">
        <w:t>учреждений</w:t>
      </w:r>
      <w:r w:rsidR="006C5E03" w:rsidRPr="006C5E03">
        <w:t xml:space="preserve"> </w:t>
      </w:r>
      <w:r w:rsidR="00921B2D" w:rsidRPr="006C5E03">
        <w:t>кредитного</w:t>
      </w:r>
      <w:r w:rsidR="006C5E03" w:rsidRPr="006C5E03">
        <w:t xml:space="preserve"> </w:t>
      </w:r>
      <w:r w:rsidR="00921B2D" w:rsidRPr="006C5E03">
        <w:t>типа</w:t>
      </w:r>
      <w:r w:rsidRPr="006C5E03">
        <w:t>,</w:t>
      </w:r>
      <w:r w:rsidR="006C5E03" w:rsidRPr="006C5E03">
        <w:t xml:space="preserve"> </w:t>
      </w:r>
      <w:r w:rsidRPr="006C5E03">
        <w:t>то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со</w:t>
      </w:r>
      <w:r w:rsidR="00921B2D" w:rsidRPr="006C5E03">
        <w:t>став</w:t>
      </w:r>
      <w:r w:rsidR="006C5E03" w:rsidRPr="006C5E03">
        <w:t xml:space="preserve"> </w:t>
      </w:r>
      <w:r w:rsidR="00921B2D" w:rsidRPr="006C5E03">
        <w:t>входит</w:t>
      </w:r>
      <w:r w:rsidR="006C5E03" w:rsidRPr="006C5E03">
        <w:t xml:space="preserve">: </w:t>
      </w:r>
      <w:r w:rsidR="00921B2D" w:rsidRPr="006C5E03">
        <w:t>страховые</w:t>
      </w:r>
      <w:r w:rsidR="006C5E03" w:rsidRPr="006C5E03">
        <w:t xml:space="preserve"> </w:t>
      </w:r>
      <w:r w:rsidR="00921B2D" w:rsidRPr="006C5E03">
        <w:t>компании</w:t>
      </w:r>
      <w:r w:rsidRPr="006C5E03">
        <w:t>,</w:t>
      </w:r>
      <w:r w:rsidR="006C5E03" w:rsidRPr="006C5E03">
        <w:t xml:space="preserve"> </w:t>
      </w:r>
      <w:r w:rsidRPr="006C5E03">
        <w:t>учреждения,</w:t>
      </w:r>
      <w:r w:rsidR="006C5E03" w:rsidRPr="006C5E03">
        <w:t xml:space="preserve"> </w:t>
      </w:r>
      <w:r w:rsidRPr="006C5E03">
        <w:t>занимающиеся</w:t>
      </w:r>
      <w:r w:rsidR="006C5E03" w:rsidRPr="006C5E03">
        <w:t xml:space="preserve"> </w:t>
      </w:r>
      <w:r w:rsidRPr="006C5E03">
        <w:t>сберегательными</w:t>
      </w:r>
      <w:r w:rsidR="006C5E03" w:rsidRPr="006C5E03">
        <w:t xml:space="preserve"> </w:t>
      </w:r>
      <w:r w:rsidRPr="006C5E03">
        <w:t>операциями,</w:t>
      </w:r>
      <w:r w:rsidR="006C5E03" w:rsidRPr="006C5E03">
        <w:t xml:space="preserve"> </w:t>
      </w:r>
      <w:r w:rsidRPr="006C5E03">
        <w:t>финансовые</w:t>
      </w:r>
      <w:r w:rsidR="006C5E03" w:rsidRPr="006C5E03">
        <w:t xml:space="preserve"> </w:t>
      </w:r>
      <w:r w:rsidRPr="006C5E03">
        <w:t>компании,</w:t>
      </w:r>
      <w:r w:rsidR="006C5E03" w:rsidRPr="006C5E03">
        <w:t xml:space="preserve"> </w:t>
      </w:r>
      <w:r w:rsidRPr="006C5E03">
        <w:t>кредитные,</w:t>
      </w:r>
      <w:r w:rsidR="006C5E03" w:rsidRPr="006C5E03">
        <w:t xml:space="preserve"> </w:t>
      </w:r>
      <w:r w:rsidRPr="006C5E03">
        <w:t>строительные</w:t>
      </w:r>
      <w:r w:rsidR="006C5E03" w:rsidRPr="006C5E03">
        <w:t xml:space="preserve"> </w:t>
      </w:r>
      <w:r w:rsidRPr="006C5E03">
        <w:t>кооперативы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общества,</w:t>
      </w:r>
      <w:r w:rsidR="006C5E03" w:rsidRPr="006C5E03">
        <w:t xml:space="preserve"> </w:t>
      </w:r>
      <w:r w:rsidRPr="006C5E03">
        <w:t>пенсионные</w:t>
      </w:r>
      <w:r w:rsidR="006C5E03" w:rsidRPr="006C5E03">
        <w:t xml:space="preserve"> </w:t>
      </w:r>
      <w:r w:rsidR="00921B2D" w:rsidRPr="006C5E03">
        <w:t>фонды</w:t>
      </w:r>
      <w:r w:rsidRPr="006C5E03">
        <w:t>,</w:t>
      </w:r>
      <w:r w:rsidR="006C5E03" w:rsidRPr="006C5E03">
        <w:t xml:space="preserve"> </w:t>
      </w:r>
      <w:r w:rsidRPr="006C5E03">
        <w:t>доверительные</w:t>
      </w:r>
      <w:r w:rsidR="006C5E03" w:rsidRPr="006C5E03">
        <w:t xml:space="preserve"> </w:t>
      </w:r>
      <w:r w:rsidRPr="006C5E03">
        <w:t>паевые</w:t>
      </w:r>
      <w:r w:rsidR="006C5E03" w:rsidRPr="006C5E03">
        <w:t xml:space="preserve"> </w:t>
      </w:r>
      <w:r w:rsidRPr="006C5E03">
        <w:t>фонды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др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Закон</w:t>
      </w:r>
      <w:r w:rsidR="006C5E03" w:rsidRPr="006C5E03">
        <w:t xml:space="preserve"> </w:t>
      </w:r>
      <w:r w:rsidRPr="006C5E03">
        <w:t>предусматривал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исключение,</w:t>
      </w:r>
      <w:r w:rsidR="006C5E03" w:rsidRPr="006C5E03">
        <w:t xml:space="preserve"> </w:t>
      </w:r>
      <w:r w:rsidRPr="006C5E03">
        <w:t>когда</w:t>
      </w:r>
      <w:r w:rsidR="006C5E03" w:rsidRPr="006C5E03">
        <w:t xml:space="preserve"> </w:t>
      </w:r>
      <w:r w:rsidRPr="006C5E03">
        <w:t>организация</w:t>
      </w:r>
      <w:r w:rsidR="006C5E03" w:rsidRPr="006C5E03">
        <w:t xml:space="preserve"> </w:t>
      </w:r>
      <w:r w:rsidRPr="006C5E03">
        <w:t>могла</w:t>
      </w:r>
      <w:r w:rsidR="006C5E03" w:rsidRPr="006C5E03">
        <w:t xml:space="preserve"> </w:t>
      </w:r>
      <w:r w:rsidRPr="006C5E03">
        <w:t>получить</w:t>
      </w:r>
      <w:r w:rsidR="006C5E03" w:rsidRPr="006C5E03">
        <w:t xml:space="preserve"> </w:t>
      </w:r>
      <w:r w:rsidRPr="006C5E03">
        <w:t>статус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даже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она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отвечала</w:t>
      </w:r>
      <w:r w:rsidR="006C5E03" w:rsidRPr="006C5E03">
        <w:t xml:space="preserve"> </w:t>
      </w:r>
      <w:r w:rsidR="00B2292E" w:rsidRPr="006C5E03">
        <w:t>всем</w:t>
      </w:r>
      <w:r w:rsidR="006C5E03" w:rsidRPr="006C5E03">
        <w:t xml:space="preserve"> </w:t>
      </w:r>
      <w:r w:rsidR="00B2292E" w:rsidRPr="006C5E03">
        <w:t>перечисленным</w:t>
      </w:r>
      <w:r w:rsidR="006C5E03" w:rsidRPr="006C5E03">
        <w:t xml:space="preserve"> </w:t>
      </w:r>
      <w:r w:rsidR="00B2292E" w:rsidRPr="006C5E03">
        <w:t>требованиям</w:t>
      </w:r>
      <w:r w:rsidR="006C5E03" w:rsidRPr="006C5E03">
        <w:t xml:space="preserve">. </w:t>
      </w:r>
      <w:r w:rsidRPr="006C5E03">
        <w:t>Речь</w:t>
      </w:r>
      <w:r w:rsidR="006C5E03" w:rsidRPr="006C5E03">
        <w:t xml:space="preserve"> </w:t>
      </w:r>
      <w:r w:rsidRPr="006C5E03">
        <w:t>идет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дисконтных</w:t>
      </w:r>
      <w:r w:rsidR="006C5E03" w:rsidRPr="006C5E03">
        <w:t xml:space="preserve"> </w:t>
      </w:r>
      <w:r w:rsidRPr="006C5E03">
        <w:t>домах,</w:t>
      </w:r>
      <w:r w:rsidR="006C5E03" w:rsidRPr="006C5E03">
        <w:t xml:space="preserve"> </w:t>
      </w:r>
      <w:r w:rsidRPr="006C5E03">
        <w:t>представляющих</w:t>
      </w:r>
      <w:r w:rsidR="006C5E03" w:rsidRPr="006C5E03">
        <w:t xml:space="preserve"> </w:t>
      </w:r>
      <w:r w:rsidRPr="006C5E03">
        <w:t>собой</w:t>
      </w:r>
      <w:r w:rsidR="006C5E03" w:rsidRPr="006C5E03">
        <w:t xml:space="preserve"> </w:t>
      </w:r>
      <w:r w:rsidRPr="006C5E03">
        <w:t>уникальное</w:t>
      </w:r>
      <w:r w:rsidR="006C5E03" w:rsidRPr="006C5E03">
        <w:t xml:space="preserve"> </w:t>
      </w:r>
      <w:r w:rsidRPr="006C5E03">
        <w:t>явление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системе</w:t>
      </w:r>
      <w:r w:rsidR="006C5E03" w:rsidRPr="006C5E03">
        <w:t xml:space="preserve"> </w:t>
      </w:r>
      <w:r w:rsidRPr="006C5E03">
        <w:t>Англии</w:t>
      </w:r>
      <w:r w:rsidR="006C5E03" w:rsidRPr="006C5E03">
        <w:t xml:space="preserve">., </w:t>
      </w:r>
      <w:r w:rsidRPr="006C5E03">
        <w:t>Банк</w:t>
      </w:r>
      <w:r w:rsidR="006C5E03" w:rsidRPr="006C5E03">
        <w:t xml:space="preserve"> </w:t>
      </w:r>
      <w:r w:rsidRPr="006C5E03">
        <w:t>Англии</w:t>
      </w:r>
      <w:r w:rsidR="006C5E03" w:rsidRPr="006C5E03">
        <w:t xml:space="preserve"> </w:t>
      </w:r>
      <w:r w:rsidRPr="006C5E03">
        <w:t>кредитует</w:t>
      </w:r>
      <w:r w:rsidR="006C5E03" w:rsidRPr="006C5E03">
        <w:t xml:space="preserve"> </w:t>
      </w:r>
      <w:r w:rsidRPr="006C5E03">
        <w:t>коммерческие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="00921B2D" w:rsidRPr="006C5E03">
        <w:t>прямо,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через</w:t>
      </w:r>
      <w:r w:rsidR="006C5E03" w:rsidRPr="006C5E03">
        <w:t xml:space="preserve"> </w:t>
      </w:r>
      <w:r w:rsidRPr="006C5E03">
        <w:t>посредников</w:t>
      </w:r>
      <w:r w:rsidR="006C5E03" w:rsidRPr="006C5E03">
        <w:t xml:space="preserve">. </w:t>
      </w:r>
      <w:r w:rsidRPr="006C5E03">
        <w:t>Однако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90-е</w:t>
      </w:r>
      <w:r w:rsidR="006C5E03" w:rsidRPr="006C5E03">
        <w:t xml:space="preserve"> </w:t>
      </w:r>
      <w:r w:rsidRPr="006C5E03">
        <w:t>гг</w:t>
      </w:r>
      <w:r w:rsidR="006C5E03" w:rsidRPr="006C5E03">
        <w:t xml:space="preserve">. </w:t>
      </w:r>
      <w:r w:rsidRPr="006C5E03">
        <w:t>кредитные</w:t>
      </w:r>
      <w:r w:rsidR="006C5E03" w:rsidRPr="006C5E03">
        <w:t xml:space="preserve"> </w:t>
      </w:r>
      <w:r w:rsidRPr="006C5E03">
        <w:t>операции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большей</w:t>
      </w:r>
      <w:r w:rsidR="006C5E03" w:rsidRPr="006C5E03">
        <w:t xml:space="preserve"> </w:t>
      </w:r>
      <w:r w:rsidRPr="006C5E03">
        <w:t>степени</w:t>
      </w:r>
      <w:r w:rsidR="006C5E03" w:rsidRPr="006C5E03">
        <w:t xml:space="preserve"> </w:t>
      </w:r>
      <w:r w:rsidRPr="006C5E03">
        <w:t>вы</w:t>
      </w:r>
      <w:r w:rsidR="00B2292E" w:rsidRPr="006C5E03">
        <w:t>полняет</w:t>
      </w:r>
      <w:r w:rsidR="006C5E03" w:rsidRPr="006C5E03">
        <w:t xml:space="preserve"> </w:t>
      </w:r>
      <w:r w:rsidR="00B2292E" w:rsidRPr="006C5E03">
        <w:t>центральный</w:t>
      </w:r>
      <w:r w:rsidR="006C5E03" w:rsidRPr="006C5E03">
        <w:t xml:space="preserve"> </w:t>
      </w:r>
      <w:r w:rsidR="00921B2D" w:rsidRPr="006C5E03">
        <w:t>банк</w:t>
      </w:r>
      <w:r w:rsidR="006C5E03" w:rsidRPr="006C5E03">
        <w:t xml:space="preserve"> </w:t>
      </w:r>
      <w:r w:rsidR="00921B2D" w:rsidRPr="006C5E03">
        <w:t>страны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smartTag w:uri="urn:schemas-microsoft-com:office:smarttags" w:element="metricconverter">
        <w:smartTagPr>
          <w:attr w:name="ProductID" w:val="1946 г"/>
        </w:smartTagPr>
        <w:r w:rsidRPr="006C5E03">
          <w:t>1946</w:t>
        </w:r>
        <w:r w:rsidR="006C5E03" w:rsidRPr="006C5E03">
          <w:t xml:space="preserve"> </w:t>
        </w:r>
        <w:r w:rsidRPr="006C5E03">
          <w:t>г</w:t>
        </w:r>
      </w:smartTag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Англии</w:t>
      </w:r>
      <w:r w:rsidR="006C5E03" w:rsidRPr="006C5E03">
        <w:t xml:space="preserve"> </w:t>
      </w:r>
      <w:r w:rsidRPr="006C5E03">
        <w:t>был</w:t>
      </w:r>
      <w:r w:rsidR="006C5E03" w:rsidRPr="006C5E03">
        <w:t xml:space="preserve"> </w:t>
      </w:r>
      <w:r w:rsidRPr="006C5E03">
        <w:t>национализирован</w:t>
      </w:r>
      <w:r w:rsidR="006C5E03" w:rsidRPr="006C5E03">
        <w:t xml:space="preserve"> </w:t>
      </w:r>
      <w:r w:rsidRPr="006C5E03">
        <w:t>путем</w:t>
      </w:r>
      <w:r w:rsidR="006C5E03" w:rsidRPr="006C5E03">
        <w:t xml:space="preserve"> </w:t>
      </w:r>
      <w:r w:rsidRPr="006C5E03">
        <w:t>выкупа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акций</w:t>
      </w:r>
      <w:r w:rsidR="006C5E03" w:rsidRPr="006C5E03">
        <w:t xml:space="preserve">. </w:t>
      </w:r>
      <w:r w:rsidRPr="006C5E03">
        <w:t>Центральный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наделен</w:t>
      </w:r>
      <w:r w:rsidR="006C5E03" w:rsidRPr="006C5E03">
        <w:t xml:space="preserve"> </w:t>
      </w:r>
      <w:r w:rsidRPr="006C5E03">
        <w:t>функциями</w:t>
      </w:r>
      <w:r w:rsidR="006C5E03" w:rsidRPr="006C5E03">
        <w:t xml:space="preserve"> </w:t>
      </w:r>
      <w:r w:rsidRPr="006C5E03">
        <w:t>давать</w:t>
      </w:r>
      <w:r w:rsidR="006C5E03" w:rsidRPr="006C5E03">
        <w:t xml:space="preserve"> </w:t>
      </w:r>
      <w:r w:rsidRPr="006C5E03">
        <w:t>коммерческим</w:t>
      </w:r>
      <w:r w:rsidR="006C5E03" w:rsidRPr="006C5E03">
        <w:t xml:space="preserve"> </w:t>
      </w:r>
      <w:r w:rsidR="00921B2D" w:rsidRPr="006C5E03">
        <w:t>банкам</w:t>
      </w:r>
      <w:r w:rsidR="006C5E03" w:rsidRPr="006C5E03">
        <w:t xml:space="preserve"> </w:t>
      </w:r>
      <w:r w:rsidR="00921B2D" w:rsidRPr="006C5E03">
        <w:t>рекомендации</w:t>
      </w:r>
      <w:r w:rsidR="006C5E03" w:rsidRPr="006C5E03">
        <w:t xml:space="preserve"> </w:t>
      </w:r>
      <w:r w:rsidR="00921B2D" w:rsidRPr="006C5E03">
        <w:t>и</w:t>
      </w:r>
      <w:r w:rsidR="006C5E03" w:rsidRPr="006C5E03">
        <w:t xml:space="preserve"> </w:t>
      </w:r>
      <w:r w:rsidR="00921B2D" w:rsidRPr="006C5E03">
        <w:t>директивы</w:t>
      </w:r>
      <w:r w:rsidRPr="006C5E03">
        <w:t>,</w:t>
      </w:r>
      <w:r w:rsidR="006C5E03" w:rsidRPr="006C5E03">
        <w:t xml:space="preserve"> </w:t>
      </w:r>
      <w:r w:rsidRPr="006C5E03">
        <w:t>согласованные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министерством</w:t>
      </w:r>
      <w:r w:rsidR="006C5E03" w:rsidRPr="006C5E03">
        <w:t xml:space="preserve"> </w:t>
      </w:r>
      <w:r w:rsidRPr="006C5E03">
        <w:t>финансов</w:t>
      </w:r>
      <w:r w:rsidR="006C5E03" w:rsidRPr="006C5E03">
        <w:t xml:space="preserve">. </w:t>
      </w:r>
      <w:r w:rsidRPr="006C5E03">
        <w:t>Кроме</w:t>
      </w:r>
      <w:r w:rsidR="006C5E03" w:rsidRPr="006C5E03">
        <w:t xml:space="preserve"> </w:t>
      </w:r>
      <w:r w:rsidR="00921B2D" w:rsidRPr="006C5E03">
        <w:t>того,</w:t>
      </w:r>
      <w:r w:rsidR="006C5E03" w:rsidRPr="006C5E03">
        <w:t xml:space="preserve"> </w:t>
      </w:r>
      <w:r w:rsidRPr="006C5E03">
        <w:t>он</w:t>
      </w:r>
      <w:r w:rsidR="006C5E03" w:rsidRPr="006C5E03">
        <w:t xml:space="preserve"> </w:t>
      </w:r>
      <w:r w:rsidRPr="006C5E03">
        <w:t>получил</w:t>
      </w:r>
      <w:r w:rsidR="006C5E03" w:rsidRPr="006C5E03">
        <w:t xml:space="preserve"> </w:t>
      </w:r>
      <w:r w:rsidRPr="006C5E03">
        <w:t>право</w:t>
      </w:r>
      <w:r w:rsidR="006C5E03" w:rsidRPr="006C5E03">
        <w:t xml:space="preserve"> </w:t>
      </w:r>
      <w:r w:rsidRPr="006C5E03">
        <w:t>требовать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организаций</w:t>
      </w:r>
      <w:r w:rsidR="006C5E03" w:rsidRPr="006C5E03">
        <w:t xml:space="preserve"> </w:t>
      </w:r>
      <w:r w:rsidRPr="006C5E03">
        <w:t>представления</w:t>
      </w:r>
      <w:r w:rsidR="006C5E03" w:rsidRPr="006C5E03">
        <w:t xml:space="preserve"> </w:t>
      </w:r>
      <w:r w:rsidRPr="006C5E03">
        <w:t>необходимой</w:t>
      </w:r>
      <w:r w:rsidR="006C5E03" w:rsidRPr="006C5E03">
        <w:t xml:space="preserve"> </w:t>
      </w:r>
      <w:r w:rsidRPr="006C5E03">
        <w:t>информации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целью</w:t>
      </w:r>
      <w:r w:rsidR="006C5E03" w:rsidRPr="006C5E03">
        <w:t xml:space="preserve"> </w:t>
      </w:r>
      <w:r w:rsidRPr="006C5E03">
        <w:t>проверки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деятельности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Клиринго</w:t>
      </w:r>
      <w:r w:rsidR="00921B2D" w:rsidRPr="006C5E03">
        <w:t>вые</w:t>
      </w:r>
      <w:r w:rsidR="006C5E03" w:rsidRPr="006C5E03">
        <w:t xml:space="preserve"> </w:t>
      </w:r>
      <w:r w:rsidR="00921B2D" w:rsidRPr="006C5E03">
        <w:t>банки</w:t>
      </w:r>
      <w:r w:rsidR="006C5E03" w:rsidRPr="006C5E03">
        <w:t xml:space="preserve"> </w:t>
      </w:r>
      <w:r w:rsidR="00921B2D" w:rsidRPr="006C5E03">
        <w:t>занимают</w:t>
      </w:r>
      <w:r w:rsidR="006C5E03" w:rsidRPr="006C5E03">
        <w:t xml:space="preserve"> </w:t>
      </w:r>
      <w:r w:rsidR="00921B2D" w:rsidRPr="006C5E03">
        <w:t>особое</w:t>
      </w:r>
      <w:r w:rsidR="006C5E03" w:rsidRPr="006C5E03">
        <w:t xml:space="preserve"> </w:t>
      </w:r>
      <w:r w:rsidR="00921B2D" w:rsidRPr="006C5E03">
        <w:t>место</w:t>
      </w:r>
      <w:r w:rsidR="006C5E03" w:rsidRPr="006C5E03">
        <w:t xml:space="preserve">. </w:t>
      </w:r>
      <w:r w:rsidRPr="006C5E03">
        <w:t>Свое</w:t>
      </w:r>
      <w:r w:rsidR="006C5E03" w:rsidRPr="006C5E03">
        <w:t xml:space="preserve"> </w:t>
      </w:r>
      <w:r w:rsidRPr="006C5E03">
        <w:t>название</w:t>
      </w:r>
      <w:r w:rsidR="006C5E03" w:rsidRPr="006C5E03">
        <w:t xml:space="preserve"> </w:t>
      </w:r>
      <w:r w:rsidRPr="006C5E03">
        <w:t>они</w:t>
      </w:r>
      <w:r w:rsidR="006C5E03" w:rsidRPr="006C5E03">
        <w:t xml:space="preserve"> </w:t>
      </w:r>
      <w:r w:rsidRPr="006C5E03">
        <w:t>получили</w:t>
      </w:r>
      <w:r w:rsidR="006C5E03" w:rsidRPr="006C5E03">
        <w:t xml:space="preserve"> </w:t>
      </w:r>
      <w:r w:rsidRPr="006C5E03">
        <w:t>потому,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заключили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собой</w:t>
      </w:r>
      <w:r w:rsidR="006C5E03" w:rsidRPr="006C5E03">
        <w:t xml:space="preserve"> </w:t>
      </w:r>
      <w:r w:rsidRPr="006C5E03">
        <w:t>соглашения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зачете</w:t>
      </w:r>
      <w:r w:rsidR="006C5E03" w:rsidRPr="006C5E03">
        <w:t xml:space="preserve"> </w:t>
      </w:r>
      <w:r w:rsidRPr="006C5E03">
        <w:t>взаимных</w:t>
      </w:r>
      <w:r w:rsidR="006C5E03" w:rsidRPr="006C5E03">
        <w:t xml:space="preserve"> </w:t>
      </w:r>
      <w:r w:rsidRPr="006C5E03">
        <w:t>тре</w:t>
      </w:r>
      <w:r w:rsidR="00921B2D" w:rsidRPr="006C5E03">
        <w:t>бований</w:t>
      </w:r>
      <w:r w:rsidR="006C5E03">
        <w:t xml:space="preserve"> (</w:t>
      </w:r>
      <w:r w:rsidR="00921B2D" w:rsidRPr="006C5E03">
        <w:t>клиринговые</w:t>
      </w:r>
      <w:r w:rsidR="006C5E03" w:rsidRPr="006C5E03">
        <w:t xml:space="preserve"> </w:t>
      </w:r>
      <w:r w:rsidR="00921B2D" w:rsidRPr="006C5E03">
        <w:t>соглашения</w:t>
      </w:r>
      <w:r w:rsidR="006C5E03" w:rsidRPr="006C5E03">
        <w:t xml:space="preserve">). </w:t>
      </w:r>
      <w:r w:rsidRPr="006C5E03">
        <w:t>Клиринговые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активно</w:t>
      </w:r>
      <w:r w:rsidR="006C5E03" w:rsidRPr="006C5E03">
        <w:t xml:space="preserve"> </w:t>
      </w:r>
      <w:r w:rsidRPr="006C5E03">
        <w:t>работают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системе</w:t>
      </w:r>
      <w:r w:rsidR="006C5E03" w:rsidRPr="006C5E03">
        <w:t xml:space="preserve"> </w:t>
      </w:r>
      <w:r w:rsidRPr="006C5E03">
        <w:t>зачетов</w:t>
      </w:r>
      <w:r w:rsidR="006C5E03" w:rsidRPr="006C5E03">
        <w:t xml:space="preserve"> </w:t>
      </w:r>
      <w:r w:rsidRPr="006C5E03">
        <w:t>платежных</w:t>
      </w:r>
      <w:r w:rsidR="006C5E03" w:rsidRPr="006C5E03">
        <w:t xml:space="preserve"> </w:t>
      </w:r>
      <w:r w:rsidRPr="006C5E03">
        <w:t>документов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ценных</w:t>
      </w:r>
      <w:r w:rsidR="006C5E03" w:rsidRPr="006C5E03">
        <w:t xml:space="preserve"> </w:t>
      </w:r>
      <w:r w:rsidRPr="006C5E03">
        <w:t>бумаг,</w:t>
      </w:r>
      <w:r w:rsidR="006C5E03" w:rsidRPr="006C5E03">
        <w:t xml:space="preserve"> </w:t>
      </w:r>
      <w:r w:rsidRPr="006C5E03">
        <w:t>осуществляемых</w:t>
      </w:r>
      <w:r w:rsidR="006C5E03" w:rsidRPr="006C5E03">
        <w:t xml:space="preserve"> </w:t>
      </w:r>
      <w:r w:rsidRPr="006C5E03">
        <w:t>через</w:t>
      </w:r>
      <w:r w:rsidR="006C5E03" w:rsidRPr="006C5E03">
        <w:t xml:space="preserve"> </w:t>
      </w:r>
      <w:r w:rsidRPr="006C5E03">
        <w:t>Лондонскую</w:t>
      </w:r>
      <w:r w:rsidR="006C5E03" w:rsidRPr="006C5E03">
        <w:t xml:space="preserve"> </w:t>
      </w:r>
      <w:r w:rsidRPr="006C5E03">
        <w:t>расчетную</w:t>
      </w:r>
      <w:r w:rsidR="006C5E03" w:rsidRPr="006C5E03">
        <w:t xml:space="preserve"> </w:t>
      </w:r>
      <w:r w:rsidRPr="006C5E03">
        <w:t>палату</w:t>
      </w:r>
      <w:r w:rsidR="006C5E03" w:rsidRPr="006C5E03">
        <w:t xml:space="preserve">. </w:t>
      </w:r>
      <w:r w:rsidRPr="006C5E03">
        <w:t>Согласно</w:t>
      </w:r>
      <w:r w:rsidR="006C5E03" w:rsidRPr="006C5E03">
        <w:t xml:space="preserve"> </w:t>
      </w:r>
      <w:r w:rsidRPr="006C5E03">
        <w:t>законодательству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расчеты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обычными</w:t>
      </w:r>
      <w:r w:rsidR="006C5E03" w:rsidRPr="006C5E03">
        <w:t xml:space="preserve"> </w:t>
      </w:r>
      <w:r w:rsidRPr="006C5E03">
        <w:t>банками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производиться</w:t>
      </w:r>
      <w:r w:rsidR="006C5E03" w:rsidRPr="006C5E03">
        <w:t xml:space="preserve"> </w:t>
      </w:r>
      <w:r w:rsidRPr="006C5E03">
        <w:t>только</w:t>
      </w:r>
      <w:r w:rsidR="006C5E03" w:rsidRPr="006C5E03">
        <w:t xml:space="preserve"> </w:t>
      </w:r>
      <w:r w:rsidRPr="006C5E03">
        <w:t>через</w:t>
      </w:r>
      <w:r w:rsidR="006C5E03" w:rsidRPr="006C5E03">
        <w:t xml:space="preserve"> </w:t>
      </w:r>
      <w:r w:rsidRPr="006C5E03">
        <w:t>клиринговые</w:t>
      </w:r>
      <w:r w:rsidR="006C5E03" w:rsidRPr="006C5E03">
        <w:t xml:space="preserve"> </w:t>
      </w:r>
      <w:r w:rsidRPr="006C5E03">
        <w:t>банки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Можно</w:t>
      </w:r>
      <w:r w:rsidR="006C5E03" w:rsidRPr="006C5E03">
        <w:t xml:space="preserve"> </w:t>
      </w:r>
      <w:r w:rsidRPr="006C5E03">
        <w:t>утверждать,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наличие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особые</w:t>
      </w:r>
      <w:r w:rsidR="006C5E03" w:rsidRPr="006C5E03">
        <w:t xml:space="preserve"> </w:t>
      </w:r>
      <w:r w:rsidRPr="006C5E03">
        <w:t>функции</w:t>
      </w:r>
      <w:r w:rsidR="006C5E03" w:rsidRPr="006C5E03">
        <w:t xml:space="preserve"> </w:t>
      </w:r>
      <w:r w:rsidRPr="006C5E03">
        <w:t>клиринговых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торговых</w:t>
      </w:r>
      <w:r w:rsidR="006C5E03" w:rsidRPr="006C5E03">
        <w:t xml:space="preserve"> </w:t>
      </w:r>
      <w:r w:rsidRPr="006C5E03">
        <w:t>банков</w:t>
      </w:r>
      <w:r w:rsidR="006C5E03">
        <w:t xml:space="preserve"> (</w:t>
      </w:r>
      <w:r w:rsidRPr="006C5E03">
        <w:t>которые</w:t>
      </w:r>
      <w:r w:rsidR="006C5E03" w:rsidRPr="006C5E03">
        <w:t xml:space="preserve"> </w:t>
      </w:r>
      <w:r w:rsidRPr="006C5E03">
        <w:t>больше</w:t>
      </w:r>
      <w:r w:rsidR="006C5E03" w:rsidRPr="006C5E03">
        <w:t xml:space="preserve"> </w:t>
      </w:r>
      <w:r w:rsidRPr="006C5E03">
        <w:t>занимаются</w:t>
      </w:r>
      <w:r w:rsidR="006C5E03" w:rsidRPr="006C5E03">
        <w:t xml:space="preserve"> </w:t>
      </w:r>
      <w:r w:rsidRPr="006C5E03">
        <w:t>посредничеством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предоставлением</w:t>
      </w:r>
      <w:r w:rsidR="006C5E03" w:rsidRPr="006C5E03">
        <w:t xml:space="preserve"> </w:t>
      </w:r>
      <w:r w:rsidRPr="006C5E03">
        <w:t>рекомендаций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финансовым</w:t>
      </w:r>
      <w:r w:rsidR="006C5E03" w:rsidRPr="006C5E03">
        <w:t xml:space="preserve"> </w:t>
      </w:r>
      <w:r w:rsidRPr="006C5E03">
        <w:t>вопросам</w:t>
      </w:r>
      <w:r w:rsidR="006C5E03" w:rsidRPr="006C5E03">
        <w:t xml:space="preserve">), </w:t>
      </w:r>
      <w:r w:rsidRPr="006C5E03">
        <w:t>дисконтных</w:t>
      </w:r>
      <w:r w:rsidR="006C5E03" w:rsidRPr="006C5E03">
        <w:t xml:space="preserve"> </w:t>
      </w:r>
      <w:r w:rsidRPr="006C5E03">
        <w:t>домов</w:t>
      </w:r>
      <w:r w:rsidR="006C5E03" w:rsidRPr="006C5E03">
        <w:t xml:space="preserve"> </w:t>
      </w:r>
      <w:r w:rsidRPr="006C5E03">
        <w:t>делают</w:t>
      </w:r>
      <w:r w:rsidR="006C5E03" w:rsidRPr="006C5E03">
        <w:t xml:space="preserve"> </w:t>
      </w:r>
      <w:r w:rsidRPr="006C5E03">
        <w:t>британскую</w:t>
      </w:r>
      <w:r w:rsidR="006C5E03" w:rsidRPr="006C5E03">
        <w:t xml:space="preserve"> </w:t>
      </w:r>
      <w:r w:rsidRPr="006C5E03">
        <w:t>банковскую</w:t>
      </w:r>
      <w:r w:rsidR="006C5E03" w:rsidRPr="006C5E03">
        <w:t xml:space="preserve"> </w:t>
      </w:r>
      <w:r w:rsidRPr="006C5E03">
        <w:t>систему</w:t>
      </w:r>
      <w:r w:rsidR="006C5E03" w:rsidRPr="006C5E03">
        <w:t xml:space="preserve"> </w:t>
      </w:r>
      <w:r w:rsidRPr="006C5E03">
        <w:t>во</w:t>
      </w:r>
      <w:r w:rsidR="006C5E03" w:rsidRPr="006C5E03">
        <w:t xml:space="preserve"> </w:t>
      </w:r>
      <w:r w:rsidRPr="006C5E03">
        <w:t>многом</w:t>
      </w:r>
      <w:r w:rsidR="006C5E03" w:rsidRPr="006C5E03">
        <w:t xml:space="preserve"> </w:t>
      </w:r>
      <w:r w:rsidRPr="006C5E03">
        <w:t>уникальной</w:t>
      </w:r>
      <w:r w:rsid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Банк</w:t>
      </w:r>
      <w:r w:rsidR="006C5E03" w:rsidRPr="006C5E03">
        <w:t xml:space="preserve"> </w:t>
      </w:r>
      <w:r w:rsidRPr="006C5E03">
        <w:t>Англии</w:t>
      </w:r>
      <w:r w:rsidR="006C5E03" w:rsidRPr="006C5E03">
        <w:t xml:space="preserve"> </w:t>
      </w:r>
      <w:r w:rsidRPr="006C5E03">
        <w:t>кредитует</w:t>
      </w:r>
      <w:r w:rsidR="006C5E03" w:rsidRPr="006C5E03">
        <w:t xml:space="preserve"> </w:t>
      </w:r>
      <w:r w:rsidRPr="006C5E03">
        <w:t>коммерческие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прямо,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через</w:t>
      </w:r>
      <w:r w:rsidR="006C5E03" w:rsidRPr="006C5E03">
        <w:t xml:space="preserve"> </w:t>
      </w:r>
      <w:r w:rsidRPr="006C5E03">
        <w:t>посредников</w:t>
      </w:r>
      <w:r w:rsidR="006C5E03" w:rsidRP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Однако,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90</w:t>
      </w:r>
      <w:r w:rsidR="006C5E03" w:rsidRPr="006C5E03">
        <w:t xml:space="preserve"> - </w:t>
      </w:r>
      <w:r w:rsidRPr="006C5E03">
        <w:t>годы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операции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большей</w:t>
      </w:r>
      <w:r w:rsidR="006C5E03" w:rsidRPr="006C5E03">
        <w:t xml:space="preserve"> </w:t>
      </w:r>
      <w:r w:rsidRPr="006C5E03">
        <w:t>степени</w:t>
      </w:r>
      <w:r w:rsidR="006C5E03" w:rsidRPr="006C5E03">
        <w:t xml:space="preserve"> </w:t>
      </w:r>
      <w:r w:rsidRPr="006C5E03">
        <w:t>выполняет</w:t>
      </w:r>
      <w:r w:rsidR="006C5E03" w:rsidRPr="006C5E03">
        <w:t xml:space="preserve"> </w:t>
      </w:r>
      <w:r w:rsidRPr="006C5E03">
        <w:t>центральный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страны,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приводит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снижению</w:t>
      </w:r>
      <w:r w:rsidR="006C5E03" w:rsidRPr="006C5E03">
        <w:t xml:space="preserve"> </w:t>
      </w:r>
      <w:r w:rsidRPr="006C5E03">
        <w:t>роли</w:t>
      </w:r>
      <w:r w:rsidR="006C5E03" w:rsidRPr="006C5E03">
        <w:t xml:space="preserve"> </w:t>
      </w:r>
      <w:r w:rsidRPr="006C5E03">
        <w:t>дисконтных</w:t>
      </w:r>
      <w:r w:rsidR="006C5E03" w:rsidRPr="006C5E03">
        <w:t xml:space="preserve"> </w:t>
      </w:r>
      <w:r w:rsidRPr="006C5E03">
        <w:t>домов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Германия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Германии</w:t>
      </w:r>
      <w:r w:rsidR="006C5E03" w:rsidRPr="006C5E03">
        <w:t xml:space="preserve"> </w:t>
      </w:r>
      <w:r w:rsidRPr="006C5E03">
        <w:t>число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институтов</w:t>
      </w:r>
      <w:r w:rsidR="006C5E03" w:rsidRPr="006C5E03">
        <w:t xml:space="preserve"> </w:t>
      </w:r>
      <w:r w:rsidRPr="006C5E03">
        <w:t>составляет</w:t>
      </w:r>
      <w:r w:rsidR="006C5E03" w:rsidRPr="006C5E03">
        <w:t xml:space="preserve"> </w:t>
      </w:r>
      <w:r w:rsidRPr="006C5E03">
        <w:t>свыше</w:t>
      </w:r>
      <w:r w:rsidR="006C5E03" w:rsidRPr="006C5E03">
        <w:t xml:space="preserve"> </w:t>
      </w:r>
      <w:r w:rsidRPr="006C5E03">
        <w:t>4</w:t>
      </w:r>
      <w:r w:rsidR="006C5E03" w:rsidRPr="006C5E03">
        <w:t xml:space="preserve"> - </w:t>
      </w:r>
      <w:r w:rsidRPr="006C5E03">
        <w:t>х</w:t>
      </w:r>
      <w:r w:rsidR="006C5E03" w:rsidRPr="006C5E03">
        <w:t xml:space="preserve"> </w:t>
      </w:r>
      <w:r w:rsidRPr="006C5E03">
        <w:t>тысяч</w:t>
      </w:r>
      <w:r w:rsidR="006C5E03" w:rsidRPr="006C5E03">
        <w:t xml:space="preserve">. </w:t>
      </w:r>
      <w:r w:rsidRPr="006C5E03">
        <w:t>Они</w:t>
      </w:r>
      <w:r w:rsidR="006C5E03" w:rsidRPr="006C5E03">
        <w:t xml:space="preserve"> </w:t>
      </w:r>
      <w:r w:rsidRPr="006C5E03">
        <w:t>имеют</w:t>
      </w:r>
      <w:r w:rsidR="006C5E03" w:rsidRPr="006C5E03">
        <w:t xml:space="preserve"> </w:t>
      </w:r>
      <w:r w:rsidRPr="006C5E03">
        <w:t>почти</w:t>
      </w:r>
      <w:r w:rsidR="006C5E03" w:rsidRPr="006C5E03">
        <w:t xml:space="preserve"> </w:t>
      </w:r>
      <w:r w:rsidRPr="006C5E03">
        <w:t>45</w:t>
      </w:r>
      <w:r w:rsidR="006C5E03" w:rsidRPr="006C5E03">
        <w:t xml:space="preserve"> </w:t>
      </w:r>
      <w:r w:rsidRPr="006C5E03">
        <w:t>тыс</w:t>
      </w:r>
      <w:r w:rsidR="006C5E03" w:rsidRPr="006C5E03">
        <w:t xml:space="preserve">. </w:t>
      </w:r>
      <w:r w:rsidRPr="006C5E03">
        <w:t>филиалов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Двухуровневая</w:t>
      </w:r>
      <w:r w:rsidR="006C5E03" w:rsidRPr="006C5E03">
        <w:t xml:space="preserve"> </w:t>
      </w:r>
      <w:r w:rsidRPr="006C5E03">
        <w:t>структура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Германии</w:t>
      </w:r>
      <w:r w:rsidR="006C5E03" w:rsidRPr="006C5E03">
        <w:t xml:space="preserve"> </w:t>
      </w:r>
      <w:r w:rsidRPr="006C5E03">
        <w:t>включает</w:t>
      </w:r>
      <w:r w:rsidR="006C5E03">
        <w:t>:</w:t>
      </w:r>
    </w:p>
    <w:p w:rsidR="006C5E03" w:rsidRDefault="005B4734" w:rsidP="006C5E03">
      <w:pPr>
        <w:tabs>
          <w:tab w:val="left" w:pos="726"/>
        </w:tabs>
      </w:pPr>
      <w:r w:rsidRPr="006C5E03">
        <w:t>Центральный</w:t>
      </w:r>
      <w:r w:rsidR="006C5E03" w:rsidRPr="006C5E03">
        <w:t xml:space="preserve"> </w:t>
      </w:r>
      <w:r w:rsidRPr="006C5E03">
        <w:t>федеральный</w:t>
      </w:r>
      <w:r w:rsidR="006C5E03" w:rsidRPr="006C5E03">
        <w:t xml:space="preserve"> </w:t>
      </w:r>
      <w:r w:rsidRPr="006C5E03">
        <w:t>банк,</w:t>
      </w:r>
      <w:r w:rsidR="006C5E03" w:rsidRPr="006C5E03">
        <w:t xml:space="preserve"> </w:t>
      </w:r>
      <w:r w:rsidRPr="006C5E03">
        <w:t>коммерческие</w:t>
      </w:r>
      <w:r w:rsidR="006C5E03" w:rsidRPr="006C5E03">
        <w:t xml:space="preserve"> </w:t>
      </w:r>
      <w:r w:rsidRPr="006C5E03">
        <w:t>банки,</w:t>
      </w:r>
      <w:r w:rsidR="006C5E03" w:rsidRPr="006C5E03">
        <w:t xml:space="preserve"> </w:t>
      </w:r>
      <w:r w:rsidRPr="006C5E03">
        <w:t>сберегательные</w:t>
      </w:r>
      <w:r w:rsidR="006C5E03" w:rsidRPr="006C5E03">
        <w:t xml:space="preserve"> </w:t>
      </w:r>
      <w:r w:rsidRPr="006C5E03">
        <w:t>банки,</w:t>
      </w:r>
      <w:r w:rsidR="006C5E03" w:rsidRPr="006C5E03">
        <w:t xml:space="preserve"> </w:t>
      </w:r>
      <w:r w:rsidRPr="006C5E03">
        <w:t>центральные</w:t>
      </w:r>
      <w:r w:rsidR="006C5E03" w:rsidRPr="006C5E03">
        <w:t xml:space="preserve"> </w:t>
      </w:r>
      <w:r w:rsidRPr="006C5E03">
        <w:t>кооперативные</w:t>
      </w:r>
      <w:r w:rsidR="006C5E03" w:rsidRPr="006C5E03">
        <w:t xml:space="preserve"> </w:t>
      </w:r>
      <w:r w:rsidRPr="006C5E03">
        <w:t>банки,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специального</w:t>
      </w:r>
      <w:r w:rsidR="006C5E03" w:rsidRPr="006C5E03">
        <w:t xml:space="preserve"> </w:t>
      </w:r>
      <w:r w:rsidRPr="006C5E03">
        <w:t>назначения,</w:t>
      </w:r>
      <w:r w:rsidR="006C5E03" w:rsidRPr="006C5E03">
        <w:t xml:space="preserve"> </w:t>
      </w:r>
      <w:r w:rsidRPr="006C5E03">
        <w:t>почтовые,</w:t>
      </w:r>
      <w:r w:rsidR="006C5E03" w:rsidRPr="006C5E03">
        <w:t xml:space="preserve"> </w:t>
      </w:r>
      <w:r w:rsidRPr="006C5E03">
        <w:t>коммунальные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сберегательные</w:t>
      </w:r>
      <w:r w:rsidR="006C5E03" w:rsidRPr="006C5E03">
        <w:t xml:space="preserve"> </w:t>
      </w:r>
      <w:r w:rsidRPr="006C5E03">
        <w:t>банки,</w:t>
      </w:r>
      <w:r w:rsidR="006C5E03" w:rsidRPr="006C5E03">
        <w:t xml:space="preserve"> </w:t>
      </w:r>
      <w:r w:rsidRPr="006C5E03">
        <w:t>специализированные</w:t>
      </w:r>
      <w:r w:rsidR="006C5E03" w:rsidRPr="006C5E03">
        <w:t xml:space="preserve"> </w:t>
      </w:r>
      <w:r w:rsidRPr="006C5E03">
        <w:t>банки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ЦБ</w:t>
      </w:r>
      <w:r w:rsidR="006C5E03" w:rsidRPr="006C5E03">
        <w:t xml:space="preserve"> </w:t>
      </w:r>
      <w:r w:rsidRPr="006C5E03">
        <w:t>выступает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федеральное</w:t>
      </w:r>
      <w:r w:rsidR="006C5E03" w:rsidRPr="006C5E03">
        <w:t xml:space="preserve"> </w:t>
      </w:r>
      <w:r w:rsidRPr="006C5E03">
        <w:t>юридическое</w:t>
      </w:r>
      <w:r w:rsidR="006C5E03" w:rsidRPr="006C5E03">
        <w:t xml:space="preserve"> </w:t>
      </w:r>
      <w:r w:rsidRPr="006C5E03">
        <w:t>лицо</w:t>
      </w:r>
      <w:r w:rsidR="006C5E03" w:rsidRPr="006C5E03">
        <w:t xml:space="preserve"> </w:t>
      </w:r>
      <w:r w:rsidRPr="006C5E03">
        <w:t>публичного</w:t>
      </w:r>
      <w:r w:rsidR="006C5E03" w:rsidRPr="006C5E03">
        <w:t xml:space="preserve"> </w:t>
      </w:r>
      <w:r w:rsidRPr="006C5E03">
        <w:t>права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100%</w:t>
      </w:r>
      <w:r w:rsidR="006C5E03" w:rsidRPr="006C5E03">
        <w:t xml:space="preserve"> </w:t>
      </w:r>
      <w:r w:rsidRPr="006C5E03">
        <w:t>принадлежит</w:t>
      </w:r>
      <w:r w:rsidR="006C5E03" w:rsidRPr="006C5E03">
        <w:t xml:space="preserve"> </w:t>
      </w:r>
      <w:r w:rsidRPr="006C5E03">
        <w:t>федерации</w:t>
      </w:r>
      <w:r w:rsidR="006C5E03" w:rsidRPr="006C5E03">
        <w:t xml:space="preserve">. </w:t>
      </w:r>
      <w:r w:rsidRPr="006C5E03">
        <w:t>Денежно</w:t>
      </w:r>
      <w:r w:rsidR="006C5E03" w:rsidRPr="006C5E03">
        <w:t xml:space="preserve"> - </w:t>
      </w:r>
      <w:r w:rsidRPr="006C5E03">
        <w:t>кредитная</w:t>
      </w:r>
      <w:r w:rsidR="006C5E03" w:rsidRPr="006C5E03">
        <w:t xml:space="preserve"> </w:t>
      </w:r>
      <w:r w:rsidRPr="006C5E03">
        <w:t>политика</w:t>
      </w:r>
      <w:r w:rsidR="006C5E03" w:rsidRPr="006C5E03">
        <w:t xml:space="preserve"> </w:t>
      </w:r>
      <w:r w:rsidRPr="006C5E03">
        <w:t>центрального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разрабатывается</w:t>
      </w:r>
      <w:r w:rsidR="006C5E03" w:rsidRPr="006C5E03">
        <w:t xml:space="preserve"> </w:t>
      </w:r>
      <w:r w:rsidRPr="006C5E03">
        <w:t>Советом,</w:t>
      </w:r>
      <w:r w:rsidR="006C5E03" w:rsidRPr="006C5E03">
        <w:t xml:space="preserve"> </w:t>
      </w:r>
      <w:r w:rsidRPr="006C5E03">
        <w:t>члены</w:t>
      </w:r>
      <w:r w:rsidR="006C5E03" w:rsidRPr="006C5E03">
        <w:t xml:space="preserve"> </w:t>
      </w:r>
      <w:r w:rsidRPr="006C5E03">
        <w:t>которого</w:t>
      </w:r>
      <w:r w:rsidR="006C5E03" w:rsidRPr="006C5E03">
        <w:t xml:space="preserve"> </w:t>
      </w:r>
      <w:r w:rsidRPr="006C5E03">
        <w:t>назначается</w:t>
      </w:r>
      <w:r w:rsidR="006C5E03" w:rsidRPr="006C5E03">
        <w:t xml:space="preserve"> </w:t>
      </w:r>
      <w:r w:rsidRPr="006C5E03">
        <w:t>Президентом</w:t>
      </w:r>
      <w:r w:rsidR="006C5E03" w:rsidRPr="006C5E03">
        <w:t xml:space="preserve"> </w:t>
      </w:r>
      <w:r w:rsidRPr="006C5E03">
        <w:t>страны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Через</w:t>
      </w:r>
      <w:r w:rsidR="006C5E03" w:rsidRPr="006C5E03">
        <w:t xml:space="preserve"> </w:t>
      </w:r>
      <w:r w:rsidRPr="006C5E03">
        <w:t>Федеральный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филиалы</w:t>
      </w:r>
      <w:r w:rsidR="006C5E03" w:rsidRPr="006C5E03">
        <w:t xml:space="preserve"> </w:t>
      </w:r>
      <w:r w:rsidRPr="006C5E03">
        <w:t>осуществляется</w:t>
      </w:r>
      <w:r w:rsidR="006C5E03" w:rsidRPr="006C5E03">
        <w:t xml:space="preserve"> </w:t>
      </w:r>
      <w:r w:rsidRPr="006C5E03">
        <w:t>основная</w:t>
      </w:r>
      <w:r w:rsidR="006C5E03" w:rsidRPr="006C5E03">
        <w:t xml:space="preserve"> </w:t>
      </w:r>
      <w:r w:rsidRPr="006C5E03">
        <w:t>масса</w:t>
      </w:r>
      <w:r w:rsidR="006C5E03" w:rsidRPr="006C5E03">
        <w:t xml:space="preserve"> </w:t>
      </w:r>
      <w:r w:rsidRPr="006C5E03">
        <w:t>безналичных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расчетов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использованием</w:t>
      </w:r>
      <w:r w:rsidR="006C5E03" w:rsidRPr="006C5E03">
        <w:t xml:space="preserve"> </w:t>
      </w:r>
      <w:r w:rsidRPr="006C5E03">
        <w:t>чеков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векселей</w:t>
      </w:r>
      <w:r w:rsidR="006C5E03" w:rsidRPr="006C5E03">
        <w:t xml:space="preserve"> </w:t>
      </w:r>
      <w:r w:rsidRPr="006C5E03">
        <w:t>внутри</w:t>
      </w:r>
      <w:r w:rsidR="006C5E03" w:rsidRPr="006C5E03">
        <w:t xml:space="preserve"> </w:t>
      </w:r>
      <w:r w:rsidRPr="006C5E03">
        <w:t>страны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Коммерческие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выполняют</w:t>
      </w:r>
      <w:r w:rsidR="006C5E03" w:rsidRPr="006C5E03">
        <w:t xml:space="preserve"> </w:t>
      </w:r>
      <w:r w:rsidRPr="006C5E03">
        <w:t>операции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приему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депозиты,</w:t>
      </w:r>
      <w:r w:rsidR="006C5E03" w:rsidRPr="006C5E03">
        <w:t xml:space="preserve"> </w:t>
      </w:r>
      <w:r w:rsidRPr="006C5E03">
        <w:t>предоставляют</w:t>
      </w:r>
      <w:r w:rsidR="006C5E03" w:rsidRPr="006C5E03">
        <w:t xml:space="preserve"> </w:t>
      </w:r>
      <w:r w:rsidRPr="006C5E03">
        <w:t>ссуды,</w:t>
      </w:r>
      <w:r w:rsidR="006C5E03" w:rsidRPr="006C5E03">
        <w:t xml:space="preserve"> </w:t>
      </w:r>
      <w:r w:rsidRPr="006C5E03">
        <w:t>выполняют</w:t>
      </w:r>
      <w:r w:rsidR="006C5E03" w:rsidRPr="006C5E03">
        <w:t xml:space="preserve"> </w:t>
      </w:r>
      <w:r w:rsidRPr="006C5E03">
        <w:t>финансовые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трастовые</w:t>
      </w:r>
      <w:r w:rsidR="006C5E03" w:rsidRPr="006C5E03">
        <w:t xml:space="preserve"> </w:t>
      </w:r>
      <w:r w:rsidRPr="006C5E03">
        <w:t>услуги,</w:t>
      </w:r>
      <w:r w:rsidR="006C5E03" w:rsidRPr="006C5E03">
        <w:t xml:space="preserve"> </w:t>
      </w:r>
      <w:r w:rsidRPr="006C5E03">
        <w:t>расчетно-кассовое</w:t>
      </w:r>
      <w:r w:rsidR="006C5E03" w:rsidRPr="006C5E03">
        <w:t xml:space="preserve"> </w:t>
      </w:r>
      <w:r w:rsidRPr="006C5E03">
        <w:t>обслуживание</w:t>
      </w:r>
      <w:r w:rsidR="006C5E03" w:rsidRPr="006C5E03">
        <w:t xml:space="preserve"> </w:t>
      </w:r>
      <w:r w:rsidRPr="006C5E03">
        <w:t>клиентов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Все</w:t>
      </w:r>
      <w:r w:rsidR="006C5E03" w:rsidRPr="006C5E03">
        <w:t xml:space="preserve"> </w:t>
      </w:r>
      <w:r w:rsidRPr="006C5E03">
        <w:t>коммерческие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Германии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условно</w:t>
      </w:r>
      <w:r w:rsidR="006C5E03" w:rsidRPr="006C5E03">
        <w:t xml:space="preserve"> </w:t>
      </w:r>
      <w:r w:rsidRPr="006C5E03">
        <w:t>разделить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три</w:t>
      </w:r>
      <w:r w:rsidR="006C5E03" w:rsidRPr="006C5E03">
        <w:t xml:space="preserve"> </w:t>
      </w:r>
      <w:r w:rsidRPr="006C5E03">
        <w:t>основные</w:t>
      </w:r>
      <w:r w:rsidR="006C5E03" w:rsidRPr="006C5E03">
        <w:t xml:space="preserve"> </w:t>
      </w:r>
      <w:r w:rsidRPr="006C5E03">
        <w:t>группы</w:t>
      </w:r>
      <w:r w:rsidR="006C5E03">
        <w:t>:</w:t>
      </w:r>
    </w:p>
    <w:p w:rsidR="006C5E03" w:rsidRDefault="005B4734" w:rsidP="006C5E03">
      <w:pPr>
        <w:tabs>
          <w:tab w:val="left" w:pos="726"/>
        </w:tabs>
      </w:pPr>
      <w:r w:rsidRPr="006C5E03">
        <w:t>Около</w:t>
      </w:r>
      <w:r w:rsidR="006C5E03" w:rsidRPr="006C5E03">
        <w:t xml:space="preserve"> </w:t>
      </w:r>
      <w:r w:rsidRPr="006C5E03">
        <w:t>350</w:t>
      </w:r>
      <w:r w:rsidR="006C5E03" w:rsidRPr="006C5E03">
        <w:t xml:space="preserve"> </w:t>
      </w:r>
      <w:r w:rsidRPr="006C5E03">
        <w:t>частных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прочие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банки,</w:t>
      </w:r>
      <w:r w:rsidR="006C5E03" w:rsidRPr="006C5E03">
        <w:t xml:space="preserve"> </w:t>
      </w:r>
      <w:r w:rsidRPr="006C5E03">
        <w:t>частные</w:t>
      </w:r>
      <w:r w:rsidR="006C5E03" w:rsidRPr="006C5E03">
        <w:t xml:space="preserve"> </w:t>
      </w:r>
      <w:r w:rsidRPr="006C5E03">
        <w:t>банки,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же</w:t>
      </w:r>
      <w:r w:rsidR="006C5E03" w:rsidRPr="006C5E03">
        <w:t xml:space="preserve"> </w:t>
      </w:r>
      <w:r w:rsidRPr="006C5E03">
        <w:t>филиалы</w:t>
      </w:r>
      <w:r w:rsidR="006C5E03" w:rsidRPr="006C5E03">
        <w:t xml:space="preserve"> </w:t>
      </w:r>
      <w:r w:rsidRPr="006C5E03">
        <w:t>иностранных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выполняют</w:t>
      </w:r>
      <w:r w:rsidR="006C5E03" w:rsidRPr="006C5E03">
        <w:t xml:space="preserve"> </w:t>
      </w:r>
      <w:r w:rsidRPr="006C5E03">
        <w:t>одну</w:t>
      </w:r>
      <w:r w:rsidR="006C5E03" w:rsidRPr="006C5E03">
        <w:t xml:space="preserve"> </w:t>
      </w:r>
      <w:r w:rsidRPr="006C5E03">
        <w:t>треть</w:t>
      </w:r>
      <w:r w:rsidR="006C5E03" w:rsidRPr="006C5E03">
        <w:t xml:space="preserve"> </w:t>
      </w:r>
      <w:r w:rsidRPr="006C5E03">
        <w:t>всех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операций</w:t>
      </w:r>
      <w:r w:rsidR="006C5E03" w:rsidRPr="006C5E03">
        <w:t xml:space="preserve"> </w:t>
      </w:r>
      <w:r w:rsidRPr="006C5E03">
        <w:t>страны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Свыше</w:t>
      </w:r>
      <w:r w:rsidR="006C5E03" w:rsidRPr="006C5E03">
        <w:t xml:space="preserve"> </w:t>
      </w:r>
      <w:r w:rsidRPr="006C5E03">
        <w:t>75</w:t>
      </w:r>
      <w:r w:rsidR="006C5E03" w:rsidRPr="006C5E03">
        <w:t xml:space="preserve"> </w:t>
      </w:r>
      <w:r w:rsidRPr="006C5E03">
        <w:t>публично</w:t>
      </w:r>
      <w:r w:rsidR="006C5E03" w:rsidRPr="006C5E03">
        <w:t xml:space="preserve"> - </w:t>
      </w:r>
      <w:r w:rsidRPr="006C5E03">
        <w:t>правовых</w:t>
      </w:r>
      <w:r w:rsidR="006C5E03" w:rsidRPr="006C5E03">
        <w:t xml:space="preserve"> </w:t>
      </w:r>
      <w:r w:rsidRPr="006C5E03">
        <w:t>сберегательных</w:t>
      </w:r>
      <w:r w:rsidR="006C5E03" w:rsidRPr="006C5E03">
        <w:t xml:space="preserve"> </w:t>
      </w:r>
      <w:r w:rsidRPr="006C5E03">
        <w:t>касс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земельных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выполняют</w:t>
      </w:r>
      <w:r w:rsidR="006C5E03" w:rsidRPr="006C5E03">
        <w:t xml:space="preserve"> </w:t>
      </w:r>
      <w:r w:rsidRPr="006C5E03">
        <w:t>1/</w:t>
      </w:r>
      <w:r w:rsidR="006C5E03" w:rsidRPr="006C5E03">
        <w:t xml:space="preserve"> </w:t>
      </w:r>
      <w:r w:rsidRPr="006C5E03">
        <w:t>2</w:t>
      </w:r>
      <w:r w:rsidR="006C5E03" w:rsidRPr="006C5E03">
        <w:t xml:space="preserve"> </w:t>
      </w:r>
      <w:r w:rsidRPr="006C5E03">
        <w:t>операции</w:t>
      </w:r>
      <w:r w:rsidR="006C5E03" w:rsidRPr="006C5E03">
        <w:t xml:space="preserve"> </w:t>
      </w:r>
      <w:r w:rsidRPr="006C5E03">
        <w:t>всех</w:t>
      </w:r>
      <w:r w:rsidR="006C5E03" w:rsidRPr="006C5E03">
        <w:t xml:space="preserve"> </w:t>
      </w:r>
      <w:r w:rsidRPr="006C5E03">
        <w:t>банков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3</w:t>
      </w:r>
      <w:r w:rsidR="006C5E03" w:rsidRPr="006C5E03">
        <w:t xml:space="preserve"> </w:t>
      </w:r>
      <w:r w:rsidRPr="006C5E03">
        <w:t>тыс</w:t>
      </w:r>
      <w:r w:rsidR="006C5E03" w:rsidRPr="006C5E03">
        <w:t xml:space="preserve">. </w:t>
      </w:r>
      <w:r w:rsidRPr="006C5E03">
        <w:t>кооперативных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производящих</w:t>
      </w:r>
      <w:r w:rsidR="006C5E03" w:rsidRPr="006C5E03">
        <w:t xml:space="preserve"> </w:t>
      </w:r>
      <w:r w:rsidRPr="006C5E03">
        <w:t>около</w:t>
      </w:r>
      <w:r w:rsidR="006C5E03" w:rsidRPr="006C5E03">
        <w:t xml:space="preserve"> </w:t>
      </w:r>
      <w:r w:rsidRPr="006C5E03">
        <w:t>1/5</w:t>
      </w:r>
      <w:r w:rsidR="006C5E03" w:rsidRPr="006C5E03">
        <w:t xml:space="preserve"> </w:t>
      </w:r>
      <w:r w:rsidRPr="006C5E03">
        <w:t>операций</w:t>
      </w:r>
      <w:r w:rsidR="006C5E03" w:rsidRPr="006C5E03">
        <w:t xml:space="preserve"> </w:t>
      </w:r>
      <w:r w:rsidRPr="006C5E03">
        <w:t>банков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Несмотря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то,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частные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кооперативно</w:t>
      </w:r>
      <w:r w:rsidR="006C5E03" w:rsidRPr="006C5E03">
        <w:t xml:space="preserve"> - </w:t>
      </w:r>
      <w:r w:rsidRPr="006C5E03">
        <w:t>кредитные</w:t>
      </w:r>
      <w:r w:rsidR="006C5E03" w:rsidRPr="006C5E03">
        <w:t xml:space="preserve"> </w:t>
      </w:r>
      <w:r w:rsidRPr="006C5E03">
        <w:t>учреждения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публично</w:t>
      </w:r>
      <w:r w:rsidR="006C5E03" w:rsidRPr="006C5E03">
        <w:t xml:space="preserve"> - </w:t>
      </w:r>
      <w:r w:rsidRPr="006C5E03">
        <w:t>правовые</w:t>
      </w:r>
      <w:r w:rsidR="006C5E03" w:rsidRPr="006C5E03">
        <w:t xml:space="preserve"> </w:t>
      </w:r>
      <w:r w:rsidRPr="006C5E03">
        <w:t>сберегательные</w:t>
      </w:r>
      <w:r w:rsidR="006C5E03" w:rsidRPr="006C5E03">
        <w:t xml:space="preserve"> </w:t>
      </w:r>
      <w:r w:rsidRPr="006C5E03">
        <w:t>кассы</w:t>
      </w:r>
      <w:r w:rsidR="006C5E03" w:rsidRPr="006C5E03">
        <w:t xml:space="preserve"> </w:t>
      </w:r>
      <w:r w:rsidRPr="006C5E03">
        <w:t>имеют</w:t>
      </w:r>
      <w:r w:rsidR="006C5E03" w:rsidRPr="006C5E03">
        <w:t xml:space="preserve"> </w:t>
      </w:r>
      <w:r w:rsidRPr="006C5E03">
        <w:t>различие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проводимой</w:t>
      </w:r>
      <w:r w:rsidR="006C5E03" w:rsidRPr="006C5E03">
        <w:t xml:space="preserve"> </w:t>
      </w:r>
      <w:r w:rsidRPr="006C5E03">
        <w:t>ими</w:t>
      </w:r>
      <w:r w:rsidR="006C5E03" w:rsidRPr="006C5E03">
        <w:t xml:space="preserve"> </w:t>
      </w:r>
      <w:r w:rsidRPr="006C5E03">
        <w:t>политике</w:t>
      </w:r>
      <w:r w:rsidR="006C5E03" w:rsidRPr="006C5E03">
        <w:t xml:space="preserve"> </w:t>
      </w:r>
      <w:r w:rsidRPr="006C5E03">
        <w:t>специализация</w:t>
      </w:r>
      <w:r w:rsidR="006C5E03" w:rsidRPr="006C5E03">
        <w:t xml:space="preserve"> </w:t>
      </w:r>
      <w:r w:rsidRPr="006C5E03">
        <w:t>и</w:t>
      </w:r>
      <w:r w:rsidR="006C5E03">
        <w:t xml:space="preserve"> "</w:t>
      </w:r>
      <w:r w:rsidRPr="006C5E03">
        <w:t>разделения</w:t>
      </w:r>
      <w:r w:rsidR="006C5E03" w:rsidRPr="006C5E03">
        <w:t xml:space="preserve"> </w:t>
      </w:r>
      <w:r w:rsidRPr="006C5E03">
        <w:t>труда</w:t>
      </w:r>
      <w:r w:rsidR="006C5E03">
        <w:t xml:space="preserve">" </w:t>
      </w:r>
      <w:r w:rsidRPr="006C5E03">
        <w:t>не</w:t>
      </w:r>
      <w:r w:rsidR="006C5E03" w:rsidRPr="006C5E03">
        <w:t xml:space="preserve"> </w:t>
      </w:r>
      <w:r w:rsidRPr="006C5E03">
        <w:t>существует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Основное</w:t>
      </w:r>
      <w:r w:rsidR="006C5E03" w:rsidRPr="006C5E03">
        <w:t xml:space="preserve"> </w:t>
      </w:r>
      <w:r w:rsidRPr="006C5E03">
        <w:t>преимущество</w:t>
      </w:r>
      <w:r w:rsidR="006C5E03" w:rsidRPr="006C5E03">
        <w:t xml:space="preserve"> </w:t>
      </w:r>
      <w:r w:rsidRPr="006C5E03">
        <w:t>универсальной</w:t>
      </w:r>
      <w:r w:rsidR="006C5E03" w:rsidRPr="006C5E03">
        <w:t xml:space="preserve"> </w:t>
      </w:r>
      <w:r w:rsidRPr="006C5E03">
        <w:t>немецкой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сравнению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англосаксонской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системой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разделением</w:t>
      </w:r>
      <w:r w:rsidR="006C5E03" w:rsidRPr="006C5E03">
        <w:t xml:space="preserve"> </w:t>
      </w:r>
      <w:r w:rsidRPr="006C5E03">
        <w:t>функций</w:t>
      </w:r>
      <w:r w:rsidR="006C5E03" w:rsidRPr="006C5E03">
        <w:t xml:space="preserve"> </w:t>
      </w:r>
      <w:r w:rsidRPr="006C5E03">
        <w:t>заключается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высокой</w:t>
      </w:r>
      <w:r w:rsidR="006C5E03" w:rsidRPr="006C5E03">
        <w:t xml:space="preserve"> </w:t>
      </w:r>
      <w:r w:rsidRPr="006C5E03">
        <w:t>стабильности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базе</w:t>
      </w:r>
      <w:r w:rsidR="006C5E03" w:rsidRPr="006C5E03">
        <w:t xml:space="preserve"> </w:t>
      </w:r>
      <w:r w:rsidRPr="006C5E03">
        <w:t>эффектов</w:t>
      </w:r>
      <w:r w:rsidR="006C5E03" w:rsidRPr="006C5E03">
        <w:t xml:space="preserve"> </w:t>
      </w:r>
      <w:r w:rsidRPr="006C5E03">
        <w:t>диверсификации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связанное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этим</w:t>
      </w:r>
      <w:r w:rsidR="006C5E03" w:rsidRPr="006C5E03">
        <w:t xml:space="preserve"> </w:t>
      </w:r>
      <w:r w:rsidRPr="006C5E03">
        <w:t>высокой</w:t>
      </w:r>
      <w:r w:rsidR="006C5E03" w:rsidRPr="006C5E03">
        <w:t xml:space="preserve"> </w:t>
      </w:r>
      <w:r w:rsidRPr="006C5E03">
        <w:t>надежности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вкладов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германии</w:t>
      </w:r>
      <w:r w:rsidR="006C5E03" w:rsidRPr="006C5E03">
        <w:t xml:space="preserve"> </w:t>
      </w:r>
      <w:r w:rsidRPr="006C5E03">
        <w:t>существует</w:t>
      </w:r>
      <w:r w:rsidR="006C5E03" w:rsidRPr="006C5E03">
        <w:t xml:space="preserve"> </w:t>
      </w:r>
      <w:r w:rsidRPr="006C5E03">
        <w:t>ряд</w:t>
      </w:r>
      <w:r w:rsidR="006C5E03" w:rsidRPr="006C5E03">
        <w:t xml:space="preserve"> </w:t>
      </w:r>
      <w:r w:rsidRPr="006C5E03">
        <w:t>специализированных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. </w:t>
      </w:r>
      <w:r w:rsidRPr="006C5E03">
        <w:t>Ипотечные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другие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учреждения</w:t>
      </w:r>
      <w:r w:rsidR="006C5E03" w:rsidRPr="006C5E03">
        <w:t xml:space="preserve"> </w:t>
      </w:r>
      <w:r w:rsidRPr="006C5E03">
        <w:t>выдают</w:t>
      </w:r>
      <w:r w:rsidR="006C5E03" w:rsidRPr="006C5E03">
        <w:t xml:space="preserve"> </w:t>
      </w:r>
      <w:r w:rsidRPr="006C5E03">
        <w:t>ссуды</w:t>
      </w:r>
      <w:r w:rsidR="006C5E03" w:rsidRPr="006C5E03">
        <w:t xml:space="preserve"> </w:t>
      </w:r>
      <w:r w:rsidRPr="006C5E03">
        <w:t>пол</w:t>
      </w:r>
      <w:r w:rsidR="006C5E03" w:rsidRPr="006C5E03">
        <w:t xml:space="preserve"> </w:t>
      </w:r>
      <w:r w:rsidRPr="006C5E03">
        <w:t>залог</w:t>
      </w:r>
      <w:r w:rsidR="006C5E03" w:rsidRPr="006C5E03">
        <w:t xml:space="preserve"> </w:t>
      </w:r>
      <w:r w:rsidRPr="006C5E03">
        <w:t>недвижимости,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специального</w:t>
      </w:r>
      <w:r w:rsidR="006C5E03" w:rsidRPr="006C5E03">
        <w:t xml:space="preserve"> </w:t>
      </w:r>
      <w:r w:rsidRPr="006C5E03">
        <w:t>назначения</w:t>
      </w:r>
      <w:r w:rsidR="006C5E03" w:rsidRPr="006C5E03">
        <w:t xml:space="preserve"> </w:t>
      </w:r>
      <w:r w:rsidRPr="006C5E03">
        <w:t>предоставляют</w:t>
      </w:r>
      <w:r w:rsidR="006C5E03" w:rsidRPr="006C5E03">
        <w:t xml:space="preserve"> </w:t>
      </w:r>
      <w:r w:rsidRPr="006C5E03">
        <w:t>ссуды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рассрочкой</w:t>
      </w:r>
      <w:r w:rsidR="006C5E03" w:rsidRPr="006C5E03">
        <w:t xml:space="preserve"> </w:t>
      </w:r>
      <w:r w:rsidRPr="006C5E03">
        <w:t>платежа,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кооперативы</w:t>
      </w:r>
      <w:r w:rsidR="006C5E03" w:rsidRPr="006C5E03">
        <w:t xml:space="preserve"> </w:t>
      </w:r>
      <w:r w:rsidRPr="006C5E03">
        <w:t>выдают</w:t>
      </w:r>
      <w:r w:rsidR="006C5E03" w:rsidRPr="006C5E03">
        <w:t xml:space="preserve"> </w:t>
      </w:r>
      <w:r w:rsidRPr="006C5E03">
        <w:t>ссуды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индивидуального</w:t>
      </w:r>
      <w:r w:rsidR="006C5E03" w:rsidRPr="006C5E03">
        <w:t xml:space="preserve"> </w:t>
      </w:r>
      <w:r w:rsidRPr="006C5E03">
        <w:t>строительства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Параллельно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экономико</w:t>
      </w:r>
      <w:r w:rsidR="00813882">
        <w:t>-</w:t>
      </w:r>
      <w:r w:rsidRPr="006C5E03">
        <w:t>политическими</w:t>
      </w:r>
      <w:r w:rsidR="006C5E03" w:rsidRPr="006C5E03">
        <w:t xml:space="preserve"> </w:t>
      </w:r>
      <w:r w:rsidRPr="006C5E03">
        <w:t>банковскими</w:t>
      </w:r>
      <w:r w:rsidR="006C5E03" w:rsidRPr="006C5E03">
        <w:t xml:space="preserve"> </w:t>
      </w:r>
      <w:r w:rsidRPr="006C5E03">
        <w:t>союзами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уровне</w:t>
      </w:r>
      <w:r w:rsidR="006C5E03" w:rsidRPr="006C5E03">
        <w:t xml:space="preserve"> </w:t>
      </w:r>
      <w:r w:rsidRPr="006C5E03">
        <w:t>федерации</w:t>
      </w:r>
      <w:r w:rsidR="006C5E03" w:rsidRPr="006C5E03">
        <w:t xml:space="preserve"> </w:t>
      </w:r>
      <w:r w:rsidRPr="006C5E03">
        <w:t>существует</w:t>
      </w:r>
      <w:r w:rsidR="006C5E03" w:rsidRPr="006C5E03">
        <w:t xml:space="preserve"> </w:t>
      </w:r>
      <w:r w:rsidRPr="006C5E03">
        <w:t>социально</w:t>
      </w:r>
      <w:r w:rsidR="006C5E03" w:rsidRPr="006C5E03">
        <w:t xml:space="preserve"> - </w:t>
      </w:r>
      <w:r w:rsidRPr="006C5E03">
        <w:t>политические</w:t>
      </w:r>
      <w:r w:rsidR="006C5E03" w:rsidRPr="006C5E03">
        <w:t xml:space="preserve"> </w:t>
      </w:r>
      <w:r w:rsidRPr="006C5E03">
        <w:t>союзы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организаций</w:t>
      </w:r>
      <w:r w:rsidR="006C5E03" w:rsidRPr="006C5E03">
        <w:t xml:space="preserve">. </w:t>
      </w:r>
      <w:r w:rsidRPr="006C5E03">
        <w:t>Основная</w:t>
      </w:r>
      <w:r w:rsidR="006C5E03" w:rsidRPr="006C5E03">
        <w:t xml:space="preserve"> </w:t>
      </w:r>
      <w:r w:rsidRPr="006C5E03">
        <w:t>задача</w:t>
      </w:r>
      <w:r w:rsidR="006C5E03" w:rsidRPr="006C5E03">
        <w:t xml:space="preserve"> </w:t>
      </w:r>
      <w:r w:rsidRPr="006C5E03">
        <w:t>этих</w:t>
      </w:r>
      <w:r w:rsidR="006C5E03" w:rsidRPr="006C5E03">
        <w:t xml:space="preserve"> </w:t>
      </w:r>
      <w:r w:rsidRPr="006C5E03">
        <w:t>союзов</w:t>
      </w:r>
      <w:r w:rsidR="006C5E03" w:rsidRPr="006C5E03">
        <w:t xml:space="preserve"> </w:t>
      </w:r>
      <w:r w:rsidRPr="006C5E03">
        <w:t>повышение</w:t>
      </w:r>
      <w:r w:rsidR="006C5E03" w:rsidRPr="006C5E03">
        <w:t xml:space="preserve"> </w:t>
      </w:r>
      <w:r w:rsidRPr="006C5E03">
        <w:t>заработной</w:t>
      </w:r>
      <w:r w:rsidR="006C5E03" w:rsidRPr="006C5E03">
        <w:t xml:space="preserve"> </w:t>
      </w:r>
      <w:r w:rsidRPr="006C5E03">
        <w:t>платы</w:t>
      </w:r>
      <w:r w:rsidR="006C5E03" w:rsidRPr="006C5E03">
        <w:t xml:space="preserve"> </w:t>
      </w:r>
      <w:r w:rsidRPr="006C5E03">
        <w:t>сотрудников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сферы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Деятельность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организаций</w:t>
      </w:r>
      <w:r w:rsidR="006C5E03" w:rsidRPr="006C5E03">
        <w:t xml:space="preserve"> </w:t>
      </w:r>
      <w:r w:rsidRPr="006C5E03">
        <w:t>регламентируется</w:t>
      </w:r>
      <w:r w:rsidR="006C5E03" w:rsidRPr="006C5E03">
        <w:t xml:space="preserve"> </w:t>
      </w:r>
      <w:r w:rsidRPr="006C5E03">
        <w:t>жесткими</w:t>
      </w:r>
      <w:r w:rsidR="006C5E03" w:rsidRPr="006C5E03">
        <w:t xml:space="preserve"> </w:t>
      </w:r>
      <w:r w:rsidRPr="006C5E03">
        <w:t>правовыми</w:t>
      </w:r>
      <w:r w:rsidR="006C5E03" w:rsidRPr="006C5E03">
        <w:t xml:space="preserve"> </w:t>
      </w:r>
      <w:r w:rsidRPr="006C5E03">
        <w:t>нормами</w:t>
      </w:r>
      <w:r w:rsidR="006C5E03" w:rsidRPr="006C5E03">
        <w:t xml:space="preserve">. </w:t>
      </w:r>
      <w:r w:rsidRPr="006C5E03">
        <w:t>Параллельно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общими</w:t>
      </w:r>
      <w:r w:rsidR="006C5E03" w:rsidRPr="006C5E03">
        <w:t xml:space="preserve"> </w:t>
      </w:r>
      <w:r w:rsidRPr="006C5E03">
        <w:t>предписаниями</w:t>
      </w:r>
      <w:r w:rsidR="006C5E03" w:rsidRPr="006C5E03">
        <w:t xml:space="preserve"> </w:t>
      </w:r>
      <w:r w:rsidRPr="006C5E03">
        <w:t>гражданского</w:t>
      </w:r>
      <w:r w:rsidR="00813882">
        <w:t xml:space="preserve"> </w:t>
      </w:r>
      <w:r w:rsidRPr="006C5E03">
        <w:t>права</w:t>
      </w:r>
      <w:r w:rsidR="006C5E03" w:rsidRPr="006C5E03">
        <w:t xml:space="preserve"> </w:t>
      </w:r>
      <w:r w:rsidRPr="006C5E03">
        <w:t>существует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же</w:t>
      </w:r>
      <w:r w:rsidR="006C5E03" w:rsidRPr="006C5E03">
        <w:t xml:space="preserve"> </w:t>
      </w:r>
      <w:r w:rsidRPr="006C5E03">
        <w:t>закон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банковском</w:t>
      </w:r>
      <w:r w:rsidR="006C5E03" w:rsidRPr="006C5E03">
        <w:t xml:space="preserve"> </w:t>
      </w:r>
      <w:r w:rsidRPr="006C5E03">
        <w:t>деле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Япония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Банковский</w:t>
      </w:r>
      <w:r w:rsidR="006C5E03" w:rsidRPr="006C5E03">
        <w:t xml:space="preserve"> </w:t>
      </w:r>
      <w:r w:rsidRPr="006C5E03">
        <w:t>бизнес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Японии</w:t>
      </w:r>
      <w:r w:rsidR="006C5E03" w:rsidRPr="006C5E03">
        <w:t xml:space="preserve"> </w:t>
      </w:r>
      <w:r w:rsidRPr="006C5E03">
        <w:t>возведен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ранг</w:t>
      </w:r>
      <w:r w:rsidR="006C5E03" w:rsidRPr="006C5E03">
        <w:t xml:space="preserve"> </w:t>
      </w:r>
      <w:r w:rsidRPr="006C5E03">
        <w:t>первейшей</w:t>
      </w:r>
      <w:r w:rsidR="006C5E03" w:rsidRPr="006C5E03">
        <w:t xml:space="preserve"> </w:t>
      </w:r>
      <w:r w:rsidRPr="006C5E03">
        <w:t>государственной</w:t>
      </w:r>
      <w:r w:rsidR="006C5E03" w:rsidRPr="006C5E03">
        <w:t xml:space="preserve"> </w:t>
      </w:r>
      <w:r w:rsidRPr="006C5E03">
        <w:t>важности</w:t>
      </w:r>
      <w:r w:rsidR="006C5E03" w:rsidRPr="006C5E03">
        <w:t xml:space="preserve">. </w:t>
      </w:r>
      <w:r w:rsidRPr="006C5E03">
        <w:t>За</w:t>
      </w:r>
      <w:r w:rsidR="006C5E03" w:rsidRPr="006C5E03">
        <w:t xml:space="preserve"> </w:t>
      </w:r>
      <w:r w:rsidRPr="006C5E03">
        <w:t>послевоенный</w:t>
      </w:r>
      <w:r w:rsidR="006C5E03" w:rsidRPr="006C5E03">
        <w:t xml:space="preserve"> </w:t>
      </w:r>
      <w:r w:rsidRPr="006C5E03">
        <w:t>период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Японии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было</w:t>
      </w:r>
      <w:r w:rsidR="006C5E03" w:rsidRPr="006C5E03">
        <w:t xml:space="preserve"> </w:t>
      </w:r>
      <w:r w:rsidRPr="006C5E03">
        <w:t>отмечено</w:t>
      </w:r>
      <w:r w:rsidR="006C5E03" w:rsidRPr="006C5E03">
        <w:t xml:space="preserve"> </w:t>
      </w:r>
      <w:r w:rsidRPr="006C5E03">
        <w:t>ни</w:t>
      </w:r>
      <w:r w:rsidR="006C5E03" w:rsidRPr="006C5E03">
        <w:t xml:space="preserve"> </w:t>
      </w:r>
      <w:r w:rsidRPr="006C5E03">
        <w:t>одного</w:t>
      </w:r>
      <w:r w:rsidR="006C5E03" w:rsidRPr="006C5E03">
        <w:t xml:space="preserve"> </w:t>
      </w:r>
      <w:r w:rsidRPr="006C5E03">
        <w:t>случая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состоятельности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банкротства</w:t>
      </w:r>
      <w:r w:rsidR="006C5E03" w:rsidRPr="006C5E03">
        <w:t xml:space="preserve"> </w:t>
      </w:r>
      <w:r w:rsidRPr="006C5E03">
        <w:t>банка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Главные</w:t>
      </w:r>
      <w:r w:rsidR="006C5E03" w:rsidRPr="006C5E03">
        <w:t xml:space="preserve"> </w:t>
      </w:r>
      <w:r w:rsidRPr="006C5E03">
        <w:t>элементы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Японии</w:t>
      </w:r>
      <w:r w:rsidR="006C5E03" w:rsidRPr="006C5E03">
        <w:t xml:space="preserve"> </w:t>
      </w:r>
      <w:r w:rsidRPr="006C5E03">
        <w:t>11</w:t>
      </w:r>
      <w:r w:rsidR="006C5E03" w:rsidRPr="006C5E03">
        <w:t xml:space="preserve"> </w:t>
      </w:r>
      <w:r w:rsidRPr="006C5E03">
        <w:t>крупных</w:t>
      </w:r>
      <w:r w:rsidR="006C5E03" w:rsidRPr="006C5E03">
        <w:t xml:space="preserve"> </w:t>
      </w:r>
      <w:r w:rsidRPr="006C5E03">
        <w:t>частных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называются</w:t>
      </w:r>
      <w:r w:rsidR="006C5E03" w:rsidRPr="006C5E03">
        <w:t xml:space="preserve"> </w:t>
      </w:r>
      <w:r w:rsidRPr="006C5E03">
        <w:t>городскими,</w:t>
      </w:r>
      <w:r w:rsidR="006C5E03" w:rsidRPr="006C5E03">
        <w:t xml:space="preserve"> </w:t>
      </w:r>
      <w:r w:rsidRPr="006C5E03">
        <w:t>64</w:t>
      </w:r>
      <w:r w:rsidR="006C5E03" w:rsidRPr="006C5E03">
        <w:t xml:space="preserve"> </w:t>
      </w:r>
      <w:r w:rsidRPr="006C5E03">
        <w:t>частных</w:t>
      </w:r>
      <w:r w:rsidR="006C5E03" w:rsidRPr="006C5E03">
        <w:t xml:space="preserve"> </w:t>
      </w:r>
      <w:r w:rsidRPr="006C5E03">
        <w:t>местных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3</w:t>
      </w:r>
      <w:r w:rsidR="006C5E03" w:rsidRPr="006C5E03">
        <w:t xml:space="preserve"> </w:t>
      </w:r>
      <w:r w:rsidRPr="006C5E03">
        <w:t>могущественных</w:t>
      </w:r>
      <w:r w:rsidR="006C5E03" w:rsidRPr="006C5E03">
        <w:t xml:space="preserve"> </w:t>
      </w:r>
      <w:r w:rsidRPr="006C5E03">
        <w:t>частных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долгосрочного</w:t>
      </w:r>
      <w:r w:rsidR="006C5E03" w:rsidRPr="006C5E03">
        <w:t xml:space="preserve"> </w:t>
      </w:r>
      <w:r w:rsidRPr="006C5E03">
        <w:t>кредитования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Неотъемлемая</w:t>
      </w:r>
      <w:r w:rsidR="006C5E03" w:rsidRPr="006C5E03">
        <w:t xml:space="preserve"> </w:t>
      </w:r>
      <w:r w:rsidRPr="006C5E03">
        <w:t>часть</w:t>
      </w:r>
      <w:r w:rsidR="006C5E03" w:rsidRPr="006C5E03">
        <w:t xml:space="preserve"> </w:t>
      </w:r>
      <w:r w:rsidRPr="006C5E03">
        <w:t>кредитной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Японии</w:t>
      </w:r>
      <w:r w:rsidR="006C5E03" w:rsidRPr="006C5E03">
        <w:t xml:space="preserve"> </w:t>
      </w:r>
      <w:r w:rsidRPr="006C5E03">
        <w:t>47</w:t>
      </w:r>
      <w:r w:rsidR="006C5E03" w:rsidRPr="006C5E03">
        <w:t xml:space="preserve"> </w:t>
      </w:r>
      <w:r w:rsidRPr="006C5E03">
        <w:t>страховых</w:t>
      </w:r>
      <w:r w:rsidR="006C5E03" w:rsidRPr="006C5E03">
        <w:t xml:space="preserve"> </w:t>
      </w:r>
      <w:r w:rsidRPr="006C5E03">
        <w:t>компаний,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аккумулирует</w:t>
      </w:r>
      <w:r w:rsidR="006C5E03" w:rsidRPr="006C5E03">
        <w:t xml:space="preserve"> </w:t>
      </w:r>
      <w:r w:rsidRPr="006C5E03">
        <w:t>огромные</w:t>
      </w:r>
      <w:r w:rsidR="006C5E03" w:rsidRPr="006C5E03">
        <w:t xml:space="preserve"> </w:t>
      </w:r>
      <w:r w:rsidRPr="006C5E03">
        <w:t>финансовые</w:t>
      </w:r>
      <w:r w:rsidR="006C5E03" w:rsidRPr="006C5E03">
        <w:t xml:space="preserve"> </w:t>
      </w:r>
      <w:r w:rsidRPr="006C5E03">
        <w:t>средства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ценные</w:t>
      </w:r>
      <w:r w:rsidR="006C5E03" w:rsidRPr="006C5E03">
        <w:t xml:space="preserve"> </w:t>
      </w:r>
      <w:r w:rsidRPr="006C5E03">
        <w:t>бумаги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отличи</w:t>
      </w:r>
      <w:r w:rsidR="00B2292E" w:rsidRPr="006C5E03">
        <w:t>е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стран</w:t>
      </w:r>
      <w:r w:rsidR="006C5E03" w:rsidRPr="006C5E03">
        <w:t xml:space="preserve"> </w:t>
      </w:r>
      <w:r w:rsidR="005E1BC8" w:rsidRPr="006C5E03">
        <w:t>мира,</w:t>
      </w:r>
      <w:r w:rsidR="006C5E03" w:rsidRPr="006C5E03">
        <w:t xml:space="preserve"> </w:t>
      </w:r>
      <w:r w:rsidRPr="006C5E03">
        <w:t>действующие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Японии</w:t>
      </w:r>
      <w:r w:rsidR="006C5E03" w:rsidRPr="006C5E03">
        <w:t xml:space="preserve"> </w:t>
      </w:r>
      <w:r w:rsidRPr="006C5E03">
        <w:t>законы</w:t>
      </w:r>
      <w:r w:rsidR="006C5E03" w:rsidRPr="006C5E03">
        <w:t xml:space="preserve"> </w:t>
      </w:r>
      <w:r w:rsidRPr="006C5E03">
        <w:t>четко</w:t>
      </w:r>
      <w:r w:rsidR="006C5E03" w:rsidRPr="006C5E03">
        <w:t xml:space="preserve"> </w:t>
      </w:r>
      <w:r w:rsidRPr="006C5E03">
        <w:t>разделяют</w:t>
      </w:r>
      <w:r w:rsidR="006C5E03" w:rsidRPr="006C5E03">
        <w:t xml:space="preserve"> </w:t>
      </w:r>
      <w:r w:rsidRPr="006C5E03">
        <w:t>полномочия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банками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фондовыми</w:t>
      </w:r>
      <w:r w:rsidR="006C5E03" w:rsidRPr="006C5E03">
        <w:t xml:space="preserve"> </w:t>
      </w:r>
      <w:r w:rsidRPr="006C5E03">
        <w:t>компаниями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Японские</w:t>
      </w:r>
      <w:r w:rsidR="006C5E03" w:rsidRPr="006C5E03">
        <w:t xml:space="preserve"> </w:t>
      </w:r>
      <w:r w:rsidRPr="006C5E03">
        <w:t>специалисты</w:t>
      </w:r>
      <w:r w:rsidR="006C5E03" w:rsidRPr="006C5E03">
        <w:t xml:space="preserve"> </w:t>
      </w:r>
      <w:r w:rsidRPr="006C5E03">
        <w:t>обычно</w:t>
      </w:r>
      <w:r w:rsidR="006C5E03" w:rsidRPr="006C5E03">
        <w:t xml:space="preserve"> </w:t>
      </w:r>
      <w:r w:rsidRPr="006C5E03">
        <w:t>используют</w:t>
      </w:r>
      <w:r w:rsidR="006C5E03" w:rsidRPr="006C5E03">
        <w:t xml:space="preserve"> </w:t>
      </w:r>
      <w:r w:rsidRPr="006C5E03">
        <w:t>следующую</w:t>
      </w:r>
      <w:r w:rsidR="006C5E03" w:rsidRPr="006C5E03">
        <w:t xml:space="preserve"> </w:t>
      </w:r>
      <w:r w:rsidRPr="006C5E03">
        <w:t>классификацию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организаций</w:t>
      </w:r>
      <w:r w:rsidR="006C5E03" w:rsidRPr="006C5E03">
        <w:t xml:space="preserve"> </w:t>
      </w:r>
      <w:r w:rsidRPr="006C5E03">
        <w:t>страны</w:t>
      </w:r>
      <w:r w:rsidR="006C5E03" w:rsidRPr="006C5E03">
        <w:t xml:space="preserve">: </w:t>
      </w:r>
      <w:r w:rsidRPr="006C5E03">
        <w:t>банк</w:t>
      </w:r>
      <w:r w:rsidR="006C5E03" w:rsidRPr="006C5E03">
        <w:t xml:space="preserve"> </w:t>
      </w:r>
      <w:r w:rsidRPr="006C5E03">
        <w:t>Японии</w:t>
      </w:r>
      <w:r w:rsidR="006C5E03" w:rsidRPr="006C5E03">
        <w:t xml:space="preserve"> </w:t>
      </w:r>
      <w:r w:rsidRPr="006C5E03">
        <w:t>ЦБ,</w:t>
      </w:r>
      <w:r w:rsidR="006C5E03" w:rsidRPr="006C5E03">
        <w:t xml:space="preserve"> </w:t>
      </w:r>
      <w:r w:rsidRPr="006C5E03">
        <w:t>коммерческие</w:t>
      </w:r>
      <w:r w:rsidR="006C5E03" w:rsidRPr="006C5E03">
        <w:t xml:space="preserve"> </w:t>
      </w:r>
      <w:r w:rsidRPr="006C5E03">
        <w:t>банки,</w:t>
      </w:r>
      <w:r w:rsidR="006C5E03" w:rsidRPr="006C5E03">
        <w:t xml:space="preserve"> </w:t>
      </w:r>
      <w:r w:rsidRPr="006C5E03">
        <w:t>специализированные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институты,</w:t>
      </w:r>
      <w:r w:rsidR="006C5E03" w:rsidRPr="006C5E03">
        <w:t xml:space="preserve"> </w:t>
      </w:r>
      <w:r w:rsidRPr="006C5E03">
        <w:t>прочие</w:t>
      </w:r>
      <w:r w:rsidR="006C5E03" w:rsidRPr="006C5E03">
        <w:t xml:space="preserve"> </w:t>
      </w:r>
      <w:r w:rsidRPr="006C5E03">
        <w:t>частные</w:t>
      </w:r>
      <w:r w:rsidR="006C5E03" w:rsidRPr="006C5E03">
        <w:t xml:space="preserve"> </w:t>
      </w:r>
      <w:r w:rsidRPr="006C5E03">
        <w:t>фин</w:t>
      </w:r>
      <w:r w:rsidR="006C5E03" w:rsidRPr="006C5E03">
        <w:t xml:space="preserve">. </w:t>
      </w:r>
      <w:r w:rsidRPr="006C5E03">
        <w:t>компании</w:t>
      </w:r>
      <w:r w:rsidR="006C5E03" w:rsidRPr="006C5E03">
        <w:t xml:space="preserve">. </w:t>
      </w:r>
      <w:r w:rsidRPr="006C5E03">
        <w:t>Правительственные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учреждения,</w:t>
      </w:r>
      <w:r w:rsidR="006C5E03" w:rsidRPr="006C5E03">
        <w:t xml:space="preserve"> </w:t>
      </w:r>
      <w:r w:rsidRPr="006C5E03">
        <w:t>почтовые</w:t>
      </w:r>
      <w:r w:rsidR="006C5E03" w:rsidRPr="006C5E03">
        <w:t xml:space="preserve"> </w:t>
      </w:r>
      <w:r w:rsidRPr="006C5E03">
        <w:t>сберегательные</w:t>
      </w:r>
      <w:r w:rsidR="006C5E03" w:rsidRPr="006C5E03">
        <w:t xml:space="preserve"> </w:t>
      </w:r>
      <w:r w:rsidRPr="006C5E03">
        <w:t>кассы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Банк</w:t>
      </w:r>
      <w:r w:rsidR="006C5E03" w:rsidRPr="006C5E03">
        <w:t xml:space="preserve"> </w:t>
      </w:r>
      <w:r w:rsidRPr="006C5E03">
        <w:t>Японии,</w:t>
      </w:r>
      <w:r w:rsidR="006C5E03" w:rsidRPr="006C5E03">
        <w:t xml:space="preserve"> </w:t>
      </w:r>
      <w:r w:rsidRPr="006C5E03">
        <w:t>55%</w:t>
      </w:r>
      <w:r w:rsidR="006C5E03" w:rsidRPr="006C5E03">
        <w:t xml:space="preserve"> </w:t>
      </w:r>
      <w:r w:rsidRPr="006C5E03">
        <w:t>уставного</w:t>
      </w:r>
      <w:r w:rsidR="006C5E03" w:rsidRPr="006C5E03">
        <w:t xml:space="preserve"> </w:t>
      </w:r>
      <w:r w:rsidRPr="006C5E03">
        <w:t>капитала</w:t>
      </w:r>
      <w:r w:rsidR="006C5E03" w:rsidRPr="006C5E03">
        <w:t xml:space="preserve"> </w:t>
      </w:r>
      <w:r w:rsidRPr="006C5E03">
        <w:t>принадлежит</w:t>
      </w:r>
      <w:r w:rsidR="006C5E03" w:rsidRPr="006C5E03">
        <w:t xml:space="preserve"> </w:t>
      </w:r>
      <w:r w:rsidRPr="006C5E03">
        <w:t>правительству,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45%</w:t>
      </w:r>
      <w:r w:rsidR="006C5E03" w:rsidRPr="006C5E03">
        <w:t xml:space="preserve"> </w:t>
      </w:r>
      <w:r w:rsidRPr="006C5E03">
        <w:t>принадлежит</w:t>
      </w:r>
      <w:r w:rsidR="006C5E03" w:rsidRPr="006C5E03">
        <w:t xml:space="preserve"> </w:t>
      </w:r>
      <w:r w:rsidRPr="006C5E03">
        <w:t>частным</w:t>
      </w:r>
      <w:r w:rsidR="006C5E03" w:rsidRPr="006C5E03">
        <w:t xml:space="preserve"> </w:t>
      </w:r>
      <w:r w:rsidRPr="006C5E03">
        <w:t>компаниям,</w:t>
      </w:r>
      <w:r w:rsidR="006C5E03" w:rsidRPr="006C5E03">
        <w:t xml:space="preserve"> </w:t>
      </w:r>
      <w:r w:rsidRPr="006C5E03">
        <w:t>обладают</w:t>
      </w:r>
      <w:r w:rsidR="006C5E03" w:rsidRPr="006C5E03">
        <w:t xml:space="preserve"> </w:t>
      </w:r>
      <w:r w:rsidRPr="006C5E03">
        <w:t>эмиссионным</w:t>
      </w:r>
      <w:r w:rsidR="006C5E03" w:rsidRPr="006C5E03">
        <w:t xml:space="preserve"> </w:t>
      </w:r>
      <w:r w:rsidRPr="006C5E03">
        <w:t>правом,</w:t>
      </w:r>
      <w:r w:rsidR="006C5E03" w:rsidRPr="006C5E03">
        <w:t xml:space="preserve"> </w:t>
      </w:r>
      <w:r w:rsidRPr="006C5E03">
        <w:t>служит</w:t>
      </w:r>
      <w:r w:rsidR="006C5E03" w:rsidRPr="006C5E03">
        <w:t xml:space="preserve"> </w:t>
      </w:r>
      <w:r w:rsidRPr="006C5E03">
        <w:t>банком</w:t>
      </w:r>
      <w:r w:rsidR="006C5E03">
        <w:t xml:space="preserve"> "</w:t>
      </w:r>
      <w:r w:rsidRPr="006C5E03">
        <w:t>банков</w:t>
      </w:r>
      <w:r w:rsidR="006C5E03">
        <w:t>"</w:t>
      </w:r>
      <w:r w:rsidRPr="006C5E03">
        <w:t>,</w:t>
      </w:r>
      <w:r w:rsidR="006C5E03" w:rsidRPr="006C5E03">
        <w:t xml:space="preserve"> </w:t>
      </w:r>
      <w:r w:rsidRPr="006C5E03">
        <w:t>Банкиров</w:t>
      </w:r>
      <w:r w:rsidR="006C5E03" w:rsidRPr="006C5E03">
        <w:t xml:space="preserve"> </w:t>
      </w:r>
      <w:r w:rsidRPr="006C5E03">
        <w:t>правительства</w:t>
      </w:r>
      <w:r w:rsidR="006C5E03" w:rsidRPr="006C5E03">
        <w:t xml:space="preserve"> </w:t>
      </w:r>
      <w:r w:rsidRPr="006C5E03">
        <w:t>Он</w:t>
      </w:r>
      <w:r w:rsidR="006C5E03" w:rsidRPr="006C5E03">
        <w:t xml:space="preserve"> </w:t>
      </w:r>
      <w:r w:rsidRPr="006C5E03">
        <w:t>формирует</w:t>
      </w:r>
      <w:r w:rsidR="006C5E03" w:rsidRPr="006C5E03">
        <w:t xml:space="preserve"> </w:t>
      </w:r>
      <w:r w:rsidRPr="006C5E03">
        <w:t>денежную</w:t>
      </w:r>
      <w:r w:rsidR="006C5E03" w:rsidRPr="006C5E03">
        <w:t xml:space="preserve"> </w:t>
      </w:r>
      <w:r w:rsidRPr="006C5E03">
        <w:t>политику,</w:t>
      </w:r>
      <w:r w:rsidR="006C5E03" w:rsidRPr="006C5E03">
        <w:t xml:space="preserve"> </w:t>
      </w:r>
      <w:r w:rsidRPr="006C5E03">
        <w:t>осуществляет</w:t>
      </w:r>
      <w:r w:rsidR="006C5E03" w:rsidRPr="006C5E03">
        <w:t xml:space="preserve"> </w:t>
      </w:r>
      <w:r w:rsidRPr="006C5E03">
        <w:t>контроль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деятельностью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банков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Коммерческие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Японии</w:t>
      </w:r>
      <w:r w:rsidR="006C5E03" w:rsidRPr="006C5E03">
        <w:t xml:space="preserve"> - </w:t>
      </w:r>
      <w:r w:rsidRPr="006C5E03">
        <w:t>основные</w:t>
      </w:r>
      <w:r w:rsidR="006C5E03" w:rsidRPr="006C5E03">
        <w:t xml:space="preserve"> </w:t>
      </w:r>
      <w:r w:rsidRPr="006C5E03">
        <w:t>банки</w:t>
      </w:r>
      <w:r w:rsidR="006C5E03">
        <w:t xml:space="preserve"> (</w:t>
      </w:r>
      <w:r w:rsidRPr="006C5E03">
        <w:t>городские,</w:t>
      </w:r>
      <w:r w:rsidR="006C5E03" w:rsidRPr="006C5E03">
        <w:t xml:space="preserve"> </w:t>
      </w:r>
      <w:r w:rsidRPr="006C5E03">
        <w:t>региональные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иностранные</w:t>
      </w:r>
      <w:r w:rsidR="006C5E03" w:rsidRPr="006C5E03">
        <w:t xml:space="preserve">) </w:t>
      </w:r>
      <w:r w:rsidRPr="006C5E03">
        <w:t>выполняют</w:t>
      </w:r>
      <w:r w:rsidR="006C5E03" w:rsidRPr="006C5E03">
        <w:t xml:space="preserve"> </w:t>
      </w:r>
      <w:r w:rsidRPr="006C5E03">
        <w:t>широкий</w:t>
      </w:r>
      <w:r w:rsidR="006C5E03" w:rsidRPr="006C5E03">
        <w:t xml:space="preserve"> </w:t>
      </w:r>
      <w:r w:rsidRPr="006C5E03">
        <w:t>круг</w:t>
      </w:r>
      <w:r w:rsidR="006C5E03" w:rsidRPr="006C5E03">
        <w:t xml:space="preserve"> </w:t>
      </w:r>
      <w:r w:rsidRPr="006C5E03">
        <w:t>операций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услуг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своих</w:t>
      </w:r>
      <w:r w:rsidR="006C5E03" w:rsidRPr="006C5E03">
        <w:t xml:space="preserve"> </w:t>
      </w:r>
      <w:r w:rsidRPr="006C5E03">
        <w:t>клиентов</w:t>
      </w:r>
      <w:r w:rsidR="006C5E03">
        <w:t xml:space="preserve"> (</w:t>
      </w:r>
      <w:r w:rsidRPr="006C5E03">
        <w:t>свыше</w:t>
      </w:r>
      <w:r w:rsidR="006C5E03" w:rsidRPr="006C5E03">
        <w:t xml:space="preserve"> </w:t>
      </w:r>
      <w:r w:rsidRPr="006C5E03">
        <w:t>300</w:t>
      </w:r>
      <w:r w:rsidR="006C5E03" w:rsidRPr="006C5E03">
        <w:t xml:space="preserve"> </w:t>
      </w:r>
      <w:r w:rsidRPr="006C5E03">
        <w:t>видов</w:t>
      </w:r>
      <w:r w:rsidR="006C5E03" w:rsidRPr="006C5E03">
        <w:t>)</w:t>
      </w:r>
      <w:r w:rsidR="006C5E03">
        <w:t xml:space="preserve"> </w:t>
      </w:r>
      <w:r w:rsidR="006C5E03" w:rsidRPr="006C5E03">
        <w:t xml:space="preserve"> </w:t>
      </w:r>
      <w:r w:rsidR="005E1BC8" w:rsidRPr="006C5E03">
        <w:t>Почтово-сберегательные</w:t>
      </w:r>
      <w:r w:rsidR="006C5E03" w:rsidRPr="006C5E03">
        <w:t xml:space="preserve"> </w:t>
      </w:r>
      <w:r w:rsidRPr="006C5E03">
        <w:t>кассы</w:t>
      </w:r>
      <w:r w:rsidR="006C5E03" w:rsidRPr="006C5E03">
        <w:t xml:space="preserve"> </w:t>
      </w:r>
      <w:r w:rsidRPr="006C5E03">
        <w:t>призваны</w:t>
      </w:r>
      <w:r w:rsidR="006C5E03" w:rsidRPr="006C5E03">
        <w:t xml:space="preserve"> </w:t>
      </w:r>
      <w:r w:rsidRPr="006C5E03">
        <w:t>аккумулировать</w:t>
      </w:r>
      <w:r w:rsidR="006C5E03" w:rsidRPr="006C5E03">
        <w:t xml:space="preserve"> </w:t>
      </w:r>
      <w:r w:rsidRPr="006C5E03">
        <w:t>мелкие</w:t>
      </w:r>
      <w:r w:rsidR="006C5E03" w:rsidRPr="006C5E03">
        <w:t xml:space="preserve"> </w:t>
      </w:r>
      <w:r w:rsidRPr="006C5E03">
        <w:t>сбережения</w:t>
      </w:r>
      <w:r w:rsidR="006C5E03" w:rsidRPr="006C5E03">
        <w:t xml:space="preserve"> </w:t>
      </w:r>
      <w:r w:rsidRPr="006C5E03">
        <w:t>населения,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ни</w:t>
      </w:r>
      <w:r w:rsidR="006C5E03" w:rsidRPr="006C5E03">
        <w:t xml:space="preserve"> </w:t>
      </w:r>
      <w:r w:rsidRPr="006C5E03">
        <w:t>парадоксально</w:t>
      </w:r>
      <w:r w:rsidR="006C5E03" w:rsidRPr="006C5E03">
        <w:t xml:space="preserve"> </w:t>
      </w:r>
      <w:r w:rsidRPr="006C5E03">
        <w:t>они</w:t>
      </w:r>
      <w:r w:rsidR="006C5E03" w:rsidRPr="006C5E03">
        <w:t xml:space="preserve"> </w:t>
      </w:r>
      <w:r w:rsidRPr="006C5E03">
        <w:t>предоставляют</w:t>
      </w:r>
      <w:r w:rsidR="006C5E03" w:rsidRPr="006C5E03">
        <w:t xml:space="preserve"> </w:t>
      </w:r>
      <w:r w:rsidRPr="006C5E03">
        <w:t>индивидуальным</w:t>
      </w:r>
      <w:r w:rsidR="006C5E03" w:rsidRPr="006C5E03">
        <w:t xml:space="preserve"> </w:t>
      </w:r>
      <w:r w:rsidRPr="006C5E03">
        <w:t>клиентам</w:t>
      </w:r>
      <w:r w:rsidR="006C5E03" w:rsidRPr="006C5E03">
        <w:t xml:space="preserve"> </w:t>
      </w:r>
      <w:r w:rsidRPr="006C5E03">
        <w:t>гораздо</w:t>
      </w:r>
      <w:r w:rsidR="006C5E03" w:rsidRPr="006C5E03">
        <w:t xml:space="preserve"> </w:t>
      </w:r>
      <w:r w:rsidRPr="006C5E03">
        <w:t>больший</w:t>
      </w:r>
      <w:r w:rsidR="006C5E03" w:rsidRPr="006C5E03">
        <w:t xml:space="preserve"> </w:t>
      </w:r>
      <w:r w:rsidRPr="006C5E03">
        <w:t>набор</w:t>
      </w:r>
      <w:r w:rsidR="006C5E03" w:rsidRPr="006C5E03">
        <w:t xml:space="preserve"> </w:t>
      </w:r>
      <w:r w:rsidRPr="006C5E03">
        <w:t>услуг,</w:t>
      </w:r>
      <w:r w:rsidR="006C5E03" w:rsidRPr="006C5E03">
        <w:t xml:space="preserve"> </w:t>
      </w:r>
      <w:r w:rsidRPr="006C5E03">
        <w:t>чем</w:t>
      </w:r>
      <w:r w:rsidR="006C5E03" w:rsidRPr="006C5E03">
        <w:t xml:space="preserve"> </w:t>
      </w:r>
      <w:r w:rsidRPr="006C5E03">
        <w:t>частные</w:t>
      </w:r>
      <w:r w:rsidR="006C5E03" w:rsidRPr="006C5E03">
        <w:t xml:space="preserve"> </w:t>
      </w:r>
      <w:r w:rsidRPr="006C5E03">
        <w:t>банки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Швейцария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Швейцария</w:t>
      </w:r>
      <w:r w:rsidR="006C5E03" w:rsidRPr="006C5E03">
        <w:t xml:space="preserve"> </w:t>
      </w:r>
      <w:r w:rsidRPr="006C5E03">
        <w:t>страна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. </w:t>
      </w:r>
      <w:r w:rsidRPr="006C5E03">
        <w:t>Швейцарская</w:t>
      </w:r>
      <w:r w:rsidR="006C5E03" w:rsidRPr="006C5E03">
        <w:t xml:space="preserve"> </w:t>
      </w:r>
      <w:r w:rsidRPr="006C5E03">
        <w:t>банковск</w:t>
      </w:r>
      <w:r w:rsidR="001132B9" w:rsidRPr="006C5E03">
        <w:t>ая</w:t>
      </w:r>
      <w:r w:rsidR="006C5E03" w:rsidRPr="006C5E03">
        <w:t xml:space="preserve"> </w:t>
      </w:r>
      <w:r w:rsidR="001132B9" w:rsidRPr="006C5E03">
        <w:t>система</w:t>
      </w:r>
      <w:r w:rsidR="006C5E03" w:rsidRPr="006C5E03">
        <w:t xml:space="preserve"> </w:t>
      </w:r>
      <w:r w:rsidR="001132B9" w:rsidRPr="006C5E03">
        <w:t>объединяет</w:t>
      </w:r>
      <w:r w:rsidR="006C5E03" w:rsidRPr="006C5E03">
        <w:t xml:space="preserve"> </w:t>
      </w:r>
      <w:r w:rsidR="001132B9" w:rsidRPr="006C5E03">
        <w:t>более</w:t>
      </w:r>
      <w:r w:rsidR="006C5E03" w:rsidRPr="006C5E03">
        <w:t xml:space="preserve"> </w:t>
      </w:r>
      <w:r w:rsidR="001132B9" w:rsidRPr="006C5E03">
        <w:t>500банковских</w:t>
      </w:r>
      <w:r w:rsidR="006C5E03" w:rsidRPr="006C5E03">
        <w:t xml:space="preserve"> </w:t>
      </w:r>
      <w:r w:rsidRPr="006C5E03">
        <w:t>организаций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Все</w:t>
      </w:r>
      <w:r w:rsidR="006C5E03" w:rsidRPr="006C5E03">
        <w:t xml:space="preserve"> </w:t>
      </w:r>
      <w:r w:rsidRPr="006C5E03">
        <w:t>швейцарские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делятся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три</w:t>
      </w:r>
      <w:r w:rsidR="006C5E03" w:rsidRPr="006C5E03">
        <w:t xml:space="preserve"> </w:t>
      </w:r>
      <w:r w:rsidRPr="006C5E03">
        <w:t>основные</w:t>
      </w:r>
      <w:r w:rsidR="006C5E03" w:rsidRPr="006C5E03">
        <w:t xml:space="preserve"> </w:t>
      </w:r>
      <w:r w:rsidRPr="006C5E03">
        <w:t>системы</w:t>
      </w:r>
      <w:r w:rsidR="006C5E03">
        <w:t>:</w:t>
      </w:r>
    </w:p>
    <w:p w:rsidR="006C5E03" w:rsidRDefault="005B4734" w:rsidP="006C5E03">
      <w:pPr>
        <w:tabs>
          <w:tab w:val="left" w:pos="726"/>
        </w:tabs>
      </w:pPr>
      <w:r w:rsidRPr="006C5E03">
        <w:t>Крупнейшие</w:t>
      </w:r>
      <w:r w:rsidR="006C5E03" w:rsidRPr="006C5E03">
        <w:t xml:space="preserve"> </w:t>
      </w:r>
      <w:r w:rsidRPr="006C5E03">
        <w:t>национальные</w:t>
      </w:r>
      <w:r w:rsidR="006C5E03" w:rsidRPr="006C5E03">
        <w:t xml:space="preserve"> </w:t>
      </w:r>
      <w:r w:rsidRPr="006C5E03">
        <w:t>банки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Кантональные,</w:t>
      </w:r>
      <w:r w:rsidR="006C5E03" w:rsidRPr="006C5E03">
        <w:t xml:space="preserve"> </w:t>
      </w:r>
      <w:r w:rsidRPr="006C5E03">
        <w:t>местные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сберегательные</w:t>
      </w:r>
      <w:r w:rsidR="006C5E03" w:rsidRPr="006C5E03">
        <w:t xml:space="preserve"> </w:t>
      </w:r>
      <w:r w:rsidRPr="006C5E03">
        <w:t>банки,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основном</w:t>
      </w:r>
      <w:r w:rsidR="006C5E03" w:rsidRPr="006C5E03">
        <w:t xml:space="preserve"> </w:t>
      </w:r>
      <w:r w:rsidRPr="006C5E03">
        <w:t>работающие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местными</w:t>
      </w:r>
      <w:r w:rsidR="006C5E03" w:rsidRPr="006C5E03">
        <w:t xml:space="preserve"> </w:t>
      </w:r>
      <w:r w:rsidRPr="006C5E03">
        <w:t>вкладчиками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своих</w:t>
      </w:r>
      <w:r w:rsidR="006C5E03" w:rsidRPr="006C5E03">
        <w:t xml:space="preserve"> </w:t>
      </w:r>
      <w:r w:rsidRPr="006C5E03">
        <w:t>регионах</w:t>
      </w:r>
      <w:r w:rsidR="006C5E03" w:rsidRPr="006C5E03">
        <w:t xml:space="preserve">. </w:t>
      </w:r>
      <w:r w:rsidRPr="006C5E03">
        <w:t>Они</w:t>
      </w:r>
      <w:r w:rsidR="006C5E03" w:rsidRPr="006C5E03">
        <w:t xml:space="preserve"> </w:t>
      </w:r>
      <w:r w:rsidRPr="006C5E03">
        <w:t>предоставляют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же</w:t>
      </w:r>
      <w:r w:rsidR="006C5E03" w:rsidRPr="006C5E03">
        <w:t xml:space="preserve"> </w:t>
      </w:r>
      <w:r w:rsidRPr="006C5E03">
        <w:t>ссуды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осуществляют</w:t>
      </w:r>
      <w:r w:rsidR="006C5E03" w:rsidRPr="006C5E03">
        <w:t xml:space="preserve"> </w:t>
      </w:r>
      <w:r w:rsidRPr="006C5E03">
        <w:t>рассчетно</w:t>
      </w:r>
      <w:r w:rsidR="00813882">
        <w:t>-</w:t>
      </w:r>
      <w:r w:rsidRPr="006C5E03">
        <w:t>кассовые</w:t>
      </w:r>
      <w:r w:rsidR="006C5E03" w:rsidRPr="006C5E03">
        <w:t xml:space="preserve"> </w:t>
      </w:r>
      <w:r w:rsidRPr="006C5E03">
        <w:t>операции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Частные</w:t>
      </w:r>
      <w:r w:rsidR="006C5E03" w:rsidRPr="006C5E03">
        <w:t xml:space="preserve"> </w:t>
      </w:r>
      <w:r w:rsidRPr="006C5E03">
        <w:t>банки,</w:t>
      </w:r>
      <w:r w:rsidR="006C5E03" w:rsidRPr="006C5E03">
        <w:t xml:space="preserve"> </w:t>
      </w:r>
      <w:r w:rsidRPr="006C5E03">
        <w:t>основной</w:t>
      </w:r>
      <w:r w:rsidR="006C5E03" w:rsidRPr="006C5E03">
        <w:t xml:space="preserve"> </w:t>
      </w:r>
      <w:r w:rsidRPr="006C5E03">
        <w:t>вид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которых</w:t>
      </w:r>
      <w:r w:rsidR="006C5E03" w:rsidRPr="006C5E03">
        <w:t xml:space="preserve"> </w:t>
      </w:r>
      <w:r w:rsidRPr="006C5E03">
        <w:t>управление</w:t>
      </w:r>
      <w:r w:rsidR="006C5E03" w:rsidRPr="006C5E03">
        <w:t xml:space="preserve"> </w:t>
      </w:r>
      <w:r w:rsidRPr="006C5E03">
        <w:t>инвестиционными</w:t>
      </w:r>
      <w:r w:rsidR="006C5E03" w:rsidRPr="006C5E03">
        <w:t xml:space="preserve"> </w:t>
      </w:r>
      <w:r w:rsidRPr="006C5E03">
        <w:t>портфелями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кредитную</w:t>
      </w:r>
      <w:r w:rsidR="006C5E03" w:rsidRPr="006C5E03">
        <w:t xml:space="preserve"> </w:t>
      </w:r>
      <w:r w:rsidRPr="006C5E03">
        <w:t>систему</w:t>
      </w:r>
      <w:r w:rsidR="006C5E03" w:rsidRPr="006C5E03">
        <w:t xml:space="preserve"> </w:t>
      </w:r>
      <w:r w:rsidRPr="006C5E03">
        <w:t>Швейцарии</w:t>
      </w:r>
      <w:r w:rsidR="006C5E03" w:rsidRPr="006C5E03">
        <w:t xml:space="preserve"> </w:t>
      </w:r>
      <w:r w:rsidRPr="006C5E03">
        <w:t>органично</w:t>
      </w:r>
      <w:r w:rsidR="006C5E03" w:rsidRPr="006C5E03">
        <w:t xml:space="preserve"> </w:t>
      </w:r>
      <w:r w:rsidRPr="006C5E03">
        <w:t>входят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же</w:t>
      </w:r>
      <w:r w:rsidR="006C5E03" w:rsidRPr="006C5E03">
        <w:t xml:space="preserve"> </w:t>
      </w:r>
      <w:r w:rsidRPr="006C5E03">
        <w:t>финансовые</w:t>
      </w:r>
      <w:r w:rsidR="006C5E03" w:rsidRPr="006C5E03">
        <w:t xml:space="preserve"> </w:t>
      </w:r>
      <w:r w:rsidRPr="006C5E03">
        <w:t>компании</w:t>
      </w:r>
      <w:r w:rsidR="006C5E03" w:rsidRPr="006C5E03">
        <w:t xml:space="preserve">. </w:t>
      </w:r>
      <w:r w:rsidRPr="006C5E03">
        <w:t>Они</w:t>
      </w:r>
      <w:r w:rsidR="006C5E03" w:rsidRPr="006C5E03">
        <w:t xml:space="preserve"> </w:t>
      </w:r>
      <w:r w:rsidRPr="006C5E03">
        <w:t>делятся</w:t>
      </w:r>
      <w:r w:rsidR="006C5E03" w:rsidRPr="006C5E03">
        <w:t xml:space="preserve"> </w:t>
      </w:r>
      <w:r w:rsidRPr="006C5E03">
        <w:t>на</w:t>
      </w:r>
      <w:r w:rsidR="006C5E03">
        <w:t>:</w:t>
      </w:r>
    </w:p>
    <w:p w:rsidR="006C5E03" w:rsidRDefault="005B4734" w:rsidP="006C5E03">
      <w:pPr>
        <w:tabs>
          <w:tab w:val="left" w:pos="726"/>
        </w:tabs>
      </w:pPr>
      <w:r w:rsidRPr="006C5E03">
        <w:t>Компании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приемов</w:t>
      </w:r>
      <w:r w:rsidR="006C5E03" w:rsidRPr="006C5E03">
        <w:t xml:space="preserve"> </w:t>
      </w:r>
      <w:r w:rsidRPr="006C5E03">
        <w:t>депозитов,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обязаны</w:t>
      </w:r>
      <w:r w:rsidR="006C5E03" w:rsidRPr="006C5E03">
        <w:t xml:space="preserve"> </w:t>
      </w:r>
      <w:r w:rsidRPr="006C5E03">
        <w:t>отвечать</w:t>
      </w:r>
      <w:r w:rsidR="006C5E03" w:rsidRPr="006C5E03">
        <w:t xml:space="preserve"> </w:t>
      </w:r>
      <w:r w:rsidRPr="006C5E03">
        <w:t>всем</w:t>
      </w:r>
      <w:r w:rsidR="006C5E03" w:rsidRPr="006C5E03">
        <w:t xml:space="preserve"> </w:t>
      </w:r>
      <w:r w:rsidRPr="006C5E03">
        <w:t>требованиям</w:t>
      </w:r>
      <w:r w:rsidR="006C5E03" w:rsidRPr="006C5E03">
        <w:t xml:space="preserve"> </w:t>
      </w:r>
      <w:r w:rsidRPr="006C5E03">
        <w:t>банковского</w:t>
      </w:r>
      <w:r w:rsidR="006C5E03" w:rsidRPr="006C5E03">
        <w:t xml:space="preserve"> </w:t>
      </w:r>
      <w:r w:rsidRPr="006C5E03">
        <w:t>законодательства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Компании,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принимающие</w:t>
      </w:r>
      <w:r w:rsidR="006C5E03" w:rsidRPr="006C5E03">
        <w:t xml:space="preserve"> </w:t>
      </w:r>
      <w:r w:rsidRPr="006C5E03">
        <w:t>депозиты,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выполняющие</w:t>
      </w:r>
      <w:r w:rsidR="006C5E03" w:rsidRPr="006C5E03">
        <w:t xml:space="preserve"> </w:t>
      </w:r>
      <w:r w:rsidRPr="006C5E03">
        <w:t>другие</w:t>
      </w:r>
      <w:r w:rsidR="006C5E03" w:rsidRPr="006C5E03">
        <w:t xml:space="preserve"> </w:t>
      </w:r>
      <w:r w:rsidRPr="006C5E03">
        <w:t>банковские</w:t>
      </w:r>
      <w:r w:rsidR="006C5E03" w:rsidRPr="006C5E03">
        <w:t xml:space="preserve"> </w:t>
      </w:r>
      <w:r w:rsidRPr="006C5E03">
        <w:t>операции</w:t>
      </w:r>
      <w:r w:rsidR="006C5E03" w:rsidRPr="006C5E03">
        <w:t xml:space="preserve">. </w:t>
      </w:r>
      <w:r w:rsidRPr="006C5E03">
        <w:t>Они</w:t>
      </w:r>
      <w:r w:rsidR="006C5E03" w:rsidRPr="006C5E03">
        <w:t xml:space="preserve"> </w:t>
      </w:r>
      <w:r w:rsidRPr="006C5E03">
        <w:t>попадают</w:t>
      </w:r>
      <w:r w:rsidR="006C5E03" w:rsidRPr="006C5E03">
        <w:t xml:space="preserve"> </w:t>
      </w:r>
      <w:r w:rsidRPr="006C5E03">
        <w:t>под</w:t>
      </w:r>
      <w:r w:rsidR="006C5E03" w:rsidRPr="006C5E03">
        <w:t xml:space="preserve"> </w:t>
      </w:r>
      <w:r w:rsidRPr="006C5E03">
        <w:t>регулирование</w:t>
      </w:r>
      <w:r w:rsidR="006C5E03" w:rsidRPr="006C5E03">
        <w:t xml:space="preserve"> </w:t>
      </w:r>
      <w:r w:rsidRPr="006C5E03">
        <w:t>лишь</w:t>
      </w:r>
      <w:r w:rsidR="006C5E03" w:rsidRPr="006C5E03">
        <w:t xml:space="preserve"> </w:t>
      </w:r>
      <w:r w:rsidRPr="006C5E03">
        <w:t>некоторых</w:t>
      </w:r>
      <w:r w:rsidR="006C5E03" w:rsidRPr="006C5E03">
        <w:t xml:space="preserve"> </w:t>
      </w:r>
      <w:r w:rsidRPr="006C5E03">
        <w:t>статей</w:t>
      </w:r>
      <w:r w:rsidR="006C5E03" w:rsidRPr="006C5E03">
        <w:t xml:space="preserve"> </w:t>
      </w:r>
      <w:r w:rsidRPr="006C5E03">
        <w:t>данного</w:t>
      </w:r>
      <w:r w:rsidR="006C5E03" w:rsidRPr="006C5E03">
        <w:t xml:space="preserve"> </w:t>
      </w:r>
      <w:r w:rsidRPr="006C5E03">
        <w:t>законодательства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Отличительной</w:t>
      </w:r>
      <w:r w:rsidR="006C5E03" w:rsidRPr="006C5E03">
        <w:t xml:space="preserve"> </w:t>
      </w:r>
      <w:r w:rsidRPr="006C5E03">
        <w:t>чертой</w:t>
      </w:r>
      <w:r w:rsidR="006C5E03" w:rsidRPr="006C5E03">
        <w:t xml:space="preserve"> </w:t>
      </w:r>
      <w:r w:rsidRPr="006C5E03">
        <w:t>Швейцарской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строгий</w:t>
      </w:r>
      <w:r w:rsidR="006C5E03" w:rsidRPr="006C5E03">
        <w:t xml:space="preserve"> </w:t>
      </w:r>
      <w:r w:rsidRPr="006C5E03">
        <w:t>контроль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деятельностью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инвестиционных</w:t>
      </w:r>
      <w:r w:rsidR="006C5E03" w:rsidRPr="006C5E03">
        <w:t xml:space="preserve"> </w:t>
      </w:r>
      <w:r w:rsidRPr="006C5E03">
        <w:t>компаний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Еще</w:t>
      </w:r>
      <w:r w:rsidR="006C5E03" w:rsidRPr="006C5E03">
        <w:t xml:space="preserve"> </w:t>
      </w:r>
      <w:r w:rsidRPr="006C5E03">
        <w:t>одна</w:t>
      </w:r>
      <w:r w:rsidR="006C5E03" w:rsidRPr="006C5E03">
        <w:t xml:space="preserve"> </w:t>
      </w:r>
      <w:r w:rsidRPr="006C5E03">
        <w:t>черта,</w:t>
      </w:r>
      <w:r w:rsidR="006C5E03" w:rsidRPr="006C5E03">
        <w:t xml:space="preserve"> </w:t>
      </w:r>
      <w:r w:rsidRPr="006C5E03">
        <w:t>определяющая</w:t>
      </w:r>
      <w:r w:rsidR="006C5E03" w:rsidRPr="006C5E03">
        <w:t xml:space="preserve"> </w:t>
      </w:r>
      <w:r w:rsidRPr="006C5E03">
        <w:t>высокий</w:t>
      </w:r>
      <w:r w:rsidR="006C5E03" w:rsidRPr="006C5E03">
        <w:t xml:space="preserve"> </w:t>
      </w:r>
      <w:r w:rsidRPr="006C5E03">
        <w:t>рейтинг</w:t>
      </w:r>
      <w:r w:rsidR="006C5E03" w:rsidRPr="006C5E03">
        <w:t xml:space="preserve"> </w:t>
      </w:r>
      <w:r w:rsidRPr="006C5E03">
        <w:t>швейцарских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- </w:t>
      </w:r>
      <w:r w:rsidRPr="006C5E03">
        <w:t>банковская</w:t>
      </w:r>
      <w:r w:rsidR="006C5E03" w:rsidRPr="006C5E03">
        <w:t xml:space="preserve"> </w:t>
      </w:r>
      <w:r w:rsidRPr="006C5E03">
        <w:t>секретность</w:t>
      </w:r>
      <w:r w:rsidR="006C5E03" w:rsidRPr="006C5E03">
        <w:t xml:space="preserve">. </w:t>
      </w:r>
      <w:r w:rsidRPr="006C5E03">
        <w:t>Тайна</w:t>
      </w:r>
      <w:r w:rsidR="006C5E03" w:rsidRPr="006C5E03">
        <w:t xml:space="preserve"> </w:t>
      </w:r>
      <w:r w:rsidRPr="006C5E03">
        <w:t>вкладов</w:t>
      </w:r>
      <w:r w:rsidR="006C5E03" w:rsidRPr="006C5E03">
        <w:t xml:space="preserve"> </w:t>
      </w:r>
      <w:r w:rsidRPr="006C5E03">
        <w:t>защищена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Швейцарии</w:t>
      </w:r>
      <w:r w:rsidR="006C5E03" w:rsidRPr="006C5E03">
        <w:t xml:space="preserve"> </w:t>
      </w:r>
      <w:r w:rsidRPr="006C5E03">
        <w:t>положениями</w:t>
      </w:r>
      <w:r w:rsidR="006C5E03" w:rsidRPr="006C5E03">
        <w:t xml:space="preserve"> </w:t>
      </w:r>
      <w:r w:rsidRPr="006C5E03">
        <w:t>гражданского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уголовного</w:t>
      </w:r>
      <w:r w:rsidR="006C5E03" w:rsidRPr="006C5E03">
        <w:t xml:space="preserve"> </w:t>
      </w:r>
      <w:r w:rsidRPr="006C5E03">
        <w:t>права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К</w:t>
      </w:r>
      <w:r w:rsidR="006C5E03" w:rsidRPr="006C5E03">
        <w:t xml:space="preserve"> </w:t>
      </w:r>
      <w:r w:rsidRPr="006C5E03">
        <w:t>особенностям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следует</w:t>
      </w:r>
      <w:r w:rsidR="006C5E03" w:rsidRPr="006C5E03">
        <w:t xml:space="preserve"> </w:t>
      </w:r>
      <w:r w:rsidRPr="006C5E03">
        <w:t>отнести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ж</w:t>
      </w:r>
      <w:r w:rsidR="00B2292E" w:rsidRPr="006C5E03">
        <w:t>е</w:t>
      </w:r>
      <w:r w:rsidR="006C5E03" w:rsidRPr="006C5E03">
        <w:t xml:space="preserve"> </w:t>
      </w:r>
      <w:r w:rsidRPr="006C5E03">
        <w:t>функционирование</w:t>
      </w:r>
      <w:r w:rsidR="006C5E03" w:rsidRPr="006C5E03">
        <w:t xml:space="preserve"> </w:t>
      </w:r>
      <w:r w:rsidRPr="006C5E03">
        <w:t>Банковского</w:t>
      </w:r>
      <w:r w:rsidR="006C5E03" w:rsidRPr="006C5E03">
        <w:t xml:space="preserve"> </w:t>
      </w:r>
      <w:r w:rsidRPr="006C5E03">
        <w:t>комитета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Банковский</w:t>
      </w:r>
      <w:r w:rsidR="006C5E03" w:rsidRPr="006C5E03">
        <w:t xml:space="preserve"> </w:t>
      </w:r>
      <w:r w:rsidRPr="006C5E03">
        <w:t>комитет</w:t>
      </w:r>
      <w:r w:rsidR="006C5E03" w:rsidRPr="006C5E03">
        <w:t xml:space="preserve"> - </w:t>
      </w:r>
      <w:r w:rsidRPr="006C5E03">
        <w:t>это</w:t>
      </w:r>
      <w:r w:rsidR="006C5E03" w:rsidRPr="006C5E03">
        <w:t xml:space="preserve"> </w:t>
      </w:r>
      <w:r w:rsidRPr="006C5E03">
        <w:t>независимый</w:t>
      </w:r>
      <w:r w:rsidR="006C5E03" w:rsidRPr="006C5E03">
        <w:t xml:space="preserve"> </w:t>
      </w:r>
      <w:r w:rsidRPr="006C5E03">
        <w:t>орган,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подчиняющийся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правительству,</w:t>
      </w:r>
      <w:r w:rsidR="006C5E03" w:rsidRPr="006C5E03">
        <w:t xml:space="preserve"> </w:t>
      </w:r>
      <w:r w:rsidRPr="006C5E03">
        <w:t>ни</w:t>
      </w:r>
      <w:r w:rsidR="006C5E03" w:rsidRPr="006C5E03">
        <w:t xml:space="preserve"> </w:t>
      </w:r>
      <w:r w:rsidRPr="006C5E03">
        <w:t>Национальному</w:t>
      </w:r>
      <w:r w:rsidR="006C5E03" w:rsidRPr="006C5E03">
        <w:t xml:space="preserve"> </w:t>
      </w:r>
      <w:r w:rsidRPr="006C5E03">
        <w:t>банку</w:t>
      </w:r>
      <w:r w:rsidR="006C5E03" w:rsidRPr="006C5E03">
        <w:t xml:space="preserve">. </w:t>
      </w:r>
      <w:r w:rsidRPr="006C5E03">
        <w:t>Его</w:t>
      </w:r>
      <w:r w:rsidR="006C5E03" w:rsidRPr="006C5E03">
        <w:t xml:space="preserve"> </w:t>
      </w:r>
      <w:r w:rsidRPr="006C5E03">
        <w:t>решения</w:t>
      </w:r>
      <w:r w:rsidR="006C5E03" w:rsidRPr="006C5E03">
        <w:t xml:space="preserve"> </w:t>
      </w:r>
      <w:r w:rsidRPr="006C5E03">
        <w:t>обязательны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выполнения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США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начале</w:t>
      </w:r>
      <w:r w:rsidR="006C5E03" w:rsidRPr="006C5E03">
        <w:t xml:space="preserve"> </w:t>
      </w:r>
      <w:r w:rsidRPr="006C5E03">
        <w:t>20</w:t>
      </w:r>
      <w:r w:rsidR="006C5E03" w:rsidRPr="006C5E03">
        <w:t xml:space="preserve"> </w:t>
      </w:r>
      <w:r w:rsidRPr="006C5E03">
        <w:t>века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США</w:t>
      </w:r>
      <w:r w:rsidR="006C5E03" w:rsidRPr="006C5E03">
        <w:t xml:space="preserve"> </w:t>
      </w:r>
      <w:r w:rsidRPr="006C5E03">
        <w:t>имелось</w:t>
      </w:r>
      <w:r w:rsidR="006C5E03" w:rsidRPr="006C5E03">
        <w:t xml:space="preserve"> </w:t>
      </w:r>
      <w:r w:rsidRPr="006C5E03">
        <w:t>5</w:t>
      </w:r>
      <w:r w:rsidR="006C5E03" w:rsidRPr="006C5E03">
        <w:t xml:space="preserve"> </w:t>
      </w:r>
      <w:r w:rsidRPr="006C5E03">
        <w:t>тыс</w:t>
      </w:r>
      <w:r w:rsidR="006C5E03" w:rsidRPr="006C5E03">
        <w:t xml:space="preserve">. </w:t>
      </w:r>
      <w:r w:rsidRPr="006C5E03">
        <w:t>эмиссионных</w:t>
      </w:r>
      <w:r w:rsidR="006C5E03">
        <w:t xml:space="preserve"> (</w:t>
      </w:r>
      <w:r w:rsidRPr="006C5E03">
        <w:t>национальных</w:t>
      </w:r>
      <w:r w:rsidR="006C5E03" w:rsidRPr="006C5E03">
        <w:t xml:space="preserve">) </w:t>
      </w:r>
      <w:r w:rsidRPr="006C5E03">
        <w:t>банков</w:t>
      </w:r>
      <w:r w:rsidR="006C5E03" w:rsidRPr="006C5E03">
        <w:t xml:space="preserve"> </w:t>
      </w:r>
      <w:r w:rsidRPr="006C5E03">
        <w:t>который</w:t>
      </w:r>
      <w:r w:rsidR="006C5E03" w:rsidRPr="006C5E03">
        <w:t xml:space="preserve"> </w:t>
      </w:r>
      <w:r w:rsidRPr="006C5E03">
        <w:t>обладал</w:t>
      </w:r>
      <w:r w:rsidR="006C5E03" w:rsidRPr="006C5E03">
        <w:t xml:space="preserve"> </w:t>
      </w:r>
      <w:r w:rsidRPr="006C5E03">
        <w:t>правом</w:t>
      </w:r>
      <w:r w:rsidR="006C5E03" w:rsidRPr="006C5E03">
        <w:t xml:space="preserve"> </w:t>
      </w:r>
      <w:r w:rsidRPr="006C5E03">
        <w:t>выпуска</w:t>
      </w:r>
      <w:r w:rsidR="006C5E03" w:rsidRPr="006C5E03">
        <w:t xml:space="preserve"> </w:t>
      </w:r>
      <w:r w:rsidRPr="006C5E03">
        <w:t>банкнотов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сумму</w:t>
      </w:r>
      <w:r w:rsidR="006C5E03" w:rsidRPr="006C5E03">
        <w:t xml:space="preserve"> </w:t>
      </w:r>
      <w:r w:rsidRPr="006C5E03">
        <w:t>своего</w:t>
      </w:r>
      <w:r w:rsidR="006C5E03" w:rsidRPr="006C5E03">
        <w:t xml:space="preserve"> </w:t>
      </w:r>
      <w:r w:rsidRPr="006C5E03">
        <w:t>основного</w:t>
      </w:r>
      <w:r w:rsidR="006C5E03" w:rsidRPr="006C5E03">
        <w:t xml:space="preserve"> </w:t>
      </w:r>
      <w:r w:rsidRPr="006C5E03">
        <w:t>капитала</w:t>
      </w:r>
      <w:r w:rsidR="006C5E03" w:rsidRPr="006C5E03">
        <w:t xml:space="preserve">. </w:t>
      </w:r>
      <w:r w:rsidRPr="006C5E03">
        <w:t>Банки</w:t>
      </w:r>
      <w:r w:rsidR="006C5E03" w:rsidRPr="006C5E03">
        <w:t xml:space="preserve"> </w:t>
      </w:r>
      <w:r w:rsidRPr="006C5E03">
        <w:t>находились</w:t>
      </w:r>
      <w:r w:rsidR="006C5E03" w:rsidRPr="006C5E03">
        <w:t xml:space="preserve"> </w:t>
      </w:r>
      <w:r w:rsidRPr="006C5E03">
        <w:t>под</w:t>
      </w:r>
      <w:r w:rsidR="006C5E03" w:rsidRPr="006C5E03">
        <w:t xml:space="preserve"> </w:t>
      </w:r>
      <w:r w:rsidRPr="006C5E03">
        <w:t>контролем</w:t>
      </w:r>
      <w:r w:rsidR="006C5E03" w:rsidRPr="006C5E03">
        <w:t xml:space="preserve"> </w:t>
      </w:r>
      <w:r w:rsidRPr="006C5E03">
        <w:t>департамента</w:t>
      </w:r>
      <w:r w:rsidR="006C5E03" w:rsidRPr="006C5E03">
        <w:t xml:space="preserve"> </w:t>
      </w:r>
      <w:r w:rsidRPr="006C5E03">
        <w:t>Казначейства</w:t>
      </w:r>
      <w:r w:rsidR="006C5E03" w:rsidRPr="006C5E03">
        <w:t xml:space="preserve"> </w:t>
      </w:r>
      <w:r w:rsidRPr="006C5E03">
        <w:t>США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Кредитная</w:t>
      </w:r>
      <w:r w:rsidR="006C5E03" w:rsidRPr="006C5E03">
        <w:t xml:space="preserve"> </w:t>
      </w:r>
      <w:r w:rsidRPr="006C5E03">
        <w:t>система</w:t>
      </w:r>
      <w:r w:rsidR="006C5E03" w:rsidRPr="006C5E03">
        <w:t xml:space="preserve"> </w:t>
      </w:r>
      <w:r w:rsidRPr="006C5E03">
        <w:t>США</w:t>
      </w:r>
      <w:r w:rsidR="006C5E03" w:rsidRPr="006C5E03">
        <w:t xml:space="preserve"> </w:t>
      </w:r>
      <w:r w:rsidRPr="006C5E03">
        <w:t>состоит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следующих</w:t>
      </w:r>
      <w:r w:rsidR="006C5E03" w:rsidRPr="006C5E03">
        <w:t xml:space="preserve"> </w:t>
      </w:r>
      <w:r w:rsidRPr="006C5E03">
        <w:t>основных</w:t>
      </w:r>
      <w:r w:rsidR="006C5E03" w:rsidRPr="006C5E03">
        <w:t xml:space="preserve"> </w:t>
      </w:r>
      <w:r w:rsidRPr="006C5E03">
        <w:t>элементов</w:t>
      </w:r>
      <w:r w:rsidR="006C5E03" w:rsidRPr="006C5E03">
        <w:t xml:space="preserve">: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>
        <w:t xml:space="preserve"> (</w:t>
      </w:r>
      <w:r w:rsidRPr="006C5E03">
        <w:t>Федеральной</w:t>
      </w:r>
      <w:r w:rsidR="006C5E03" w:rsidRPr="006C5E03">
        <w:t xml:space="preserve"> </w:t>
      </w:r>
      <w:r w:rsidRPr="006C5E03">
        <w:t>резервной</w:t>
      </w:r>
      <w:r w:rsidR="006C5E03" w:rsidRPr="006C5E03">
        <w:t xml:space="preserve"> - </w:t>
      </w:r>
      <w:r w:rsidRPr="006C5E03">
        <w:t>ФРС,</w:t>
      </w:r>
      <w:r w:rsidR="006C5E03" w:rsidRPr="006C5E03">
        <w:t xml:space="preserve"> </w:t>
      </w:r>
      <w:r w:rsidRPr="006C5E03">
        <w:t>выполняющий</w:t>
      </w:r>
      <w:r w:rsidR="006C5E03" w:rsidRPr="006C5E03">
        <w:t xml:space="preserve"> </w:t>
      </w:r>
      <w:r w:rsidRPr="006C5E03">
        <w:t>функции</w:t>
      </w:r>
      <w:r w:rsidR="006C5E03" w:rsidRPr="006C5E03">
        <w:t xml:space="preserve"> </w:t>
      </w:r>
      <w:r w:rsidRPr="006C5E03">
        <w:t>ЦБ</w:t>
      </w:r>
      <w:r w:rsidR="006C5E03" w:rsidRPr="006C5E03">
        <w:t xml:space="preserve"> </w:t>
      </w:r>
      <w:r w:rsidRPr="006C5E03">
        <w:t>страны,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инвестиционных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сберегательных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ссудно</w:t>
      </w:r>
      <w:r w:rsidR="00813882">
        <w:t>-</w:t>
      </w:r>
      <w:r w:rsidRPr="006C5E03">
        <w:t>сберегательных</w:t>
      </w:r>
      <w:r w:rsidR="006C5E03" w:rsidRPr="006C5E03">
        <w:t xml:space="preserve"> </w:t>
      </w:r>
      <w:r w:rsidRPr="006C5E03">
        <w:t>ассоциаций</w:t>
      </w:r>
      <w:r w:rsidR="006C5E03" w:rsidRPr="006C5E03">
        <w:t xml:space="preserve">) </w:t>
      </w:r>
      <w:r w:rsidRPr="006C5E03">
        <w:t>и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институт</w:t>
      </w:r>
      <w:r w:rsidR="006C5E03" w:rsidRPr="006C5E03">
        <w:t xml:space="preserve">: </w:t>
      </w:r>
      <w:r w:rsidRPr="006C5E03">
        <w:t>постовых</w:t>
      </w:r>
      <w:r w:rsidR="006C5E03" w:rsidRPr="006C5E03">
        <w:t xml:space="preserve"> </w:t>
      </w:r>
      <w:r w:rsidRPr="006C5E03">
        <w:t>сберегательных</w:t>
      </w:r>
      <w:r w:rsidR="006C5E03" w:rsidRPr="006C5E03">
        <w:t xml:space="preserve"> </w:t>
      </w:r>
      <w:r w:rsidRPr="006C5E03">
        <w:t>касс,</w:t>
      </w:r>
      <w:r w:rsidR="006C5E03" w:rsidRPr="006C5E03">
        <w:t xml:space="preserve"> </w:t>
      </w:r>
      <w:r w:rsidRPr="006C5E03">
        <w:t>фин</w:t>
      </w:r>
      <w:r w:rsidR="006C5E03" w:rsidRPr="006C5E03">
        <w:t xml:space="preserve">. </w:t>
      </w:r>
      <w:r w:rsidRPr="006C5E03">
        <w:t>к</w:t>
      </w:r>
      <w:r w:rsidR="00921B2D" w:rsidRPr="006C5E03">
        <w:t>омпаний,</w:t>
      </w:r>
      <w:r w:rsidR="006C5E03" w:rsidRPr="006C5E03">
        <w:t xml:space="preserve"> </w:t>
      </w:r>
      <w:r w:rsidR="00921B2D" w:rsidRPr="006C5E03">
        <w:t>обще</w:t>
      </w:r>
      <w:r w:rsidR="006C5E03" w:rsidRPr="006C5E03">
        <w:t xml:space="preserve"> </w:t>
      </w:r>
      <w:r w:rsidR="00921B2D" w:rsidRPr="006C5E03">
        <w:t>взаимного</w:t>
      </w:r>
      <w:r w:rsidR="006C5E03" w:rsidRPr="006C5E03">
        <w:t xml:space="preserve"> </w:t>
      </w:r>
      <w:r w:rsidR="00921B2D" w:rsidRPr="006C5E03">
        <w:t>кредита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Американская</w:t>
      </w:r>
      <w:r w:rsidR="006C5E03" w:rsidRPr="006C5E03">
        <w:t xml:space="preserve"> </w:t>
      </w:r>
      <w:r w:rsidRPr="006C5E03">
        <w:t>банковская</w:t>
      </w:r>
      <w:r w:rsidR="006C5E03" w:rsidRPr="006C5E03">
        <w:t xml:space="preserve"> </w:t>
      </w:r>
      <w:r w:rsidRPr="006C5E03">
        <w:t>система</w:t>
      </w:r>
      <w:r w:rsidR="006C5E03" w:rsidRPr="006C5E03">
        <w:t xml:space="preserve"> </w:t>
      </w:r>
      <w:r w:rsidRPr="006C5E03">
        <w:t>имеет</w:t>
      </w:r>
      <w:r w:rsidR="006C5E03" w:rsidRPr="006C5E03">
        <w:t xml:space="preserve"> </w:t>
      </w:r>
      <w:r w:rsidRPr="006C5E03">
        <w:t>ряд</w:t>
      </w:r>
      <w:r w:rsidR="006C5E03" w:rsidRPr="006C5E03">
        <w:t xml:space="preserve"> </w:t>
      </w:r>
      <w:r w:rsidRPr="006C5E03">
        <w:t>уникальных</w:t>
      </w:r>
      <w:r w:rsidR="006C5E03" w:rsidRPr="006C5E03">
        <w:t xml:space="preserve"> </w:t>
      </w:r>
      <w:r w:rsidRPr="006C5E03">
        <w:t>особенностей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Функции</w:t>
      </w:r>
      <w:r w:rsidR="006C5E03" w:rsidRPr="006C5E03">
        <w:t xml:space="preserve"> </w:t>
      </w:r>
      <w:r w:rsidRPr="006C5E03">
        <w:t>ЦБ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США</w:t>
      </w:r>
      <w:r w:rsidR="006C5E03" w:rsidRPr="006C5E03">
        <w:t xml:space="preserve"> </w:t>
      </w:r>
      <w:r w:rsidRPr="006C5E03">
        <w:t>выполняет</w:t>
      </w:r>
      <w:r w:rsidR="006C5E03" w:rsidRPr="006C5E03">
        <w:t xml:space="preserve"> </w:t>
      </w:r>
      <w:r w:rsidRPr="006C5E03">
        <w:t>Федеральная</w:t>
      </w:r>
      <w:r w:rsidR="006C5E03" w:rsidRPr="006C5E03">
        <w:t xml:space="preserve"> </w:t>
      </w:r>
      <w:r w:rsidRPr="006C5E03">
        <w:t>резервная</w:t>
      </w:r>
      <w:r w:rsidR="006C5E03" w:rsidRPr="006C5E03">
        <w:t xml:space="preserve"> </w:t>
      </w:r>
      <w:r w:rsidRPr="006C5E03">
        <w:t>система</w:t>
      </w:r>
      <w:r w:rsidR="006C5E03" w:rsidRPr="006C5E03">
        <w:t xml:space="preserve">. </w:t>
      </w:r>
      <w:r w:rsidRPr="006C5E03">
        <w:t>Целями</w:t>
      </w:r>
      <w:r w:rsidR="006C5E03" w:rsidRPr="006C5E03">
        <w:t xml:space="preserve"> </w:t>
      </w:r>
      <w:r w:rsidRPr="006C5E03">
        <w:t>образования</w:t>
      </w:r>
      <w:r w:rsidR="006C5E03" w:rsidRPr="006C5E03">
        <w:t xml:space="preserve"> </w:t>
      </w:r>
      <w:r w:rsidRPr="006C5E03">
        <w:t>ФРС</w:t>
      </w:r>
      <w:r w:rsidR="006C5E03" w:rsidRPr="006C5E03">
        <w:t xml:space="preserve"> </w:t>
      </w:r>
      <w:r w:rsidRPr="006C5E03">
        <w:t>были</w:t>
      </w:r>
      <w:r w:rsidR="006C5E03" w:rsidRPr="006C5E03">
        <w:t xml:space="preserve">: </w:t>
      </w:r>
      <w:r w:rsidRPr="006C5E03">
        <w:t>создание</w:t>
      </w:r>
      <w:r w:rsidR="006C5E03" w:rsidRPr="006C5E03">
        <w:t xml:space="preserve"> </w:t>
      </w:r>
      <w:r w:rsidRPr="006C5E03">
        <w:t>здорового</w:t>
      </w:r>
      <w:r w:rsidR="006C5E03" w:rsidRPr="006C5E03">
        <w:t xml:space="preserve"> </w:t>
      </w:r>
      <w:r w:rsidRPr="006C5E03">
        <w:t>экономического</w:t>
      </w:r>
      <w:r w:rsidR="006C5E03" w:rsidRPr="006C5E03">
        <w:t xml:space="preserve"> </w:t>
      </w:r>
      <w:r w:rsidRPr="006C5E03">
        <w:t>климата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стране,</w:t>
      </w:r>
      <w:r w:rsidR="006C5E03" w:rsidRPr="006C5E03">
        <w:t xml:space="preserve"> </w:t>
      </w:r>
      <w:r w:rsidRPr="006C5E03">
        <w:t>поддержка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контроль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деятельность</w:t>
      </w:r>
      <w:r w:rsidR="006C5E03" w:rsidRPr="006C5E03">
        <w:t xml:space="preserve"> </w:t>
      </w:r>
      <w:r w:rsidRPr="006C5E03">
        <w:t>банков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По</w:t>
      </w:r>
      <w:r w:rsidR="006C5E03" w:rsidRPr="006C5E03">
        <w:t xml:space="preserve"> </w:t>
      </w:r>
      <w:r w:rsidRPr="006C5E03">
        <w:t>структуре</w:t>
      </w:r>
      <w:r w:rsidR="006C5E03" w:rsidRPr="006C5E03">
        <w:t xml:space="preserve"> </w:t>
      </w:r>
      <w:r w:rsidRPr="006C5E03">
        <w:t>ФРС</w:t>
      </w:r>
      <w:r w:rsidR="006C5E03" w:rsidRPr="006C5E03">
        <w:t xml:space="preserve"> </w:t>
      </w:r>
      <w:r w:rsidRPr="006C5E03">
        <w:t>представляет</w:t>
      </w:r>
      <w:r w:rsidR="006C5E03" w:rsidRPr="006C5E03">
        <w:t xml:space="preserve"> </w:t>
      </w:r>
      <w:r w:rsidRPr="006C5E03">
        <w:t>собой</w:t>
      </w:r>
      <w:r w:rsidR="006C5E03" w:rsidRPr="006C5E03">
        <w:t xml:space="preserve">: </w:t>
      </w:r>
      <w:r w:rsidRPr="006C5E03">
        <w:t>Совет</w:t>
      </w:r>
      <w:r w:rsidR="006C5E03" w:rsidRPr="006C5E03">
        <w:t xml:space="preserve"> </w:t>
      </w:r>
      <w:r w:rsidRPr="006C5E03">
        <w:t>управляющих</w:t>
      </w:r>
      <w:r w:rsidR="006C5E03" w:rsidRPr="006C5E03">
        <w:t xml:space="preserve"> </w:t>
      </w:r>
      <w:r w:rsidRPr="006C5E03">
        <w:t>ФРС</w:t>
      </w:r>
      <w:r w:rsidR="006C5E03" w:rsidRPr="006C5E03">
        <w:t xml:space="preserve">; </w:t>
      </w:r>
      <w:r w:rsidRPr="006C5E03">
        <w:t>Федеральные</w:t>
      </w:r>
      <w:r w:rsidR="006C5E03" w:rsidRPr="006C5E03">
        <w:t xml:space="preserve"> </w:t>
      </w:r>
      <w:r w:rsidRPr="006C5E03">
        <w:t>резервные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; </w:t>
      </w:r>
      <w:r w:rsidRPr="006C5E03">
        <w:t>банки</w:t>
      </w:r>
      <w:r w:rsidR="006C5E03" w:rsidRPr="006C5E03">
        <w:t xml:space="preserve"> </w:t>
      </w:r>
      <w:r w:rsidRPr="006C5E03">
        <w:t>члены</w:t>
      </w:r>
      <w:r w:rsidR="006C5E03" w:rsidRPr="006C5E03">
        <w:t xml:space="preserve"> </w:t>
      </w:r>
      <w:r w:rsidRPr="006C5E03">
        <w:t>ФРС</w:t>
      </w:r>
      <w:r w:rsidR="006C5E03" w:rsidRPr="006C5E03">
        <w:t xml:space="preserve">. </w:t>
      </w:r>
      <w:r w:rsidRPr="006C5E03">
        <w:t>Сейчас</w:t>
      </w:r>
      <w:r w:rsidR="006C5E03" w:rsidRPr="006C5E03">
        <w:t xml:space="preserve"> </w:t>
      </w:r>
      <w:r w:rsidRPr="006C5E03">
        <w:t>наблюдается</w:t>
      </w:r>
      <w:r w:rsidR="006C5E03" w:rsidRPr="006C5E03">
        <w:t xml:space="preserve"> </w:t>
      </w:r>
      <w:r w:rsidRPr="006C5E03">
        <w:t>тенденция</w:t>
      </w:r>
      <w:r w:rsidR="006C5E03" w:rsidRPr="006C5E03">
        <w:t xml:space="preserve"> </w:t>
      </w:r>
      <w:r w:rsidRPr="006C5E03">
        <w:t>большей</w:t>
      </w:r>
      <w:r w:rsidR="006C5E03" w:rsidRPr="006C5E03">
        <w:t xml:space="preserve"> </w:t>
      </w:r>
      <w:r w:rsidRPr="006C5E03">
        <w:t>централизации</w:t>
      </w:r>
      <w:r w:rsidR="006C5E03" w:rsidRPr="006C5E03">
        <w:t xml:space="preserve"> </w:t>
      </w:r>
      <w:r w:rsidRPr="006C5E03">
        <w:t>ФРС,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это,</w:t>
      </w:r>
      <w:r w:rsidR="006C5E03" w:rsidRPr="006C5E03">
        <w:t xml:space="preserve"> </w:t>
      </w:r>
      <w:r w:rsidRPr="006C5E03">
        <w:t>длительный</w:t>
      </w:r>
      <w:r w:rsidR="006C5E03" w:rsidRPr="006C5E03">
        <w:t xml:space="preserve"> </w:t>
      </w:r>
      <w:r w:rsidRPr="006C5E03">
        <w:t>процесс</w:t>
      </w:r>
      <w:r w:rsid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Банки</w:t>
      </w:r>
      <w:r w:rsidR="006C5E03" w:rsidRPr="006C5E03">
        <w:t xml:space="preserve"> </w:t>
      </w:r>
      <w:r w:rsidRPr="006C5E03">
        <w:t>члены</w:t>
      </w:r>
      <w:r w:rsidR="006C5E03" w:rsidRPr="006C5E03">
        <w:t xml:space="preserve"> </w:t>
      </w:r>
      <w:r w:rsidRPr="006C5E03">
        <w:t>ФРС</w:t>
      </w:r>
      <w:r w:rsidR="006C5E03" w:rsidRPr="006C5E03">
        <w:t xml:space="preserve"> - </w:t>
      </w:r>
      <w:r w:rsidRPr="006C5E03">
        <w:t>наиболее</w:t>
      </w:r>
      <w:r w:rsidR="006C5E03" w:rsidRPr="006C5E03">
        <w:t xml:space="preserve"> </w:t>
      </w:r>
      <w:r w:rsidRPr="006C5E03">
        <w:t>крупные</w:t>
      </w:r>
      <w:r w:rsidR="006C5E03" w:rsidRPr="006C5E03">
        <w:t xml:space="preserve"> </w:t>
      </w:r>
      <w:r w:rsidRPr="006C5E03">
        <w:t>коммерческие</w:t>
      </w:r>
      <w:r w:rsidR="006C5E03" w:rsidRPr="006C5E03">
        <w:t xml:space="preserve"> </w:t>
      </w:r>
      <w:r w:rsidRPr="006C5E03">
        <w:t>банки,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долю</w:t>
      </w:r>
      <w:r w:rsidR="006C5E03" w:rsidRPr="006C5E03">
        <w:t xml:space="preserve"> </w:t>
      </w:r>
      <w:r w:rsidRPr="006C5E03">
        <w:t>которых</w:t>
      </w:r>
      <w:r w:rsidR="006C5E03" w:rsidRPr="006C5E03">
        <w:t xml:space="preserve"> </w:t>
      </w:r>
      <w:r w:rsidRPr="006C5E03">
        <w:t>приходится</w:t>
      </w:r>
      <w:r w:rsidR="006C5E03" w:rsidRPr="006C5E03">
        <w:t xml:space="preserve"> </w:t>
      </w:r>
      <w:r w:rsidRPr="006C5E03">
        <w:t>свыше</w:t>
      </w:r>
      <w:r w:rsidR="006C5E03" w:rsidRPr="006C5E03">
        <w:t xml:space="preserve"> </w:t>
      </w:r>
      <w:r w:rsidRPr="006C5E03">
        <w:t>70%</w:t>
      </w:r>
      <w:r w:rsidR="006C5E03" w:rsidRPr="006C5E03">
        <w:t xml:space="preserve"> </w:t>
      </w:r>
      <w:r w:rsidRPr="006C5E03">
        <w:t>всех</w:t>
      </w:r>
      <w:r w:rsidR="006C5E03" w:rsidRPr="006C5E03">
        <w:t xml:space="preserve"> </w:t>
      </w:r>
      <w:r w:rsidRPr="006C5E03">
        <w:t>депозитов</w:t>
      </w:r>
      <w:r w:rsidR="006C5E03" w:rsidRPr="006C5E03">
        <w:t xml:space="preserve"> </w:t>
      </w:r>
      <w:r w:rsidRPr="006C5E03">
        <w:t>кредитной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США</w:t>
      </w:r>
      <w:r w:rsidR="006C5E03">
        <w:t>.</w:t>
      </w:r>
    </w:p>
    <w:p w:rsidR="001228C6" w:rsidRPr="006C5E03" w:rsidRDefault="005B4734" w:rsidP="006C5E03">
      <w:pPr>
        <w:tabs>
          <w:tab w:val="left" w:pos="726"/>
        </w:tabs>
      </w:pPr>
      <w:r w:rsidRPr="006C5E03">
        <w:t>Для</w:t>
      </w:r>
      <w:r w:rsidR="006C5E03" w:rsidRPr="006C5E03">
        <w:t xml:space="preserve"> </w:t>
      </w:r>
      <w:r w:rsidRPr="006C5E03">
        <w:t>выполнения</w:t>
      </w:r>
      <w:r w:rsidR="006C5E03" w:rsidRPr="006C5E03">
        <w:t xml:space="preserve"> </w:t>
      </w:r>
      <w:r w:rsidRPr="006C5E03">
        <w:t>своей</w:t>
      </w:r>
      <w:r w:rsidR="006C5E03" w:rsidRPr="006C5E03">
        <w:t xml:space="preserve"> </w:t>
      </w:r>
      <w:r w:rsidRPr="006C5E03">
        <w:t>главной</w:t>
      </w:r>
      <w:r w:rsidR="006C5E03" w:rsidRPr="006C5E03">
        <w:t xml:space="preserve"> </w:t>
      </w:r>
      <w:r w:rsidRPr="006C5E03">
        <w:t>задачи</w:t>
      </w:r>
      <w:r w:rsidR="006C5E03" w:rsidRPr="006C5E03">
        <w:t xml:space="preserve"> - </w:t>
      </w:r>
      <w:r w:rsidRPr="006C5E03">
        <w:t>способствовать</w:t>
      </w:r>
      <w:r w:rsidR="006C5E03" w:rsidRPr="006C5E03">
        <w:t xml:space="preserve"> </w:t>
      </w:r>
      <w:r w:rsidRPr="006C5E03">
        <w:t>поддержанию</w:t>
      </w:r>
      <w:r w:rsidR="006C5E03" w:rsidRPr="006C5E03">
        <w:t xml:space="preserve"> </w:t>
      </w:r>
      <w:r w:rsidRPr="006C5E03">
        <w:t>благоприятных</w:t>
      </w:r>
      <w:r w:rsidR="006C5E03" w:rsidRPr="006C5E03">
        <w:t xml:space="preserve"> </w:t>
      </w:r>
      <w:r w:rsidRPr="006C5E03">
        <w:t>экономических</w:t>
      </w:r>
      <w:r w:rsidR="006C5E03" w:rsidRPr="006C5E03">
        <w:t xml:space="preserve"> </w:t>
      </w:r>
      <w:r w:rsidRPr="006C5E03">
        <w:t>условий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стране</w:t>
      </w:r>
      <w:r w:rsidR="006C5E03" w:rsidRPr="006C5E03">
        <w:t xml:space="preserve"> - </w:t>
      </w:r>
      <w:r w:rsidRPr="006C5E03">
        <w:t>ФРС</w:t>
      </w:r>
      <w:r w:rsidR="006C5E03" w:rsidRPr="006C5E03">
        <w:t xml:space="preserve"> </w:t>
      </w:r>
      <w:r w:rsidRPr="006C5E03">
        <w:t>обладает</w:t>
      </w:r>
      <w:r w:rsidR="006C5E03" w:rsidRPr="006C5E03">
        <w:t xml:space="preserve"> </w:t>
      </w:r>
      <w:r w:rsidRPr="006C5E03">
        <w:t>рядом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воздействия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состояние</w:t>
      </w:r>
      <w:r w:rsidR="006C5E03" w:rsidRPr="006C5E03">
        <w:t xml:space="preserve"> </w:t>
      </w:r>
      <w:r w:rsidRPr="006C5E03">
        <w:t>банковского</w:t>
      </w:r>
      <w:r w:rsidR="006C5E03" w:rsidRPr="006C5E03">
        <w:t xml:space="preserve"> </w:t>
      </w:r>
      <w:r w:rsidRPr="006C5E03">
        <w:t>кредита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денежного</w:t>
      </w:r>
      <w:r w:rsidR="006C5E03" w:rsidRPr="006C5E03">
        <w:t xml:space="preserve"> </w:t>
      </w:r>
      <w:r w:rsidRPr="006C5E03">
        <w:t>обращения</w:t>
      </w:r>
      <w:r w:rsidR="006C5E03" w:rsidRPr="006C5E03">
        <w:t>. [</w:t>
      </w:r>
      <w:r w:rsidR="00174C9B" w:rsidRPr="006C5E03">
        <w:t>10,</w:t>
      </w:r>
      <w:r w:rsidR="006C5E03" w:rsidRPr="006C5E03">
        <w:t xml:space="preserve"> </w:t>
      </w:r>
      <w:r w:rsidR="00174C9B" w:rsidRPr="006C5E03">
        <w:rPr>
          <w:lang w:val="en-US"/>
        </w:rPr>
        <w:t>c</w:t>
      </w:r>
      <w:r w:rsidR="006C5E03">
        <w:t>.3</w:t>
      </w:r>
      <w:r w:rsidR="000171B9" w:rsidRPr="006C5E03">
        <w:rPr>
          <w:lang w:val="kk-KZ"/>
        </w:rPr>
        <w:t>8</w:t>
      </w:r>
      <w:r w:rsidR="006C5E03" w:rsidRPr="006C5E03">
        <w:t>]</w:t>
      </w:r>
      <w:r w:rsidR="006C5E03">
        <w:t xml:space="preserve"> </w:t>
      </w:r>
    </w:p>
    <w:p w:rsidR="006C5E03" w:rsidRDefault="00CC6296" w:rsidP="006C5E03">
      <w:pPr>
        <w:pStyle w:val="1"/>
        <w:rPr>
          <w:lang w:val="kk-KZ"/>
        </w:rPr>
      </w:pPr>
      <w:r w:rsidRPr="006C5E03">
        <w:rPr>
          <w:rFonts w:ascii="Times New Roman" w:hAnsi="Times New Roman"/>
          <w:color w:val="000000"/>
        </w:rPr>
        <w:br w:type="page"/>
      </w:r>
      <w:bookmarkStart w:id="5" w:name="_Toc293222991"/>
      <w:r w:rsidRPr="006C5E03">
        <w:rPr>
          <w:rFonts w:ascii="Times New Roman" w:hAnsi="Times New Roman"/>
          <w:color w:val="000000"/>
        </w:rPr>
        <w:t>2</w:t>
      </w:r>
      <w:r w:rsidR="006C5E03">
        <w:t>.</w:t>
      </w:r>
      <w:r w:rsidR="006C5E03" w:rsidRPr="006C5E03">
        <w:rPr>
          <w:rFonts w:ascii="Times New Roman" w:hAnsi="Times New Roman"/>
          <w:color w:val="000000"/>
        </w:rPr>
        <w:t xml:space="preserve"> </w:t>
      </w:r>
      <w:r w:rsidR="006C5E03" w:rsidRPr="006C5E03">
        <w:t>А</w:t>
      </w:r>
      <w:r w:rsidR="006C5E03" w:rsidRPr="006C5E03">
        <w:rPr>
          <w:lang w:val="kk-KZ"/>
        </w:rPr>
        <w:t>нализ эффективного функционирования банковской системы в республике Казахстан</w:t>
      </w:r>
      <w:bookmarkEnd w:id="5"/>
    </w:p>
    <w:p w:rsidR="006C5E03" w:rsidRPr="006C5E03" w:rsidRDefault="006C5E03" w:rsidP="006C5E03">
      <w:pPr>
        <w:rPr>
          <w:lang w:val="kk-KZ" w:eastAsia="en-US"/>
        </w:rPr>
      </w:pPr>
    </w:p>
    <w:p w:rsidR="006C5E03" w:rsidRDefault="005B4734" w:rsidP="006C5E03">
      <w:pPr>
        <w:pStyle w:val="1"/>
      </w:pPr>
      <w:bookmarkStart w:id="6" w:name="_Toc293222992"/>
      <w:r w:rsidRPr="006C5E03">
        <w:t>2</w:t>
      </w:r>
      <w:r w:rsidR="006C5E03">
        <w:t>.1</w:t>
      </w:r>
      <w:r w:rsidR="006C5E03" w:rsidRPr="006C5E03">
        <w:t xml:space="preserve"> </w:t>
      </w:r>
      <w:r w:rsidRPr="006C5E03">
        <w:t>Система</w:t>
      </w:r>
      <w:r w:rsidR="006C5E03" w:rsidRPr="006C5E03">
        <w:t xml:space="preserve"> </w:t>
      </w:r>
      <w:r w:rsidRPr="006C5E03">
        <w:t>ключевых</w:t>
      </w:r>
      <w:r w:rsidR="006C5E03" w:rsidRPr="006C5E03">
        <w:t xml:space="preserve"> </w:t>
      </w:r>
      <w:r w:rsidRPr="006C5E03">
        <w:t>показателей</w:t>
      </w:r>
      <w:r w:rsidR="006C5E03" w:rsidRPr="006C5E03">
        <w:t xml:space="preserve"> </w:t>
      </w:r>
      <w:r w:rsidRPr="006C5E03">
        <w:t>эффективности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bookmarkEnd w:id="6"/>
    </w:p>
    <w:p w:rsidR="006C5E03" w:rsidRPr="006C5E03" w:rsidRDefault="006C5E03" w:rsidP="006C5E03">
      <w:pPr>
        <w:rPr>
          <w:lang w:eastAsia="en-US"/>
        </w:rPr>
      </w:pPr>
    </w:p>
    <w:p w:rsidR="006C5E03" w:rsidRPr="006C5E03" w:rsidRDefault="005B4734" w:rsidP="006C5E03">
      <w:pPr>
        <w:tabs>
          <w:tab w:val="left" w:pos="726"/>
        </w:tabs>
      </w:pPr>
      <w:r w:rsidRPr="006C5E03">
        <w:t>Существует</w:t>
      </w:r>
      <w:r w:rsidR="006C5E03" w:rsidRPr="006C5E03">
        <w:t xml:space="preserve"> </w:t>
      </w:r>
      <w:r w:rsidRPr="006C5E03">
        <w:t>ряд</w:t>
      </w:r>
      <w:r w:rsidR="006C5E03" w:rsidRPr="006C5E03">
        <w:t xml:space="preserve"> </w:t>
      </w:r>
      <w:r w:rsidRPr="006C5E03">
        <w:t>показателей</w:t>
      </w:r>
      <w:r w:rsidR="006C5E03" w:rsidRPr="006C5E03">
        <w:t xml:space="preserve"> </w:t>
      </w:r>
      <w:r w:rsidRPr="006C5E03">
        <w:t>аналитической</w:t>
      </w:r>
      <w:r w:rsidR="006C5E03" w:rsidRPr="006C5E03">
        <w:t xml:space="preserve"> </w:t>
      </w:r>
      <w:r w:rsidRPr="006C5E03">
        <w:t>информации,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которых</w:t>
      </w:r>
      <w:r w:rsidR="006C5E03" w:rsidRPr="006C5E03">
        <w:t xml:space="preserve"> </w:t>
      </w:r>
      <w:r w:rsidRPr="006C5E03">
        <w:t>формат</w:t>
      </w:r>
      <w:r w:rsidR="006C5E03" w:rsidRPr="006C5E03">
        <w:t xml:space="preserve"> </w:t>
      </w:r>
      <w:r w:rsidRPr="006C5E03">
        <w:t>предоставления</w:t>
      </w:r>
      <w:r w:rsidR="006C5E03" w:rsidRPr="006C5E03">
        <w:t xml:space="preserve"> </w:t>
      </w:r>
      <w:r w:rsidRPr="006C5E03">
        <w:t>играет</w:t>
      </w:r>
      <w:r w:rsidR="006C5E03" w:rsidRPr="006C5E03">
        <w:t xml:space="preserve"> </w:t>
      </w:r>
      <w:r w:rsidRPr="006C5E03">
        <w:t>большую</w:t>
      </w:r>
      <w:r w:rsidR="006C5E03" w:rsidRPr="006C5E03">
        <w:t xml:space="preserve"> </w:t>
      </w:r>
      <w:r w:rsidRPr="006C5E03">
        <w:t>роль</w:t>
      </w:r>
      <w:r w:rsidR="006C5E03" w:rsidRPr="006C5E03">
        <w:t xml:space="preserve"> - </w:t>
      </w:r>
      <w:r w:rsidRPr="006C5E03">
        <w:t>это</w:t>
      </w:r>
      <w:r w:rsidR="006C5E03" w:rsidRPr="006C5E03">
        <w:t xml:space="preserve"> </w:t>
      </w:r>
      <w:r w:rsidRPr="006C5E03">
        <w:t>акционеры,</w:t>
      </w:r>
      <w:r w:rsidR="006C5E03" w:rsidRPr="006C5E03">
        <w:t xml:space="preserve"> </w:t>
      </w:r>
      <w:r w:rsidRPr="006C5E03">
        <w:t>высший</w:t>
      </w:r>
      <w:r w:rsidR="006C5E03" w:rsidRPr="006C5E03">
        <w:t xml:space="preserve"> </w:t>
      </w:r>
      <w:r w:rsidRPr="006C5E03">
        <w:t>менеджмент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ряд</w:t>
      </w:r>
      <w:r w:rsidR="006C5E03" w:rsidRPr="006C5E03">
        <w:t xml:space="preserve"> </w:t>
      </w:r>
      <w:r w:rsidRPr="006C5E03">
        <w:t>внешних</w:t>
      </w:r>
      <w:r w:rsidR="006C5E03" w:rsidRPr="006C5E03">
        <w:t xml:space="preserve"> </w:t>
      </w:r>
      <w:r w:rsidRPr="006C5E03">
        <w:t>пользователей</w:t>
      </w:r>
      <w:r w:rsidR="006C5E03" w:rsidRPr="006C5E03">
        <w:t xml:space="preserve">. </w:t>
      </w:r>
      <w:r w:rsidRPr="006C5E03">
        <w:t>Для</w:t>
      </w:r>
      <w:r w:rsidR="006C5E03" w:rsidRPr="006C5E03">
        <w:t xml:space="preserve"> </w:t>
      </w:r>
      <w:r w:rsidRPr="006C5E03">
        <w:t>данных</w:t>
      </w:r>
      <w:r w:rsidR="006C5E03" w:rsidRPr="006C5E03">
        <w:t xml:space="preserve"> </w:t>
      </w:r>
      <w:r w:rsidRPr="006C5E03">
        <w:t>пользователей</w:t>
      </w:r>
      <w:r w:rsidR="006C5E03" w:rsidRPr="006C5E03">
        <w:t xml:space="preserve"> </w:t>
      </w:r>
      <w:r w:rsidRPr="006C5E03">
        <w:t>управленческая</w:t>
      </w:r>
      <w:r w:rsidR="006C5E03" w:rsidRPr="006C5E03">
        <w:t xml:space="preserve"> </w:t>
      </w:r>
      <w:r w:rsidRPr="006C5E03">
        <w:t>отчетность</w:t>
      </w:r>
      <w:r w:rsidR="006C5E03" w:rsidRPr="006C5E03">
        <w:t xml:space="preserve"> </w:t>
      </w:r>
      <w:r w:rsidRPr="006C5E03">
        <w:t>должна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максимально</w:t>
      </w:r>
      <w:r w:rsidR="006C5E03" w:rsidRPr="006C5E03">
        <w:t xml:space="preserve"> </w:t>
      </w:r>
      <w:r w:rsidRPr="006C5E03">
        <w:t>краткой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то</w:t>
      </w:r>
      <w:r w:rsidR="006C5E03" w:rsidRPr="006C5E03">
        <w:t xml:space="preserve"> </w:t>
      </w:r>
      <w:r w:rsidRPr="006C5E03">
        <w:t>же</w:t>
      </w:r>
      <w:r w:rsidR="006C5E03" w:rsidRPr="006C5E03">
        <w:t xml:space="preserve"> </w:t>
      </w:r>
      <w:r w:rsidRPr="006C5E03">
        <w:t>время</w:t>
      </w:r>
      <w:r w:rsidR="006C5E03" w:rsidRPr="006C5E03">
        <w:t xml:space="preserve"> </w:t>
      </w:r>
      <w:r w:rsidRPr="006C5E03">
        <w:t>информативной,</w:t>
      </w:r>
      <w:r w:rsidR="006C5E03" w:rsidRPr="006C5E03">
        <w:t xml:space="preserve"> </w:t>
      </w:r>
      <w:r w:rsidRPr="006C5E03">
        <w:t>дающей</w:t>
      </w:r>
      <w:r w:rsidR="006C5E03" w:rsidRPr="006C5E03">
        <w:t xml:space="preserve"> </w:t>
      </w:r>
      <w:r w:rsidRPr="006C5E03">
        <w:t>представление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положении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целом</w:t>
      </w:r>
      <w:r w:rsidR="006C5E03" w:rsidRPr="006C5E03">
        <w:t xml:space="preserve">. </w:t>
      </w:r>
      <w:r w:rsidRPr="006C5E03">
        <w:t>Разуется,</w:t>
      </w:r>
      <w:r w:rsidR="006C5E03" w:rsidRPr="006C5E03">
        <w:t xml:space="preserve"> </w:t>
      </w:r>
      <w:r w:rsidRPr="006C5E03">
        <w:t>предоставление</w:t>
      </w:r>
      <w:r w:rsidR="006C5E03" w:rsidRPr="006C5E03">
        <w:t xml:space="preserve"> </w:t>
      </w:r>
      <w:r w:rsidRPr="006C5E03">
        <w:t>полного</w:t>
      </w:r>
      <w:r w:rsidR="006C5E03" w:rsidRPr="006C5E03">
        <w:t xml:space="preserve"> </w:t>
      </w:r>
      <w:r w:rsidRPr="006C5E03">
        <w:t>набора</w:t>
      </w:r>
      <w:r w:rsidR="006C5E03" w:rsidRPr="006C5E03">
        <w:t xml:space="preserve"> </w:t>
      </w:r>
      <w:r w:rsidRPr="006C5E03">
        <w:t>показателей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подробным</w:t>
      </w:r>
      <w:r w:rsidR="006C5E03" w:rsidRPr="006C5E03">
        <w:t xml:space="preserve"> </w:t>
      </w:r>
      <w:r w:rsidRPr="006C5E03">
        <w:t>аналитическим</w:t>
      </w:r>
      <w:r w:rsidR="006C5E03" w:rsidRPr="006C5E03">
        <w:t xml:space="preserve"> </w:t>
      </w:r>
      <w:r w:rsidRPr="006C5E03">
        <w:t>отчетом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данном</w:t>
      </w:r>
      <w:r w:rsidR="006C5E03" w:rsidRPr="006C5E03">
        <w:t xml:space="preserve"> </w:t>
      </w:r>
      <w:r w:rsidRPr="006C5E03">
        <w:t>случае</w:t>
      </w:r>
      <w:r w:rsidR="006C5E03" w:rsidRPr="006C5E03">
        <w:t xml:space="preserve"> </w:t>
      </w:r>
      <w:r w:rsidRPr="006C5E03">
        <w:t>неприемлемо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связи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этим</w:t>
      </w:r>
      <w:r w:rsidR="006C5E03" w:rsidRPr="006C5E03">
        <w:t xml:space="preserve"> </w:t>
      </w:r>
      <w:r w:rsidRPr="006C5E03">
        <w:t>предлагается</w:t>
      </w:r>
      <w:r w:rsidR="006C5E03" w:rsidRPr="006C5E03">
        <w:t xml:space="preserve"> </w:t>
      </w:r>
      <w:r w:rsidRPr="006C5E03">
        <w:t>создание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называемой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ключевых</w:t>
      </w:r>
      <w:r w:rsidR="006C5E03" w:rsidRPr="006C5E03">
        <w:t xml:space="preserve"> </w:t>
      </w:r>
      <w:r w:rsidRPr="006C5E03">
        <w:t>показателей</w:t>
      </w:r>
      <w:r w:rsidR="006C5E03" w:rsidRPr="006C5E03">
        <w:t xml:space="preserve"> </w:t>
      </w:r>
      <w:r w:rsidRPr="006C5E03">
        <w:t>эффективности,</w:t>
      </w:r>
      <w:r w:rsidR="006C5E03" w:rsidRPr="006C5E03">
        <w:t xml:space="preserve"> </w:t>
      </w:r>
      <w:r w:rsidRPr="006C5E03">
        <w:t>которая</w:t>
      </w:r>
      <w:r w:rsidR="006C5E03" w:rsidRPr="006C5E03">
        <w:t xml:space="preserve"> </w:t>
      </w:r>
      <w:r w:rsidRPr="006C5E03">
        <w:t>включает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себя</w:t>
      </w:r>
      <w:r w:rsidR="006C5E03" w:rsidRPr="006C5E03">
        <w:t xml:space="preserve"> </w:t>
      </w:r>
      <w:r w:rsidRPr="006C5E03">
        <w:t>информацию,</w:t>
      </w:r>
      <w:r w:rsidR="006C5E03" w:rsidRPr="006C5E03">
        <w:t xml:space="preserve"> </w:t>
      </w:r>
      <w:r w:rsidRPr="006C5E03">
        <w:t>наиболее</w:t>
      </w:r>
      <w:r w:rsidR="006C5E03" w:rsidRPr="006C5E03">
        <w:t xml:space="preserve"> </w:t>
      </w:r>
      <w:r w:rsidRPr="006C5E03">
        <w:t>полно</w:t>
      </w:r>
      <w:r w:rsidR="006C5E03" w:rsidRPr="006C5E03">
        <w:t xml:space="preserve"> </w:t>
      </w:r>
      <w:r w:rsidRPr="006C5E03">
        <w:t>характеризующую</w:t>
      </w:r>
      <w:r w:rsidR="006C5E03" w:rsidRPr="006C5E03">
        <w:t xml:space="preserve"> </w:t>
      </w:r>
      <w:r w:rsidRPr="006C5E03">
        <w:t>положение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анализируемую</w:t>
      </w:r>
      <w:r w:rsidR="006C5E03" w:rsidRPr="006C5E03">
        <w:t xml:space="preserve"> </w:t>
      </w:r>
      <w:r w:rsidRPr="006C5E03">
        <w:t>дату</w:t>
      </w:r>
      <w:r w:rsidR="006C5E03" w:rsidRPr="006C5E03">
        <w:t>. [</w:t>
      </w:r>
      <w:r w:rsidR="00174C9B" w:rsidRPr="006C5E03">
        <w:t>18,</w:t>
      </w:r>
      <w:r w:rsidR="006C5E03" w:rsidRPr="006C5E03">
        <w:t xml:space="preserve"> </w:t>
      </w:r>
      <w:r w:rsidR="00174C9B" w:rsidRPr="006C5E03">
        <w:rPr>
          <w:lang w:val="en-US"/>
        </w:rPr>
        <w:t>c</w:t>
      </w:r>
      <w:r w:rsidR="006C5E03">
        <w:t>.3</w:t>
      </w:r>
      <w:r w:rsidR="000171B9" w:rsidRPr="006C5E03">
        <w:rPr>
          <w:lang w:val="kk-KZ"/>
        </w:rPr>
        <w:t>8</w:t>
      </w:r>
      <w:r w:rsidR="006C5E03" w:rsidRPr="006C5E03">
        <w:t>]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По</w:t>
      </w:r>
      <w:r w:rsidR="006C5E03" w:rsidRPr="006C5E03">
        <w:t xml:space="preserve"> </w:t>
      </w:r>
      <w:r w:rsidRPr="006C5E03">
        <w:t>нашему</w:t>
      </w:r>
      <w:r w:rsidR="006C5E03" w:rsidRPr="006C5E03">
        <w:t xml:space="preserve"> </w:t>
      </w:r>
      <w:r w:rsidRPr="006C5E03">
        <w:t>мнению,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данную</w:t>
      </w:r>
      <w:r w:rsidR="006C5E03" w:rsidRPr="006C5E03">
        <w:t xml:space="preserve"> </w:t>
      </w:r>
      <w:r w:rsidRPr="006C5E03">
        <w:t>систему</w:t>
      </w:r>
      <w:r w:rsidR="006C5E03" w:rsidRPr="006C5E03">
        <w:t xml:space="preserve"> </w:t>
      </w:r>
      <w:r w:rsidRPr="006C5E03">
        <w:t>показателей</w:t>
      </w:r>
      <w:r w:rsidR="006C5E03" w:rsidRPr="006C5E03">
        <w:t xml:space="preserve"> </w:t>
      </w:r>
      <w:r w:rsidRPr="006C5E03">
        <w:t>необходимо</w:t>
      </w:r>
      <w:r w:rsidR="006C5E03" w:rsidRPr="006C5E03">
        <w:t xml:space="preserve"> </w:t>
      </w:r>
      <w:r w:rsidRPr="006C5E03">
        <w:t>включить</w:t>
      </w:r>
      <w:r w:rsidR="006C5E03" w:rsidRPr="006C5E03">
        <w:t xml:space="preserve"> </w:t>
      </w:r>
      <w:r w:rsidRPr="006C5E03">
        <w:t>ряд</w:t>
      </w:r>
      <w:r w:rsidR="006C5E03" w:rsidRPr="006C5E03">
        <w:t xml:space="preserve"> </w:t>
      </w:r>
      <w:r w:rsidRPr="006C5E03">
        <w:t>показателей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состоянию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отчетную</w:t>
      </w:r>
      <w:r w:rsidR="006C5E03" w:rsidRPr="006C5E03">
        <w:t xml:space="preserve"> </w:t>
      </w:r>
      <w:r w:rsidRPr="006C5E03">
        <w:t>дату,</w:t>
      </w:r>
      <w:r w:rsidR="006C5E03" w:rsidRPr="006C5E03">
        <w:t xml:space="preserve"> </w:t>
      </w:r>
      <w:r w:rsidRPr="006C5E03">
        <w:t>предыдущую</w:t>
      </w:r>
      <w:r w:rsidR="006C5E03" w:rsidRPr="006C5E03">
        <w:t xml:space="preserve"> </w:t>
      </w:r>
      <w:r w:rsidRPr="006C5E03">
        <w:t>отчетную</w:t>
      </w:r>
      <w:r w:rsidR="006C5E03" w:rsidRPr="006C5E03">
        <w:t xml:space="preserve"> </w:t>
      </w:r>
      <w:r w:rsidRPr="006C5E03">
        <w:t>дату,</w:t>
      </w:r>
      <w:r w:rsidR="006C5E03" w:rsidRPr="006C5E03">
        <w:t xml:space="preserve"> </w:t>
      </w:r>
      <w:r w:rsidRPr="006C5E03">
        <w:t>процент</w:t>
      </w:r>
      <w:r w:rsidR="006C5E03" w:rsidRPr="006C5E03">
        <w:t xml:space="preserve"> </w:t>
      </w:r>
      <w:r w:rsidRPr="006C5E03">
        <w:t>изменений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период,</w:t>
      </w:r>
      <w:r w:rsidR="006C5E03" w:rsidRPr="006C5E03">
        <w:t xml:space="preserve"> </w:t>
      </w:r>
      <w:r w:rsidRPr="006C5E03">
        <w:t>плановые</w:t>
      </w:r>
      <w:r w:rsidR="006C5E03" w:rsidRPr="006C5E03">
        <w:t xml:space="preserve"> </w:t>
      </w:r>
      <w:r w:rsidRPr="006C5E03">
        <w:t>показатели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индикаторы</w:t>
      </w:r>
      <w:r w:rsidR="006C5E03" w:rsidRPr="006C5E03">
        <w:t xml:space="preserve"> </w:t>
      </w:r>
      <w:r w:rsidRPr="006C5E03">
        <w:t>тренда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исполнения</w:t>
      </w:r>
      <w:r w:rsidR="006C5E03" w:rsidRPr="006C5E03">
        <w:t xml:space="preserve"> </w:t>
      </w:r>
      <w:r w:rsidRPr="006C5E03">
        <w:t>плана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Предлагается</w:t>
      </w:r>
      <w:r w:rsidR="006C5E03" w:rsidRPr="006C5E03">
        <w:t xml:space="preserve"> </w:t>
      </w:r>
      <w:r w:rsidRPr="006C5E03">
        <w:t>следующий</w:t>
      </w:r>
      <w:r w:rsidR="006C5E03" w:rsidRPr="006C5E03">
        <w:t xml:space="preserve"> </w:t>
      </w:r>
      <w:r w:rsidRPr="006C5E03">
        <w:t>состав</w:t>
      </w:r>
      <w:r w:rsidR="006C5E03" w:rsidRPr="006C5E03">
        <w:t xml:space="preserve"> </w:t>
      </w:r>
      <w:r w:rsidRPr="006C5E03">
        <w:t>ключевых</w:t>
      </w:r>
      <w:r w:rsidR="006C5E03" w:rsidRPr="006C5E03">
        <w:t xml:space="preserve"> </w:t>
      </w:r>
      <w:r w:rsidRPr="006C5E03">
        <w:t>показателей</w:t>
      </w:r>
      <w:r w:rsidR="006C5E03" w:rsidRPr="006C5E03">
        <w:t xml:space="preserve"> </w:t>
      </w:r>
      <w:r w:rsidRPr="006C5E03">
        <w:t>эффективности</w:t>
      </w:r>
      <w:r w:rsidR="006C5E03" w:rsidRPr="006C5E03">
        <w:t>:</w:t>
      </w:r>
    </w:p>
    <w:p w:rsidR="006C5E03" w:rsidRPr="006C5E03" w:rsidRDefault="005B4734" w:rsidP="006C5E0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C5E03">
        <w:t>Активы</w:t>
      </w:r>
      <w:r w:rsidR="006C5E03" w:rsidRPr="006C5E03">
        <w:t xml:space="preserve"> - </w:t>
      </w:r>
      <w:r w:rsidRPr="006C5E03">
        <w:t>по</w:t>
      </w:r>
      <w:r w:rsidR="006C5E03" w:rsidRPr="006C5E03">
        <w:t xml:space="preserve"> </w:t>
      </w:r>
      <w:r w:rsidRPr="006C5E03">
        <w:t>факту</w:t>
      </w:r>
      <w:r w:rsidR="006C5E03" w:rsidRPr="006C5E03">
        <w:t xml:space="preserve"> </w:t>
      </w:r>
      <w:r w:rsidRPr="006C5E03">
        <w:t>показывается</w:t>
      </w:r>
      <w:r w:rsidR="006C5E03" w:rsidRPr="006C5E03">
        <w:t xml:space="preserve"> </w:t>
      </w:r>
      <w:r w:rsidRPr="006C5E03">
        <w:t>сумма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соответствии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балансом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плану</w:t>
      </w:r>
      <w:r w:rsidR="006C5E03" w:rsidRPr="006C5E03">
        <w:t xml:space="preserve"> - </w:t>
      </w:r>
      <w:r w:rsidRPr="006C5E03">
        <w:t>в</w:t>
      </w:r>
      <w:r w:rsidR="006C5E03" w:rsidRPr="006C5E03">
        <w:t xml:space="preserve"> </w:t>
      </w:r>
      <w:r w:rsidRPr="006C5E03">
        <w:t>соответствии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принятым</w:t>
      </w:r>
      <w:r w:rsidR="006C5E03" w:rsidRPr="006C5E03">
        <w:t xml:space="preserve"> </w:t>
      </w:r>
      <w:r w:rsidRPr="006C5E03">
        <w:t>финансовым</w:t>
      </w:r>
      <w:r w:rsidR="006C5E03" w:rsidRPr="006C5E03">
        <w:t xml:space="preserve"> </w:t>
      </w:r>
      <w:r w:rsidRPr="006C5E03">
        <w:t>планом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балансе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активы</w:t>
      </w:r>
      <w:r w:rsidR="006C5E03" w:rsidRPr="006C5E03">
        <w:t xml:space="preserve"> </w:t>
      </w:r>
      <w:r w:rsidRPr="006C5E03">
        <w:t>должны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показаны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вычетом</w:t>
      </w:r>
      <w:r w:rsidR="006C5E03" w:rsidRPr="006C5E03">
        <w:t xml:space="preserve"> </w:t>
      </w:r>
      <w:r w:rsidRPr="006C5E03">
        <w:t>резерва</w:t>
      </w:r>
      <w:r w:rsidR="006C5E03" w:rsidRPr="006C5E03">
        <w:t xml:space="preserve"> </w:t>
      </w:r>
      <w:r w:rsidRPr="006C5E03">
        <w:t>под</w:t>
      </w:r>
      <w:r w:rsidR="006C5E03" w:rsidRPr="006C5E03">
        <w:t xml:space="preserve"> </w:t>
      </w:r>
      <w:r w:rsidRPr="006C5E03">
        <w:t>возможные</w:t>
      </w:r>
      <w:r w:rsidR="006C5E03" w:rsidRPr="006C5E03">
        <w:t xml:space="preserve"> </w:t>
      </w:r>
      <w:r w:rsidRPr="006C5E03">
        <w:t>потери,</w:t>
      </w:r>
      <w:r w:rsidR="006C5E03" w:rsidRPr="006C5E03">
        <w:t xml:space="preserve"> </w:t>
      </w:r>
      <w:r w:rsidRPr="006C5E03">
        <w:t>распределения</w:t>
      </w:r>
      <w:r w:rsidR="006C5E03" w:rsidRPr="006C5E03">
        <w:t xml:space="preserve"> </w:t>
      </w:r>
      <w:r w:rsidRPr="006C5E03">
        <w:t>прибыли,</w:t>
      </w:r>
      <w:r w:rsidR="006C5E03" w:rsidRPr="006C5E03">
        <w:t xml:space="preserve"> </w:t>
      </w:r>
      <w:r w:rsidRPr="006C5E03">
        <w:t>амортизации,</w:t>
      </w:r>
      <w:r w:rsidR="006C5E03" w:rsidRPr="006C5E03">
        <w:t xml:space="preserve"> </w:t>
      </w:r>
      <w:r w:rsidRPr="006C5E03">
        <w:t>межфилиальных</w:t>
      </w:r>
      <w:r w:rsidR="006C5E03" w:rsidRPr="006C5E03">
        <w:t xml:space="preserve"> </w:t>
      </w:r>
      <w:r w:rsidRPr="006C5E03">
        <w:t>оборотов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расходов,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анализ</w:t>
      </w:r>
      <w:r w:rsidR="006C5E03" w:rsidRPr="006C5E03">
        <w:t xml:space="preserve"> </w:t>
      </w:r>
      <w:r w:rsidRPr="006C5E03">
        <w:t>проводится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квартальную</w:t>
      </w:r>
      <w:r w:rsidR="006C5E03" w:rsidRPr="006C5E03">
        <w:t xml:space="preserve"> </w:t>
      </w:r>
      <w:r w:rsidRPr="006C5E03">
        <w:t>дату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5</w:t>
      </w:r>
      <w:r w:rsidR="006C5E03" w:rsidRPr="006C5E03">
        <w:t xml:space="preserve"> </w:t>
      </w:r>
      <w:r w:rsidRPr="006C5E03">
        <w:t>%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C5E03">
        <w:t>Собственные</w:t>
      </w:r>
      <w:r w:rsidR="006C5E03" w:rsidRPr="006C5E03">
        <w:t xml:space="preserve"> </w:t>
      </w:r>
      <w:r w:rsidRPr="006C5E03">
        <w:t>средства</w:t>
      </w:r>
      <w:r w:rsidR="006C5E03" w:rsidRPr="006C5E03">
        <w:t xml:space="preserve"> </w:t>
      </w:r>
      <w:r w:rsidRPr="006C5E03">
        <w:t>представляют</w:t>
      </w:r>
      <w:r w:rsidR="006C5E03" w:rsidRPr="006C5E03">
        <w:t xml:space="preserve"> </w:t>
      </w:r>
      <w:r w:rsidRPr="006C5E03">
        <w:t>собой</w:t>
      </w:r>
      <w:r w:rsidR="006C5E03" w:rsidRPr="006C5E03">
        <w:t xml:space="preserve"> </w:t>
      </w:r>
      <w:r w:rsidRPr="006C5E03">
        <w:t>сумму</w:t>
      </w:r>
      <w:r w:rsidR="006C5E03" w:rsidRPr="006C5E03">
        <w:t xml:space="preserve"> </w:t>
      </w:r>
      <w:r w:rsidRPr="006C5E03">
        <w:t>фондов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 </w:t>
      </w:r>
      <w:r w:rsidRPr="006C5E03">
        <w:t>отчетного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предыдущего</w:t>
      </w:r>
      <w:r w:rsidR="006C5E03" w:rsidRPr="006C5E03">
        <w:t xml:space="preserve"> </w:t>
      </w:r>
      <w:r w:rsidRPr="006C5E03">
        <w:t>периодов,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анализируется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квартальная</w:t>
      </w:r>
      <w:r w:rsidR="006C5E03" w:rsidRPr="006C5E03">
        <w:t xml:space="preserve"> </w:t>
      </w:r>
      <w:r w:rsidRPr="006C5E03">
        <w:t>дата,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минусом</w:t>
      </w:r>
      <w:r w:rsidR="006C5E03" w:rsidRPr="006C5E03">
        <w:t xml:space="preserve"> </w:t>
      </w:r>
      <w:r w:rsidRPr="006C5E03">
        <w:t>использования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 </w:t>
      </w:r>
      <w:r w:rsidRPr="006C5E03">
        <w:t>отчетного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предыдущего</w:t>
      </w:r>
      <w:r w:rsidR="006C5E03" w:rsidRPr="006C5E03">
        <w:t xml:space="preserve"> </w:t>
      </w:r>
      <w:r w:rsidRPr="006C5E03">
        <w:t>периодов,</w:t>
      </w:r>
      <w:r w:rsidR="006C5E03" w:rsidRPr="006C5E03">
        <w:t xml:space="preserve"> </w:t>
      </w:r>
      <w:r w:rsidRPr="006C5E03">
        <w:t>убытков</w:t>
      </w:r>
      <w:r w:rsidR="006C5E03" w:rsidRPr="006C5E03">
        <w:t xml:space="preserve"> </w:t>
      </w:r>
      <w:r w:rsidRPr="006C5E03">
        <w:t>отчетного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предыдущего</w:t>
      </w:r>
      <w:r w:rsidR="006C5E03" w:rsidRPr="006C5E03">
        <w:t xml:space="preserve"> </w:t>
      </w:r>
      <w:r w:rsidRPr="006C5E03">
        <w:t>года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анализе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квартальную</w:t>
      </w:r>
      <w:r w:rsidR="006C5E03" w:rsidRPr="006C5E03">
        <w:t xml:space="preserve"> </w:t>
      </w:r>
      <w:r w:rsidRPr="006C5E03">
        <w:t>дату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5</w:t>
      </w:r>
      <w:r w:rsidR="006C5E03" w:rsidRPr="006C5E03">
        <w:t xml:space="preserve"> </w:t>
      </w:r>
      <w:r w:rsidRPr="006C5E03">
        <w:t>%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C5E03">
        <w:t>Чистая</w:t>
      </w:r>
      <w:r w:rsidR="006C5E03" w:rsidRPr="006C5E03">
        <w:t xml:space="preserve"> </w:t>
      </w:r>
      <w:r w:rsidRPr="006C5E03">
        <w:t>прибыль</w:t>
      </w:r>
      <w:r w:rsidR="006C5E03" w:rsidRPr="006C5E03">
        <w:t xml:space="preserve"> </w:t>
      </w:r>
      <w:r w:rsidRPr="006C5E03">
        <w:t>нарастающим</w:t>
      </w:r>
      <w:r w:rsidR="006C5E03" w:rsidRPr="006C5E03">
        <w:t xml:space="preserve"> </w:t>
      </w:r>
      <w:r w:rsidRPr="006C5E03">
        <w:t>итогом</w:t>
      </w:r>
      <w:r w:rsidR="006C5E03" w:rsidRPr="006C5E03">
        <w:t xml:space="preserve"> - </w:t>
      </w:r>
      <w:r w:rsidRPr="006C5E03">
        <w:t>методика</w:t>
      </w:r>
      <w:r w:rsidR="006C5E03" w:rsidRPr="006C5E03">
        <w:t xml:space="preserve"> </w:t>
      </w:r>
      <w:r w:rsidRPr="006C5E03">
        <w:t>расчета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3</w:t>
      </w:r>
      <w:r w:rsidR="006C5E03" w:rsidRPr="006C5E03">
        <w:t xml:space="preserve"> </w:t>
      </w:r>
      <w:r w:rsidRPr="006C5E03">
        <w:t>%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C5E03">
        <w:t>Чистая</w:t>
      </w:r>
      <w:r w:rsidR="006C5E03" w:rsidRPr="006C5E03">
        <w:t xml:space="preserve"> </w:t>
      </w:r>
      <w:r w:rsidRPr="006C5E03">
        <w:t>прибыль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период</w:t>
      </w:r>
      <w:r w:rsidR="006C5E03" w:rsidRPr="006C5E03">
        <w:t xml:space="preserve"> - </w:t>
      </w:r>
      <w:r w:rsidRPr="006C5E03">
        <w:t>предлагается</w:t>
      </w:r>
      <w:r w:rsidR="006C5E03" w:rsidRPr="006C5E03">
        <w:t xml:space="preserve"> </w:t>
      </w:r>
      <w:r w:rsidRPr="006C5E03">
        <w:t>рассматривать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квартал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вышеуказанной</w:t>
      </w:r>
      <w:r w:rsidR="006C5E03" w:rsidRPr="006C5E03">
        <w:t xml:space="preserve"> </w:t>
      </w:r>
      <w:r w:rsidRPr="006C5E03">
        <w:t>методике</w:t>
      </w:r>
      <w:r w:rsidR="006C5E03" w:rsidRPr="006C5E03">
        <w:t xml:space="preserve"> </w:t>
      </w:r>
      <w:r w:rsidRPr="006C5E03">
        <w:t>расчета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3%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C5E03">
        <w:t>Рентабельность</w:t>
      </w:r>
      <w:r w:rsidR="006C5E03" w:rsidRPr="006C5E03">
        <w:t xml:space="preserve"> </w:t>
      </w:r>
      <w:r w:rsidRPr="006C5E03">
        <w:t>активов</w:t>
      </w:r>
      <w:r w:rsidR="006C5E03">
        <w:t xml:space="preserve"> (</w:t>
      </w:r>
      <w:r w:rsidRPr="006C5E03">
        <w:rPr>
          <w:lang w:val="en-US"/>
        </w:rPr>
        <w:t>Return</w:t>
      </w:r>
      <w:r w:rsidR="006C5E03" w:rsidRPr="006C5E03">
        <w:t xml:space="preserve"> </w:t>
      </w:r>
      <w:r w:rsidRPr="006C5E03">
        <w:rPr>
          <w:lang w:val="en-US"/>
        </w:rPr>
        <w:t>on</w:t>
      </w:r>
      <w:r w:rsidR="006C5E03" w:rsidRPr="006C5E03">
        <w:t xml:space="preserve"> </w:t>
      </w:r>
      <w:r w:rsidRPr="006C5E03">
        <w:rPr>
          <w:lang w:val="en-US"/>
        </w:rPr>
        <w:t>Assets</w:t>
      </w:r>
      <w:r w:rsidR="006C5E03" w:rsidRPr="006C5E03">
        <w:t xml:space="preserve"> - </w:t>
      </w:r>
      <w:r w:rsidRPr="006C5E03">
        <w:rPr>
          <w:lang w:val="en-US"/>
        </w:rPr>
        <w:t>ROA</w:t>
      </w:r>
      <w:r w:rsidR="006C5E03" w:rsidRPr="006C5E03">
        <w:t xml:space="preserve">) </w:t>
      </w:r>
      <w:r w:rsidRPr="006C5E03">
        <w:t>определяется</w:t>
      </w:r>
      <w:r w:rsidR="006C5E03" w:rsidRPr="006C5E03">
        <w:t xml:space="preserve"> </w:t>
      </w:r>
      <w:r w:rsidRPr="006C5E03">
        <w:t>отношением</w:t>
      </w:r>
      <w:r w:rsidR="006C5E03" w:rsidRPr="006C5E03">
        <w:t xml:space="preserve"> </w:t>
      </w:r>
      <w:r w:rsidRPr="006C5E03">
        <w:t>чистой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активам</w:t>
      </w:r>
      <w:r w:rsidR="006C5E03" w:rsidRPr="006C5E03">
        <w:t xml:space="preserve">. </w:t>
      </w:r>
      <w:r w:rsidRPr="006C5E03">
        <w:t>При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предлагается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знаменателе</w:t>
      </w:r>
      <w:r w:rsidR="006C5E03" w:rsidRPr="006C5E03">
        <w:t xml:space="preserve"> </w:t>
      </w:r>
      <w:r w:rsidRPr="006C5E03">
        <w:t>использовать</w:t>
      </w:r>
      <w:r w:rsidR="006C5E03" w:rsidRPr="006C5E03">
        <w:t xml:space="preserve"> </w:t>
      </w:r>
      <w:r w:rsidRPr="006C5E03">
        <w:t>показатель</w:t>
      </w:r>
      <w:r w:rsidR="006C5E03" w:rsidRPr="006C5E03">
        <w:t xml:space="preserve"> </w:t>
      </w:r>
      <w:r w:rsidRPr="006C5E03">
        <w:t>средневзвешенных</w:t>
      </w:r>
      <w:r w:rsidR="006C5E03" w:rsidRPr="006C5E03">
        <w:t xml:space="preserve"> </w:t>
      </w:r>
      <w:r w:rsidRPr="006C5E03">
        <w:t>активов,</w:t>
      </w:r>
      <w:r w:rsidR="006C5E03" w:rsidRPr="006C5E03">
        <w:t xml:space="preserve"> </w:t>
      </w:r>
      <w:r w:rsidRPr="006C5E03">
        <w:t>чтобы</w:t>
      </w:r>
      <w:r w:rsidR="006C5E03" w:rsidRPr="006C5E03">
        <w:t xml:space="preserve"> </w:t>
      </w:r>
      <w:r w:rsidRPr="006C5E03">
        <w:t>исключить</w:t>
      </w:r>
      <w:r w:rsidR="006C5E03" w:rsidRPr="006C5E03">
        <w:t xml:space="preserve"> </w:t>
      </w:r>
      <w:r w:rsidRPr="006C5E03">
        <w:t>влияние</w:t>
      </w:r>
      <w:r w:rsidR="006C5E03" w:rsidRPr="006C5E03">
        <w:t xml:space="preserve"> </w:t>
      </w:r>
      <w:r w:rsidRPr="006C5E03">
        <w:t>случайных</w:t>
      </w:r>
      <w:r w:rsidR="006C5E03" w:rsidRPr="006C5E03">
        <w:t xml:space="preserve"> </w:t>
      </w:r>
      <w:r w:rsidRPr="006C5E03">
        <w:t>флюктуаций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отчетные</w:t>
      </w:r>
      <w:r w:rsidR="006C5E03" w:rsidRPr="006C5E03">
        <w:t xml:space="preserve"> </w:t>
      </w:r>
      <w:r w:rsidRPr="006C5E03">
        <w:t>даты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1%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C5E03">
        <w:t>Рентабельность</w:t>
      </w:r>
      <w:r w:rsidR="006C5E03" w:rsidRPr="006C5E03">
        <w:t xml:space="preserve"> </w:t>
      </w:r>
      <w:r w:rsidRPr="006C5E03">
        <w:t>капитала</w:t>
      </w:r>
      <w:r w:rsidR="006C5E03">
        <w:t xml:space="preserve"> (</w:t>
      </w:r>
      <w:r w:rsidRPr="006C5E03">
        <w:rPr>
          <w:lang w:val="en-US"/>
        </w:rPr>
        <w:t>Return</w:t>
      </w:r>
      <w:r w:rsidR="006C5E03" w:rsidRPr="006C5E03">
        <w:t xml:space="preserve"> </w:t>
      </w:r>
      <w:r w:rsidRPr="006C5E03">
        <w:rPr>
          <w:lang w:val="en-US"/>
        </w:rPr>
        <w:t>on</w:t>
      </w:r>
      <w:r w:rsidR="006C5E03" w:rsidRPr="006C5E03">
        <w:t xml:space="preserve"> </w:t>
      </w:r>
      <w:r w:rsidRPr="006C5E03">
        <w:rPr>
          <w:lang w:val="en-US"/>
        </w:rPr>
        <w:t>Equity</w:t>
      </w:r>
      <w:r w:rsidR="006C5E03" w:rsidRPr="006C5E03">
        <w:t xml:space="preserve"> - </w:t>
      </w:r>
      <w:r w:rsidRPr="006C5E03">
        <w:rPr>
          <w:lang w:val="en-US"/>
        </w:rPr>
        <w:t>ROE</w:t>
      </w:r>
      <w:r w:rsidR="006C5E03" w:rsidRPr="006C5E03">
        <w:t xml:space="preserve">) </w:t>
      </w:r>
      <w:r w:rsidRPr="006C5E03">
        <w:t>определяется</w:t>
      </w:r>
      <w:r w:rsidR="006C5E03" w:rsidRPr="006C5E03">
        <w:t xml:space="preserve"> </w:t>
      </w:r>
      <w:r w:rsidRPr="006C5E03">
        <w:t>отношением</w:t>
      </w:r>
      <w:r w:rsidR="006C5E03" w:rsidRPr="006C5E03">
        <w:t xml:space="preserve"> </w:t>
      </w:r>
      <w:r w:rsidRPr="006C5E03">
        <w:t>чистой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средней</w:t>
      </w:r>
      <w:r w:rsidR="006C5E03" w:rsidRPr="006C5E03">
        <w:t xml:space="preserve"> </w:t>
      </w:r>
      <w:r w:rsidRPr="006C5E03">
        <w:t>величине</w:t>
      </w:r>
      <w:r w:rsidR="006C5E03" w:rsidRPr="006C5E03">
        <w:t xml:space="preserve"> </w:t>
      </w:r>
      <w:r w:rsidRPr="006C5E03">
        <w:t>собственного</w:t>
      </w:r>
      <w:r w:rsidR="006C5E03" w:rsidRPr="006C5E03">
        <w:t xml:space="preserve"> </w:t>
      </w:r>
      <w:r w:rsidRPr="006C5E03">
        <w:t>капитала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1%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C5E03">
        <w:t>Рентабельность</w:t>
      </w:r>
      <w:r w:rsidR="006C5E03" w:rsidRPr="006C5E03">
        <w:t xml:space="preserve"> </w:t>
      </w:r>
      <w:r w:rsidRPr="006C5E03">
        <w:t>уставного</w:t>
      </w:r>
      <w:r w:rsidR="006C5E03" w:rsidRPr="006C5E03">
        <w:t xml:space="preserve"> </w:t>
      </w:r>
      <w:r w:rsidRPr="006C5E03">
        <w:t>капитала</w:t>
      </w:r>
      <w:r w:rsidR="006C5E03">
        <w:t xml:space="preserve"> (</w:t>
      </w:r>
      <w:r w:rsidRPr="006C5E03">
        <w:rPr>
          <w:lang w:val="en-US"/>
        </w:rPr>
        <w:t>Return</w:t>
      </w:r>
      <w:r w:rsidR="006C5E03" w:rsidRPr="006C5E03">
        <w:t xml:space="preserve"> </w:t>
      </w:r>
      <w:r w:rsidRPr="006C5E03">
        <w:rPr>
          <w:lang w:val="en-US"/>
        </w:rPr>
        <w:t>on</w:t>
      </w:r>
      <w:r w:rsidR="006C5E03" w:rsidRPr="006C5E03">
        <w:t xml:space="preserve"> </w:t>
      </w:r>
      <w:r w:rsidRPr="006C5E03">
        <w:rPr>
          <w:lang w:val="en-US"/>
        </w:rPr>
        <w:t>share</w:t>
      </w:r>
      <w:r w:rsidR="006C5E03" w:rsidRPr="006C5E03">
        <w:t xml:space="preserve"> </w:t>
      </w:r>
      <w:r w:rsidRPr="006C5E03">
        <w:rPr>
          <w:lang w:val="en-US"/>
        </w:rPr>
        <w:t>capital</w:t>
      </w:r>
      <w:r w:rsidR="006C5E03" w:rsidRPr="006C5E03">
        <w:t xml:space="preserve">) - </w:t>
      </w:r>
      <w:r w:rsidRPr="006C5E03">
        <w:t>отношение</w:t>
      </w:r>
      <w:r w:rsidR="006C5E03" w:rsidRPr="006C5E03">
        <w:t xml:space="preserve"> </w:t>
      </w:r>
      <w:r w:rsidRPr="006C5E03">
        <w:t>чистой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средней</w:t>
      </w:r>
      <w:r w:rsidR="006C5E03" w:rsidRPr="006C5E03">
        <w:t xml:space="preserve"> </w:t>
      </w:r>
      <w:r w:rsidRPr="006C5E03">
        <w:t>величине</w:t>
      </w:r>
      <w:r w:rsidR="006C5E03" w:rsidRPr="006C5E03">
        <w:t xml:space="preserve"> </w:t>
      </w:r>
      <w:r w:rsidRPr="006C5E03">
        <w:t>уставного</w:t>
      </w:r>
      <w:r w:rsidR="006C5E03" w:rsidRPr="006C5E03">
        <w:t xml:space="preserve"> </w:t>
      </w:r>
      <w:r w:rsidRPr="006C5E03">
        <w:t>капитала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1%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6C5E03">
        <w:t>Достаточность</w:t>
      </w:r>
      <w:r w:rsidR="006C5E03" w:rsidRPr="006C5E03">
        <w:t xml:space="preserve"> </w:t>
      </w:r>
      <w:r w:rsidRPr="006C5E03">
        <w:t>капитала</w:t>
      </w:r>
      <w:r w:rsidR="006C5E03">
        <w:t xml:space="preserve"> (</w:t>
      </w:r>
      <w:r w:rsidRPr="006C5E03">
        <w:rPr>
          <w:lang w:val="en-US"/>
        </w:rPr>
        <w:t>Capital</w:t>
      </w:r>
      <w:r w:rsidR="006C5E03" w:rsidRPr="006C5E03">
        <w:t xml:space="preserve"> </w:t>
      </w:r>
      <w:r w:rsidRPr="006C5E03">
        <w:rPr>
          <w:lang w:val="en-US"/>
        </w:rPr>
        <w:t>adequacy</w:t>
      </w:r>
      <w:r w:rsidR="006C5E03" w:rsidRPr="006C5E03">
        <w:t xml:space="preserve"> </w:t>
      </w:r>
      <w:r w:rsidRPr="006C5E03">
        <w:rPr>
          <w:lang w:val="en-US"/>
        </w:rPr>
        <w:t>ratio</w:t>
      </w:r>
      <w:r w:rsidR="006C5E03" w:rsidRPr="006C5E03">
        <w:t xml:space="preserve">) - </w:t>
      </w:r>
      <w:r w:rsidRPr="006C5E03">
        <w:t>отношение</w:t>
      </w:r>
      <w:r w:rsidR="006C5E03" w:rsidRPr="006C5E03">
        <w:t xml:space="preserve"> </w:t>
      </w:r>
      <w:r w:rsidRPr="006C5E03">
        <w:t>собственных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активам,</w:t>
      </w:r>
      <w:r w:rsidR="006C5E03" w:rsidRPr="006C5E03">
        <w:t xml:space="preserve"> </w:t>
      </w:r>
      <w:r w:rsidRPr="006C5E03">
        <w:t>взвешенным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учетом</w:t>
      </w:r>
      <w:r w:rsidR="006C5E03" w:rsidRPr="006C5E03">
        <w:t xml:space="preserve"> </w:t>
      </w:r>
      <w:r w:rsidRPr="006C5E03">
        <w:t>риска</w:t>
      </w:r>
      <w:r w:rsidR="006C5E03" w:rsidRPr="006C5E03">
        <w:t xml:space="preserve">. </w:t>
      </w:r>
      <w:r w:rsidRPr="006C5E03">
        <w:t>Предлагается</w:t>
      </w:r>
      <w:r w:rsidR="006C5E03" w:rsidRPr="006C5E03">
        <w:t xml:space="preserve"> </w:t>
      </w:r>
      <w:r w:rsidRPr="006C5E03">
        <w:t>использовать</w:t>
      </w:r>
      <w:r w:rsidR="006C5E03" w:rsidRPr="006C5E03">
        <w:t xml:space="preserve"> </w:t>
      </w:r>
      <w:r w:rsidRPr="006C5E03">
        <w:t>методику</w:t>
      </w:r>
      <w:r w:rsidR="006C5E03" w:rsidRPr="006C5E03">
        <w:t xml:space="preserve"> </w:t>
      </w:r>
      <w:r w:rsidRPr="006C5E03">
        <w:t>расчета,</w:t>
      </w:r>
      <w:r w:rsidR="006C5E03" w:rsidRPr="006C5E03">
        <w:t xml:space="preserve"> </w:t>
      </w:r>
      <w:r w:rsidRPr="006C5E03">
        <w:t>предложенную</w:t>
      </w:r>
      <w:r w:rsidR="006C5E03" w:rsidRPr="006C5E03">
        <w:t xml:space="preserve"> </w:t>
      </w:r>
      <w:r w:rsidRPr="006C5E03">
        <w:t>Базельским</w:t>
      </w:r>
      <w:r w:rsidR="006C5E03" w:rsidRPr="006C5E03">
        <w:t xml:space="preserve"> </w:t>
      </w:r>
      <w:r w:rsidRPr="006C5E03">
        <w:t>комитетом</w:t>
      </w:r>
      <w:r w:rsidR="006C5E03" w:rsidRPr="006C5E03">
        <w:t>:</w:t>
      </w:r>
    </w:p>
    <w:p w:rsidR="006C5E03" w:rsidRPr="006C5E03" w:rsidRDefault="005B4734" w:rsidP="006C5E03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C5E03">
        <w:t>числитель</w:t>
      </w:r>
      <w:r w:rsidR="006C5E03" w:rsidRPr="006C5E03">
        <w:t xml:space="preserve"> </w:t>
      </w:r>
      <w:r w:rsidRPr="006C5E03">
        <w:t>состоит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суммы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C5E03">
        <w:t>собственных</w:t>
      </w:r>
      <w:r w:rsidR="006C5E03" w:rsidRPr="006C5E03">
        <w:t xml:space="preserve"> </w:t>
      </w:r>
      <w:r w:rsidRPr="006C5E03">
        <w:t>средств</w:t>
      </w:r>
      <w:r w:rsidR="006C5E03">
        <w:t xml:space="preserve"> (</w:t>
      </w:r>
      <w:r w:rsidRPr="006C5E03">
        <w:rPr>
          <w:lang w:val="en-US"/>
        </w:rPr>
        <w:t>Tier</w:t>
      </w:r>
      <w:r w:rsidR="006C5E03" w:rsidRPr="006C5E03">
        <w:t xml:space="preserve"> </w:t>
      </w:r>
      <w:r w:rsidRPr="006C5E03">
        <w:rPr>
          <w:lang w:val="en-US"/>
        </w:rPr>
        <w:t>I</w:t>
      </w:r>
      <w:r w:rsidR="006C5E03" w:rsidRPr="006C5E03">
        <w:t>);</w:t>
      </w:r>
    </w:p>
    <w:p w:rsidR="006C5E03" w:rsidRPr="006C5E03" w:rsidRDefault="005B4734" w:rsidP="006C5E03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C5E03">
        <w:t>созданного</w:t>
      </w:r>
      <w:r w:rsidR="006C5E03" w:rsidRPr="006C5E03">
        <w:t xml:space="preserve"> </w:t>
      </w:r>
      <w:r w:rsidRPr="006C5E03">
        <w:t>резерва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возможные</w:t>
      </w:r>
      <w:r w:rsidR="006C5E03" w:rsidRPr="006C5E03">
        <w:t xml:space="preserve"> </w:t>
      </w:r>
      <w:r w:rsidRPr="006C5E03">
        <w:t>потери,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чем</w:t>
      </w:r>
      <w:r w:rsidR="006C5E03" w:rsidRPr="006C5E03">
        <w:t xml:space="preserve"> </w:t>
      </w:r>
      <w:r w:rsidRPr="006C5E03">
        <w:t>1,25%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взвешенных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учетом</w:t>
      </w:r>
      <w:r w:rsidR="006C5E03" w:rsidRPr="006C5E03">
        <w:t xml:space="preserve"> </w:t>
      </w:r>
      <w:r w:rsidRPr="006C5E03">
        <w:t>риска</w:t>
      </w:r>
      <w:r w:rsidR="006C5E03">
        <w:t xml:space="preserve"> (</w:t>
      </w:r>
      <w:r w:rsidRPr="006C5E03">
        <w:rPr>
          <w:lang w:val="en-US"/>
        </w:rPr>
        <w:t>Tier</w:t>
      </w:r>
      <w:r w:rsidR="006C5E03" w:rsidRPr="006C5E03">
        <w:t xml:space="preserve"> </w:t>
      </w:r>
      <w:r w:rsidRPr="006C5E03">
        <w:rPr>
          <w:lang w:val="en-US"/>
        </w:rPr>
        <w:t>II</w:t>
      </w:r>
      <w:r w:rsidR="006C5E03" w:rsidRPr="006C5E03">
        <w:t xml:space="preserve">). </w:t>
      </w:r>
      <w:r w:rsidRPr="006C5E03">
        <w:t>Отметим,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rPr>
          <w:lang w:val="en-US"/>
        </w:rPr>
        <w:t>Tier</w:t>
      </w:r>
      <w:r w:rsidR="006C5E03" w:rsidRPr="006C5E03">
        <w:t xml:space="preserve"> </w:t>
      </w:r>
      <w:r w:rsidRPr="006C5E03">
        <w:rPr>
          <w:lang w:val="en-US"/>
        </w:rPr>
        <w:t>II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превышать</w:t>
      </w:r>
      <w:r w:rsidR="006C5E03" w:rsidRPr="006C5E03">
        <w:t xml:space="preserve"> </w:t>
      </w:r>
      <w:r w:rsidRPr="006C5E03">
        <w:rPr>
          <w:lang w:val="en-US"/>
        </w:rPr>
        <w:t>Tier</w:t>
      </w:r>
      <w:r w:rsidR="006C5E03" w:rsidRPr="006C5E03">
        <w:t xml:space="preserve"> </w:t>
      </w:r>
      <w:r w:rsidRPr="006C5E03">
        <w:rPr>
          <w:lang w:val="en-US"/>
        </w:rPr>
        <w:t>I</w:t>
      </w:r>
      <w:r w:rsidR="006C5E03" w:rsidRPr="006C5E03">
        <w:t xml:space="preserve"> </w:t>
      </w:r>
      <w:r w:rsidRPr="006C5E03">
        <w:t>больше,</w:t>
      </w:r>
      <w:r w:rsidR="006C5E03" w:rsidRPr="006C5E03">
        <w:t xml:space="preserve"> </w:t>
      </w:r>
      <w:r w:rsidRPr="006C5E03">
        <w:t>чем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50%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C5E03">
        <w:t>знаменатель</w:t>
      </w:r>
      <w:r w:rsidR="006C5E03" w:rsidRPr="006C5E03">
        <w:t xml:space="preserve"> - </w:t>
      </w:r>
      <w:r w:rsidRPr="006C5E03">
        <w:t>активы,</w:t>
      </w:r>
      <w:r w:rsidR="006C5E03" w:rsidRPr="006C5E03">
        <w:t xml:space="preserve"> </w:t>
      </w:r>
      <w:r w:rsidRPr="006C5E03">
        <w:t>взвешенные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зависимости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следующего</w:t>
      </w:r>
      <w:r w:rsidR="006C5E03" w:rsidRPr="006C5E03">
        <w:t xml:space="preserve"> </w:t>
      </w:r>
      <w:r w:rsidRPr="006C5E03">
        <w:t>уровня</w:t>
      </w:r>
      <w:r w:rsidR="006C5E03" w:rsidRPr="006C5E03">
        <w:t xml:space="preserve"> </w:t>
      </w:r>
      <w:r w:rsidRPr="006C5E03">
        <w:t>риска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C5E03">
        <w:t>средства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учетах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ЦБ,</w:t>
      </w:r>
      <w:r w:rsidR="006C5E03" w:rsidRPr="006C5E03">
        <w:t xml:space="preserve"> </w:t>
      </w:r>
      <w:r w:rsidRPr="006C5E03">
        <w:t>касса,</w:t>
      </w:r>
      <w:r w:rsidR="006C5E03" w:rsidRPr="006C5E03">
        <w:t xml:space="preserve"> </w:t>
      </w:r>
      <w:r w:rsidRPr="006C5E03">
        <w:t>государственные</w:t>
      </w:r>
      <w:r w:rsidR="006C5E03" w:rsidRPr="006C5E03">
        <w:t xml:space="preserve"> </w:t>
      </w:r>
      <w:r w:rsidRPr="006C5E03">
        <w:t>ценные</w:t>
      </w:r>
      <w:r w:rsidR="006C5E03" w:rsidRPr="006C5E03">
        <w:t xml:space="preserve"> </w:t>
      </w:r>
      <w:r w:rsidRPr="006C5E03">
        <w:t>бумаги</w:t>
      </w:r>
      <w:r w:rsidR="006C5E03" w:rsidRPr="006C5E03">
        <w:t xml:space="preserve"> </w:t>
      </w:r>
      <w:r w:rsidRPr="006C5E03">
        <w:t>0%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C5E03">
        <w:t>средства,</w:t>
      </w:r>
      <w:r w:rsidR="006C5E03" w:rsidRPr="006C5E03">
        <w:t xml:space="preserve"> </w:t>
      </w:r>
      <w:r w:rsidRPr="006C5E03">
        <w:t>размещенные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организациях</w:t>
      </w:r>
      <w:r w:rsidR="006C5E03" w:rsidRPr="006C5E03">
        <w:t xml:space="preserve"> </w:t>
      </w:r>
      <w:r w:rsidRPr="006C5E03">
        <w:t>20%</w:t>
      </w:r>
      <w:r w:rsidR="006C5E03" w:rsidRPr="006C5E03">
        <w:t>;</w:t>
      </w:r>
    </w:p>
    <w:p w:rsidR="005B4734" w:rsidRPr="006C5E03" w:rsidRDefault="005B4734" w:rsidP="006C5E03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C5E03">
        <w:t>прочие</w:t>
      </w:r>
      <w:r w:rsidR="006C5E03" w:rsidRPr="006C5E03">
        <w:t xml:space="preserve"> </w:t>
      </w:r>
      <w:r w:rsidRPr="006C5E03">
        <w:t>активы</w:t>
      </w:r>
      <w:r w:rsidR="006C5E03" w:rsidRPr="006C5E03">
        <w:t xml:space="preserve"> </w:t>
      </w:r>
      <w:r w:rsidRPr="006C5E03">
        <w:t>100%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1%</w:t>
      </w:r>
      <w:r w:rsidR="006C5E03" w:rsidRPr="006C5E03">
        <w:t>;</w:t>
      </w:r>
    </w:p>
    <w:p w:rsidR="006C5E03" w:rsidRPr="006C5E03" w:rsidRDefault="005B4734" w:rsidP="006C5E03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 w:rsidRPr="006C5E03">
        <w:t>Цена</w:t>
      </w:r>
      <w:r w:rsidR="006C5E03" w:rsidRPr="006C5E03">
        <w:t xml:space="preserve"> </w:t>
      </w:r>
      <w:r w:rsidRPr="006C5E03">
        <w:t>размещения</w:t>
      </w:r>
      <w:r w:rsidR="006C5E03">
        <w:t xml:space="preserve"> (</w:t>
      </w:r>
      <w:r w:rsidRPr="006C5E03">
        <w:rPr>
          <w:lang w:val="en-US"/>
        </w:rPr>
        <w:t>Yield</w:t>
      </w:r>
      <w:r w:rsidR="006C5E03" w:rsidRPr="006C5E03">
        <w:t xml:space="preserve"> </w:t>
      </w:r>
      <w:r w:rsidRPr="006C5E03">
        <w:rPr>
          <w:lang w:val="en-US"/>
        </w:rPr>
        <w:t>on</w:t>
      </w:r>
      <w:r w:rsidR="006C5E03" w:rsidRPr="006C5E03">
        <w:t xml:space="preserve"> </w:t>
      </w:r>
      <w:r w:rsidRPr="006C5E03">
        <w:rPr>
          <w:lang w:val="en-US"/>
        </w:rPr>
        <w:t>average</w:t>
      </w:r>
      <w:r w:rsidR="006C5E03" w:rsidRPr="006C5E03">
        <w:t xml:space="preserve"> </w:t>
      </w:r>
      <w:r w:rsidRPr="006C5E03">
        <w:rPr>
          <w:lang w:val="en-US"/>
        </w:rPr>
        <w:t>earning</w:t>
      </w:r>
      <w:r w:rsidR="006C5E03" w:rsidRPr="006C5E03">
        <w:t xml:space="preserve"> </w:t>
      </w:r>
      <w:r w:rsidRPr="006C5E03">
        <w:rPr>
          <w:lang w:val="en-US"/>
        </w:rPr>
        <w:t>assets</w:t>
      </w:r>
      <w:r w:rsidR="006C5E03" w:rsidRPr="006C5E03">
        <w:t xml:space="preserve">) - </w:t>
      </w:r>
      <w:r w:rsidRPr="006C5E03">
        <w:t>отношение</w:t>
      </w:r>
      <w:r w:rsidR="006C5E03" w:rsidRPr="006C5E03">
        <w:t xml:space="preserve"> </w:t>
      </w:r>
      <w:r w:rsidRPr="006C5E03">
        <w:t>полученного</w:t>
      </w:r>
      <w:r w:rsidR="006C5E03" w:rsidRPr="006C5E03">
        <w:t xml:space="preserve"> </w:t>
      </w:r>
      <w:r w:rsidRPr="006C5E03">
        <w:t>процентного</w:t>
      </w:r>
      <w:r w:rsidR="006C5E03" w:rsidRPr="006C5E03">
        <w:t xml:space="preserve"> </w:t>
      </w:r>
      <w:r w:rsidRPr="006C5E03">
        <w:t>дохода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работающим</w:t>
      </w:r>
      <w:r w:rsidR="006C5E03" w:rsidRPr="006C5E03">
        <w:t xml:space="preserve"> </w:t>
      </w:r>
      <w:r w:rsidRPr="006C5E03">
        <w:t>активам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1</w:t>
      </w:r>
      <w:r w:rsidR="006C5E03" w:rsidRPr="006C5E03">
        <w:t xml:space="preserve"> </w:t>
      </w:r>
      <w:r w:rsidRPr="006C5E03">
        <w:t>%</w:t>
      </w:r>
      <w:r w:rsidR="006C5E03" w:rsidRPr="006C5E03">
        <w:t>;</w:t>
      </w:r>
    </w:p>
    <w:p w:rsidR="006C5E03" w:rsidRPr="006C5E03" w:rsidRDefault="005B4734" w:rsidP="006C5E03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 w:rsidRPr="006C5E03">
        <w:t>Цена</w:t>
      </w:r>
      <w:r w:rsidR="006C5E03" w:rsidRPr="006C5E03">
        <w:t xml:space="preserve"> </w:t>
      </w:r>
      <w:r w:rsidRPr="006C5E03">
        <w:t>привлечения</w:t>
      </w:r>
      <w:r w:rsidR="006C5E03">
        <w:t xml:space="preserve"> (</w:t>
      </w:r>
      <w:r w:rsidRPr="006C5E03">
        <w:rPr>
          <w:lang w:val="en-US"/>
        </w:rPr>
        <w:t>Rate</w:t>
      </w:r>
      <w:r w:rsidR="006C5E03" w:rsidRPr="006C5E03">
        <w:t xml:space="preserve"> </w:t>
      </w:r>
      <w:r w:rsidRPr="006C5E03">
        <w:rPr>
          <w:lang w:val="en-US"/>
        </w:rPr>
        <w:t>paid</w:t>
      </w:r>
      <w:r w:rsidR="006C5E03" w:rsidRPr="006C5E03">
        <w:t xml:space="preserve"> </w:t>
      </w:r>
      <w:r w:rsidRPr="006C5E03">
        <w:rPr>
          <w:lang w:val="en-US"/>
        </w:rPr>
        <w:t>on</w:t>
      </w:r>
      <w:r w:rsidR="006C5E03" w:rsidRPr="006C5E03">
        <w:t xml:space="preserve"> </w:t>
      </w:r>
      <w:r w:rsidRPr="006C5E03">
        <w:rPr>
          <w:lang w:val="en-US"/>
        </w:rPr>
        <w:t>funds</w:t>
      </w:r>
      <w:r w:rsidR="006C5E03" w:rsidRPr="006C5E03">
        <w:t xml:space="preserve">) - </w:t>
      </w:r>
      <w:r w:rsidRPr="006C5E03">
        <w:t>отношение</w:t>
      </w:r>
      <w:r w:rsidR="006C5E03" w:rsidRPr="006C5E03">
        <w:t xml:space="preserve"> </w:t>
      </w:r>
      <w:r w:rsidRPr="006C5E03">
        <w:t>процентного</w:t>
      </w:r>
      <w:r w:rsidR="006C5E03" w:rsidRPr="006C5E03">
        <w:t xml:space="preserve"> </w:t>
      </w:r>
      <w:r w:rsidRPr="006C5E03">
        <w:t>расхода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платным</w:t>
      </w:r>
      <w:r w:rsidR="006C5E03" w:rsidRPr="006C5E03">
        <w:t xml:space="preserve"> </w:t>
      </w:r>
      <w:r w:rsidRPr="006C5E03">
        <w:t>пассивам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1%</w:t>
      </w:r>
      <w:r w:rsidR="006C5E03" w:rsidRPr="006C5E03">
        <w:t>;</w:t>
      </w:r>
    </w:p>
    <w:p w:rsidR="006C5E03" w:rsidRPr="006C5E03" w:rsidRDefault="005B4734" w:rsidP="006C5E03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 w:rsidRPr="006C5E03">
        <w:t>Чистый</w:t>
      </w:r>
      <w:r w:rsidR="006C5E03" w:rsidRPr="006C5E03">
        <w:t xml:space="preserve"> </w:t>
      </w:r>
      <w:r w:rsidRPr="006C5E03">
        <w:t>процентный</w:t>
      </w:r>
      <w:r w:rsidR="006C5E03" w:rsidRPr="006C5E03">
        <w:t xml:space="preserve"> </w:t>
      </w:r>
      <w:r w:rsidRPr="006C5E03">
        <w:t>спрэд</w:t>
      </w:r>
      <w:r w:rsidR="006C5E03" w:rsidRPr="006C5E03">
        <w:t xml:space="preserve"> - </w:t>
      </w:r>
      <w:r w:rsidRPr="006C5E03">
        <w:t>разница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ценой</w:t>
      </w:r>
      <w:r w:rsidR="006C5E03" w:rsidRPr="006C5E03">
        <w:t xml:space="preserve"> </w:t>
      </w:r>
      <w:r w:rsidRPr="006C5E03">
        <w:t>размещения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ценой</w:t>
      </w:r>
      <w:r w:rsidR="006C5E03" w:rsidRPr="006C5E03">
        <w:t xml:space="preserve"> </w:t>
      </w:r>
      <w:r w:rsidRPr="006C5E03">
        <w:t>привлечения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1%</w:t>
      </w:r>
      <w:r w:rsidR="006C5E03" w:rsidRPr="006C5E03">
        <w:t>;</w:t>
      </w:r>
    </w:p>
    <w:p w:rsidR="006C5E03" w:rsidRPr="006C5E03" w:rsidRDefault="005B4734" w:rsidP="006C5E03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 w:rsidRPr="006C5E03">
        <w:t>Чистая</w:t>
      </w:r>
      <w:r w:rsidR="006C5E03" w:rsidRPr="006C5E03">
        <w:t xml:space="preserve"> </w:t>
      </w:r>
      <w:r w:rsidRPr="006C5E03">
        <w:t>процентная</w:t>
      </w:r>
      <w:r w:rsidR="006C5E03" w:rsidRPr="006C5E03">
        <w:t xml:space="preserve"> </w:t>
      </w:r>
      <w:r w:rsidRPr="006C5E03">
        <w:t>маржа</w:t>
      </w:r>
      <w:r w:rsidR="006C5E03" w:rsidRPr="006C5E03">
        <w:t xml:space="preserve"> - </w:t>
      </w:r>
      <w:r w:rsidRPr="006C5E03">
        <w:t>отношение</w:t>
      </w:r>
      <w:r w:rsidR="006C5E03" w:rsidRPr="006C5E03">
        <w:t xml:space="preserve"> </w:t>
      </w:r>
      <w:r w:rsidRPr="006C5E03">
        <w:t>чистого</w:t>
      </w:r>
      <w:r w:rsidR="006C5E03" w:rsidRPr="006C5E03">
        <w:t xml:space="preserve"> </w:t>
      </w:r>
      <w:r w:rsidRPr="006C5E03">
        <w:t>процентного</w:t>
      </w:r>
      <w:r w:rsidR="006C5E03" w:rsidRPr="006C5E03">
        <w:t xml:space="preserve"> </w:t>
      </w:r>
      <w:r w:rsidRPr="006C5E03">
        <w:t>дохода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средней</w:t>
      </w:r>
      <w:r w:rsidR="006C5E03" w:rsidRPr="006C5E03">
        <w:t xml:space="preserve"> </w:t>
      </w:r>
      <w:r w:rsidRPr="006C5E03">
        <w:t>величине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1</w:t>
      </w:r>
      <w:r w:rsidR="006C5E03" w:rsidRPr="006C5E03">
        <w:t xml:space="preserve"> </w:t>
      </w:r>
      <w:r w:rsidRPr="006C5E03">
        <w:t>%</w:t>
      </w:r>
      <w:r w:rsidR="006C5E03" w:rsidRPr="006C5E03">
        <w:t>;</w:t>
      </w:r>
    </w:p>
    <w:p w:rsidR="006C5E03" w:rsidRPr="006C5E03" w:rsidRDefault="005B4734" w:rsidP="006C5E03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 w:rsidRPr="006C5E03">
        <w:t>Доля</w:t>
      </w:r>
      <w:r w:rsidR="006C5E03" w:rsidRPr="006C5E03">
        <w:t xml:space="preserve"> </w:t>
      </w:r>
      <w:r w:rsidRPr="006C5E03">
        <w:t>работающих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- </w:t>
      </w:r>
      <w:r w:rsidRPr="006C5E03">
        <w:t>активы,</w:t>
      </w:r>
      <w:r w:rsidR="006C5E03" w:rsidRPr="006C5E03">
        <w:t xml:space="preserve"> </w:t>
      </w:r>
      <w:r w:rsidRPr="006C5E03">
        <w:t>приносящие</w:t>
      </w:r>
      <w:r w:rsidR="006C5E03" w:rsidRPr="006C5E03">
        <w:t xml:space="preserve"> </w:t>
      </w:r>
      <w:r w:rsidRPr="006C5E03">
        <w:t>доход,</w:t>
      </w:r>
      <w:r w:rsidR="006C5E03" w:rsidRPr="006C5E03">
        <w:t xml:space="preserve"> </w:t>
      </w:r>
      <w:r w:rsidRPr="006C5E03">
        <w:t>делятся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общую</w:t>
      </w:r>
      <w:r w:rsidR="006C5E03" w:rsidRPr="006C5E03">
        <w:t xml:space="preserve"> </w:t>
      </w:r>
      <w:r w:rsidRPr="006C5E03">
        <w:t>сумму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3%</w:t>
      </w:r>
      <w:r w:rsidR="006C5E03" w:rsidRPr="006C5E03">
        <w:t>;</w:t>
      </w:r>
    </w:p>
    <w:p w:rsidR="006C5E03" w:rsidRPr="006C5E03" w:rsidRDefault="005B4734" w:rsidP="006C5E03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 w:rsidRPr="006C5E03">
        <w:t>Прибыль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1</w:t>
      </w:r>
      <w:r w:rsidR="006C5E03" w:rsidRPr="006C5E03">
        <w:t xml:space="preserve"> </w:t>
      </w:r>
      <w:r w:rsidRPr="006C5E03">
        <w:t>сотрудника</w:t>
      </w:r>
      <w:r w:rsidR="006C5E03" w:rsidRPr="006C5E03">
        <w:t xml:space="preserve"> - </w:t>
      </w:r>
      <w:r w:rsidRPr="006C5E03">
        <w:t>отношение</w:t>
      </w:r>
      <w:r w:rsidR="006C5E03" w:rsidRPr="006C5E03">
        <w:t xml:space="preserve"> </w:t>
      </w:r>
      <w:r w:rsidRPr="006C5E03">
        <w:t>чистой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количество</w:t>
      </w:r>
      <w:r w:rsidR="006C5E03" w:rsidRPr="006C5E03">
        <w:t xml:space="preserve"> </w:t>
      </w:r>
      <w:r w:rsidRPr="006C5E03">
        <w:t>сотрудников</w:t>
      </w:r>
      <w:r w:rsidR="006C5E03" w:rsidRPr="006C5E03">
        <w:t xml:space="preserve">. </w:t>
      </w:r>
      <w:r w:rsidRPr="006C5E03">
        <w:t>Показатель</w:t>
      </w:r>
      <w:r w:rsidR="006C5E03" w:rsidRPr="006C5E03">
        <w:t xml:space="preserve"> </w:t>
      </w:r>
      <w:r w:rsidRPr="006C5E03">
        <w:t>определяет</w:t>
      </w:r>
      <w:r w:rsidR="006C5E03" w:rsidRPr="006C5E03">
        <w:t xml:space="preserve"> </w:t>
      </w:r>
      <w:r w:rsidRPr="006C5E03">
        <w:t>обоснованность</w:t>
      </w:r>
      <w:r w:rsidR="006C5E03" w:rsidRPr="006C5E03">
        <w:t xml:space="preserve"> </w:t>
      </w:r>
      <w:r w:rsidRPr="006C5E03">
        <w:t>роста</w:t>
      </w:r>
      <w:r w:rsidR="006C5E03" w:rsidRPr="006C5E03">
        <w:t xml:space="preserve"> </w:t>
      </w:r>
      <w:r w:rsidRPr="006C5E03">
        <w:t>численности</w:t>
      </w:r>
      <w:r w:rsidR="006C5E03" w:rsidRPr="006C5E03">
        <w:t xml:space="preserve"> </w:t>
      </w:r>
      <w:r w:rsidRPr="006C5E03">
        <w:t>сотрудников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3%</w:t>
      </w:r>
      <w:r w:rsidR="006C5E03" w:rsidRPr="006C5E03">
        <w:t>;</w:t>
      </w:r>
    </w:p>
    <w:p w:rsidR="006C5E03" w:rsidRPr="006C5E03" w:rsidRDefault="005B4734" w:rsidP="006C5E03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 w:rsidRPr="006C5E03">
        <w:t>Количество</w:t>
      </w:r>
      <w:r w:rsidR="006C5E03" w:rsidRPr="006C5E03">
        <w:t xml:space="preserve"> </w:t>
      </w:r>
      <w:r w:rsidRPr="006C5E03">
        <w:t>филиалов</w:t>
      </w:r>
      <w:r w:rsidR="006C5E03" w:rsidRPr="006C5E03">
        <w:t xml:space="preserve"> - </w:t>
      </w:r>
      <w:r w:rsidRPr="006C5E03">
        <w:t>данный</w:t>
      </w:r>
      <w:r w:rsidR="006C5E03" w:rsidRPr="006C5E03">
        <w:t xml:space="preserve"> </w:t>
      </w:r>
      <w:r w:rsidRPr="006C5E03">
        <w:t>показатель</w:t>
      </w:r>
      <w:r w:rsidR="006C5E03" w:rsidRPr="006C5E03">
        <w:t xml:space="preserve"> </w:t>
      </w:r>
      <w:r w:rsidRPr="006C5E03">
        <w:t>целесообразно</w:t>
      </w:r>
      <w:r w:rsidR="006C5E03" w:rsidRPr="006C5E03">
        <w:t xml:space="preserve"> </w:t>
      </w:r>
      <w:r w:rsidRPr="006C5E03">
        <w:t>включать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систему</w:t>
      </w:r>
      <w:r w:rsidR="006C5E03" w:rsidRPr="006C5E03">
        <w:t xml:space="preserve"> </w:t>
      </w:r>
      <w:r w:rsidRPr="006C5E03">
        <w:t>ключевых</w:t>
      </w:r>
      <w:r w:rsidR="006C5E03" w:rsidRPr="006C5E03">
        <w:t xml:space="preserve"> </w:t>
      </w:r>
      <w:r w:rsidRPr="006C5E03">
        <w:t>показателей</w:t>
      </w:r>
      <w:r w:rsidR="006C5E03" w:rsidRPr="006C5E03">
        <w:t xml:space="preserve"> </w:t>
      </w:r>
      <w:r w:rsidRPr="006C5E03">
        <w:t>эффективности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том</w:t>
      </w:r>
      <w:r w:rsidR="006C5E03" w:rsidRPr="006C5E03">
        <w:t xml:space="preserve"> </w:t>
      </w:r>
      <w:r w:rsidRPr="006C5E03">
        <w:t>случае,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находится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процессе</w:t>
      </w:r>
      <w:r w:rsidR="006C5E03" w:rsidRPr="006C5E03">
        <w:t xml:space="preserve"> </w:t>
      </w:r>
      <w:r w:rsidRPr="006C5E03">
        <w:t>активного</w:t>
      </w:r>
      <w:r w:rsidR="006C5E03" w:rsidRPr="006C5E03">
        <w:t xml:space="preserve"> </w:t>
      </w:r>
      <w:r w:rsidRPr="006C5E03">
        <w:t>построения</w:t>
      </w:r>
      <w:r w:rsidR="006C5E03" w:rsidRPr="006C5E03">
        <w:t xml:space="preserve"> </w:t>
      </w:r>
      <w:r w:rsidRPr="006C5E03">
        <w:t>собственной</w:t>
      </w:r>
      <w:r w:rsidR="006C5E03" w:rsidRPr="006C5E03">
        <w:t xml:space="preserve"> </w:t>
      </w:r>
      <w:r w:rsidRPr="006C5E03">
        <w:t>филиальной</w:t>
      </w:r>
      <w:r w:rsidR="006C5E03" w:rsidRPr="006C5E03">
        <w:t xml:space="preserve"> </w:t>
      </w:r>
      <w:r w:rsidRPr="006C5E03">
        <w:t>сети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изменений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произошло</w:t>
      </w:r>
      <w:r w:rsidR="006C5E03" w:rsidRPr="006C5E03">
        <w:t>;</w:t>
      </w:r>
    </w:p>
    <w:p w:rsidR="006C5E03" w:rsidRPr="006C5E03" w:rsidRDefault="005B4734" w:rsidP="006C5E03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 w:rsidRPr="006C5E03">
        <w:t>Приобретения</w:t>
      </w:r>
      <w:r w:rsidR="006C5E03">
        <w:t xml:space="preserve"> (</w:t>
      </w:r>
      <w:r w:rsidRPr="006C5E03">
        <w:t>паи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участия</w:t>
      </w:r>
      <w:r w:rsidR="006C5E03" w:rsidRPr="006C5E03">
        <w:t xml:space="preserve">) - </w:t>
      </w:r>
      <w:r w:rsidRPr="006C5E03">
        <w:t>важнейшая</w:t>
      </w:r>
      <w:r w:rsidR="006C5E03" w:rsidRPr="006C5E03">
        <w:t xml:space="preserve"> </w:t>
      </w:r>
      <w:r w:rsidRPr="006C5E03">
        <w:t>позиция</w:t>
      </w:r>
      <w:r w:rsidR="006C5E03" w:rsidRPr="006C5E03">
        <w:t xml:space="preserve"> </w:t>
      </w:r>
      <w:r w:rsidRPr="006C5E03">
        <w:t>баланса,</w:t>
      </w:r>
      <w:r w:rsidR="006C5E03" w:rsidRPr="006C5E03">
        <w:t xml:space="preserve"> </w:t>
      </w:r>
      <w:r w:rsidRPr="006C5E03">
        <w:t>показывающая</w:t>
      </w:r>
      <w:r w:rsidR="006C5E03" w:rsidRPr="006C5E03">
        <w:t xml:space="preserve"> </w:t>
      </w:r>
      <w:r w:rsidRPr="006C5E03">
        <w:t>расширение</w:t>
      </w:r>
      <w:r w:rsidR="006C5E03" w:rsidRPr="006C5E03">
        <w:t xml:space="preserve"> </w:t>
      </w:r>
      <w:r w:rsidRPr="006C5E03">
        <w:t>сферы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По</w:t>
      </w:r>
      <w:r w:rsidR="006C5E03" w:rsidRPr="006C5E03">
        <w:t xml:space="preserve"> </w:t>
      </w:r>
      <w:r w:rsidRPr="006C5E03">
        <w:t>факту</w:t>
      </w:r>
      <w:r w:rsidR="006C5E03" w:rsidRPr="006C5E03">
        <w:t xml:space="preserve"> </w:t>
      </w:r>
      <w:r w:rsidRPr="006C5E03">
        <w:t>показывается</w:t>
      </w:r>
      <w:r w:rsidR="006C5E03" w:rsidRPr="006C5E03">
        <w:t xml:space="preserve"> </w:t>
      </w:r>
      <w:r w:rsidRPr="006C5E03">
        <w:t>соответствующая</w:t>
      </w:r>
      <w:r w:rsidR="006C5E03" w:rsidRPr="006C5E03">
        <w:t xml:space="preserve"> </w:t>
      </w:r>
      <w:r w:rsidRPr="006C5E03">
        <w:t>строка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балансу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плану</w:t>
      </w:r>
      <w:r w:rsidR="006C5E03" w:rsidRPr="006C5E03">
        <w:t xml:space="preserve"> - </w:t>
      </w:r>
      <w:r w:rsidRPr="006C5E03">
        <w:t>в</w:t>
      </w:r>
      <w:r w:rsidR="006C5E03" w:rsidRPr="006C5E03">
        <w:t xml:space="preserve"> </w:t>
      </w:r>
      <w:r w:rsidRPr="006C5E03">
        <w:t>соответствии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принятым</w:t>
      </w:r>
      <w:r w:rsidR="006C5E03" w:rsidRPr="006C5E03">
        <w:t xml:space="preserve"> </w:t>
      </w:r>
      <w:r w:rsidRPr="006C5E03">
        <w:t>финансовым</w:t>
      </w:r>
      <w:r w:rsidR="006C5E03" w:rsidRPr="006C5E03">
        <w:t xml:space="preserve"> </w:t>
      </w:r>
      <w:r w:rsidRPr="006C5E03">
        <w:t>планом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изменений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произошло</w:t>
      </w:r>
      <w:r w:rsidR="006C5E03" w:rsidRPr="006C5E03">
        <w:t>;</w:t>
      </w:r>
    </w:p>
    <w:p w:rsidR="006C5E03" w:rsidRPr="006C5E03" w:rsidRDefault="005B4734" w:rsidP="006C5E03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 w:rsidRPr="006C5E03">
        <w:t>Количество</w:t>
      </w:r>
      <w:r w:rsidR="006C5E03" w:rsidRPr="006C5E03">
        <w:t xml:space="preserve"> </w:t>
      </w:r>
      <w:r w:rsidRPr="006C5E03">
        <w:t>клиентов</w:t>
      </w:r>
      <w:r w:rsidR="006C5E03" w:rsidRPr="006C5E03">
        <w:t xml:space="preserve"> - </w:t>
      </w:r>
      <w:r w:rsidRPr="006C5E03">
        <w:t>данные</w:t>
      </w:r>
      <w:r w:rsidR="006C5E03" w:rsidRPr="006C5E03">
        <w:t xml:space="preserve"> </w:t>
      </w:r>
      <w:r w:rsidRPr="006C5E03">
        <w:t>представляются</w:t>
      </w:r>
      <w:r w:rsidR="006C5E03" w:rsidRPr="006C5E03">
        <w:t xml:space="preserve"> </w:t>
      </w:r>
      <w:r w:rsidRPr="006C5E03">
        <w:t>подразделениями,</w:t>
      </w:r>
      <w:r w:rsidR="006C5E03" w:rsidRPr="006C5E03">
        <w:t xml:space="preserve"> </w:t>
      </w:r>
      <w:r w:rsidRPr="006C5E03">
        <w:t>ответственными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обслуживание</w:t>
      </w:r>
      <w:r w:rsidR="006C5E03" w:rsidRPr="006C5E03">
        <w:t xml:space="preserve"> </w:t>
      </w:r>
      <w:r w:rsidRPr="006C5E03">
        <w:t>клиентов</w:t>
      </w:r>
      <w:r w:rsidR="006C5E03" w:rsidRPr="006C5E03">
        <w:t>;</w:t>
      </w:r>
    </w:p>
    <w:p w:rsidR="006C5E03" w:rsidRPr="006C5E03" w:rsidRDefault="005B4734" w:rsidP="006C5E03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 w:rsidRPr="006C5E03">
        <w:t>Концентрация</w:t>
      </w:r>
      <w:r w:rsidR="006C5E03" w:rsidRPr="006C5E03">
        <w:t xml:space="preserve"> </w:t>
      </w:r>
      <w:r w:rsidRPr="006C5E03">
        <w:t>клиентов</w:t>
      </w:r>
      <w:r w:rsidR="006C5E03" w:rsidRPr="006C5E03">
        <w:t xml:space="preserve"> - </w:t>
      </w:r>
      <w:r w:rsidRPr="006C5E03">
        <w:t>рассчитывается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сумма</w:t>
      </w:r>
      <w:r w:rsidR="006C5E03" w:rsidRPr="006C5E03">
        <w:t xml:space="preserve"> </w:t>
      </w:r>
      <w:r w:rsidRPr="006C5E03">
        <w:t>кредитов,</w:t>
      </w:r>
      <w:r w:rsidR="006C5E03" w:rsidRPr="006C5E03">
        <w:t xml:space="preserve"> </w:t>
      </w:r>
      <w:r w:rsidRPr="006C5E03">
        <w:t>выданных</w:t>
      </w:r>
      <w:r w:rsidR="006C5E03" w:rsidRPr="006C5E03">
        <w:t xml:space="preserve"> </w:t>
      </w:r>
      <w:r w:rsidRPr="006C5E03">
        <w:t>20-ти</w:t>
      </w:r>
      <w:r w:rsidR="006C5E03" w:rsidRPr="006C5E03">
        <w:t xml:space="preserve"> </w:t>
      </w:r>
      <w:r w:rsidRPr="006C5E03">
        <w:t>крупнейшим</w:t>
      </w:r>
      <w:r w:rsidR="006C5E03" w:rsidRPr="006C5E03">
        <w:t xml:space="preserve"> </w:t>
      </w:r>
      <w:r w:rsidRPr="006C5E03">
        <w:t>заемщикам,</w:t>
      </w:r>
      <w:r w:rsidR="006C5E03" w:rsidRPr="006C5E03">
        <w:t xml:space="preserve"> </w:t>
      </w:r>
      <w:r w:rsidRPr="006C5E03">
        <w:t>деленная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общий</w:t>
      </w:r>
      <w:r w:rsidR="006C5E03" w:rsidRPr="006C5E03">
        <w:t xml:space="preserve"> </w:t>
      </w:r>
      <w:r w:rsidRPr="006C5E03">
        <w:t>размер</w:t>
      </w:r>
      <w:r w:rsidR="006C5E03" w:rsidRPr="006C5E03">
        <w:t xml:space="preserve"> </w:t>
      </w:r>
      <w:r w:rsidRPr="006C5E03">
        <w:t>ссудной</w:t>
      </w:r>
      <w:r w:rsidR="006C5E03" w:rsidRPr="006C5E03">
        <w:t xml:space="preserve"> </w:t>
      </w:r>
      <w:r w:rsidRPr="006C5E03">
        <w:t>задолженности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сумма</w:t>
      </w:r>
      <w:r w:rsidR="006C5E03" w:rsidRPr="006C5E03">
        <w:t xml:space="preserve"> </w:t>
      </w:r>
      <w:r w:rsidRPr="006C5E03">
        <w:t>депозитов</w:t>
      </w:r>
      <w:r w:rsidR="006C5E03" w:rsidRPr="006C5E03">
        <w:t xml:space="preserve"> </w:t>
      </w:r>
      <w:r w:rsidRPr="006C5E03">
        <w:t>20-ти</w:t>
      </w:r>
      <w:r w:rsidR="006C5E03" w:rsidRPr="006C5E03">
        <w:t xml:space="preserve"> </w:t>
      </w:r>
      <w:r w:rsidRPr="006C5E03">
        <w:t>крупнейших</w:t>
      </w:r>
      <w:r w:rsidR="006C5E03" w:rsidRPr="006C5E03">
        <w:t xml:space="preserve"> </w:t>
      </w:r>
      <w:r w:rsidRPr="006C5E03">
        <w:t>вкладчиков,</w:t>
      </w:r>
      <w:r w:rsidR="006C5E03" w:rsidRPr="006C5E03">
        <w:t xml:space="preserve"> </w:t>
      </w:r>
      <w:r w:rsidRPr="006C5E03">
        <w:t>деленная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общий</w:t>
      </w:r>
      <w:r w:rsidR="006C5E03" w:rsidRPr="006C5E03">
        <w:t xml:space="preserve"> </w:t>
      </w:r>
      <w:r w:rsidRPr="006C5E03">
        <w:t>объем</w:t>
      </w:r>
      <w:r w:rsidR="006C5E03" w:rsidRPr="006C5E03">
        <w:t xml:space="preserve"> </w:t>
      </w:r>
      <w:r w:rsidRPr="006C5E03">
        <w:t>привлечения</w:t>
      </w:r>
      <w:r w:rsidR="006C5E03" w:rsidRPr="006C5E03">
        <w:t xml:space="preserve">. </w:t>
      </w:r>
      <w:r w:rsidRPr="006C5E03">
        <w:t>Коэффициент</w:t>
      </w:r>
      <w:r w:rsidR="006C5E03" w:rsidRPr="006C5E03">
        <w:t xml:space="preserve"> </w:t>
      </w:r>
      <w:r w:rsidRPr="006C5E03">
        <w:t>показывает</w:t>
      </w:r>
      <w:r w:rsidR="006C5E03" w:rsidRPr="006C5E03">
        <w:t xml:space="preserve"> </w:t>
      </w:r>
      <w:r w:rsidRPr="006C5E03">
        <w:t>степень</w:t>
      </w:r>
      <w:r w:rsidR="006C5E03" w:rsidRPr="006C5E03">
        <w:t xml:space="preserve"> </w:t>
      </w:r>
      <w:r w:rsidRPr="006C5E03">
        <w:t>зависимости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крупных</w:t>
      </w:r>
      <w:r w:rsidR="006C5E03" w:rsidRPr="006C5E03">
        <w:t xml:space="preserve"> </w:t>
      </w:r>
      <w:r w:rsidRPr="006C5E03">
        <w:t>клиентов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1%</w:t>
      </w:r>
      <w:r w:rsidR="006C5E03" w:rsidRPr="006C5E03">
        <w:t>;</w:t>
      </w:r>
    </w:p>
    <w:p w:rsidR="006C5E03" w:rsidRPr="006C5E03" w:rsidRDefault="005B4734" w:rsidP="006C5E03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 w:rsidRPr="006C5E03">
        <w:t>Доля</w:t>
      </w:r>
      <w:r w:rsidR="006C5E03" w:rsidRPr="006C5E03">
        <w:t xml:space="preserve"> </w:t>
      </w:r>
      <w:r w:rsidRPr="006C5E03">
        <w:t>резервов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соответствующих</w:t>
      </w:r>
      <w:r w:rsidR="006C5E03" w:rsidRPr="006C5E03">
        <w:t xml:space="preserve"> </w:t>
      </w:r>
      <w:r w:rsidRPr="006C5E03">
        <w:t>активах</w:t>
      </w:r>
      <w:r w:rsidR="006C5E03" w:rsidRPr="006C5E03">
        <w:t xml:space="preserve"> - </w:t>
      </w:r>
      <w:r w:rsidRPr="006C5E03">
        <w:t>сводный</w:t>
      </w:r>
      <w:r w:rsidR="006C5E03" w:rsidRPr="006C5E03">
        <w:t xml:space="preserve"> </w:t>
      </w:r>
      <w:r w:rsidRPr="006C5E03">
        <w:t>показатель,</w:t>
      </w:r>
      <w:r w:rsidR="006C5E03" w:rsidRPr="006C5E03">
        <w:t xml:space="preserve"> </w:t>
      </w:r>
      <w:r w:rsidRPr="006C5E03">
        <w:t>характеризующий</w:t>
      </w:r>
      <w:r w:rsidR="006C5E03" w:rsidRPr="006C5E03">
        <w:t xml:space="preserve"> </w:t>
      </w:r>
      <w:r w:rsidRPr="006C5E03">
        <w:t>качество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. </w:t>
      </w:r>
      <w:r w:rsidRPr="006C5E03">
        <w:t>Рассчитывается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размер</w:t>
      </w:r>
      <w:r w:rsidR="006C5E03" w:rsidRPr="006C5E03">
        <w:t xml:space="preserve"> </w:t>
      </w:r>
      <w:r w:rsidRPr="006C5E03">
        <w:t>резервов</w:t>
      </w:r>
      <w:r w:rsidR="006C5E03" w:rsidRPr="006C5E03">
        <w:t xml:space="preserve"> </w:t>
      </w:r>
      <w:r w:rsidRPr="006C5E03">
        <w:t>под</w:t>
      </w:r>
      <w:r w:rsidR="006C5E03" w:rsidRPr="006C5E03">
        <w:t xml:space="preserve"> </w:t>
      </w:r>
      <w:r w:rsidRPr="006C5E03">
        <w:t>активы,</w:t>
      </w:r>
      <w:r w:rsidR="006C5E03" w:rsidRPr="006C5E03">
        <w:t xml:space="preserve"> </w:t>
      </w:r>
      <w:r w:rsidRPr="006C5E03">
        <w:t>отнесенный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сумме</w:t>
      </w:r>
      <w:r w:rsidR="006C5E03" w:rsidRPr="006C5E03">
        <w:t xml:space="preserve"> </w:t>
      </w:r>
      <w:r w:rsidRPr="006C5E03">
        <w:t>тех</w:t>
      </w:r>
      <w:r w:rsidR="006C5E03" w:rsidRPr="006C5E03">
        <w:t xml:space="preserve"> </w:t>
      </w:r>
      <w:r w:rsidRPr="006C5E03">
        <w:t>активов,</w:t>
      </w:r>
      <w:r w:rsidR="006C5E03" w:rsidRPr="006C5E03">
        <w:t xml:space="preserve"> </w:t>
      </w:r>
      <w:r w:rsidRPr="006C5E03">
        <w:t>под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был</w:t>
      </w:r>
      <w:r w:rsidR="006C5E03" w:rsidRPr="006C5E03">
        <w:t xml:space="preserve"> </w:t>
      </w:r>
      <w:r w:rsidRPr="006C5E03">
        <w:t>создан</w:t>
      </w:r>
      <w:r w:rsidR="006C5E03" w:rsidRPr="006C5E03">
        <w:t xml:space="preserve"> </w:t>
      </w:r>
      <w:r w:rsidRPr="006C5E03">
        <w:t>резерв</w:t>
      </w:r>
      <w:r w:rsidR="006C5E03" w:rsidRPr="006C5E03">
        <w:t xml:space="preserve">. </w:t>
      </w:r>
      <w:r w:rsidRPr="006C5E03">
        <w:t>Тренд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стабильным,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отклонение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превышает</w:t>
      </w:r>
      <w:r w:rsidR="006C5E03" w:rsidRPr="006C5E03">
        <w:t xml:space="preserve"> </w:t>
      </w:r>
      <w:r w:rsidRPr="006C5E03">
        <w:t>1%</w:t>
      </w:r>
      <w:r w:rsidR="006C5E03" w:rsidRPr="006C5E03">
        <w:t>;</w:t>
      </w:r>
    </w:p>
    <w:p w:rsidR="006C5E03" w:rsidRPr="006C5E03" w:rsidRDefault="005B4734" w:rsidP="006C5E03">
      <w:pPr>
        <w:numPr>
          <w:ilvl w:val="1"/>
          <w:numId w:val="2"/>
        </w:numPr>
        <w:tabs>
          <w:tab w:val="clear" w:pos="1440"/>
          <w:tab w:val="left" w:pos="726"/>
        </w:tabs>
        <w:ind w:left="0" w:firstLine="709"/>
      </w:pPr>
      <w:r w:rsidRPr="006C5E03">
        <w:t>Место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рейтингах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активам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капиталу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Необходимо</w:t>
      </w:r>
      <w:r w:rsidR="006C5E03" w:rsidRPr="006C5E03">
        <w:t xml:space="preserve"> </w:t>
      </w:r>
      <w:r w:rsidRPr="006C5E03">
        <w:t>отметить</w:t>
      </w:r>
      <w:r w:rsidR="006C5E03" w:rsidRPr="006C5E03">
        <w:t xml:space="preserve"> </w:t>
      </w:r>
      <w:r w:rsidRPr="006C5E03">
        <w:t>особенности</w:t>
      </w:r>
      <w:r w:rsidR="006C5E03" w:rsidRPr="006C5E03">
        <w:t xml:space="preserve"> </w:t>
      </w:r>
      <w:r w:rsidRPr="006C5E03">
        <w:t>использования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расчетах</w:t>
      </w:r>
      <w:r w:rsidR="006C5E03" w:rsidRPr="006C5E03">
        <w:t xml:space="preserve"> </w:t>
      </w:r>
      <w:r w:rsidRPr="006C5E03">
        <w:t>показателя</w:t>
      </w:r>
      <w:r w:rsidR="006C5E03" w:rsidRPr="006C5E03">
        <w:t xml:space="preserve"> </w:t>
      </w:r>
      <w:r w:rsidRPr="006C5E03">
        <w:t>прибыли,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случае,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сравнение</w:t>
      </w:r>
      <w:r w:rsidR="006C5E03" w:rsidRPr="006C5E03">
        <w:t xml:space="preserve"> </w:t>
      </w:r>
      <w:r w:rsidRPr="006C5E03">
        <w:t>проводится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итогам</w:t>
      </w:r>
      <w:r w:rsidR="006C5E03" w:rsidRPr="006C5E03">
        <w:t xml:space="preserve"> </w:t>
      </w:r>
      <w:r w:rsidRPr="006C5E03">
        <w:t>нескольких</w:t>
      </w:r>
      <w:r w:rsidR="006C5E03" w:rsidRPr="006C5E03">
        <w:t xml:space="preserve"> </w:t>
      </w:r>
      <w:r w:rsidRPr="006C5E03">
        <w:t>лет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состоянию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конец</w:t>
      </w:r>
      <w:r w:rsidR="006C5E03" w:rsidRPr="006C5E03">
        <w:t xml:space="preserve"> </w:t>
      </w:r>
      <w:r w:rsidRPr="006C5E03">
        <w:t>года,</w:t>
      </w:r>
      <w:r w:rsidR="006C5E03" w:rsidRPr="006C5E03">
        <w:t xml:space="preserve"> </w:t>
      </w:r>
      <w:r w:rsidRPr="006C5E03">
        <w:t>тогда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расчет</w:t>
      </w:r>
      <w:r w:rsidR="006C5E03" w:rsidRPr="006C5E03">
        <w:t xml:space="preserve"> </w:t>
      </w:r>
      <w:r w:rsidRPr="006C5E03">
        <w:t>принимаются</w:t>
      </w:r>
      <w:r w:rsidR="006C5E03" w:rsidRPr="006C5E03">
        <w:t xml:space="preserve"> </w:t>
      </w:r>
      <w:r w:rsidRPr="006C5E03">
        <w:t>показатели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анализируемый</w:t>
      </w:r>
      <w:r w:rsidR="006C5E03" w:rsidRPr="006C5E03">
        <w:t xml:space="preserve"> </w:t>
      </w:r>
      <w:r w:rsidRPr="006C5E03">
        <w:t>год</w:t>
      </w:r>
      <w:r w:rsidR="006C5E03" w:rsidRPr="006C5E03">
        <w:t xml:space="preserve">. </w:t>
      </w:r>
      <w:r w:rsidRPr="006C5E03">
        <w:t>Однако,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анализе</w:t>
      </w:r>
      <w:r w:rsidR="006C5E03" w:rsidRPr="006C5E03">
        <w:t xml:space="preserve"> </w:t>
      </w:r>
      <w:r w:rsidRPr="006C5E03">
        <w:t>сопоставляются</w:t>
      </w:r>
      <w:r w:rsidR="006C5E03" w:rsidRPr="006C5E03">
        <w:t xml:space="preserve"> </w:t>
      </w:r>
      <w:r w:rsidRPr="006C5E03">
        <w:t>различные</w:t>
      </w:r>
      <w:r w:rsidR="006C5E03" w:rsidRPr="006C5E03">
        <w:t xml:space="preserve"> </w:t>
      </w:r>
      <w:r w:rsidRPr="006C5E03">
        <w:t>кварталы</w:t>
      </w:r>
      <w:r w:rsidR="006C5E03" w:rsidRPr="006C5E03">
        <w:t xml:space="preserve"> </w:t>
      </w:r>
      <w:r w:rsidRPr="006C5E03">
        <w:t>одного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того</w:t>
      </w:r>
      <w:r w:rsidR="006C5E03" w:rsidRPr="006C5E03">
        <w:t xml:space="preserve"> </w:t>
      </w:r>
      <w:r w:rsidRPr="006C5E03">
        <w:t>же</w:t>
      </w:r>
      <w:r w:rsidR="006C5E03" w:rsidRPr="006C5E03">
        <w:t xml:space="preserve"> </w:t>
      </w:r>
      <w:r w:rsidRPr="006C5E03">
        <w:t>года,</w:t>
      </w:r>
      <w:r w:rsidR="006C5E03" w:rsidRPr="006C5E03">
        <w:t xml:space="preserve"> </w:t>
      </w:r>
      <w:r w:rsidRPr="006C5E03">
        <w:t>возникают</w:t>
      </w:r>
      <w:r w:rsidR="006C5E03" w:rsidRPr="006C5E03">
        <w:t xml:space="preserve"> </w:t>
      </w:r>
      <w:r w:rsidRPr="006C5E03">
        <w:t>определенные</w:t>
      </w:r>
      <w:r w:rsidR="006C5E03" w:rsidRPr="006C5E03">
        <w:t xml:space="preserve"> </w:t>
      </w:r>
      <w:r w:rsidRPr="006C5E03">
        <w:t>трудности</w:t>
      </w:r>
      <w:r w:rsidR="006C5E03" w:rsidRPr="006C5E03">
        <w:t xml:space="preserve">. </w:t>
      </w:r>
      <w:r w:rsidRPr="006C5E03">
        <w:t>Прибыль</w:t>
      </w:r>
      <w:r w:rsidR="006C5E03" w:rsidRPr="006C5E03">
        <w:t xml:space="preserve"> </w:t>
      </w:r>
      <w:r w:rsidRPr="006C5E03">
        <w:t>накопительным</w:t>
      </w:r>
      <w:r w:rsidR="006C5E03" w:rsidRPr="006C5E03">
        <w:t xml:space="preserve"> </w:t>
      </w:r>
      <w:r w:rsidRPr="006C5E03">
        <w:t>итогом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анализируемом</w:t>
      </w:r>
      <w:r w:rsidR="006C5E03" w:rsidRPr="006C5E03">
        <w:t xml:space="preserve"> </w:t>
      </w:r>
      <w:r w:rsidRPr="006C5E03">
        <w:t>квартале</w:t>
      </w:r>
      <w:r w:rsidR="006C5E03" w:rsidRPr="006C5E03">
        <w:t xml:space="preserve"> </w:t>
      </w:r>
      <w:r w:rsidRPr="006C5E03">
        <w:t>практически</w:t>
      </w:r>
      <w:r w:rsidR="006C5E03" w:rsidRPr="006C5E03">
        <w:t xml:space="preserve"> </w:t>
      </w:r>
      <w:r w:rsidRPr="006C5E03">
        <w:t>всегда</w:t>
      </w:r>
      <w:r w:rsidR="006C5E03" w:rsidRPr="006C5E03">
        <w:t xml:space="preserve"> </w:t>
      </w:r>
      <w:r w:rsidRPr="006C5E03">
        <w:t>больше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 </w:t>
      </w:r>
      <w:r w:rsidRPr="006C5E03">
        <w:t>предыдущего</w:t>
      </w:r>
      <w:r w:rsidR="006C5E03" w:rsidRPr="006C5E03">
        <w:t xml:space="preserve"> </w:t>
      </w:r>
      <w:r w:rsidRPr="006C5E03">
        <w:t>квартала</w:t>
      </w:r>
      <w:r w:rsidR="006C5E03" w:rsidRPr="006C5E03">
        <w:t xml:space="preserve">. </w:t>
      </w:r>
      <w:r w:rsidRPr="006C5E03">
        <w:t>Соответственно,</w:t>
      </w:r>
      <w:r w:rsidR="006C5E03" w:rsidRPr="006C5E03">
        <w:t xml:space="preserve"> </w:t>
      </w:r>
      <w:r w:rsidRPr="006C5E03">
        <w:t>получается,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уже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условии</w:t>
      </w:r>
      <w:r w:rsidR="006C5E03" w:rsidRPr="006C5E03">
        <w:t xml:space="preserve"> </w:t>
      </w:r>
      <w:r w:rsidRPr="006C5E03">
        <w:t>прибыльности</w:t>
      </w:r>
      <w:r w:rsidR="006C5E03" w:rsidRPr="006C5E03">
        <w:t xml:space="preserve"> </w:t>
      </w:r>
      <w:r w:rsidRPr="006C5E03">
        <w:t>работы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такие</w:t>
      </w:r>
      <w:r w:rsidR="006C5E03" w:rsidRPr="006C5E03">
        <w:t xml:space="preserve"> </w:t>
      </w:r>
      <w:r w:rsidRPr="006C5E03">
        <w:t>показатели,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рентабельность</w:t>
      </w:r>
      <w:r w:rsidR="006C5E03" w:rsidRPr="006C5E03">
        <w:t xml:space="preserve"> </w:t>
      </w:r>
      <w:r w:rsidRPr="006C5E03">
        <w:t>активов,</w:t>
      </w:r>
      <w:r w:rsidR="006C5E03" w:rsidRPr="006C5E03">
        <w:t xml:space="preserve"> </w:t>
      </w:r>
      <w:r w:rsidRPr="006C5E03">
        <w:t>капитала,</w:t>
      </w:r>
      <w:r w:rsidR="006C5E03" w:rsidRPr="006C5E03">
        <w:t xml:space="preserve"> </w:t>
      </w:r>
      <w:r w:rsidRPr="006C5E03">
        <w:t>уставного</w:t>
      </w:r>
      <w:r w:rsidR="006C5E03" w:rsidRPr="006C5E03">
        <w:t xml:space="preserve"> </w:t>
      </w:r>
      <w:r w:rsidRPr="006C5E03">
        <w:t>капитала,</w:t>
      </w:r>
      <w:r w:rsidR="006C5E03" w:rsidRPr="006C5E03">
        <w:t xml:space="preserve"> </w:t>
      </w:r>
      <w:r w:rsidRPr="006C5E03">
        <w:t>цена</w:t>
      </w:r>
      <w:r w:rsidR="006C5E03" w:rsidRPr="006C5E03">
        <w:t xml:space="preserve"> </w:t>
      </w:r>
      <w:r w:rsidRPr="006C5E03">
        <w:t>привлечения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размещения</w:t>
      </w:r>
      <w:r w:rsidR="006C5E03" w:rsidRPr="006C5E03">
        <w:t xml:space="preserve"> </w:t>
      </w:r>
      <w:r w:rsidRPr="006C5E03">
        <w:t>будут</w:t>
      </w:r>
      <w:r w:rsidR="006C5E03" w:rsidRPr="006C5E03">
        <w:t xml:space="preserve"> </w:t>
      </w:r>
      <w:r w:rsidRPr="006C5E03">
        <w:t>постоянно</w:t>
      </w:r>
      <w:r w:rsidR="006C5E03" w:rsidRPr="006C5E03">
        <w:t xml:space="preserve"> </w:t>
      </w:r>
      <w:r w:rsidRPr="006C5E03">
        <w:t>возрастать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показывать</w:t>
      </w:r>
      <w:r w:rsidR="006C5E03" w:rsidRPr="006C5E03">
        <w:t xml:space="preserve"> </w:t>
      </w:r>
      <w:r w:rsidRPr="006C5E03">
        <w:t>положительный</w:t>
      </w:r>
      <w:r w:rsidR="006C5E03" w:rsidRPr="006C5E03">
        <w:t xml:space="preserve"> </w:t>
      </w:r>
      <w:r w:rsidRPr="006C5E03">
        <w:t>тренд,</w:t>
      </w:r>
      <w:r w:rsidR="006C5E03" w:rsidRPr="006C5E03">
        <w:t xml:space="preserve"> </w:t>
      </w:r>
      <w:r w:rsidRPr="006C5E03">
        <w:t>несмотря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возможное</w:t>
      </w:r>
      <w:r w:rsidR="006C5E03" w:rsidRPr="006C5E03">
        <w:t xml:space="preserve"> </w:t>
      </w:r>
      <w:r w:rsidRPr="006C5E03">
        <w:t>ухудшение</w:t>
      </w:r>
      <w:r w:rsidR="006C5E03" w:rsidRPr="006C5E03">
        <w:t xml:space="preserve"> </w:t>
      </w:r>
      <w:r w:rsidRPr="006C5E03">
        <w:t>результатов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отдельном</w:t>
      </w:r>
      <w:r w:rsidR="006C5E03" w:rsidRPr="006C5E03">
        <w:t xml:space="preserve"> </w:t>
      </w:r>
      <w:r w:rsidRPr="006C5E03">
        <w:t>квартале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Представление</w:t>
      </w:r>
      <w:r w:rsidR="006C5E03" w:rsidRPr="006C5E03">
        <w:t xml:space="preserve"> </w:t>
      </w:r>
      <w:r w:rsidRPr="006C5E03">
        <w:t>ключевых</w:t>
      </w:r>
      <w:r w:rsidR="006C5E03" w:rsidRPr="006C5E03">
        <w:t xml:space="preserve"> </w:t>
      </w:r>
      <w:r w:rsidRPr="006C5E03">
        <w:t>показателей</w:t>
      </w:r>
      <w:r w:rsidR="006C5E03" w:rsidRPr="006C5E03">
        <w:t xml:space="preserve"> </w:t>
      </w:r>
      <w:r w:rsidRPr="006C5E03">
        <w:t>эффективности</w:t>
      </w:r>
      <w:r w:rsidR="006C5E03" w:rsidRPr="006C5E03">
        <w:t xml:space="preserve"> </w:t>
      </w:r>
      <w:r w:rsidRPr="006C5E03">
        <w:t>показано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таблице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примере</w:t>
      </w:r>
      <w:r w:rsidR="006C5E03" w:rsidRPr="006C5E03">
        <w:t xml:space="preserve"> </w:t>
      </w:r>
      <w:r w:rsidRPr="006C5E03">
        <w:t>анализируемого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состоянию</w:t>
      </w:r>
      <w:r w:rsidR="006C5E03" w:rsidRPr="006C5E03">
        <w:t xml:space="preserve"> </w:t>
      </w:r>
      <w:r w:rsidR="00E857F7" w:rsidRPr="006C5E03">
        <w:t>на</w:t>
      </w:r>
      <w:r w:rsidR="006C5E03" w:rsidRPr="006C5E03">
        <w:t xml:space="preserve"> </w:t>
      </w:r>
      <w:r w:rsidR="00E857F7" w:rsidRPr="006C5E03">
        <w:t>01</w:t>
      </w:r>
      <w:r w:rsidR="006C5E03">
        <w:t>.0</w:t>
      </w:r>
      <w:r w:rsidR="00E857F7" w:rsidRPr="006C5E03">
        <w:t>7</w:t>
      </w:r>
      <w:r w:rsidR="006C5E03">
        <w:t>.0</w:t>
      </w:r>
      <w:r w:rsidR="00E857F7" w:rsidRPr="006C5E03">
        <w:t>3</w:t>
      </w:r>
      <w:r w:rsidR="006C5E03" w:rsidRPr="006C5E03">
        <w:t xml:space="preserve"> [</w:t>
      </w:r>
      <w:r w:rsidR="005826B5" w:rsidRPr="006C5E03">
        <w:t>Приложение</w:t>
      </w:r>
      <w:r w:rsidR="006C5E03" w:rsidRPr="006C5E03">
        <w:t xml:space="preserve"> </w:t>
      </w:r>
      <w:r w:rsidR="005826B5" w:rsidRPr="006C5E03">
        <w:rPr>
          <w:lang w:val="en-US"/>
        </w:rPr>
        <w:t>A</w:t>
      </w:r>
      <w:r w:rsidR="006C5E03" w:rsidRPr="006C5E03">
        <w:t>].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таблице</w:t>
      </w:r>
      <w:r w:rsidR="006C5E03" w:rsidRPr="006C5E03">
        <w:t xml:space="preserve"> </w:t>
      </w:r>
      <w:r w:rsidRPr="006C5E03">
        <w:t>сразу</w:t>
      </w:r>
      <w:r w:rsidR="006C5E03" w:rsidRPr="006C5E03">
        <w:t xml:space="preserve"> </w:t>
      </w:r>
      <w:r w:rsidRPr="006C5E03">
        <w:t>заметны</w:t>
      </w:r>
      <w:r w:rsidR="006C5E03" w:rsidRPr="006C5E03">
        <w:t xml:space="preserve"> </w:t>
      </w:r>
      <w:r w:rsidRPr="006C5E03">
        <w:t>проблемные</w:t>
      </w:r>
      <w:r w:rsidR="006C5E03" w:rsidRPr="006C5E03">
        <w:t xml:space="preserve"> </w:t>
      </w:r>
      <w:r w:rsidRPr="006C5E03">
        <w:t>области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План</w:t>
      </w:r>
      <w:r w:rsidR="006C5E03" w:rsidRPr="006C5E03">
        <w:t xml:space="preserve"> </w:t>
      </w:r>
      <w:r w:rsidRPr="006C5E03">
        <w:t>практически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всем</w:t>
      </w:r>
      <w:r w:rsidR="006C5E03" w:rsidRPr="006C5E03">
        <w:t xml:space="preserve"> </w:t>
      </w:r>
      <w:r w:rsidRPr="006C5E03">
        <w:t>финансовым</w:t>
      </w:r>
      <w:r w:rsidR="006C5E03" w:rsidRPr="006C5E03">
        <w:t xml:space="preserve"> </w:t>
      </w:r>
      <w:r w:rsidRPr="006C5E03">
        <w:t>показателям</w:t>
      </w:r>
      <w:r w:rsidR="006C5E03" w:rsidRPr="006C5E03">
        <w:t xml:space="preserve"> </w:t>
      </w:r>
      <w:r w:rsidRPr="006C5E03">
        <w:t>выполнен,</w:t>
      </w:r>
      <w:r w:rsidR="006C5E03" w:rsidRPr="006C5E03">
        <w:t xml:space="preserve"> </w:t>
      </w:r>
      <w:r w:rsidRPr="006C5E03">
        <w:t>несколько</w:t>
      </w:r>
      <w:r w:rsidR="006C5E03" w:rsidRPr="006C5E03">
        <w:t xml:space="preserve"> </w:t>
      </w:r>
      <w:r w:rsidRPr="006C5E03">
        <w:t>выше</w:t>
      </w:r>
      <w:r w:rsidR="006C5E03" w:rsidRPr="006C5E03">
        <w:t xml:space="preserve"> </w:t>
      </w:r>
      <w:r w:rsidRPr="006C5E03">
        <w:t>запланированной</w:t>
      </w:r>
      <w:r w:rsidR="006C5E03" w:rsidRPr="006C5E03">
        <w:t xml:space="preserve"> </w:t>
      </w:r>
      <w:r w:rsidRPr="006C5E03">
        <w:t>оказалась</w:t>
      </w:r>
      <w:r w:rsidR="006C5E03" w:rsidRPr="006C5E03">
        <w:t xml:space="preserve"> </w:t>
      </w:r>
      <w:r w:rsidRPr="006C5E03">
        <w:t>цена</w:t>
      </w:r>
      <w:r w:rsidR="006C5E03" w:rsidRPr="006C5E03">
        <w:t xml:space="preserve"> </w:t>
      </w:r>
      <w:r w:rsidRPr="006C5E03">
        <w:t>привлечения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доля</w:t>
      </w:r>
      <w:r w:rsidR="006C5E03" w:rsidRPr="006C5E03">
        <w:t xml:space="preserve"> </w:t>
      </w:r>
      <w:r w:rsidRPr="006C5E03">
        <w:t>работающих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</w:t>
      </w:r>
      <w:r w:rsidRPr="006C5E03">
        <w:t>была</w:t>
      </w:r>
      <w:r w:rsidR="006C5E03" w:rsidRPr="006C5E03">
        <w:t xml:space="preserve"> </w:t>
      </w:r>
      <w:r w:rsidRPr="006C5E03">
        <w:t>ниже</w:t>
      </w:r>
      <w:r w:rsidR="006C5E03" w:rsidRPr="006C5E03">
        <w:t xml:space="preserve"> </w:t>
      </w:r>
      <w:r w:rsidRPr="006C5E03">
        <w:t>запланированного</w:t>
      </w:r>
      <w:r w:rsidR="006C5E03" w:rsidRPr="006C5E03">
        <w:t xml:space="preserve"> </w:t>
      </w:r>
      <w:r w:rsidRPr="006C5E03">
        <w:t>уровня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5%</w:t>
      </w:r>
      <w:r w:rsidR="006C5E03" w:rsidRPr="006C5E03">
        <w:t xml:space="preserve">. </w:t>
      </w:r>
      <w:r w:rsidRPr="006C5E03">
        <w:t>Также</w:t>
      </w:r>
      <w:r w:rsidR="006C5E03" w:rsidRPr="006C5E03">
        <w:t xml:space="preserve"> </w:t>
      </w:r>
      <w:r w:rsidRPr="006C5E03">
        <w:t>прибыль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2</w:t>
      </w:r>
      <w:r w:rsidR="006C5E03" w:rsidRPr="006C5E03">
        <w:t xml:space="preserve"> </w:t>
      </w:r>
      <w:r w:rsidRPr="006C5E03">
        <w:t>квартал</w:t>
      </w:r>
      <w:r w:rsidR="006C5E03" w:rsidRPr="006C5E03">
        <w:t xml:space="preserve"> </w:t>
      </w:r>
      <w:r w:rsidRPr="006C5E03">
        <w:t>оказалась</w:t>
      </w:r>
      <w:r w:rsidR="006C5E03" w:rsidRPr="006C5E03">
        <w:t xml:space="preserve"> </w:t>
      </w:r>
      <w:r w:rsidRPr="006C5E03">
        <w:t>ниже</w:t>
      </w:r>
      <w:r w:rsidR="006C5E03" w:rsidRPr="006C5E03">
        <w:t xml:space="preserve"> </w:t>
      </w:r>
      <w:r w:rsidRPr="006C5E03">
        <w:t>запланированной,</w:t>
      </w:r>
      <w:r w:rsidR="006C5E03" w:rsidRPr="006C5E03">
        <w:t xml:space="preserve"> </w:t>
      </w:r>
      <w:r w:rsidRPr="006C5E03">
        <w:t>однако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 </w:t>
      </w:r>
      <w:r w:rsidRPr="006C5E03">
        <w:t>накопительным</w:t>
      </w:r>
      <w:r w:rsidR="006C5E03" w:rsidRPr="006C5E03">
        <w:t xml:space="preserve"> </w:t>
      </w:r>
      <w:r w:rsidRPr="006C5E03">
        <w:t>итогом</w:t>
      </w:r>
      <w:r w:rsidR="006C5E03" w:rsidRPr="006C5E03">
        <w:t xml:space="preserve"> </w:t>
      </w:r>
      <w:r w:rsidRPr="006C5E03">
        <w:t>план</w:t>
      </w:r>
      <w:r w:rsidR="006C5E03" w:rsidRPr="006C5E03">
        <w:t xml:space="preserve"> </w:t>
      </w:r>
      <w:r w:rsidRPr="006C5E03">
        <w:t>выполнен,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объясняется</w:t>
      </w:r>
      <w:r w:rsidR="006C5E03" w:rsidRPr="006C5E03">
        <w:t xml:space="preserve"> </w:t>
      </w:r>
      <w:r w:rsidRPr="006C5E03">
        <w:t>существенным</w:t>
      </w:r>
      <w:r w:rsidR="006C5E03" w:rsidRPr="006C5E03">
        <w:t xml:space="preserve"> </w:t>
      </w:r>
      <w:r w:rsidRPr="006C5E03">
        <w:t>перевыполнением</w:t>
      </w:r>
      <w:r w:rsidR="006C5E03" w:rsidRPr="006C5E03">
        <w:t xml:space="preserve"> </w:t>
      </w:r>
      <w:r w:rsidRPr="006C5E03">
        <w:t>плана</w:t>
      </w:r>
      <w:r w:rsidR="006C5E03" w:rsidRPr="006C5E03">
        <w:t xml:space="preserve"> </w:t>
      </w:r>
      <w:r w:rsidRPr="006C5E03">
        <w:t>1</w:t>
      </w:r>
      <w:r w:rsidR="006C5E03" w:rsidRPr="006C5E03">
        <w:t xml:space="preserve"> </w:t>
      </w:r>
      <w:r w:rsidRPr="006C5E03">
        <w:t>квартала</w:t>
      </w:r>
      <w:r w:rsidR="006C5E03" w:rsidRPr="006C5E03">
        <w:t xml:space="preserve">. </w:t>
      </w:r>
      <w:r w:rsidRPr="006C5E03">
        <w:t>Тем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менее,</w:t>
      </w:r>
      <w:r w:rsidR="006C5E03" w:rsidRPr="006C5E03">
        <w:t xml:space="preserve"> </w:t>
      </w:r>
      <w:r w:rsidRPr="006C5E03">
        <w:t>ряд</w:t>
      </w:r>
      <w:r w:rsidR="006C5E03" w:rsidRPr="006C5E03">
        <w:t xml:space="preserve"> </w:t>
      </w:r>
      <w:r w:rsidRPr="006C5E03">
        <w:t>показателей,</w:t>
      </w:r>
      <w:r w:rsidR="006C5E03" w:rsidRPr="006C5E03">
        <w:t xml:space="preserve"> </w:t>
      </w:r>
      <w:r w:rsidRPr="006C5E03">
        <w:t>связанных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бизнес-задачами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оказался</w:t>
      </w:r>
      <w:r w:rsidR="006C5E03" w:rsidRPr="006C5E03">
        <w:t xml:space="preserve"> </w:t>
      </w:r>
      <w:r w:rsidRPr="006C5E03">
        <w:t>невыполненным,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именно</w:t>
      </w:r>
      <w:r w:rsidR="006C5E03" w:rsidRPr="006C5E03">
        <w:t>:</w:t>
      </w:r>
    </w:p>
    <w:p w:rsidR="006C5E03" w:rsidRPr="006C5E03" w:rsidRDefault="005B4734" w:rsidP="006C5E03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6C5E03">
        <w:t>прибыль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одного</w:t>
      </w:r>
      <w:r w:rsidR="006C5E03" w:rsidRPr="006C5E03">
        <w:t xml:space="preserve"> </w:t>
      </w:r>
      <w:r w:rsidRPr="006C5E03">
        <w:t>сотрудника</w:t>
      </w:r>
      <w:r w:rsidR="006C5E03" w:rsidRPr="006C5E03">
        <w:t xml:space="preserve"> </w:t>
      </w:r>
      <w:r w:rsidRPr="006C5E03">
        <w:t>оказалась</w:t>
      </w:r>
      <w:r w:rsidR="006C5E03" w:rsidRPr="006C5E03">
        <w:t xml:space="preserve"> </w:t>
      </w:r>
      <w:r w:rsidRPr="006C5E03">
        <w:t>ниже</w:t>
      </w:r>
      <w:r w:rsidR="006C5E03" w:rsidRPr="006C5E03">
        <w:t xml:space="preserve"> </w:t>
      </w:r>
      <w:r w:rsidRPr="006C5E03">
        <w:t>запланированной,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означает,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увеличил</w:t>
      </w:r>
      <w:r w:rsidR="006C5E03" w:rsidRPr="006C5E03">
        <w:t xml:space="preserve"> </w:t>
      </w:r>
      <w:r w:rsidRPr="006C5E03">
        <w:t>штат</w:t>
      </w:r>
      <w:r w:rsidR="006C5E03" w:rsidRPr="006C5E03">
        <w:t xml:space="preserve"> </w:t>
      </w:r>
      <w:r w:rsidRPr="006C5E03">
        <w:t>больше,</w:t>
      </w:r>
      <w:r w:rsidR="006C5E03" w:rsidRPr="006C5E03">
        <w:t xml:space="preserve"> </w:t>
      </w:r>
      <w:r w:rsidRPr="006C5E03">
        <w:t>чем</w:t>
      </w:r>
      <w:r w:rsidR="006C5E03" w:rsidRPr="006C5E03">
        <w:t xml:space="preserve"> </w:t>
      </w:r>
      <w:r w:rsidRPr="006C5E03">
        <w:t>планировал</w:t>
      </w:r>
      <w:r w:rsidR="006C5E03" w:rsidRPr="006C5E03">
        <w:t xml:space="preserve"> </w:t>
      </w:r>
      <w:r w:rsidRPr="006C5E03">
        <w:t>изначально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6C5E03">
        <w:t>не</w:t>
      </w:r>
      <w:r w:rsidR="006C5E03" w:rsidRPr="006C5E03">
        <w:t xml:space="preserve"> </w:t>
      </w:r>
      <w:r w:rsidRPr="006C5E03">
        <w:t>выполнен</w:t>
      </w:r>
      <w:r w:rsidR="006C5E03" w:rsidRPr="006C5E03">
        <w:t xml:space="preserve"> </w:t>
      </w:r>
      <w:r w:rsidRPr="006C5E03">
        <w:t>план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открытию</w:t>
      </w:r>
      <w:r w:rsidR="006C5E03" w:rsidRPr="006C5E03">
        <w:t xml:space="preserve"> </w:t>
      </w:r>
      <w:r w:rsidRPr="006C5E03">
        <w:t>филиалов,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открыто</w:t>
      </w:r>
      <w:r w:rsidR="006C5E03" w:rsidRPr="006C5E03">
        <w:t xml:space="preserve"> </w:t>
      </w:r>
      <w:r w:rsidRPr="006C5E03">
        <w:t>8</w:t>
      </w:r>
      <w:r w:rsidR="006C5E03" w:rsidRPr="006C5E03">
        <w:t xml:space="preserve"> </w:t>
      </w:r>
      <w:r w:rsidRPr="006C5E03">
        <w:t>филиалов</w:t>
      </w:r>
      <w:r w:rsidR="006C5E03" w:rsidRPr="006C5E03">
        <w:t xml:space="preserve"> </w:t>
      </w:r>
      <w:r w:rsidRPr="006C5E03">
        <w:t>вместо</w:t>
      </w:r>
      <w:r w:rsidR="006C5E03" w:rsidRPr="006C5E03">
        <w:t xml:space="preserve"> </w:t>
      </w:r>
      <w:r w:rsidRPr="006C5E03">
        <w:t>11</w:t>
      </w:r>
      <w:r w:rsidR="006C5E03" w:rsidRPr="006C5E03">
        <w:t xml:space="preserve"> </w:t>
      </w:r>
      <w:r w:rsidRPr="006C5E03">
        <w:t>запланированных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6C5E03">
        <w:t>не</w:t>
      </w:r>
      <w:r w:rsidR="006C5E03" w:rsidRPr="006C5E03">
        <w:t xml:space="preserve"> </w:t>
      </w:r>
      <w:r w:rsidRPr="006C5E03">
        <w:t>выполнен</w:t>
      </w:r>
      <w:r w:rsidR="006C5E03" w:rsidRPr="006C5E03">
        <w:t xml:space="preserve"> </w:t>
      </w:r>
      <w:r w:rsidRPr="006C5E03">
        <w:t>план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приобретениям</w:t>
      </w:r>
      <w:r w:rsidR="006C5E03" w:rsidRPr="006C5E03">
        <w:t xml:space="preserve"> - </w:t>
      </w:r>
      <w:r w:rsidRPr="006C5E03">
        <w:t>в</w:t>
      </w:r>
      <w:r w:rsidR="006C5E03" w:rsidRPr="006C5E03">
        <w:t xml:space="preserve"> </w:t>
      </w:r>
      <w:r w:rsidRPr="006C5E03">
        <w:t>бизнес-плане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во</w:t>
      </w:r>
      <w:r w:rsidR="006C5E03" w:rsidRPr="006C5E03">
        <w:t xml:space="preserve"> </w:t>
      </w:r>
      <w:r w:rsidRPr="006C5E03">
        <w:t>втором</w:t>
      </w:r>
      <w:r w:rsidR="006C5E03" w:rsidRPr="006C5E03">
        <w:t xml:space="preserve"> </w:t>
      </w:r>
      <w:r w:rsidRPr="006C5E03">
        <w:t>квартале</w:t>
      </w:r>
      <w:r w:rsidR="006C5E03" w:rsidRPr="006C5E03">
        <w:t xml:space="preserve"> </w:t>
      </w:r>
      <w:r w:rsidRPr="006C5E03">
        <w:t>были</w:t>
      </w:r>
      <w:r w:rsidR="006C5E03" w:rsidRPr="006C5E03">
        <w:t xml:space="preserve"> </w:t>
      </w:r>
      <w:r w:rsidRPr="006C5E03">
        <w:t>запланированы</w:t>
      </w:r>
      <w:r w:rsidR="006C5E03" w:rsidRPr="006C5E03">
        <w:t xml:space="preserve"> </w:t>
      </w:r>
      <w:r w:rsidRPr="006C5E03">
        <w:t>вложения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дочерний</w:t>
      </w:r>
      <w:r w:rsidR="006C5E03" w:rsidRPr="006C5E03">
        <w:t xml:space="preserve"> </w:t>
      </w:r>
      <w:r w:rsidRPr="006C5E03">
        <w:t>банк,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сделка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была</w:t>
      </w:r>
      <w:r w:rsidR="006C5E03" w:rsidRPr="006C5E03">
        <w:t xml:space="preserve"> </w:t>
      </w:r>
      <w:r w:rsidRPr="006C5E03">
        <w:t>осуществлена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6C5E03">
        <w:t>в</w:t>
      </w:r>
      <w:r w:rsidR="006C5E03" w:rsidRPr="006C5E03">
        <w:t xml:space="preserve"> </w:t>
      </w:r>
      <w:r w:rsidRPr="006C5E03">
        <w:t>банке</w:t>
      </w:r>
      <w:r w:rsidR="006C5E03" w:rsidRPr="006C5E03">
        <w:t xml:space="preserve"> </w:t>
      </w:r>
      <w:r w:rsidRPr="006C5E03">
        <w:t>значительна</w:t>
      </w:r>
      <w:r w:rsidR="006C5E03" w:rsidRPr="006C5E03">
        <w:t xml:space="preserve"> </w:t>
      </w:r>
      <w:r w:rsidRPr="006C5E03">
        <w:t>концентрация</w:t>
      </w:r>
      <w:r w:rsidR="006C5E03" w:rsidRPr="006C5E03">
        <w:t xml:space="preserve"> </w:t>
      </w:r>
      <w:r w:rsidRPr="006C5E03">
        <w:t>заемщиков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вкладчиков,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хотя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ее</w:t>
      </w:r>
      <w:r w:rsidR="006C5E03" w:rsidRPr="006C5E03">
        <w:t xml:space="preserve"> </w:t>
      </w:r>
      <w:r w:rsidRPr="006C5E03">
        <w:t>снижает,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видно</w:t>
      </w:r>
      <w:r w:rsidR="006C5E03" w:rsidRPr="006C5E03">
        <w:t xml:space="preserve"> </w:t>
      </w:r>
      <w:r w:rsidRPr="006C5E03">
        <w:t>положительным</w:t>
      </w:r>
      <w:r w:rsidR="006C5E03" w:rsidRPr="006C5E03">
        <w:t xml:space="preserve"> </w:t>
      </w:r>
      <w:r w:rsidRPr="006C5E03">
        <w:t>трендам,</w:t>
      </w:r>
      <w:r w:rsidR="006C5E03" w:rsidRPr="006C5E03">
        <w:t xml:space="preserve"> </w:t>
      </w:r>
      <w:r w:rsidRPr="006C5E03">
        <w:t>снижение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достигло</w:t>
      </w:r>
      <w:r w:rsidR="006C5E03" w:rsidRPr="006C5E03">
        <w:t xml:space="preserve"> </w:t>
      </w:r>
      <w:r w:rsidRPr="006C5E03">
        <w:t>запланированного</w:t>
      </w:r>
      <w:r w:rsidR="006C5E03" w:rsidRPr="006C5E03">
        <w:t xml:space="preserve"> </w:t>
      </w:r>
      <w:r w:rsidRPr="006C5E03">
        <w:t>уровня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Отметим,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ряде</w:t>
      </w:r>
      <w:r w:rsidR="006C5E03" w:rsidRPr="006C5E03">
        <w:t xml:space="preserve"> </w:t>
      </w:r>
      <w:r w:rsidRPr="006C5E03">
        <w:t>случаев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выполнении</w:t>
      </w:r>
      <w:r w:rsidR="006C5E03" w:rsidRPr="006C5E03">
        <w:t xml:space="preserve"> </w:t>
      </w:r>
      <w:r w:rsidRPr="006C5E03">
        <w:t>плана</w:t>
      </w:r>
      <w:r w:rsidR="006C5E03" w:rsidRPr="006C5E03">
        <w:t xml:space="preserve"> </w:t>
      </w:r>
      <w:r w:rsidRPr="006C5E03">
        <w:t>тренд</w:t>
      </w:r>
      <w:r w:rsidR="006C5E03" w:rsidRPr="006C5E03">
        <w:t xml:space="preserve"> </w:t>
      </w:r>
      <w:r w:rsidRPr="006C5E03">
        <w:t>оказывается</w:t>
      </w:r>
      <w:r w:rsidR="006C5E03" w:rsidRPr="006C5E03">
        <w:t xml:space="preserve"> </w:t>
      </w:r>
      <w:r w:rsidRPr="006C5E03">
        <w:t>негативным</w:t>
      </w:r>
      <w:r w:rsidR="006C5E03" w:rsidRPr="006C5E03">
        <w:t xml:space="preserve">. </w:t>
      </w:r>
      <w:r w:rsidRPr="006C5E03">
        <w:t>Это</w:t>
      </w:r>
      <w:r w:rsidR="006C5E03" w:rsidRPr="006C5E03">
        <w:t xml:space="preserve"> </w:t>
      </w:r>
      <w:r w:rsidRPr="006C5E03">
        <w:t>означает,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ухудшение</w:t>
      </w:r>
      <w:r w:rsidR="006C5E03" w:rsidRPr="006C5E03">
        <w:t xml:space="preserve"> </w:t>
      </w:r>
      <w:r w:rsidRPr="006C5E03">
        <w:t>показателей</w:t>
      </w:r>
      <w:r w:rsidR="006C5E03" w:rsidRPr="006C5E03">
        <w:t xml:space="preserve"> </w:t>
      </w:r>
      <w:r w:rsidRPr="006C5E03">
        <w:t>было</w:t>
      </w:r>
      <w:r w:rsidR="006C5E03" w:rsidRPr="006C5E03">
        <w:t xml:space="preserve"> </w:t>
      </w:r>
      <w:r w:rsidRPr="006C5E03">
        <w:t>изначально</w:t>
      </w:r>
      <w:r w:rsidR="006C5E03" w:rsidRPr="006C5E03">
        <w:t xml:space="preserve"> </w:t>
      </w:r>
      <w:r w:rsidRPr="006C5E03">
        <w:t>запланировано,</w:t>
      </w:r>
      <w:r w:rsidR="006C5E03" w:rsidRPr="006C5E03">
        <w:t xml:space="preserve"> </w:t>
      </w:r>
      <w:r w:rsidRPr="006C5E03">
        <w:t>однако</w:t>
      </w:r>
      <w:r w:rsidR="006C5E03" w:rsidRPr="006C5E03">
        <w:t xml:space="preserve"> </w:t>
      </w:r>
      <w:r w:rsidRPr="006C5E03">
        <w:t>данный</w:t>
      </w:r>
      <w:r w:rsidR="006C5E03" w:rsidRPr="006C5E03">
        <w:t xml:space="preserve"> </w:t>
      </w:r>
      <w:r w:rsidRPr="006C5E03">
        <w:t>факт</w:t>
      </w:r>
      <w:r w:rsidR="006C5E03" w:rsidRPr="006C5E03">
        <w:t xml:space="preserve"> </w:t>
      </w:r>
      <w:r w:rsidRPr="006C5E03">
        <w:t>целесообразно</w:t>
      </w:r>
      <w:r w:rsidR="006C5E03" w:rsidRPr="006C5E03">
        <w:t xml:space="preserve"> </w:t>
      </w:r>
      <w:r w:rsidRPr="006C5E03">
        <w:t>освещать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Из</w:t>
      </w:r>
      <w:r w:rsidR="006C5E03" w:rsidRPr="006C5E03">
        <w:t xml:space="preserve"> </w:t>
      </w:r>
      <w:r w:rsidRPr="006C5E03">
        <w:t>рассмотрения</w:t>
      </w:r>
      <w:r w:rsidR="006C5E03" w:rsidRPr="006C5E03">
        <w:t xml:space="preserve"> </w:t>
      </w:r>
      <w:r w:rsidRPr="006C5E03">
        <w:t>вопроса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системе</w:t>
      </w:r>
      <w:r w:rsidR="006C5E03" w:rsidRPr="006C5E03">
        <w:t xml:space="preserve"> </w:t>
      </w:r>
      <w:r w:rsidRPr="006C5E03">
        <w:t>ключевых</w:t>
      </w:r>
      <w:r w:rsidR="006C5E03" w:rsidRPr="006C5E03">
        <w:t xml:space="preserve"> </w:t>
      </w:r>
      <w:r w:rsidRPr="006C5E03">
        <w:t>показателей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сделать</w:t>
      </w:r>
      <w:r w:rsidR="006C5E03" w:rsidRPr="006C5E03">
        <w:t xml:space="preserve"> </w:t>
      </w:r>
      <w:r w:rsidRPr="006C5E03">
        <w:t>следующие</w:t>
      </w:r>
      <w:r w:rsidR="006C5E03" w:rsidRPr="006C5E03">
        <w:t xml:space="preserve"> </w:t>
      </w:r>
      <w:r w:rsidRPr="006C5E03">
        <w:t>выводы</w:t>
      </w:r>
      <w:r w:rsidR="006C5E03" w:rsidRPr="006C5E03">
        <w:t>:</w:t>
      </w:r>
    </w:p>
    <w:p w:rsidR="006C5E03" w:rsidRPr="006C5E03" w:rsidRDefault="005B4734" w:rsidP="00813882">
      <w:pPr>
        <w:numPr>
          <w:ilvl w:val="0"/>
          <w:numId w:val="4"/>
        </w:numPr>
        <w:tabs>
          <w:tab w:val="clear" w:pos="1800"/>
          <w:tab w:val="left" w:pos="726"/>
        </w:tabs>
        <w:ind w:left="0" w:firstLine="709"/>
      </w:pPr>
      <w:r w:rsidRPr="006C5E03">
        <w:t>Для</w:t>
      </w:r>
      <w:r w:rsidR="006C5E03" w:rsidRPr="006C5E03">
        <w:t xml:space="preserve"> </w:t>
      </w:r>
      <w:r w:rsidRPr="006C5E03">
        <w:t>общей</w:t>
      </w:r>
      <w:r w:rsidR="006C5E03" w:rsidRPr="006C5E03">
        <w:t xml:space="preserve"> </w:t>
      </w:r>
      <w:r w:rsidRPr="006C5E03">
        <w:t>характеристики</w:t>
      </w:r>
      <w:r w:rsidR="006C5E03" w:rsidRPr="006C5E03">
        <w:t xml:space="preserve"> </w:t>
      </w:r>
      <w:r w:rsidRPr="006C5E03">
        <w:t>положение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возможно</w:t>
      </w:r>
      <w:r w:rsidR="006C5E03" w:rsidRPr="006C5E03">
        <w:t xml:space="preserve"> </w:t>
      </w:r>
      <w:r w:rsidRPr="006C5E03">
        <w:t>представление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полного</w:t>
      </w:r>
      <w:r w:rsidR="006C5E03" w:rsidRPr="006C5E03">
        <w:t xml:space="preserve"> </w:t>
      </w:r>
      <w:r w:rsidRPr="006C5E03">
        <w:t>объема</w:t>
      </w:r>
      <w:r w:rsidR="006C5E03" w:rsidRPr="006C5E03">
        <w:t xml:space="preserve"> </w:t>
      </w:r>
      <w:r w:rsidRPr="006C5E03">
        <w:t>аналитического</w:t>
      </w:r>
      <w:r w:rsidR="006C5E03" w:rsidRPr="006C5E03">
        <w:t xml:space="preserve"> </w:t>
      </w:r>
      <w:r w:rsidRPr="006C5E03">
        <w:t>материала,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основных</w:t>
      </w:r>
      <w:r w:rsidR="006C5E03" w:rsidRPr="006C5E03">
        <w:t xml:space="preserve"> </w:t>
      </w:r>
      <w:r w:rsidRPr="006C5E03">
        <w:t>показателей,</w:t>
      </w:r>
      <w:r w:rsidR="006C5E03" w:rsidRPr="006C5E03">
        <w:t xml:space="preserve"> </w:t>
      </w:r>
      <w:r w:rsidRPr="006C5E03">
        <w:t>называемых</w:t>
      </w:r>
      <w:r w:rsidR="006C5E03" w:rsidRPr="006C5E03">
        <w:t xml:space="preserve"> </w:t>
      </w:r>
      <w:r w:rsidRPr="006C5E03">
        <w:t>ключевыми</w:t>
      </w:r>
      <w:r w:rsidR="006C5E03" w:rsidRPr="006C5E03">
        <w:t xml:space="preserve"> </w:t>
      </w:r>
      <w:r w:rsidRPr="006C5E03">
        <w:t>показателями</w:t>
      </w:r>
      <w:r w:rsidR="006C5E03" w:rsidRPr="006C5E03">
        <w:t xml:space="preserve"> </w:t>
      </w:r>
      <w:r w:rsidRPr="006C5E03">
        <w:t>эффективности</w:t>
      </w:r>
      <w:r w:rsidR="006C5E03" w:rsidRPr="006C5E03">
        <w:t xml:space="preserve"> </w:t>
      </w:r>
      <w:r w:rsidRPr="006C5E03">
        <w:t>деятельности</w:t>
      </w:r>
      <w:r w:rsidR="00813882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Особенно</w:t>
      </w:r>
      <w:r w:rsidR="006C5E03" w:rsidRPr="006C5E03">
        <w:t xml:space="preserve"> </w:t>
      </w:r>
      <w:r w:rsidRPr="006C5E03">
        <w:t>это</w:t>
      </w:r>
      <w:r w:rsidR="006C5E03" w:rsidRPr="006C5E03">
        <w:t xml:space="preserve"> </w:t>
      </w:r>
      <w:r w:rsidRPr="006C5E03">
        <w:t>показатели</w:t>
      </w:r>
      <w:r w:rsidR="006C5E03" w:rsidRPr="006C5E03">
        <w:t xml:space="preserve"> </w:t>
      </w:r>
      <w:r w:rsidRPr="006C5E03">
        <w:t>важны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высшего</w:t>
      </w:r>
      <w:r w:rsidR="006C5E03" w:rsidRPr="006C5E03">
        <w:t xml:space="preserve"> </w:t>
      </w:r>
      <w:r w:rsidRPr="006C5E03">
        <w:t>менеджмента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акционеров</w:t>
      </w:r>
      <w:r w:rsidR="006C5E03" w:rsidRPr="006C5E03">
        <w:t>.</w:t>
      </w:r>
    </w:p>
    <w:p w:rsidR="006C5E03" w:rsidRPr="006C5E03" w:rsidRDefault="005B4734" w:rsidP="006C5E03">
      <w:pPr>
        <w:numPr>
          <w:ilvl w:val="0"/>
          <w:numId w:val="4"/>
        </w:numPr>
        <w:tabs>
          <w:tab w:val="clear" w:pos="1800"/>
          <w:tab w:val="left" w:pos="726"/>
        </w:tabs>
        <w:ind w:left="0" w:firstLine="709"/>
      </w:pPr>
      <w:r w:rsidRPr="006C5E03">
        <w:t>Предлагается</w:t>
      </w:r>
      <w:r w:rsidR="006C5E03" w:rsidRPr="006C5E03">
        <w:t xml:space="preserve"> </w:t>
      </w:r>
      <w:r w:rsidRPr="006C5E03">
        <w:t>система,</w:t>
      </w:r>
      <w:r w:rsidR="006C5E03" w:rsidRPr="006C5E03">
        <w:t xml:space="preserve"> </w:t>
      </w:r>
      <w:r w:rsidRPr="006C5E03">
        <w:t>состоящая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20</w:t>
      </w:r>
      <w:r w:rsidR="006C5E03" w:rsidRPr="006C5E03">
        <w:t xml:space="preserve"> </w:t>
      </w:r>
      <w:r w:rsidRPr="006C5E03">
        <w:t>основных</w:t>
      </w:r>
      <w:r w:rsidR="006C5E03" w:rsidRPr="006C5E03">
        <w:t xml:space="preserve"> </w:t>
      </w:r>
      <w:r w:rsidRPr="006C5E03">
        <w:t>показателей,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рассматриваются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динамике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предыдущему</w:t>
      </w:r>
      <w:r w:rsidR="006C5E03" w:rsidRPr="006C5E03">
        <w:t xml:space="preserve"> </w:t>
      </w:r>
      <w:r w:rsidRPr="006C5E03">
        <w:t>периоду,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сравнении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планом</w:t>
      </w:r>
      <w:r w:rsidR="006C5E03" w:rsidRPr="006C5E03">
        <w:t>.</w:t>
      </w:r>
    </w:p>
    <w:p w:rsidR="006C5E03" w:rsidRPr="006C5E03" w:rsidRDefault="005B4734" w:rsidP="006C5E03">
      <w:pPr>
        <w:numPr>
          <w:ilvl w:val="0"/>
          <w:numId w:val="4"/>
        </w:numPr>
        <w:tabs>
          <w:tab w:val="clear" w:pos="1800"/>
          <w:tab w:val="left" w:pos="726"/>
        </w:tabs>
        <w:ind w:left="0" w:firstLine="709"/>
      </w:pPr>
      <w:r w:rsidRPr="006C5E03">
        <w:t>При</w:t>
      </w:r>
      <w:r w:rsidR="006C5E03" w:rsidRPr="006C5E03">
        <w:t xml:space="preserve"> </w:t>
      </w:r>
      <w:r w:rsidRPr="006C5E03">
        <w:t>расчете</w:t>
      </w:r>
      <w:r w:rsidR="006C5E03" w:rsidRPr="006C5E03">
        <w:t xml:space="preserve"> </w:t>
      </w:r>
      <w:r w:rsidRPr="006C5E03">
        <w:t>показателей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квартальные</w:t>
      </w:r>
      <w:r w:rsidR="006C5E03" w:rsidRPr="006C5E03">
        <w:t xml:space="preserve"> </w:t>
      </w:r>
      <w:r w:rsidRPr="006C5E03">
        <w:t>даты</w:t>
      </w:r>
      <w:r w:rsidR="006C5E03" w:rsidRPr="006C5E03">
        <w:t xml:space="preserve"> </w:t>
      </w:r>
      <w:r w:rsidRPr="006C5E03">
        <w:t>представляется</w:t>
      </w:r>
      <w:r w:rsidR="006C5E03" w:rsidRPr="006C5E03">
        <w:t xml:space="preserve"> </w:t>
      </w:r>
      <w:r w:rsidRPr="006C5E03">
        <w:t>целесообразным</w:t>
      </w:r>
      <w:r w:rsidR="006C5E03" w:rsidRPr="006C5E03">
        <w:t xml:space="preserve"> </w:t>
      </w:r>
      <w:r w:rsidRPr="006C5E03">
        <w:t>прибыль,</w:t>
      </w:r>
      <w:r w:rsidR="006C5E03" w:rsidRPr="006C5E03">
        <w:t xml:space="preserve"> </w:t>
      </w:r>
      <w:r w:rsidRPr="006C5E03">
        <w:t>доходы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расходы,</w:t>
      </w:r>
      <w:r w:rsidR="006C5E03" w:rsidRPr="006C5E03">
        <w:t xml:space="preserve"> </w:t>
      </w:r>
      <w:r w:rsidRPr="006C5E03">
        <w:t>участвующие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расчете</w:t>
      </w:r>
      <w:r w:rsidR="006C5E03" w:rsidRPr="006C5E03">
        <w:t xml:space="preserve"> </w:t>
      </w:r>
      <w:r w:rsidRPr="006C5E03">
        <w:t>приводить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годовым</w:t>
      </w:r>
      <w:r w:rsidR="006C5E03" w:rsidRPr="006C5E03">
        <w:t xml:space="preserve"> </w:t>
      </w:r>
      <w:r w:rsidRPr="006C5E03">
        <w:t>показателям,</w:t>
      </w:r>
      <w:r w:rsidR="006C5E03" w:rsidRPr="006C5E03">
        <w:t xml:space="preserve"> </w:t>
      </w:r>
      <w:r w:rsidRPr="006C5E03">
        <w:t>используя</w:t>
      </w:r>
      <w:r w:rsidR="006C5E03" w:rsidRPr="006C5E03">
        <w:t xml:space="preserve"> </w:t>
      </w:r>
      <w:r w:rsidRPr="006C5E03">
        <w:t>метод</w:t>
      </w:r>
      <w:r w:rsidR="006C5E03" w:rsidRPr="006C5E03">
        <w:t xml:space="preserve"> </w:t>
      </w:r>
      <w:r w:rsidRPr="006C5E03">
        <w:t>экстраполяции</w:t>
      </w:r>
      <w:r w:rsidR="006C5E03" w:rsidRPr="006C5E03">
        <w:t>.</w:t>
      </w:r>
    </w:p>
    <w:p w:rsidR="006C5E03" w:rsidRDefault="006C5E03" w:rsidP="006C5E03">
      <w:pPr>
        <w:tabs>
          <w:tab w:val="left" w:pos="726"/>
        </w:tabs>
      </w:pPr>
    </w:p>
    <w:p w:rsidR="006C5E03" w:rsidRDefault="005B4734" w:rsidP="006C5E03">
      <w:pPr>
        <w:pStyle w:val="1"/>
      </w:pPr>
      <w:bookmarkStart w:id="7" w:name="_Toc293222993"/>
      <w:r w:rsidRPr="006C5E03">
        <w:t>2</w:t>
      </w:r>
      <w:r w:rsidR="006C5E03">
        <w:t>.2</w:t>
      </w:r>
      <w:r w:rsidR="006C5E03" w:rsidRPr="006C5E03">
        <w:t xml:space="preserve"> </w:t>
      </w:r>
      <w:r w:rsidRPr="006C5E03">
        <w:t>Особенности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доходности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bookmarkEnd w:id="7"/>
    </w:p>
    <w:p w:rsidR="006C5E03" w:rsidRPr="006C5E03" w:rsidRDefault="006C5E03" w:rsidP="006C5E03">
      <w:pPr>
        <w:rPr>
          <w:lang w:eastAsia="en-US"/>
        </w:rPr>
      </w:pPr>
    </w:p>
    <w:p w:rsidR="006C5E03" w:rsidRPr="006C5E03" w:rsidRDefault="005B4734" w:rsidP="006C5E03">
      <w:pPr>
        <w:tabs>
          <w:tab w:val="left" w:pos="726"/>
        </w:tabs>
      </w:pPr>
      <w:r w:rsidRPr="006C5E03">
        <w:t>Понятие</w:t>
      </w:r>
      <w:r w:rsidR="006C5E03" w:rsidRPr="006C5E03">
        <w:t xml:space="preserve"> </w:t>
      </w:r>
      <w:r w:rsidRPr="006C5E03">
        <w:t>доходности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отражает</w:t>
      </w:r>
      <w:r w:rsidR="006C5E03" w:rsidRPr="006C5E03">
        <w:t xml:space="preserve"> </w:t>
      </w:r>
      <w:r w:rsidRPr="006C5E03">
        <w:t>положительный</w:t>
      </w:r>
      <w:r w:rsidR="006C5E03" w:rsidRPr="006C5E03">
        <w:t xml:space="preserve"> </w:t>
      </w:r>
      <w:r w:rsidRPr="006C5E03">
        <w:t>совокупный</w:t>
      </w:r>
      <w:r w:rsidR="006C5E03" w:rsidRPr="006C5E03">
        <w:t xml:space="preserve"> </w:t>
      </w:r>
      <w:r w:rsidRPr="006C5E03">
        <w:t>результат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во</w:t>
      </w:r>
      <w:r w:rsidR="006C5E03" w:rsidRPr="006C5E03">
        <w:t xml:space="preserve"> </w:t>
      </w:r>
      <w:r w:rsidRPr="006C5E03">
        <w:t>всех</w:t>
      </w:r>
      <w:r w:rsidR="006C5E03" w:rsidRPr="006C5E03">
        <w:t xml:space="preserve"> </w:t>
      </w:r>
      <w:r w:rsidRPr="006C5E03">
        <w:t>сферах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хозяйственно-финансовой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коммерческой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. </w:t>
      </w:r>
      <w:r w:rsidRPr="006C5E03">
        <w:t>За</w:t>
      </w:r>
      <w:r w:rsidR="006C5E03" w:rsidRPr="006C5E03">
        <w:t xml:space="preserve"> </w:t>
      </w:r>
      <w:r w:rsidRPr="006C5E03">
        <w:t>счет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покрываются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операционные</w:t>
      </w:r>
      <w:r w:rsidR="006C5E03" w:rsidRPr="006C5E03">
        <w:t xml:space="preserve"> </w:t>
      </w:r>
      <w:r w:rsidRPr="006C5E03">
        <w:t>расходы,</w:t>
      </w:r>
      <w:r w:rsidR="006C5E03" w:rsidRPr="006C5E03">
        <w:t xml:space="preserve"> </w:t>
      </w:r>
      <w:r w:rsidRPr="006C5E03">
        <w:t>включая</w:t>
      </w:r>
      <w:r w:rsidR="006C5E03" w:rsidRPr="006C5E03">
        <w:t xml:space="preserve"> </w:t>
      </w:r>
      <w:r w:rsidRPr="006C5E03">
        <w:t>административно-управленческие,</w:t>
      </w:r>
      <w:r w:rsidR="006C5E03" w:rsidRPr="006C5E03">
        <w:t xml:space="preserve"> </w:t>
      </w:r>
      <w:r w:rsidRPr="006C5E03">
        <w:t>формируется</w:t>
      </w:r>
      <w:r w:rsidR="006C5E03" w:rsidRPr="006C5E03">
        <w:t xml:space="preserve"> </w:t>
      </w:r>
      <w:r w:rsidRPr="006C5E03">
        <w:t>прибыль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размер</w:t>
      </w:r>
      <w:r w:rsidR="006C5E03" w:rsidRPr="006C5E03">
        <w:t xml:space="preserve"> </w:t>
      </w:r>
      <w:r w:rsidRPr="006C5E03">
        <w:t>которой</w:t>
      </w:r>
      <w:r w:rsidR="006C5E03" w:rsidRPr="006C5E03">
        <w:t xml:space="preserve"> </w:t>
      </w:r>
      <w:r w:rsidRPr="006C5E03">
        <w:t>определяет</w:t>
      </w:r>
      <w:r w:rsidR="006C5E03" w:rsidRPr="006C5E03">
        <w:t xml:space="preserve"> </w:t>
      </w:r>
      <w:r w:rsidRPr="006C5E03">
        <w:t>уровень</w:t>
      </w:r>
      <w:r w:rsidR="006C5E03" w:rsidRPr="006C5E03">
        <w:t xml:space="preserve"> </w:t>
      </w:r>
      <w:r w:rsidRPr="006C5E03">
        <w:t>дивидендов,</w:t>
      </w:r>
      <w:r w:rsidR="006C5E03" w:rsidRPr="006C5E03">
        <w:t xml:space="preserve"> </w:t>
      </w:r>
      <w:r w:rsidRPr="006C5E03">
        <w:t>увеличение</w:t>
      </w:r>
      <w:r w:rsidR="006C5E03" w:rsidRPr="006C5E03">
        <w:t xml:space="preserve"> </w:t>
      </w:r>
      <w:r w:rsidRPr="006C5E03">
        <w:t>собственных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развитие</w:t>
      </w:r>
      <w:r w:rsidR="006C5E03" w:rsidRPr="006C5E03">
        <w:t xml:space="preserve"> </w:t>
      </w:r>
      <w:r w:rsidRPr="006C5E03">
        <w:t>пас</w:t>
      </w:r>
      <w:r w:rsidR="00174C9B" w:rsidRPr="006C5E03">
        <w:t>сивных</w:t>
      </w:r>
      <w:r w:rsidR="006C5E03" w:rsidRPr="006C5E03">
        <w:t xml:space="preserve"> </w:t>
      </w:r>
      <w:r w:rsidR="00174C9B" w:rsidRPr="006C5E03">
        <w:t>и</w:t>
      </w:r>
      <w:r w:rsidR="006C5E03" w:rsidRPr="006C5E03">
        <w:t xml:space="preserve"> </w:t>
      </w:r>
      <w:r w:rsidR="00174C9B" w:rsidRPr="006C5E03">
        <w:t>активных</w:t>
      </w:r>
      <w:r w:rsidR="006C5E03" w:rsidRPr="006C5E03">
        <w:t xml:space="preserve"> </w:t>
      </w:r>
      <w:r w:rsidR="00174C9B" w:rsidRPr="006C5E03">
        <w:t>операций</w:t>
      </w:r>
      <w:r w:rsidR="006C5E03" w:rsidRPr="006C5E03">
        <w:t xml:space="preserve"> [</w:t>
      </w:r>
      <w:r w:rsidR="00174C9B" w:rsidRPr="006C5E03">
        <w:t>18,</w:t>
      </w:r>
      <w:r w:rsidR="006C5E03" w:rsidRPr="006C5E03">
        <w:t xml:space="preserve"> </w:t>
      </w:r>
      <w:r w:rsidR="00174C9B" w:rsidRPr="006C5E03">
        <w:rPr>
          <w:lang w:val="en-US"/>
        </w:rPr>
        <w:t>c</w:t>
      </w:r>
      <w:r w:rsidR="006C5E03">
        <w:t>.3</w:t>
      </w:r>
      <w:r w:rsidR="000171B9" w:rsidRPr="006C5E03">
        <w:rPr>
          <w:lang w:val="kk-KZ"/>
        </w:rPr>
        <w:t>8</w:t>
      </w:r>
      <w:r w:rsidR="006C5E03" w:rsidRPr="006C5E03">
        <w:t>].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Доходность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результатом</w:t>
      </w:r>
      <w:r w:rsidR="006C5E03" w:rsidRPr="006C5E03">
        <w:t xml:space="preserve"> </w:t>
      </w:r>
      <w:r w:rsidRPr="006C5E03">
        <w:t>оптимальной</w:t>
      </w:r>
      <w:r w:rsidR="006C5E03" w:rsidRPr="006C5E03">
        <w:t xml:space="preserve"> </w:t>
      </w:r>
      <w:r w:rsidRPr="006C5E03">
        <w:t>структуры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баланса,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части</w:t>
      </w:r>
      <w:r w:rsidR="006C5E03" w:rsidRPr="006C5E03">
        <w:t xml:space="preserve"> </w:t>
      </w:r>
      <w:r w:rsidRPr="006C5E03">
        <w:t>активов,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пассивов,</w:t>
      </w:r>
      <w:r w:rsidR="006C5E03" w:rsidRPr="006C5E03">
        <w:t xml:space="preserve"> </w:t>
      </w:r>
      <w:r w:rsidRPr="006C5E03">
        <w:t>целевой</w:t>
      </w:r>
      <w:r w:rsidR="006C5E03" w:rsidRPr="006C5E03">
        <w:t xml:space="preserve"> </w:t>
      </w:r>
      <w:r w:rsidRPr="006C5E03">
        <w:t>направленности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банковского</w:t>
      </w:r>
      <w:r w:rsidR="006C5E03" w:rsidRPr="006C5E03">
        <w:t xml:space="preserve"> </w:t>
      </w:r>
      <w:r w:rsidRPr="006C5E03">
        <w:t>персонала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направлении</w:t>
      </w:r>
      <w:r w:rsidR="006C5E03" w:rsidRPr="006C5E03">
        <w:t xml:space="preserve">. </w:t>
      </w:r>
      <w:r w:rsidRPr="006C5E03">
        <w:t>Другими</w:t>
      </w:r>
      <w:r w:rsidR="006C5E03" w:rsidRPr="006C5E03">
        <w:t xml:space="preserve"> </w:t>
      </w:r>
      <w:r w:rsidRPr="006C5E03">
        <w:t>важными</w:t>
      </w:r>
      <w:r w:rsidR="006C5E03" w:rsidRPr="006C5E03">
        <w:t xml:space="preserve"> </w:t>
      </w:r>
      <w:r w:rsidRPr="006C5E03">
        <w:t>условиями</w:t>
      </w:r>
      <w:r w:rsidR="006C5E03" w:rsidRPr="006C5E03">
        <w:t xml:space="preserve"> </w:t>
      </w:r>
      <w:r w:rsidRPr="006C5E03">
        <w:t>обеспечения</w:t>
      </w:r>
      <w:r w:rsidR="006C5E03" w:rsidRPr="006C5E03">
        <w:t xml:space="preserve"> </w:t>
      </w:r>
      <w:r w:rsidRPr="006C5E03">
        <w:t>доходности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рационализация</w:t>
      </w:r>
      <w:r w:rsidR="006C5E03" w:rsidRPr="006C5E03">
        <w:t xml:space="preserve"> </w:t>
      </w:r>
      <w:r w:rsidRPr="006C5E03">
        <w:t>структуры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доходов,</w:t>
      </w:r>
      <w:r w:rsidR="006C5E03" w:rsidRPr="006C5E03">
        <w:t xml:space="preserve"> </w:t>
      </w:r>
      <w:r w:rsidRPr="006C5E03">
        <w:t>расчеты</w:t>
      </w:r>
      <w:r w:rsidR="006C5E03" w:rsidRPr="006C5E03">
        <w:t xml:space="preserve"> </w:t>
      </w:r>
      <w:r w:rsidRPr="006C5E03">
        <w:t>процентной</w:t>
      </w:r>
      <w:r w:rsidR="006C5E03" w:rsidRPr="006C5E03">
        <w:t xml:space="preserve"> </w:t>
      </w:r>
      <w:r w:rsidRPr="006C5E03">
        <w:t>маржи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выявление</w:t>
      </w:r>
      <w:r w:rsidR="006C5E03" w:rsidRPr="006C5E03">
        <w:t xml:space="preserve"> </w:t>
      </w:r>
      <w:r w:rsidRPr="006C5E03">
        <w:t>тенденций,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доходности</w:t>
      </w:r>
      <w:r w:rsidR="006C5E03" w:rsidRPr="006C5E03">
        <w:t xml:space="preserve"> </w:t>
      </w:r>
      <w:r w:rsidRPr="006C5E03">
        <w:t>ссудных</w:t>
      </w:r>
      <w:r w:rsidR="006C5E03" w:rsidRPr="006C5E03">
        <w:t xml:space="preserve"> </w:t>
      </w:r>
      <w:r w:rsidRPr="006C5E03">
        <w:t>операций,</w:t>
      </w:r>
      <w:r w:rsidR="006C5E03" w:rsidRPr="006C5E03">
        <w:t xml:space="preserve"> </w:t>
      </w:r>
      <w:r w:rsidRPr="006C5E03">
        <w:t>планирование</w:t>
      </w:r>
      <w:r w:rsidR="006C5E03" w:rsidRPr="006C5E03">
        <w:t xml:space="preserve"> </w:t>
      </w:r>
      <w:r w:rsidRPr="006C5E03">
        <w:t>доходной</w:t>
      </w:r>
      <w:r w:rsidR="006C5E03" w:rsidRPr="006C5E03">
        <w:t xml:space="preserve"> </w:t>
      </w:r>
      <w:r w:rsidRPr="006C5E03">
        <w:t>минимальной</w:t>
      </w:r>
      <w:r w:rsidR="006C5E03" w:rsidRPr="006C5E03">
        <w:t xml:space="preserve"> </w:t>
      </w:r>
      <w:r w:rsidRPr="006C5E03">
        <w:t>маржи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прогнозирования</w:t>
      </w:r>
      <w:r w:rsidR="006C5E03" w:rsidRPr="006C5E03">
        <w:t xml:space="preserve"> </w:t>
      </w:r>
      <w:r w:rsidRPr="006C5E03">
        <w:t>ориентировочного</w:t>
      </w:r>
      <w:r w:rsidR="006C5E03" w:rsidRPr="006C5E03">
        <w:t xml:space="preserve"> </w:t>
      </w:r>
      <w:r w:rsidRPr="006C5E03">
        <w:t>уровня</w:t>
      </w:r>
      <w:r w:rsidR="006C5E03" w:rsidRPr="006C5E03">
        <w:t xml:space="preserve"> </w:t>
      </w:r>
      <w:r w:rsidRPr="006C5E03">
        <w:t>процентов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активным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пассивным</w:t>
      </w:r>
      <w:r w:rsidR="006C5E03" w:rsidRPr="006C5E03">
        <w:t xml:space="preserve"> </w:t>
      </w:r>
      <w:r w:rsidRPr="006C5E03">
        <w:t>операциям</w:t>
      </w:r>
      <w:r w:rsidR="006C5E03" w:rsidRPr="006C5E03">
        <w:t xml:space="preserve">. </w:t>
      </w:r>
      <w:r w:rsidRPr="006C5E03">
        <w:t>Условием</w:t>
      </w:r>
      <w:r w:rsidR="006C5E03" w:rsidRPr="006C5E03">
        <w:t xml:space="preserve"> </w:t>
      </w:r>
      <w:r w:rsidRPr="006C5E03">
        <w:t>доходности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деятельности,</w:t>
      </w:r>
      <w:r w:rsidR="006C5E03" w:rsidRPr="006C5E03">
        <w:t xml:space="preserve"> </w:t>
      </w:r>
      <w:r w:rsidRPr="006C5E03">
        <w:t>безусловно,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поддержание</w:t>
      </w:r>
      <w:r w:rsidR="006C5E03" w:rsidRPr="006C5E03">
        <w:t xml:space="preserve"> </w:t>
      </w:r>
      <w:r w:rsidRPr="006C5E03">
        <w:t>ликвидности,</w:t>
      </w:r>
      <w:r w:rsidR="006C5E03" w:rsidRPr="006C5E03">
        <w:t xml:space="preserve"> </w:t>
      </w:r>
      <w:r w:rsidRPr="006C5E03">
        <w:t>управление</w:t>
      </w:r>
      <w:r w:rsidR="006C5E03" w:rsidRPr="006C5E03">
        <w:t xml:space="preserve"> </w:t>
      </w:r>
      <w:r w:rsidRPr="006C5E03">
        <w:t>банковскими</w:t>
      </w:r>
      <w:r w:rsidR="006C5E03" w:rsidRPr="006C5E03">
        <w:t xml:space="preserve"> </w:t>
      </w:r>
      <w:r w:rsidRPr="006C5E03">
        <w:t>рисками,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минимизация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Все</w:t>
      </w:r>
      <w:r w:rsidR="006C5E03" w:rsidRPr="006C5E03">
        <w:t xml:space="preserve"> </w:t>
      </w:r>
      <w:r w:rsidRPr="006C5E03">
        <w:t>перечисленные</w:t>
      </w:r>
      <w:r w:rsidR="006C5E03" w:rsidRPr="006C5E03">
        <w:t xml:space="preserve"> </w:t>
      </w:r>
      <w:r w:rsidRPr="006C5E03">
        <w:t>факторы,</w:t>
      </w:r>
      <w:r w:rsidR="006C5E03" w:rsidRPr="006C5E03">
        <w:t xml:space="preserve"> </w:t>
      </w:r>
      <w:r w:rsidRPr="006C5E03">
        <w:t>определяющие</w:t>
      </w:r>
      <w:r w:rsidR="006C5E03" w:rsidRPr="006C5E03">
        <w:t xml:space="preserve"> </w:t>
      </w:r>
      <w:r w:rsidRPr="006C5E03">
        <w:t>уровень</w:t>
      </w:r>
      <w:r w:rsidR="006C5E03" w:rsidRPr="006C5E03">
        <w:t xml:space="preserve"> </w:t>
      </w:r>
      <w:r w:rsidRPr="006C5E03">
        <w:t>доходности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обусловили</w:t>
      </w:r>
      <w:r w:rsidR="006C5E03" w:rsidRPr="006C5E03">
        <w:t xml:space="preserve"> </w:t>
      </w:r>
      <w:r w:rsidRPr="006C5E03">
        <w:t>содержание</w:t>
      </w:r>
      <w:r w:rsidR="006C5E03" w:rsidRPr="006C5E03">
        <w:t xml:space="preserve"> </w:t>
      </w:r>
      <w:r w:rsidRPr="006C5E03">
        <w:t>методики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доходности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последовательность</w:t>
      </w:r>
      <w:r w:rsidR="006C5E03" w:rsidRPr="006C5E03">
        <w:t xml:space="preserve"> </w:t>
      </w:r>
      <w:r w:rsidRPr="006C5E03">
        <w:t>ее</w:t>
      </w:r>
      <w:r w:rsidR="006C5E03" w:rsidRPr="006C5E03">
        <w:t xml:space="preserve"> </w:t>
      </w:r>
      <w:r w:rsidRPr="006C5E03">
        <w:t>основных</w:t>
      </w:r>
      <w:r w:rsidR="006C5E03" w:rsidRPr="006C5E03">
        <w:t xml:space="preserve"> </w:t>
      </w:r>
      <w:r w:rsidRPr="006C5E03">
        <w:t>разделов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Исследование</w:t>
      </w:r>
      <w:r w:rsidR="006C5E03" w:rsidRPr="006C5E03">
        <w:t xml:space="preserve"> </w:t>
      </w:r>
      <w:r w:rsidRPr="006C5E03">
        <w:t>структуры</w:t>
      </w:r>
      <w:r w:rsidR="006C5E03" w:rsidRPr="006C5E03">
        <w:t xml:space="preserve"> </w:t>
      </w:r>
      <w:r w:rsidRPr="006C5E03">
        <w:t>баланса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целесообразно</w:t>
      </w:r>
      <w:r w:rsidR="006C5E03" w:rsidRPr="006C5E03">
        <w:t xml:space="preserve"> </w:t>
      </w:r>
      <w:r w:rsidRPr="006C5E03">
        <w:t>начинать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пассива,</w:t>
      </w:r>
      <w:r w:rsidR="006C5E03" w:rsidRPr="006C5E03">
        <w:t xml:space="preserve"> </w:t>
      </w:r>
      <w:r w:rsidRPr="006C5E03">
        <w:t>отражающего</w:t>
      </w:r>
      <w:r w:rsidR="006C5E03" w:rsidRPr="006C5E03">
        <w:t xml:space="preserve"> </w:t>
      </w:r>
      <w:r w:rsidRPr="006C5E03">
        <w:t>источники</w:t>
      </w:r>
      <w:r w:rsidR="006C5E03" w:rsidRPr="006C5E03">
        <w:t xml:space="preserve"> </w:t>
      </w:r>
      <w:r w:rsidRPr="006C5E03">
        <w:t>собственных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привлеченных</w:t>
      </w:r>
      <w:r w:rsidR="006C5E03" w:rsidRPr="006C5E03">
        <w:t xml:space="preserve"> </w:t>
      </w:r>
      <w:r w:rsidRPr="006C5E03">
        <w:t>средств,</w:t>
      </w:r>
      <w:r w:rsidR="006C5E03" w:rsidRPr="006C5E03">
        <w:t xml:space="preserve"> </w:t>
      </w:r>
      <w:r w:rsidRPr="006C5E03">
        <w:t>поскольку</w:t>
      </w:r>
      <w:r w:rsidR="006C5E03" w:rsidRPr="006C5E03">
        <w:t xml:space="preserve"> </w:t>
      </w:r>
      <w:r w:rsidRPr="006C5E03">
        <w:t>объем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структура</w:t>
      </w:r>
      <w:r w:rsidR="006C5E03" w:rsidRPr="006C5E03">
        <w:t xml:space="preserve"> </w:t>
      </w:r>
      <w:r w:rsidRPr="006C5E03">
        <w:t>пассивов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значительной</w:t>
      </w:r>
      <w:r w:rsidR="006C5E03" w:rsidRPr="006C5E03">
        <w:t xml:space="preserve"> </w:t>
      </w:r>
      <w:r w:rsidRPr="006C5E03">
        <w:t>части</w:t>
      </w:r>
      <w:r w:rsidR="006C5E03" w:rsidRPr="006C5E03">
        <w:t xml:space="preserve"> </w:t>
      </w:r>
      <w:r w:rsidRPr="006C5E03">
        <w:t>определяют</w:t>
      </w:r>
      <w:r w:rsidR="006C5E03" w:rsidRPr="006C5E03">
        <w:t xml:space="preserve"> </w:t>
      </w:r>
      <w:r w:rsidRPr="006C5E03">
        <w:t>объем,</w:t>
      </w:r>
      <w:r w:rsidR="006C5E03" w:rsidRPr="006C5E03">
        <w:t xml:space="preserve"> </w:t>
      </w:r>
      <w:r w:rsidRPr="006C5E03">
        <w:t>структуру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. </w:t>
      </w:r>
      <w:r w:rsidRPr="006C5E03">
        <w:t>Анализ</w:t>
      </w:r>
      <w:r w:rsidR="006C5E03" w:rsidRPr="006C5E03">
        <w:t xml:space="preserve"> </w:t>
      </w:r>
      <w:r w:rsidRPr="006C5E03">
        <w:t>структуры</w:t>
      </w:r>
      <w:r w:rsidR="006C5E03" w:rsidRPr="006C5E03">
        <w:t xml:space="preserve"> </w:t>
      </w:r>
      <w:r w:rsidRPr="006C5E03">
        <w:t>пассивов</w:t>
      </w:r>
      <w:r w:rsidR="006C5E03" w:rsidRPr="006C5E03">
        <w:t xml:space="preserve"> </w:t>
      </w:r>
      <w:r w:rsidRPr="006C5E03">
        <w:t>начинается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выявления</w:t>
      </w:r>
      <w:r w:rsidR="006C5E03" w:rsidRPr="006C5E03">
        <w:t xml:space="preserve"> </w:t>
      </w:r>
      <w:r w:rsidRPr="006C5E03">
        <w:t>размера</w:t>
      </w:r>
      <w:r w:rsidR="006C5E03" w:rsidRPr="006C5E03">
        <w:t xml:space="preserve"> </w:t>
      </w:r>
      <w:r w:rsidRPr="006C5E03">
        <w:t>собственных</w:t>
      </w:r>
      <w:r w:rsidR="006C5E03" w:rsidRPr="006C5E03">
        <w:t xml:space="preserve"> </w:t>
      </w:r>
      <w:r w:rsidRPr="006C5E03">
        <w:t>средств,</w:t>
      </w:r>
      <w:r w:rsidR="006C5E03" w:rsidRPr="006C5E03">
        <w:t xml:space="preserve"> </w:t>
      </w:r>
      <w:r w:rsidRPr="006C5E03">
        <w:t>определения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доли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общей</w:t>
      </w:r>
      <w:r w:rsidR="006C5E03" w:rsidRPr="006C5E03">
        <w:t xml:space="preserve"> </w:t>
      </w:r>
      <w:r w:rsidRPr="006C5E03">
        <w:t>сумме</w:t>
      </w:r>
      <w:r w:rsidR="006C5E03" w:rsidRPr="006C5E03">
        <w:t xml:space="preserve"> </w:t>
      </w:r>
      <w:r w:rsidRPr="006C5E03">
        <w:t>баланса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настоящее</w:t>
      </w:r>
      <w:r w:rsidR="006C5E03" w:rsidRPr="006C5E03">
        <w:t xml:space="preserve"> </w:t>
      </w:r>
      <w:r w:rsidRPr="006C5E03">
        <w:t>время</w:t>
      </w:r>
      <w:r w:rsidR="006C5E03" w:rsidRPr="006C5E03">
        <w:t xml:space="preserve"> </w:t>
      </w:r>
      <w:r w:rsidRPr="006C5E03">
        <w:t>коммерческие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счет</w:t>
      </w:r>
      <w:r w:rsidR="006C5E03" w:rsidRPr="006C5E03">
        <w:t xml:space="preserve"> </w:t>
      </w:r>
      <w:r w:rsidRPr="006C5E03">
        <w:t>собственных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формируют</w:t>
      </w:r>
      <w:r w:rsidR="006C5E03" w:rsidRPr="006C5E03">
        <w:t xml:space="preserve"> </w:t>
      </w:r>
      <w:r w:rsidRPr="006C5E03">
        <w:t>8-18%</w:t>
      </w:r>
      <w:r w:rsidR="006C5E03" w:rsidRPr="006C5E03">
        <w:t xml:space="preserve"> </w:t>
      </w:r>
      <w:r w:rsidRPr="006C5E03">
        <w:t>всех</w:t>
      </w:r>
      <w:r w:rsidR="006C5E03" w:rsidRPr="006C5E03">
        <w:t xml:space="preserve"> </w:t>
      </w:r>
      <w:r w:rsidRPr="006C5E03">
        <w:t>пассивов,</w:t>
      </w:r>
      <w:r w:rsidR="006C5E03" w:rsidRPr="006C5E03">
        <w:t xml:space="preserve"> </w:t>
      </w:r>
      <w:r w:rsidRPr="006C5E03">
        <w:t>привлеченные</w:t>
      </w:r>
      <w:r w:rsidR="006C5E03" w:rsidRPr="006C5E03">
        <w:t xml:space="preserve"> </w:t>
      </w:r>
      <w:r w:rsidRPr="006C5E03">
        <w:t>ресурсы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структуре</w:t>
      </w:r>
      <w:r w:rsidR="006C5E03" w:rsidRPr="006C5E03">
        <w:t xml:space="preserve"> </w:t>
      </w:r>
      <w:r w:rsidRPr="006C5E03">
        <w:t>пассивов</w:t>
      </w:r>
      <w:r w:rsidR="006C5E03" w:rsidRPr="006C5E03">
        <w:t xml:space="preserve"> </w:t>
      </w:r>
      <w:r w:rsidRPr="006C5E03">
        <w:t>занимает</w:t>
      </w:r>
      <w:r w:rsidR="006C5E03" w:rsidRPr="006C5E03">
        <w:t xml:space="preserve"> </w:t>
      </w:r>
      <w:r w:rsidRPr="006C5E03">
        <w:t>70-80%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Источником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состояния</w:t>
      </w:r>
      <w:r w:rsidR="006C5E03" w:rsidRPr="006C5E03">
        <w:t xml:space="preserve"> </w:t>
      </w:r>
      <w:r w:rsidRPr="006C5E03">
        <w:t>собственных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первый</w:t>
      </w:r>
      <w:r w:rsidR="006C5E03" w:rsidRPr="006C5E03">
        <w:t xml:space="preserve"> </w:t>
      </w:r>
      <w:r w:rsidRPr="006C5E03">
        <w:t>раздел</w:t>
      </w:r>
      <w:r w:rsidR="006C5E03" w:rsidRPr="006C5E03">
        <w:t xml:space="preserve"> </w:t>
      </w:r>
      <w:r w:rsidRPr="006C5E03">
        <w:t>баланса,</w:t>
      </w:r>
      <w:r w:rsidR="006C5E03" w:rsidRPr="006C5E03">
        <w:t xml:space="preserve"> </w:t>
      </w:r>
      <w:r w:rsidRPr="006C5E03">
        <w:t>где</w:t>
      </w:r>
      <w:r w:rsidR="006C5E03" w:rsidRPr="006C5E03">
        <w:t xml:space="preserve"> </w:t>
      </w:r>
      <w:r w:rsidRPr="006C5E03">
        <w:t>открыты</w:t>
      </w:r>
      <w:r w:rsidR="006C5E03" w:rsidRPr="006C5E03">
        <w:t xml:space="preserve"> </w:t>
      </w:r>
      <w:r w:rsidRPr="006C5E03">
        <w:t>счета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учету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капиталов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При</w:t>
      </w:r>
      <w:r w:rsidR="006C5E03" w:rsidRPr="006C5E03">
        <w:t xml:space="preserve"> </w:t>
      </w:r>
      <w:r w:rsidRPr="006C5E03">
        <w:t>анализе</w:t>
      </w:r>
      <w:r w:rsidR="006C5E03" w:rsidRPr="006C5E03">
        <w:t xml:space="preserve"> </w:t>
      </w:r>
      <w:r w:rsidRPr="006C5E03">
        <w:t>структуры</w:t>
      </w:r>
      <w:r w:rsidR="006C5E03" w:rsidRPr="006C5E03">
        <w:t xml:space="preserve"> </w:t>
      </w:r>
      <w:r w:rsidRPr="006C5E03">
        <w:t>пассива</w:t>
      </w:r>
      <w:r w:rsidR="006C5E03" w:rsidRPr="006C5E03">
        <w:t xml:space="preserve"> </w:t>
      </w:r>
      <w:r w:rsidRPr="006C5E03">
        <w:t>важное</w:t>
      </w:r>
      <w:r w:rsidR="006C5E03" w:rsidRPr="006C5E03">
        <w:t xml:space="preserve"> </w:t>
      </w:r>
      <w:r w:rsidRPr="006C5E03">
        <w:t>значение</w:t>
      </w:r>
      <w:r w:rsidR="006C5E03" w:rsidRPr="006C5E03">
        <w:t xml:space="preserve"> </w:t>
      </w:r>
      <w:r w:rsidRPr="006C5E03">
        <w:t>имеет</w:t>
      </w:r>
      <w:r w:rsidR="006C5E03" w:rsidRPr="006C5E03">
        <w:t xml:space="preserve"> </w:t>
      </w:r>
      <w:r w:rsidRPr="006C5E03">
        <w:t>определение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Следует</w:t>
      </w:r>
      <w:r w:rsidR="006C5E03" w:rsidRPr="006C5E03">
        <w:t xml:space="preserve"> </w:t>
      </w:r>
      <w:r w:rsidRPr="006C5E03">
        <w:t>различать</w:t>
      </w:r>
      <w:r w:rsidR="006C5E03" w:rsidRPr="006C5E03">
        <w:t xml:space="preserve"> </w:t>
      </w:r>
      <w:r w:rsidRPr="006C5E03">
        <w:t>собственные</w:t>
      </w:r>
      <w:r w:rsidR="006C5E03" w:rsidRPr="006C5E03">
        <w:t xml:space="preserve"> </w:t>
      </w:r>
      <w:r w:rsidRPr="006C5E03">
        <w:t>средства</w:t>
      </w:r>
      <w:r w:rsidR="006C5E03">
        <w:t xml:space="preserve"> (</w:t>
      </w:r>
      <w:r w:rsidRPr="006C5E03">
        <w:t>брутто</w:t>
      </w:r>
      <w:r w:rsidR="006C5E03" w:rsidRPr="006C5E03">
        <w:t xml:space="preserve">) </w:t>
      </w:r>
      <w:r w:rsidRPr="006C5E03">
        <w:t>и</w:t>
      </w:r>
      <w:r w:rsidR="006C5E03" w:rsidRPr="006C5E03">
        <w:t xml:space="preserve"> </w:t>
      </w:r>
      <w:r w:rsidRPr="006C5E03">
        <w:t>собственные</w:t>
      </w:r>
      <w:r w:rsidR="006C5E03" w:rsidRPr="006C5E03">
        <w:t xml:space="preserve"> </w:t>
      </w:r>
      <w:r w:rsidRPr="006C5E03">
        <w:t>средства</w:t>
      </w:r>
      <w:r w:rsidR="006C5E03">
        <w:t xml:space="preserve"> (</w:t>
      </w:r>
      <w:r w:rsidRPr="006C5E03">
        <w:t>нетто</w:t>
      </w:r>
      <w:r w:rsidR="006C5E03" w:rsidRPr="006C5E03">
        <w:t xml:space="preserve">). </w:t>
      </w:r>
      <w:r w:rsidRPr="006C5E03">
        <w:t>Собственные</w:t>
      </w:r>
      <w:r w:rsidR="006C5E03" w:rsidRPr="006C5E03">
        <w:t xml:space="preserve"> </w:t>
      </w:r>
      <w:r w:rsidRPr="006C5E03">
        <w:t>средства</w:t>
      </w:r>
      <w:r w:rsidR="006C5E03">
        <w:t xml:space="preserve"> (</w:t>
      </w:r>
      <w:r w:rsidRPr="006C5E03">
        <w:t>брутто</w:t>
      </w:r>
      <w:r w:rsidR="006C5E03" w:rsidRPr="006C5E03">
        <w:t xml:space="preserve">) </w:t>
      </w:r>
      <w:r w:rsidRPr="006C5E03">
        <w:t>помимо</w:t>
      </w:r>
      <w:r w:rsidR="006C5E03" w:rsidRPr="006C5E03">
        <w:t xml:space="preserve"> </w:t>
      </w:r>
      <w:r w:rsidRPr="006C5E03">
        <w:t>фактического</w:t>
      </w:r>
      <w:r w:rsidR="006C5E03" w:rsidRPr="006C5E03">
        <w:t xml:space="preserve"> </w:t>
      </w:r>
      <w:r w:rsidRPr="006C5E03">
        <w:t>остатка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9нетто</w:t>
      </w:r>
      <w:r w:rsidR="006C5E03" w:rsidRPr="006C5E03">
        <w:t xml:space="preserve">), </w:t>
      </w:r>
      <w:r w:rsidRPr="006C5E03">
        <w:t>который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использован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кредитования,</w:t>
      </w:r>
      <w:r w:rsidR="006C5E03" w:rsidRPr="006C5E03">
        <w:t xml:space="preserve"> </w:t>
      </w:r>
      <w:r w:rsidRPr="006C5E03">
        <w:t>должны</w:t>
      </w:r>
      <w:r w:rsidR="006C5E03" w:rsidRPr="006C5E03">
        <w:t xml:space="preserve"> </w:t>
      </w:r>
      <w:r w:rsidRPr="006C5E03">
        <w:t>включать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отвлеченные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иммобилизованные</w:t>
      </w:r>
      <w:r w:rsidR="006C5E03" w:rsidRPr="006C5E03">
        <w:t xml:space="preserve"> </w:t>
      </w:r>
      <w:r w:rsidRPr="006C5E03">
        <w:t>средства</w:t>
      </w:r>
      <w:r w:rsidR="006C5E03" w:rsidRPr="006C5E03">
        <w:t xml:space="preserve">. </w:t>
      </w:r>
      <w:r w:rsidRPr="006C5E03">
        <w:t>Собственные</w:t>
      </w:r>
      <w:r w:rsidR="006C5E03" w:rsidRPr="006C5E03">
        <w:t xml:space="preserve"> </w:t>
      </w:r>
      <w:r w:rsidRPr="006C5E03">
        <w:t>средства</w:t>
      </w:r>
      <w:r w:rsidR="006C5E03" w:rsidRPr="006C5E03">
        <w:t xml:space="preserve"> </w:t>
      </w:r>
      <w:r w:rsidRPr="006C5E03">
        <w:t>банка</w:t>
      </w:r>
      <w:r w:rsidR="006C5E03">
        <w:t xml:space="preserve"> (</w:t>
      </w:r>
      <w:r w:rsidRPr="006C5E03">
        <w:t>брутто</w:t>
      </w:r>
      <w:r w:rsidR="006C5E03" w:rsidRPr="006C5E03">
        <w:t xml:space="preserve">) </w:t>
      </w:r>
      <w:r w:rsidRPr="006C5E03">
        <w:t>состоят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капиталов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собственных</w:t>
      </w:r>
      <w:r w:rsidR="006C5E03" w:rsidRPr="006C5E03">
        <w:t xml:space="preserve"> </w:t>
      </w:r>
      <w:r w:rsidRPr="006C5E03">
        <w:t>источников</w:t>
      </w:r>
      <w:r w:rsidR="006C5E03" w:rsidRPr="006C5E03">
        <w:t xml:space="preserve"> </w:t>
      </w:r>
      <w:r w:rsidRPr="006C5E03">
        <w:t>финансирования</w:t>
      </w:r>
      <w:r w:rsidR="006C5E03" w:rsidRPr="006C5E03">
        <w:t xml:space="preserve"> </w:t>
      </w:r>
      <w:r w:rsidRPr="006C5E03">
        <w:t>капитальных</w:t>
      </w:r>
      <w:r w:rsidR="006C5E03" w:rsidRPr="006C5E03">
        <w:t xml:space="preserve"> </w:t>
      </w:r>
      <w:r w:rsidRPr="006C5E03">
        <w:t>вложений,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 </w:t>
      </w:r>
      <w:r w:rsidRPr="006C5E03">
        <w:t>собственных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расчетах,</w:t>
      </w:r>
      <w:r w:rsidR="006C5E03" w:rsidRPr="006C5E03">
        <w:t xml:space="preserve"> </w:t>
      </w:r>
      <w:r w:rsidRPr="006C5E03">
        <w:t>страховых</w:t>
      </w:r>
      <w:r w:rsidR="006C5E03" w:rsidRPr="006C5E03">
        <w:t xml:space="preserve"> </w:t>
      </w:r>
      <w:r w:rsidRPr="006C5E03">
        <w:t>резервов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Сумма</w:t>
      </w:r>
      <w:r w:rsidR="006C5E03" w:rsidRPr="006C5E03">
        <w:t xml:space="preserve"> </w:t>
      </w:r>
      <w:r w:rsidRPr="006C5E03">
        <w:t>иммобилизации</w:t>
      </w:r>
      <w:r w:rsidR="006C5E03" w:rsidRPr="006C5E03">
        <w:t xml:space="preserve"> </w:t>
      </w:r>
      <w:r w:rsidRPr="006C5E03">
        <w:t>включает</w:t>
      </w:r>
      <w:r w:rsidR="006C5E03" w:rsidRPr="006C5E03">
        <w:t xml:space="preserve"> </w:t>
      </w:r>
      <w:r w:rsidRPr="006C5E03">
        <w:t>капитализированные</w:t>
      </w:r>
      <w:r w:rsidR="006C5E03" w:rsidRPr="006C5E03">
        <w:t xml:space="preserve"> </w:t>
      </w:r>
      <w:r w:rsidRPr="006C5E03">
        <w:t>собственные</w:t>
      </w:r>
      <w:r w:rsidR="006C5E03" w:rsidRPr="006C5E03">
        <w:t xml:space="preserve"> </w:t>
      </w:r>
      <w:r w:rsidRPr="006C5E03">
        <w:t>средства</w:t>
      </w:r>
      <w:r w:rsidR="006C5E03">
        <w:t xml:space="preserve"> (</w:t>
      </w:r>
      <w:r w:rsidRPr="006C5E03">
        <w:t>стоимость</w:t>
      </w:r>
      <w:r w:rsidR="006C5E03" w:rsidRPr="006C5E03">
        <w:t xml:space="preserve"> </w:t>
      </w:r>
      <w:r w:rsidRPr="006C5E03">
        <w:t>основных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минусом</w:t>
      </w:r>
      <w:r w:rsidR="006C5E03" w:rsidRPr="006C5E03">
        <w:t xml:space="preserve"> </w:t>
      </w:r>
      <w:r w:rsidRPr="006C5E03">
        <w:t>износа,</w:t>
      </w:r>
      <w:r w:rsidR="006C5E03" w:rsidRPr="006C5E03">
        <w:t xml:space="preserve"> </w:t>
      </w:r>
      <w:r w:rsidRPr="006C5E03">
        <w:t>отвлеченные</w:t>
      </w:r>
      <w:r w:rsidR="006C5E03" w:rsidRPr="006C5E03">
        <w:t xml:space="preserve"> </w:t>
      </w:r>
      <w:r w:rsidRPr="006C5E03">
        <w:t>средства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счет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), </w:t>
      </w:r>
      <w:r w:rsidRPr="006C5E03">
        <w:t>собственные</w:t>
      </w:r>
      <w:r w:rsidR="006C5E03" w:rsidRPr="006C5E03">
        <w:t xml:space="preserve"> </w:t>
      </w:r>
      <w:r w:rsidRPr="006C5E03">
        <w:t>средства,</w:t>
      </w:r>
      <w:r w:rsidR="006C5E03" w:rsidRPr="006C5E03">
        <w:t xml:space="preserve"> </w:t>
      </w:r>
      <w:r w:rsidRPr="006C5E03">
        <w:t>перечисленные</w:t>
      </w:r>
      <w:r w:rsidR="006C5E03" w:rsidRPr="006C5E03">
        <w:t xml:space="preserve"> </w:t>
      </w:r>
      <w:r w:rsidRPr="006C5E03">
        <w:t>другим</w:t>
      </w:r>
      <w:r w:rsidR="006C5E03" w:rsidRPr="006C5E03">
        <w:t xml:space="preserve"> </w:t>
      </w:r>
      <w:r w:rsidRPr="006C5E03">
        <w:t>организациям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участия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деятельности,</w:t>
      </w:r>
      <w:r w:rsidR="006C5E03" w:rsidRPr="006C5E03">
        <w:t xml:space="preserve"> </w:t>
      </w:r>
      <w:r w:rsidRPr="006C5E03">
        <w:t>собственные</w:t>
      </w:r>
      <w:r w:rsidR="006C5E03" w:rsidRPr="006C5E03">
        <w:t xml:space="preserve"> </w:t>
      </w:r>
      <w:r w:rsidRPr="006C5E03">
        <w:t>средства,</w:t>
      </w:r>
      <w:r w:rsidR="006C5E03" w:rsidRPr="006C5E03">
        <w:t xml:space="preserve"> </w:t>
      </w:r>
      <w:r w:rsidRPr="006C5E03">
        <w:t>вложенные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ценные</w:t>
      </w:r>
      <w:r w:rsidR="006C5E03" w:rsidRPr="006C5E03">
        <w:t xml:space="preserve"> </w:t>
      </w:r>
      <w:r w:rsidRPr="006C5E03">
        <w:t>бумаги,</w:t>
      </w:r>
      <w:r w:rsidR="006C5E03" w:rsidRPr="006C5E03">
        <w:t xml:space="preserve"> </w:t>
      </w:r>
      <w:r w:rsidRPr="006C5E03">
        <w:t>собственные</w:t>
      </w:r>
      <w:r w:rsidR="006C5E03" w:rsidRPr="006C5E03">
        <w:t xml:space="preserve"> </w:t>
      </w:r>
      <w:r w:rsidRPr="006C5E03">
        <w:t>средства,</w:t>
      </w:r>
      <w:r w:rsidR="006C5E03" w:rsidRPr="006C5E03">
        <w:t xml:space="preserve"> </w:t>
      </w:r>
      <w:r w:rsidRPr="006C5E03">
        <w:t>отвлеченные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расчеты,</w:t>
      </w:r>
      <w:r w:rsidR="006C5E03" w:rsidRPr="006C5E03">
        <w:t xml:space="preserve"> </w:t>
      </w:r>
      <w:r w:rsidRPr="006C5E03">
        <w:t>факторинговые,</w:t>
      </w:r>
      <w:r w:rsidR="006C5E03" w:rsidRPr="006C5E03">
        <w:t xml:space="preserve"> </w:t>
      </w:r>
      <w:r w:rsidRPr="006C5E03">
        <w:t>дебиторскую</w:t>
      </w:r>
      <w:r w:rsidR="006C5E03" w:rsidRPr="006C5E03">
        <w:t xml:space="preserve"> </w:t>
      </w:r>
      <w:r w:rsidRPr="006C5E03">
        <w:t>задолженность</w:t>
      </w:r>
      <w:r w:rsidR="006C5E03" w:rsidRPr="006C5E03">
        <w:t xml:space="preserve">. </w:t>
      </w:r>
      <w:r w:rsidRPr="006C5E03">
        <w:t>Собственные</w:t>
      </w:r>
      <w:r w:rsidR="006C5E03" w:rsidRPr="006C5E03">
        <w:t xml:space="preserve"> </w:t>
      </w:r>
      <w:r w:rsidRPr="006C5E03">
        <w:t>средства</w:t>
      </w:r>
      <w:r w:rsidR="006C5E03">
        <w:t xml:space="preserve"> (</w:t>
      </w:r>
      <w:r w:rsidRPr="006C5E03">
        <w:t>нетто</w:t>
      </w:r>
      <w:r w:rsidR="006C5E03" w:rsidRPr="006C5E03">
        <w:t xml:space="preserve">) </w:t>
      </w:r>
      <w:r w:rsidRPr="006C5E03">
        <w:t>определяются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разность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величиной</w:t>
      </w:r>
      <w:r w:rsidR="006C5E03" w:rsidRPr="006C5E03">
        <w:t xml:space="preserve"> </w:t>
      </w:r>
      <w:r w:rsidRPr="006C5E03">
        <w:t>собственных</w:t>
      </w:r>
      <w:r w:rsidR="006C5E03" w:rsidRPr="006C5E03">
        <w:t xml:space="preserve"> </w:t>
      </w:r>
      <w:r w:rsidRPr="006C5E03">
        <w:t>ресурсов</w:t>
      </w:r>
      <w:r w:rsidR="006C5E03">
        <w:t xml:space="preserve"> (</w:t>
      </w:r>
      <w:r w:rsidRPr="006C5E03">
        <w:t>брутто</w:t>
      </w:r>
      <w:r w:rsidR="006C5E03" w:rsidRPr="006C5E03">
        <w:t xml:space="preserve">) </w:t>
      </w:r>
      <w:r w:rsidRPr="006C5E03">
        <w:t>и</w:t>
      </w:r>
      <w:r w:rsidR="006C5E03" w:rsidRPr="006C5E03">
        <w:t xml:space="preserve"> </w:t>
      </w:r>
      <w:r w:rsidRPr="006C5E03">
        <w:t>суммой</w:t>
      </w:r>
      <w:r w:rsidR="006C5E03" w:rsidRPr="006C5E03">
        <w:t xml:space="preserve"> </w:t>
      </w:r>
      <w:r w:rsidRPr="006C5E03">
        <w:t>иммобилизации</w:t>
      </w:r>
      <w:r w:rsidR="006C5E03" w:rsidRPr="006C5E03">
        <w:t xml:space="preserve">. </w:t>
      </w:r>
      <w:r w:rsidRPr="006C5E03">
        <w:t>Этот</w:t>
      </w:r>
      <w:r w:rsidR="006C5E03" w:rsidRPr="006C5E03">
        <w:t xml:space="preserve"> </w:t>
      </w:r>
      <w:r w:rsidRPr="006C5E03">
        <w:t>показатель</w:t>
      </w:r>
      <w:r w:rsidR="006C5E03" w:rsidRPr="006C5E03">
        <w:t xml:space="preserve"> </w:t>
      </w:r>
      <w:r w:rsidRPr="006C5E03">
        <w:t>играет</w:t>
      </w:r>
      <w:r w:rsidR="006C5E03" w:rsidRPr="006C5E03">
        <w:t xml:space="preserve"> </w:t>
      </w:r>
      <w:r w:rsidRPr="006C5E03">
        <w:t>ключевую</w:t>
      </w:r>
      <w:r w:rsidR="006C5E03" w:rsidRPr="006C5E03">
        <w:t xml:space="preserve"> </w:t>
      </w:r>
      <w:r w:rsidRPr="006C5E03">
        <w:t>роль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проведении</w:t>
      </w:r>
      <w:r w:rsidR="006C5E03" w:rsidRPr="006C5E03">
        <w:t xml:space="preserve"> </w:t>
      </w:r>
      <w:r w:rsidRPr="006C5E03">
        <w:t>структурного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баланса</w:t>
      </w:r>
      <w:r w:rsidR="006C5E03" w:rsidRPr="006C5E03">
        <w:t xml:space="preserve">. </w:t>
      </w:r>
      <w:r w:rsidRPr="006C5E03">
        <w:t>На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основе</w:t>
      </w:r>
      <w:r w:rsidR="006C5E03" w:rsidRPr="006C5E03">
        <w:t xml:space="preserve"> </w:t>
      </w:r>
      <w:r w:rsidRPr="006C5E03">
        <w:t>должны</w:t>
      </w:r>
      <w:r w:rsidR="006C5E03" w:rsidRPr="006C5E03">
        <w:t xml:space="preserve"> </w:t>
      </w:r>
      <w:r w:rsidRPr="006C5E03">
        <w:t>устанавливаться</w:t>
      </w:r>
      <w:r w:rsidR="006C5E03" w:rsidRPr="006C5E03">
        <w:t xml:space="preserve"> </w:t>
      </w:r>
      <w:r w:rsidRPr="006C5E03">
        <w:t>нормативы</w:t>
      </w:r>
      <w:r w:rsidR="006C5E03" w:rsidRPr="006C5E03">
        <w:t xml:space="preserve"> </w:t>
      </w:r>
      <w:r w:rsidRPr="006C5E03">
        <w:t>ликвидности,</w:t>
      </w:r>
      <w:r w:rsidR="006C5E03" w:rsidRPr="006C5E03">
        <w:t xml:space="preserve"> </w:t>
      </w:r>
      <w:r w:rsidRPr="006C5E03">
        <w:t>используемые</w:t>
      </w:r>
      <w:r w:rsidR="006C5E03" w:rsidRPr="006C5E03">
        <w:t xml:space="preserve"> </w:t>
      </w:r>
      <w:r w:rsidRPr="006C5E03">
        <w:t>центральными</w:t>
      </w:r>
      <w:r w:rsidR="006C5E03" w:rsidRPr="006C5E03">
        <w:t xml:space="preserve"> </w:t>
      </w:r>
      <w:r w:rsidRPr="006C5E03">
        <w:t>банками</w:t>
      </w:r>
      <w:r w:rsidR="006C5E03" w:rsidRPr="006C5E03">
        <w:t xml:space="preserve">. </w:t>
      </w:r>
      <w:r w:rsidRPr="006C5E03">
        <w:t>Иммобилизация</w:t>
      </w:r>
      <w:r w:rsidR="006C5E03" w:rsidRPr="006C5E03">
        <w:t xml:space="preserve"> </w:t>
      </w:r>
      <w:r w:rsidRPr="006C5E03">
        <w:t>собственных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снижает</w:t>
      </w:r>
      <w:r w:rsidR="006C5E03" w:rsidRPr="006C5E03">
        <w:t xml:space="preserve"> </w:t>
      </w:r>
      <w:r w:rsidRPr="006C5E03">
        <w:t>ликвидность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доходность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операций,</w:t>
      </w:r>
      <w:r w:rsidR="006C5E03" w:rsidRPr="006C5E03">
        <w:t xml:space="preserve"> </w:t>
      </w:r>
      <w:r w:rsidRPr="006C5E03">
        <w:t>поэтому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размеры</w:t>
      </w:r>
      <w:r w:rsidR="006C5E03" w:rsidRPr="006C5E03">
        <w:t xml:space="preserve"> </w:t>
      </w:r>
      <w:r w:rsidRPr="006C5E03">
        <w:t>должны</w:t>
      </w:r>
      <w:r w:rsidR="006C5E03" w:rsidRPr="006C5E03">
        <w:t xml:space="preserve"> </w:t>
      </w:r>
      <w:r w:rsidRPr="006C5E03">
        <w:t>находиться</w:t>
      </w:r>
      <w:r w:rsidR="006C5E03" w:rsidRPr="006C5E03">
        <w:t xml:space="preserve"> </w:t>
      </w:r>
      <w:r w:rsidRPr="006C5E03">
        <w:t>под</w:t>
      </w:r>
      <w:r w:rsidR="006C5E03" w:rsidRPr="006C5E03">
        <w:t xml:space="preserve"> </w:t>
      </w:r>
      <w:r w:rsidRPr="006C5E03">
        <w:t>постоянным</w:t>
      </w:r>
      <w:r w:rsidR="006C5E03" w:rsidRPr="006C5E03">
        <w:t xml:space="preserve"> </w:t>
      </w:r>
      <w:r w:rsidRPr="006C5E03">
        <w:t>контролем</w:t>
      </w:r>
      <w:r w:rsidR="006C5E03" w:rsidRPr="006C5E03">
        <w:t xml:space="preserve"> </w:t>
      </w:r>
      <w:r w:rsidRPr="006C5E03">
        <w:t>руководства</w:t>
      </w:r>
      <w:r w:rsidR="006C5E03" w:rsidRPr="006C5E03">
        <w:t xml:space="preserve"> </w:t>
      </w:r>
      <w:r w:rsidRPr="006C5E03">
        <w:t>банка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Качественная</w:t>
      </w:r>
      <w:r w:rsidR="006C5E03" w:rsidRPr="006C5E03">
        <w:t xml:space="preserve"> </w:t>
      </w:r>
      <w:r w:rsidRPr="006C5E03">
        <w:t>оценка</w:t>
      </w:r>
      <w:r w:rsidR="006C5E03" w:rsidRPr="006C5E03">
        <w:t xml:space="preserve"> </w:t>
      </w:r>
      <w:r w:rsidRPr="006C5E03">
        <w:t>собственных</w:t>
      </w:r>
      <w:r w:rsidR="006C5E03" w:rsidRPr="006C5E03">
        <w:t xml:space="preserve"> </w:t>
      </w:r>
      <w:r w:rsidRPr="006C5E03">
        <w:t>ресурсов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выполнена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помощью</w:t>
      </w:r>
      <w:r w:rsidR="006C5E03" w:rsidRPr="006C5E03">
        <w:t xml:space="preserve"> </w:t>
      </w:r>
      <w:r w:rsidRPr="006C5E03">
        <w:t>расчета</w:t>
      </w:r>
      <w:r w:rsidR="006C5E03" w:rsidRPr="006C5E03">
        <w:t xml:space="preserve"> </w:t>
      </w:r>
      <w:r w:rsidRPr="006C5E03">
        <w:t>удельных</w:t>
      </w:r>
      <w:r w:rsidR="006C5E03" w:rsidRPr="006C5E03">
        <w:t xml:space="preserve"> </w:t>
      </w:r>
      <w:r w:rsidRPr="006C5E03">
        <w:t>весов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элементов</w:t>
      </w:r>
      <w:r w:rsidR="006C5E03" w:rsidRPr="006C5E03">
        <w:t xml:space="preserve">: </w:t>
      </w:r>
      <w:r w:rsidRPr="006C5E03">
        <w:t>капиталов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нераспределенной</w:t>
      </w:r>
      <w:r w:rsidR="006C5E03" w:rsidRPr="006C5E03">
        <w:t xml:space="preserve"> </w:t>
      </w:r>
      <w:r w:rsidRPr="006C5E03">
        <w:t>прибыли,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расчетах</w:t>
      </w:r>
      <w:r w:rsidR="006C5E03" w:rsidRPr="006C5E03">
        <w:t xml:space="preserve">. </w:t>
      </w:r>
      <w:r w:rsidRPr="006C5E03">
        <w:t>Целесообразно</w:t>
      </w:r>
      <w:r w:rsidR="006C5E03" w:rsidRPr="006C5E03">
        <w:t xml:space="preserve"> </w:t>
      </w:r>
      <w:r w:rsidRPr="006C5E03">
        <w:t>исчисление</w:t>
      </w:r>
      <w:r w:rsidR="006C5E03" w:rsidRPr="006C5E03">
        <w:t xml:space="preserve"> </w:t>
      </w:r>
      <w:r w:rsidRPr="006C5E03">
        <w:t>коэффициента</w:t>
      </w:r>
      <w:r w:rsidR="006C5E03" w:rsidRPr="006C5E03">
        <w:t xml:space="preserve"> </w:t>
      </w:r>
      <w:r w:rsidRPr="006C5E03">
        <w:t>иммобилизации</w:t>
      </w:r>
      <w:r w:rsidR="006C5E03" w:rsidRPr="006C5E03">
        <w:t xml:space="preserve"> </w:t>
      </w:r>
      <w:r w:rsidRPr="006C5E03">
        <w:t>собственных</w:t>
      </w:r>
      <w:r w:rsidR="006C5E03" w:rsidRPr="006C5E03">
        <w:t xml:space="preserve"> </w:t>
      </w:r>
      <w:r w:rsidRPr="006C5E03">
        <w:t>средств,</w:t>
      </w:r>
      <w:r w:rsidR="006C5E03" w:rsidRPr="006C5E03">
        <w:t xml:space="preserve"> </w:t>
      </w:r>
      <w:r w:rsidRPr="006C5E03">
        <w:t>сокращение</w:t>
      </w:r>
      <w:r w:rsidR="006C5E03" w:rsidRPr="006C5E03">
        <w:t xml:space="preserve"> </w:t>
      </w:r>
      <w:r w:rsidRPr="006C5E03">
        <w:t>которого</w:t>
      </w:r>
      <w:r w:rsidR="006C5E03" w:rsidRPr="006C5E03">
        <w:t xml:space="preserve"> </w:t>
      </w:r>
      <w:r w:rsidRPr="006C5E03">
        <w:t>ведет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росту</w:t>
      </w:r>
      <w:r w:rsidR="006C5E03" w:rsidRPr="006C5E03">
        <w:t xml:space="preserve"> </w:t>
      </w:r>
      <w:r w:rsidRPr="006C5E03">
        <w:t>ликвидности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доходности</w:t>
      </w:r>
      <w:r w:rsidR="006C5E03" w:rsidRPr="006C5E03">
        <w:t xml:space="preserve">. </w:t>
      </w:r>
      <w:r w:rsidRPr="006C5E03">
        <w:t>Собственной</w:t>
      </w:r>
      <w:r w:rsidR="006C5E03" w:rsidRPr="006C5E03">
        <w:t xml:space="preserve"> </w:t>
      </w:r>
      <w:r w:rsidRPr="006C5E03">
        <w:t>частью</w:t>
      </w:r>
      <w:r w:rsidR="006C5E03" w:rsidRPr="006C5E03">
        <w:t xml:space="preserve"> </w:t>
      </w:r>
      <w:r w:rsidRPr="006C5E03">
        <w:t>структурного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собственных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анализ</w:t>
      </w:r>
      <w:r w:rsidR="006C5E03" w:rsidRPr="006C5E03">
        <w:t xml:space="preserve"> </w:t>
      </w:r>
      <w:r w:rsidRPr="006C5E03">
        <w:t>состава</w:t>
      </w:r>
      <w:r w:rsidR="006C5E03" w:rsidRPr="006C5E03">
        <w:t xml:space="preserve"> </w:t>
      </w:r>
      <w:r w:rsidRPr="006C5E03">
        <w:t>пайщиков</w:t>
      </w:r>
      <w:r w:rsidR="006C5E03">
        <w:t xml:space="preserve"> (</w:t>
      </w:r>
      <w:r w:rsidRPr="006C5E03">
        <w:t>акционеров</w:t>
      </w:r>
      <w:r w:rsidR="006C5E03" w:rsidRPr="006C5E03">
        <w:t xml:space="preserve">) </w:t>
      </w:r>
      <w:r w:rsidRPr="006C5E03">
        <w:t>банка</w:t>
      </w:r>
      <w:r w:rsidR="006C5E03" w:rsidRPr="006C5E03">
        <w:t xml:space="preserve">. </w:t>
      </w:r>
      <w:r w:rsidRPr="006C5E03">
        <w:t>Исходными</w:t>
      </w:r>
      <w:r w:rsidR="006C5E03" w:rsidRPr="006C5E03">
        <w:t xml:space="preserve"> </w:t>
      </w:r>
      <w:r w:rsidRPr="006C5E03">
        <w:t>данными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этого</w:t>
      </w:r>
      <w:r w:rsidR="006C5E03" w:rsidRPr="006C5E03">
        <w:t xml:space="preserve"> </w:t>
      </w:r>
      <w:r w:rsidRPr="006C5E03">
        <w:t>являются</w:t>
      </w:r>
      <w:r w:rsidR="006C5E03" w:rsidRPr="006C5E03">
        <w:t xml:space="preserve"> </w:t>
      </w:r>
      <w:r w:rsidRPr="006C5E03">
        <w:t>лицевые</w:t>
      </w:r>
      <w:r w:rsidR="006C5E03" w:rsidRPr="006C5E03">
        <w:t xml:space="preserve"> </w:t>
      </w:r>
      <w:r w:rsidRPr="006C5E03">
        <w:t>счета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подразделу</w:t>
      </w:r>
      <w:r w:rsidR="006C5E03" w:rsidRPr="006C5E03">
        <w:t xml:space="preserve"> </w:t>
      </w:r>
      <w:r w:rsidRPr="006C5E03">
        <w:t>50</w:t>
      </w:r>
      <w:r w:rsidR="006C5E03" w:rsidRPr="006C5E03">
        <w:t xml:space="preserve"> -</w:t>
      </w:r>
      <w:r w:rsidR="006C5E03">
        <w:t xml:space="preserve"> "</w:t>
      </w:r>
      <w:r w:rsidRPr="006C5E03">
        <w:t>Уставной</w:t>
      </w:r>
      <w:r w:rsidR="006C5E03" w:rsidRPr="006C5E03">
        <w:t xml:space="preserve"> </w:t>
      </w:r>
      <w:r w:rsidRPr="006C5E03">
        <w:t>капитал</w:t>
      </w:r>
      <w:r w:rsidR="006C5E03">
        <w:t>"</w:t>
      </w:r>
      <w:r w:rsidRPr="006C5E03">
        <w:t>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данные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выпуске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продаже</w:t>
      </w:r>
      <w:r w:rsidR="006C5E03" w:rsidRPr="006C5E03">
        <w:t xml:space="preserve"> </w:t>
      </w:r>
      <w:r w:rsidRPr="006C5E03">
        <w:t>собственных</w:t>
      </w:r>
      <w:r w:rsidR="006C5E03" w:rsidRPr="006C5E03">
        <w:t xml:space="preserve"> </w:t>
      </w:r>
      <w:r w:rsidRPr="006C5E03">
        <w:t>акций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Подобный</w:t>
      </w:r>
      <w:r w:rsidR="006C5E03" w:rsidRPr="006C5E03">
        <w:t xml:space="preserve"> </w:t>
      </w:r>
      <w:r w:rsidRPr="006C5E03">
        <w:t>анализ</w:t>
      </w:r>
      <w:r w:rsidR="006C5E03" w:rsidRPr="006C5E03">
        <w:t xml:space="preserve"> </w:t>
      </w:r>
      <w:r w:rsidRPr="006C5E03">
        <w:t>структуры</w:t>
      </w:r>
      <w:r w:rsidR="006C5E03" w:rsidRPr="006C5E03">
        <w:t xml:space="preserve"> </w:t>
      </w:r>
      <w:r w:rsidRPr="006C5E03">
        <w:t>пайщиков</w:t>
      </w:r>
      <w:r w:rsidR="006C5E03" w:rsidRPr="006C5E03">
        <w:t xml:space="preserve"> </w:t>
      </w:r>
      <w:r w:rsidRPr="006C5E03">
        <w:t>позволяет</w:t>
      </w:r>
      <w:r w:rsidR="006C5E03" w:rsidRPr="006C5E03">
        <w:t xml:space="preserve"> </w:t>
      </w:r>
      <w:r w:rsidRPr="006C5E03">
        <w:t>выявить</w:t>
      </w:r>
      <w:r w:rsidR="006C5E03" w:rsidRPr="006C5E03">
        <w:t xml:space="preserve"> </w:t>
      </w:r>
      <w:r w:rsidRPr="006C5E03">
        <w:t>приоритет</w:t>
      </w:r>
      <w:r w:rsidR="006C5E03" w:rsidRPr="006C5E03">
        <w:t xml:space="preserve"> </w:t>
      </w:r>
      <w:r w:rsidRPr="006C5E03">
        <w:t>интересов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учитывать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работе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Общую</w:t>
      </w:r>
      <w:r w:rsidR="006C5E03" w:rsidRPr="006C5E03">
        <w:t xml:space="preserve"> </w:t>
      </w:r>
      <w:r w:rsidRPr="006C5E03">
        <w:t>оценку</w:t>
      </w:r>
      <w:r w:rsidR="006C5E03" w:rsidRPr="006C5E03">
        <w:t xml:space="preserve"> </w:t>
      </w:r>
      <w:r w:rsidRPr="006C5E03">
        <w:t>масштабов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дает</w:t>
      </w:r>
      <w:r w:rsidR="006C5E03" w:rsidRPr="006C5E03">
        <w:t xml:space="preserve"> </w:t>
      </w:r>
      <w:r w:rsidRPr="006C5E03">
        <w:t>показатель</w:t>
      </w:r>
      <w:r w:rsidR="006C5E03" w:rsidRPr="006C5E03">
        <w:t xml:space="preserve"> </w:t>
      </w:r>
      <w:r w:rsidRPr="006C5E03">
        <w:t>темпов</w:t>
      </w:r>
      <w:r w:rsidR="006C5E03" w:rsidRPr="006C5E03">
        <w:t xml:space="preserve"> </w:t>
      </w:r>
      <w:r w:rsidRPr="006C5E03">
        <w:t>роста</w:t>
      </w:r>
      <w:r w:rsidR="006C5E03" w:rsidRPr="006C5E03">
        <w:t xml:space="preserve"> </w:t>
      </w:r>
      <w:r w:rsidRPr="006C5E03">
        <w:t>уставного</w:t>
      </w:r>
      <w:r w:rsidR="006C5E03" w:rsidRPr="006C5E03">
        <w:t xml:space="preserve"> </w:t>
      </w:r>
      <w:r w:rsidRPr="006C5E03">
        <w:t>капитала,</w:t>
      </w:r>
      <w:r w:rsidR="006C5E03" w:rsidRPr="006C5E03">
        <w:t xml:space="preserve"> </w:t>
      </w:r>
      <w:r w:rsidRPr="006C5E03">
        <w:t>который</w:t>
      </w:r>
      <w:r w:rsidR="006C5E03" w:rsidRPr="006C5E03">
        <w:t xml:space="preserve"> </w:t>
      </w:r>
      <w:r w:rsidRPr="006C5E03">
        <w:t>рассчитывается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отношение</w:t>
      </w:r>
      <w:r w:rsidR="006C5E03" w:rsidRPr="006C5E03">
        <w:t xml:space="preserve"> </w:t>
      </w:r>
      <w:r w:rsidRPr="006C5E03">
        <w:t>суммы</w:t>
      </w:r>
      <w:r w:rsidR="006C5E03" w:rsidRPr="006C5E03">
        <w:t xml:space="preserve"> </w:t>
      </w:r>
      <w:r w:rsidRPr="006C5E03">
        <w:t>оплаченной</w:t>
      </w:r>
      <w:r w:rsidR="006C5E03" w:rsidRPr="006C5E03">
        <w:t xml:space="preserve"> </w:t>
      </w:r>
      <w:r w:rsidRPr="006C5E03">
        <w:t>части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величине</w:t>
      </w:r>
      <w:r w:rsidR="006C5E03" w:rsidRPr="006C5E03">
        <w:t xml:space="preserve"> </w:t>
      </w:r>
      <w:r w:rsidRPr="006C5E03">
        <w:t>первоначально</w:t>
      </w:r>
      <w:r w:rsidR="006C5E03" w:rsidRPr="006C5E03">
        <w:t xml:space="preserve"> </w:t>
      </w:r>
      <w:r w:rsidRPr="006C5E03">
        <w:t>объявленного</w:t>
      </w:r>
      <w:r w:rsidR="006C5E03" w:rsidRPr="006C5E03">
        <w:t xml:space="preserve"> </w:t>
      </w:r>
      <w:r w:rsidRPr="006C5E03">
        <w:t>уставного</w:t>
      </w:r>
      <w:r w:rsidR="006C5E03" w:rsidRPr="006C5E03">
        <w:t xml:space="preserve"> </w:t>
      </w:r>
      <w:r w:rsidRPr="006C5E03">
        <w:t>капитала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уставе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Этот</w:t>
      </w:r>
      <w:r w:rsidR="006C5E03" w:rsidRPr="006C5E03">
        <w:t xml:space="preserve"> </w:t>
      </w:r>
      <w:r w:rsidRPr="006C5E03">
        <w:t>показатель</w:t>
      </w:r>
      <w:r w:rsidR="006C5E03" w:rsidRPr="006C5E03">
        <w:t xml:space="preserve"> </w:t>
      </w:r>
      <w:r w:rsidRPr="006C5E03">
        <w:t>отражает</w:t>
      </w:r>
      <w:r w:rsidR="006C5E03" w:rsidRPr="006C5E03">
        <w:t xml:space="preserve"> </w:t>
      </w:r>
      <w:r w:rsidRPr="006C5E03">
        <w:t>темпы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характеризует</w:t>
      </w:r>
      <w:r w:rsidR="006C5E03" w:rsidRPr="006C5E03">
        <w:t xml:space="preserve"> </w:t>
      </w:r>
      <w:r w:rsidRPr="006C5E03">
        <w:t>общее</w:t>
      </w:r>
      <w:r w:rsidR="006C5E03" w:rsidRPr="006C5E03">
        <w:t xml:space="preserve"> </w:t>
      </w:r>
      <w:r w:rsidRPr="006C5E03">
        <w:t>состояние</w:t>
      </w:r>
      <w:r w:rsidR="006C5E03" w:rsidRPr="006C5E03">
        <w:t xml:space="preserve"> </w:t>
      </w:r>
      <w:r w:rsidRPr="006C5E03">
        <w:t>банка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Для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структуры</w:t>
      </w:r>
      <w:r w:rsidR="006C5E03" w:rsidRPr="006C5E03">
        <w:t xml:space="preserve"> </w:t>
      </w:r>
      <w:r w:rsidRPr="006C5E03">
        <w:t>привлеченных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предварительно</w:t>
      </w:r>
      <w:r w:rsidR="006C5E03" w:rsidRPr="006C5E03">
        <w:t xml:space="preserve"> </w:t>
      </w:r>
      <w:r w:rsidRPr="006C5E03">
        <w:t>определяется</w:t>
      </w:r>
      <w:r w:rsidR="006C5E03" w:rsidRPr="006C5E03">
        <w:t xml:space="preserve"> </w:t>
      </w:r>
      <w:r w:rsidRPr="006C5E03">
        <w:t>общая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сумма,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выделяются</w:t>
      </w:r>
      <w:r w:rsidR="006C5E03" w:rsidRPr="006C5E03">
        <w:t xml:space="preserve"> </w:t>
      </w:r>
      <w:r w:rsidRPr="006C5E03">
        <w:t>следующие</w:t>
      </w:r>
      <w:r w:rsidR="006C5E03" w:rsidRPr="006C5E03">
        <w:t xml:space="preserve"> </w:t>
      </w:r>
      <w:r w:rsidRPr="006C5E03">
        <w:t>подгруппы</w:t>
      </w:r>
      <w:r w:rsidR="006C5E03" w:rsidRPr="006C5E03">
        <w:t>: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срочные</w:t>
      </w:r>
      <w:r w:rsidR="006C5E03" w:rsidRPr="006C5E03">
        <w:t xml:space="preserve"> </w:t>
      </w:r>
      <w:r w:rsidRPr="006C5E03">
        <w:t>депозиты</w:t>
      </w:r>
      <w:r w:rsidR="006C5E03" w:rsidRPr="006C5E03">
        <w:t>;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депозиты</w:t>
      </w:r>
      <w:r w:rsidR="006C5E03" w:rsidRPr="006C5E03">
        <w:t xml:space="preserve"> </w:t>
      </w:r>
      <w:r w:rsidRPr="006C5E03">
        <w:t>до</w:t>
      </w:r>
      <w:r w:rsidR="006C5E03" w:rsidRPr="006C5E03">
        <w:t xml:space="preserve"> </w:t>
      </w:r>
      <w:r w:rsidRPr="006C5E03">
        <w:t>востребования</w:t>
      </w:r>
      <w:r w:rsidR="006C5E03" w:rsidRPr="006C5E03">
        <w:t xml:space="preserve">: </w:t>
      </w:r>
      <w:r w:rsidRPr="006C5E03">
        <w:t>средства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расчетных,</w:t>
      </w:r>
      <w:r w:rsidR="006C5E03" w:rsidRPr="006C5E03">
        <w:t xml:space="preserve"> </w:t>
      </w:r>
      <w:r w:rsidRPr="006C5E03">
        <w:t>текущих</w:t>
      </w:r>
      <w:r w:rsidR="006C5E03" w:rsidRPr="006C5E03">
        <w:t xml:space="preserve"> </w:t>
      </w:r>
      <w:r w:rsidRPr="006C5E03">
        <w:t>счетах</w:t>
      </w:r>
      <w:r w:rsidR="006C5E03" w:rsidRPr="006C5E03">
        <w:t xml:space="preserve"> </w:t>
      </w:r>
      <w:r w:rsidRPr="006C5E03">
        <w:t>предприятий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организаций,</w:t>
      </w:r>
      <w:r w:rsidR="006C5E03" w:rsidRPr="006C5E03">
        <w:t xml:space="preserve"> </w:t>
      </w:r>
      <w:r w:rsidRPr="006C5E03">
        <w:t>средства</w:t>
      </w:r>
      <w:r w:rsidR="006C5E03" w:rsidRPr="006C5E03">
        <w:t xml:space="preserve"> </w:t>
      </w:r>
      <w:r w:rsidRPr="006C5E03">
        <w:t>бюджетных</w:t>
      </w:r>
      <w:r w:rsidR="006C5E03" w:rsidRPr="006C5E03">
        <w:t xml:space="preserve"> </w:t>
      </w:r>
      <w:r w:rsidRPr="006C5E03">
        <w:t>учреждений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доходы</w:t>
      </w:r>
      <w:r w:rsidR="006C5E03" w:rsidRPr="006C5E03">
        <w:t xml:space="preserve"> </w:t>
      </w:r>
      <w:r w:rsidRPr="006C5E03">
        <w:t>бюджета,</w:t>
      </w:r>
      <w:r w:rsidR="006C5E03" w:rsidRPr="006C5E03">
        <w:t xml:space="preserve"> </w:t>
      </w:r>
      <w:r w:rsidRPr="006C5E03">
        <w:t>неиспользованные</w:t>
      </w:r>
      <w:r w:rsidR="006C5E03" w:rsidRPr="006C5E03">
        <w:t xml:space="preserve"> </w:t>
      </w:r>
      <w:r w:rsidRPr="006C5E03">
        <w:t>собственные</w:t>
      </w:r>
      <w:r w:rsidR="006C5E03" w:rsidRPr="006C5E03">
        <w:t xml:space="preserve"> </w:t>
      </w:r>
      <w:r w:rsidRPr="006C5E03">
        <w:t>средства</w:t>
      </w:r>
      <w:r w:rsidR="006C5E03" w:rsidRPr="006C5E03">
        <w:t xml:space="preserve"> </w:t>
      </w:r>
      <w:r w:rsidRPr="006C5E03">
        <w:t>предприятий,</w:t>
      </w:r>
      <w:r w:rsidR="006C5E03" w:rsidRPr="006C5E03">
        <w:t xml:space="preserve"> </w:t>
      </w:r>
      <w:r w:rsidRPr="006C5E03">
        <w:t>предназначенные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капитальных</w:t>
      </w:r>
      <w:r w:rsidR="006C5E03" w:rsidRPr="006C5E03">
        <w:t xml:space="preserve"> </w:t>
      </w:r>
      <w:r w:rsidRPr="006C5E03">
        <w:t>вложений</w:t>
      </w:r>
      <w:r w:rsidR="006C5E03" w:rsidRPr="006C5E03">
        <w:t>;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средства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расчетах</w:t>
      </w:r>
      <w:r w:rsidR="006C5E03" w:rsidRPr="006C5E03">
        <w:t xml:space="preserve">: </w:t>
      </w:r>
      <w:r w:rsidRPr="006C5E03">
        <w:t>неиспользованные</w:t>
      </w:r>
      <w:r w:rsidR="006C5E03" w:rsidRPr="006C5E03">
        <w:t xml:space="preserve"> </w:t>
      </w:r>
      <w:r w:rsidRPr="006C5E03">
        <w:t>остатки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счетах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аккредитивам,</w:t>
      </w:r>
      <w:r w:rsidR="006C5E03" w:rsidRPr="006C5E03">
        <w:t xml:space="preserve"> </w:t>
      </w:r>
      <w:r w:rsidRPr="006C5E03">
        <w:t>лимитированным</w:t>
      </w:r>
      <w:r w:rsidR="006C5E03" w:rsidRPr="006C5E03">
        <w:t xml:space="preserve"> </w:t>
      </w:r>
      <w:r w:rsidRPr="006C5E03">
        <w:t>чековым</w:t>
      </w:r>
      <w:r w:rsidR="006C5E03" w:rsidRPr="006C5E03">
        <w:t xml:space="preserve"> </w:t>
      </w:r>
      <w:r w:rsidRPr="006C5E03">
        <w:t>книжкам,</w:t>
      </w:r>
      <w:r w:rsidR="006C5E03" w:rsidRPr="006C5E03">
        <w:t xml:space="preserve"> </w:t>
      </w:r>
      <w:r w:rsidRPr="006C5E03">
        <w:t>акцептованным</w:t>
      </w:r>
      <w:r w:rsidR="006C5E03" w:rsidRPr="006C5E03">
        <w:t xml:space="preserve"> </w:t>
      </w:r>
      <w:r w:rsidRPr="006C5E03">
        <w:t>платежным</w:t>
      </w:r>
      <w:r w:rsidR="006C5E03" w:rsidRPr="006C5E03">
        <w:t xml:space="preserve"> </w:t>
      </w:r>
      <w:r w:rsidRPr="006C5E03">
        <w:t>поручениям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другие</w:t>
      </w:r>
      <w:r w:rsidR="006C5E03" w:rsidRPr="006C5E03">
        <w:t xml:space="preserve"> </w:t>
      </w:r>
      <w:r w:rsidRPr="006C5E03">
        <w:t>привлеченные</w:t>
      </w:r>
      <w:r w:rsidR="006C5E03" w:rsidRPr="006C5E03">
        <w:t xml:space="preserve"> </w:t>
      </w:r>
      <w:r w:rsidRPr="006C5E03">
        <w:t>средства,</w:t>
      </w:r>
      <w:r w:rsidR="006C5E03" w:rsidRPr="006C5E03">
        <w:t xml:space="preserve"> </w:t>
      </w:r>
      <w:r w:rsidRPr="006C5E03">
        <w:t>включая</w:t>
      </w:r>
      <w:r w:rsidR="006C5E03" w:rsidRPr="006C5E03">
        <w:t xml:space="preserve"> </w:t>
      </w:r>
      <w:r w:rsidRPr="006C5E03">
        <w:t>средства</w:t>
      </w:r>
      <w:r w:rsidR="006C5E03" w:rsidRPr="006C5E03">
        <w:t xml:space="preserve"> </w:t>
      </w:r>
      <w:r w:rsidRPr="006C5E03">
        <w:t>заказчиков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специальных</w:t>
      </w:r>
      <w:r w:rsidR="006C5E03" w:rsidRPr="006C5E03">
        <w:t xml:space="preserve"> </w:t>
      </w:r>
      <w:r w:rsidRPr="006C5E03">
        <w:t>счетах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капитальным</w:t>
      </w:r>
      <w:r w:rsidR="006C5E03" w:rsidRPr="006C5E03">
        <w:t xml:space="preserve"> </w:t>
      </w:r>
      <w:r w:rsidRPr="006C5E03">
        <w:t>вложениям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целом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объект</w:t>
      </w:r>
      <w:r w:rsidR="006C5E03" w:rsidRPr="006C5E03">
        <w:t>;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межбанковские</w:t>
      </w:r>
      <w:r w:rsidR="006C5E03" w:rsidRPr="006C5E03">
        <w:t xml:space="preserve"> </w:t>
      </w:r>
      <w:r w:rsidRPr="006C5E03">
        <w:t>кредиты</w:t>
      </w:r>
      <w:r w:rsidR="006C5E03" w:rsidRPr="006C5E03">
        <w:t xml:space="preserve"> - </w:t>
      </w:r>
      <w:r w:rsidRPr="006C5E03">
        <w:t>кредиты,</w:t>
      </w:r>
      <w:r w:rsidR="006C5E03" w:rsidRPr="006C5E03">
        <w:t xml:space="preserve"> </w:t>
      </w:r>
      <w:r w:rsidRPr="006C5E03">
        <w:t>полученные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банков</w:t>
      </w:r>
      <w:r w:rsidR="006C5E03" w:rsidRPr="006C5E03">
        <w:t>;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кредиторы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внутрибанковским</w:t>
      </w:r>
      <w:r w:rsidR="006C5E03" w:rsidRPr="006C5E03">
        <w:t xml:space="preserve"> </w:t>
      </w:r>
      <w:r w:rsidRPr="006C5E03">
        <w:t>операциям</w:t>
      </w:r>
      <w:r w:rsidR="006C5E03" w:rsidRPr="006C5E03">
        <w:t>;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средства,</w:t>
      </w:r>
      <w:r w:rsidR="006C5E03" w:rsidRPr="006C5E03">
        <w:t xml:space="preserve"> </w:t>
      </w:r>
      <w:r w:rsidRPr="006C5E03">
        <w:t>поступающие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продажи</w:t>
      </w:r>
      <w:r w:rsidR="006C5E03" w:rsidRPr="006C5E03">
        <w:t xml:space="preserve"> </w:t>
      </w:r>
      <w:r w:rsidRPr="006C5E03">
        <w:t>акций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ценных</w:t>
      </w:r>
      <w:r w:rsidR="006C5E03" w:rsidRPr="006C5E03">
        <w:t xml:space="preserve"> </w:t>
      </w:r>
      <w:r w:rsidRPr="006C5E03">
        <w:t>бумаг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Определение</w:t>
      </w:r>
      <w:r w:rsidR="006C5E03" w:rsidRPr="006C5E03">
        <w:t xml:space="preserve"> </w:t>
      </w:r>
      <w:r w:rsidRPr="006C5E03">
        <w:t>удельного</w:t>
      </w:r>
      <w:r w:rsidR="006C5E03" w:rsidRPr="006C5E03">
        <w:t xml:space="preserve"> </w:t>
      </w:r>
      <w:r w:rsidRPr="006C5E03">
        <w:t>веса</w:t>
      </w:r>
      <w:r w:rsidR="006C5E03" w:rsidRPr="006C5E03">
        <w:t xml:space="preserve"> </w:t>
      </w:r>
      <w:r w:rsidRPr="006C5E03">
        <w:t>каждой</w:t>
      </w:r>
      <w:r w:rsidR="006C5E03" w:rsidRPr="006C5E03">
        <w:t xml:space="preserve"> </w:t>
      </w:r>
      <w:r w:rsidRPr="006C5E03">
        <w:t>подгруппы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общей</w:t>
      </w:r>
      <w:r w:rsidR="006C5E03" w:rsidRPr="006C5E03">
        <w:t xml:space="preserve"> </w:t>
      </w:r>
      <w:r w:rsidRPr="006C5E03">
        <w:t>сумме</w:t>
      </w:r>
      <w:r w:rsidR="006C5E03" w:rsidRPr="006C5E03">
        <w:t xml:space="preserve"> </w:t>
      </w:r>
      <w:r w:rsidRPr="006C5E03">
        <w:t>привлеченных</w:t>
      </w:r>
      <w:r w:rsidR="006C5E03" w:rsidRPr="006C5E03">
        <w:t xml:space="preserve"> </w:t>
      </w:r>
      <w:r w:rsidRPr="006C5E03">
        <w:t>ресурсов</w:t>
      </w:r>
      <w:r w:rsidR="006C5E03" w:rsidRPr="006C5E03">
        <w:t xml:space="preserve"> </w:t>
      </w:r>
      <w:r w:rsidRPr="006C5E03">
        <w:t>характеризует</w:t>
      </w:r>
      <w:r w:rsidR="006C5E03" w:rsidRPr="006C5E03">
        <w:t xml:space="preserve"> </w:t>
      </w:r>
      <w:r w:rsidRPr="006C5E03">
        <w:t>ее</w:t>
      </w:r>
      <w:r w:rsidR="006C5E03" w:rsidRPr="006C5E03">
        <w:t xml:space="preserve"> </w:t>
      </w:r>
      <w:r w:rsidRPr="006C5E03">
        <w:t>роль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формировании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ресурсов</w:t>
      </w:r>
      <w:r w:rsidR="006C5E03" w:rsidRPr="006C5E03">
        <w:t xml:space="preserve">. </w:t>
      </w:r>
      <w:r w:rsidRPr="006C5E03">
        <w:t>Анализ</w:t>
      </w:r>
      <w:r w:rsidR="006C5E03" w:rsidRPr="006C5E03">
        <w:t xml:space="preserve"> </w:t>
      </w:r>
      <w:r w:rsidRPr="006C5E03">
        <w:t>структуры</w:t>
      </w:r>
      <w:r w:rsidR="006C5E03" w:rsidRPr="006C5E03">
        <w:t xml:space="preserve"> </w:t>
      </w:r>
      <w:r w:rsidRPr="006C5E03">
        <w:t>привлеченных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свидетельствует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преобладании</w:t>
      </w:r>
      <w:r w:rsidR="006C5E03" w:rsidRPr="006C5E03">
        <w:t xml:space="preserve"> </w:t>
      </w:r>
      <w:r w:rsidRPr="006C5E03">
        <w:t>депозитов</w:t>
      </w:r>
      <w:r w:rsidR="006C5E03" w:rsidRPr="006C5E03">
        <w:t xml:space="preserve"> </w:t>
      </w:r>
      <w:r w:rsidRPr="006C5E03">
        <w:t>до</w:t>
      </w:r>
      <w:r w:rsidR="006C5E03" w:rsidRPr="006C5E03">
        <w:t xml:space="preserve"> </w:t>
      </w:r>
      <w:r w:rsidRPr="006C5E03">
        <w:t>востребования</w:t>
      </w:r>
      <w:r w:rsidR="006C5E03" w:rsidRPr="006C5E03">
        <w:t xml:space="preserve"> </w:t>
      </w:r>
      <w:r w:rsidRPr="006C5E03">
        <w:t>и,</w:t>
      </w:r>
      <w:r w:rsidR="006C5E03" w:rsidRPr="006C5E03">
        <w:t xml:space="preserve"> </w:t>
      </w:r>
      <w:r w:rsidRPr="006C5E03">
        <w:t>прежде</w:t>
      </w:r>
      <w:r w:rsidR="006C5E03" w:rsidRPr="006C5E03">
        <w:t xml:space="preserve"> </w:t>
      </w:r>
      <w:r w:rsidRPr="006C5E03">
        <w:t>всего,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расчетных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текущих</w:t>
      </w:r>
      <w:r w:rsidR="006C5E03" w:rsidRPr="006C5E03">
        <w:t xml:space="preserve"> </w:t>
      </w:r>
      <w:r w:rsidRPr="006C5E03">
        <w:t>счетах</w:t>
      </w:r>
      <w:r w:rsidR="006C5E03" w:rsidRPr="006C5E03">
        <w:t xml:space="preserve"> </w:t>
      </w:r>
      <w:r w:rsidRPr="006C5E03">
        <w:t>клиентов,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межбанковских</w:t>
      </w:r>
      <w:r w:rsidR="006C5E03" w:rsidRPr="006C5E03">
        <w:t xml:space="preserve"> </w:t>
      </w:r>
      <w:r w:rsidRPr="006C5E03">
        <w:t>кредитов</w:t>
      </w:r>
      <w:r w:rsidR="006C5E03" w:rsidRPr="006C5E03">
        <w:t xml:space="preserve">. </w:t>
      </w:r>
      <w:r w:rsidRPr="006C5E03">
        <w:t>Традиционно</w:t>
      </w:r>
      <w:r w:rsidR="006C5E03" w:rsidRPr="006C5E03">
        <w:t xml:space="preserve"> </w:t>
      </w:r>
      <w:r w:rsidRPr="006C5E03">
        <w:t>первый</w:t>
      </w:r>
      <w:r w:rsidR="006C5E03" w:rsidRPr="006C5E03">
        <w:t xml:space="preserve"> </w:t>
      </w:r>
      <w:r w:rsidRPr="006C5E03">
        <w:t>источник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предпочтительным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точки</w:t>
      </w:r>
      <w:r w:rsidR="006C5E03" w:rsidRPr="006C5E03">
        <w:t xml:space="preserve"> </w:t>
      </w:r>
      <w:r w:rsidRPr="006C5E03">
        <w:t>зрения</w:t>
      </w:r>
      <w:r w:rsidR="006C5E03" w:rsidRPr="006C5E03">
        <w:t xml:space="preserve"> </w:t>
      </w:r>
      <w:r w:rsidRPr="006C5E03">
        <w:t>доходности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устойчивости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надежности</w:t>
      </w:r>
      <w:r w:rsidR="006C5E03" w:rsidRPr="006C5E03">
        <w:t xml:space="preserve"> </w:t>
      </w:r>
      <w:r w:rsidRPr="006C5E03">
        <w:t>самих</w:t>
      </w:r>
      <w:r w:rsidR="006C5E03" w:rsidRPr="006C5E03">
        <w:t xml:space="preserve"> </w:t>
      </w:r>
      <w:r w:rsidRPr="006C5E03">
        <w:t>ресурсов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процессе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пассивных</w:t>
      </w:r>
      <w:r w:rsidR="006C5E03" w:rsidRPr="006C5E03">
        <w:t xml:space="preserve"> </w:t>
      </w:r>
      <w:r w:rsidRPr="006C5E03">
        <w:t>операций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использовать</w:t>
      </w:r>
      <w:r w:rsidR="006C5E03" w:rsidRPr="006C5E03">
        <w:t xml:space="preserve"> </w:t>
      </w:r>
      <w:r w:rsidRPr="006C5E03">
        <w:t>различные</w:t>
      </w:r>
      <w:r w:rsidR="006C5E03" w:rsidRPr="006C5E03">
        <w:t xml:space="preserve"> </w:t>
      </w:r>
      <w:r w:rsidRPr="006C5E03">
        <w:t>коэффициенты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оценки</w:t>
      </w:r>
      <w:r w:rsidR="006C5E03" w:rsidRPr="006C5E03">
        <w:t xml:space="preserve"> </w:t>
      </w:r>
      <w:r w:rsidRPr="006C5E03">
        <w:t>политики</w:t>
      </w:r>
      <w:r w:rsidR="006C5E03" w:rsidRPr="006C5E03">
        <w:t xml:space="preserve"> </w:t>
      </w:r>
      <w:r w:rsidRPr="006C5E03">
        <w:t>банка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Средние</w:t>
      </w:r>
      <w:r w:rsidR="006C5E03" w:rsidRPr="006C5E03">
        <w:t xml:space="preserve"> </w:t>
      </w:r>
      <w:r w:rsidRPr="006C5E03">
        <w:t>остатки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всем</w:t>
      </w:r>
      <w:r w:rsidR="006C5E03" w:rsidRPr="006C5E03">
        <w:t xml:space="preserve"> </w:t>
      </w:r>
      <w:r w:rsidRPr="006C5E03">
        <w:t>привлеченным</w:t>
      </w:r>
      <w:r w:rsidR="006C5E03" w:rsidRPr="006C5E03">
        <w:t xml:space="preserve"> </w:t>
      </w:r>
      <w:r w:rsidRPr="006C5E03">
        <w:t>ресурсам,</w:t>
      </w:r>
      <w:r w:rsidR="006C5E03" w:rsidRPr="006C5E03">
        <w:t xml:space="preserve"> </w:t>
      </w:r>
      <w:r w:rsidRPr="006C5E03">
        <w:t>какой</w:t>
      </w:r>
      <w:r w:rsidR="006C5E03" w:rsidRPr="006C5E03">
        <w:t xml:space="preserve"> </w:t>
      </w:r>
      <w:r w:rsidRPr="006C5E03">
        <w:t>процент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общего</w:t>
      </w:r>
      <w:r w:rsidR="006C5E03" w:rsidRPr="006C5E03">
        <w:t xml:space="preserve"> </w:t>
      </w:r>
      <w:r w:rsidRPr="006C5E03">
        <w:t>объема</w:t>
      </w:r>
      <w:r w:rsidR="006C5E03" w:rsidRPr="006C5E03">
        <w:t xml:space="preserve"> </w:t>
      </w:r>
      <w:r w:rsidRPr="006C5E03">
        <w:t>привлеченных</w:t>
      </w:r>
      <w:r w:rsidR="006C5E03" w:rsidRPr="006C5E03">
        <w:t xml:space="preserve"> </w:t>
      </w:r>
      <w:r w:rsidRPr="006C5E03">
        <w:t>ресурсов</w:t>
      </w:r>
      <w:r w:rsidR="006C5E03" w:rsidRPr="006C5E03">
        <w:t xml:space="preserve"> </w:t>
      </w:r>
      <w:r w:rsidRPr="006C5E03">
        <w:t>помещен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кредиты</w:t>
      </w:r>
      <w:r w:rsidR="006C5E03" w:rsidRPr="006C5E03">
        <w:t xml:space="preserve">. </w:t>
      </w:r>
      <w:r w:rsidRPr="006C5E03">
        <w:t>Коэффициент</w:t>
      </w:r>
      <w:r w:rsidR="006C5E03" w:rsidRPr="006C5E03">
        <w:t xml:space="preserve"> </w:t>
      </w:r>
      <w:r w:rsidRPr="006C5E03">
        <w:t>свыше</w:t>
      </w:r>
      <w:r w:rsidR="006C5E03" w:rsidRPr="006C5E03">
        <w:t xml:space="preserve"> </w:t>
      </w:r>
      <w:r w:rsidRPr="006C5E03">
        <w:t>75%</w:t>
      </w:r>
      <w:r w:rsidR="006C5E03">
        <w:t xml:space="preserve"> (</w:t>
      </w:r>
      <w:r w:rsidRPr="006C5E03">
        <w:t>в</w:t>
      </w:r>
      <w:r w:rsidR="006C5E03" w:rsidRPr="006C5E03">
        <w:t xml:space="preserve"> </w:t>
      </w:r>
      <w:r w:rsidRPr="006C5E03">
        <w:t>зарубежной</w:t>
      </w:r>
      <w:r w:rsidR="006C5E03" w:rsidRPr="006C5E03">
        <w:t xml:space="preserve"> </w:t>
      </w:r>
      <w:r w:rsidRPr="006C5E03">
        <w:t>практике</w:t>
      </w:r>
      <w:r w:rsidR="006C5E03" w:rsidRPr="006C5E03">
        <w:t xml:space="preserve">) </w:t>
      </w:r>
      <w:r w:rsidRPr="006C5E03">
        <w:t>свидетельствует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рискованной</w:t>
      </w:r>
      <w:r w:rsidR="006C5E03">
        <w:t xml:space="preserve"> (</w:t>
      </w:r>
      <w:r w:rsidRPr="006C5E03">
        <w:t>агрессивной</w:t>
      </w:r>
      <w:r w:rsidR="006C5E03" w:rsidRPr="006C5E03">
        <w:t xml:space="preserve">) </w:t>
      </w:r>
      <w:r w:rsidRPr="006C5E03">
        <w:t>политике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Коэффициент</w:t>
      </w:r>
      <w:r w:rsidR="006C5E03" w:rsidRPr="006C5E03">
        <w:t xml:space="preserve"> </w:t>
      </w:r>
      <w:r w:rsidRPr="006C5E03">
        <w:t>ниже</w:t>
      </w:r>
      <w:r w:rsidR="006C5E03" w:rsidRPr="006C5E03">
        <w:t xml:space="preserve"> </w:t>
      </w:r>
      <w:r w:rsidRPr="006C5E03">
        <w:t>65%</w:t>
      </w:r>
      <w:r w:rsidR="006C5E03" w:rsidRPr="006C5E03">
        <w:t xml:space="preserve"> </w:t>
      </w:r>
      <w:r w:rsidRPr="006C5E03">
        <w:t>свидетельствует</w:t>
      </w:r>
      <w:r w:rsidR="006C5E03" w:rsidRPr="006C5E03">
        <w:t xml:space="preserve"> </w:t>
      </w:r>
      <w:r w:rsidRPr="006C5E03">
        <w:t>об</w:t>
      </w:r>
      <w:r w:rsidR="006C5E03" w:rsidRPr="006C5E03">
        <w:t xml:space="preserve"> </w:t>
      </w:r>
      <w:r w:rsidRPr="006C5E03">
        <w:t>обратном,</w:t>
      </w:r>
      <w:r w:rsidR="006C5E03" w:rsidRPr="006C5E03">
        <w:t xml:space="preserve"> </w:t>
      </w:r>
      <w:r w:rsidR="006C5E03">
        <w:t>т.е.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пассивной</w:t>
      </w:r>
      <w:r w:rsidR="006C5E03" w:rsidRPr="006C5E03">
        <w:t xml:space="preserve"> </w:t>
      </w:r>
      <w:r w:rsidRPr="006C5E03">
        <w:t>кредитной</w:t>
      </w:r>
      <w:r w:rsidR="006C5E03" w:rsidRPr="006C5E03">
        <w:t xml:space="preserve"> </w:t>
      </w:r>
      <w:r w:rsidRPr="006C5E03">
        <w:t>политике</w:t>
      </w:r>
      <w:r w:rsidR="006C5E03" w:rsidRPr="006C5E03">
        <w:t xml:space="preserve">. </w:t>
      </w:r>
      <w:r w:rsidRPr="006C5E03">
        <w:t>Анализ</w:t>
      </w:r>
      <w:r w:rsidR="006C5E03" w:rsidRPr="006C5E03">
        <w:t xml:space="preserve"> </w:t>
      </w:r>
      <w:r w:rsidRPr="006C5E03">
        <w:t>активных</w:t>
      </w:r>
      <w:r w:rsidR="006C5E03" w:rsidRPr="006C5E03">
        <w:t xml:space="preserve"> </w:t>
      </w:r>
      <w:r w:rsidRPr="006C5E03">
        <w:t>операций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производится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точки</w:t>
      </w:r>
      <w:r w:rsidR="006C5E03" w:rsidRPr="006C5E03">
        <w:t xml:space="preserve"> </w:t>
      </w:r>
      <w:r w:rsidRPr="006C5E03">
        <w:t>зрения</w:t>
      </w:r>
      <w:r w:rsidR="006C5E03" w:rsidRPr="006C5E03">
        <w:t xml:space="preserve"> </w:t>
      </w:r>
      <w:r w:rsidRPr="006C5E03">
        <w:t>выявления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доходности,</w:t>
      </w:r>
      <w:r w:rsidR="006C5E03" w:rsidRPr="006C5E03">
        <w:t xml:space="preserve"> </w:t>
      </w:r>
      <w:r w:rsidRPr="006C5E03">
        <w:t>степени</w:t>
      </w:r>
      <w:r w:rsidR="006C5E03" w:rsidRPr="006C5E03">
        <w:t xml:space="preserve"> </w:t>
      </w:r>
      <w:r w:rsidRPr="006C5E03">
        <w:t>риска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ликвидности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этих</w:t>
      </w:r>
      <w:r w:rsidR="006C5E03" w:rsidRPr="006C5E03">
        <w:t xml:space="preserve"> </w:t>
      </w:r>
      <w:r w:rsidRPr="006C5E03">
        <w:t>целях</w:t>
      </w:r>
      <w:r w:rsidR="006C5E03" w:rsidRPr="006C5E03">
        <w:t xml:space="preserve"> </w:t>
      </w:r>
      <w:r w:rsidRPr="006C5E03">
        <w:t>определяется</w:t>
      </w:r>
      <w:r w:rsidR="006C5E03" w:rsidRPr="006C5E03">
        <w:t xml:space="preserve"> </w:t>
      </w:r>
      <w:r w:rsidRPr="006C5E03">
        <w:t>доля</w:t>
      </w:r>
      <w:r w:rsidR="006C5E03" w:rsidRPr="006C5E03">
        <w:t xml:space="preserve"> </w:t>
      </w:r>
      <w:r w:rsidRPr="006C5E03">
        <w:t>активов,</w:t>
      </w:r>
      <w:r w:rsidR="006C5E03" w:rsidRPr="006C5E03">
        <w:t xml:space="preserve"> </w:t>
      </w:r>
      <w:r w:rsidRPr="006C5E03">
        <w:t>приносящих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приносящих</w:t>
      </w:r>
      <w:r w:rsidR="006C5E03" w:rsidRPr="006C5E03">
        <w:t xml:space="preserve"> </w:t>
      </w:r>
      <w:r w:rsidRPr="006C5E03">
        <w:t>доходы</w:t>
      </w:r>
      <w:r w:rsidR="006C5E03" w:rsidRPr="006C5E03">
        <w:t xml:space="preserve"> </w:t>
      </w:r>
      <w:r w:rsidRPr="006C5E03">
        <w:t>банку</w:t>
      </w:r>
      <w:r w:rsidR="006C5E03" w:rsidRPr="006C5E03">
        <w:t xml:space="preserve">. </w:t>
      </w:r>
      <w:r w:rsidRPr="006C5E03">
        <w:t>Затем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детально</w:t>
      </w:r>
      <w:r w:rsidR="006C5E03" w:rsidRPr="006C5E03">
        <w:t xml:space="preserve"> </w:t>
      </w:r>
      <w:r w:rsidRPr="006C5E03">
        <w:t>анализируются</w:t>
      </w:r>
      <w:r w:rsidR="006C5E03" w:rsidRPr="006C5E03">
        <w:t xml:space="preserve"> </w:t>
      </w:r>
      <w:r w:rsidRPr="006C5E03">
        <w:t>активы,</w:t>
      </w:r>
      <w:r w:rsidR="006C5E03" w:rsidRPr="006C5E03">
        <w:t xml:space="preserve"> </w:t>
      </w:r>
      <w:r w:rsidRPr="006C5E03">
        <w:t>приносящие</w:t>
      </w:r>
      <w:r w:rsidR="006C5E03" w:rsidRPr="006C5E03">
        <w:t xml:space="preserve"> </w:t>
      </w:r>
      <w:r w:rsidRPr="006C5E03">
        <w:t>доход,</w:t>
      </w:r>
      <w:r w:rsidR="006C5E03" w:rsidRPr="006C5E03">
        <w:t xml:space="preserve"> </w:t>
      </w:r>
      <w:r w:rsidRPr="006C5E03">
        <w:t>прежде</w:t>
      </w:r>
      <w:r w:rsidR="006C5E03" w:rsidRPr="006C5E03">
        <w:t xml:space="preserve"> </w:t>
      </w:r>
      <w:r w:rsidRPr="006C5E03">
        <w:t>всего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структура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составным</w:t>
      </w:r>
      <w:r w:rsidR="006C5E03" w:rsidRPr="006C5E03">
        <w:t xml:space="preserve"> </w:t>
      </w:r>
      <w:r w:rsidRPr="006C5E03">
        <w:t>элементам</w:t>
      </w:r>
      <w:r w:rsidR="006C5E03" w:rsidRPr="006C5E03">
        <w:t xml:space="preserve">. </w:t>
      </w:r>
      <w:r w:rsidRPr="006C5E03">
        <w:t>При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определяется</w:t>
      </w:r>
      <w:r w:rsidR="006C5E03" w:rsidRPr="006C5E03">
        <w:t xml:space="preserve"> </w:t>
      </w:r>
      <w:r w:rsidRPr="006C5E03">
        <w:t>общий</w:t>
      </w:r>
      <w:r w:rsidR="006C5E03" w:rsidRPr="006C5E03">
        <w:t xml:space="preserve"> </w:t>
      </w:r>
      <w:r w:rsidRPr="006C5E03">
        <w:t>объем</w:t>
      </w:r>
      <w:r w:rsidR="006C5E03" w:rsidRPr="006C5E03">
        <w:t xml:space="preserve"> </w:t>
      </w:r>
      <w:r w:rsidRPr="006C5E03">
        <w:t>кредитов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выделением</w:t>
      </w:r>
      <w:r w:rsidR="006C5E03" w:rsidRPr="006C5E03">
        <w:t xml:space="preserve"> </w:t>
      </w:r>
      <w:r w:rsidRPr="006C5E03">
        <w:t>краткосрочных,</w:t>
      </w:r>
      <w:r w:rsidR="006C5E03" w:rsidRPr="006C5E03">
        <w:t xml:space="preserve"> </w:t>
      </w:r>
      <w:r w:rsidRPr="006C5E03">
        <w:t>средне</w:t>
      </w:r>
      <w:r w:rsidR="006C5E03" w:rsidRPr="006C5E03">
        <w:t xml:space="preserve"> - </w:t>
      </w:r>
      <w:r w:rsidRPr="006C5E03">
        <w:t>и</w:t>
      </w:r>
      <w:r w:rsidR="006C5E03" w:rsidRPr="006C5E03">
        <w:t xml:space="preserve"> </w:t>
      </w:r>
      <w:r w:rsidRPr="006C5E03">
        <w:t>долгосрочных</w:t>
      </w:r>
      <w:r w:rsidR="006C5E03" w:rsidRPr="006C5E03">
        <w:t xml:space="preserve"> </w:t>
      </w:r>
      <w:r w:rsidRPr="006C5E03">
        <w:t>ссуд,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межбанковских</w:t>
      </w:r>
      <w:r w:rsidR="006C5E03" w:rsidRPr="006C5E03">
        <w:t xml:space="preserve"> </w:t>
      </w:r>
      <w:r w:rsidRPr="006C5E03">
        <w:t>кредитов,</w:t>
      </w:r>
      <w:r w:rsidR="006C5E03" w:rsidRPr="006C5E03">
        <w:t xml:space="preserve"> </w:t>
      </w:r>
      <w:r w:rsidRPr="006C5E03">
        <w:t>активов,</w:t>
      </w:r>
      <w:r w:rsidR="006C5E03" w:rsidRPr="006C5E03">
        <w:t xml:space="preserve"> </w:t>
      </w:r>
      <w:r w:rsidRPr="006C5E03">
        <w:t>вложенных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проведение</w:t>
      </w:r>
      <w:r w:rsidR="006C5E03" w:rsidRPr="006C5E03">
        <w:t xml:space="preserve"> </w:t>
      </w:r>
      <w:r w:rsidRPr="006C5E03">
        <w:t>факторинговых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лизинговых</w:t>
      </w:r>
      <w:r w:rsidR="006C5E03" w:rsidRPr="006C5E03">
        <w:t xml:space="preserve"> </w:t>
      </w:r>
      <w:r w:rsidRPr="006C5E03">
        <w:t>операций</w:t>
      </w:r>
      <w:r w:rsidR="006C5E03" w:rsidRPr="006C5E03">
        <w:t xml:space="preserve">. </w:t>
      </w:r>
      <w:r w:rsidRPr="006C5E03">
        <w:t>Особенно</w:t>
      </w:r>
      <w:r w:rsidR="006C5E03" w:rsidRPr="006C5E03">
        <w:t xml:space="preserve"> </w:t>
      </w:r>
      <w:r w:rsidRPr="006C5E03">
        <w:t>тщательно</w:t>
      </w:r>
      <w:r w:rsidR="006C5E03" w:rsidRPr="006C5E03">
        <w:t xml:space="preserve"> </w:t>
      </w:r>
      <w:r w:rsidRPr="006C5E03">
        <w:t>следует</w:t>
      </w:r>
      <w:r w:rsidR="006C5E03" w:rsidRPr="006C5E03">
        <w:t xml:space="preserve"> </w:t>
      </w:r>
      <w:r w:rsidRPr="006C5E03">
        <w:t>анализировать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вложения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точки</w:t>
      </w:r>
      <w:r w:rsidR="006C5E03" w:rsidRPr="006C5E03">
        <w:t xml:space="preserve"> </w:t>
      </w:r>
      <w:r w:rsidRPr="006C5E03">
        <w:t>зрения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риска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доходности</w:t>
      </w:r>
      <w:r w:rsidR="006C5E03" w:rsidRPr="006C5E03">
        <w:t xml:space="preserve">. </w:t>
      </w:r>
      <w:r w:rsidRPr="006C5E03">
        <w:t>С</w:t>
      </w:r>
      <w:r w:rsidR="006C5E03" w:rsidRPr="006C5E03">
        <w:t xml:space="preserve"> </w:t>
      </w:r>
      <w:r w:rsidRPr="006C5E03">
        <w:t>точки</w:t>
      </w:r>
      <w:r w:rsidR="006C5E03" w:rsidRPr="006C5E03">
        <w:t xml:space="preserve"> </w:t>
      </w:r>
      <w:r w:rsidRPr="006C5E03">
        <w:t>зрения</w:t>
      </w:r>
      <w:r w:rsidR="006C5E03" w:rsidRPr="006C5E03">
        <w:t xml:space="preserve"> </w:t>
      </w:r>
      <w:r w:rsidRPr="006C5E03">
        <w:t>кредитного</w:t>
      </w:r>
      <w:r w:rsidR="006C5E03" w:rsidRPr="006C5E03">
        <w:t xml:space="preserve"> </w:t>
      </w:r>
      <w:r w:rsidRPr="006C5E03">
        <w:t>риска</w:t>
      </w:r>
      <w:r w:rsidR="006C5E03" w:rsidRPr="006C5E03">
        <w:t xml:space="preserve"> </w:t>
      </w:r>
      <w:r w:rsidRPr="006C5E03">
        <w:t>целесообразно</w:t>
      </w:r>
      <w:r w:rsidR="006C5E03" w:rsidRPr="006C5E03">
        <w:t xml:space="preserve"> </w:t>
      </w:r>
      <w:r w:rsidRPr="006C5E03">
        <w:t>выявление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ходе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проблемных</w:t>
      </w:r>
      <w:r w:rsidR="006C5E03" w:rsidRPr="006C5E03">
        <w:t xml:space="preserve"> </w:t>
      </w:r>
      <w:r w:rsidRPr="006C5E03">
        <w:t>кредитов</w:t>
      </w:r>
      <w:r w:rsidR="006C5E03" w:rsidRPr="006C5E03">
        <w:t xml:space="preserve">. </w:t>
      </w:r>
      <w:r w:rsidRPr="006C5E03">
        <w:t>С</w:t>
      </w:r>
      <w:r w:rsidR="006C5E03" w:rsidRPr="006C5E03">
        <w:t xml:space="preserve"> </w:t>
      </w:r>
      <w:r w:rsidRPr="006C5E03">
        <w:t>этой</w:t>
      </w:r>
      <w:r w:rsidR="006C5E03" w:rsidRPr="006C5E03">
        <w:t xml:space="preserve"> </w:t>
      </w:r>
      <w:r w:rsidRPr="006C5E03">
        <w:t>целью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использованы</w:t>
      </w:r>
      <w:r w:rsidR="006C5E03" w:rsidRPr="006C5E03">
        <w:t xml:space="preserve"> </w:t>
      </w:r>
      <w:r w:rsidRPr="006C5E03">
        <w:t>различные</w:t>
      </w:r>
      <w:r w:rsidR="006C5E03" w:rsidRPr="006C5E03">
        <w:t xml:space="preserve"> </w:t>
      </w:r>
      <w:r w:rsidRPr="006C5E03">
        <w:t>показатели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Общая</w:t>
      </w:r>
      <w:r w:rsidR="006C5E03" w:rsidRPr="006C5E03">
        <w:t xml:space="preserve"> </w:t>
      </w:r>
      <w:r w:rsidRPr="006C5E03">
        <w:t>сумма</w:t>
      </w:r>
      <w:r w:rsidR="006C5E03" w:rsidRPr="006C5E03">
        <w:t xml:space="preserve"> </w:t>
      </w:r>
      <w:r w:rsidRPr="006C5E03">
        <w:t>активов,</w:t>
      </w:r>
      <w:r w:rsidR="006C5E03" w:rsidRPr="006C5E03">
        <w:t xml:space="preserve"> </w:t>
      </w:r>
      <w:r w:rsidRPr="006C5E03">
        <w:t>обеспечивающая</w:t>
      </w:r>
      <w:r w:rsidR="006C5E03" w:rsidRPr="006C5E03">
        <w:t xml:space="preserve"> </w:t>
      </w:r>
      <w:r w:rsidRPr="006C5E03">
        <w:t>получение</w:t>
      </w:r>
      <w:r w:rsidR="006C5E03" w:rsidRPr="006C5E03">
        <w:t xml:space="preserve"> </w:t>
      </w:r>
      <w:r w:rsidRPr="006C5E03">
        <w:t>банку,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активы,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приносящие</w:t>
      </w:r>
      <w:r w:rsidR="006C5E03" w:rsidRPr="006C5E03">
        <w:t xml:space="preserve"> </w:t>
      </w:r>
      <w:r w:rsidRPr="006C5E03">
        <w:t>доход</w:t>
      </w:r>
      <w:r w:rsidR="006C5E03">
        <w:t xml:space="preserve"> (</w:t>
      </w:r>
      <w:r w:rsidRPr="006C5E03">
        <w:t>касса,</w:t>
      </w:r>
      <w:r w:rsidR="006C5E03" w:rsidRPr="006C5E03">
        <w:t xml:space="preserve"> </w:t>
      </w:r>
      <w:r w:rsidRPr="006C5E03">
        <w:t>корреспондентский</w:t>
      </w:r>
      <w:r w:rsidR="006C5E03" w:rsidRPr="006C5E03">
        <w:t xml:space="preserve"> </w:t>
      </w:r>
      <w:r w:rsidRPr="006C5E03">
        <w:t>счет,</w:t>
      </w:r>
      <w:r w:rsidR="006C5E03" w:rsidRPr="006C5E03">
        <w:t xml:space="preserve"> </w:t>
      </w:r>
      <w:r w:rsidRPr="006C5E03">
        <w:t>основные</w:t>
      </w:r>
      <w:r w:rsidR="006C5E03" w:rsidRPr="006C5E03">
        <w:t xml:space="preserve"> </w:t>
      </w:r>
      <w:r w:rsidRPr="006C5E03">
        <w:t>средства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др</w:t>
      </w:r>
      <w:r w:rsidR="006C5E03" w:rsidRPr="006C5E03">
        <w:t xml:space="preserve">. </w:t>
      </w:r>
      <w:r w:rsidRPr="006C5E03">
        <w:t>статьи</w:t>
      </w:r>
      <w:r w:rsidR="006C5E03" w:rsidRPr="006C5E03">
        <w:t xml:space="preserve">). </w:t>
      </w:r>
      <w:r w:rsidRPr="006C5E03">
        <w:t>Далее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выявить</w:t>
      </w:r>
      <w:r w:rsidR="006C5E03" w:rsidRPr="006C5E03">
        <w:t xml:space="preserve"> </w:t>
      </w:r>
      <w:r w:rsidRPr="006C5E03">
        <w:t>рисковые</w:t>
      </w:r>
      <w:r w:rsidR="006C5E03" w:rsidRPr="006C5E03">
        <w:t xml:space="preserve"> </w:t>
      </w:r>
      <w:r w:rsidRPr="006C5E03">
        <w:t>активы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общей</w:t>
      </w:r>
      <w:r w:rsidR="006C5E03" w:rsidRPr="006C5E03">
        <w:t xml:space="preserve"> </w:t>
      </w:r>
      <w:r w:rsidRPr="006C5E03">
        <w:t>сумме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группу</w:t>
      </w:r>
      <w:r w:rsidR="006C5E03" w:rsidRPr="006C5E03">
        <w:t xml:space="preserve"> </w:t>
      </w:r>
      <w:r w:rsidRPr="006C5E03">
        <w:t>рисковых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</w:t>
      </w:r>
      <w:r w:rsidRPr="006C5E03">
        <w:t>включают</w:t>
      </w:r>
      <w:r w:rsidR="006C5E03" w:rsidRPr="006C5E03">
        <w:t xml:space="preserve"> </w:t>
      </w:r>
      <w:r w:rsidRPr="006C5E03">
        <w:t>общий</w:t>
      </w:r>
      <w:r w:rsidR="006C5E03" w:rsidRPr="006C5E03">
        <w:t xml:space="preserve"> </w:t>
      </w:r>
      <w:r w:rsidRPr="006C5E03">
        <w:t>объем</w:t>
      </w:r>
      <w:r w:rsidR="006C5E03" w:rsidRPr="006C5E03">
        <w:t xml:space="preserve"> </w:t>
      </w:r>
      <w:r w:rsidRPr="006C5E03">
        <w:t>предоставленных</w:t>
      </w:r>
      <w:r w:rsidR="006C5E03" w:rsidRPr="006C5E03">
        <w:t xml:space="preserve"> </w:t>
      </w:r>
      <w:r w:rsidRPr="006C5E03">
        <w:t>кредитов,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стоимость</w:t>
      </w:r>
      <w:r w:rsidR="006C5E03" w:rsidRPr="006C5E03">
        <w:t xml:space="preserve"> </w:t>
      </w:r>
      <w:r w:rsidRPr="006C5E03">
        <w:t>приобретенных</w:t>
      </w:r>
      <w:r w:rsidR="006C5E03" w:rsidRPr="006C5E03">
        <w:t xml:space="preserve"> </w:t>
      </w:r>
      <w:r w:rsidRPr="006C5E03">
        <w:t>ценных</w:t>
      </w:r>
      <w:r w:rsidR="006C5E03" w:rsidRPr="006C5E03">
        <w:t xml:space="preserve"> </w:t>
      </w:r>
      <w:r w:rsidRPr="006C5E03">
        <w:t>бумаг,</w:t>
      </w:r>
      <w:r w:rsidR="006C5E03" w:rsidRPr="006C5E03">
        <w:t xml:space="preserve"> </w:t>
      </w:r>
      <w:r w:rsidRPr="006C5E03">
        <w:t>вложение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факторинговые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лизинговые</w:t>
      </w:r>
      <w:r w:rsidR="006C5E03" w:rsidRPr="006C5E03">
        <w:t xml:space="preserve"> </w:t>
      </w:r>
      <w:r w:rsidRPr="006C5E03">
        <w:t>операции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ходе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выявляют</w:t>
      </w:r>
      <w:r w:rsidR="006C5E03" w:rsidRPr="006C5E03">
        <w:t xml:space="preserve"> </w:t>
      </w:r>
      <w:r w:rsidRPr="006C5E03">
        <w:t>факторы,</w:t>
      </w:r>
      <w:r w:rsidR="006C5E03" w:rsidRPr="006C5E03">
        <w:t xml:space="preserve"> </w:t>
      </w:r>
      <w:r w:rsidRPr="006C5E03">
        <w:t>влияющие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доходы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соотносят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активами,</w:t>
      </w:r>
      <w:r w:rsidR="006C5E03" w:rsidRPr="006C5E03">
        <w:t xml:space="preserve"> </w:t>
      </w:r>
      <w:r w:rsidRPr="006C5E03">
        <w:t>расчеты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показать,</w:t>
      </w:r>
      <w:r w:rsidR="006C5E03" w:rsidRPr="006C5E03">
        <w:t xml:space="preserve"> </w:t>
      </w:r>
      <w:r w:rsidRPr="006C5E03">
        <w:t>насколько</w:t>
      </w:r>
      <w:r w:rsidR="006C5E03" w:rsidRPr="006C5E03">
        <w:t xml:space="preserve"> </w:t>
      </w:r>
      <w:r w:rsidRPr="006C5E03">
        <w:t>прибыльно</w:t>
      </w:r>
      <w:r w:rsidR="006C5E03" w:rsidRPr="006C5E03">
        <w:t xml:space="preserve"> </w:t>
      </w:r>
      <w:r w:rsidRPr="006C5E03">
        <w:t>осуществляются</w:t>
      </w:r>
      <w:r w:rsidR="006C5E03" w:rsidRPr="006C5E03">
        <w:t xml:space="preserve"> </w:t>
      </w:r>
      <w:r w:rsidRPr="006C5E03">
        <w:t>активные</w:t>
      </w:r>
      <w:r w:rsidR="006C5E03" w:rsidRPr="006C5E03">
        <w:t xml:space="preserve"> </w:t>
      </w:r>
      <w:r w:rsidRPr="006C5E03">
        <w:t>операции</w:t>
      </w:r>
      <w:r w:rsidR="006C5E03" w:rsidRPr="006C5E03">
        <w:t xml:space="preserve">. </w:t>
      </w:r>
      <w:r w:rsidRPr="006C5E03">
        <w:t>Полученные</w:t>
      </w:r>
      <w:r w:rsidR="006C5E03" w:rsidRPr="006C5E03">
        <w:t xml:space="preserve"> </w:t>
      </w:r>
      <w:r w:rsidRPr="006C5E03">
        <w:t>данные</w:t>
      </w:r>
      <w:r w:rsidR="006C5E03" w:rsidRPr="006C5E03">
        <w:t xml:space="preserve"> </w:t>
      </w:r>
      <w:r w:rsidRPr="006C5E03">
        <w:t>сравниваются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данными</w:t>
      </w:r>
      <w:r w:rsidR="006C5E03" w:rsidRPr="006C5E03">
        <w:t xml:space="preserve"> </w:t>
      </w:r>
      <w:r w:rsidRPr="006C5E03">
        <w:t>аналогичных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качестве</w:t>
      </w:r>
      <w:r w:rsidR="006C5E03" w:rsidRPr="006C5E03">
        <w:t xml:space="preserve"> </w:t>
      </w:r>
      <w:r w:rsidRPr="006C5E03">
        <w:t>показателей</w:t>
      </w:r>
      <w:r w:rsidR="006C5E03" w:rsidRPr="006C5E03">
        <w:t xml:space="preserve"> </w:t>
      </w:r>
      <w:r w:rsidRPr="006C5E03">
        <w:t>оценки</w:t>
      </w:r>
      <w:r w:rsidR="006C5E03" w:rsidRPr="006C5E03">
        <w:t xml:space="preserve"> </w:t>
      </w:r>
      <w:r w:rsidRPr="006C5E03">
        <w:t>доходности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контроля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активами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использованы</w:t>
      </w:r>
      <w:r w:rsidR="006C5E03" w:rsidRPr="006C5E03">
        <w:t xml:space="preserve"> </w:t>
      </w:r>
      <w:r w:rsidRPr="006C5E03">
        <w:t>различные</w:t>
      </w:r>
      <w:r w:rsidR="006C5E03" w:rsidRPr="006C5E03">
        <w:t xml:space="preserve"> </w:t>
      </w:r>
      <w:r w:rsidRPr="006C5E03">
        <w:t>коэффициенты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течение</w:t>
      </w:r>
      <w:r w:rsidR="006C5E03" w:rsidRPr="006C5E03">
        <w:t xml:space="preserve"> </w:t>
      </w:r>
      <w:r w:rsidRPr="006C5E03">
        <w:t>года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подводя</w:t>
      </w:r>
      <w:r w:rsidR="006C5E03" w:rsidRPr="006C5E03">
        <w:t xml:space="preserve"> </w:t>
      </w:r>
      <w:r w:rsidRPr="006C5E03">
        <w:t>итоги,</w:t>
      </w:r>
      <w:r w:rsidR="006C5E03" w:rsidRPr="006C5E03">
        <w:t xml:space="preserve"> </w:t>
      </w:r>
      <w:r w:rsidRPr="006C5E03">
        <w:t>банку</w:t>
      </w:r>
      <w:r w:rsidR="006C5E03" w:rsidRPr="006C5E03">
        <w:t xml:space="preserve"> </w:t>
      </w:r>
      <w:r w:rsidRPr="006C5E03">
        <w:t>необходимо</w:t>
      </w:r>
      <w:r w:rsidR="006C5E03" w:rsidRPr="006C5E03">
        <w:t xml:space="preserve"> </w:t>
      </w:r>
      <w:r w:rsidRPr="006C5E03">
        <w:t>оценивать</w:t>
      </w:r>
      <w:r w:rsidR="006C5E03" w:rsidRPr="006C5E03">
        <w:t xml:space="preserve"> </w:t>
      </w:r>
      <w:r w:rsidRPr="006C5E03">
        <w:t>свою</w:t>
      </w:r>
      <w:r w:rsidR="006C5E03" w:rsidRPr="006C5E03">
        <w:t xml:space="preserve"> </w:t>
      </w:r>
      <w:r w:rsidRPr="006C5E03">
        <w:t>работу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определять,</w:t>
      </w:r>
      <w:r w:rsidR="006C5E03" w:rsidRPr="006C5E03">
        <w:t xml:space="preserve"> </w:t>
      </w:r>
      <w:r w:rsidRPr="006C5E03">
        <w:t>работает</w:t>
      </w:r>
      <w:r w:rsidR="006C5E03" w:rsidRPr="006C5E03">
        <w:t xml:space="preserve"> </w:t>
      </w:r>
      <w:r w:rsidRPr="006C5E03">
        <w:t>ли</w:t>
      </w:r>
      <w:r w:rsidR="006C5E03" w:rsidRPr="006C5E03">
        <w:t xml:space="preserve"> </w:t>
      </w:r>
      <w:r w:rsidRPr="006C5E03">
        <w:t>он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прибылью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себя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убытком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зависимости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выявленных</w:t>
      </w:r>
      <w:r w:rsidR="006C5E03" w:rsidRPr="006C5E03">
        <w:t xml:space="preserve"> </w:t>
      </w:r>
      <w:r w:rsidRPr="006C5E03">
        <w:t>финансовых</w:t>
      </w:r>
      <w:r w:rsidR="006C5E03" w:rsidRPr="006C5E03">
        <w:t xml:space="preserve"> </w:t>
      </w:r>
      <w:r w:rsidRPr="006C5E03">
        <w:t>результатов</w:t>
      </w:r>
      <w:r w:rsidR="006C5E03" w:rsidRPr="006C5E03">
        <w:t xml:space="preserve"> </w:t>
      </w:r>
      <w:r w:rsidRPr="006C5E03">
        <w:t>он</w:t>
      </w:r>
      <w:r w:rsidR="006C5E03" w:rsidRPr="006C5E03">
        <w:t xml:space="preserve"> </w:t>
      </w:r>
      <w:r w:rsidRPr="006C5E03">
        <w:t>должен</w:t>
      </w:r>
      <w:r w:rsidR="006C5E03" w:rsidRPr="006C5E03">
        <w:t xml:space="preserve"> </w:t>
      </w:r>
      <w:r w:rsidRPr="006C5E03">
        <w:t>корректировать</w:t>
      </w:r>
      <w:r w:rsidR="006C5E03" w:rsidRPr="006C5E03">
        <w:t xml:space="preserve"> </w:t>
      </w:r>
      <w:r w:rsidRPr="006C5E03">
        <w:t>свою</w:t>
      </w:r>
      <w:r w:rsidR="006C5E03" w:rsidRPr="006C5E03">
        <w:t xml:space="preserve"> </w:t>
      </w:r>
      <w:r w:rsidRPr="006C5E03">
        <w:t>дисконтную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кредитную</w:t>
      </w:r>
      <w:r w:rsidR="006C5E03" w:rsidRPr="006C5E03">
        <w:t xml:space="preserve"> </w:t>
      </w:r>
      <w:r w:rsidRPr="006C5E03">
        <w:t>политику</w:t>
      </w:r>
      <w:r w:rsidR="006C5E03" w:rsidRPr="006C5E03">
        <w:t xml:space="preserve">. </w:t>
      </w:r>
      <w:r w:rsidRPr="006C5E03">
        <w:t>Для</w:t>
      </w:r>
      <w:r w:rsidR="006C5E03" w:rsidRPr="006C5E03">
        <w:t xml:space="preserve"> </w:t>
      </w:r>
      <w:r w:rsidRPr="006C5E03">
        <w:t>этого</w:t>
      </w:r>
      <w:r w:rsidR="006C5E03" w:rsidRPr="006C5E03">
        <w:t xml:space="preserve"> </w:t>
      </w:r>
      <w:r w:rsidRPr="006C5E03">
        <w:t>банк,</w:t>
      </w:r>
      <w:r w:rsidR="006C5E03" w:rsidRPr="006C5E03">
        <w:t xml:space="preserve"> </w:t>
      </w:r>
      <w:r w:rsidRPr="006C5E03">
        <w:t>пользуясь</w:t>
      </w:r>
      <w:r w:rsidR="006C5E03" w:rsidRPr="006C5E03">
        <w:t xml:space="preserve"> </w:t>
      </w:r>
      <w:r w:rsidRPr="006C5E03">
        <w:t>статьями</w:t>
      </w:r>
      <w:r w:rsidR="006C5E03" w:rsidRPr="006C5E03">
        <w:t xml:space="preserve"> </w:t>
      </w:r>
      <w:r w:rsidRPr="006C5E03">
        <w:t>своего</w:t>
      </w:r>
      <w:r w:rsidR="006C5E03" w:rsidRPr="006C5E03">
        <w:t xml:space="preserve"> </w:t>
      </w:r>
      <w:r w:rsidRPr="006C5E03">
        <w:t>баланса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определенный</w:t>
      </w:r>
      <w:r w:rsidR="006C5E03" w:rsidRPr="006C5E03">
        <w:t xml:space="preserve"> </w:t>
      </w:r>
      <w:r w:rsidRPr="006C5E03">
        <w:t>промежуток</w:t>
      </w:r>
      <w:r w:rsidR="006C5E03" w:rsidRPr="006C5E03">
        <w:t xml:space="preserve"> </w:t>
      </w:r>
      <w:r w:rsidRPr="006C5E03">
        <w:t>времени,</w:t>
      </w:r>
      <w:r w:rsidR="006C5E03" w:rsidRPr="006C5E03">
        <w:t xml:space="preserve"> </w:t>
      </w:r>
      <w:r w:rsidRPr="006C5E03">
        <w:t>должен</w:t>
      </w:r>
      <w:r w:rsidR="006C5E03" w:rsidRPr="006C5E03">
        <w:t xml:space="preserve"> </w:t>
      </w:r>
      <w:r w:rsidRPr="006C5E03">
        <w:t>делать</w:t>
      </w:r>
      <w:r w:rsidR="006C5E03" w:rsidRPr="006C5E03">
        <w:t xml:space="preserve"> </w:t>
      </w:r>
      <w:r w:rsidRPr="006C5E03">
        <w:t>расчет</w:t>
      </w:r>
      <w:r w:rsidR="006C5E03" w:rsidRPr="006C5E03">
        <w:t xml:space="preserve"> </w:t>
      </w:r>
      <w:r w:rsidRPr="006C5E03">
        <w:t>полученных</w:t>
      </w:r>
      <w:r w:rsidR="006C5E03" w:rsidRPr="006C5E03">
        <w:t xml:space="preserve"> </w:t>
      </w:r>
      <w:r w:rsidRPr="006C5E03">
        <w:t>доходов</w:t>
      </w:r>
      <w:r w:rsidR="006C5E03">
        <w:t xml:space="preserve"> (</w:t>
      </w:r>
      <w:r w:rsidRPr="006C5E03">
        <w:t>на</w:t>
      </w:r>
      <w:r w:rsidR="006C5E03" w:rsidRPr="006C5E03">
        <w:t xml:space="preserve"> </w:t>
      </w:r>
      <w:r w:rsidRPr="006C5E03">
        <w:t>содержание</w:t>
      </w:r>
      <w:r w:rsidR="006C5E03" w:rsidRPr="006C5E03">
        <w:t xml:space="preserve"> </w:t>
      </w:r>
      <w:r w:rsidRPr="006C5E03">
        <w:t>аппарата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уплаченные</w:t>
      </w:r>
      <w:r w:rsidR="006C5E03" w:rsidRPr="006C5E03">
        <w:t xml:space="preserve"> </w:t>
      </w:r>
      <w:r w:rsidRPr="006C5E03">
        <w:t>проценты</w:t>
      </w:r>
      <w:r w:rsidR="006C5E03" w:rsidRPr="006C5E03">
        <w:t xml:space="preserve">). </w:t>
      </w:r>
      <w:r w:rsidRPr="006C5E03">
        <w:t>При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сумма</w:t>
      </w:r>
      <w:r w:rsidR="006C5E03" w:rsidRPr="006C5E03">
        <w:t xml:space="preserve"> </w:t>
      </w:r>
      <w:r w:rsidRPr="006C5E03">
        <w:t>дохода</w:t>
      </w:r>
      <w:r w:rsidR="006C5E03" w:rsidRPr="006C5E03">
        <w:t xml:space="preserve"> </w:t>
      </w:r>
      <w:r w:rsidRPr="006C5E03">
        <w:t>увеличивается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курсовые</w:t>
      </w:r>
      <w:r w:rsidR="006C5E03" w:rsidRPr="006C5E03">
        <w:t xml:space="preserve"> </w:t>
      </w:r>
      <w:r w:rsidRPr="006C5E03">
        <w:t>разницы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пользу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уменьшается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сумму</w:t>
      </w:r>
      <w:r w:rsidR="006C5E03" w:rsidRPr="006C5E03">
        <w:t xml:space="preserve"> </w:t>
      </w:r>
      <w:r w:rsidRPr="006C5E03">
        <w:t>потерь,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зависимости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тенденции</w:t>
      </w:r>
      <w:r w:rsidR="006C5E03" w:rsidRPr="006C5E03">
        <w:t xml:space="preserve"> </w:t>
      </w:r>
      <w:r w:rsidRPr="006C5E03">
        <w:t>курса</w:t>
      </w:r>
      <w:r w:rsidR="006C5E03" w:rsidRPr="006C5E03">
        <w:t xml:space="preserve"> </w:t>
      </w:r>
      <w:r w:rsidRPr="006C5E03">
        <w:t>валют</w:t>
      </w:r>
      <w:r w:rsidR="006C5E03" w:rsidRPr="006C5E03">
        <w:t xml:space="preserve">. </w:t>
      </w:r>
      <w:r w:rsidRPr="006C5E03">
        <w:t>Кроме</w:t>
      </w:r>
      <w:r w:rsidR="006C5E03" w:rsidRPr="006C5E03">
        <w:t xml:space="preserve"> </w:t>
      </w:r>
      <w:r w:rsidRPr="006C5E03">
        <w:t>того,</w:t>
      </w:r>
      <w:r w:rsidR="006C5E03" w:rsidRPr="006C5E03">
        <w:t xml:space="preserve"> </w:t>
      </w:r>
      <w:r w:rsidRPr="006C5E03">
        <w:t>учитывается</w:t>
      </w:r>
      <w:r w:rsidR="006C5E03" w:rsidRPr="006C5E03">
        <w:t xml:space="preserve"> </w:t>
      </w:r>
      <w:r w:rsidRPr="006C5E03">
        <w:t>опыт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состояние</w:t>
      </w:r>
      <w:r w:rsidR="006C5E03" w:rsidRPr="006C5E03">
        <w:t xml:space="preserve"> </w:t>
      </w:r>
      <w:r w:rsidRPr="006C5E03">
        <w:t>хозяйственной</w:t>
      </w:r>
      <w:r w:rsidR="006C5E03" w:rsidRPr="006C5E03">
        <w:t xml:space="preserve"> </w:t>
      </w:r>
      <w:r w:rsidRPr="006C5E03">
        <w:t>конъюнктуры,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прогнозирует</w:t>
      </w:r>
      <w:r w:rsidR="006C5E03" w:rsidRPr="006C5E03">
        <w:t xml:space="preserve"> </w:t>
      </w:r>
      <w:r w:rsidRPr="006C5E03">
        <w:t>возможный</w:t>
      </w:r>
      <w:r w:rsidR="006C5E03" w:rsidRPr="006C5E03">
        <w:t xml:space="preserve"> </w:t>
      </w:r>
      <w:r w:rsidRPr="006C5E03">
        <w:t>объем</w:t>
      </w:r>
      <w:r w:rsidR="006C5E03" w:rsidRPr="006C5E03">
        <w:t xml:space="preserve"> </w:t>
      </w:r>
      <w:r w:rsidRPr="006C5E03">
        <w:t>долгов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убытков</w:t>
      </w:r>
      <w:r w:rsidR="006C5E03" w:rsidRPr="006C5E03">
        <w:t xml:space="preserve">. </w:t>
      </w:r>
      <w:r w:rsidRPr="006C5E03">
        <w:t>Необходимость</w:t>
      </w:r>
      <w:r w:rsidR="006C5E03" w:rsidRPr="006C5E03">
        <w:t xml:space="preserve"> </w:t>
      </w:r>
      <w:r w:rsidRPr="006C5E03">
        <w:t>проведения</w:t>
      </w:r>
      <w:r w:rsidR="006C5E03" w:rsidRPr="006C5E03">
        <w:t xml:space="preserve"> </w:t>
      </w:r>
      <w:r w:rsidRPr="006C5E03">
        <w:t>такого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трудно</w:t>
      </w:r>
      <w:r w:rsidR="006C5E03" w:rsidRPr="006C5E03">
        <w:t xml:space="preserve"> </w:t>
      </w:r>
      <w:r w:rsidRPr="006C5E03">
        <w:t>переоценить,</w:t>
      </w:r>
      <w:r w:rsidR="006C5E03" w:rsidRPr="006C5E03">
        <w:t xml:space="preserve"> </w:t>
      </w:r>
      <w:r w:rsidRPr="006C5E03">
        <w:t>поскольку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глубины</w:t>
      </w:r>
      <w:r w:rsidR="006C5E03" w:rsidRPr="006C5E03">
        <w:t xml:space="preserve"> </w:t>
      </w:r>
      <w:r w:rsidRPr="006C5E03">
        <w:t>оценки</w:t>
      </w:r>
      <w:r w:rsidR="006C5E03" w:rsidRPr="006C5E03">
        <w:t xml:space="preserve"> </w:t>
      </w:r>
      <w:r w:rsidRPr="006C5E03">
        <w:t>результатов</w:t>
      </w:r>
      <w:r w:rsidR="006C5E03" w:rsidRPr="006C5E03">
        <w:t xml:space="preserve"> </w:t>
      </w:r>
      <w:r w:rsidRPr="006C5E03">
        <w:t>последнего</w:t>
      </w:r>
      <w:r w:rsidR="006C5E03" w:rsidRPr="006C5E03">
        <w:t xml:space="preserve"> </w:t>
      </w:r>
      <w:r w:rsidRPr="006C5E03">
        <w:t>зависят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перспективы</w:t>
      </w:r>
      <w:r w:rsidR="006C5E03" w:rsidRPr="006C5E03">
        <w:t xml:space="preserve"> </w:t>
      </w:r>
      <w:r w:rsidRPr="006C5E03">
        <w:t>конкурентоспособности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место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финансовых</w:t>
      </w:r>
      <w:r w:rsidR="006C5E03" w:rsidRPr="006C5E03">
        <w:t xml:space="preserve"> </w:t>
      </w:r>
      <w:r w:rsidRPr="006C5E03">
        <w:t>рынках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Внешним</w:t>
      </w:r>
      <w:r w:rsidR="006C5E03" w:rsidRPr="006C5E03">
        <w:t xml:space="preserve"> </w:t>
      </w:r>
      <w:r w:rsidRPr="006C5E03">
        <w:t>выражением</w:t>
      </w:r>
      <w:r w:rsidR="006C5E03" w:rsidRPr="006C5E03">
        <w:t xml:space="preserve"> </w:t>
      </w:r>
      <w:r w:rsidRPr="006C5E03">
        <w:t>результатов</w:t>
      </w:r>
      <w:r w:rsidR="006C5E03" w:rsidRPr="006C5E03">
        <w:t xml:space="preserve"> </w:t>
      </w:r>
      <w:r w:rsidRPr="006C5E03">
        <w:t>работы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определенный</w:t>
      </w:r>
      <w:r w:rsidR="006C5E03" w:rsidRPr="006C5E03">
        <w:t xml:space="preserve"> </w:t>
      </w:r>
      <w:r w:rsidRPr="006C5E03">
        <w:t>период</w:t>
      </w:r>
      <w:r w:rsidR="006C5E03" w:rsidRPr="006C5E03">
        <w:t xml:space="preserve"> </w:t>
      </w:r>
      <w:r w:rsidRPr="006C5E03">
        <w:t>времени,</w:t>
      </w:r>
      <w:r w:rsidR="006C5E03" w:rsidRPr="006C5E03">
        <w:t xml:space="preserve"> </w:t>
      </w:r>
      <w:r w:rsidRPr="006C5E03">
        <w:t>приводящих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потерям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чистой</w:t>
      </w:r>
      <w:r w:rsidR="006C5E03" w:rsidRPr="006C5E03">
        <w:t xml:space="preserve"> </w:t>
      </w:r>
      <w:r w:rsidRPr="006C5E03">
        <w:t>прибыли,</w:t>
      </w:r>
      <w:r w:rsidR="006C5E03" w:rsidRPr="006C5E03">
        <w:t xml:space="preserve"> </w:t>
      </w:r>
      <w:r w:rsidRPr="006C5E03">
        <w:t>служат</w:t>
      </w:r>
      <w:r w:rsidR="006C5E03" w:rsidRPr="006C5E03">
        <w:t xml:space="preserve"> </w:t>
      </w:r>
      <w:r w:rsidRPr="006C5E03">
        <w:t>данные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доходах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расходах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отчетный</w:t>
      </w:r>
      <w:r w:rsidR="006C5E03" w:rsidRPr="006C5E03">
        <w:t xml:space="preserve"> </w:t>
      </w:r>
      <w:r w:rsidRPr="006C5E03">
        <w:t>период</w:t>
      </w:r>
      <w:r w:rsidR="006C5E03" w:rsidRPr="006C5E03">
        <w:t xml:space="preserve">. </w:t>
      </w:r>
      <w:r w:rsidRPr="006C5E03">
        <w:t>Предварительно</w:t>
      </w:r>
      <w:r w:rsidR="006C5E03" w:rsidRPr="006C5E03">
        <w:t xml:space="preserve"> </w:t>
      </w:r>
      <w:r w:rsidRPr="006C5E03">
        <w:t>перед</w:t>
      </w:r>
      <w:r w:rsidR="006C5E03" w:rsidRPr="006C5E03">
        <w:t xml:space="preserve"> </w:t>
      </w:r>
      <w:r w:rsidRPr="006C5E03">
        <w:t>анализом</w:t>
      </w:r>
      <w:r w:rsidR="006C5E03" w:rsidRPr="006C5E03">
        <w:t xml:space="preserve"> </w:t>
      </w:r>
      <w:r w:rsidRPr="006C5E03">
        <w:t>доходную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расходную</w:t>
      </w:r>
      <w:r w:rsidR="006C5E03" w:rsidRPr="006C5E03">
        <w:t xml:space="preserve"> </w:t>
      </w:r>
      <w:r w:rsidRPr="006C5E03">
        <w:t>часть</w:t>
      </w:r>
      <w:r w:rsidR="006C5E03" w:rsidRPr="006C5E03">
        <w:t xml:space="preserve"> </w:t>
      </w:r>
      <w:r w:rsidRPr="006C5E03">
        <w:t>результативных</w:t>
      </w:r>
      <w:r w:rsidR="006C5E03" w:rsidRPr="006C5E03">
        <w:t xml:space="preserve"> </w:t>
      </w:r>
      <w:r w:rsidRPr="006C5E03">
        <w:t>счетов</w:t>
      </w:r>
      <w:r w:rsidR="006C5E03" w:rsidRPr="006C5E03">
        <w:t xml:space="preserve"> </w:t>
      </w:r>
      <w:r w:rsidRPr="006C5E03">
        <w:t>следует</w:t>
      </w:r>
      <w:r w:rsidR="006C5E03" w:rsidRPr="006C5E03">
        <w:t xml:space="preserve"> </w:t>
      </w:r>
      <w:r w:rsidRPr="006C5E03">
        <w:t>сгруппировать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Анализ</w:t>
      </w:r>
      <w:r w:rsidR="006C5E03" w:rsidRPr="006C5E03">
        <w:t xml:space="preserve"> </w:t>
      </w:r>
      <w:r w:rsidRPr="006C5E03">
        <w:t>структуры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следует</w:t>
      </w:r>
      <w:r w:rsidR="006C5E03" w:rsidRPr="006C5E03">
        <w:t xml:space="preserve"> </w:t>
      </w:r>
      <w:r w:rsidRPr="006C5E03">
        <w:t>начинать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определения</w:t>
      </w:r>
      <w:r w:rsidR="006C5E03" w:rsidRPr="006C5E03">
        <w:t xml:space="preserve"> </w:t>
      </w:r>
      <w:r w:rsidRPr="006C5E03">
        <w:t>доли</w:t>
      </w:r>
      <w:r w:rsidR="006C5E03" w:rsidRPr="006C5E03">
        <w:t xml:space="preserve"> </w:t>
      </w:r>
      <w:r w:rsidRPr="006C5E03">
        <w:t>соответствующих</w:t>
      </w:r>
      <w:r w:rsidR="006C5E03" w:rsidRPr="006C5E03">
        <w:t xml:space="preserve"> </w:t>
      </w:r>
      <w:r w:rsidRPr="006C5E03">
        <w:t>групп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общем,</w:t>
      </w:r>
      <w:r w:rsidR="006C5E03" w:rsidRPr="006C5E03">
        <w:t xml:space="preserve"> </w:t>
      </w:r>
      <w:r w:rsidRPr="006C5E03">
        <w:t>объеме</w:t>
      </w:r>
      <w:r w:rsidR="006C5E03" w:rsidRPr="006C5E03">
        <w:t xml:space="preserve"> </w:t>
      </w:r>
      <w:r w:rsidRPr="006C5E03">
        <w:t>полученных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произведенных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частности,</w:t>
      </w:r>
      <w:r w:rsidR="006C5E03" w:rsidRPr="006C5E03">
        <w:t xml:space="preserve"> </w:t>
      </w:r>
      <w:r w:rsidRPr="006C5E03">
        <w:t>удельный</w:t>
      </w:r>
      <w:r w:rsidR="006C5E03" w:rsidRPr="006C5E03">
        <w:t xml:space="preserve"> </w:t>
      </w:r>
      <w:r w:rsidRPr="006C5E03">
        <w:t>вес</w:t>
      </w:r>
      <w:r w:rsidR="006C5E03" w:rsidRPr="006C5E03">
        <w:t xml:space="preserve"> </w:t>
      </w:r>
      <w:r w:rsidRPr="006C5E03">
        <w:t>операционных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должен</w:t>
      </w:r>
      <w:r w:rsidR="006C5E03" w:rsidRPr="006C5E03">
        <w:t xml:space="preserve"> </w:t>
      </w:r>
      <w:r w:rsidRPr="006C5E03">
        <w:t>приближаться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100%,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темп</w:t>
      </w:r>
      <w:r w:rsidR="006C5E03" w:rsidRPr="006C5E03">
        <w:t xml:space="preserve"> </w:t>
      </w:r>
      <w:r w:rsidRPr="006C5E03">
        <w:t>прироста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сравнению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предыдущим</w:t>
      </w:r>
      <w:r w:rsidR="006C5E03" w:rsidRPr="006C5E03">
        <w:t xml:space="preserve"> </w:t>
      </w:r>
      <w:r w:rsidRPr="006C5E03">
        <w:t>периодом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ритмичным</w:t>
      </w:r>
      <w:r w:rsidR="006C5E03" w:rsidRPr="006C5E03">
        <w:t xml:space="preserve">. </w:t>
      </w:r>
      <w:r w:rsidRPr="006C5E03">
        <w:t>При</w:t>
      </w:r>
      <w:r w:rsidR="006C5E03" w:rsidRPr="006C5E03">
        <w:t xml:space="preserve"> </w:t>
      </w:r>
      <w:r w:rsidRPr="006C5E03">
        <w:t>уменьшении</w:t>
      </w:r>
      <w:r w:rsidR="006C5E03" w:rsidRPr="006C5E03">
        <w:t xml:space="preserve"> </w:t>
      </w:r>
      <w:r w:rsidRPr="006C5E03">
        <w:t>прироста</w:t>
      </w:r>
      <w:r w:rsidR="006C5E03" w:rsidRPr="006C5E03">
        <w:t xml:space="preserve"> </w:t>
      </w:r>
      <w:r w:rsidRPr="006C5E03">
        <w:t>первой</w:t>
      </w:r>
      <w:r w:rsidR="006C5E03" w:rsidRPr="006C5E03">
        <w:t xml:space="preserve"> </w:t>
      </w:r>
      <w:r w:rsidRPr="006C5E03">
        <w:t>группы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общее</w:t>
      </w:r>
      <w:r w:rsidR="006C5E03" w:rsidRPr="006C5E03">
        <w:t xml:space="preserve"> </w:t>
      </w:r>
      <w:r w:rsidRPr="006C5E03">
        <w:t>увеличение</w:t>
      </w:r>
      <w:r w:rsidR="006C5E03" w:rsidRPr="006C5E03">
        <w:t xml:space="preserve"> </w:t>
      </w:r>
      <w:r w:rsidRPr="006C5E03">
        <w:t>дохода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достигнуто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счет</w:t>
      </w:r>
      <w:r w:rsidR="006C5E03" w:rsidRPr="006C5E03">
        <w:t xml:space="preserve"> </w:t>
      </w:r>
      <w:r w:rsidRPr="006C5E03">
        <w:t>двух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групп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При</w:t>
      </w:r>
      <w:r w:rsidR="006C5E03" w:rsidRPr="006C5E03">
        <w:t xml:space="preserve"> </w:t>
      </w:r>
      <w:r w:rsidRPr="006C5E03">
        <w:t>возникновении</w:t>
      </w:r>
      <w:r w:rsidR="006C5E03" w:rsidRPr="006C5E03">
        <w:t xml:space="preserve"> </w:t>
      </w:r>
      <w:r w:rsidRPr="006C5E03">
        <w:t>такой</w:t>
      </w:r>
      <w:r w:rsidR="006C5E03" w:rsidRPr="006C5E03">
        <w:t xml:space="preserve"> </w:t>
      </w:r>
      <w:r w:rsidRPr="006C5E03">
        <w:t>тенденции</w:t>
      </w:r>
      <w:r w:rsidR="006C5E03" w:rsidRPr="006C5E03">
        <w:t xml:space="preserve"> - </w:t>
      </w:r>
      <w:r w:rsidRPr="006C5E03">
        <w:t>роста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побочной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и</w:t>
      </w:r>
      <w:r w:rsidR="006C5E03">
        <w:t xml:space="preserve"> "</w:t>
      </w:r>
      <w:r w:rsidRPr="006C5E03">
        <w:t>незаработанных</w:t>
      </w:r>
      <w:r w:rsidR="006C5E03">
        <w:t xml:space="preserve">" </w:t>
      </w:r>
      <w:r w:rsidRPr="006C5E03">
        <w:t>банк</w:t>
      </w:r>
      <w:r w:rsidR="006C5E03" w:rsidRPr="006C5E03">
        <w:t xml:space="preserve"> </w:t>
      </w:r>
      <w:r w:rsidRPr="006C5E03">
        <w:t>должен</w:t>
      </w:r>
      <w:r w:rsidR="006C5E03" w:rsidRPr="006C5E03">
        <w:t xml:space="preserve"> </w:t>
      </w:r>
      <w:r w:rsidRPr="006C5E03">
        <w:t>обратить</w:t>
      </w:r>
      <w:r w:rsidR="006C5E03" w:rsidRPr="006C5E03">
        <w:t xml:space="preserve"> </w:t>
      </w:r>
      <w:r w:rsidRPr="006C5E03">
        <w:t>особое</w:t>
      </w:r>
      <w:r w:rsidR="006C5E03" w:rsidRPr="006C5E03">
        <w:t xml:space="preserve"> </w:t>
      </w:r>
      <w:r w:rsidRPr="006C5E03">
        <w:t>внимание</w:t>
      </w:r>
      <w:r w:rsidR="006C5E03" w:rsidRPr="006C5E03">
        <w:t xml:space="preserve">. </w:t>
      </w:r>
      <w:r w:rsidRPr="006C5E03">
        <w:t>Возникновение</w:t>
      </w:r>
      <w:r w:rsidR="006C5E03" w:rsidRPr="006C5E03">
        <w:t xml:space="preserve"> </w:t>
      </w:r>
      <w:r w:rsidRPr="006C5E03">
        <w:t>такой</w:t>
      </w:r>
      <w:r w:rsidR="006C5E03" w:rsidRPr="006C5E03">
        <w:t xml:space="preserve"> </w:t>
      </w:r>
      <w:r w:rsidRPr="006C5E03">
        <w:t>тенденции</w:t>
      </w:r>
      <w:r w:rsidR="006C5E03" w:rsidRPr="006C5E03">
        <w:t xml:space="preserve"> </w:t>
      </w:r>
      <w:r w:rsidRPr="006C5E03">
        <w:t>обычно</w:t>
      </w:r>
      <w:r w:rsidR="006C5E03" w:rsidRPr="006C5E03">
        <w:t xml:space="preserve"> </w:t>
      </w:r>
      <w:r w:rsidRPr="006C5E03">
        <w:t>свидетельствуют</w:t>
      </w:r>
      <w:r w:rsidR="006C5E03" w:rsidRPr="006C5E03">
        <w:t xml:space="preserve"> </w:t>
      </w:r>
      <w:r w:rsidRPr="006C5E03">
        <w:t>об</w:t>
      </w:r>
      <w:r w:rsidR="006C5E03" w:rsidRPr="006C5E03">
        <w:t xml:space="preserve"> </w:t>
      </w:r>
      <w:r w:rsidRPr="006C5E03">
        <w:t>ухудшении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активными</w:t>
      </w:r>
      <w:r w:rsidR="006C5E03" w:rsidRPr="006C5E03">
        <w:t xml:space="preserve"> </w:t>
      </w:r>
      <w:r w:rsidRPr="006C5E03">
        <w:t>операциями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либо</w:t>
      </w:r>
      <w:r w:rsidR="006C5E03" w:rsidRPr="006C5E03">
        <w:t xml:space="preserve"> </w:t>
      </w:r>
      <w:r w:rsidRPr="006C5E03">
        <w:t>ухудшающейся</w:t>
      </w:r>
      <w:r w:rsidR="006C5E03" w:rsidRPr="006C5E03">
        <w:t xml:space="preserve"> </w:t>
      </w:r>
      <w:r w:rsidRPr="006C5E03">
        <w:t>конъюнктуре</w:t>
      </w:r>
      <w:r w:rsidR="006C5E03" w:rsidRPr="006C5E03">
        <w:t xml:space="preserve"> </w:t>
      </w:r>
      <w:r w:rsidRPr="006C5E03">
        <w:t>рынка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услуг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Само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себе</w:t>
      </w:r>
      <w:r w:rsidR="006C5E03" w:rsidRPr="006C5E03">
        <w:t xml:space="preserve"> </w:t>
      </w:r>
      <w:r w:rsidRPr="006C5E03">
        <w:t>наличие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побочной,</w:t>
      </w:r>
      <w:r w:rsidR="006C5E03" w:rsidRPr="006C5E03">
        <w:t xml:space="preserve"> </w:t>
      </w:r>
      <w:r w:rsidRPr="006C5E03">
        <w:t>небанковской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обычно</w:t>
      </w:r>
      <w:r w:rsidR="006C5E03" w:rsidRPr="006C5E03">
        <w:t xml:space="preserve"> </w:t>
      </w:r>
      <w:r w:rsidRPr="006C5E03">
        <w:t>расценивается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нормальное</w:t>
      </w:r>
      <w:r w:rsidR="006C5E03" w:rsidRPr="006C5E03">
        <w:t xml:space="preserve"> </w:t>
      </w:r>
      <w:r w:rsidRPr="006C5E03">
        <w:t>явление,</w:t>
      </w:r>
      <w:r w:rsidR="006C5E03" w:rsidRPr="006C5E03">
        <w:t xml:space="preserve"> </w:t>
      </w:r>
      <w:r w:rsidRPr="006C5E03">
        <w:t>однако</w:t>
      </w:r>
      <w:r w:rsidR="006C5E03" w:rsidRPr="006C5E03">
        <w:t xml:space="preserve"> </w:t>
      </w:r>
      <w:r w:rsidRPr="006C5E03">
        <w:t>требует</w:t>
      </w:r>
      <w:r w:rsidR="006C5E03" w:rsidRPr="006C5E03">
        <w:t xml:space="preserve"> </w:t>
      </w:r>
      <w:r w:rsidRPr="006C5E03">
        <w:t>постоянного</w:t>
      </w:r>
      <w:r w:rsidR="006C5E03" w:rsidRPr="006C5E03">
        <w:t xml:space="preserve"> </w:t>
      </w:r>
      <w:r w:rsidRPr="006C5E03">
        <w:t>внимания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контроля</w:t>
      </w:r>
      <w:r w:rsidR="006C5E03" w:rsidRPr="006C5E03">
        <w:t xml:space="preserve">. </w:t>
      </w:r>
      <w:r w:rsidRPr="006C5E03">
        <w:t>Увеличение</w:t>
      </w:r>
      <w:r w:rsidR="006C5E03" w:rsidRPr="006C5E03">
        <w:t xml:space="preserve"> </w:t>
      </w:r>
      <w:r w:rsidRPr="006C5E03">
        <w:t>доли</w:t>
      </w:r>
      <w:r w:rsidR="006C5E03" w:rsidRPr="006C5E03">
        <w:t xml:space="preserve"> </w:t>
      </w:r>
      <w:r w:rsidRPr="006C5E03">
        <w:t>этой</w:t>
      </w:r>
      <w:r w:rsidR="006C5E03" w:rsidRPr="006C5E03">
        <w:t xml:space="preserve"> </w:t>
      </w:r>
      <w:r w:rsidRPr="006C5E03">
        <w:t>группы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должно</w:t>
      </w:r>
      <w:r w:rsidR="006C5E03" w:rsidRPr="006C5E03">
        <w:t xml:space="preserve"> </w:t>
      </w:r>
      <w:r w:rsidRPr="006C5E03">
        <w:t>происходить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счет</w:t>
      </w:r>
      <w:r w:rsidR="006C5E03" w:rsidRPr="006C5E03">
        <w:t xml:space="preserve"> </w:t>
      </w:r>
      <w:r w:rsidRPr="006C5E03">
        <w:t>операционных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среди</w:t>
      </w:r>
      <w:r w:rsidR="006C5E03" w:rsidRPr="006C5E03">
        <w:t xml:space="preserve"> </w:t>
      </w:r>
      <w:r w:rsidRPr="006C5E03">
        <w:t>общего</w:t>
      </w:r>
      <w:r w:rsidR="006C5E03" w:rsidRPr="006C5E03">
        <w:t xml:space="preserve"> </w:t>
      </w:r>
      <w:r w:rsidRPr="006C5E03">
        <w:t>объема,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правило,</w:t>
      </w:r>
      <w:r w:rsidR="006C5E03" w:rsidRPr="006C5E03">
        <w:t xml:space="preserve"> </w:t>
      </w:r>
      <w:r w:rsidRPr="006C5E03">
        <w:t>свидетельствует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двух</w:t>
      </w:r>
      <w:r w:rsidR="006C5E03" w:rsidRPr="006C5E03">
        <w:t xml:space="preserve"> </w:t>
      </w:r>
      <w:r w:rsidRPr="006C5E03">
        <w:t>обстоятельствах</w:t>
      </w:r>
      <w:r w:rsidR="006C5E03" w:rsidRPr="006C5E03">
        <w:t xml:space="preserve">: </w:t>
      </w:r>
      <w:r w:rsidRPr="006C5E03">
        <w:t>неблагоприятном</w:t>
      </w:r>
      <w:r w:rsidR="006C5E03" w:rsidRPr="006C5E03">
        <w:t xml:space="preserve"> </w:t>
      </w:r>
      <w:r w:rsidRPr="006C5E03">
        <w:t>состоянии</w:t>
      </w:r>
      <w:r w:rsidR="006C5E03" w:rsidRPr="006C5E03">
        <w:t xml:space="preserve"> </w:t>
      </w:r>
      <w:r w:rsidRPr="006C5E03">
        <w:t>конъюнктуры</w:t>
      </w:r>
      <w:r w:rsidR="006C5E03" w:rsidRPr="006C5E03">
        <w:t xml:space="preserve"> </w:t>
      </w:r>
      <w:r w:rsidRPr="006C5E03">
        <w:t>рынков,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которых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приобретает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ресурсы,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ухудшении</w:t>
      </w:r>
      <w:r w:rsidR="006C5E03" w:rsidRPr="006C5E03">
        <w:t xml:space="preserve"> </w:t>
      </w:r>
      <w:r w:rsidRPr="006C5E03">
        <w:t>руководства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Особое</w:t>
      </w:r>
      <w:r w:rsidR="006C5E03" w:rsidRPr="006C5E03">
        <w:t xml:space="preserve"> </w:t>
      </w:r>
      <w:r w:rsidRPr="006C5E03">
        <w:t>внимание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анализе</w:t>
      </w:r>
      <w:r w:rsidR="006C5E03" w:rsidRPr="006C5E03">
        <w:t xml:space="preserve"> </w:t>
      </w:r>
      <w:r w:rsidRPr="006C5E03">
        <w:t>структуры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уделяется</w:t>
      </w:r>
      <w:r w:rsidR="006C5E03" w:rsidRPr="006C5E03">
        <w:t xml:space="preserve"> </w:t>
      </w:r>
      <w:r w:rsidRPr="006C5E03">
        <w:t>анализу</w:t>
      </w:r>
      <w:r w:rsidR="006C5E03" w:rsidRPr="006C5E03">
        <w:t xml:space="preserve"> </w:t>
      </w:r>
      <w:r w:rsidRPr="006C5E03">
        <w:t>расходов,</w:t>
      </w:r>
      <w:r w:rsidR="006C5E03" w:rsidRPr="006C5E03">
        <w:t xml:space="preserve"> </w:t>
      </w:r>
      <w:r w:rsidRPr="006C5E03">
        <w:t>связанных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обеспечением</w:t>
      </w:r>
      <w:r w:rsidR="006C5E03" w:rsidRPr="006C5E03">
        <w:t xml:space="preserve"> </w:t>
      </w:r>
      <w:r w:rsidRPr="006C5E03">
        <w:t>функционирования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особенно</w:t>
      </w:r>
      <w:r w:rsidR="006C5E03" w:rsidRPr="006C5E03">
        <w:t xml:space="preserve"> </w:t>
      </w:r>
      <w:r w:rsidRPr="006C5E03">
        <w:t>административно-хозяйственных,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расходов,</w:t>
      </w:r>
      <w:r w:rsidR="006C5E03" w:rsidRPr="006C5E03">
        <w:t xml:space="preserve"> </w:t>
      </w:r>
      <w:r w:rsidRPr="006C5E03">
        <w:t>связанных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ростом</w:t>
      </w:r>
      <w:r w:rsidR="006C5E03" w:rsidRPr="006C5E03">
        <w:t xml:space="preserve"> </w:t>
      </w:r>
      <w:r w:rsidRPr="006C5E03">
        <w:t>риска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работе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условиях</w:t>
      </w:r>
      <w:r w:rsidR="006C5E03" w:rsidRPr="006C5E03">
        <w:t xml:space="preserve"> </w:t>
      </w:r>
      <w:r w:rsidRPr="006C5E03">
        <w:t>экономического</w:t>
      </w:r>
      <w:r w:rsidR="006C5E03" w:rsidRPr="006C5E03">
        <w:t xml:space="preserve"> </w:t>
      </w:r>
      <w:r w:rsidRPr="006C5E03">
        <w:t>кризиса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инфляции</w:t>
      </w:r>
      <w:r w:rsidR="006C5E03" w:rsidRPr="006C5E03">
        <w:t xml:space="preserve"> </w:t>
      </w:r>
      <w:r w:rsidRPr="006C5E03">
        <w:t>обычно</w:t>
      </w:r>
      <w:r w:rsidR="006C5E03" w:rsidRPr="006C5E03">
        <w:t xml:space="preserve"> </w:t>
      </w:r>
      <w:r w:rsidRPr="006C5E03">
        <w:t>происходит</w:t>
      </w:r>
      <w:r w:rsidR="006C5E03" w:rsidRPr="006C5E03">
        <w:t xml:space="preserve"> </w:t>
      </w:r>
      <w:r w:rsidRPr="006C5E03">
        <w:t>быстрый</w:t>
      </w:r>
      <w:r w:rsidR="006C5E03" w:rsidRPr="006C5E03">
        <w:t xml:space="preserve"> </w:t>
      </w:r>
      <w:r w:rsidRPr="006C5E03">
        <w:t>рост</w:t>
      </w:r>
      <w:r w:rsidR="006C5E03" w:rsidRPr="006C5E03">
        <w:t xml:space="preserve"> </w:t>
      </w:r>
      <w:r w:rsidRPr="006C5E03">
        <w:t>административно-управленческих</w:t>
      </w:r>
      <w:r w:rsidR="006C5E03" w:rsidRPr="006C5E03">
        <w:t xml:space="preserve"> </w:t>
      </w:r>
      <w:r w:rsidRPr="006C5E03">
        <w:t>расходов,</w:t>
      </w:r>
      <w:r w:rsidR="006C5E03" w:rsidRPr="006C5E03">
        <w:t xml:space="preserve"> </w:t>
      </w:r>
      <w:r w:rsidRPr="006C5E03">
        <w:t>главным</w:t>
      </w:r>
      <w:r w:rsidR="006C5E03" w:rsidRPr="006C5E03">
        <w:t xml:space="preserve"> </w:t>
      </w:r>
      <w:r w:rsidRPr="006C5E03">
        <w:t>образом</w:t>
      </w:r>
      <w:r w:rsidR="006C5E03" w:rsidRPr="006C5E03">
        <w:t xml:space="preserve"> </w:t>
      </w:r>
      <w:r w:rsidRPr="006C5E03">
        <w:t>зарплаты,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недостаточном</w:t>
      </w:r>
      <w:r w:rsidR="006C5E03" w:rsidRPr="006C5E03">
        <w:t xml:space="preserve"> </w:t>
      </w:r>
      <w:r w:rsidRPr="006C5E03">
        <w:t>росте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условиях</w:t>
      </w:r>
      <w:r w:rsidR="006C5E03" w:rsidRPr="006C5E03">
        <w:t xml:space="preserve"> </w:t>
      </w:r>
      <w:r w:rsidRPr="006C5E03">
        <w:t>экономического</w:t>
      </w:r>
      <w:r w:rsidR="006C5E03" w:rsidRPr="006C5E03">
        <w:t xml:space="preserve"> </w:t>
      </w:r>
      <w:r w:rsidRPr="006C5E03">
        <w:t>кризиса,</w:t>
      </w:r>
      <w:r w:rsidR="006C5E03" w:rsidRPr="006C5E03">
        <w:t xml:space="preserve"> </w:t>
      </w:r>
      <w:r w:rsidRPr="006C5E03">
        <w:t>который</w:t>
      </w:r>
      <w:r w:rsidR="006C5E03" w:rsidRPr="006C5E03">
        <w:t xml:space="preserve"> </w:t>
      </w:r>
      <w:r w:rsidRPr="006C5E03">
        <w:t>сопровождается</w:t>
      </w:r>
      <w:r w:rsidR="006C5E03" w:rsidRPr="006C5E03">
        <w:t xml:space="preserve"> </w:t>
      </w:r>
      <w:r w:rsidRPr="006C5E03">
        <w:t>банкротствами,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должны</w:t>
      </w:r>
      <w:r w:rsidR="006C5E03" w:rsidRPr="006C5E03">
        <w:t xml:space="preserve"> </w:t>
      </w:r>
      <w:r w:rsidRPr="006C5E03">
        <w:t>направлять</w:t>
      </w:r>
      <w:r w:rsidR="006C5E03" w:rsidRPr="006C5E03">
        <w:t xml:space="preserve"> </w:t>
      </w:r>
      <w:r w:rsidRPr="006C5E03">
        <w:t>значительные</w:t>
      </w:r>
      <w:r w:rsidR="006C5E03" w:rsidRPr="006C5E03">
        <w:t xml:space="preserve"> </w:t>
      </w:r>
      <w:r w:rsidRPr="006C5E03">
        <w:t>средства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создание</w:t>
      </w:r>
      <w:r w:rsidR="006C5E03" w:rsidRPr="006C5E03">
        <w:t xml:space="preserve"> </w:t>
      </w:r>
      <w:r w:rsidRPr="006C5E03">
        <w:t>резервов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покрытия</w:t>
      </w:r>
      <w:r w:rsidR="006C5E03" w:rsidRPr="006C5E03">
        <w:t xml:space="preserve"> </w:t>
      </w:r>
      <w:r w:rsidRPr="006C5E03">
        <w:t>сомните</w:t>
      </w:r>
      <w:r w:rsidR="001228C6" w:rsidRPr="006C5E03">
        <w:t>льных</w:t>
      </w:r>
      <w:r w:rsidR="006C5E03" w:rsidRPr="006C5E03">
        <w:t xml:space="preserve"> </w:t>
      </w:r>
      <w:r w:rsidR="001228C6" w:rsidRPr="006C5E03">
        <w:t>и</w:t>
      </w:r>
      <w:r w:rsidR="006C5E03" w:rsidRPr="006C5E03">
        <w:t xml:space="preserve"> </w:t>
      </w:r>
      <w:r w:rsidR="001228C6" w:rsidRPr="006C5E03">
        <w:t>убыточных</w:t>
      </w:r>
      <w:r w:rsidR="006C5E03" w:rsidRPr="006C5E03">
        <w:t xml:space="preserve"> </w:t>
      </w:r>
      <w:r w:rsidR="001228C6" w:rsidRPr="006C5E03">
        <w:t>операций</w:t>
      </w:r>
      <w:r w:rsidR="006C5E03" w:rsidRPr="006C5E03">
        <w:t xml:space="preserve"> [</w:t>
      </w:r>
      <w:r w:rsidR="005826B5" w:rsidRPr="006C5E03">
        <w:t>18</w:t>
      </w:r>
      <w:r w:rsidR="006C5E03">
        <w:t>, с.3</w:t>
      </w:r>
      <w:r w:rsidR="000171B9" w:rsidRPr="006C5E03">
        <w:t>8</w:t>
      </w:r>
      <w:r w:rsidR="006C5E03" w:rsidRPr="006C5E03">
        <w:t>].</w:t>
      </w:r>
    </w:p>
    <w:p w:rsidR="006C5E03" w:rsidRDefault="006C5E03" w:rsidP="006C5E03">
      <w:pPr>
        <w:pStyle w:val="1"/>
      </w:pPr>
      <w:r>
        <w:br w:type="page"/>
      </w:r>
      <w:bookmarkStart w:id="8" w:name="_Toc293222994"/>
      <w:r w:rsidR="005B4734" w:rsidRPr="006C5E03">
        <w:t>2</w:t>
      </w:r>
      <w:r>
        <w:t>.3</w:t>
      </w:r>
      <w:r w:rsidRPr="006C5E03">
        <w:t xml:space="preserve"> </w:t>
      </w:r>
      <w:r w:rsidR="005B4734" w:rsidRPr="006C5E03">
        <w:t>Анализ</w:t>
      </w:r>
      <w:r w:rsidRPr="006C5E03">
        <w:t xml:space="preserve"> </w:t>
      </w:r>
      <w:r w:rsidR="005B4734" w:rsidRPr="006C5E03">
        <w:t>методо</w:t>
      </w:r>
      <w:r w:rsidR="00CC6296" w:rsidRPr="006C5E03">
        <w:t>в</w:t>
      </w:r>
      <w:r w:rsidRPr="006C5E03">
        <w:t xml:space="preserve"> </w:t>
      </w:r>
      <w:r w:rsidR="00CC6296" w:rsidRPr="006C5E03">
        <w:t>управления</w:t>
      </w:r>
      <w:r w:rsidRPr="006C5E03">
        <w:t xml:space="preserve"> </w:t>
      </w:r>
      <w:r w:rsidR="00CC6296" w:rsidRPr="006C5E03">
        <w:t>процентным</w:t>
      </w:r>
      <w:r w:rsidRPr="006C5E03">
        <w:t xml:space="preserve"> </w:t>
      </w:r>
      <w:r w:rsidR="00CC6296" w:rsidRPr="006C5E03">
        <w:t>риском</w:t>
      </w:r>
      <w:r w:rsidRPr="006C5E03">
        <w:t xml:space="preserve"> </w:t>
      </w:r>
      <w:r w:rsidR="00CC6296" w:rsidRPr="006C5E03">
        <w:t>в</w:t>
      </w:r>
      <w:r w:rsidRPr="006C5E03">
        <w:t xml:space="preserve"> </w:t>
      </w:r>
      <w:r w:rsidR="005B4734" w:rsidRPr="006C5E03">
        <w:t>коммерческом</w:t>
      </w:r>
      <w:r w:rsidRPr="006C5E03">
        <w:t xml:space="preserve"> </w:t>
      </w:r>
      <w:r w:rsidR="005B4734" w:rsidRPr="006C5E03">
        <w:t>банке</w:t>
      </w:r>
      <w:bookmarkEnd w:id="8"/>
    </w:p>
    <w:p w:rsidR="006C5E03" w:rsidRPr="006C5E03" w:rsidRDefault="006C5E03" w:rsidP="006C5E03">
      <w:pPr>
        <w:rPr>
          <w:lang w:eastAsia="en-US"/>
        </w:rPr>
      </w:pPr>
    </w:p>
    <w:p w:rsidR="006C5E03" w:rsidRPr="006C5E03" w:rsidRDefault="005B4734" w:rsidP="006C5E03">
      <w:pPr>
        <w:tabs>
          <w:tab w:val="left" w:pos="726"/>
        </w:tabs>
      </w:pPr>
      <w:r w:rsidRPr="006C5E03">
        <w:t>За</w:t>
      </w:r>
      <w:r w:rsidR="006C5E03" w:rsidRPr="006C5E03">
        <w:t xml:space="preserve"> </w:t>
      </w:r>
      <w:r w:rsidRPr="006C5E03">
        <w:t>последние</w:t>
      </w:r>
      <w:r w:rsidR="006C5E03" w:rsidRPr="006C5E03">
        <w:t xml:space="preserve"> </w:t>
      </w:r>
      <w:r w:rsidRPr="006C5E03">
        <w:t>годы</w:t>
      </w:r>
      <w:r w:rsidR="006C5E03" w:rsidRPr="006C5E03">
        <w:t xml:space="preserve"> </w:t>
      </w:r>
      <w:r w:rsidRPr="006C5E03">
        <w:t>наблюдается</w:t>
      </w:r>
      <w:r w:rsidR="006C5E03" w:rsidRPr="006C5E03">
        <w:t xml:space="preserve"> </w:t>
      </w:r>
      <w:r w:rsidRPr="006C5E03">
        <w:t>положительная</w:t>
      </w:r>
      <w:r w:rsidR="006C5E03" w:rsidRPr="006C5E03">
        <w:t xml:space="preserve"> </w:t>
      </w:r>
      <w:r w:rsidRPr="006C5E03">
        <w:t>тенденция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различных</w:t>
      </w:r>
      <w:r w:rsidR="006C5E03" w:rsidRPr="006C5E03">
        <w:t xml:space="preserve"> </w:t>
      </w:r>
      <w:r w:rsidRPr="006C5E03">
        <w:t>отраслях</w:t>
      </w:r>
      <w:r w:rsidR="006C5E03" w:rsidRPr="006C5E03">
        <w:t xml:space="preserve"> </w:t>
      </w:r>
      <w:r w:rsidRPr="006C5E03">
        <w:t>казахстанской</w:t>
      </w:r>
      <w:r w:rsidR="006C5E03" w:rsidRPr="006C5E03">
        <w:t xml:space="preserve"> </w:t>
      </w:r>
      <w:r w:rsidRPr="006C5E03">
        <w:t>экономики,</w:t>
      </w:r>
      <w:r w:rsidR="006C5E03" w:rsidRPr="006C5E03">
        <w:t xml:space="preserve"> </w:t>
      </w:r>
      <w:r w:rsidRPr="006C5E03">
        <w:t>тон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которым</w:t>
      </w:r>
      <w:r w:rsidR="006C5E03" w:rsidRPr="006C5E03">
        <w:t xml:space="preserve"> </w:t>
      </w:r>
      <w:r w:rsidRPr="006C5E03">
        <w:t>задается</w:t>
      </w:r>
      <w:r w:rsidR="006C5E03" w:rsidRPr="006C5E03">
        <w:t xml:space="preserve"> </w:t>
      </w:r>
      <w:r w:rsidRPr="006C5E03">
        <w:t>банковский</w:t>
      </w:r>
      <w:r w:rsidR="006C5E03" w:rsidRPr="006C5E03">
        <w:t xml:space="preserve"> </w:t>
      </w:r>
      <w:r w:rsidRPr="006C5E03">
        <w:t>сектор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Текущее</w:t>
      </w:r>
      <w:r w:rsidR="006C5E03" w:rsidRPr="006C5E03">
        <w:t xml:space="preserve"> </w:t>
      </w:r>
      <w:r w:rsidRPr="006C5E03">
        <w:t>развитие</w:t>
      </w:r>
      <w:r w:rsidR="006C5E03" w:rsidRPr="006C5E03">
        <w:t xml:space="preserve"> </w:t>
      </w:r>
      <w:r w:rsidRPr="006C5E03">
        <w:t>банковского</w:t>
      </w:r>
      <w:r w:rsidR="006C5E03" w:rsidRPr="006C5E03">
        <w:t xml:space="preserve"> </w:t>
      </w:r>
      <w:r w:rsidRPr="006C5E03">
        <w:t>сектора</w:t>
      </w:r>
      <w:r w:rsidR="006C5E03" w:rsidRPr="006C5E03">
        <w:t xml:space="preserve"> </w:t>
      </w:r>
      <w:r w:rsidRPr="006C5E03">
        <w:t>сегодня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основном</w:t>
      </w:r>
      <w:r w:rsidR="006C5E03" w:rsidRPr="006C5E03">
        <w:t xml:space="preserve"> </w:t>
      </w:r>
      <w:r w:rsidRPr="006C5E03">
        <w:t>происходит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области</w:t>
      </w:r>
      <w:r w:rsidR="006C5E03" w:rsidRPr="006C5E03">
        <w:t xml:space="preserve"> </w:t>
      </w:r>
      <w:r w:rsidRPr="006C5E03">
        <w:t>расширения</w:t>
      </w:r>
      <w:r w:rsidR="006C5E03" w:rsidRPr="006C5E03">
        <w:t xml:space="preserve"> </w:t>
      </w:r>
      <w:r w:rsidRPr="006C5E03">
        <w:t>международных</w:t>
      </w:r>
      <w:r w:rsidR="006C5E03" w:rsidRPr="006C5E03">
        <w:t xml:space="preserve"> </w:t>
      </w:r>
      <w:r w:rsidRPr="006C5E03">
        <w:t>связей,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охарактеризовать</w:t>
      </w:r>
      <w:r w:rsidR="006C5E03" w:rsidRPr="006C5E03">
        <w:t xml:space="preserve"> </w:t>
      </w:r>
      <w:r w:rsidRPr="006C5E03">
        <w:t>основываясь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примере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последних</w:t>
      </w:r>
      <w:r w:rsidR="006C5E03" w:rsidRPr="006C5E03">
        <w:t xml:space="preserve"> </w:t>
      </w:r>
      <w:r w:rsidRPr="006C5E03">
        <w:t>достижений,</w:t>
      </w:r>
      <w:r w:rsidR="006C5E03" w:rsidRPr="006C5E03">
        <w:t xml:space="preserve"> </w:t>
      </w:r>
      <w:r w:rsidRPr="006C5E03">
        <w:t>которых</w:t>
      </w:r>
      <w:r w:rsidR="006C5E03" w:rsidRPr="006C5E03">
        <w:t xml:space="preserve"> </w:t>
      </w:r>
      <w:r w:rsidRPr="006C5E03">
        <w:t>добилось</w:t>
      </w:r>
      <w:r w:rsidR="006C5E03" w:rsidRPr="006C5E03">
        <w:t xml:space="preserve"> </w:t>
      </w:r>
      <w:r w:rsidRPr="006C5E03">
        <w:t>АО</w:t>
      </w:r>
      <w:r w:rsidR="006C5E03">
        <w:t xml:space="preserve"> "</w:t>
      </w:r>
      <w:r w:rsidRPr="006C5E03">
        <w:t>Туран</w:t>
      </w:r>
      <w:r w:rsidR="006C5E03" w:rsidRPr="006C5E03">
        <w:t xml:space="preserve"> </w:t>
      </w:r>
      <w:r w:rsidR="00174C9B" w:rsidRPr="006C5E03">
        <w:t>Алем</w:t>
      </w:r>
      <w:r w:rsidR="006C5E03" w:rsidRPr="006C5E03">
        <w:t xml:space="preserve"> </w:t>
      </w:r>
      <w:r w:rsidR="00174C9B" w:rsidRPr="006C5E03">
        <w:t>Банк</w:t>
      </w:r>
      <w:r w:rsidR="006C5E03">
        <w:t xml:space="preserve">" </w:t>
      </w:r>
      <w:r w:rsidR="006C5E03" w:rsidRPr="006C5E03">
        <w:t>[</w:t>
      </w:r>
      <w:r w:rsidR="005826B5" w:rsidRPr="006C5E03">
        <w:t>Приложение</w:t>
      </w:r>
      <w:r w:rsidR="006C5E03" w:rsidRPr="006C5E03">
        <w:t xml:space="preserve"> </w:t>
      </w:r>
      <w:r w:rsidR="003568D9" w:rsidRPr="006C5E03">
        <w:rPr>
          <w:lang w:val="kk-KZ"/>
        </w:rPr>
        <w:t>Б</w:t>
      </w:r>
      <w:r w:rsidR="006C5E03" w:rsidRPr="006C5E03">
        <w:t xml:space="preserve">]. </w:t>
      </w:r>
      <w:r w:rsidRPr="006C5E03">
        <w:t>Что</w:t>
      </w:r>
      <w:r w:rsidR="006C5E03" w:rsidRPr="006C5E03">
        <w:t xml:space="preserve"> </w:t>
      </w:r>
      <w:r w:rsidRPr="006C5E03">
        <w:t>даст</w:t>
      </w:r>
      <w:r w:rsidR="006C5E03" w:rsidRPr="006C5E03">
        <w:t xml:space="preserve"> </w:t>
      </w:r>
      <w:r w:rsidRPr="006C5E03">
        <w:t>нам</w:t>
      </w:r>
      <w:r w:rsidR="006C5E03" w:rsidRPr="006C5E03">
        <w:t xml:space="preserve"> </w:t>
      </w:r>
      <w:r w:rsidRPr="006C5E03">
        <w:t>представление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том,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каком</w:t>
      </w:r>
      <w:r w:rsidR="006C5E03" w:rsidRPr="006C5E03">
        <w:t xml:space="preserve"> </w:t>
      </w:r>
      <w:r w:rsidRPr="006C5E03">
        <w:t>направлении</w:t>
      </w:r>
      <w:r w:rsidR="006C5E03" w:rsidRPr="006C5E03">
        <w:t xml:space="preserve"> </w:t>
      </w:r>
      <w:r w:rsidRPr="006C5E03">
        <w:t>развиваются</w:t>
      </w:r>
      <w:r w:rsidR="006C5E03" w:rsidRPr="006C5E03">
        <w:t xml:space="preserve"> </w:t>
      </w:r>
      <w:r w:rsidRPr="006C5E03">
        <w:t>сейчас</w:t>
      </w:r>
      <w:r w:rsidR="006C5E03" w:rsidRPr="006C5E03">
        <w:t xml:space="preserve"> </w:t>
      </w:r>
      <w:r w:rsidRPr="006C5E03">
        <w:t>казахстанские</w:t>
      </w:r>
      <w:r w:rsidR="006C5E03" w:rsidRPr="006C5E03">
        <w:t xml:space="preserve"> </w:t>
      </w:r>
      <w:r w:rsidRPr="006C5E03">
        <w:t>коммерческие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какое</w:t>
      </w:r>
      <w:r w:rsidR="006C5E03" w:rsidRPr="006C5E03">
        <w:t xml:space="preserve"> </w:t>
      </w:r>
      <w:r w:rsidRPr="006C5E03">
        <w:t>влияние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них</w:t>
      </w:r>
      <w:r w:rsidR="006C5E03" w:rsidRPr="006C5E03">
        <w:t xml:space="preserve"> </w:t>
      </w:r>
      <w:r w:rsidRPr="006C5E03">
        <w:t>оказывают</w:t>
      </w:r>
      <w:r w:rsidR="006C5E03" w:rsidRPr="006C5E03">
        <w:t xml:space="preserve"> </w:t>
      </w:r>
      <w:r w:rsidRPr="006C5E03">
        <w:t>риски,</w:t>
      </w:r>
      <w:r w:rsidR="006C5E03" w:rsidRPr="006C5E03">
        <w:t xml:space="preserve"> </w:t>
      </w:r>
      <w:r w:rsidRPr="006C5E03">
        <w:t>присущие</w:t>
      </w:r>
      <w:r w:rsidR="006C5E03" w:rsidRPr="006C5E03">
        <w:t xml:space="preserve"> </w:t>
      </w:r>
      <w:r w:rsidRPr="006C5E03">
        <w:t>организации</w:t>
      </w:r>
      <w:r w:rsidR="006C5E03" w:rsidRPr="006C5E03">
        <w:t xml:space="preserve"> </w:t>
      </w:r>
      <w:r w:rsidRPr="006C5E03">
        <w:t>банковского</w:t>
      </w:r>
      <w:r w:rsidR="006C5E03" w:rsidRPr="006C5E03">
        <w:t xml:space="preserve"> </w:t>
      </w:r>
      <w:r w:rsidRPr="006C5E03">
        <w:t>дела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</w:t>
      </w:r>
      <w:r w:rsidR="006C5E03" w:rsidRPr="006C5E03">
        <w:t xml:space="preserve"> </w:t>
      </w:r>
      <w:r w:rsidRPr="006C5E03">
        <w:t>2001</w:t>
      </w:r>
      <w:r w:rsidR="006C5E03" w:rsidRPr="006C5E03">
        <w:t xml:space="preserve"> </w:t>
      </w:r>
      <w:r w:rsidRPr="006C5E03">
        <w:t>года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состав</w:t>
      </w:r>
      <w:r w:rsidR="006C5E03" w:rsidRPr="006C5E03">
        <w:t xml:space="preserve"> </w:t>
      </w:r>
      <w:r w:rsidRPr="006C5E03">
        <w:t>акционеров</w:t>
      </w:r>
      <w:r w:rsidR="006C5E03">
        <w:t xml:space="preserve"> "</w:t>
      </w:r>
      <w:r w:rsidRPr="006C5E03">
        <w:t>Туран</w:t>
      </w:r>
      <w:r w:rsidR="006C5E03" w:rsidRPr="006C5E03">
        <w:t xml:space="preserve"> </w:t>
      </w:r>
      <w:r w:rsidRPr="006C5E03">
        <w:t>Алем</w:t>
      </w:r>
      <w:r w:rsidR="006C5E03" w:rsidRPr="006C5E03">
        <w:t xml:space="preserve"> </w:t>
      </w:r>
      <w:r w:rsidRPr="006C5E03">
        <w:t>Банка</w:t>
      </w:r>
      <w:r w:rsidR="006C5E03">
        <w:t xml:space="preserve">" </w:t>
      </w:r>
      <w:r w:rsidRPr="006C5E03">
        <w:t>входят</w:t>
      </w:r>
      <w:r w:rsidR="006C5E03" w:rsidRPr="006C5E03">
        <w:t xml:space="preserve"> </w:t>
      </w:r>
      <w:r w:rsidRPr="006C5E03">
        <w:t>крупнейшие</w:t>
      </w:r>
      <w:r w:rsidR="006C5E03" w:rsidRPr="006C5E03">
        <w:t xml:space="preserve"> </w:t>
      </w:r>
      <w:r w:rsidRPr="006C5E03">
        <w:t>международные</w:t>
      </w:r>
      <w:r w:rsidR="006C5E03" w:rsidRPr="006C5E03">
        <w:t xml:space="preserve"> </w:t>
      </w:r>
      <w:r w:rsidRPr="006C5E03">
        <w:t>финансовые</w:t>
      </w:r>
      <w:r w:rsidR="006C5E03" w:rsidRPr="006C5E03">
        <w:t xml:space="preserve"> </w:t>
      </w:r>
      <w:r w:rsidRPr="006C5E03">
        <w:t>институты,</w:t>
      </w:r>
      <w:r w:rsidR="006C5E03" w:rsidRPr="006C5E03">
        <w:t xml:space="preserve"> </w:t>
      </w:r>
      <w:r w:rsidRPr="006C5E03">
        <w:t>такие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: </w:t>
      </w:r>
      <w:r w:rsidRPr="006C5E03">
        <w:t>Европейский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Реконструкции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Развития</w:t>
      </w:r>
      <w:r w:rsidR="006C5E03">
        <w:t xml:space="preserve"> (</w:t>
      </w:r>
      <w:r w:rsidRPr="006C5E03">
        <w:rPr>
          <w:lang w:val="en-US"/>
        </w:rPr>
        <w:t>EBRD</w:t>
      </w:r>
      <w:r w:rsidR="006C5E03" w:rsidRPr="006C5E03">
        <w:t xml:space="preserve">); </w:t>
      </w:r>
      <w:r w:rsidRPr="006C5E03">
        <w:t>Райффайзен</w:t>
      </w:r>
      <w:r w:rsidR="006C5E03" w:rsidRPr="006C5E03">
        <w:t xml:space="preserve"> </w:t>
      </w:r>
      <w:r w:rsidRPr="006C5E03">
        <w:t>Централ</w:t>
      </w:r>
      <w:r w:rsidR="006C5E03" w:rsidRPr="006C5E03">
        <w:t xml:space="preserve"> </w:t>
      </w:r>
      <w:r w:rsidRPr="006C5E03">
        <w:t>Банк</w:t>
      </w:r>
      <w:r w:rsidR="006C5E03">
        <w:t xml:space="preserve"> (</w:t>
      </w:r>
      <w:r w:rsidRPr="006C5E03">
        <w:rPr>
          <w:lang w:val="en-US"/>
        </w:rPr>
        <w:t>RZB</w:t>
      </w:r>
      <w:r w:rsidR="006C5E03" w:rsidRPr="006C5E03">
        <w:t xml:space="preserve">); </w:t>
      </w:r>
      <w:r w:rsidRPr="006C5E03">
        <w:t>Международная</w:t>
      </w:r>
      <w:r w:rsidR="006C5E03" w:rsidRPr="006C5E03">
        <w:t xml:space="preserve"> </w:t>
      </w:r>
      <w:r w:rsidRPr="006C5E03">
        <w:t>финансовая</w:t>
      </w:r>
      <w:r w:rsidR="006C5E03" w:rsidRPr="006C5E03">
        <w:t xml:space="preserve"> </w:t>
      </w:r>
      <w:r w:rsidRPr="006C5E03">
        <w:t>корпорация</w:t>
      </w:r>
      <w:r w:rsidR="006C5E03">
        <w:t xml:space="preserve"> (</w:t>
      </w:r>
      <w:r w:rsidRPr="006C5E03">
        <w:rPr>
          <w:lang w:val="en-US"/>
        </w:rPr>
        <w:t>IFC</w:t>
      </w:r>
      <w:r w:rsidR="006C5E03" w:rsidRPr="006C5E03">
        <w:t xml:space="preserve">); </w:t>
      </w:r>
      <w:r w:rsidRPr="006C5E03">
        <w:t>Голландский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Развития</w:t>
      </w:r>
      <w:r w:rsidR="006C5E03">
        <w:t xml:space="preserve"> (</w:t>
      </w:r>
      <w:r w:rsidRPr="006C5E03">
        <w:rPr>
          <w:lang w:val="en-US"/>
        </w:rPr>
        <w:t>FMO</w:t>
      </w:r>
      <w:r w:rsidR="006C5E03" w:rsidRPr="006C5E03">
        <w:t>).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Сотрудничество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ЕБРР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стратегически</w:t>
      </w:r>
      <w:r w:rsidR="006C5E03" w:rsidRPr="006C5E03">
        <w:t xml:space="preserve"> </w:t>
      </w:r>
      <w:r w:rsidRPr="006C5E03">
        <w:t>важным</w:t>
      </w:r>
      <w:r w:rsidR="006C5E03" w:rsidRPr="006C5E03">
        <w:t xml:space="preserve"> </w:t>
      </w:r>
      <w:r w:rsidRPr="006C5E03">
        <w:t>элементом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Особенно</w:t>
      </w:r>
      <w:r w:rsidR="006C5E03" w:rsidRPr="006C5E03">
        <w:t xml:space="preserve"> </w:t>
      </w:r>
      <w:r w:rsidRPr="006C5E03">
        <w:t>учитывая</w:t>
      </w:r>
      <w:r w:rsidR="006C5E03" w:rsidRPr="006C5E03">
        <w:t xml:space="preserve"> </w:t>
      </w:r>
      <w:r w:rsidRPr="006C5E03">
        <w:t>тот</w:t>
      </w:r>
      <w:r w:rsidR="006C5E03" w:rsidRPr="006C5E03">
        <w:t xml:space="preserve"> </w:t>
      </w:r>
      <w:r w:rsidRPr="006C5E03">
        <w:t>факт,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2001</w:t>
      </w:r>
      <w:r w:rsidR="006C5E03" w:rsidRPr="006C5E03">
        <w:t xml:space="preserve"> </w:t>
      </w:r>
      <w:r w:rsidRPr="006C5E03">
        <w:t>году</w:t>
      </w:r>
      <w:r w:rsidR="006C5E03" w:rsidRPr="006C5E03">
        <w:t xml:space="preserve"> </w:t>
      </w:r>
      <w:r w:rsidRPr="006C5E03">
        <w:t>ЕБРР</w:t>
      </w:r>
      <w:r w:rsidR="006C5E03" w:rsidRPr="006C5E03">
        <w:t xml:space="preserve"> </w:t>
      </w:r>
      <w:r w:rsidRPr="006C5E03">
        <w:t>совместно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другими</w:t>
      </w:r>
      <w:r w:rsidR="006C5E03" w:rsidRPr="006C5E03">
        <w:t xml:space="preserve"> </w:t>
      </w:r>
      <w:r w:rsidRPr="006C5E03">
        <w:t>4</w:t>
      </w:r>
      <w:r w:rsidR="006C5E03" w:rsidRPr="006C5E03">
        <w:t xml:space="preserve"> </w:t>
      </w:r>
      <w:r w:rsidRPr="006C5E03">
        <w:t>зарубежными</w:t>
      </w:r>
      <w:r w:rsidR="006C5E03" w:rsidRPr="006C5E03">
        <w:t xml:space="preserve"> </w:t>
      </w:r>
      <w:r w:rsidRPr="006C5E03">
        <w:t>инвесторами</w:t>
      </w:r>
      <w:r w:rsidR="006C5E03" w:rsidRPr="006C5E03">
        <w:t xml:space="preserve"> </w:t>
      </w:r>
      <w:r w:rsidRPr="006C5E03">
        <w:t>вошел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состав</w:t>
      </w:r>
      <w:r w:rsidR="006C5E03" w:rsidRPr="006C5E03">
        <w:t xml:space="preserve"> </w:t>
      </w:r>
      <w:r w:rsidRPr="006C5E03">
        <w:t>акционеров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Представитель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участником</w:t>
      </w:r>
      <w:r w:rsidR="006C5E03" w:rsidRPr="006C5E03">
        <w:t xml:space="preserve"> </w:t>
      </w:r>
      <w:r w:rsidRPr="006C5E03">
        <w:t>Совета</w:t>
      </w:r>
      <w:r w:rsidR="006C5E03" w:rsidRPr="006C5E03">
        <w:t xml:space="preserve"> </w:t>
      </w:r>
      <w:r w:rsidRPr="006C5E03">
        <w:t>Директоров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Общая</w:t>
      </w:r>
      <w:r w:rsidR="006C5E03" w:rsidRPr="006C5E03">
        <w:t xml:space="preserve"> </w:t>
      </w:r>
      <w:r w:rsidRPr="006C5E03">
        <w:t>сумма</w:t>
      </w:r>
      <w:r w:rsidR="006C5E03" w:rsidRPr="006C5E03">
        <w:t xml:space="preserve"> </w:t>
      </w:r>
      <w:r w:rsidRPr="006C5E03">
        <w:t>средств,</w:t>
      </w:r>
      <w:r w:rsidR="006C5E03" w:rsidRPr="006C5E03">
        <w:t xml:space="preserve"> </w:t>
      </w:r>
      <w:r w:rsidRPr="006C5E03">
        <w:t>выделенных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ЕБРР,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рамках</w:t>
      </w:r>
      <w:r w:rsidR="006C5E03" w:rsidRPr="006C5E03">
        <w:t xml:space="preserve"> </w:t>
      </w:r>
      <w:r w:rsidRPr="006C5E03">
        <w:t>определенных</w:t>
      </w:r>
      <w:r w:rsidR="006C5E03" w:rsidRPr="006C5E03">
        <w:t xml:space="preserve"> </w:t>
      </w:r>
      <w:r w:rsidRPr="006C5E03">
        <w:t>специально</w:t>
      </w:r>
      <w:r w:rsidR="006C5E03" w:rsidRPr="006C5E03">
        <w:t xml:space="preserve"> </w:t>
      </w:r>
      <w:r w:rsidRPr="006C5E03">
        <w:t>созданных</w:t>
      </w:r>
      <w:r w:rsidR="006C5E03" w:rsidRPr="006C5E03">
        <w:t xml:space="preserve"> </w:t>
      </w:r>
      <w:r w:rsidRPr="006C5E03">
        <w:t>программ,</w:t>
      </w:r>
      <w:r w:rsidR="006C5E03" w:rsidRPr="006C5E03">
        <w:t xml:space="preserve"> </w:t>
      </w:r>
      <w:r w:rsidRPr="006C5E03">
        <w:t>составила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152</w:t>
      </w:r>
      <w:r w:rsidR="006C5E03" w:rsidRPr="006C5E03">
        <w:t xml:space="preserve"> </w:t>
      </w:r>
      <w:r w:rsidRPr="006C5E03">
        <w:t>миллионов</w:t>
      </w:r>
      <w:r w:rsidR="006C5E03" w:rsidRPr="006C5E03">
        <w:t xml:space="preserve"> </w:t>
      </w:r>
      <w:r w:rsidRPr="006C5E03">
        <w:t>долларов</w:t>
      </w:r>
      <w:r w:rsidR="006C5E03" w:rsidRPr="006C5E03">
        <w:t xml:space="preserve"> </w:t>
      </w:r>
      <w:r w:rsidRPr="006C5E03">
        <w:t>США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первой</w:t>
      </w:r>
      <w:r w:rsidR="006C5E03" w:rsidRPr="006C5E03">
        <w:t xml:space="preserve"> </w:t>
      </w:r>
      <w:r w:rsidRPr="006C5E03">
        <w:t>половине</w:t>
      </w:r>
      <w:r w:rsidR="006C5E03" w:rsidRPr="006C5E03">
        <w:t xml:space="preserve"> </w:t>
      </w:r>
      <w:r w:rsidRPr="006C5E03">
        <w:t>2003</w:t>
      </w:r>
      <w:r w:rsidR="006C5E03" w:rsidRPr="006C5E03">
        <w:t xml:space="preserve"> </w:t>
      </w:r>
      <w:r w:rsidRPr="006C5E03">
        <w:t>года</w:t>
      </w:r>
      <w:r w:rsidR="006C5E03" w:rsidRPr="006C5E03">
        <w:t xml:space="preserve"> </w:t>
      </w:r>
      <w:r w:rsidRPr="006C5E03">
        <w:t>ЕБРР</w:t>
      </w:r>
      <w:r w:rsidR="006C5E03" w:rsidRPr="006C5E03">
        <w:t xml:space="preserve"> </w:t>
      </w:r>
      <w:r w:rsidRPr="006C5E03">
        <w:t>предоставил</w:t>
      </w:r>
      <w:r w:rsidR="006C5E03" w:rsidRPr="006C5E03">
        <w:t xml:space="preserve"> </w:t>
      </w:r>
      <w:r w:rsidRPr="006C5E03">
        <w:t>четырехлетний</w:t>
      </w:r>
      <w:r w:rsidR="006C5E03" w:rsidRPr="006C5E03">
        <w:t xml:space="preserve"> </w:t>
      </w:r>
      <w:r w:rsidRPr="006C5E03">
        <w:t>синдицированный</w:t>
      </w:r>
      <w:r w:rsidR="006C5E03" w:rsidRPr="006C5E03">
        <w:t xml:space="preserve"> </w:t>
      </w:r>
      <w:r w:rsidRPr="006C5E03">
        <w:t>заем</w:t>
      </w:r>
      <w:r w:rsidR="006C5E03" w:rsidRPr="006C5E03">
        <w:t xml:space="preserve">. </w:t>
      </w:r>
      <w:r w:rsidRPr="006C5E03">
        <w:t>Уникальность</w:t>
      </w:r>
      <w:r w:rsidR="006C5E03" w:rsidRPr="006C5E03">
        <w:t xml:space="preserve"> </w:t>
      </w:r>
      <w:r w:rsidRPr="006C5E03">
        <w:t>данного</w:t>
      </w:r>
      <w:r w:rsidR="006C5E03" w:rsidRPr="006C5E03">
        <w:t xml:space="preserve"> </w:t>
      </w:r>
      <w:r w:rsidRPr="006C5E03">
        <w:t>кредита</w:t>
      </w:r>
      <w:r w:rsidR="006C5E03" w:rsidRPr="006C5E03">
        <w:t xml:space="preserve"> </w:t>
      </w:r>
      <w:r w:rsidRPr="006C5E03">
        <w:t>заключается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том,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он</w:t>
      </w:r>
      <w:r w:rsidR="006C5E03" w:rsidRPr="006C5E03">
        <w:t xml:space="preserve"> </w:t>
      </w:r>
      <w:r w:rsidRPr="006C5E03">
        <w:t>открыл</w:t>
      </w:r>
      <w:r w:rsidR="006C5E03" w:rsidRPr="006C5E03">
        <w:t xml:space="preserve"> </w:t>
      </w:r>
      <w:r w:rsidRPr="006C5E03">
        <w:t>рынок</w:t>
      </w:r>
      <w:r w:rsidR="006C5E03" w:rsidRPr="006C5E03">
        <w:t xml:space="preserve"> </w:t>
      </w:r>
      <w:r w:rsidRPr="006C5E03">
        <w:t>среднесрочного</w:t>
      </w:r>
      <w:r w:rsidR="006C5E03" w:rsidRPr="006C5E03">
        <w:t xml:space="preserve"> </w:t>
      </w:r>
      <w:r w:rsidRPr="006C5E03">
        <w:t>финансирования</w:t>
      </w:r>
      <w:r w:rsidR="006C5E03" w:rsidRPr="006C5E03">
        <w:t xml:space="preserve"> </w:t>
      </w:r>
      <w:r w:rsidRPr="006C5E03">
        <w:t>со</w:t>
      </w:r>
      <w:r w:rsidR="006C5E03" w:rsidRPr="006C5E03">
        <w:t xml:space="preserve"> </w:t>
      </w:r>
      <w:r w:rsidRPr="006C5E03">
        <w:t>стороны</w:t>
      </w:r>
      <w:r w:rsidR="006C5E03" w:rsidRPr="006C5E03">
        <w:t xml:space="preserve"> </w:t>
      </w:r>
      <w:r w:rsidRPr="006C5E03">
        <w:t>иностранных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. </w:t>
      </w:r>
      <w:r w:rsidRPr="006C5E03">
        <w:t>Доля</w:t>
      </w:r>
      <w:r w:rsidR="006C5E03" w:rsidRPr="006C5E03">
        <w:t xml:space="preserve"> </w:t>
      </w:r>
      <w:r w:rsidRPr="006C5E03">
        <w:t>ЕБРР</w:t>
      </w:r>
      <w:r w:rsidR="006C5E03" w:rsidRPr="006C5E03">
        <w:t xml:space="preserve"> </w:t>
      </w:r>
      <w:r w:rsidRPr="006C5E03">
        <w:t>составила</w:t>
      </w:r>
      <w:r w:rsidR="006C5E03" w:rsidRPr="006C5E03">
        <w:t xml:space="preserve"> </w:t>
      </w:r>
      <w:r w:rsidRPr="006C5E03">
        <w:t>10</w:t>
      </w:r>
      <w:r w:rsidR="006C5E03" w:rsidRPr="006C5E03">
        <w:t xml:space="preserve"> </w:t>
      </w:r>
      <w:r w:rsidRPr="006C5E03">
        <w:t>миллионов</w:t>
      </w:r>
      <w:r w:rsidR="006C5E03" w:rsidRPr="006C5E03">
        <w:t xml:space="preserve"> </w:t>
      </w:r>
      <w:r w:rsidRPr="006C5E03">
        <w:t>долларов</w:t>
      </w:r>
      <w:r w:rsidR="006C5E03" w:rsidRPr="006C5E03">
        <w:t xml:space="preserve"> </w:t>
      </w:r>
      <w:r w:rsidRPr="006C5E03">
        <w:t>США</w:t>
      </w:r>
      <w:r w:rsidR="006C5E03" w:rsidRPr="006C5E03">
        <w:t xml:space="preserve"> </w:t>
      </w:r>
      <w:r w:rsidRPr="006C5E03">
        <w:t>было</w:t>
      </w:r>
      <w:r w:rsidR="006C5E03" w:rsidRPr="006C5E03">
        <w:t xml:space="preserve"> </w:t>
      </w:r>
      <w:r w:rsidRPr="006C5E03">
        <w:t>привлечено</w:t>
      </w:r>
      <w:r w:rsidR="006C5E03" w:rsidRPr="006C5E03">
        <w:t xml:space="preserve"> </w:t>
      </w:r>
      <w:r w:rsidRPr="006C5E03">
        <w:t>путем</w:t>
      </w:r>
      <w:r w:rsidR="006C5E03" w:rsidRPr="006C5E03">
        <w:t xml:space="preserve"> </w:t>
      </w:r>
      <w:r w:rsidRPr="006C5E03">
        <w:t>синдиката</w:t>
      </w:r>
      <w:r w:rsidR="006C5E03" w:rsidRPr="006C5E03">
        <w:t xml:space="preserve"> </w:t>
      </w:r>
      <w:r w:rsidRPr="006C5E03">
        <w:t>крупнейших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Европы</w:t>
      </w:r>
      <w:r w:rsidR="006C5E03" w:rsidRPr="006C5E03">
        <w:t xml:space="preserve">. </w:t>
      </w:r>
      <w:r w:rsidRPr="006C5E03">
        <w:t>Европейский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Реконструкции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предоставляет</w:t>
      </w:r>
      <w:r w:rsidR="006C5E03" w:rsidRPr="006C5E03">
        <w:t xml:space="preserve"> </w:t>
      </w:r>
      <w:r w:rsidRPr="006C5E03">
        <w:t>программные</w:t>
      </w:r>
      <w:r w:rsidR="006C5E03" w:rsidRPr="006C5E03">
        <w:t xml:space="preserve"> </w:t>
      </w:r>
      <w:r w:rsidRPr="006C5E03">
        <w:t>займы</w:t>
      </w:r>
      <w:r w:rsidR="006C5E03" w:rsidRPr="006C5E03">
        <w:t xml:space="preserve"> </w:t>
      </w:r>
      <w:r w:rsidRPr="006C5E03">
        <w:t>дочерним</w:t>
      </w:r>
      <w:r w:rsidR="006C5E03" w:rsidRPr="006C5E03">
        <w:t xml:space="preserve"> </w:t>
      </w:r>
      <w:r w:rsidRPr="006C5E03">
        <w:t>компаниям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таким</w:t>
      </w:r>
      <w:r w:rsidR="006C5E03" w:rsidRPr="006C5E03">
        <w:t xml:space="preserve"> </w:t>
      </w:r>
      <w:r w:rsidRPr="006C5E03">
        <w:t>как</w:t>
      </w:r>
      <w:r w:rsidR="006C5E03">
        <w:t xml:space="preserve"> "</w:t>
      </w:r>
      <w:r w:rsidRPr="006C5E03">
        <w:t>БТА</w:t>
      </w:r>
      <w:r w:rsidR="006C5E03" w:rsidRPr="006C5E03">
        <w:t xml:space="preserve"> </w:t>
      </w:r>
      <w:r w:rsidRPr="006C5E03">
        <w:t>Ипотека</w:t>
      </w:r>
      <w:r w:rsidR="006C5E03">
        <w:t xml:space="preserve">" </w:t>
      </w:r>
      <w:r w:rsidR="006C5E03" w:rsidRPr="006C5E03">
        <w:t xml:space="preserve">- </w:t>
      </w:r>
      <w:r w:rsidRPr="006C5E03">
        <w:t>5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 </w:t>
      </w:r>
      <w:r w:rsidRPr="006C5E03">
        <w:t>США,</w:t>
      </w:r>
      <w:r w:rsidR="006C5E03">
        <w:t xml:space="preserve"> "</w:t>
      </w:r>
      <w:r w:rsidRPr="006C5E03">
        <w:t>БТА</w:t>
      </w:r>
      <w:r w:rsidR="006C5E03" w:rsidRPr="006C5E03">
        <w:t xml:space="preserve"> </w:t>
      </w:r>
      <w:r w:rsidRPr="006C5E03">
        <w:t>лизинг</w:t>
      </w:r>
      <w:r w:rsidR="006C5E03">
        <w:t xml:space="preserve">" </w:t>
      </w:r>
      <w:r w:rsidR="006C5E03" w:rsidRPr="006C5E03">
        <w:t xml:space="preserve">- </w:t>
      </w:r>
      <w:r w:rsidRPr="006C5E03">
        <w:t>5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 </w:t>
      </w:r>
      <w:r w:rsidRPr="006C5E03">
        <w:t>США</w:t>
      </w:r>
      <w:r w:rsidR="006C5E03" w:rsidRPr="006C5E03">
        <w:t xml:space="preserve">. </w:t>
      </w:r>
      <w:r w:rsidRPr="006C5E03">
        <w:t>С</w:t>
      </w:r>
      <w:r w:rsidR="006C5E03" w:rsidRPr="006C5E03">
        <w:t xml:space="preserve"> </w:t>
      </w:r>
      <w:r w:rsidRPr="006C5E03">
        <w:t>целью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сельского</w:t>
      </w:r>
      <w:r w:rsidR="006C5E03" w:rsidRPr="006C5E03">
        <w:t xml:space="preserve"> </w:t>
      </w:r>
      <w:r w:rsidRPr="006C5E03">
        <w:t>хозяйства</w:t>
      </w:r>
      <w:r w:rsidR="006C5E03" w:rsidRPr="006C5E03">
        <w:t xml:space="preserve"> </w:t>
      </w:r>
      <w:r w:rsidRPr="006C5E03">
        <w:t>БТА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ЕБРР</w:t>
      </w:r>
      <w:r w:rsidR="006C5E03" w:rsidRPr="006C5E03">
        <w:t xml:space="preserve"> </w:t>
      </w:r>
      <w:r w:rsidRPr="006C5E03">
        <w:t>совместно</w:t>
      </w:r>
      <w:r w:rsidR="006C5E03" w:rsidRPr="006C5E03">
        <w:t xml:space="preserve"> </w:t>
      </w:r>
      <w:r w:rsidRPr="006C5E03">
        <w:t>успешно</w:t>
      </w:r>
      <w:r w:rsidR="006C5E03" w:rsidRPr="006C5E03">
        <w:t xml:space="preserve"> </w:t>
      </w:r>
      <w:r w:rsidRPr="006C5E03">
        <w:t>реализовали</w:t>
      </w:r>
      <w:r w:rsidR="006C5E03" w:rsidRPr="006C5E03">
        <w:t xml:space="preserve"> </w:t>
      </w:r>
      <w:r w:rsidRPr="006C5E03">
        <w:t>программу</w:t>
      </w:r>
      <w:r w:rsidR="006C5E03" w:rsidRPr="006C5E03">
        <w:t xml:space="preserve"> </w:t>
      </w:r>
      <w:r w:rsidRPr="006C5E03">
        <w:t>зерновых</w:t>
      </w:r>
      <w:r w:rsidR="006C5E03" w:rsidRPr="006C5E03">
        <w:t xml:space="preserve"> </w:t>
      </w:r>
      <w:r w:rsidRPr="006C5E03">
        <w:t>расписок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общую</w:t>
      </w:r>
      <w:r w:rsidR="006C5E03" w:rsidRPr="006C5E03">
        <w:t xml:space="preserve"> </w:t>
      </w:r>
      <w:r w:rsidRPr="006C5E03">
        <w:t>сумму</w:t>
      </w:r>
      <w:r w:rsidR="006C5E03" w:rsidRPr="006C5E03">
        <w:t xml:space="preserve"> </w:t>
      </w:r>
      <w:r w:rsidRPr="006C5E03">
        <w:t>25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 </w:t>
      </w:r>
      <w:r w:rsidRPr="006C5E03">
        <w:t>США</w:t>
      </w:r>
      <w:r w:rsidR="006C5E03" w:rsidRPr="006C5E03">
        <w:t xml:space="preserve">. </w:t>
      </w:r>
      <w:r w:rsidRPr="006C5E03">
        <w:t>Начиная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2001</w:t>
      </w:r>
      <w:r w:rsidR="006C5E03" w:rsidRPr="006C5E03">
        <w:t xml:space="preserve"> </w:t>
      </w:r>
      <w:r w:rsidRPr="006C5E03">
        <w:t>года,</w:t>
      </w:r>
      <w:r w:rsidR="006C5E03" w:rsidRPr="006C5E03">
        <w:t xml:space="preserve"> </w:t>
      </w:r>
      <w:r w:rsidRPr="006C5E03">
        <w:t>АО</w:t>
      </w:r>
      <w:r w:rsidR="006C5E03">
        <w:t xml:space="preserve"> "</w:t>
      </w:r>
      <w:r w:rsidRPr="006C5E03">
        <w:t>Банк</w:t>
      </w:r>
      <w:r w:rsidR="006C5E03" w:rsidRPr="006C5E03">
        <w:t xml:space="preserve"> </w:t>
      </w:r>
      <w:r w:rsidRPr="006C5E03">
        <w:t>Туран</w:t>
      </w:r>
      <w:r w:rsidR="006C5E03" w:rsidRPr="006C5E03">
        <w:t xml:space="preserve"> </w:t>
      </w:r>
      <w:r w:rsidRPr="006C5E03">
        <w:t>Алем</w:t>
      </w:r>
      <w:r w:rsidR="006C5E03">
        <w:t xml:space="preserve">" </w:t>
      </w:r>
      <w:r w:rsidRPr="006C5E03">
        <w:t>проводит</w:t>
      </w:r>
      <w:r w:rsidR="006C5E03" w:rsidRPr="006C5E03">
        <w:t xml:space="preserve"> </w:t>
      </w:r>
      <w:r w:rsidRPr="006C5E03">
        <w:t>работу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представителями</w:t>
      </w:r>
      <w:r w:rsidR="006C5E03" w:rsidRPr="006C5E03">
        <w:t xml:space="preserve"> </w:t>
      </w:r>
      <w:r w:rsidRPr="006C5E03">
        <w:t>Европейского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Реконструкции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внедрению</w:t>
      </w:r>
      <w:r w:rsidR="006C5E03" w:rsidRPr="006C5E03">
        <w:t xml:space="preserve"> </w:t>
      </w:r>
      <w:r w:rsidRPr="006C5E03">
        <w:t>программы</w:t>
      </w:r>
      <w:r w:rsidR="006C5E03" w:rsidRPr="006C5E03">
        <w:t xml:space="preserve"> </w:t>
      </w:r>
      <w:r w:rsidRPr="006C5E03">
        <w:t>ЕБРР</w:t>
      </w:r>
      <w:r w:rsidR="006C5E03">
        <w:t xml:space="preserve"> "</w:t>
      </w:r>
      <w:r w:rsidRPr="006C5E03">
        <w:t>Зерновые</w:t>
      </w:r>
      <w:r w:rsidR="006C5E03" w:rsidRPr="006C5E03">
        <w:t xml:space="preserve"> </w:t>
      </w:r>
      <w:r w:rsidRPr="006C5E03">
        <w:t>расписки</w:t>
      </w:r>
      <w:r w:rsidR="006C5E03">
        <w:t>"</w:t>
      </w:r>
      <w:r w:rsidR="006C5E03" w:rsidRPr="006C5E03">
        <w:t xml:space="preserve">. </w:t>
      </w:r>
      <w:r w:rsidRPr="006C5E03">
        <w:t>Данная</w:t>
      </w:r>
      <w:r w:rsidR="006C5E03" w:rsidRPr="006C5E03">
        <w:t xml:space="preserve"> </w:t>
      </w:r>
      <w:r w:rsidRPr="006C5E03">
        <w:t>программа</w:t>
      </w:r>
      <w:r w:rsidR="006C5E03" w:rsidRPr="006C5E03">
        <w:t xml:space="preserve"> </w:t>
      </w:r>
      <w:r w:rsidRPr="006C5E03">
        <w:t>предусматривает</w:t>
      </w:r>
      <w:r w:rsidR="006C5E03" w:rsidRPr="006C5E03">
        <w:t xml:space="preserve"> </w:t>
      </w:r>
      <w:r w:rsidRPr="006C5E03">
        <w:t>привлечение</w:t>
      </w:r>
      <w:r w:rsidR="006C5E03" w:rsidRPr="006C5E03">
        <w:t xml:space="preserve"> </w:t>
      </w:r>
      <w:r w:rsidRPr="006C5E03">
        <w:t>финансирования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рамках</w:t>
      </w:r>
      <w:r w:rsidR="006C5E03" w:rsidRPr="006C5E03">
        <w:t xml:space="preserve"> </w:t>
      </w:r>
      <w:r w:rsidRPr="006C5E03">
        <w:t>двух</w:t>
      </w:r>
      <w:r w:rsidR="006C5E03" w:rsidRPr="006C5E03">
        <w:t xml:space="preserve"> </w:t>
      </w:r>
      <w:r w:rsidRPr="006C5E03">
        <w:t>основных</w:t>
      </w:r>
      <w:r w:rsidR="006C5E03" w:rsidRPr="006C5E03">
        <w:t xml:space="preserve"> </w:t>
      </w:r>
      <w:r w:rsidRPr="006C5E03">
        <w:t>фаз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Первая</w:t>
      </w:r>
      <w:r w:rsidR="006C5E03" w:rsidRPr="006C5E03">
        <w:t xml:space="preserve"> </w:t>
      </w:r>
      <w:r w:rsidRPr="006C5E03">
        <w:t>Фаза</w:t>
      </w:r>
      <w:r w:rsidR="006C5E03" w:rsidRPr="006C5E03">
        <w:t xml:space="preserve"> </w:t>
      </w:r>
      <w:r w:rsidRPr="006C5E03">
        <w:t>носит</w:t>
      </w:r>
      <w:r w:rsidR="006C5E03" w:rsidRPr="006C5E03">
        <w:t xml:space="preserve"> </w:t>
      </w:r>
      <w:r w:rsidRPr="006C5E03">
        <w:t>название</w:t>
      </w:r>
      <w:r w:rsidR="006C5E03">
        <w:t xml:space="preserve"> "</w:t>
      </w:r>
      <w:r w:rsidRPr="006C5E03">
        <w:t>Кредитная</w:t>
      </w:r>
      <w:r w:rsidR="006C5E03" w:rsidRPr="006C5E03">
        <w:t xml:space="preserve"> </w:t>
      </w:r>
      <w:r w:rsidRPr="006C5E03">
        <w:t>линия</w:t>
      </w:r>
      <w:r w:rsidR="006C5E03">
        <w:t xml:space="preserve">" </w:t>
      </w:r>
      <w:r w:rsidRPr="006C5E03">
        <w:t>на</w:t>
      </w:r>
      <w:r w:rsidR="006C5E03" w:rsidRPr="006C5E03">
        <w:t xml:space="preserve"> </w:t>
      </w:r>
      <w:r w:rsidRPr="006C5E03">
        <w:t>сумму</w:t>
      </w:r>
      <w:r w:rsidR="006C5E03" w:rsidRPr="006C5E03">
        <w:t xml:space="preserve"> </w:t>
      </w:r>
      <w:r w:rsidRPr="006C5E03">
        <w:t>25</w:t>
      </w:r>
      <w:r w:rsidR="006C5E03" w:rsidRPr="006C5E03">
        <w:t xml:space="preserve"> </w:t>
      </w:r>
      <w:r w:rsidRPr="006C5E03">
        <w:t>миллионов</w:t>
      </w:r>
      <w:r w:rsidR="006C5E03" w:rsidRPr="006C5E03">
        <w:t xml:space="preserve"> </w:t>
      </w:r>
      <w:r w:rsidRPr="006C5E03">
        <w:t>долларов</w:t>
      </w:r>
      <w:r w:rsidR="006C5E03" w:rsidRPr="006C5E03">
        <w:t xml:space="preserve"> </w:t>
      </w:r>
      <w:r w:rsidRPr="006C5E03">
        <w:t>США,</w:t>
      </w:r>
      <w:r w:rsidR="006C5E03" w:rsidRPr="006C5E03">
        <w:t xml:space="preserve"> </w:t>
      </w:r>
      <w:r w:rsidRPr="006C5E03">
        <w:t>осваиваемых</w:t>
      </w:r>
      <w:r w:rsidR="006C5E03" w:rsidRPr="006C5E03">
        <w:t xml:space="preserve"> </w:t>
      </w:r>
      <w:r w:rsidRPr="006C5E03">
        <w:t>ежегодно</w:t>
      </w:r>
      <w:r w:rsidR="006C5E03" w:rsidRPr="006C5E03">
        <w:t xml:space="preserve">. </w:t>
      </w:r>
      <w:r w:rsidRPr="006C5E03">
        <w:t>Текущее</w:t>
      </w:r>
      <w:r w:rsidR="006C5E03" w:rsidRPr="006C5E03">
        <w:t xml:space="preserve"> </w:t>
      </w:r>
      <w:r w:rsidRPr="006C5E03">
        <w:t>финансирование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рамках</w:t>
      </w:r>
      <w:r w:rsidR="006C5E03" w:rsidRPr="006C5E03">
        <w:t xml:space="preserve"> </w:t>
      </w:r>
      <w:r w:rsidRPr="006C5E03">
        <w:t>Кредитного</w:t>
      </w:r>
      <w:r w:rsidR="006C5E03" w:rsidRPr="006C5E03">
        <w:t xml:space="preserve"> </w:t>
      </w:r>
      <w:r w:rsidRPr="006C5E03">
        <w:t>соглашения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18</w:t>
      </w:r>
      <w:r w:rsidR="006C5E03" w:rsidRPr="006C5E03">
        <w:t xml:space="preserve"> </w:t>
      </w:r>
      <w:r w:rsidRPr="006C5E03">
        <w:t>июня</w:t>
      </w:r>
      <w:r w:rsidR="006C5E03" w:rsidRPr="006C5E03">
        <w:t xml:space="preserve"> </w:t>
      </w:r>
      <w:r w:rsidRPr="006C5E03">
        <w:t>2003</w:t>
      </w:r>
      <w:r w:rsidR="006C5E03" w:rsidRPr="006C5E03">
        <w:t xml:space="preserve"> </w:t>
      </w:r>
      <w:r w:rsidRPr="006C5E03">
        <w:t>года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настоящее</w:t>
      </w:r>
      <w:r w:rsidR="006C5E03" w:rsidRPr="006C5E03">
        <w:t xml:space="preserve"> </w:t>
      </w:r>
      <w:r w:rsidRPr="006C5E03">
        <w:t>время</w:t>
      </w:r>
      <w:r w:rsidR="006C5E03" w:rsidRPr="006C5E03">
        <w:t xml:space="preserve"> </w:t>
      </w:r>
      <w:r w:rsidRPr="006C5E03">
        <w:t>рассматриваются</w:t>
      </w:r>
      <w:r w:rsidR="006C5E03" w:rsidRPr="006C5E03">
        <w:t xml:space="preserve"> </w:t>
      </w:r>
      <w:r w:rsidRPr="006C5E03">
        <w:t>условия</w:t>
      </w:r>
      <w:r w:rsidR="006C5E03" w:rsidRPr="006C5E03">
        <w:t xml:space="preserve"> </w:t>
      </w:r>
      <w:r w:rsidRPr="006C5E03">
        <w:t>финансирования</w:t>
      </w:r>
      <w:r w:rsidR="006C5E03" w:rsidRPr="006C5E03">
        <w:t xml:space="preserve"> </w:t>
      </w:r>
      <w:r w:rsidRPr="006C5E03">
        <w:t>второй</w:t>
      </w:r>
      <w:r w:rsidR="006C5E03" w:rsidRPr="006C5E03">
        <w:t xml:space="preserve"> </w:t>
      </w:r>
      <w:r w:rsidRPr="006C5E03">
        <w:t>фазы</w:t>
      </w:r>
      <w:r w:rsidR="006C5E03" w:rsidRPr="006C5E03">
        <w:t xml:space="preserve"> </w:t>
      </w:r>
      <w:r w:rsidRPr="006C5E03">
        <w:t>Программы</w:t>
      </w:r>
      <w:r w:rsidR="006C5E03" w:rsidRPr="006C5E03">
        <w:t xml:space="preserve"> </w:t>
      </w:r>
      <w:r w:rsidRPr="006C5E03">
        <w:t>под</w:t>
      </w:r>
      <w:r w:rsidR="006C5E03" w:rsidRPr="006C5E03">
        <w:t xml:space="preserve"> </w:t>
      </w:r>
      <w:r w:rsidRPr="006C5E03">
        <w:t>названием</w:t>
      </w:r>
      <w:r w:rsidR="006C5E03">
        <w:t xml:space="preserve"> "</w:t>
      </w:r>
      <w:r w:rsidRPr="006C5E03">
        <w:t>Фондирование</w:t>
      </w:r>
      <w:r w:rsidR="006C5E03" w:rsidRPr="006C5E03">
        <w:t xml:space="preserve"> </w:t>
      </w:r>
      <w:r w:rsidRPr="006C5E03">
        <w:t>участие</w:t>
      </w:r>
      <w:r w:rsidR="006C5E03">
        <w:t>"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rPr>
          <w:lang w:val="en-US"/>
        </w:rPr>
        <w:t>RZB</w:t>
      </w:r>
      <w:r w:rsidR="006C5E03">
        <w:t xml:space="preserve"> (</w:t>
      </w:r>
      <w:r w:rsidRPr="006C5E03">
        <w:rPr>
          <w:lang w:val="en-US"/>
        </w:rPr>
        <w:t>Raiffeisen</w:t>
      </w:r>
      <w:r w:rsidR="006C5E03" w:rsidRPr="006C5E03">
        <w:t xml:space="preserve"> </w:t>
      </w:r>
      <w:r w:rsidRPr="006C5E03">
        <w:rPr>
          <w:lang w:val="en-US"/>
        </w:rPr>
        <w:t>Zentralbank</w:t>
      </w:r>
      <w:r w:rsidR="006C5E03" w:rsidRPr="006C5E03">
        <w:t xml:space="preserve"> </w:t>
      </w:r>
      <w:r w:rsidRPr="006C5E03">
        <w:rPr>
          <w:lang w:val="en-US"/>
        </w:rPr>
        <w:t>Oesterreich</w:t>
      </w:r>
      <w:r w:rsidR="006C5E03" w:rsidRPr="006C5E03">
        <w:t xml:space="preserve"> </w:t>
      </w:r>
      <w:r w:rsidRPr="006C5E03">
        <w:rPr>
          <w:lang w:val="en-US"/>
        </w:rPr>
        <w:t>AG</w:t>
      </w:r>
      <w:r w:rsidRPr="006C5E03">
        <w:t>,</w:t>
      </w:r>
      <w:r w:rsidR="006C5E03" w:rsidRPr="006C5E03">
        <w:t xml:space="preserve"> </w:t>
      </w:r>
      <w:r w:rsidRPr="006C5E03">
        <w:rPr>
          <w:lang w:val="en-US"/>
        </w:rPr>
        <w:t>Vienna</w:t>
      </w:r>
      <w:r w:rsidRPr="006C5E03">
        <w:t>,</w:t>
      </w:r>
      <w:r w:rsidR="006C5E03" w:rsidRPr="006C5E03">
        <w:t xml:space="preserve"> </w:t>
      </w:r>
      <w:r w:rsidRPr="006C5E03">
        <w:rPr>
          <w:lang w:val="en-US"/>
        </w:rPr>
        <w:t>Austria</w:t>
      </w:r>
      <w:r w:rsidR="006C5E03" w:rsidRPr="006C5E03">
        <w:t>)</w:t>
      </w:r>
      <w:r w:rsidR="006C5E03">
        <w:t>, в</w:t>
      </w:r>
      <w:r w:rsidRPr="006C5E03">
        <w:t>ладеющий</w:t>
      </w:r>
      <w:r w:rsidR="006C5E03" w:rsidRPr="006C5E03">
        <w:t xml:space="preserve"> </w:t>
      </w:r>
      <w:r w:rsidRPr="006C5E03">
        <w:t>крупнейшим</w:t>
      </w:r>
      <w:r w:rsidR="006C5E03" w:rsidRPr="006C5E03">
        <w:t xml:space="preserve"> </w:t>
      </w:r>
      <w:r w:rsidRPr="006C5E03">
        <w:t>среди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зарубежных</w:t>
      </w:r>
      <w:r w:rsidR="006C5E03" w:rsidRPr="006C5E03">
        <w:t xml:space="preserve"> </w:t>
      </w:r>
      <w:r w:rsidRPr="006C5E03">
        <w:t>акционеров</w:t>
      </w:r>
      <w:r w:rsidR="006C5E03" w:rsidRPr="006C5E03">
        <w:t xml:space="preserve"> </w:t>
      </w:r>
      <w:r w:rsidRPr="006C5E03">
        <w:t>пакетом</w:t>
      </w:r>
      <w:r w:rsidR="006C5E03" w:rsidRPr="006C5E03">
        <w:t xml:space="preserve"> </w:t>
      </w:r>
      <w:r w:rsidRPr="006C5E03">
        <w:t>акций</w:t>
      </w:r>
      <w:r w:rsidR="006C5E03" w:rsidRPr="006C5E03">
        <w:t xml:space="preserve"> </w:t>
      </w:r>
      <w:r w:rsidRPr="006C5E03">
        <w:t>БТА,</w:t>
      </w:r>
      <w:r w:rsidR="006C5E03" w:rsidRPr="006C5E03">
        <w:t xml:space="preserve"> </w:t>
      </w:r>
      <w:r w:rsidRPr="006C5E03">
        <w:t>рассматривается</w:t>
      </w:r>
      <w:r w:rsidR="006C5E03" w:rsidRPr="006C5E03">
        <w:t xml:space="preserve"> </w:t>
      </w:r>
      <w:r w:rsidRPr="006C5E03">
        <w:t>банком</w:t>
      </w:r>
      <w:r w:rsidR="006C5E03">
        <w:t xml:space="preserve"> "</w:t>
      </w:r>
      <w:r w:rsidRPr="006C5E03">
        <w:t>Туран</w:t>
      </w:r>
      <w:r w:rsidR="006C5E03" w:rsidRPr="006C5E03">
        <w:t xml:space="preserve"> </w:t>
      </w:r>
      <w:r w:rsidRPr="006C5E03">
        <w:t>Алем</w:t>
      </w:r>
      <w:r w:rsidR="006C5E03">
        <w:t xml:space="preserve">" </w:t>
      </w:r>
      <w:r w:rsidRPr="006C5E03">
        <w:t>как</w:t>
      </w:r>
      <w:r w:rsidR="006C5E03" w:rsidRPr="006C5E03">
        <w:t xml:space="preserve"> </w:t>
      </w:r>
      <w:r w:rsidRPr="006C5E03">
        <w:t>один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основных</w:t>
      </w:r>
      <w:r w:rsidR="006C5E03" w:rsidRPr="006C5E03">
        <w:t xml:space="preserve"> </w:t>
      </w:r>
      <w:r w:rsidRPr="006C5E03">
        <w:t>зарубежных</w:t>
      </w:r>
      <w:r w:rsidR="006C5E03" w:rsidRPr="006C5E03">
        <w:t xml:space="preserve"> </w:t>
      </w:r>
      <w:r w:rsidRPr="006C5E03">
        <w:t>партнеров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Представитель</w:t>
      </w:r>
      <w:r w:rsidR="006C5E03" w:rsidRPr="006C5E03">
        <w:t xml:space="preserve"> </w:t>
      </w:r>
      <w:r w:rsidRPr="006C5E03">
        <w:rPr>
          <w:lang w:val="en-US"/>
        </w:rPr>
        <w:t>RZB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членом</w:t>
      </w:r>
      <w:r w:rsidR="006C5E03" w:rsidRPr="006C5E03">
        <w:t xml:space="preserve"> </w:t>
      </w:r>
      <w:r w:rsidRPr="006C5E03">
        <w:t>Совета</w:t>
      </w:r>
      <w:r w:rsidR="006C5E03" w:rsidRPr="006C5E03">
        <w:t xml:space="preserve"> </w:t>
      </w:r>
      <w:r w:rsidRPr="006C5E03">
        <w:t>Директоров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участвует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принятии</w:t>
      </w:r>
      <w:r w:rsidR="006C5E03" w:rsidRPr="006C5E03">
        <w:t xml:space="preserve"> </w:t>
      </w:r>
      <w:r w:rsidRPr="006C5E03">
        <w:t>решений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рассмотрению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одобрению</w:t>
      </w:r>
      <w:r w:rsidR="006C5E03" w:rsidRPr="006C5E03">
        <w:t xml:space="preserve"> </w:t>
      </w:r>
      <w:r w:rsidRPr="006C5E03">
        <w:t>крупных</w:t>
      </w:r>
      <w:r w:rsidR="006C5E03" w:rsidRPr="006C5E03">
        <w:t xml:space="preserve"> </w:t>
      </w:r>
      <w:r w:rsidRPr="006C5E03">
        <w:t>проектов,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определении,</w:t>
      </w:r>
      <w:r w:rsidR="006C5E03" w:rsidRPr="006C5E03">
        <w:t xml:space="preserve"> </w:t>
      </w:r>
      <w:r w:rsidRPr="006C5E03">
        <w:t>измерении,</w:t>
      </w:r>
      <w:r w:rsidR="006C5E03" w:rsidRPr="006C5E03">
        <w:t xml:space="preserve"> </w:t>
      </w:r>
      <w:r w:rsidRPr="006C5E03">
        <w:t>измерении</w:t>
      </w:r>
      <w:r w:rsidR="006C5E03" w:rsidRPr="006C5E03">
        <w:t xml:space="preserve"> </w:t>
      </w:r>
      <w:r w:rsidRPr="006C5E03">
        <w:t>стратегии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определении</w:t>
      </w:r>
      <w:r w:rsidR="006C5E03" w:rsidRPr="006C5E03">
        <w:t xml:space="preserve"> </w:t>
      </w:r>
      <w:r w:rsidRPr="006C5E03">
        <w:t>политики</w:t>
      </w:r>
      <w:r w:rsidR="006C5E03" w:rsidRPr="006C5E03">
        <w:t xml:space="preserve"> </w:t>
      </w:r>
      <w:r w:rsidRPr="006C5E03">
        <w:t>корпоративного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контроля</w:t>
      </w:r>
      <w:r w:rsidR="006C5E03" w:rsidRPr="006C5E03">
        <w:t xml:space="preserve"> </w:t>
      </w:r>
      <w:r w:rsidRPr="006C5E03">
        <w:t>рисков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рамках</w:t>
      </w:r>
      <w:r w:rsidR="006C5E03" w:rsidRPr="006C5E03">
        <w:t xml:space="preserve"> </w:t>
      </w:r>
      <w:r w:rsidRPr="006C5E03">
        <w:t>комплексного</w:t>
      </w:r>
      <w:r w:rsidR="006C5E03" w:rsidRPr="006C5E03">
        <w:t xml:space="preserve"> </w:t>
      </w:r>
      <w:r w:rsidRPr="006C5E03">
        <w:t>сотрудничества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банками</w:t>
      </w:r>
      <w:r w:rsidR="006C5E03" w:rsidRPr="006C5E03">
        <w:t xml:space="preserve"> </w:t>
      </w:r>
      <w:r w:rsidRPr="006C5E03">
        <w:t>была</w:t>
      </w:r>
      <w:r w:rsidR="006C5E03" w:rsidRPr="006C5E03">
        <w:t xml:space="preserve"> </w:t>
      </w:r>
      <w:r w:rsidRPr="006C5E03">
        <w:t>реализована</w:t>
      </w:r>
      <w:r w:rsidR="006C5E03" w:rsidRPr="006C5E03">
        <w:t xml:space="preserve"> </w:t>
      </w:r>
      <w:r w:rsidRPr="006C5E03">
        <w:t>твиннинговая</w:t>
      </w:r>
      <w:r w:rsidR="006C5E03" w:rsidRPr="006C5E03">
        <w:t xml:space="preserve"> </w:t>
      </w:r>
      <w:r w:rsidRPr="006C5E03">
        <w:t>программа,</w:t>
      </w:r>
      <w:r w:rsidR="006C5E03" w:rsidRPr="006C5E03">
        <w:t xml:space="preserve"> </w:t>
      </w:r>
      <w:r w:rsidRPr="006C5E03">
        <w:t>предоставленная</w:t>
      </w:r>
      <w:r w:rsidR="006C5E03" w:rsidRPr="006C5E03">
        <w:t xml:space="preserve"> </w:t>
      </w:r>
      <w:r w:rsidRPr="006C5E03">
        <w:t>экспертами</w:t>
      </w:r>
      <w:r w:rsidR="006C5E03" w:rsidRPr="006C5E03">
        <w:t xml:space="preserve"> </w:t>
      </w:r>
      <w:r w:rsidRPr="006C5E03">
        <w:rPr>
          <w:lang w:val="en-US"/>
        </w:rPr>
        <w:t>RZB</w:t>
      </w:r>
      <w:r w:rsidR="006C5E03" w:rsidRPr="006C5E03">
        <w:t xml:space="preserve">. </w:t>
      </w:r>
      <w:r w:rsidRPr="006C5E03">
        <w:t>Банки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успешно</w:t>
      </w:r>
      <w:r w:rsidR="006C5E03" w:rsidRPr="006C5E03">
        <w:t xml:space="preserve"> </w:t>
      </w:r>
      <w:r w:rsidRPr="006C5E03">
        <w:t>сотрудничают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области</w:t>
      </w:r>
      <w:r w:rsidR="006C5E03" w:rsidRPr="006C5E03">
        <w:t xml:space="preserve"> </w:t>
      </w:r>
      <w:r w:rsidRPr="006C5E03">
        <w:t>Торгового</w:t>
      </w:r>
      <w:r w:rsidR="006C5E03" w:rsidRPr="006C5E03">
        <w:t xml:space="preserve"> </w:t>
      </w:r>
      <w:r w:rsidRPr="006C5E03">
        <w:t>Финансирования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rPr>
          <w:lang w:val="en-US"/>
        </w:rPr>
        <w:t>IFC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комплексно</w:t>
      </w:r>
      <w:r w:rsidR="006C5E03" w:rsidRPr="006C5E03">
        <w:t xml:space="preserve"> </w:t>
      </w:r>
      <w:r w:rsidRPr="006C5E03">
        <w:t>сотрудничает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БТА</w:t>
      </w:r>
      <w:r w:rsidR="006C5E03" w:rsidRPr="006C5E03">
        <w:t xml:space="preserve"> </w:t>
      </w:r>
      <w:r w:rsidRPr="006C5E03">
        <w:t>путем</w:t>
      </w:r>
      <w:r w:rsidR="006C5E03" w:rsidRPr="006C5E03">
        <w:t xml:space="preserve"> </w:t>
      </w:r>
      <w:r w:rsidRPr="006C5E03">
        <w:t>выделения</w:t>
      </w:r>
      <w:r w:rsidR="006C5E03" w:rsidRPr="006C5E03">
        <w:t xml:space="preserve"> </w:t>
      </w:r>
      <w:r w:rsidRPr="006C5E03">
        <w:t>займа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финансирование</w:t>
      </w:r>
      <w:r w:rsidR="006C5E03" w:rsidRPr="006C5E03">
        <w:t xml:space="preserve"> </w:t>
      </w:r>
      <w:r w:rsidRPr="006C5E03">
        <w:t>долгосрочных</w:t>
      </w:r>
      <w:r w:rsidR="006C5E03" w:rsidRPr="006C5E03">
        <w:t xml:space="preserve"> </w:t>
      </w:r>
      <w:r w:rsidRPr="006C5E03">
        <w:t>проектов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общую</w:t>
      </w:r>
      <w:r w:rsidR="006C5E03" w:rsidRPr="006C5E03">
        <w:t xml:space="preserve"> </w:t>
      </w:r>
      <w:r w:rsidRPr="006C5E03">
        <w:t>сумму</w:t>
      </w:r>
      <w:r w:rsidR="006C5E03" w:rsidRPr="006C5E03">
        <w:t xml:space="preserve"> </w:t>
      </w:r>
      <w:r w:rsidRPr="006C5E03">
        <w:t>15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 </w:t>
      </w:r>
      <w:r w:rsidRPr="006C5E03">
        <w:t>США</w:t>
      </w:r>
      <w:r w:rsidR="006C5E03" w:rsidRPr="006C5E03">
        <w:t xml:space="preserve">. </w:t>
      </w:r>
      <w:r w:rsidRPr="006C5E03">
        <w:rPr>
          <w:lang w:val="en-US"/>
        </w:rPr>
        <w:t>IFC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партнером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дочерних</w:t>
      </w:r>
      <w:r w:rsidR="006C5E03" w:rsidRPr="006C5E03">
        <w:t xml:space="preserve"> </w:t>
      </w:r>
      <w:r w:rsidRPr="006C5E03">
        <w:t>компаний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настоящее</w:t>
      </w:r>
      <w:r w:rsidR="006C5E03" w:rsidRPr="006C5E03">
        <w:t xml:space="preserve"> </w:t>
      </w:r>
      <w:r w:rsidRPr="006C5E03">
        <w:t>время</w:t>
      </w:r>
      <w:r w:rsidR="006C5E03" w:rsidRPr="006C5E03">
        <w:t xml:space="preserve"> </w:t>
      </w:r>
      <w:r w:rsidRPr="006C5E03">
        <w:t>ведутся</w:t>
      </w:r>
      <w:r w:rsidR="006C5E03" w:rsidRPr="006C5E03">
        <w:t xml:space="preserve"> </w:t>
      </w:r>
      <w:r w:rsidRPr="006C5E03">
        <w:t>переговоры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крупнейшей</w:t>
      </w:r>
      <w:r w:rsidR="006C5E03" w:rsidRPr="006C5E03">
        <w:t xml:space="preserve"> </w:t>
      </w:r>
      <w:r w:rsidRPr="006C5E03">
        <w:t>компанией</w:t>
      </w:r>
      <w:r w:rsidR="006C5E03" w:rsidRPr="006C5E03">
        <w:t xml:space="preserve"> </w:t>
      </w:r>
      <w:r w:rsidRPr="006C5E03">
        <w:rPr>
          <w:lang w:val="en-US"/>
        </w:rPr>
        <w:t>ORIX</w:t>
      </w:r>
      <w:r w:rsidR="006C5E03">
        <w:t xml:space="preserve"> (</w:t>
      </w:r>
      <w:r w:rsidRPr="006C5E03">
        <w:t>Япония</w:t>
      </w:r>
      <w:r w:rsidR="006C5E03" w:rsidRPr="006C5E03">
        <w:t xml:space="preserve">) </w:t>
      </w:r>
      <w:r w:rsidRPr="006C5E03">
        <w:t>по</w:t>
      </w:r>
      <w:r w:rsidR="006C5E03" w:rsidRPr="006C5E03">
        <w:t xml:space="preserve"> </w:t>
      </w:r>
      <w:r w:rsidRPr="006C5E03">
        <w:t>участию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акционерном</w:t>
      </w:r>
      <w:r w:rsidR="006C5E03" w:rsidRPr="006C5E03">
        <w:t xml:space="preserve"> </w:t>
      </w:r>
      <w:r w:rsidRPr="006C5E03">
        <w:t>капитале</w:t>
      </w:r>
      <w:r w:rsidR="006C5E03" w:rsidRPr="006C5E03">
        <w:t xml:space="preserve"> </w:t>
      </w:r>
      <w:r w:rsidRPr="006C5E03">
        <w:t>компании</w:t>
      </w:r>
      <w:r w:rsidR="006C5E03">
        <w:t xml:space="preserve"> "</w:t>
      </w:r>
      <w:r w:rsidRPr="006C5E03">
        <w:t>БТА</w:t>
      </w:r>
      <w:r w:rsidR="006C5E03" w:rsidRPr="006C5E03">
        <w:t xml:space="preserve"> </w:t>
      </w:r>
      <w:r w:rsidRPr="006C5E03">
        <w:t>Лизинг</w:t>
      </w:r>
      <w:r w:rsidR="006C5E03">
        <w:t>"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Из</w:t>
      </w:r>
      <w:r w:rsidR="006C5E03" w:rsidRPr="006C5E03">
        <w:t xml:space="preserve"> </w:t>
      </w:r>
      <w:r w:rsidRPr="006C5E03">
        <w:t>выше</w:t>
      </w:r>
      <w:r w:rsidR="006C5E03" w:rsidRPr="006C5E03">
        <w:t xml:space="preserve"> </w:t>
      </w:r>
      <w:r w:rsidRPr="006C5E03">
        <w:t>перечисленного</w:t>
      </w:r>
      <w:r w:rsidR="006C5E03" w:rsidRPr="006C5E03">
        <w:t xml:space="preserve"> </w:t>
      </w:r>
      <w:r w:rsidRPr="006C5E03">
        <w:t>напрашивается</w:t>
      </w:r>
      <w:r w:rsidR="006C5E03" w:rsidRPr="006C5E03">
        <w:t xml:space="preserve"> </w:t>
      </w:r>
      <w:r w:rsidRPr="006C5E03">
        <w:t>вывод</w:t>
      </w:r>
      <w:r w:rsidR="006C5E03" w:rsidRPr="006C5E03">
        <w:t xml:space="preserve">: </w:t>
      </w:r>
      <w:r w:rsidRPr="006C5E03">
        <w:t>насколько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последнее</w:t>
      </w:r>
      <w:r w:rsidR="006C5E03" w:rsidRPr="006C5E03">
        <w:t xml:space="preserve"> </w:t>
      </w:r>
      <w:r w:rsidRPr="006C5E03">
        <w:t>время</w:t>
      </w:r>
      <w:r w:rsidR="006C5E03" w:rsidRPr="006C5E03">
        <w:t xml:space="preserve"> </w:t>
      </w:r>
      <w:r w:rsidRPr="006C5E03">
        <w:t>активизировалась</w:t>
      </w:r>
      <w:r w:rsidR="006C5E03" w:rsidRPr="006C5E03">
        <w:t xml:space="preserve"> </w:t>
      </w:r>
      <w:r w:rsidRPr="006C5E03">
        <w:t>работа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республики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международном</w:t>
      </w:r>
      <w:r w:rsidR="006C5E03" w:rsidRPr="006C5E03">
        <w:t xml:space="preserve"> </w:t>
      </w:r>
      <w:r w:rsidRPr="006C5E03">
        <w:t>рынке</w:t>
      </w:r>
      <w:r w:rsidR="006C5E03" w:rsidRPr="006C5E03">
        <w:t xml:space="preserve"> </w:t>
      </w:r>
      <w:r w:rsidRPr="006C5E03">
        <w:t>капиталов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данном</w:t>
      </w:r>
      <w:r w:rsidR="006C5E03" w:rsidRPr="006C5E03">
        <w:t xml:space="preserve"> </w:t>
      </w:r>
      <w:r w:rsidRPr="006C5E03">
        <w:t>направлении</w:t>
      </w:r>
      <w:r w:rsidR="006C5E03" w:rsidRPr="006C5E03">
        <w:t xml:space="preserve"> </w:t>
      </w:r>
      <w:r w:rsidRPr="006C5E03">
        <w:t>развиваются</w:t>
      </w:r>
      <w:r w:rsidR="006C5E03">
        <w:t xml:space="preserve"> "</w:t>
      </w:r>
      <w:r w:rsidRPr="006C5E03">
        <w:t>Казкоммерцбанк</w:t>
      </w:r>
      <w:r w:rsidR="006C5E03">
        <w:t>"</w:t>
      </w:r>
      <w:r w:rsidRPr="006C5E03">
        <w:t>,</w:t>
      </w:r>
      <w:r w:rsidR="006C5E03">
        <w:t xml:space="preserve"> "</w:t>
      </w:r>
      <w:r w:rsidRPr="006C5E03">
        <w:t>Банк</w:t>
      </w:r>
      <w:r w:rsidR="006C5E03" w:rsidRPr="006C5E03">
        <w:t xml:space="preserve"> </w:t>
      </w:r>
      <w:r w:rsidRPr="006C5E03">
        <w:t>ЦентрКредит</w:t>
      </w:r>
      <w:r w:rsidR="006C5E03">
        <w:t>"</w:t>
      </w:r>
      <w:r w:rsidRPr="006C5E03">
        <w:t>,</w:t>
      </w:r>
      <w:r w:rsidR="006C5E03">
        <w:t xml:space="preserve"> "</w:t>
      </w:r>
      <w:r w:rsidRPr="006C5E03">
        <w:t>АТФБанк</w:t>
      </w:r>
      <w:r w:rsidR="006C5E03">
        <w:t>"</w:t>
      </w:r>
      <w:r w:rsidRPr="006C5E03">
        <w:t>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активней</w:t>
      </w:r>
      <w:r w:rsidR="006C5E03" w:rsidRPr="006C5E03">
        <w:t xml:space="preserve"> </w:t>
      </w:r>
      <w:r w:rsidRPr="006C5E03">
        <w:t>стараются</w:t>
      </w:r>
      <w:r w:rsidR="006C5E03" w:rsidRPr="006C5E03">
        <w:t xml:space="preserve"> </w:t>
      </w:r>
      <w:r w:rsidRPr="006C5E03">
        <w:t>использовать</w:t>
      </w:r>
      <w:r w:rsidR="006C5E03" w:rsidRPr="006C5E03">
        <w:t xml:space="preserve"> </w:t>
      </w:r>
      <w:r w:rsidRPr="006C5E03">
        <w:t>международный</w:t>
      </w:r>
      <w:r w:rsidR="006C5E03" w:rsidRPr="006C5E03">
        <w:t xml:space="preserve"> </w:t>
      </w:r>
      <w:r w:rsidRPr="006C5E03">
        <w:t>финансовый</w:t>
      </w:r>
      <w:r w:rsidR="006C5E03" w:rsidRPr="006C5E03">
        <w:t xml:space="preserve"> </w:t>
      </w:r>
      <w:r w:rsidRPr="006C5E03">
        <w:t>инструмент</w:t>
      </w:r>
      <w:r w:rsidR="006C5E03" w:rsidRPr="006C5E03">
        <w:t xml:space="preserve"> - </w:t>
      </w:r>
      <w:r w:rsidRPr="006C5E03">
        <w:t>еврооблигации,</w:t>
      </w:r>
      <w:r w:rsidR="006C5E03" w:rsidRPr="006C5E03">
        <w:t xml:space="preserve"> </w:t>
      </w:r>
      <w:r w:rsidRPr="006C5E03">
        <w:t>который</w:t>
      </w:r>
      <w:r w:rsidR="006C5E03" w:rsidRPr="006C5E03">
        <w:t xml:space="preserve"> </w:t>
      </w:r>
      <w:r w:rsidRPr="006C5E03">
        <w:t>связан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международным</w:t>
      </w:r>
      <w:r w:rsidR="006C5E03" w:rsidRPr="006C5E03">
        <w:t xml:space="preserve"> </w:t>
      </w:r>
      <w:r w:rsidRPr="006C5E03">
        <w:t>рынком</w:t>
      </w:r>
      <w:r w:rsidR="006C5E03" w:rsidRPr="006C5E03">
        <w:t xml:space="preserve"> </w:t>
      </w:r>
      <w:r w:rsidRPr="006C5E03">
        <w:t>ссудных</w:t>
      </w:r>
      <w:r w:rsidR="006C5E03" w:rsidRPr="006C5E03">
        <w:t xml:space="preserve"> </w:t>
      </w:r>
      <w:r w:rsidRPr="006C5E03">
        <w:t>капиталов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Хотя</w:t>
      </w:r>
      <w:r w:rsidR="006C5E03" w:rsidRPr="006C5E03">
        <w:t xml:space="preserve"> </w:t>
      </w:r>
      <w:r w:rsidRPr="006C5E03">
        <w:t>ссудный</w:t>
      </w:r>
      <w:r w:rsidR="006C5E03" w:rsidRPr="006C5E03">
        <w:t xml:space="preserve"> </w:t>
      </w:r>
      <w:r w:rsidRPr="006C5E03">
        <w:t>капитал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своеобразным</w:t>
      </w:r>
      <w:r w:rsidR="006C5E03" w:rsidRPr="006C5E03">
        <w:t xml:space="preserve"> </w:t>
      </w:r>
      <w:r w:rsidRPr="006C5E03">
        <w:t>товаром,</w:t>
      </w:r>
      <w:r w:rsidR="006C5E03" w:rsidRPr="006C5E03">
        <w:t xml:space="preserve"> </w:t>
      </w:r>
      <w:r w:rsidRPr="006C5E03">
        <w:t>обладающим</w:t>
      </w:r>
      <w:r w:rsidR="006C5E03" w:rsidRPr="006C5E03">
        <w:t xml:space="preserve"> </w:t>
      </w:r>
      <w:r w:rsidRPr="006C5E03">
        <w:t>особой</w:t>
      </w:r>
      <w:r w:rsidR="006C5E03" w:rsidRPr="006C5E03">
        <w:t xml:space="preserve"> </w:t>
      </w:r>
      <w:r w:rsidRPr="006C5E03">
        <w:t>потребительской</w:t>
      </w:r>
      <w:r w:rsidR="006C5E03" w:rsidRPr="006C5E03">
        <w:t xml:space="preserve"> </w:t>
      </w:r>
      <w:r w:rsidRPr="006C5E03">
        <w:t>стоимостью,</w:t>
      </w:r>
      <w:r w:rsidR="006C5E03" w:rsidRPr="006C5E03">
        <w:t xml:space="preserve"> </w:t>
      </w:r>
      <w:r w:rsidRPr="006C5E03">
        <w:t>которая</w:t>
      </w:r>
      <w:r w:rsidR="006C5E03" w:rsidRPr="006C5E03">
        <w:t xml:space="preserve"> </w:t>
      </w:r>
      <w:r w:rsidRPr="006C5E03">
        <w:t>выражается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способности</w:t>
      </w:r>
      <w:r w:rsidR="006C5E03" w:rsidRPr="006C5E03">
        <w:t xml:space="preserve"> </w:t>
      </w:r>
      <w:r w:rsidRPr="006C5E03">
        <w:t>функционировать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качестве</w:t>
      </w:r>
      <w:r w:rsidR="006C5E03" w:rsidRPr="006C5E03">
        <w:t xml:space="preserve"> </w:t>
      </w:r>
      <w:r w:rsidRPr="006C5E03">
        <w:t>капитала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приносить</w:t>
      </w:r>
      <w:r w:rsidR="006C5E03" w:rsidRPr="006C5E03">
        <w:t xml:space="preserve"> </w:t>
      </w:r>
      <w:r w:rsidRPr="006C5E03">
        <w:t>доход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форме</w:t>
      </w:r>
      <w:r w:rsidR="006C5E03" w:rsidRPr="006C5E03">
        <w:t xml:space="preserve"> </w:t>
      </w:r>
      <w:r w:rsidRPr="006C5E03">
        <w:t>прибыли,</w:t>
      </w:r>
      <w:r w:rsidR="006C5E03" w:rsidRPr="006C5E03">
        <w:t xml:space="preserve"> </w:t>
      </w:r>
      <w:r w:rsidR="005E1BC8" w:rsidRPr="006C5E03">
        <w:t>спрос,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предложение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осуществляются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рынках,</w:t>
      </w:r>
      <w:r w:rsidR="006C5E03" w:rsidRPr="006C5E03">
        <w:t xml:space="preserve"> </w:t>
      </w:r>
      <w:r w:rsidRPr="006C5E03">
        <w:t>одновременно</w:t>
      </w:r>
      <w:r w:rsidR="006C5E03" w:rsidRPr="006C5E03">
        <w:t xml:space="preserve"> </w:t>
      </w:r>
      <w:r w:rsidRPr="006C5E03">
        <w:t>связанных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товарными</w:t>
      </w:r>
      <w:r w:rsidR="006C5E03" w:rsidRPr="006C5E03">
        <w:t xml:space="preserve"> </w:t>
      </w:r>
      <w:r w:rsidRPr="006C5E03">
        <w:t>рынками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обособленных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них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отличие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рынков</w:t>
      </w:r>
      <w:r w:rsidR="006C5E03" w:rsidRPr="006C5E03">
        <w:t xml:space="preserve"> </w:t>
      </w:r>
      <w:r w:rsidRPr="006C5E03">
        <w:t>обычных</w:t>
      </w:r>
      <w:r w:rsidR="006C5E03" w:rsidRPr="006C5E03">
        <w:t xml:space="preserve"> </w:t>
      </w:r>
      <w:r w:rsidRPr="006C5E03">
        <w:t>товаров,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денежном</w:t>
      </w:r>
      <w:r w:rsidR="006C5E03" w:rsidRPr="006C5E03">
        <w:t xml:space="preserve"> </w:t>
      </w:r>
      <w:r w:rsidRPr="006C5E03">
        <w:t>рынке</w:t>
      </w:r>
      <w:r w:rsidR="006C5E03" w:rsidRPr="006C5E03">
        <w:t xml:space="preserve"> </w:t>
      </w:r>
      <w:r w:rsidRPr="006C5E03">
        <w:t>противостоят</w:t>
      </w:r>
      <w:r w:rsidR="006C5E03" w:rsidRPr="006C5E03">
        <w:t xml:space="preserve"> </w:t>
      </w:r>
      <w:r w:rsidRPr="006C5E03">
        <w:t>друг</w:t>
      </w:r>
      <w:r w:rsidR="006C5E03" w:rsidRPr="006C5E03">
        <w:t xml:space="preserve"> </w:t>
      </w:r>
      <w:r w:rsidRPr="006C5E03">
        <w:t>другу</w:t>
      </w:r>
      <w:r w:rsidR="006C5E03" w:rsidRPr="006C5E03">
        <w:t xml:space="preserve"> </w:t>
      </w:r>
      <w:r w:rsidRPr="006C5E03">
        <w:t>лишь</w:t>
      </w:r>
      <w:r w:rsidR="006C5E03" w:rsidRPr="006C5E03">
        <w:t xml:space="preserve"> </w:t>
      </w:r>
      <w:r w:rsidRPr="006C5E03">
        <w:t>кредитор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заемщик</w:t>
      </w:r>
      <w:r w:rsidR="006C5E03" w:rsidRPr="006C5E03">
        <w:t xml:space="preserve">. </w:t>
      </w:r>
      <w:r w:rsidRPr="006C5E03">
        <w:t>Товар</w:t>
      </w:r>
      <w:r w:rsidR="006C5E03" w:rsidRPr="006C5E03">
        <w:t xml:space="preserve"> </w:t>
      </w:r>
      <w:r w:rsidRPr="006C5E03">
        <w:t>имеет</w:t>
      </w:r>
      <w:r w:rsidR="006C5E03" w:rsidRPr="006C5E03">
        <w:t xml:space="preserve"> </w:t>
      </w:r>
      <w:r w:rsidRPr="006C5E03">
        <w:t>одну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туже</w:t>
      </w:r>
      <w:r w:rsidR="006C5E03" w:rsidRPr="006C5E03">
        <w:t xml:space="preserve"> </w:t>
      </w:r>
      <w:r w:rsidRPr="006C5E03">
        <w:t>форму</w:t>
      </w:r>
      <w:r w:rsidR="006C5E03" w:rsidRPr="006C5E03">
        <w:t xml:space="preserve"> - </w:t>
      </w:r>
      <w:r w:rsidRPr="006C5E03">
        <w:t>форму</w:t>
      </w:r>
      <w:r w:rsidR="006C5E03" w:rsidRPr="006C5E03">
        <w:t xml:space="preserve"> </w:t>
      </w:r>
      <w:r w:rsidRPr="006C5E03">
        <w:t>денег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связи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этим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международном</w:t>
      </w:r>
      <w:r w:rsidR="006C5E03" w:rsidRPr="006C5E03">
        <w:t xml:space="preserve"> </w:t>
      </w:r>
      <w:r w:rsidRPr="006C5E03">
        <w:t>рынке</w:t>
      </w:r>
      <w:r w:rsidR="006C5E03" w:rsidRPr="006C5E03">
        <w:t xml:space="preserve"> </w:t>
      </w:r>
      <w:r w:rsidRPr="006C5E03">
        <w:t>ссудных</w:t>
      </w:r>
      <w:r w:rsidR="006C5E03" w:rsidRPr="006C5E03">
        <w:t xml:space="preserve"> </w:t>
      </w:r>
      <w:r w:rsidRPr="006C5E03">
        <w:t>капиталов</w:t>
      </w:r>
      <w:r w:rsidR="006C5E03" w:rsidRPr="006C5E03">
        <w:t xml:space="preserve"> </w:t>
      </w:r>
      <w:r w:rsidRPr="006C5E03">
        <w:t>появляются</w:t>
      </w:r>
      <w:r w:rsidR="006C5E03" w:rsidRPr="006C5E03">
        <w:t xml:space="preserve"> </w:t>
      </w:r>
      <w:r w:rsidRPr="006C5E03">
        <w:t>факторы,</w:t>
      </w:r>
      <w:r w:rsidR="006C5E03" w:rsidRPr="006C5E03">
        <w:t xml:space="preserve"> </w:t>
      </w:r>
      <w:r w:rsidRPr="006C5E03">
        <w:t>способствующие</w:t>
      </w:r>
      <w:r w:rsidR="006C5E03" w:rsidRPr="006C5E03">
        <w:t xml:space="preserve"> </w:t>
      </w:r>
      <w:r w:rsidRPr="006C5E03">
        <w:t>интеграционным</w:t>
      </w:r>
      <w:r w:rsidR="006C5E03" w:rsidRPr="006C5E03">
        <w:t xml:space="preserve"> </w:t>
      </w:r>
      <w:r w:rsidRPr="006C5E03">
        <w:t>процессам,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виде</w:t>
      </w:r>
      <w:r w:rsidR="006C5E03" w:rsidRPr="006C5E03">
        <w:t xml:space="preserve"> </w:t>
      </w:r>
      <w:r w:rsidRPr="006C5E03">
        <w:t>ограниченного</w:t>
      </w:r>
      <w:r w:rsidR="006C5E03" w:rsidRPr="006C5E03">
        <w:t xml:space="preserve"> </w:t>
      </w:r>
      <w:r w:rsidRPr="006C5E03">
        <w:t>круга</w:t>
      </w:r>
      <w:r w:rsidR="006C5E03" w:rsidRPr="006C5E03">
        <w:t xml:space="preserve"> </w:t>
      </w:r>
      <w:r w:rsidRPr="006C5E03">
        <w:t>валют</w:t>
      </w:r>
      <w:r w:rsidR="006C5E03">
        <w:t xml:space="preserve"> (</w:t>
      </w:r>
      <w:r w:rsidRPr="006C5E03">
        <w:t>доллары</w:t>
      </w:r>
      <w:r w:rsidR="006C5E03" w:rsidRPr="006C5E03">
        <w:t xml:space="preserve"> </w:t>
      </w:r>
      <w:r w:rsidRPr="006C5E03">
        <w:t>США,</w:t>
      </w:r>
      <w:r w:rsidR="006C5E03" w:rsidRPr="006C5E03">
        <w:t xml:space="preserve"> </w:t>
      </w:r>
      <w:r w:rsidRPr="006C5E03">
        <w:t>евро,</w:t>
      </w:r>
      <w:r w:rsidR="006C5E03" w:rsidRPr="006C5E03">
        <w:t xml:space="preserve"> </w:t>
      </w:r>
      <w:r w:rsidRPr="006C5E03">
        <w:t>Йены,</w:t>
      </w:r>
      <w:r w:rsidR="006C5E03" w:rsidRPr="006C5E03">
        <w:t xml:space="preserve"> </w:t>
      </w:r>
      <w:r w:rsidRPr="006C5E03">
        <w:t>фунты</w:t>
      </w:r>
      <w:r w:rsidR="006C5E03" w:rsidRPr="006C5E03">
        <w:t xml:space="preserve"> </w:t>
      </w:r>
      <w:r w:rsidRPr="006C5E03">
        <w:t>стерлингов</w:t>
      </w:r>
      <w:r w:rsidR="006C5E03" w:rsidRPr="006C5E03">
        <w:t xml:space="preserve">) </w:t>
      </w:r>
      <w:r w:rsidRPr="006C5E03">
        <w:t>и</w:t>
      </w:r>
      <w:r w:rsidR="006C5E03" w:rsidRPr="006C5E03">
        <w:t xml:space="preserve"> </w:t>
      </w:r>
      <w:r w:rsidRPr="006C5E03">
        <w:t>фактически</w:t>
      </w:r>
      <w:r w:rsidR="006C5E03" w:rsidRPr="006C5E03">
        <w:t xml:space="preserve"> </w:t>
      </w:r>
      <w:r w:rsidRPr="006C5E03">
        <w:t>единой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сделкам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еврооблигациями</w:t>
      </w:r>
      <w:r w:rsidR="006C5E03" w:rsidRPr="006C5E03">
        <w:t xml:space="preserve">. </w:t>
      </w:r>
      <w:r w:rsidRPr="006C5E03">
        <w:t>Данная</w:t>
      </w:r>
      <w:r w:rsidR="006C5E03" w:rsidRPr="006C5E03">
        <w:t xml:space="preserve"> </w:t>
      </w:r>
      <w:r w:rsidRPr="006C5E03">
        <w:t>информация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одной</w:t>
      </w:r>
      <w:r w:rsidR="006C5E03" w:rsidRPr="006C5E03">
        <w:t xml:space="preserve"> </w:t>
      </w:r>
      <w:r w:rsidRPr="006C5E03">
        <w:t>стороны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позитивной,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она</w:t>
      </w:r>
      <w:r w:rsidR="006C5E03" w:rsidRPr="006C5E03">
        <w:t xml:space="preserve"> </w:t>
      </w:r>
      <w:r w:rsidRPr="006C5E03">
        <w:t>показывает,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коммерческие</w:t>
      </w:r>
      <w:r w:rsidR="006C5E03" w:rsidRPr="006C5E03">
        <w:t xml:space="preserve"> </w:t>
      </w:r>
      <w:r w:rsidRPr="006C5E03">
        <w:t>банки,</w:t>
      </w:r>
      <w:r w:rsidR="006C5E03" w:rsidRPr="006C5E03">
        <w:t xml:space="preserve"> </w:t>
      </w:r>
      <w:r w:rsidRPr="006C5E03">
        <w:t>имеющие</w:t>
      </w:r>
      <w:r w:rsidR="006C5E03" w:rsidRPr="006C5E03">
        <w:t xml:space="preserve"> </w:t>
      </w:r>
      <w:r w:rsidRPr="006C5E03">
        <w:t>необходимый</w:t>
      </w:r>
      <w:r w:rsidR="006C5E03" w:rsidRPr="006C5E03">
        <w:t xml:space="preserve"> </w:t>
      </w:r>
      <w:r w:rsidRPr="006C5E03">
        <w:t>международный</w:t>
      </w:r>
      <w:r w:rsidR="006C5E03" w:rsidRPr="006C5E03">
        <w:t xml:space="preserve"> </w:t>
      </w:r>
      <w:r w:rsidRPr="006C5E03">
        <w:t>кредитный</w:t>
      </w:r>
      <w:r w:rsidR="006C5E03" w:rsidRPr="006C5E03">
        <w:t xml:space="preserve"> </w:t>
      </w:r>
      <w:r w:rsidRPr="006C5E03">
        <w:t>рейтинг,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привлекать</w:t>
      </w:r>
      <w:r w:rsidR="006C5E03" w:rsidRPr="006C5E03">
        <w:t xml:space="preserve"> </w:t>
      </w:r>
      <w:r w:rsidRPr="006C5E03">
        <w:t>международный</w:t>
      </w:r>
      <w:r w:rsidR="006C5E03" w:rsidRPr="006C5E03">
        <w:t xml:space="preserve"> </w:t>
      </w:r>
      <w:r w:rsidRPr="006C5E03">
        <w:t>капитал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экономику</w:t>
      </w:r>
      <w:r w:rsidR="006C5E03" w:rsidRPr="006C5E03">
        <w:t xml:space="preserve"> </w:t>
      </w:r>
      <w:r w:rsidRPr="006C5E03">
        <w:t>страны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использовать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инвестиционных</w:t>
      </w:r>
      <w:r w:rsidR="006C5E03" w:rsidRPr="006C5E03">
        <w:t xml:space="preserve"> </w:t>
      </w:r>
      <w:r w:rsidRPr="006C5E03">
        <w:t>проектах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территории</w:t>
      </w:r>
      <w:r w:rsidR="006C5E03" w:rsidRPr="006C5E03">
        <w:t xml:space="preserve"> </w:t>
      </w:r>
      <w:r w:rsidRPr="006C5E03">
        <w:t>Казахстана</w:t>
      </w:r>
      <w:r w:rsidR="006C5E03" w:rsidRPr="006C5E03">
        <w:t xml:space="preserve">. </w:t>
      </w:r>
      <w:r w:rsidRPr="006C5E03">
        <w:t>Это,</w:t>
      </w:r>
      <w:r w:rsidR="006C5E03" w:rsidRPr="006C5E03">
        <w:t xml:space="preserve"> </w:t>
      </w:r>
      <w:r w:rsidRPr="006C5E03">
        <w:t>конечно</w:t>
      </w:r>
      <w:r w:rsidR="006C5E03" w:rsidRPr="006C5E03">
        <w:t xml:space="preserve"> </w:t>
      </w:r>
      <w:r w:rsidRPr="006C5E03">
        <w:t>же,</w:t>
      </w:r>
      <w:r w:rsidR="006C5E03" w:rsidRPr="006C5E03">
        <w:t xml:space="preserve"> </w:t>
      </w:r>
      <w:r w:rsidRPr="006C5E03">
        <w:t>большой</w:t>
      </w:r>
      <w:r w:rsidR="006C5E03" w:rsidRPr="006C5E03">
        <w:t xml:space="preserve"> </w:t>
      </w:r>
      <w:r w:rsidRPr="006C5E03">
        <w:t>плюс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страны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Но</w:t>
      </w:r>
      <w:r w:rsidR="006C5E03" w:rsidRPr="006C5E03">
        <w:t xml:space="preserve"> </w:t>
      </w:r>
      <w:r w:rsidRPr="006C5E03">
        <w:t>там</w:t>
      </w:r>
      <w:r w:rsidR="006C5E03" w:rsidRPr="006C5E03">
        <w:t xml:space="preserve"> </w:t>
      </w:r>
      <w:r w:rsidRPr="006C5E03">
        <w:t>где</w:t>
      </w:r>
      <w:r w:rsidR="006C5E03" w:rsidRPr="006C5E03">
        <w:t xml:space="preserve"> </w:t>
      </w:r>
      <w:r w:rsidRPr="006C5E03">
        <w:t>есть</w:t>
      </w:r>
      <w:r w:rsidR="006C5E03" w:rsidRPr="006C5E03">
        <w:t xml:space="preserve"> </w:t>
      </w:r>
      <w:r w:rsidRPr="006C5E03">
        <w:t>положительная</w:t>
      </w:r>
      <w:r w:rsidR="006C5E03" w:rsidRPr="006C5E03">
        <w:t xml:space="preserve"> </w:t>
      </w:r>
      <w:r w:rsidRPr="006C5E03">
        <w:t>сторона,</w:t>
      </w:r>
      <w:r w:rsidR="006C5E03" w:rsidRPr="006C5E03">
        <w:t xml:space="preserve"> </w:t>
      </w:r>
      <w:r w:rsidRPr="006C5E03">
        <w:t>всегда</w:t>
      </w:r>
      <w:r w:rsidR="006C5E03" w:rsidRPr="006C5E03">
        <w:t xml:space="preserve"> </w:t>
      </w:r>
      <w:r w:rsidRPr="006C5E03">
        <w:t>будет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другая</w:t>
      </w:r>
      <w:r w:rsidR="006C5E03" w:rsidRPr="006C5E03">
        <w:t xml:space="preserve"> - </w:t>
      </w:r>
      <w:r w:rsidRPr="006C5E03">
        <w:t>отрицательная</w:t>
      </w:r>
      <w:r w:rsidR="006C5E03" w:rsidRPr="006C5E03">
        <w:t xml:space="preserve">. </w:t>
      </w:r>
      <w:r w:rsidRPr="006C5E03">
        <w:t>Это</w:t>
      </w:r>
      <w:r w:rsidR="006C5E03" w:rsidRPr="006C5E03">
        <w:t xml:space="preserve"> </w:t>
      </w:r>
      <w:r w:rsidRPr="006C5E03">
        <w:t>проблема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сегодняшний</w:t>
      </w:r>
      <w:r w:rsidR="006C5E03" w:rsidRPr="006C5E03">
        <w:t xml:space="preserve"> </w:t>
      </w:r>
      <w:r w:rsidRPr="006C5E03">
        <w:t>день</w:t>
      </w:r>
      <w:r w:rsidR="006C5E03" w:rsidRPr="006C5E03">
        <w:t xml:space="preserve"> </w:t>
      </w:r>
      <w:r w:rsidRPr="006C5E03">
        <w:t>выражается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управлении</w:t>
      </w:r>
      <w:r w:rsidR="006C5E03" w:rsidRPr="006C5E03">
        <w:t xml:space="preserve"> </w:t>
      </w:r>
      <w:r w:rsidRPr="006C5E03">
        <w:t>риском</w:t>
      </w:r>
      <w:r w:rsidR="006C5E03" w:rsidRPr="006C5E03">
        <w:t xml:space="preserve"> </w:t>
      </w:r>
      <w:r w:rsidRPr="006C5E03">
        <w:t>изменения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ставок,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выражается</w:t>
      </w:r>
      <w:r w:rsidR="006C5E03" w:rsidRPr="006C5E03">
        <w:t xml:space="preserve"> </w:t>
      </w:r>
      <w:r w:rsidRPr="006C5E03">
        <w:t>особенность</w:t>
      </w:r>
      <w:r w:rsidR="006C5E03" w:rsidRPr="006C5E03">
        <w:t xml:space="preserve"> </w:t>
      </w:r>
      <w:r w:rsidRPr="006C5E03">
        <w:t>банковского</w:t>
      </w:r>
      <w:r w:rsidR="006C5E03" w:rsidRPr="006C5E03">
        <w:t xml:space="preserve"> </w:t>
      </w:r>
      <w:r w:rsidRPr="006C5E03">
        <w:t>бизнеса,</w:t>
      </w:r>
      <w:r w:rsidR="006C5E03" w:rsidRPr="006C5E03">
        <w:t xml:space="preserve"> </w:t>
      </w:r>
      <w:r w:rsidRPr="006C5E03">
        <w:t>связанного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высоким</w:t>
      </w:r>
      <w:r w:rsidR="006C5E03" w:rsidRPr="006C5E03">
        <w:t xml:space="preserve"> </w:t>
      </w:r>
      <w:r w:rsidRPr="006C5E03">
        <w:t>риском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называемой</w:t>
      </w:r>
      <w:r w:rsidR="006C5E03" w:rsidRPr="006C5E03">
        <w:t xml:space="preserve"> </w:t>
      </w:r>
      <w:r w:rsidRPr="006C5E03">
        <w:t>управляемость</w:t>
      </w:r>
      <w:r w:rsidR="006C5E03" w:rsidRPr="006C5E03">
        <w:t xml:space="preserve"> </w:t>
      </w:r>
      <w:r w:rsidRPr="006C5E03">
        <w:t>рисками</w:t>
      </w:r>
      <w:r w:rsidR="006C5E03" w:rsidRPr="006C5E03">
        <w:t xml:space="preserve">. </w:t>
      </w:r>
      <w:r w:rsidRPr="006C5E03">
        <w:t>Банки</w:t>
      </w:r>
      <w:r w:rsidR="006C5E03" w:rsidRPr="006C5E03">
        <w:t xml:space="preserve"> </w:t>
      </w:r>
      <w:r w:rsidRPr="006C5E03">
        <w:t>работают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области</w:t>
      </w:r>
      <w:r w:rsidR="006C5E03" w:rsidRPr="006C5E03">
        <w:t xml:space="preserve"> </w:t>
      </w:r>
      <w:r w:rsidRPr="006C5E03">
        <w:t>управляемого</w:t>
      </w:r>
      <w:r w:rsidR="006C5E03" w:rsidRPr="006C5E03">
        <w:t xml:space="preserve"> </w:t>
      </w:r>
      <w:r w:rsidRPr="006C5E03">
        <w:t>риска</w:t>
      </w:r>
      <w:r w:rsidR="006C5E03" w:rsidRPr="006C5E03">
        <w:t xml:space="preserve">. </w:t>
      </w:r>
      <w:r w:rsidRPr="006C5E03">
        <w:t>Поэтому</w:t>
      </w:r>
      <w:r w:rsidR="006C5E03" w:rsidRPr="006C5E03">
        <w:t xml:space="preserve"> </w:t>
      </w:r>
      <w:r w:rsidRPr="006C5E03">
        <w:t>очень</w:t>
      </w:r>
      <w:r w:rsidR="006C5E03" w:rsidRPr="006C5E03">
        <w:t xml:space="preserve"> </w:t>
      </w:r>
      <w:r w:rsidRPr="006C5E03">
        <w:t>важно</w:t>
      </w:r>
      <w:r w:rsidR="006C5E03" w:rsidRPr="006C5E03">
        <w:t xml:space="preserve"> </w:t>
      </w:r>
      <w:r w:rsidRPr="006C5E03">
        <w:t>уметь</w:t>
      </w:r>
      <w:r w:rsidR="006C5E03" w:rsidRPr="006C5E03">
        <w:t xml:space="preserve"> </w:t>
      </w:r>
      <w:r w:rsidRPr="006C5E03">
        <w:t>прогнозировать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управлять</w:t>
      </w:r>
      <w:r w:rsidR="006C5E03" w:rsidRPr="006C5E03">
        <w:t xml:space="preserve"> </w:t>
      </w:r>
      <w:r w:rsidRPr="006C5E03">
        <w:t>банковскими</w:t>
      </w:r>
      <w:r w:rsidR="006C5E03" w:rsidRPr="006C5E03">
        <w:t xml:space="preserve"> </w:t>
      </w:r>
      <w:r w:rsidRPr="006C5E03">
        <w:t>рисками,</w:t>
      </w:r>
      <w:r w:rsidR="006C5E03" w:rsidRPr="006C5E03">
        <w:t xml:space="preserve"> </w:t>
      </w:r>
      <w:r w:rsidRPr="006C5E03">
        <w:t>вовремя</w:t>
      </w:r>
      <w:r w:rsidR="006C5E03" w:rsidRPr="006C5E03">
        <w:t xml:space="preserve"> </w:t>
      </w:r>
      <w:r w:rsidRPr="006C5E03">
        <w:t>оценивать</w:t>
      </w:r>
      <w:r w:rsidR="006C5E03" w:rsidRPr="006C5E03">
        <w:t xml:space="preserve"> </w:t>
      </w:r>
      <w:r w:rsidRPr="006C5E03">
        <w:t>риски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финансовом</w:t>
      </w:r>
      <w:r w:rsidR="006C5E03" w:rsidRPr="006C5E03">
        <w:t xml:space="preserve"> </w:t>
      </w:r>
      <w:r w:rsidRPr="006C5E03">
        <w:t>рынке</w:t>
      </w:r>
      <w:r w:rsidR="006C5E03" w:rsidRPr="006C5E03">
        <w:t xml:space="preserve">. </w:t>
      </w:r>
      <w:r w:rsidRPr="006C5E03">
        <w:t>Надо</w:t>
      </w:r>
      <w:r w:rsidR="006C5E03" w:rsidRPr="006C5E03">
        <w:t xml:space="preserve"> </w:t>
      </w:r>
      <w:r w:rsidRPr="006C5E03">
        <w:t>разрабатывать</w:t>
      </w:r>
      <w:r w:rsidR="006C5E03" w:rsidRPr="006C5E03">
        <w:t xml:space="preserve"> </w:t>
      </w:r>
      <w:r w:rsidRPr="006C5E03">
        <w:t>методику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прогноза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рисков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тем,</w:t>
      </w:r>
      <w:r w:rsidR="006C5E03" w:rsidRPr="006C5E03">
        <w:t xml:space="preserve"> </w:t>
      </w:r>
      <w:r w:rsidRPr="006C5E03">
        <w:t>чтобы</w:t>
      </w:r>
      <w:r w:rsidR="006C5E03" w:rsidRPr="006C5E03">
        <w:t xml:space="preserve"> </w:t>
      </w:r>
      <w:r w:rsidRPr="006C5E03">
        <w:t>фактор</w:t>
      </w:r>
      <w:r w:rsidR="006C5E03" w:rsidRPr="006C5E03">
        <w:t xml:space="preserve"> </w:t>
      </w:r>
      <w:r w:rsidRPr="006C5E03">
        <w:t>неопределенности</w:t>
      </w:r>
      <w:r w:rsidR="006C5E03" w:rsidRPr="006C5E03">
        <w:t xml:space="preserve"> </w:t>
      </w:r>
      <w:r w:rsidRPr="006C5E03">
        <w:t>будущего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источник</w:t>
      </w:r>
      <w:r w:rsidR="006C5E03" w:rsidRPr="006C5E03">
        <w:t xml:space="preserve"> </w:t>
      </w:r>
      <w:r w:rsidRPr="006C5E03">
        <w:t>повышенного</w:t>
      </w:r>
      <w:r w:rsidR="006C5E03" w:rsidRPr="006C5E03">
        <w:t xml:space="preserve"> </w:t>
      </w:r>
      <w:r w:rsidRPr="006C5E03">
        <w:t>риска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финансовом</w:t>
      </w:r>
      <w:r w:rsidR="006C5E03" w:rsidRPr="006C5E03">
        <w:t xml:space="preserve"> </w:t>
      </w:r>
      <w:r w:rsidRPr="006C5E03">
        <w:t>рынке</w:t>
      </w:r>
      <w:r w:rsidR="006C5E03" w:rsidRPr="006C5E03">
        <w:t xml:space="preserve"> </w:t>
      </w:r>
      <w:r w:rsidRPr="006C5E03">
        <w:t>был</w:t>
      </w:r>
      <w:r w:rsidR="006C5E03" w:rsidRPr="006C5E03">
        <w:t xml:space="preserve"> </w:t>
      </w:r>
      <w:r w:rsidRPr="006C5E03">
        <w:t>источником</w:t>
      </w:r>
      <w:r w:rsidR="006C5E03" w:rsidRPr="006C5E03">
        <w:t xml:space="preserve"> </w:t>
      </w:r>
      <w:r w:rsidRPr="006C5E03">
        <w:t>получения</w:t>
      </w:r>
      <w:r w:rsidR="006C5E03" w:rsidRPr="006C5E03">
        <w:t xml:space="preserve"> </w:t>
      </w:r>
      <w:r w:rsidRPr="006C5E03">
        <w:t>высоких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. </w:t>
      </w:r>
      <w:r w:rsidRPr="006C5E03">
        <w:t>Поэтому</w:t>
      </w:r>
      <w:r w:rsidR="006C5E03" w:rsidRPr="006C5E03">
        <w:t xml:space="preserve"> </w:t>
      </w:r>
      <w:r w:rsidRPr="006C5E03">
        <w:t>особое</w:t>
      </w:r>
      <w:r w:rsidR="006C5E03" w:rsidRPr="006C5E03">
        <w:t xml:space="preserve"> </w:t>
      </w:r>
      <w:r w:rsidRPr="006C5E03">
        <w:t>внимание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операциях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международными</w:t>
      </w:r>
      <w:r w:rsidR="006C5E03" w:rsidRPr="006C5E03">
        <w:t xml:space="preserve"> </w:t>
      </w:r>
      <w:r w:rsidRPr="006C5E03">
        <w:t>финансовыми</w:t>
      </w:r>
      <w:r w:rsidR="006C5E03" w:rsidRPr="006C5E03">
        <w:t xml:space="preserve"> </w:t>
      </w:r>
      <w:r w:rsidRPr="006C5E03">
        <w:t>инструментами</w:t>
      </w:r>
      <w:r w:rsidR="006C5E03" w:rsidRPr="006C5E03">
        <w:t xml:space="preserve"> </w:t>
      </w:r>
      <w:r w:rsidRPr="006C5E03">
        <w:t>необходимо</w:t>
      </w:r>
      <w:r w:rsidR="006C5E03" w:rsidRPr="006C5E03">
        <w:t xml:space="preserve"> </w:t>
      </w:r>
      <w:r w:rsidRPr="006C5E03">
        <w:t>уделять</w:t>
      </w:r>
      <w:r w:rsidR="006C5E03" w:rsidRPr="006C5E03">
        <w:t xml:space="preserve"> </w:t>
      </w:r>
      <w:r w:rsidRPr="006C5E03">
        <w:t>политике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процентными</w:t>
      </w:r>
      <w:r w:rsidR="006C5E03" w:rsidRPr="006C5E03">
        <w:t xml:space="preserve"> </w:t>
      </w:r>
      <w:r w:rsidRPr="006C5E03">
        <w:t>ставками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достижения</w:t>
      </w:r>
      <w:r w:rsidR="006C5E03" w:rsidRPr="006C5E03">
        <w:t xml:space="preserve"> </w:t>
      </w:r>
      <w:r w:rsidRPr="006C5E03">
        <w:t>максимизации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минимизации</w:t>
      </w:r>
      <w:r w:rsidR="006C5E03" w:rsidRPr="006C5E03">
        <w:t xml:space="preserve"> </w:t>
      </w:r>
      <w:r w:rsidRPr="006C5E03">
        <w:t>риска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Для</w:t>
      </w:r>
      <w:r w:rsidR="006C5E03" w:rsidRPr="006C5E03">
        <w:t xml:space="preserve"> </w:t>
      </w:r>
      <w:r w:rsidRPr="006C5E03">
        <w:t>этого</w:t>
      </w:r>
      <w:r w:rsidR="006C5E03" w:rsidRPr="006C5E03">
        <w:t xml:space="preserve"> </w:t>
      </w:r>
      <w:r w:rsidRPr="006C5E03">
        <w:t>нам</w:t>
      </w:r>
      <w:r w:rsidR="006C5E03" w:rsidRPr="006C5E03">
        <w:t xml:space="preserve"> </w:t>
      </w:r>
      <w:r w:rsidRPr="006C5E03">
        <w:t>необходимо</w:t>
      </w:r>
      <w:r w:rsidR="006C5E03" w:rsidRPr="006C5E03">
        <w:t xml:space="preserve"> </w:t>
      </w:r>
      <w:r w:rsidRPr="006C5E03">
        <w:t>обратиться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международному</w:t>
      </w:r>
      <w:r w:rsidR="006C5E03" w:rsidRPr="006C5E03">
        <w:t xml:space="preserve"> </w:t>
      </w:r>
      <w:r w:rsidRPr="006C5E03">
        <w:t>опыту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риском</w:t>
      </w:r>
      <w:r w:rsidR="006C5E03" w:rsidRPr="006C5E03">
        <w:t xml:space="preserve"> </w:t>
      </w:r>
      <w:r w:rsidRPr="006C5E03">
        <w:t>измерения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. </w:t>
      </w:r>
      <w:r w:rsidRPr="006C5E03">
        <w:t>Так,</w:t>
      </w:r>
      <w:r w:rsidR="006C5E03" w:rsidRPr="006C5E03">
        <w:t xml:space="preserve"> </w:t>
      </w:r>
      <w:r w:rsidRPr="006C5E03">
        <w:t>например,</w:t>
      </w:r>
      <w:r w:rsidR="006C5E03" w:rsidRPr="006C5E03">
        <w:t xml:space="preserve"> </w:t>
      </w:r>
      <w:r w:rsidRPr="006C5E03">
        <w:t>80-ые</w:t>
      </w:r>
      <w:r w:rsidR="006C5E03" w:rsidRPr="006C5E03">
        <w:t xml:space="preserve"> </w:t>
      </w:r>
      <w:r w:rsidRPr="006C5E03">
        <w:t>гг</w:t>
      </w:r>
      <w:r w:rsidR="006C5E03" w:rsidRPr="006C5E03">
        <w:t xml:space="preserve">. </w:t>
      </w:r>
      <w:r w:rsidRPr="006C5E03">
        <w:t>характеризуются</w:t>
      </w:r>
      <w:r w:rsidR="006C5E03" w:rsidRPr="006C5E03">
        <w:t xml:space="preserve"> </w:t>
      </w:r>
      <w:r w:rsidRPr="006C5E03">
        <w:t>увеличением</w:t>
      </w:r>
      <w:r w:rsidR="006C5E03" w:rsidRPr="006C5E03">
        <w:t xml:space="preserve"> </w:t>
      </w:r>
      <w:r w:rsidRPr="006C5E03">
        <w:t>волатильности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заставило</w:t>
      </w:r>
      <w:r w:rsidR="006C5E03" w:rsidRPr="006C5E03">
        <w:t xml:space="preserve"> </w:t>
      </w:r>
      <w:r w:rsidRPr="006C5E03">
        <w:t>западные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несколько</w:t>
      </w:r>
      <w:r w:rsidR="006C5E03" w:rsidRPr="006C5E03">
        <w:t xml:space="preserve"> </w:t>
      </w:r>
      <w:r w:rsidRPr="006C5E03">
        <w:t>обеспокоиться</w:t>
      </w:r>
      <w:r w:rsidR="006C5E03" w:rsidRPr="006C5E03">
        <w:t xml:space="preserve"> </w:t>
      </w:r>
      <w:r w:rsidRPr="006C5E03">
        <w:t>своей</w:t>
      </w:r>
      <w:r w:rsidR="006C5E03" w:rsidRPr="006C5E03">
        <w:t xml:space="preserve"> </w:t>
      </w:r>
      <w:r w:rsidRPr="006C5E03">
        <w:t>устойчивостью</w:t>
      </w:r>
      <w:r w:rsidR="006C5E03" w:rsidRPr="006C5E03">
        <w:t xml:space="preserve"> </w:t>
      </w:r>
      <w:r w:rsidRPr="006C5E03">
        <w:t>против</w:t>
      </w:r>
      <w:r w:rsidR="006C5E03" w:rsidRPr="006C5E03">
        <w:t xml:space="preserve"> </w:t>
      </w:r>
      <w:r w:rsidRPr="006C5E03">
        <w:t>риска</w:t>
      </w:r>
      <w:r w:rsidR="006C5E03" w:rsidRPr="006C5E03">
        <w:t xml:space="preserve"> </w:t>
      </w:r>
      <w:r w:rsidRPr="006C5E03">
        <w:t>изменения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Кризисное</w:t>
      </w:r>
      <w:r w:rsidR="006C5E03" w:rsidRPr="006C5E03">
        <w:t xml:space="preserve"> </w:t>
      </w:r>
      <w:r w:rsidRPr="006C5E03">
        <w:t>состояние</w:t>
      </w:r>
      <w:r w:rsidR="006C5E03" w:rsidRPr="006C5E03">
        <w:t xml:space="preserve"> </w:t>
      </w:r>
      <w:r w:rsidRPr="006C5E03">
        <w:t>мировой</w:t>
      </w:r>
      <w:r w:rsidR="006C5E03" w:rsidRPr="006C5E03">
        <w:t xml:space="preserve"> </w:t>
      </w:r>
      <w:r w:rsidRPr="006C5E03">
        <w:t>экономики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ее</w:t>
      </w:r>
      <w:r w:rsidR="006C5E03" w:rsidRPr="006C5E03">
        <w:t xml:space="preserve"> </w:t>
      </w:r>
      <w:r w:rsidRPr="006C5E03">
        <w:t>неустойчивость</w:t>
      </w:r>
      <w:r w:rsidR="006C5E03" w:rsidRPr="006C5E03">
        <w:t xml:space="preserve"> </w:t>
      </w:r>
      <w:r w:rsidR="005E1BC8" w:rsidRPr="006C5E03">
        <w:t>отразились,</w:t>
      </w:r>
      <w:r w:rsidR="006C5E03" w:rsidRPr="006C5E03">
        <w:t xml:space="preserve"> </w:t>
      </w:r>
      <w:r w:rsidRPr="006C5E03">
        <w:t>прежде</w:t>
      </w:r>
      <w:r w:rsidR="006C5E03" w:rsidRPr="006C5E03">
        <w:t xml:space="preserve"> </w:t>
      </w:r>
      <w:r w:rsidR="005E1BC8" w:rsidRPr="006C5E03">
        <w:t>всего,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денежно-кредитной</w:t>
      </w:r>
      <w:r w:rsidR="006C5E03" w:rsidRPr="006C5E03">
        <w:t xml:space="preserve"> </w:t>
      </w:r>
      <w:r w:rsidRPr="006C5E03">
        <w:t>сфере</w:t>
      </w:r>
      <w:r w:rsidR="006C5E03" w:rsidRPr="006C5E03">
        <w:t xml:space="preserve">. </w:t>
      </w:r>
      <w:r w:rsidRPr="006C5E03">
        <w:t>Наиболее</w:t>
      </w:r>
      <w:r w:rsidR="006C5E03" w:rsidRPr="006C5E03">
        <w:t xml:space="preserve"> </w:t>
      </w:r>
      <w:r w:rsidRPr="006C5E03">
        <w:t>наглядно</w:t>
      </w:r>
      <w:r w:rsidR="006C5E03" w:rsidRPr="006C5E03">
        <w:t xml:space="preserve"> </w:t>
      </w:r>
      <w:r w:rsidRPr="006C5E03">
        <w:t>они</w:t>
      </w:r>
      <w:r w:rsidR="006C5E03" w:rsidRPr="006C5E03">
        <w:t xml:space="preserve"> </w:t>
      </w:r>
      <w:r w:rsidRPr="006C5E03">
        <w:t>проявляются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примере</w:t>
      </w:r>
      <w:r w:rsidR="006C5E03">
        <w:t xml:space="preserve"> "</w:t>
      </w:r>
      <w:r w:rsidRPr="006C5E03">
        <w:t>войны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>
        <w:t>"</w:t>
      </w:r>
      <w:r w:rsidR="006C5E03" w:rsidRPr="006C5E03">
        <w:t xml:space="preserve">. </w:t>
      </w:r>
      <w:r w:rsidRPr="006C5E03">
        <w:t>Краткосрочные</w:t>
      </w:r>
      <w:r w:rsidR="006C5E03" w:rsidRPr="006C5E03">
        <w:t xml:space="preserve"> </w:t>
      </w:r>
      <w:r w:rsidRPr="006C5E03">
        <w:t>процентные</w:t>
      </w:r>
      <w:r w:rsidR="006C5E03" w:rsidRPr="006C5E03">
        <w:t xml:space="preserve"> </w:t>
      </w:r>
      <w:r w:rsidRPr="006C5E03">
        <w:t>ставки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этой</w:t>
      </w:r>
      <w:r w:rsidR="006C5E03">
        <w:t xml:space="preserve"> "</w:t>
      </w:r>
      <w:r w:rsidRPr="006C5E03">
        <w:t>войне</w:t>
      </w:r>
      <w:r w:rsidR="006C5E03">
        <w:t xml:space="preserve">" </w:t>
      </w:r>
      <w:r w:rsidRPr="006C5E03">
        <w:t>стали</w:t>
      </w:r>
      <w:r w:rsidR="006C5E03" w:rsidRPr="006C5E03">
        <w:t xml:space="preserve"> </w:t>
      </w:r>
      <w:r w:rsidRPr="006C5E03">
        <w:t>отправной</w:t>
      </w:r>
      <w:r w:rsidR="006C5E03" w:rsidRPr="006C5E03">
        <w:t xml:space="preserve"> </w:t>
      </w:r>
      <w:r w:rsidRPr="006C5E03">
        <w:t>точкой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международного</w:t>
      </w:r>
      <w:r w:rsidR="006C5E03" w:rsidRPr="006C5E03">
        <w:t xml:space="preserve"> </w:t>
      </w:r>
      <w:r w:rsidRPr="006C5E03">
        <w:t>движения</w:t>
      </w:r>
      <w:r w:rsidR="006C5E03" w:rsidRPr="006C5E03">
        <w:t xml:space="preserve"> </w:t>
      </w:r>
      <w:r w:rsidRPr="006C5E03">
        <w:t>капиталов</w:t>
      </w:r>
      <w:r w:rsidR="006C5E03" w:rsidRPr="006C5E03">
        <w:t xml:space="preserve">. </w:t>
      </w:r>
      <w:r w:rsidRPr="006C5E03">
        <w:t>Например,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6C5E03">
          <w:t>1980</w:t>
        </w:r>
        <w:r w:rsidR="006C5E03" w:rsidRPr="006C5E03">
          <w:t xml:space="preserve"> </w:t>
        </w:r>
        <w:r w:rsidRPr="006C5E03">
          <w:t>г</w:t>
        </w:r>
      </w:smartTag>
      <w:r w:rsidR="006C5E03" w:rsidRPr="006C5E03">
        <w:t xml:space="preserve">., </w:t>
      </w:r>
      <w:r w:rsidRPr="006C5E03">
        <w:t>следуя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ростом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США,</w:t>
      </w:r>
      <w:r w:rsidR="006C5E03" w:rsidRPr="006C5E03">
        <w:t xml:space="preserve"> </w:t>
      </w:r>
      <w:r w:rsidRPr="006C5E03">
        <w:t>правительство</w:t>
      </w:r>
      <w:r w:rsidR="006C5E03" w:rsidRPr="006C5E03">
        <w:t xml:space="preserve"> </w:t>
      </w:r>
      <w:r w:rsidRPr="006C5E03">
        <w:t>ФРГ</w:t>
      </w:r>
      <w:r w:rsidR="006C5E03" w:rsidRPr="006C5E03">
        <w:t xml:space="preserve"> </w:t>
      </w:r>
      <w:r w:rsidRPr="006C5E03">
        <w:t>вынуждено</w:t>
      </w:r>
      <w:r w:rsidR="006C5E03" w:rsidRPr="006C5E03">
        <w:t xml:space="preserve"> </w:t>
      </w:r>
      <w:r w:rsidRPr="006C5E03">
        <w:t>было</w:t>
      </w:r>
      <w:r w:rsidR="006C5E03" w:rsidRPr="006C5E03">
        <w:t xml:space="preserve"> </w:t>
      </w:r>
      <w:r w:rsidRPr="006C5E03">
        <w:t>ввести</w:t>
      </w:r>
      <w:r w:rsidR="006C5E03" w:rsidRPr="006C5E03">
        <w:t xml:space="preserve"> </w:t>
      </w:r>
      <w:r w:rsidRPr="006C5E03">
        <w:t>валютные</w:t>
      </w:r>
      <w:r w:rsidR="006C5E03" w:rsidRPr="006C5E03">
        <w:t xml:space="preserve"> </w:t>
      </w:r>
      <w:r w:rsidRPr="006C5E03">
        <w:t>ограничения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приток</w:t>
      </w:r>
      <w:r w:rsidR="006C5E03" w:rsidRPr="006C5E03">
        <w:t xml:space="preserve"> </w:t>
      </w:r>
      <w:r w:rsidRPr="006C5E03">
        <w:t>иностранного</w:t>
      </w:r>
      <w:r w:rsidR="006C5E03" w:rsidRPr="006C5E03">
        <w:t xml:space="preserve"> </w:t>
      </w:r>
      <w:r w:rsidRPr="006C5E03">
        <w:t>капитала,</w:t>
      </w:r>
      <w:r w:rsidR="006C5E03" w:rsidRPr="006C5E03">
        <w:t xml:space="preserve"> </w:t>
      </w:r>
      <w:r w:rsidRPr="006C5E03">
        <w:t>опасаясь</w:t>
      </w:r>
      <w:r w:rsidR="006C5E03" w:rsidRPr="006C5E03">
        <w:t xml:space="preserve"> </w:t>
      </w:r>
      <w:r w:rsidRPr="006C5E03">
        <w:t>наплыва</w:t>
      </w:r>
      <w:r w:rsidR="006C5E03" w:rsidRPr="006C5E03">
        <w:t xml:space="preserve"> </w:t>
      </w:r>
      <w:r w:rsidRPr="006C5E03">
        <w:t>долларов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Великобритании,</w:t>
      </w:r>
      <w:r w:rsidR="006C5E03" w:rsidRPr="006C5E03">
        <w:t xml:space="preserve"> </w:t>
      </w:r>
      <w:r w:rsidRPr="006C5E03">
        <w:t>где</w:t>
      </w:r>
      <w:r w:rsidR="006C5E03" w:rsidRPr="006C5E03">
        <w:t xml:space="preserve"> </w:t>
      </w:r>
      <w:r w:rsidRPr="006C5E03">
        <w:t>консервативное</w:t>
      </w:r>
      <w:r w:rsidR="006C5E03" w:rsidRPr="006C5E03">
        <w:t xml:space="preserve"> </w:t>
      </w:r>
      <w:r w:rsidRPr="006C5E03">
        <w:t>правительство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октябре</w:t>
      </w:r>
      <w:r w:rsidR="006C5E03" w:rsidRPr="006C5E03">
        <w:t xml:space="preserve"> </w:t>
      </w:r>
      <w:r w:rsidRPr="006C5E03">
        <w:t>1979г</w:t>
      </w:r>
      <w:r w:rsidR="006C5E03" w:rsidRPr="006C5E03">
        <w:t xml:space="preserve">. </w:t>
      </w:r>
      <w:r w:rsidRPr="006C5E03">
        <w:t>Ослабило</w:t>
      </w:r>
      <w:r w:rsidR="006C5E03" w:rsidRPr="006C5E03">
        <w:t xml:space="preserve"> </w:t>
      </w:r>
      <w:r w:rsidRPr="006C5E03">
        <w:t>контроль</w:t>
      </w:r>
      <w:r w:rsidR="006C5E03" w:rsidRPr="006C5E03">
        <w:t xml:space="preserve"> </w:t>
      </w:r>
      <w:r w:rsidRPr="006C5E03">
        <w:t>над</w:t>
      </w:r>
      <w:r w:rsidR="006C5E03" w:rsidRPr="006C5E03">
        <w:t xml:space="preserve"> </w:t>
      </w:r>
      <w:r w:rsidRPr="006C5E03">
        <w:t>движением</w:t>
      </w:r>
      <w:r w:rsidR="006C5E03" w:rsidRPr="006C5E03">
        <w:t xml:space="preserve"> </w:t>
      </w:r>
      <w:r w:rsidRPr="006C5E03">
        <w:t>капиталов,</w:t>
      </w:r>
      <w:r w:rsidR="006C5E03" w:rsidRPr="006C5E03">
        <w:t xml:space="preserve"> </w:t>
      </w:r>
      <w:r w:rsidRPr="006C5E03">
        <w:t>рост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 </w:t>
      </w:r>
      <w:r w:rsidRPr="006C5E03">
        <w:t>привел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притоку</w:t>
      </w:r>
      <w:r w:rsidR="006C5E03">
        <w:t xml:space="preserve"> "</w:t>
      </w:r>
      <w:r w:rsidRPr="006C5E03">
        <w:t>горячих</w:t>
      </w:r>
      <w:r w:rsidR="006C5E03" w:rsidRPr="006C5E03">
        <w:t xml:space="preserve"> </w:t>
      </w:r>
      <w:r w:rsidRPr="006C5E03">
        <w:t>денег</w:t>
      </w:r>
      <w:r w:rsidR="006C5E03">
        <w:t xml:space="preserve">" </w:t>
      </w:r>
      <w:r w:rsidRPr="006C5E03">
        <w:t>и</w:t>
      </w:r>
      <w:r w:rsidR="006C5E03" w:rsidRPr="006C5E03">
        <w:t xml:space="preserve"> </w:t>
      </w:r>
      <w:r w:rsidRPr="006C5E03">
        <w:t>завышенному</w:t>
      </w:r>
      <w:r w:rsidR="006C5E03" w:rsidRPr="006C5E03">
        <w:t xml:space="preserve"> </w:t>
      </w:r>
      <w:r w:rsidRPr="006C5E03">
        <w:t>валютному</w:t>
      </w:r>
      <w:r w:rsidR="006C5E03" w:rsidRPr="006C5E03">
        <w:t xml:space="preserve"> </w:t>
      </w:r>
      <w:r w:rsidRPr="006C5E03">
        <w:t>курсу</w:t>
      </w:r>
      <w:r w:rsidR="006C5E03" w:rsidRPr="006C5E03">
        <w:t xml:space="preserve"> </w:t>
      </w:r>
      <w:r w:rsidRPr="006C5E03">
        <w:t>фунта</w:t>
      </w:r>
      <w:r w:rsidR="006C5E03" w:rsidRPr="006C5E03">
        <w:t xml:space="preserve"> </w:t>
      </w:r>
      <w:r w:rsidRPr="006C5E03">
        <w:t>стерлингов,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еще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ухудшило</w:t>
      </w:r>
      <w:r w:rsidR="006C5E03" w:rsidRPr="006C5E03">
        <w:t xml:space="preserve"> </w:t>
      </w:r>
      <w:r w:rsidRPr="006C5E03">
        <w:t>кризисное</w:t>
      </w:r>
      <w:r w:rsidR="006C5E03" w:rsidRPr="006C5E03">
        <w:t xml:space="preserve"> </w:t>
      </w:r>
      <w:r w:rsidRPr="006C5E03">
        <w:t>состояние</w:t>
      </w:r>
      <w:r w:rsidR="006C5E03" w:rsidRPr="006C5E03">
        <w:t xml:space="preserve"> </w:t>
      </w:r>
      <w:r w:rsidRPr="006C5E03">
        <w:t>английской</w:t>
      </w:r>
      <w:r w:rsidR="006C5E03" w:rsidRPr="006C5E03">
        <w:t xml:space="preserve"> </w:t>
      </w:r>
      <w:r w:rsidRPr="006C5E03">
        <w:t>экономики</w:t>
      </w:r>
      <w:r w:rsidR="006C5E03" w:rsidRPr="006C5E03">
        <w:t xml:space="preserve">. </w:t>
      </w:r>
      <w:r w:rsidRPr="006C5E03">
        <w:t>Повышение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 </w:t>
      </w:r>
      <w:r w:rsidRPr="006C5E03">
        <w:t>вызвало</w:t>
      </w:r>
      <w:r w:rsidR="006C5E03" w:rsidRPr="006C5E03">
        <w:t xml:space="preserve"> </w:t>
      </w:r>
      <w:r w:rsidRPr="006C5E03">
        <w:t>отвлечение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инвестиций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промышленность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счет</w:t>
      </w:r>
      <w:r w:rsidR="006C5E03" w:rsidRPr="006C5E03">
        <w:t xml:space="preserve"> </w:t>
      </w:r>
      <w:r w:rsidRPr="006C5E03">
        <w:t>роста</w:t>
      </w:r>
      <w:r w:rsidR="006C5E03" w:rsidRPr="006C5E03">
        <w:t xml:space="preserve"> </w:t>
      </w:r>
      <w:r w:rsidRPr="006C5E03">
        <w:t>вкладов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банки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Бурное</w:t>
      </w:r>
      <w:r w:rsidR="006C5E03" w:rsidRPr="006C5E03">
        <w:t xml:space="preserve"> </w:t>
      </w:r>
      <w:r w:rsidRPr="006C5E03">
        <w:t>развитие</w:t>
      </w:r>
      <w:r w:rsidR="006C5E03" w:rsidRPr="006C5E03">
        <w:t xml:space="preserve"> </w:t>
      </w:r>
      <w:r w:rsidRPr="006C5E03">
        <w:t>операций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еврооблигациями</w:t>
      </w:r>
      <w:r w:rsidR="006C5E03" w:rsidRPr="006C5E03">
        <w:t xml:space="preserve"> </w:t>
      </w:r>
      <w:r w:rsidRPr="006C5E03">
        <w:t>играет</w:t>
      </w:r>
      <w:r w:rsidR="006C5E03" w:rsidRPr="006C5E03">
        <w:t xml:space="preserve"> </w:t>
      </w:r>
      <w:r w:rsidRPr="006C5E03">
        <w:t>существенную</w:t>
      </w:r>
      <w:r w:rsidR="006C5E03" w:rsidRPr="006C5E03">
        <w:t xml:space="preserve"> </w:t>
      </w:r>
      <w:r w:rsidRPr="006C5E03">
        <w:t>роль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процессе</w:t>
      </w:r>
      <w:r w:rsidR="006C5E03" w:rsidRPr="006C5E03">
        <w:t xml:space="preserve"> </w:t>
      </w:r>
      <w:r w:rsidRPr="006C5E03">
        <w:t>интернационализации</w:t>
      </w:r>
      <w:r w:rsidR="006C5E03" w:rsidRPr="006C5E03">
        <w:t xml:space="preserve"> </w:t>
      </w:r>
      <w:r w:rsidRPr="006C5E03">
        <w:t>рынков</w:t>
      </w:r>
      <w:r w:rsidR="006C5E03" w:rsidRPr="006C5E03">
        <w:t xml:space="preserve"> </w:t>
      </w:r>
      <w:r w:rsidRPr="006C5E03">
        <w:t>ссудных</w:t>
      </w:r>
      <w:r w:rsidR="006C5E03" w:rsidRPr="006C5E03">
        <w:t xml:space="preserve"> </w:t>
      </w:r>
      <w:r w:rsidRPr="006C5E03">
        <w:t>капиталов</w:t>
      </w:r>
      <w:r w:rsidR="006C5E03">
        <w:t>.</w:t>
      </w:r>
      <w:r w:rsidR="00813882">
        <w:t xml:space="preserve"> </w:t>
      </w:r>
      <w:r w:rsidR="006C5E03">
        <w:t xml:space="preserve">К. </w:t>
      </w:r>
      <w:r w:rsidRPr="006C5E03">
        <w:t>Маркс</w:t>
      </w:r>
      <w:r w:rsidR="006C5E03" w:rsidRPr="006C5E03">
        <w:t xml:space="preserve"> </w:t>
      </w:r>
      <w:r w:rsidRPr="006C5E03">
        <w:t>подчеркивал,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предлагаемый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рынке</w:t>
      </w:r>
      <w:r w:rsidR="006C5E03" w:rsidRPr="006C5E03">
        <w:t xml:space="preserve"> </w:t>
      </w:r>
      <w:r w:rsidRPr="006C5E03">
        <w:t>ссудный</w:t>
      </w:r>
      <w:r w:rsidR="006C5E03" w:rsidRPr="006C5E03">
        <w:t xml:space="preserve"> </w:t>
      </w:r>
      <w:r w:rsidRPr="006C5E03">
        <w:t>капитал,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отличие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обычных</w:t>
      </w:r>
      <w:r w:rsidR="006C5E03" w:rsidRPr="006C5E03">
        <w:t xml:space="preserve"> </w:t>
      </w:r>
      <w:r w:rsidRPr="006C5E03">
        <w:t>товаров</w:t>
      </w:r>
      <w:r w:rsidR="006C5E03" w:rsidRPr="006C5E03">
        <w:t xml:space="preserve"> </w:t>
      </w:r>
      <w:r w:rsidRPr="006C5E03">
        <w:t>выступает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виде</w:t>
      </w:r>
      <w:r w:rsidR="006C5E03" w:rsidRPr="006C5E03">
        <w:t xml:space="preserve"> </w:t>
      </w:r>
      <w:r w:rsidRPr="006C5E03">
        <w:t>качественно</w:t>
      </w:r>
      <w:r w:rsidR="006C5E03" w:rsidRPr="006C5E03">
        <w:t xml:space="preserve"> </w:t>
      </w:r>
      <w:r w:rsidRPr="006C5E03">
        <w:t>однородной</w:t>
      </w:r>
      <w:r w:rsidR="006C5E03" w:rsidRPr="006C5E03">
        <w:t xml:space="preserve"> </w:t>
      </w:r>
      <w:r w:rsidRPr="006C5E03">
        <w:t>массы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Поэтому</w:t>
      </w:r>
      <w:r w:rsidR="006C5E03" w:rsidRPr="006C5E03">
        <w:t xml:space="preserve"> </w:t>
      </w:r>
      <w:r w:rsidRPr="006C5E03">
        <w:t>процент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цена</w:t>
      </w:r>
      <w:r w:rsidR="006C5E03" w:rsidRPr="006C5E03">
        <w:t xml:space="preserve"> </w:t>
      </w:r>
      <w:r w:rsidRPr="006C5E03">
        <w:t>этого</w:t>
      </w:r>
      <w:r w:rsidR="006C5E03" w:rsidRPr="006C5E03">
        <w:t xml:space="preserve"> </w:t>
      </w:r>
      <w:r w:rsidRPr="006C5E03">
        <w:t>ссудного</w:t>
      </w:r>
      <w:r w:rsidR="006C5E03" w:rsidRPr="006C5E03">
        <w:t xml:space="preserve"> </w:t>
      </w:r>
      <w:r w:rsidRPr="006C5E03">
        <w:t>капитала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всеобщим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обязательным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всех</w:t>
      </w:r>
      <w:r w:rsidR="006C5E03" w:rsidRPr="006C5E03">
        <w:t xml:space="preserve"> </w:t>
      </w:r>
      <w:r w:rsidRPr="006C5E03">
        <w:t>заемщиков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кредиторов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данном</w:t>
      </w:r>
      <w:r w:rsidR="006C5E03" w:rsidRPr="006C5E03">
        <w:t xml:space="preserve"> </w:t>
      </w:r>
      <w:r w:rsidRPr="006C5E03">
        <w:t>рынке</w:t>
      </w:r>
      <w:r w:rsidR="006C5E03" w:rsidRPr="006C5E03">
        <w:t xml:space="preserve">. </w:t>
      </w:r>
      <w:r w:rsidRPr="006C5E03">
        <w:t>Это,</w:t>
      </w:r>
      <w:r w:rsidR="006C5E03" w:rsidRPr="006C5E03">
        <w:t xml:space="preserve"> </w:t>
      </w:r>
      <w:r w:rsidRPr="006C5E03">
        <w:t>несомненно,</w:t>
      </w:r>
      <w:r w:rsidR="006C5E03" w:rsidRPr="006C5E03">
        <w:t xml:space="preserve"> </w:t>
      </w:r>
      <w:r w:rsidRPr="006C5E03">
        <w:t>усиливает</w:t>
      </w:r>
      <w:r w:rsidR="006C5E03" w:rsidRPr="006C5E03">
        <w:t xml:space="preserve"> </w:t>
      </w:r>
      <w:r w:rsidRPr="006C5E03">
        <w:t>процесс</w:t>
      </w:r>
      <w:r w:rsidR="006C5E03" w:rsidRPr="006C5E03">
        <w:t xml:space="preserve"> </w:t>
      </w:r>
      <w:r w:rsidRPr="006C5E03">
        <w:t>интеграции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мирном</w:t>
      </w:r>
      <w:r w:rsidR="006C5E03" w:rsidRPr="006C5E03">
        <w:t xml:space="preserve"> </w:t>
      </w:r>
      <w:r w:rsidRPr="006C5E03">
        <w:t>рынке</w:t>
      </w:r>
      <w:r w:rsidR="006C5E03" w:rsidRPr="006C5E03">
        <w:t xml:space="preserve"> </w:t>
      </w:r>
      <w:r w:rsidRPr="006C5E03">
        <w:t>ссудных</w:t>
      </w:r>
      <w:r w:rsidR="006C5E03" w:rsidRPr="006C5E03">
        <w:t xml:space="preserve"> </w:t>
      </w:r>
      <w:r w:rsidRPr="006C5E03">
        <w:t>капиталов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Денежно-кредитная</w:t>
      </w:r>
      <w:r w:rsidR="006C5E03" w:rsidRPr="006C5E03">
        <w:t xml:space="preserve"> </w:t>
      </w:r>
      <w:r w:rsidRPr="006C5E03">
        <w:t>сфера</w:t>
      </w:r>
      <w:r w:rsidR="006C5E03" w:rsidRPr="006C5E03">
        <w:t xml:space="preserve"> </w:t>
      </w:r>
      <w:r w:rsidRPr="006C5E03">
        <w:t>воздействует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перемещение</w:t>
      </w:r>
      <w:r w:rsidR="006C5E03" w:rsidRPr="006C5E03">
        <w:t xml:space="preserve"> </w:t>
      </w:r>
      <w:r w:rsidRPr="006C5E03">
        <w:t>капиталов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странами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помощи</w:t>
      </w:r>
      <w:r w:rsidR="006C5E03" w:rsidRPr="006C5E03">
        <w:t xml:space="preserve"> </w:t>
      </w:r>
      <w:r w:rsidRPr="006C5E03">
        <w:t>трех</w:t>
      </w:r>
      <w:r w:rsidR="006C5E03" w:rsidRPr="006C5E03">
        <w:t xml:space="preserve"> </w:t>
      </w:r>
      <w:r w:rsidRPr="006C5E03">
        <w:t>основных</w:t>
      </w:r>
      <w:r w:rsidR="006C5E03" w:rsidRPr="006C5E03">
        <w:t xml:space="preserve"> </w:t>
      </w:r>
      <w:r w:rsidRPr="006C5E03">
        <w:t>факторов</w:t>
      </w:r>
      <w:r w:rsidR="006C5E03" w:rsidRPr="006C5E03">
        <w:t xml:space="preserve">: </w:t>
      </w:r>
      <w:r w:rsidRPr="006C5E03">
        <w:t>уровня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ставок,</w:t>
      </w:r>
      <w:r w:rsidR="006C5E03" w:rsidRPr="006C5E03">
        <w:t xml:space="preserve"> </w:t>
      </w:r>
      <w:r w:rsidRPr="006C5E03">
        <w:t>темпов</w:t>
      </w:r>
      <w:r w:rsidR="006C5E03" w:rsidRPr="006C5E03">
        <w:t xml:space="preserve"> </w:t>
      </w:r>
      <w:r w:rsidRPr="006C5E03">
        <w:t>инфляции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соотношения</w:t>
      </w:r>
      <w:r w:rsidR="006C5E03" w:rsidRPr="006C5E03">
        <w:t xml:space="preserve"> </w:t>
      </w:r>
      <w:r w:rsidRPr="006C5E03">
        <w:t>валютных</w:t>
      </w:r>
      <w:r w:rsidR="006C5E03" w:rsidRPr="006C5E03">
        <w:t xml:space="preserve"> </w:t>
      </w:r>
      <w:r w:rsidRPr="006C5E03">
        <w:t>курсов</w:t>
      </w:r>
      <w:r w:rsidR="006C5E03" w:rsidRPr="006C5E03">
        <w:t xml:space="preserve">. </w:t>
      </w:r>
      <w:r w:rsidRPr="006C5E03">
        <w:t>Рынок</w:t>
      </w:r>
      <w:r w:rsidR="006C5E03" w:rsidRPr="006C5E03">
        <w:t xml:space="preserve"> </w:t>
      </w:r>
      <w:r w:rsidRPr="006C5E03">
        <w:t>еврооблигаций,</w:t>
      </w:r>
      <w:r w:rsidR="006C5E03" w:rsidRPr="006C5E03">
        <w:t xml:space="preserve"> </w:t>
      </w:r>
      <w:r w:rsidRPr="006C5E03">
        <w:t>выполняющий</w:t>
      </w:r>
      <w:r w:rsidR="006C5E03" w:rsidRPr="006C5E03">
        <w:t xml:space="preserve"> </w:t>
      </w:r>
      <w:r w:rsidRPr="006C5E03">
        <w:t>ссудные</w:t>
      </w:r>
      <w:r w:rsidR="006C5E03" w:rsidRPr="006C5E03">
        <w:t xml:space="preserve"> </w:t>
      </w:r>
      <w:r w:rsidRPr="006C5E03">
        <w:t>операции,</w:t>
      </w:r>
      <w:r w:rsidR="006C5E03" w:rsidRPr="006C5E03">
        <w:t xml:space="preserve"> </w:t>
      </w:r>
      <w:r w:rsidRPr="006C5E03">
        <w:t>усиливает</w:t>
      </w:r>
      <w:r w:rsidR="006C5E03" w:rsidRPr="006C5E03">
        <w:t xml:space="preserve"> </w:t>
      </w:r>
      <w:r w:rsidRPr="006C5E03">
        <w:t>этот</w:t>
      </w:r>
      <w:r w:rsidR="006C5E03" w:rsidRPr="006C5E03">
        <w:t xml:space="preserve"> </w:t>
      </w:r>
      <w:r w:rsidRPr="006C5E03">
        <w:t>процесс</w:t>
      </w:r>
      <w:r w:rsidR="006C5E03" w:rsidRPr="006C5E03">
        <w:t xml:space="preserve">. </w:t>
      </w:r>
      <w:r w:rsidRPr="006C5E03">
        <w:t>Ему</w:t>
      </w:r>
      <w:r w:rsidR="006C5E03" w:rsidRPr="006C5E03">
        <w:t xml:space="preserve"> </w:t>
      </w:r>
      <w:r w:rsidRPr="006C5E03">
        <w:t>способствует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отход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фиксированных</w:t>
      </w:r>
      <w:r w:rsidR="006C5E03" w:rsidRPr="006C5E03">
        <w:t xml:space="preserve"> </w:t>
      </w:r>
      <w:r w:rsidRPr="006C5E03">
        <w:t>валютных</w:t>
      </w:r>
      <w:r w:rsidR="006C5E03" w:rsidRPr="006C5E03">
        <w:t xml:space="preserve"> </w:t>
      </w:r>
      <w:r w:rsidRPr="006C5E03">
        <w:t>курсов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Для</w:t>
      </w:r>
      <w:r w:rsidR="006C5E03" w:rsidRPr="006C5E03">
        <w:t xml:space="preserve"> </w:t>
      </w:r>
      <w:r w:rsidRPr="006C5E03">
        <w:t>того</w:t>
      </w:r>
      <w:r w:rsidR="006C5E03" w:rsidRPr="006C5E03">
        <w:t xml:space="preserve"> </w:t>
      </w:r>
      <w:r w:rsidRPr="006C5E03">
        <w:t>чтобы</w:t>
      </w:r>
      <w:r w:rsidR="006C5E03" w:rsidRPr="006C5E03">
        <w:t xml:space="preserve"> </w:t>
      </w:r>
      <w:r w:rsidRPr="006C5E03">
        <w:t>увидеть,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чем</w:t>
      </w:r>
      <w:r w:rsidR="006C5E03" w:rsidRPr="006C5E03">
        <w:t xml:space="preserve"> </w:t>
      </w:r>
      <w:r w:rsidRPr="006C5E03">
        <w:t>связан</w:t>
      </w:r>
      <w:r w:rsidR="006C5E03" w:rsidRPr="006C5E03">
        <w:t xml:space="preserve"> </w:t>
      </w:r>
      <w:r w:rsidRPr="006C5E03">
        <w:t>риск</w:t>
      </w:r>
      <w:r w:rsidR="006C5E03" w:rsidRPr="006C5E03">
        <w:t xml:space="preserve"> </w:t>
      </w:r>
      <w:r w:rsidRPr="006C5E03">
        <w:t>изменения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ставок,</w:t>
      </w:r>
      <w:r w:rsidR="006C5E03" w:rsidRPr="006C5E03">
        <w:t xml:space="preserve"> </w:t>
      </w:r>
      <w:r w:rsidRPr="006C5E03">
        <w:t>нам</w:t>
      </w:r>
      <w:r w:rsidR="006C5E03" w:rsidRPr="006C5E03">
        <w:t xml:space="preserve"> </w:t>
      </w:r>
      <w:r w:rsidRPr="006C5E03">
        <w:t>необходимо</w:t>
      </w:r>
      <w:r w:rsidR="006C5E03" w:rsidRPr="006C5E03">
        <w:t xml:space="preserve"> </w:t>
      </w:r>
      <w:r w:rsidRPr="006C5E03">
        <w:t>прибегнуть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анализу</w:t>
      </w:r>
      <w:r w:rsidR="006C5E03" w:rsidRPr="006C5E03">
        <w:t xml:space="preserve"> </w:t>
      </w:r>
      <w:r w:rsidRPr="006C5E03">
        <w:t>упущенног</w:t>
      </w:r>
      <w:r w:rsidR="00304DC6" w:rsidRPr="006C5E03">
        <w:t>о</w:t>
      </w:r>
      <w:r w:rsidR="006C5E03" w:rsidRPr="006C5E03">
        <w:t xml:space="preserve"> </w:t>
      </w:r>
      <w:r w:rsidR="00304DC6" w:rsidRPr="006C5E03">
        <w:t>баланса</w:t>
      </w:r>
      <w:r w:rsidR="006C5E03" w:rsidRPr="006C5E03">
        <w:t xml:space="preserve"> [</w:t>
      </w:r>
      <w:r w:rsidR="00C81072" w:rsidRPr="006C5E03">
        <w:rPr>
          <w:lang w:val="kk-KZ"/>
        </w:rPr>
        <w:t>Приложение</w:t>
      </w:r>
      <w:r w:rsidR="006C5E03" w:rsidRPr="006C5E03">
        <w:rPr>
          <w:lang w:val="kk-KZ"/>
        </w:rPr>
        <w:t xml:space="preserve"> </w:t>
      </w:r>
      <w:r w:rsidR="00C81072" w:rsidRPr="006C5E03">
        <w:rPr>
          <w:lang w:val="kk-KZ"/>
        </w:rPr>
        <w:t>В</w:t>
      </w:r>
      <w:r w:rsidR="006C5E03" w:rsidRPr="006C5E03">
        <w:t xml:space="preserve">] </w:t>
      </w:r>
      <w:r w:rsidR="003568D9" w:rsidRPr="006C5E03">
        <w:rPr>
          <w:lang w:val="kk-KZ"/>
        </w:rPr>
        <w:t>где</w:t>
      </w:r>
      <w:r w:rsidR="006C5E03" w:rsidRPr="006C5E03">
        <w:rPr>
          <w:lang w:val="kk-KZ"/>
        </w:rPr>
        <w:t xml:space="preserve"> </w:t>
      </w:r>
      <w:r w:rsidRPr="006C5E03">
        <w:t>основными</w:t>
      </w:r>
      <w:r w:rsidR="006C5E03" w:rsidRPr="006C5E03">
        <w:t xml:space="preserve"> </w:t>
      </w:r>
      <w:r w:rsidRPr="006C5E03">
        <w:t>величинами</w:t>
      </w:r>
      <w:r w:rsidR="006C5E03" w:rsidRPr="006C5E03">
        <w:t xml:space="preserve">. </w:t>
      </w:r>
      <w:r w:rsidRPr="006C5E03">
        <w:t>Влияющими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анализ</w:t>
      </w:r>
      <w:r w:rsidR="006C5E03" w:rsidRPr="006C5E03">
        <w:t xml:space="preserve"> </w:t>
      </w:r>
      <w:r w:rsidRPr="006C5E03">
        <w:t>будут</w:t>
      </w:r>
      <w:r w:rsidR="006C5E03" w:rsidRPr="006C5E03">
        <w:t xml:space="preserve"> </w:t>
      </w:r>
      <w:r w:rsidRPr="006C5E03">
        <w:t>активы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пасси</w:t>
      </w:r>
      <w:r w:rsidR="003568D9" w:rsidRPr="006C5E03">
        <w:rPr>
          <w:lang w:val="kk-KZ"/>
        </w:rPr>
        <w:t>в</w:t>
      </w:r>
      <w:r w:rsidRPr="006C5E03">
        <w:t>ы,</w:t>
      </w:r>
      <w:r w:rsidR="006C5E03" w:rsidRPr="006C5E03">
        <w:t xml:space="preserve"> </w:t>
      </w:r>
      <w:r w:rsidRPr="006C5E03">
        <w:t>чувствительные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изменению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Как</w:t>
      </w:r>
      <w:r w:rsidR="006C5E03" w:rsidRPr="006C5E03">
        <w:t xml:space="preserve"> </w:t>
      </w:r>
      <w:r w:rsidRPr="006C5E03">
        <w:t>мы</w:t>
      </w:r>
      <w:r w:rsidR="006C5E03" w:rsidRPr="006C5E03">
        <w:t xml:space="preserve"> </w:t>
      </w:r>
      <w:r w:rsidRPr="006C5E03">
        <w:t>видим</w:t>
      </w:r>
      <w:r w:rsidR="006C5E03" w:rsidRPr="006C5E03">
        <w:t xml:space="preserve"> </w:t>
      </w:r>
      <w:r w:rsidRPr="006C5E03">
        <w:t>и</w:t>
      </w:r>
      <w:r w:rsidR="00304DC6" w:rsidRPr="006C5E03">
        <w:t>з</w:t>
      </w:r>
      <w:r w:rsidR="006C5E03" w:rsidRPr="006C5E03">
        <w:t xml:space="preserve"> </w:t>
      </w:r>
      <w:r w:rsidR="00304DC6" w:rsidRPr="006C5E03">
        <w:t>таблицы</w:t>
      </w:r>
      <w:r w:rsidR="006C5E03" w:rsidRPr="006C5E03">
        <w:t xml:space="preserve"> [</w:t>
      </w:r>
      <w:r w:rsidR="005826B5" w:rsidRPr="006C5E03">
        <w:t>Приложение</w:t>
      </w:r>
      <w:r w:rsidR="006C5E03" w:rsidRPr="006C5E03">
        <w:rPr>
          <w:lang w:val="kk-KZ"/>
        </w:rPr>
        <w:t xml:space="preserve"> </w:t>
      </w:r>
      <w:r w:rsidR="003568D9" w:rsidRPr="006C5E03">
        <w:rPr>
          <w:lang w:val="kk-KZ"/>
        </w:rPr>
        <w:t>В</w:t>
      </w:r>
      <w:r w:rsidR="006C5E03" w:rsidRPr="006C5E03">
        <w:t xml:space="preserve">] </w:t>
      </w:r>
      <w:r w:rsidRPr="006C5E03">
        <w:t>в</w:t>
      </w:r>
      <w:r w:rsidR="006C5E03" w:rsidRPr="006C5E03">
        <w:t xml:space="preserve"> </w:t>
      </w:r>
      <w:r w:rsidRPr="006C5E03">
        <w:t>общей</w:t>
      </w:r>
      <w:r w:rsidR="006C5E03" w:rsidRPr="006C5E03">
        <w:t xml:space="preserve"> </w:t>
      </w:r>
      <w:r w:rsidRPr="006C5E03">
        <w:t>сложности</w:t>
      </w:r>
      <w:r w:rsidR="006C5E03" w:rsidRPr="006C5E03">
        <w:t xml:space="preserve"> </w:t>
      </w:r>
      <w:r w:rsidRPr="006C5E03">
        <w:t>чувствительными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изменениям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 </w:t>
      </w:r>
      <w:r w:rsidRPr="006C5E03">
        <w:t>являются</w:t>
      </w:r>
      <w:r w:rsidR="006C5E03" w:rsidRPr="006C5E03">
        <w:t xml:space="preserve"> </w:t>
      </w:r>
      <w:r w:rsidRPr="006C5E03">
        <w:t>активы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сумму</w:t>
      </w:r>
      <w:r w:rsidR="006C5E03" w:rsidRPr="006C5E03">
        <w:t xml:space="preserve"> </w:t>
      </w:r>
      <w:r w:rsidRPr="006C5E03">
        <w:t>20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 </w:t>
      </w:r>
      <w:r w:rsidRPr="006C5E03">
        <w:t>США</w:t>
      </w:r>
      <w:r w:rsidR="006C5E03" w:rsidRPr="006C5E03">
        <w:t xml:space="preserve">. </w:t>
      </w:r>
      <w:r w:rsidRPr="006C5E03">
        <w:t>Допустим,</w:t>
      </w:r>
      <w:r w:rsidR="006C5E03" w:rsidRPr="006C5E03">
        <w:t xml:space="preserve"> </w:t>
      </w:r>
      <w:r w:rsidRPr="006C5E03">
        <w:t>ставка</w:t>
      </w:r>
      <w:r w:rsidR="006C5E03" w:rsidRPr="006C5E03">
        <w:t xml:space="preserve"> </w:t>
      </w:r>
      <w:r w:rsidRPr="006C5E03">
        <w:t>процента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ним</w:t>
      </w:r>
      <w:r w:rsidR="006C5E03" w:rsidRPr="006C5E03">
        <w:t xml:space="preserve"> </w:t>
      </w:r>
      <w:r w:rsidRPr="006C5E03">
        <w:t>будет</w:t>
      </w:r>
      <w:r w:rsidR="006C5E03" w:rsidRPr="006C5E03">
        <w:t xml:space="preserve"> </w:t>
      </w:r>
      <w:r w:rsidRPr="006C5E03">
        <w:t>меняться</w:t>
      </w:r>
      <w:r w:rsidR="006C5E03" w:rsidRPr="006C5E03">
        <w:t xml:space="preserve"> </w:t>
      </w:r>
      <w:r w:rsidRPr="006C5E03">
        <w:t>довольно</w:t>
      </w:r>
      <w:r w:rsidR="006C5E03" w:rsidRPr="006C5E03">
        <w:t xml:space="preserve"> </w:t>
      </w:r>
      <w:r w:rsidRPr="006C5E03">
        <w:t>часто</w:t>
      </w:r>
      <w:r w:rsidR="006C5E03">
        <w:t xml:space="preserve"> (</w:t>
      </w:r>
      <w:r w:rsidRPr="006C5E03">
        <w:t>по</w:t>
      </w:r>
      <w:r w:rsidR="006C5E03" w:rsidRPr="006C5E03">
        <w:t xml:space="preserve"> </w:t>
      </w:r>
      <w:r w:rsidRPr="006C5E03">
        <w:t>крайней</w:t>
      </w:r>
      <w:r w:rsidR="006C5E03" w:rsidRPr="006C5E03">
        <w:t xml:space="preserve"> </w:t>
      </w:r>
      <w:r w:rsidRPr="006C5E03">
        <w:t>мере</w:t>
      </w:r>
      <w:r w:rsidR="006C5E03" w:rsidRPr="006C5E03">
        <w:t xml:space="preserve"> </w:t>
      </w:r>
      <w:r w:rsidRPr="006C5E03">
        <w:t>раз</w:t>
      </w:r>
      <w:r w:rsidR="006C5E03" w:rsidRPr="006C5E03">
        <w:t xml:space="preserve"> </w:t>
      </w:r>
      <w:r w:rsidRPr="006C5E03">
        <w:t>год</w:t>
      </w:r>
      <w:r w:rsidR="006C5E03" w:rsidRPr="006C5E03">
        <w:t xml:space="preserve">), </w:t>
      </w:r>
      <w:r w:rsidRPr="006C5E03">
        <w:t>а</w:t>
      </w:r>
      <w:r w:rsidR="006C5E03" w:rsidRPr="006C5E03">
        <w:t xml:space="preserve"> </w:t>
      </w:r>
      <w:r w:rsidRPr="006C5E03">
        <w:t>остальные</w:t>
      </w:r>
      <w:r w:rsidR="006C5E03" w:rsidRPr="006C5E03">
        <w:t xml:space="preserve"> </w:t>
      </w:r>
      <w:r w:rsidRPr="006C5E03">
        <w:t>активы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сумму</w:t>
      </w:r>
      <w:r w:rsidR="006C5E03" w:rsidRPr="006C5E03">
        <w:t xml:space="preserve"> </w:t>
      </w:r>
      <w:r w:rsidRPr="006C5E03">
        <w:t>80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 </w:t>
      </w:r>
      <w:r w:rsidRPr="006C5E03">
        <w:t>США</w:t>
      </w:r>
      <w:r w:rsidR="006C5E03" w:rsidRPr="006C5E03">
        <w:t xml:space="preserve">. </w:t>
      </w:r>
      <w:r w:rsidRPr="006C5E03">
        <w:t>Относятся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активам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фиксированной</w:t>
      </w:r>
      <w:r w:rsidR="006C5E03">
        <w:t xml:space="preserve"> (</w:t>
      </w:r>
      <w:r w:rsidRPr="006C5E03">
        <w:t>постоянной</w:t>
      </w:r>
      <w:r w:rsidR="006C5E03" w:rsidRPr="006C5E03">
        <w:t xml:space="preserve">) </w:t>
      </w:r>
      <w:r w:rsidRPr="006C5E03">
        <w:t>ставкой,</w:t>
      </w:r>
      <w:r w:rsidR="006C5E03" w:rsidRPr="006C5E03">
        <w:t xml:space="preserve"> </w:t>
      </w:r>
      <w:r w:rsidRPr="006C5E03">
        <w:t>которая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меняется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течение</w:t>
      </w:r>
      <w:r w:rsidR="006C5E03" w:rsidRPr="006C5E03">
        <w:t xml:space="preserve"> </w:t>
      </w:r>
      <w:r w:rsidRPr="006C5E03">
        <w:t>довольно</w:t>
      </w:r>
      <w:r w:rsidR="006C5E03" w:rsidRPr="006C5E03">
        <w:t xml:space="preserve"> </w:t>
      </w:r>
      <w:r w:rsidRPr="006C5E03">
        <w:t>долгого</w:t>
      </w:r>
      <w:r w:rsidR="006C5E03" w:rsidRPr="006C5E03">
        <w:t xml:space="preserve"> </w:t>
      </w:r>
      <w:r w:rsidRPr="006C5E03">
        <w:t>периода</w:t>
      </w:r>
      <w:r w:rsidR="006C5E03" w:rsidRPr="006C5E03">
        <w:t xml:space="preserve"> </w:t>
      </w:r>
      <w:r w:rsidRPr="006C5E03">
        <w:t>времени</w:t>
      </w:r>
      <w:r w:rsidR="006C5E03">
        <w:t xml:space="preserve"> (</w:t>
      </w:r>
      <w:r w:rsidRPr="006C5E03">
        <w:t>более</w:t>
      </w:r>
      <w:r w:rsidR="006C5E03" w:rsidRPr="006C5E03">
        <w:t xml:space="preserve"> </w:t>
      </w:r>
      <w:r w:rsidRPr="006C5E03">
        <w:t>года</w:t>
      </w:r>
      <w:r w:rsidR="006C5E03" w:rsidRPr="006C5E03">
        <w:t xml:space="preserve">). </w:t>
      </w:r>
      <w:r w:rsidRPr="006C5E03">
        <w:t>Также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таблице</w:t>
      </w:r>
      <w:r w:rsidR="006C5E03" w:rsidRPr="006C5E03">
        <w:t xml:space="preserve"> </w:t>
      </w:r>
      <w:r w:rsidRPr="006C5E03">
        <w:t>указано</w:t>
      </w:r>
      <w:r w:rsidR="006C5E03" w:rsidRPr="006C5E03">
        <w:t xml:space="preserve"> </w:t>
      </w:r>
      <w:r w:rsidRPr="006C5E03">
        <w:t>другое</w:t>
      </w:r>
      <w:r w:rsidR="006C5E03" w:rsidRPr="006C5E03">
        <w:t xml:space="preserve"> </w:t>
      </w:r>
      <w:r w:rsidRPr="006C5E03">
        <w:t>соотношение</w:t>
      </w:r>
      <w:r w:rsidR="006C5E03">
        <w:t xml:space="preserve"> (</w:t>
      </w:r>
      <w:r w:rsidRPr="006C5E03">
        <w:t>в</w:t>
      </w:r>
      <w:r w:rsidR="006C5E03" w:rsidRPr="006C5E03">
        <w:t xml:space="preserve"> </w:t>
      </w:r>
      <w:r w:rsidRPr="006C5E03">
        <w:t>пассивной</w:t>
      </w:r>
      <w:r w:rsidR="006C5E03" w:rsidRPr="006C5E03">
        <w:t xml:space="preserve"> </w:t>
      </w:r>
      <w:r w:rsidRPr="006C5E03">
        <w:t>части</w:t>
      </w:r>
      <w:r w:rsidR="006C5E03" w:rsidRPr="006C5E03">
        <w:t xml:space="preserve"> </w:t>
      </w:r>
      <w:r w:rsidRPr="006C5E03">
        <w:t>баланса</w:t>
      </w:r>
      <w:r w:rsidR="006C5E03" w:rsidRPr="006C5E03">
        <w:t xml:space="preserve">) - </w:t>
      </w:r>
      <w:r w:rsidRPr="006C5E03">
        <w:t>50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 </w:t>
      </w:r>
      <w:r w:rsidRPr="006C5E03">
        <w:t>США</w:t>
      </w:r>
      <w:r w:rsidR="006C5E03" w:rsidRPr="006C5E03">
        <w:t xml:space="preserve">. </w:t>
      </w:r>
      <w:r w:rsidRPr="006C5E03">
        <w:t>Пассивов,</w:t>
      </w:r>
      <w:r w:rsidR="006C5E03" w:rsidRPr="006C5E03">
        <w:t xml:space="preserve"> </w:t>
      </w:r>
      <w:r w:rsidRPr="006C5E03">
        <w:t>чувствительных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изменению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50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 </w:t>
      </w:r>
      <w:r w:rsidRPr="006C5E03">
        <w:t>США</w:t>
      </w:r>
      <w:r w:rsidR="006C5E03" w:rsidRPr="006C5E03">
        <w:t xml:space="preserve">. </w:t>
      </w:r>
      <w:r w:rsidRPr="006C5E03">
        <w:t>С</w:t>
      </w:r>
      <w:r w:rsidR="006C5E03" w:rsidRPr="006C5E03">
        <w:t xml:space="preserve"> </w:t>
      </w:r>
      <w:r w:rsidRPr="006C5E03">
        <w:t>фиксированной</w:t>
      </w:r>
      <w:r w:rsidR="006C5E03" w:rsidRPr="006C5E03">
        <w:t xml:space="preserve"> </w:t>
      </w:r>
      <w:r w:rsidRPr="006C5E03">
        <w:t>ставкой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Предположим,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ставка</w:t>
      </w:r>
      <w:r w:rsidR="006C5E03" w:rsidRPr="006C5E03">
        <w:t xml:space="preserve"> </w:t>
      </w:r>
      <w:r w:rsidRPr="006C5E03">
        <w:t>процента</w:t>
      </w:r>
      <w:r w:rsidR="006C5E03" w:rsidRPr="006C5E03">
        <w:t xml:space="preserve"> </w:t>
      </w:r>
      <w:r w:rsidRPr="006C5E03">
        <w:t>возрастает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8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пунктов,</w:t>
      </w:r>
      <w:r w:rsidR="006C5E03" w:rsidRPr="006C5E03">
        <w:t xml:space="preserve"> </w:t>
      </w:r>
      <w:r w:rsidRPr="006C5E03">
        <w:t>скажем,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7</w:t>
      </w:r>
      <w:r w:rsidR="006C5E03" w:rsidRPr="006C5E03">
        <w:t xml:space="preserve"> </w:t>
      </w:r>
      <w:r w:rsidRPr="006C5E03">
        <w:t>до</w:t>
      </w:r>
      <w:r w:rsidR="006C5E03" w:rsidRPr="006C5E03">
        <w:t xml:space="preserve"> </w:t>
      </w:r>
      <w:r w:rsidRPr="006C5E03">
        <w:t>15%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таком</w:t>
      </w:r>
      <w:r w:rsidR="006C5E03" w:rsidRPr="006C5E03">
        <w:t xml:space="preserve"> </w:t>
      </w:r>
      <w:r w:rsidRPr="006C5E03">
        <w:t>случае</w:t>
      </w:r>
      <w:r w:rsidR="006C5E03" w:rsidRPr="006C5E03">
        <w:t xml:space="preserve"> </w:t>
      </w:r>
      <w:r w:rsidRPr="006C5E03">
        <w:t>доход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активам</w:t>
      </w:r>
      <w:r w:rsidR="006C5E03" w:rsidRPr="006C5E03">
        <w:t xml:space="preserve"> </w:t>
      </w:r>
      <w:r w:rsidRPr="006C5E03">
        <w:t>возрастает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1,6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>.</w:t>
      </w:r>
      <w:r w:rsidR="006C5E03">
        <w:t xml:space="preserve"> (</w:t>
      </w:r>
      <w:r w:rsidRPr="006C5E03">
        <w:t>20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 </w:t>
      </w:r>
      <w:r w:rsidRPr="006C5E03">
        <w:t>*8%</w:t>
      </w:r>
      <w:r w:rsidR="006C5E03" w:rsidRPr="006C5E03">
        <w:t xml:space="preserve">), </w:t>
      </w:r>
      <w:r w:rsidRPr="006C5E03">
        <w:t>в</w:t>
      </w:r>
      <w:r w:rsidR="006C5E03" w:rsidRPr="006C5E03">
        <w:t xml:space="preserve"> </w:t>
      </w:r>
      <w:r w:rsidRPr="006C5E03">
        <w:t>то</w:t>
      </w:r>
      <w:r w:rsidR="006C5E03" w:rsidRPr="006C5E03">
        <w:t xml:space="preserve"> </w:t>
      </w:r>
      <w:r w:rsidRPr="006C5E03">
        <w:t>время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платежи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обязательствам</w:t>
      </w:r>
      <w:r w:rsidR="006C5E03" w:rsidRPr="006C5E03">
        <w:t xml:space="preserve"> - </w:t>
      </w:r>
      <w:r w:rsidRPr="006C5E03">
        <w:t>на</w:t>
      </w:r>
      <w:r w:rsidR="006C5E03" w:rsidRPr="006C5E03">
        <w:t xml:space="preserve"> </w:t>
      </w:r>
      <w:r w:rsidRPr="006C5E03">
        <w:t>4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>.</w:t>
      </w:r>
      <w:r w:rsidR="006C5E03">
        <w:t xml:space="preserve"> (</w:t>
      </w:r>
      <w:r w:rsidRPr="006C5E03">
        <w:t>50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 </w:t>
      </w:r>
      <w:r w:rsidRPr="006C5E03">
        <w:t>*8%</w:t>
      </w:r>
      <w:r w:rsidR="006C5E03" w:rsidRPr="006C5E03">
        <w:t xml:space="preserve">). </w:t>
      </w:r>
      <w:r w:rsidRPr="006C5E03">
        <w:t>В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случае</w:t>
      </w:r>
      <w:r w:rsidR="006C5E03" w:rsidRPr="006C5E03">
        <w:t xml:space="preserve"> </w:t>
      </w:r>
      <w:r w:rsidRPr="006C5E03">
        <w:t>прибыль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сокращается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2,4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 </w:t>
      </w:r>
      <w:r w:rsidRPr="006C5E03">
        <w:t>США</w:t>
      </w:r>
      <w:r w:rsidR="006C5E03">
        <w:t xml:space="preserve"> (</w:t>
      </w:r>
      <w:r w:rsidRPr="006C5E03">
        <w:t>1,6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 </w:t>
      </w:r>
      <w:r w:rsidRPr="006C5E03">
        <w:t>США</w:t>
      </w:r>
      <w:r w:rsidR="006C5E03" w:rsidRPr="006C5E03">
        <w:t xml:space="preserve"> - </w:t>
      </w:r>
      <w:r w:rsidRPr="006C5E03">
        <w:t>4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.). </w:t>
      </w:r>
      <w:r w:rsidRPr="006C5E03">
        <w:t>И</w:t>
      </w:r>
      <w:r w:rsidR="006C5E03" w:rsidRPr="006C5E03">
        <w:t xml:space="preserve"> </w:t>
      </w:r>
      <w:r w:rsidRPr="006C5E03">
        <w:t>наоборот,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процентные</w:t>
      </w:r>
      <w:r w:rsidR="006C5E03" w:rsidRPr="006C5E03">
        <w:t xml:space="preserve"> </w:t>
      </w:r>
      <w:r w:rsidRPr="006C5E03">
        <w:t>ставки</w:t>
      </w:r>
      <w:r w:rsidR="006C5E03" w:rsidRPr="006C5E03">
        <w:t xml:space="preserve"> </w:t>
      </w:r>
      <w:r w:rsidRPr="006C5E03">
        <w:t>упадут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8</w:t>
      </w:r>
      <w:r w:rsidR="006C5E03" w:rsidRPr="006C5E03">
        <w:t xml:space="preserve"> </w:t>
      </w:r>
      <w:r w:rsidRPr="006C5E03">
        <w:t>процентные</w:t>
      </w:r>
      <w:r w:rsidR="006C5E03" w:rsidRPr="006C5E03">
        <w:t xml:space="preserve"> </w:t>
      </w:r>
      <w:r w:rsidRPr="006C5E03">
        <w:t>пунктов,</w:t>
      </w:r>
      <w:r w:rsidR="006C5E03" w:rsidRPr="006C5E03">
        <w:t xml:space="preserve"> </w:t>
      </w:r>
      <w:r w:rsidRPr="006C5E03">
        <w:t>то</w:t>
      </w:r>
      <w:r w:rsidR="006C5E03" w:rsidRPr="006C5E03">
        <w:t xml:space="preserve"> </w:t>
      </w:r>
      <w:r w:rsidRPr="006C5E03">
        <w:t>аналогичными</w:t>
      </w:r>
      <w:r w:rsidR="006C5E03" w:rsidRPr="006C5E03">
        <w:t xml:space="preserve"> </w:t>
      </w:r>
      <w:r w:rsidRPr="006C5E03">
        <w:t>рассуждениями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показать,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прибыль</w:t>
      </w:r>
      <w:r w:rsidR="006C5E03" w:rsidRPr="006C5E03">
        <w:t xml:space="preserve"> </w:t>
      </w:r>
      <w:r w:rsidRPr="006C5E03">
        <w:t>возрастает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2,4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 </w:t>
      </w:r>
      <w:r w:rsidRPr="006C5E03">
        <w:t>США</w:t>
      </w:r>
      <w:r w:rsidR="006C5E03" w:rsidRPr="006C5E03">
        <w:t xml:space="preserve">. </w:t>
      </w:r>
      <w:r w:rsidRPr="006C5E03">
        <w:t>Этот</w:t>
      </w:r>
      <w:r w:rsidR="006C5E03" w:rsidRPr="006C5E03">
        <w:t xml:space="preserve"> </w:t>
      </w:r>
      <w:r w:rsidRPr="006C5E03">
        <w:t>пример</w:t>
      </w:r>
      <w:r w:rsidR="006C5E03" w:rsidRPr="006C5E03">
        <w:t xml:space="preserve"> </w:t>
      </w:r>
      <w:r w:rsidRPr="006C5E03">
        <w:t>свидетельствует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следующей</w:t>
      </w:r>
      <w:r w:rsidR="006C5E03" w:rsidRPr="006C5E03">
        <w:t xml:space="preserve"> </w:t>
      </w:r>
      <w:r w:rsidRPr="006C5E03">
        <w:t>зависимости</w:t>
      </w:r>
      <w:r w:rsidR="006C5E03" w:rsidRPr="006C5E03">
        <w:t xml:space="preserve">: </w:t>
      </w:r>
      <w:r w:rsidRPr="006C5E03">
        <w:t>если</w:t>
      </w:r>
      <w:r w:rsidR="006C5E03" w:rsidRPr="006C5E03">
        <w:t xml:space="preserve"> </w:t>
      </w:r>
      <w:r w:rsidRPr="006C5E03">
        <w:t>объем</w:t>
      </w:r>
      <w:r w:rsidR="006C5E03" w:rsidRPr="006C5E03">
        <w:t xml:space="preserve"> </w:t>
      </w:r>
      <w:r w:rsidRPr="006C5E03">
        <w:t>чувствительных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изменениям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 </w:t>
      </w:r>
      <w:r w:rsidRPr="006C5E03">
        <w:t>пассивов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больше,</w:t>
      </w:r>
      <w:r w:rsidR="006C5E03" w:rsidRPr="006C5E03">
        <w:t xml:space="preserve"> </w:t>
      </w:r>
      <w:r w:rsidRPr="006C5E03">
        <w:t>чем</w:t>
      </w:r>
      <w:r w:rsidR="006C5E03" w:rsidRPr="006C5E03">
        <w:t xml:space="preserve"> </w:t>
      </w:r>
      <w:r w:rsidRPr="006C5E03">
        <w:t>аналогичных</w:t>
      </w:r>
      <w:r w:rsidR="006C5E03" w:rsidRPr="006C5E03">
        <w:t xml:space="preserve"> </w:t>
      </w:r>
      <w:r w:rsidRPr="006C5E03">
        <w:t>активов,</w:t>
      </w:r>
      <w:r w:rsidR="006C5E03" w:rsidRPr="006C5E03">
        <w:t xml:space="preserve"> </w:t>
      </w:r>
      <w:r w:rsidRPr="006C5E03">
        <w:t>то</w:t>
      </w:r>
      <w:r w:rsidR="006C5E03" w:rsidRPr="006C5E03">
        <w:t xml:space="preserve"> </w:t>
      </w:r>
      <w:r w:rsidRPr="006C5E03">
        <w:t>рост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 </w:t>
      </w:r>
      <w:r w:rsidRPr="006C5E03">
        <w:t>увеличит</w:t>
      </w:r>
      <w:r w:rsidR="006C5E03" w:rsidRPr="006C5E03">
        <w:t xml:space="preserve"> </w:t>
      </w:r>
      <w:r w:rsidRPr="006C5E03">
        <w:t>ее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Однако</w:t>
      </w:r>
      <w:r w:rsidR="006C5E03" w:rsidRPr="006C5E03">
        <w:t xml:space="preserve"> </w:t>
      </w:r>
      <w:r w:rsidRPr="006C5E03">
        <w:t>чувствительность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изменениям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измерять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непосредственно</w:t>
      </w:r>
      <w:r w:rsidR="006C5E03" w:rsidRPr="006C5E03">
        <w:t xml:space="preserve"> </w:t>
      </w:r>
      <w:r w:rsidRPr="006C5E03">
        <w:t>путем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расхождений</w:t>
      </w:r>
      <w:r w:rsidR="006C5E03">
        <w:t xml:space="preserve"> (</w:t>
      </w:r>
      <w:r w:rsidRPr="006C5E03">
        <w:t>разрывов</w:t>
      </w:r>
      <w:r w:rsidR="006C5E03" w:rsidRPr="006C5E03">
        <w:t xml:space="preserve"> - </w:t>
      </w:r>
      <w:r w:rsidRPr="006C5E03">
        <w:rPr>
          <w:lang w:val="en-US"/>
        </w:rPr>
        <w:t>GAP</w:t>
      </w:r>
      <w:r w:rsidR="006C5E03" w:rsidRPr="006C5E03">
        <w:t xml:space="preserve">), </w:t>
      </w:r>
      <w:r w:rsidRPr="006C5E03">
        <w:t>в</w:t>
      </w:r>
      <w:r w:rsidR="006C5E03" w:rsidRPr="006C5E03">
        <w:t xml:space="preserve"> </w:t>
      </w:r>
      <w:r w:rsidRPr="006C5E03">
        <w:t>рамках</w:t>
      </w:r>
      <w:r w:rsidR="006C5E03" w:rsidRPr="006C5E03">
        <w:t xml:space="preserve"> </w:t>
      </w:r>
      <w:r w:rsidRPr="006C5E03">
        <w:t>которого</w:t>
      </w:r>
      <w:r w:rsidR="006C5E03" w:rsidRPr="006C5E03">
        <w:t xml:space="preserve"> </w:t>
      </w:r>
      <w:r w:rsidRPr="006C5E03">
        <w:t>сумма</w:t>
      </w:r>
      <w:r w:rsidR="006C5E03" w:rsidRPr="006C5E03">
        <w:t xml:space="preserve"> </w:t>
      </w:r>
      <w:r w:rsidRPr="006C5E03">
        <w:t>пассивов,</w:t>
      </w:r>
      <w:r w:rsidR="006C5E03" w:rsidRPr="006C5E03">
        <w:t xml:space="preserve"> </w:t>
      </w:r>
      <w:r w:rsidRPr="006C5E03">
        <w:t>чувствительных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изменению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ставок,</w:t>
      </w:r>
      <w:r w:rsidR="006C5E03" w:rsidRPr="006C5E03">
        <w:t xml:space="preserve"> </w:t>
      </w:r>
      <w:r w:rsidRPr="006C5E03">
        <w:t>вычитывается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суммы</w:t>
      </w:r>
      <w:r w:rsidR="006C5E03" w:rsidRPr="006C5E03">
        <w:t xml:space="preserve"> </w:t>
      </w:r>
      <w:r w:rsidRPr="006C5E03">
        <w:t>чувствительных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изменению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 </w:t>
      </w:r>
      <w:r w:rsidRPr="006C5E03">
        <w:t>активов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примере</w:t>
      </w:r>
      <w:r w:rsidR="006C5E03" w:rsidRPr="006C5E03">
        <w:t xml:space="preserve"> </w:t>
      </w:r>
      <w:r w:rsidRPr="006C5E03">
        <w:t>расхождение</w:t>
      </w:r>
      <w:r w:rsidR="006C5E03" w:rsidRPr="006C5E03">
        <w:t xml:space="preserve"> </w:t>
      </w:r>
      <w:r w:rsidRPr="006C5E03">
        <w:t>составляет</w:t>
      </w:r>
      <w:r w:rsidR="006C5E03" w:rsidRPr="006C5E03">
        <w:t xml:space="preserve"> - </w:t>
      </w:r>
      <w:r w:rsidRPr="006C5E03">
        <w:t>30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>.</w:t>
      </w:r>
      <w:r w:rsidR="006C5E03">
        <w:t xml:space="preserve"> (</w:t>
      </w:r>
      <w:r w:rsidRPr="006C5E03">
        <w:t>20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>
        <w:t xml:space="preserve">. - </w:t>
      </w:r>
      <w:r w:rsidRPr="006C5E03">
        <w:t>50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.). </w:t>
      </w:r>
      <w:r w:rsidRPr="006C5E03">
        <w:t>Умножая</w:t>
      </w:r>
      <w:r w:rsidR="006C5E03" w:rsidRPr="006C5E03">
        <w:t xml:space="preserve"> </w:t>
      </w:r>
      <w:r w:rsidRPr="006C5E03">
        <w:t>размер</w:t>
      </w:r>
      <w:r w:rsidR="006C5E03" w:rsidRPr="006C5E03">
        <w:t xml:space="preserve"> </w:t>
      </w:r>
      <w:r w:rsidRPr="006C5E03">
        <w:t>расхождения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величину</w:t>
      </w:r>
      <w:r w:rsidR="006C5E03" w:rsidRPr="006C5E03">
        <w:t xml:space="preserve"> </w:t>
      </w:r>
      <w:r w:rsidRPr="006C5E03">
        <w:t>изменения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ставок,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сразу</w:t>
      </w:r>
      <w:r w:rsidR="006C5E03" w:rsidRPr="006C5E03">
        <w:t xml:space="preserve"> </w:t>
      </w:r>
      <w:r w:rsidRPr="006C5E03">
        <w:t>же</w:t>
      </w:r>
      <w:r w:rsidR="006C5E03" w:rsidRPr="006C5E03">
        <w:t xml:space="preserve"> </w:t>
      </w:r>
      <w:r w:rsidRPr="006C5E03">
        <w:t>узнать,</w:t>
      </w:r>
      <w:r w:rsidR="006C5E03" w:rsidRPr="006C5E03">
        <w:t xml:space="preserve"> </w:t>
      </w:r>
      <w:r w:rsidRPr="006C5E03">
        <w:t>каково</w:t>
      </w:r>
      <w:r w:rsidR="006C5E03" w:rsidRPr="006C5E03">
        <w:t xml:space="preserve"> </w:t>
      </w:r>
      <w:r w:rsidRPr="006C5E03">
        <w:t>будет</w:t>
      </w:r>
      <w:r w:rsidR="006C5E03" w:rsidRPr="006C5E03">
        <w:t xml:space="preserve"> </w:t>
      </w:r>
      <w:r w:rsidRPr="006C5E03">
        <w:t>изменение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Например,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случае</w:t>
      </w:r>
      <w:r w:rsidR="006C5E03" w:rsidRPr="006C5E03">
        <w:t xml:space="preserve"> </w:t>
      </w:r>
      <w:r w:rsidRPr="006C5E03">
        <w:t>роста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8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пунктов</w:t>
      </w:r>
      <w:r w:rsidR="006C5E03" w:rsidRPr="006C5E03">
        <w:t xml:space="preserve"> </w:t>
      </w:r>
      <w:r w:rsidRPr="006C5E03">
        <w:t>прибыль</w:t>
      </w:r>
      <w:r w:rsidR="006C5E03" w:rsidRPr="006C5E03">
        <w:t xml:space="preserve"> </w:t>
      </w:r>
      <w:r w:rsidRPr="006C5E03">
        <w:t>изменится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8</w:t>
      </w:r>
      <w:r w:rsidR="006C5E03">
        <w:t>% -</w:t>
      </w:r>
      <w:r w:rsidRPr="006C5E03">
        <w:t>х</w:t>
      </w:r>
      <w:r w:rsidR="006C5E03">
        <w:t xml:space="preserve"> (</w:t>
      </w:r>
      <w:r w:rsidRPr="006C5E03">
        <w:t>-30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>.)</w:t>
      </w:r>
      <w:r w:rsidR="006C5E03">
        <w:t>, т.е.2</w:t>
      </w:r>
      <w:r w:rsidRPr="006C5E03">
        <w:t>,4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., </w:t>
      </w:r>
      <w:r w:rsidRPr="006C5E03">
        <w:t>что</w:t>
      </w:r>
      <w:r w:rsidR="006C5E03" w:rsidRPr="006C5E03">
        <w:t xml:space="preserve"> </w:t>
      </w:r>
      <w:r w:rsidRPr="006C5E03">
        <w:t>мы</w:t>
      </w:r>
      <w:r w:rsidR="006C5E03" w:rsidRPr="006C5E03">
        <w:t xml:space="preserve"> </w:t>
      </w:r>
      <w:r w:rsidRPr="006C5E03">
        <w:t>получили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ранее</w:t>
      </w:r>
      <w:r w:rsidR="006C5E03" w:rsidRPr="006C5E03">
        <w:t>.</w:t>
      </w:r>
      <w:r w:rsidR="006C5E03">
        <w:t xml:space="preserve"> </w:t>
      </w:r>
      <w:r w:rsidRPr="006C5E03">
        <w:t>ПРИМЕР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rPr>
          <w:lang w:val="en-US"/>
        </w:rPr>
        <w:t>GAP</w:t>
      </w:r>
      <w:r w:rsidRPr="006C5E03">
        <w:t>=</w:t>
      </w:r>
      <w:r w:rsidR="006C5E03" w:rsidRPr="006C5E03">
        <w:t xml:space="preserve"> </w:t>
      </w:r>
      <w:r w:rsidRPr="006C5E03">
        <w:t>чувствительных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ставке</w:t>
      </w:r>
      <w:r w:rsidR="006C5E03" w:rsidRPr="006C5E03">
        <w:t xml:space="preserve"> </w:t>
      </w:r>
      <w:r w:rsidRPr="006C5E03">
        <w:t>активы</w:t>
      </w:r>
      <w:r w:rsidR="006C5E03" w:rsidRPr="006C5E03">
        <w:t xml:space="preserve"> - </w:t>
      </w:r>
      <w:r w:rsidRPr="006C5E03">
        <w:t>чувствительные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ставке</w:t>
      </w:r>
      <w:r w:rsidR="006C5E03" w:rsidRPr="006C5E03">
        <w:t xml:space="preserve"> </w:t>
      </w:r>
      <w:r w:rsidRPr="006C5E03">
        <w:t>пассивы</w:t>
      </w:r>
      <w:r w:rsidR="006C5E03" w:rsidRPr="006C5E03">
        <w:t>.</w:t>
      </w:r>
    </w:p>
    <w:p w:rsidR="006C5E03" w:rsidRDefault="006C5E03" w:rsidP="006C5E03">
      <w:pPr>
        <w:tabs>
          <w:tab w:val="left" w:pos="726"/>
        </w:tabs>
      </w:pPr>
    </w:p>
    <w:p w:rsidR="006C5E03" w:rsidRPr="006C5E03" w:rsidRDefault="005B4734" w:rsidP="006C5E03">
      <w:pPr>
        <w:tabs>
          <w:tab w:val="left" w:pos="726"/>
        </w:tabs>
      </w:pPr>
      <w:r w:rsidRPr="006C5E03">
        <w:rPr>
          <w:lang w:val="en-US"/>
        </w:rPr>
        <w:t>GAP=</w:t>
      </w:r>
      <w:r w:rsidR="006C5E03" w:rsidRPr="006C5E03">
        <w:t xml:space="preserve"> </w:t>
      </w:r>
      <w:r w:rsidRPr="006C5E03">
        <w:rPr>
          <w:lang w:val="en-US"/>
        </w:rPr>
        <w:t>$20-$50=-$30</w:t>
      </w:r>
      <w:r w:rsidR="006C5E03" w:rsidRPr="006C5E03">
        <w:rPr>
          <w:lang w:val="en-US"/>
        </w:rPr>
        <w:t xml:space="preserve"> </w:t>
      </w:r>
      <w:r w:rsidRPr="006C5E03">
        <w:t>млн</w:t>
      </w:r>
      <w:r w:rsidR="006C5E03" w:rsidRPr="006C5E03">
        <w:t>.</w:t>
      </w:r>
    </w:p>
    <w:p w:rsidR="006C5E03" w:rsidRDefault="006C5E03" w:rsidP="006C5E03">
      <w:pPr>
        <w:tabs>
          <w:tab w:val="left" w:pos="726"/>
        </w:tabs>
      </w:pPr>
    </w:p>
    <w:p w:rsidR="006C5E03" w:rsidRPr="006C5E03" w:rsidRDefault="005B4734" w:rsidP="006C5E03">
      <w:pPr>
        <w:tabs>
          <w:tab w:val="left" w:pos="726"/>
        </w:tabs>
      </w:pPr>
      <w:r w:rsidRPr="006C5E03">
        <w:t>Когда</w:t>
      </w:r>
      <w:r w:rsidR="006C5E03" w:rsidRPr="006C5E03">
        <w:t xml:space="preserve"> </w:t>
      </w:r>
      <w:r w:rsidRPr="006C5E03">
        <w:rPr>
          <w:lang w:val="en-US"/>
        </w:rPr>
        <w:t>i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↑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8%</w:t>
      </w:r>
      <w:r w:rsidR="006C5E03" w:rsidRPr="006C5E03">
        <w:t>:</w:t>
      </w:r>
    </w:p>
    <w:p w:rsidR="006C5E03" w:rsidRDefault="006C5E03" w:rsidP="006C5E03">
      <w:pPr>
        <w:tabs>
          <w:tab w:val="left" w:pos="726"/>
        </w:tabs>
      </w:pPr>
    </w:p>
    <w:p w:rsidR="006C5E03" w:rsidRPr="006C5E03" w:rsidRDefault="005B4734" w:rsidP="006C5E03">
      <w:pPr>
        <w:tabs>
          <w:tab w:val="left" w:pos="726"/>
        </w:tabs>
      </w:pPr>
      <w:r w:rsidRPr="006C5E03">
        <w:t>1</w:t>
      </w:r>
      <w:r w:rsidR="006C5E03" w:rsidRPr="006C5E03">
        <w:t xml:space="preserve">. </w:t>
      </w:r>
      <w:r w:rsidRPr="006C5E03">
        <w:t>Доход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активам</w:t>
      </w:r>
      <w:r w:rsidR="006C5E03" w:rsidRPr="006C5E03">
        <w:t xml:space="preserve"> </w:t>
      </w:r>
      <w:r w:rsidRPr="006C5E03">
        <w:t>=</w:t>
      </w:r>
      <w:r w:rsidR="006C5E03" w:rsidRPr="006C5E03">
        <w:t xml:space="preserve"> </w:t>
      </w:r>
      <w:r w:rsidRPr="006C5E03">
        <w:t>+</w:t>
      </w:r>
      <w:r w:rsidR="006C5E03" w:rsidRPr="006C5E03">
        <w:t xml:space="preserve"> </w:t>
      </w:r>
      <w:r w:rsidRPr="006C5E03">
        <w:t>$1,6</w:t>
      </w:r>
      <w:r w:rsidR="006C5E03" w:rsidRPr="006C5E03">
        <w:t xml:space="preserve"> </w:t>
      </w:r>
      <w:r w:rsidRPr="006C5E03">
        <w:t>млн</w:t>
      </w:r>
      <w:r w:rsidR="006C5E03" w:rsidRPr="006C5E03">
        <w:t>.</w:t>
      </w:r>
      <w:r w:rsidR="006C5E03">
        <w:t xml:space="preserve"> (</w:t>
      </w:r>
      <w:r w:rsidRPr="006C5E03">
        <w:t>=8%</w:t>
      </w:r>
      <w:r w:rsidR="006C5E03" w:rsidRPr="006C5E03">
        <w:t xml:space="preserve"> </w:t>
      </w:r>
      <w:r w:rsidRPr="006C5E03">
        <w:t>х</w:t>
      </w:r>
      <w:r w:rsidR="006C5E03" w:rsidRPr="006C5E03">
        <w:t xml:space="preserve"> </w:t>
      </w:r>
      <w:r w:rsidRPr="006C5E03">
        <w:rPr>
          <w:lang w:val="en-US"/>
        </w:rPr>
        <w:t>$20</w:t>
      </w:r>
      <w:r w:rsidR="006C5E03" w:rsidRPr="006C5E03">
        <w:rPr>
          <w:lang w:val="en-US"/>
        </w:rPr>
        <w:t xml:space="preserve"> </w:t>
      </w:r>
      <w:r w:rsidRPr="006C5E03">
        <w:t>млн</w:t>
      </w:r>
      <w:r w:rsidR="006C5E03" w:rsidRPr="006C5E03">
        <w:t>.)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2</w:t>
      </w:r>
      <w:r w:rsidR="006C5E03" w:rsidRPr="006C5E03">
        <w:t xml:space="preserve">. </w:t>
      </w:r>
      <w:r w:rsidRPr="006C5E03">
        <w:t>Издержки</w:t>
      </w:r>
      <w:r w:rsidR="006C5E03" w:rsidRPr="006C5E03">
        <w:t xml:space="preserve"> </w:t>
      </w:r>
      <w:r w:rsidRPr="006C5E03">
        <w:t>пассивов</w:t>
      </w:r>
      <w:r w:rsidR="006C5E03" w:rsidRPr="006C5E03">
        <w:t xml:space="preserve"> </w:t>
      </w:r>
      <w:r w:rsidRPr="006C5E03">
        <w:t>=</w:t>
      </w:r>
      <w:r w:rsidR="006C5E03" w:rsidRPr="006C5E03">
        <w:t xml:space="preserve"> </w:t>
      </w:r>
      <w:r w:rsidRPr="006C5E03">
        <w:t>+</w:t>
      </w:r>
      <w:r w:rsidR="006C5E03" w:rsidRPr="006C5E03">
        <w:t xml:space="preserve"> </w:t>
      </w:r>
      <w:r w:rsidRPr="006C5E03">
        <w:t>$4</w:t>
      </w:r>
      <w:r w:rsidR="006C5E03" w:rsidRPr="006C5E03">
        <w:t xml:space="preserve"> </w:t>
      </w:r>
      <w:r w:rsidRPr="006C5E03">
        <w:t>млн</w:t>
      </w:r>
      <w:r w:rsidR="006C5E03" w:rsidRPr="006C5E03">
        <w:t>.</w:t>
      </w:r>
      <w:r w:rsidR="006C5E03">
        <w:t xml:space="preserve"> (</w:t>
      </w:r>
      <w:r w:rsidRPr="006C5E03">
        <w:t>=8%</w:t>
      </w:r>
      <w:r w:rsidR="006C5E03" w:rsidRPr="006C5E03">
        <w:t xml:space="preserve"> </w:t>
      </w:r>
      <w:r w:rsidRPr="006C5E03">
        <w:t>х</w:t>
      </w:r>
      <w:r w:rsidR="006C5E03" w:rsidRPr="006C5E03">
        <w:t xml:space="preserve"> </w:t>
      </w:r>
      <w:r w:rsidRPr="006C5E03">
        <w:t>$50</w:t>
      </w:r>
      <w:r w:rsidR="006C5E03" w:rsidRPr="006C5E03">
        <w:t xml:space="preserve"> </w:t>
      </w:r>
      <w:r w:rsidRPr="006C5E03">
        <w:t>млн</w:t>
      </w:r>
      <w:r w:rsidR="006C5E03" w:rsidRPr="006C5E03">
        <w:t>.)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3</w:t>
      </w:r>
      <w:r w:rsidR="006C5E03" w:rsidRPr="006C5E03">
        <w:t xml:space="preserve">. </w:t>
      </w:r>
      <w:r w:rsidRPr="006C5E03">
        <w:t>∆Прибыль</w:t>
      </w:r>
      <w:r w:rsidR="006C5E03" w:rsidRPr="006C5E03">
        <w:t xml:space="preserve"> </w:t>
      </w:r>
      <w:r w:rsidRPr="006C5E03">
        <w:t>=</w:t>
      </w:r>
      <w:r w:rsidR="006C5E03" w:rsidRPr="006C5E03">
        <w:t xml:space="preserve"> </w:t>
      </w:r>
      <w:r w:rsidRPr="006C5E03">
        <w:t>$1,6</w:t>
      </w:r>
      <w:r w:rsidR="006C5E03" w:rsidRPr="006C5E03">
        <w:t xml:space="preserve"> </w:t>
      </w:r>
      <w:r w:rsidRPr="006C5E03">
        <w:t>млн</w:t>
      </w:r>
      <w:r w:rsidR="006C5E03">
        <w:t xml:space="preserve">. - </w:t>
      </w:r>
      <w:r w:rsidRPr="006C5E03">
        <w:t>$4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=</w:t>
      </w:r>
      <w:r w:rsidR="006C5E03" w:rsidRPr="006C5E03">
        <w:t xml:space="preserve"> - </w:t>
      </w:r>
      <w:r w:rsidRPr="006C5E03">
        <w:t>$2,4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=</w:t>
      </w:r>
      <w:r w:rsidR="006C5E03" w:rsidRPr="006C5E03">
        <w:t xml:space="preserve"> </w:t>
      </w:r>
      <w:r w:rsidRPr="006C5E03">
        <w:t>5%</w:t>
      </w:r>
      <w:r w:rsidR="006C5E03" w:rsidRPr="006C5E03">
        <w:t xml:space="preserve"> </w:t>
      </w:r>
      <w:r w:rsidRPr="006C5E03">
        <w:t>х</w:t>
      </w:r>
      <w:r w:rsidR="006C5E03">
        <w:t xml:space="preserve"> (</w:t>
      </w:r>
      <w:r w:rsidRPr="006C5E03">
        <w:t>$20</w:t>
      </w:r>
      <w:r w:rsidR="006C5E03" w:rsidRPr="006C5E03">
        <w:t xml:space="preserve"> </w:t>
      </w:r>
      <w:r w:rsidRPr="006C5E03">
        <w:t>млн</w:t>
      </w:r>
      <w:r w:rsidR="006C5E03">
        <w:t xml:space="preserve">. - </w:t>
      </w:r>
      <w:r w:rsidRPr="006C5E03">
        <w:t>$50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.) </w:t>
      </w:r>
      <w:r w:rsidRPr="006C5E03">
        <w:t>=5%х</w:t>
      </w:r>
      <w:r w:rsidR="006C5E03">
        <w:t xml:space="preserve"> (</w:t>
      </w:r>
      <w:r w:rsidRPr="006C5E03">
        <w:rPr>
          <w:lang w:val="en-US"/>
        </w:rPr>
        <w:t>GAP</w:t>
      </w:r>
      <w:r w:rsidR="006C5E03" w:rsidRPr="006C5E03">
        <w:t>)</w:t>
      </w:r>
    </w:p>
    <w:p w:rsidR="006C5E03" w:rsidRDefault="006C5E03" w:rsidP="006C5E03">
      <w:pPr>
        <w:tabs>
          <w:tab w:val="left" w:pos="726"/>
        </w:tabs>
      </w:pPr>
    </w:p>
    <w:p w:rsidR="006C5E03" w:rsidRPr="006C5E03" w:rsidRDefault="005B4734" w:rsidP="006C5E03">
      <w:pPr>
        <w:tabs>
          <w:tab w:val="left" w:pos="726"/>
        </w:tabs>
      </w:pPr>
      <w:r w:rsidRPr="006C5E03">
        <w:t>Формула</w:t>
      </w:r>
      <w:r w:rsidR="006C5E03" w:rsidRPr="006C5E03">
        <w:t xml:space="preserve"> </w:t>
      </w:r>
      <w:r w:rsidRPr="006C5E03">
        <w:t>определения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учетом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расхождений</w:t>
      </w:r>
      <w:r w:rsidR="006C5E03">
        <w:t xml:space="preserve"> (</w:t>
      </w:r>
      <w:r w:rsidRPr="006C5E03">
        <w:rPr>
          <w:lang w:val="en-US"/>
        </w:rPr>
        <w:t>GAP</w:t>
      </w:r>
      <w:r w:rsidR="006C5E03" w:rsidRPr="006C5E03">
        <w:t>)</w:t>
      </w:r>
    </w:p>
    <w:p w:rsidR="006C5E03" w:rsidRDefault="006C5E03" w:rsidP="006C5E03">
      <w:pPr>
        <w:tabs>
          <w:tab w:val="left" w:pos="726"/>
        </w:tabs>
        <w:rPr>
          <w:b/>
        </w:rPr>
      </w:pPr>
    </w:p>
    <w:p w:rsidR="005B4734" w:rsidRPr="006C5E03" w:rsidRDefault="005B4734" w:rsidP="006C5E03">
      <w:pPr>
        <w:tabs>
          <w:tab w:val="left" w:pos="726"/>
        </w:tabs>
        <w:rPr>
          <w:b/>
          <w:lang w:val="en-US"/>
        </w:rPr>
      </w:pPr>
      <w:r w:rsidRPr="006C5E03">
        <w:rPr>
          <w:b/>
          <w:lang w:val="en-US"/>
        </w:rPr>
        <w:t>∆</w:t>
      </w:r>
      <w:r w:rsidRPr="006C5E03">
        <w:t>Прибыль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=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D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i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x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GAP</w:t>
      </w:r>
    </w:p>
    <w:p w:rsidR="006C5E03" w:rsidRDefault="006C5E03" w:rsidP="006C5E03">
      <w:pPr>
        <w:tabs>
          <w:tab w:val="left" w:pos="726"/>
        </w:tabs>
      </w:pPr>
    </w:p>
    <w:p w:rsidR="006C5E03" w:rsidRPr="006C5E03" w:rsidRDefault="005B4734" w:rsidP="006C5E03">
      <w:pPr>
        <w:tabs>
          <w:tab w:val="left" w:pos="726"/>
        </w:tabs>
      </w:pPr>
      <w:r w:rsidRPr="006C5E03">
        <w:t>Этот</w:t>
      </w:r>
      <w:r w:rsidR="006C5E03" w:rsidRPr="006C5E03">
        <w:t xml:space="preserve"> </w:t>
      </w:r>
      <w:r w:rsidRPr="006C5E03">
        <w:t>метод</w:t>
      </w:r>
      <w:r w:rsidR="006C5E03" w:rsidRPr="006C5E03">
        <w:t xml:space="preserve"> </w:t>
      </w:r>
      <w:r w:rsidRPr="006C5E03">
        <w:t>называется</w:t>
      </w:r>
      <w:r w:rsidR="006C5E03" w:rsidRPr="006C5E03">
        <w:t xml:space="preserve"> </w:t>
      </w:r>
      <w:r w:rsidRPr="006C5E03">
        <w:t>базовым</w:t>
      </w:r>
      <w:r w:rsidR="006C5E03" w:rsidRPr="006C5E03">
        <w:t xml:space="preserve"> </w:t>
      </w:r>
      <w:r w:rsidRPr="006C5E03">
        <w:t>анализом</w:t>
      </w:r>
      <w:r w:rsidR="006C5E03" w:rsidRPr="006C5E03">
        <w:t xml:space="preserve"> </w:t>
      </w:r>
      <w:r w:rsidRPr="006C5E03">
        <w:t>расхождений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усовершенствован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двум</w:t>
      </w:r>
      <w:r w:rsidR="006C5E03" w:rsidRPr="006C5E03">
        <w:t xml:space="preserve"> </w:t>
      </w:r>
      <w:r w:rsidRPr="006C5E03">
        <w:t>направлениям</w:t>
      </w:r>
      <w:r w:rsidR="006C5E03" w:rsidRPr="006C5E03">
        <w:t xml:space="preserve">. </w:t>
      </w:r>
      <w:r w:rsidRPr="006C5E03">
        <w:t>Очевидно,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активы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пассивы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фиксированными</w:t>
      </w:r>
      <w:r w:rsidR="006C5E03" w:rsidRPr="006C5E03">
        <w:t xml:space="preserve"> </w:t>
      </w:r>
      <w:r w:rsidRPr="006C5E03">
        <w:t>процентными</w:t>
      </w:r>
      <w:r w:rsidR="006C5E03" w:rsidRPr="006C5E03">
        <w:t xml:space="preserve"> </w:t>
      </w:r>
      <w:r w:rsidRPr="006C5E03">
        <w:t>ставками</w:t>
      </w:r>
      <w:r w:rsidR="006C5E03" w:rsidRPr="006C5E03">
        <w:t xml:space="preserve"> </w:t>
      </w:r>
      <w:r w:rsidRPr="006C5E03">
        <w:t>имеют</w:t>
      </w:r>
      <w:r w:rsidR="006C5E03" w:rsidRPr="006C5E03">
        <w:t xml:space="preserve"> </w:t>
      </w:r>
      <w:r w:rsidRPr="006C5E03">
        <w:t>одни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те</w:t>
      </w:r>
      <w:r w:rsidR="006C5E03" w:rsidRPr="006C5E03">
        <w:t xml:space="preserve"> </w:t>
      </w:r>
      <w:r w:rsidRPr="006C5E03">
        <w:t>же</w:t>
      </w:r>
      <w:r w:rsidR="006C5E03" w:rsidRPr="006C5E03">
        <w:t xml:space="preserve"> </w:t>
      </w:r>
      <w:r w:rsidRPr="006C5E03">
        <w:t>сроки</w:t>
      </w:r>
      <w:r w:rsidR="006C5E03" w:rsidRPr="006C5E03">
        <w:t xml:space="preserve"> </w:t>
      </w:r>
      <w:r w:rsidRPr="006C5E03">
        <w:t>погашения</w:t>
      </w:r>
      <w:r w:rsidR="006C5E03" w:rsidRPr="006C5E03">
        <w:t xml:space="preserve">. </w:t>
      </w:r>
      <w:r w:rsidRPr="006C5E03">
        <w:t>Первое</w:t>
      </w:r>
      <w:r w:rsidR="006C5E03" w:rsidRPr="006C5E03">
        <w:t xml:space="preserve"> </w:t>
      </w:r>
      <w:r w:rsidRPr="006C5E03">
        <w:t>усовершенствование</w:t>
      </w:r>
      <w:r w:rsidR="006C5E03" w:rsidRPr="006C5E03">
        <w:t xml:space="preserve"> - </w:t>
      </w:r>
      <w:r w:rsidRPr="006C5E03">
        <w:t>метод</w:t>
      </w:r>
      <w:r w:rsidR="006C5E03" w:rsidRPr="006C5E03">
        <w:t xml:space="preserve"> </w:t>
      </w:r>
      <w:r w:rsidRPr="006C5E03">
        <w:t>интервалов</w:t>
      </w:r>
      <w:r w:rsidR="006C5E03" w:rsidRPr="006C5E03">
        <w:t xml:space="preserve"> - </w:t>
      </w:r>
      <w:r w:rsidRPr="006C5E03">
        <w:t>позволяет</w:t>
      </w:r>
      <w:r w:rsidR="006C5E03" w:rsidRPr="006C5E03">
        <w:t xml:space="preserve"> </w:t>
      </w:r>
      <w:r w:rsidRPr="006C5E03">
        <w:t>измерять</w:t>
      </w:r>
      <w:r w:rsidR="006C5E03" w:rsidRPr="006C5E03">
        <w:t xml:space="preserve"> </w:t>
      </w:r>
      <w:r w:rsidRPr="006C5E03">
        <w:t>расхождение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нескольким</w:t>
      </w:r>
      <w:r w:rsidR="006C5E03" w:rsidRPr="006C5E03">
        <w:t xml:space="preserve"> </w:t>
      </w:r>
      <w:r w:rsidRPr="006C5E03">
        <w:t>интервалам</w:t>
      </w:r>
      <w:r w:rsidR="006C5E03" w:rsidRPr="006C5E03">
        <w:t xml:space="preserve"> </w:t>
      </w:r>
      <w:r w:rsidRPr="006C5E03">
        <w:t>погашения</w:t>
      </w:r>
      <w:r w:rsidR="006C5E03" w:rsidRPr="006C5E03">
        <w:t xml:space="preserve">; </w:t>
      </w:r>
      <w:r w:rsidRPr="006C5E03">
        <w:t>в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случае</w:t>
      </w:r>
      <w:r w:rsidR="006C5E03" w:rsidRPr="006C5E03">
        <w:t xml:space="preserve"> </w:t>
      </w:r>
      <w:r w:rsidRPr="006C5E03">
        <w:t>влияние</w:t>
      </w:r>
      <w:r w:rsidR="006C5E03" w:rsidRPr="006C5E03">
        <w:t xml:space="preserve"> </w:t>
      </w:r>
      <w:r w:rsidRPr="006C5E03">
        <w:t>изменения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рассматриваться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несколько</w:t>
      </w:r>
      <w:r w:rsidR="006C5E03" w:rsidRPr="006C5E03">
        <w:t xml:space="preserve"> </w:t>
      </w:r>
      <w:r w:rsidRPr="006C5E03">
        <w:t>лет</w:t>
      </w:r>
      <w:r w:rsidR="006C5E03" w:rsidRPr="006C5E03">
        <w:t xml:space="preserve"> </w:t>
      </w:r>
      <w:r w:rsidRPr="006C5E03">
        <w:t>впе</w:t>
      </w:r>
      <w:r w:rsidR="006C5E03">
        <w:t xml:space="preserve">ред. </w:t>
      </w:r>
      <w:r w:rsidRPr="006C5E03">
        <w:t>Второе</w:t>
      </w:r>
      <w:r w:rsidR="006C5E03" w:rsidRPr="006C5E03">
        <w:t xml:space="preserve"> </w:t>
      </w:r>
      <w:r w:rsidRPr="006C5E03">
        <w:t>усовершенствование</w:t>
      </w:r>
      <w:r w:rsidR="006C5E03" w:rsidRPr="006C5E03">
        <w:t xml:space="preserve"> </w:t>
      </w:r>
      <w:r w:rsidRPr="006C5E03">
        <w:t>называют</w:t>
      </w:r>
      <w:r w:rsidR="006C5E03" w:rsidRPr="006C5E03">
        <w:t xml:space="preserve"> </w:t>
      </w:r>
      <w:r w:rsidRPr="006C5E03">
        <w:t>стандартизованным</w:t>
      </w:r>
      <w:r w:rsidR="006C5E03" w:rsidRPr="006C5E03">
        <w:t xml:space="preserve"> </w:t>
      </w:r>
      <w:r w:rsidRPr="006C5E03">
        <w:t>анализом</w:t>
      </w:r>
      <w:r w:rsidR="006C5E03" w:rsidRPr="006C5E03">
        <w:t xml:space="preserve"> </w:t>
      </w:r>
      <w:r w:rsidRPr="006C5E03">
        <w:t>расхождений,</w:t>
      </w:r>
      <w:r w:rsidR="006C5E03" w:rsidRPr="006C5E03">
        <w:t xml:space="preserve"> </w:t>
      </w:r>
      <w:r w:rsidRPr="006C5E03">
        <w:t>он</w:t>
      </w:r>
      <w:r w:rsidR="006C5E03" w:rsidRPr="006C5E03">
        <w:t xml:space="preserve"> </w:t>
      </w:r>
      <w:r w:rsidRPr="006C5E03">
        <w:t>учитывает</w:t>
      </w:r>
      <w:r w:rsidR="006C5E03" w:rsidRPr="006C5E03">
        <w:t xml:space="preserve"> </w:t>
      </w:r>
      <w:r w:rsidRPr="006C5E03">
        <w:t>чувствительность</w:t>
      </w:r>
      <w:r w:rsidR="006C5E03" w:rsidRPr="006C5E03">
        <w:t xml:space="preserve"> </w:t>
      </w:r>
      <w:r w:rsidRPr="006C5E03">
        <w:t>разных</w:t>
      </w:r>
      <w:r w:rsidR="006C5E03" w:rsidRPr="006C5E03">
        <w:t xml:space="preserve"> </w:t>
      </w:r>
      <w:r w:rsidRPr="006C5E03">
        <w:t>статей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пассивов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изменению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Альтернативный</w:t>
      </w:r>
      <w:r w:rsidR="006C5E03" w:rsidRPr="006C5E03">
        <w:t xml:space="preserve"> </w:t>
      </w:r>
      <w:r w:rsidRPr="006C5E03">
        <w:t>метод</w:t>
      </w:r>
      <w:r w:rsidR="006C5E03" w:rsidRPr="006C5E03">
        <w:t xml:space="preserve"> </w:t>
      </w:r>
      <w:r w:rsidRPr="006C5E03">
        <w:t>оценки</w:t>
      </w:r>
      <w:r w:rsidR="006C5E03" w:rsidRPr="006C5E03">
        <w:t xml:space="preserve"> </w:t>
      </w:r>
      <w:r w:rsidRPr="006C5E03">
        <w:t>риска</w:t>
      </w:r>
      <w:r w:rsidR="006C5E03" w:rsidRPr="006C5E03">
        <w:t xml:space="preserve"> </w:t>
      </w:r>
      <w:r w:rsidRPr="006C5E03">
        <w:t>изменения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 </w:t>
      </w:r>
      <w:r w:rsidRPr="006C5E03">
        <w:t>сводится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анализу</w:t>
      </w:r>
      <w:r w:rsidR="006C5E03" w:rsidRPr="006C5E03">
        <w:t xml:space="preserve"> </w:t>
      </w:r>
      <w:r w:rsidRPr="006C5E03">
        <w:t>длительности,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рамках</w:t>
      </w:r>
      <w:r w:rsidR="006C5E03" w:rsidRPr="006C5E03">
        <w:t xml:space="preserve"> </w:t>
      </w:r>
      <w:r w:rsidRPr="006C5E03">
        <w:t>которого</w:t>
      </w:r>
      <w:r w:rsidR="006C5E03" w:rsidRPr="006C5E03">
        <w:t xml:space="preserve"> </w:t>
      </w:r>
      <w:r w:rsidRPr="006C5E03">
        <w:t>изучается</w:t>
      </w:r>
      <w:r w:rsidR="006C5E03" w:rsidRPr="006C5E03">
        <w:t xml:space="preserve"> </w:t>
      </w:r>
      <w:r w:rsidRPr="006C5E03">
        <w:t>чувствительность</w:t>
      </w:r>
      <w:r w:rsidR="006C5E03" w:rsidRPr="006C5E03">
        <w:t xml:space="preserve"> </w:t>
      </w:r>
      <w:r w:rsidRPr="006C5E03">
        <w:t>рыночной</w:t>
      </w:r>
      <w:r w:rsidR="006C5E03" w:rsidRPr="006C5E03">
        <w:t xml:space="preserve"> </w:t>
      </w:r>
      <w:r w:rsidRPr="006C5E03">
        <w:t>стоимости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пассивов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изменению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. </w:t>
      </w:r>
      <w:r w:rsidRPr="006C5E03">
        <w:t>Анализ</w:t>
      </w:r>
      <w:r w:rsidR="006C5E03" w:rsidRPr="006C5E03">
        <w:t xml:space="preserve"> </w:t>
      </w:r>
      <w:r w:rsidRPr="006C5E03">
        <w:t>длительности</w:t>
      </w:r>
      <w:r w:rsidR="006C5E03" w:rsidRPr="006C5E03">
        <w:t xml:space="preserve"> </w:t>
      </w:r>
      <w:r w:rsidRPr="006C5E03">
        <w:t>определяет</w:t>
      </w:r>
      <w:r w:rsidR="006C5E03" w:rsidRPr="006C5E03">
        <w:t xml:space="preserve"> </w:t>
      </w:r>
      <w:r w:rsidRPr="006C5E03">
        <w:t>среднюю</w:t>
      </w:r>
      <w:r w:rsidR="006C5E03" w:rsidRPr="006C5E03">
        <w:t xml:space="preserve"> </w:t>
      </w:r>
      <w:r w:rsidRPr="006C5E03">
        <w:t>длительность</w:t>
      </w:r>
      <w:r w:rsidR="006C5E03" w:rsidRPr="006C5E03">
        <w:t xml:space="preserve"> </w:t>
      </w:r>
      <w:r w:rsidRPr="006C5E03">
        <w:t>потока</w:t>
      </w:r>
      <w:r w:rsidR="006C5E03" w:rsidRPr="006C5E03">
        <w:t xml:space="preserve"> </w:t>
      </w:r>
      <w:r w:rsidRPr="006C5E03">
        <w:t>платежей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данной</w:t>
      </w:r>
      <w:r w:rsidR="006C5E03" w:rsidRPr="006C5E03">
        <w:t xml:space="preserve"> </w:t>
      </w:r>
      <w:r w:rsidRPr="006C5E03">
        <w:t>ценной</w:t>
      </w:r>
      <w:r w:rsidR="006C5E03" w:rsidRPr="006C5E03">
        <w:t xml:space="preserve"> </w:t>
      </w:r>
      <w:r w:rsidRPr="006C5E03">
        <w:t>бумаге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Анализ</w:t>
      </w:r>
      <w:r w:rsidR="006C5E03" w:rsidRPr="006C5E03">
        <w:t xml:space="preserve"> </w:t>
      </w:r>
      <w:r w:rsidRPr="006C5E03">
        <w:t>длительности</w:t>
      </w:r>
      <w:r w:rsidR="006C5E03" w:rsidRPr="006C5E03">
        <w:t xml:space="preserve"> </w:t>
      </w:r>
      <w:r w:rsidRPr="006C5E03">
        <w:t>оперирует</w:t>
      </w:r>
      <w:r w:rsidR="006C5E03" w:rsidRPr="006C5E03">
        <w:t xml:space="preserve"> </w:t>
      </w:r>
      <w:r w:rsidRPr="006C5E03">
        <w:t>средней</w:t>
      </w:r>
      <w:r w:rsidR="006C5E03" w:rsidRPr="006C5E03">
        <w:t xml:space="preserve"> </w:t>
      </w:r>
      <w:r w:rsidRPr="006C5E03">
        <w:t>длительностью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пассивов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позволяет</w:t>
      </w:r>
      <w:r w:rsidR="006C5E03" w:rsidRPr="006C5E03">
        <w:t xml:space="preserve"> </w:t>
      </w:r>
      <w:r w:rsidRPr="006C5E03">
        <w:t>увидеть,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собственный</w:t>
      </w:r>
      <w:r w:rsidR="006C5E03" w:rsidRPr="006C5E03">
        <w:t xml:space="preserve"> </w:t>
      </w:r>
      <w:r w:rsidRPr="006C5E03">
        <w:t>капитал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реагирует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изменение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. </w:t>
      </w:r>
      <w:r w:rsidRPr="006C5E03">
        <w:t>Возвращаяс</w:t>
      </w:r>
      <w:r w:rsidR="005E1BC8" w:rsidRPr="006C5E03">
        <w:t>ь</w:t>
      </w:r>
      <w:r w:rsidR="006C5E03" w:rsidRPr="006C5E03">
        <w:t xml:space="preserve"> </w:t>
      </w:r>
      <w:r w:rsidR="005E1BC8" w:rsidRPr="006C5E03">
        <w:t>к</w:t>
      </w:r>
      <w:r w:rsidR="006C5E03" w:rsidRPr="006C5E03">
        <w:t xml:space="preserve"> </w:t>
      </w:r>
      <w:r w:rsidR="005E1BC8" w:rsidRPr="006C5E03">
        <w:t>нашему</w:t>
      </w:r>
      <w:r w:rsidR="006C5E03" w:rsidRPr="006C5E03">
        <w:t xml:space="preserve"> </w:t>
      </w:r>
      <w:r w:rsidR="005E1BC8" w:rsidRPr="006C5E03">
        <w:t>примеру,</w:t>
      </w:r>
      <w:r w:rsidR="006C5E03" w:rsidRPr="006C5E03">
        <w:t xml:space="preserve"> </w:t>
      </w:r>
      <w:r w:rsidR="005E1BC8" w:rsidRPr="006C5E03">
        <w:t>предположим</w:t>
      </w:r>
      <w:r w:rsidRPr="006C5E03">
        <w:t>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средняя</w:t>
      </w:r>
      <w:r w:rsidR="006C5E03" w:rsidRPr="006C5E03">
        <w:t xml:space="preserve"> </w:t>
      </w:r>
      <w:r w:rsidRPr="006C5E03">
        <w:t>длительность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</w:t>
      </w:r>
      <w:r w:rsidRPr="006C5E03">
        <w:t>составляет</w:t>
      </w:r>
      <w:r w:rsidR="006C5E03" w:rsidRPr="006C5E03">
        <w:t xml:space="preserve"> </w:t>
      </w:r>
      <w:r w:rsidRPr="006C5E03">
        <w:t>3</w:t>
      </w:r>
      <w:r w:rsidR="006C5E03" w:rsidRPr="006C5E03">
        <w:t xml:space="preserve"> </w:t>
      </w:r>
      <w:r w:rsidRPr="006C5E03">
        <w:t>года</w:t>
      </w:r>
      <w:r w:rsidR="006C5E03">
        <w:t xml:space="preserve"> (т.е.</w:t>
      </w:r>
      <w:r w:rsidR="006C5E03" w:rsidRPr="006C5E03">
        <w:t xml:space="preserve"> </w:t>
      </w:r>
      <w:r w:rsidRPr="006C5E03">
        <w:t>средняя</w:t>
      </w:r>
      <w:r w:rsidR="006C5E03" w:rsidRPr="006C5E03">
        <w:t xml:space="preserve"> </w:t>
      </w:r>
      <w:r w:rsidRPr="006C5E03">
        <w:t>продолжительность</w:t>
      </w:r>
      <w:r w:rsidR="006C5E03" w:rsidRPr="006C5E03">
        <w:t xml:space="preserve"> </w:t>
      </w:r>
      <w:r w:rsidRPr="006C5E03">
        <w:t>потока</w:t>
      </w:r>
      <w:r w:rsidR="006C5E03" w:rsidRPr="006C5E03">
        <w:t xml:space="preserve"> </w:t>
      </w:r>
      <w:r w:rsidRPr="006C5E03">
        <w:t>платежей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ним</w:t>
      </w:r>
      <w:r w:rsidR="006C5E03" w:rsidRPr="006C5E03">
        <w:t xml:space="preserve"> </w:t>
      </w:r>
      <w:r w:rsidRPr="006C5E03">
        <w:t>составляет</w:t>
      </w:r>
      <w:r w:rsidR="006C5E03" w:rsidRPr="006C5E03">
        <w:t xml:space="preserve"> </w:t>
      </w:r>
      <w:r w:rsidRPr="006C5E03">
        <w:t>3</w:t>
      </w:r>
      <w:r w:rsidR="006C5E03" w:rsidRPr="006C5E03">
        <w:t xml:space="preserve"> </w:t>
      </w:r>
      <w:r w:rsidRPr="006C5E03">
        <w:t>года</w:t>
      </w:r>
      <w:r w:rsidR="006C5E03" w:rsidRPr="006C5E03">
        <w:t xml:space="preserve">), </w:t>
      </w:r>
      <w:r w:rsidRPr="006C5E03">
        <w:t>а</w:t>
      </w:r>
      <w:r w:rsidR="006C5E03" w:rsidRPr="006C5E03">
        <w:t xml:space="preserve"> </w:t>
      </w:r>
      <w:r w:rsidRPr="006C5E03">
        <w:t>средняя</w:t>
      </w:r>
      <w:r w:rsidR="006C5E03" w:rsidRPr="006C5E03">
        <w:t xml:space="preserve"> </w:t>
      </w:r>
      <w:r w:rsidRPr="006C5E03">
        <w:t>длительность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пассивов</w:t>
      </w:r>
      <w:r w:rsidR="006C5E03" w:rsidRPr="006C5E03">
        <w:t xml:space="preserve"> - </w:t>
      </w:r>
      <w:r w:rsidRPr="006C5E03">
        <w:t>2</w:t>
      </w:r>
      <w:r w:rsidR="006C5E03" w:rsidRPr="006C5E03">
        <w:t xml:space="preserve"> </w:t>
      </w:r>
      <w:r w:rsidRPr="006C5E03">
        <w:t>года</w:t>
      </w:r>
      <w:r w:rsidR="006C5E03" w:rsidRPr="006C5E03">
        <w:t xml:space="preserve">. </w:t>
      </w:r>
      <w:r w:rsidRPr="006C5E03">
        <w:t>Кроме</w:t>
      </w:r>
      <w:r w:rsidR="006C5E03" w:rsidRPr="006C5E03">
        <w:t xml:space="preserve"> </w:t>
      </w:r>
      <w:r w:rsidRPr="006C5E03">
        <w:t>того,</w:t>
      </w:r>
      <w:r w:rsidR="006C5E03" w:rsidRPr="006C5E03">
        <w:t xml:space="preserve"> </w:t>
      </w:r>
      <w:r w:rsidRPr="006C5E03">
        <w:t>пусть</w:t>
      </w:r>
      <w:r w:rsidR="006C5E03" w:rsidRPr="006C5E03">
        <w:t xml:space="preserve"> </w:t>
      </w:r>
      <w:r w:rsidRPr="006C5E03">
        <w:t>величина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составляет</w:t>
      </w:r>
      <w:r w:rsidR="006C5E03" w:rsidRPr="006C5E03">
        <w:t xml:space="preserve"> </w:t>
      </w:r>
      <w:r w:rsidRPr="006C5E03">
        <w:t>100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., </w:t>
      </w:r>
      <w:r w:rsidRPr="006C5E03">
        <w:t>а</w:t>
      </w:r>
      <w:r w:rsidR="006C5E03" w:rsidRPr="006C5E03">
        <w:t xml:space="preserve"> </w:t>
      </w:r>
      <w:r w:rsidRPr="006C5E03">
        <w:t>сумма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обязательств</w:t>
      </w:r>
      <w:r w:rsidR="006C5E03" w:rsidRPr="006C5E03">
        <w:t xml:space="preserve"> - </w:t>
      </w:r>
      <w:r w:rsidRPr="006C5E03">
        <w:t>90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., </w:t>
      </w:r>
      <w:r w:rsidR="006C5E03">
        <w:t>т.е.</w:t>
      </w:r>
      <w:r w:rsidR="006C5E03" w:rsidRPr="006C5E03">
        <w:t xml:space="preserve"> </w:t>
      </w:r>
      <w:r w:rsidRPr="006C5E03">
        <w:t>капитал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равен</w:t>
      </w:r>
      <w:r w:rsidR="006C5E03" w:rsidRPr="006C5E03">
        <w:t xml:space="preserve"> </w:t>
      </w:r>
      <w:r w:rsidRPr="006C5E03">
        <w:t>10%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величины</w:t>
      </w:r>
      <w:r w:rsidR="006C5E03" w:rsidRPr="006C5E03">
        <w:t xml:space="preserve"> </w:t>
      </w:r>
      <w:r w:rsidRPr="006C5E03">
        <w:t>активов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Тогда</w:t>
      </w:r>
      <w:r w:rsidR="006C5E03" w:rsidRPr="006C5E03">
        <w:t xml:space="preserve"> </w:t>
      </w:r>
      <w:r w:rsidRPr="006C5E03">
        <w:t>анализ</w:t>
      </w:r>
      <w:r w:rsidR="006C5E03" w:rsidRPr="006C5E03">
        <w:t xml:space="preserve"> </w:t>
      </w:r>
      <w:r w:rsidRPr="006C5E03">
        <w:t>длительности</w:t>
      </w:r>
      <w:r w:rsidR="006C5E03">
        <w:t xml:space="preserve"> (</w:t>
      </w:r>
      <w:r w:rsidRPr="006C5E03">
        <w:rPr>
          <w:lang w:val="en-US"/>
        </w:rPr>
        <w:t>DUR</w:t>
      </w:r>
      <w:r w:rsidR="006C5E03" w:rsidRPr="006C5E03">
        <w:t xml:space="preserve">) </w:t>
      </w:r>
      <w:r w:rsidRPr="006C5E03">
        <w:t>будет</w:t>
      </w:r>
      <w:r w:rsidR="006C5E03" w:rsidRPr="006C5E03">
        <w:t xml:space="preserve"> </w:t>
      </w:r>
      <w:r w:rsidRPr="006C5E03">
        <w:t>исчисляться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следующей</w:t>
      </w:r>
      <w:r w:rsidR="006C5E03" w:rsidRPr="006C5E03">
        <w:t xml:space="preserve"> </w:t>
      </w:r>
      <w:r w:rsidRPr="006C5E03">
        <w:t>формуле</w:t>
      </w:r>
      <w:r w:rsidR="006C5E03" w:rsidRPr="006C5E03">
        <w:t>:</w:t>
      </w:r>
    </w:p>
    <w:p w:rsidR="006C5E03" w:rsidRDefault="006C5E03" w:rsidP="006C5E03">
      <w:pPr>
        <w:tabs>
          <w:tab w:val="left" w:pos="726"/>
        </w:tabs>
      </w:pPr>
    </w:p>
    <w:p w:rsidR="006C5E03" w:rsidRPr="006C5E03" w:rsidRDefault="005B4734" w:rsidP="006C5E03">
      <w:pPr>
        <w:tabs>
          <w:tab w:val="left" w:pos="726"/>
        </w:tabs>
      </w:pPr>
      <w:r w:rsidRPr="006C5E03">
        <w:t>%∆значение=-</w:t>
      </w:r>
      <w:r w:rsidR="006C5E03">
        <w:t xml:space="preserve"> (</w:t>
      </w:r>
      <w:r w:rsidRPr="006C5E03">
        <w:t>%пункт∆</w:t>
      </w:r>
      <w:r w:rsidRPr="006C5E03">
        <w:rPr>
          <w:lang w:val="en-US"/>
        </w:rPr>
        <w:t>i</w:t>
      </w:r>
      <w:r w:rsidR="006C5E03" w:rsidRPr="006C5E03">
        <w:t xml:space="preserve">) </w:t>
      </w:r>
      <w:r w:rsidRPr="006C5E03">
        <w:t>ұ</w:t>
      </w:r>
      <w:r w:rsidR="006C5E03">
        <w:t xml:space="preserve"> (</w:t>
      </w:r>
      <w:r w:rsidRPr="006C5E03">
        <w:rPr>
          <w:lang w:val="en-US"/>
        </w:rPr>
        <w:t>DUR</w:t>
      </w:r>
      <w:r w:rsidR="006C5E03" w:rsidRPr="006C5E03">
        <w:t>)</w:t>
      </w:r>
    </w:p>
    <w:p w:rsidR="006C5E03" w:rsidRDefault="006C5E03" w:rsidP="006C5E03">
      <w:pPr>
        <w:tabs>
          <w:tab w:val="left" w:pos="726"/>
        </w:tabs>
      </w:pPr>
    </w:p>
    <w:p w:rsidR="006C5E03" w:rsidRPr="006C5E03" w:rsidRDefault="005B4734" w:rsidP="006C5E03">
      <w:pPr>
        <w:tabs>
          <w:tab w:val="left" w:pos="726"/>
        </w:tabs>
      </w:pPr>
      <w:r w:rsidRPr="006C5E03">
        <w:t>Пример</w:t>
      </w:r>
      <w:r w:rsidR="006C5E03" w:rsidRPr="006C5E03">
        <w:t xml:space="preserve">: </w:t>
      </w:r>
      <w:r w:rsidRPr="006C5E03">
        <w:rPr>
          <w:lang w:val="en-US"/>
        </w:rPr>
        <w:t>i</w:t>
      </w:r>
      <w:r w:rsidRPr="006C5E03">
        <w:t>↑8%,</w:t>
      </w:r>
      <w:r w:rsidR="006C5E03" w:rsidRPr="006C5E03">
        <w:t xml:space="preserve"> </w:t>
      </w:r>
      <w:r w:rsidRPr="006C5E03">
        <w:t>длительность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</w:t>
      </w:r>
      <w:r w:rsidRPr="006C5E03">
        <w:t>=</w:t>
      </w:r>
      <w:r w:rsidR="006C5E03" w:rsidRPr="006C5E03">
        <w:t xml:space="preserve"> </w:t>
      </w:r>
      <w:r w:rsidRPr="006C5E03">
        <w:t>3</w:t>
      </w:r>
      <w:r w:rsidR="006C5E03" w:rsidRPr="006C5E03">
        <w:t xml:space="preserve"> </w:t>
      </w:r>
      <w:r w:rsidRPr="006C5E03">
        <w:t>года,</w:t>
      </w:r>
      <w:r w:rsidR="006C5E03" w:rsidRPr="006C5E03">
        <w:t xml:space="preserve"> </w:t>
      </w:r>
      <w:r w:rsidRPr="006C5E03">
        <w:t>длительность</w:t>
      </w:r>
      <w:r w:rsidR="006C5E03" w:rsidRPr="006C5E03">
        <w:t xml:space="preserve"> </w:t>
      </w:r>
      <w:r w:rsidRPr="006C5E03">
        <w:t>пассивов</w:t>
      </w:r>
      <w:r w:rsidR="006C5E03" w:rsidRPr="006C5E03">
        <w:t xml:space="preserve"> </w:t>
      </w:r>
      <w:r w:rsidRPr="006C5E03">
        <w:t>=</w:t>
      </w:r>
      <w:r w:rsidR="006C5E03" w:rsidRPr="006C5E03">
        <w:t xml:space="preserve"> </w:t>
      </w:r>
      <w:r w:rsidRPr="006C5E03">
        <w:t>2</w:t>
      </w:r>
      <w:r w:rsidR="006C5E03" w:rsidRPr="006C5E03">
        <w:t xml:space="preserve"> </w:t>
      </w:r>
      <w:r w:rsidRPr="006C5E03">
        <w:t>года</w:t>
      </w:r>
      <w:r w:rsidR="006C5E03" w:rsidRPr="006C5E03">
        <w:t>;</w:t>
      </w:r>
    </w:p>
    <w:p w:rsidR="006C5E03" w:rsidRDefault="006C5E03" w:rsidP="006C5E03">
      <w:pPr>
        <w:tabs>
          <w:tab w:val="left" w:pos="726"/>
        </w:tabs>
      </w:pPr>
    </w:p>
    <w:p w:rsidR="005B4734" w:rsidRPr="006C5E03" w:rsidRDefault="005B4734" w:rsidP="006C5E03">
      <w:pPr>
        <w:tabs>
          <w:tab w:val="left" w:pos="726"/>
        </w:tabs>
      </w:pPr>
      <w:r w:rsidRPr="006C5E03">
        <w:t>%∆</w:t>
      </w:r>
      <w:r w:rsidR="006C5E03" w:rsidRPr="006C5E03">
        <w:t xml:space="preserve"> </w:t>
      </w:r>
      <w:r w:rsidRPr="006C5E03">
        <w:t>активы</w:t>
      </w:r>
      <w:r w:rsidR="006C5E03" w:rsidRPr="006C5E03">
        <w:t xml:space="preserve"> </w:t>
      </w:r>
      <w:r w:rsidRPr="006C5E03">
        <w:t>=</w:t>
      </w:r>
      <w:r w:rsidR="006C5E03" w:rsidRPr="006C5E03">
        <w:t xml:space="preserve"> - </w:t>
      </w:r>
      <w:r w:rsidRPr="006C5E03">
        <w:t>8%</w:t>
      </w:r>
      <w:r w:rsidR="006C5E03" w:rsidRPr="006C5E03">
        <w:t xml:space="preserve"> </w:t>
      </w:r>
      <w:r w:rsidRPr="006C5E03">
        <w:t>ұ</w:t>
      </w:r>
      <w:r w:rsidR="006C5E03" w:rsidRPr="006C5E03">
        <w:t xml:space="preserve"> </w:t>
      </w:r>
      <w:r w:rsidRPr="006C5E03">
        <w:t>3</w:t>
      </w:r>
      <w:r w:rsidR="006C5E03" w:rsidRPr="006C5E03">
        <w:t xml:space="preserve"> </w:t>
      </w:r>
      <w:r w:rsidRPr="006C5E03">
        <w:t>=</w:t>
      </w:r>
      <w:r w:rsidR="006C5E03" w:rsidRPr="006C5E03">
        <w:t xml:space="preserve"> - </w:t>
      </w:r>
      <w:r w:rsidRPr="006C5E03">
        <w:t>24%</w:t>
      </w:r>
    </w:p>
    <w:p w:rsidR="005B4734" w:rsidRPr="006C5E03" w:rsidRDefault="005B4734" w:rsidP="006C5E03">
      <w:pPr>
        <w:tabs>
          <w:tab w:val="left" w:pos="726"/>
        </w:tabs>
      </w:pPr>
      <w:r w:rsidRPr="006C5E03">
        <w:t>%∆</w:t>
      </w:r>
      <w:r w:rsidR="006C5E03" w:rsidRPr="006C5E03">
        <w:t xml:space="preserve"> </w:t>
      </w:r>
      <w:r w:rsidRPr="006C5E03">
        <w:t>пассивы</w:t>
      </w:r>
      <w:r w:rsidR="006C5E03" w:rsidRPr="006C5E03">
        <w:t xml:space="preserve"> </w:t>
      </w:r>
      <w:r w:rsidRPr="006C5E03">
        <w:t>=</w:t>
      </w:r>
      <w:r w:rsidR="006C5E03" w:rsidRPr="006C5E03">
        <w:t xml:space="preserve"> - </w:t>
      </w:r>
      <w:r w:rsidRPr="006C5E03">
        <w:t>8%</w:t>
      </w:r>
      <w:r w:rsidR="006C5E03" w:rsidRPr="006C5E03">
        <w:t xml:space="preserve"> </w:t>
      </w:r>
      <w:r w:rsidRPr="006C5E03">
        <w:t>ұ</w:t>
      </w:r>
      <w:r w:rsidR="006C5E03" w:rsidRPr="006C5E03">
        <w:t xml:space="preserve"> </w:t>
      </w:r>
      <w:r w:rsidRPr="006C5E03">
        <w:t>2</w:t>
      </w:r>
      <w:r w:rsidR="006C5E03" w:rsidRPr="006C5E03">
        <w:t xml:space="preserve"> </w:t>
      </w:r>
      <w:r w:rsidRPr="006C5E03">
        <w:t>=</w:t>
      </w:r>
      <w:r w:rsidR="006C5E03" w:rsidRPr="006C5E03">
        <w:t xml:space="preserve"> </w:t>
      </w:r>
      <w:r w:rsidRPr="006C5E03">
        <w:t>=16%</w:t>
      </w:r>
    </w:p>
    <w:p w:rsidR="006C5E03" w:rsidRDefault="006C5E03" w:rsidP="006C5E03">
      <w:pPr>
        <w:tabs>
          <w:tab w:val="left" w:pos="726"/>
        </w:tabs>
      </w:pPr>
    </w:p>
    <w:p w:rsidR="006C5E03" w:rsidRPr="006C5E03" w:rsidRDefault="005B4734" w:rsidP="006C5E03">
      <w:pPr>
        <w:tabs>
          <w:tab w:val="left" w:pos="726"/>
        </w:tabs>
      </w:pPr>
      <w:r w:rsidRPr="006C5E03">
        <w:t>Общие</w:t>
      </w:r>
      <w:r w:rsidR="006C5E03" w:rsidRPr="006C5E03">
        <w:t xml:space="preserve"> </w:t>
      </w:r>
      <w:r w:rsidRPr="006C5E03">
        <w:t>активы</w:t>
      </w:r>
      <w:r w:rsidR="006C5E03" w:rsidRPr="006C5E03">
        <w:t xml:space="preserve"> </w:t>
      </w:r>
      <w:r w:rsidRPr="006C5E03">
        <w:t>=</w:t>
      </w:r>
      <w:r w:rsidR="006C5E03" w:rsidRPr="006C5E03">
        <w:t xml:space="preserve"> </w:t>
      </w:r>
      <w:r w:rsidRPr="006C5E03">
        <w:t>$</w:t>
      </w:r>
      <w:r w:rsidR="006C5E03" w:rsidRPr="006C5E03">
        <w:t xml:space="preserve"> </w:t>
      </w:r>
      <w:r w:rsidRPr="006C5E03">
        <w:t>100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и</w:t>
      </w:r>
      <w:r w:rsidR="006C5E03" w:rsidRPr="006C5E03">
        <w:t xml:space="preserve"> </w:t>
      </w:r>
      <w:r w:rsidRPr="006C5E03">
        <w:t>общие</w:t>
      </w:r>
      <w:r w:rsidR="006C5E03" w:rsidRPr="006C5E03">
        <w:t xml:space="preserve"> </w:t>
      </w:r>
      <w:r w:rsidRPr="006C5E03">
        <w:t>пассивы</w:t>
      </w:r>
      <w:r w:rsidR="006C5E03">
        <w:t xml:space="preserve"> (</w:t>
      </w:r>
      <w:r w:rsidRPr="006C5E03">
        <w:t>за</w:t>
      </w:r>
      <w:r w:rsidR="006C5E03" w:rsidRPr="006C5E03">
        <w:t xml:space="preserve"> </w:t>
      </w:r>
      <w:r w:rsidRPr="006C5E03">
        <w:t>минусом</w:t>
      </w:r>
      <w:r w:rsidR="006C5E03" w:rsidRPr="006C5E03">
        <w:t xml:space="preserve"> </w:t>
      </w:r>
      <w:r w:rsidRPr="006C5E03">
        <w:t>собственного</w:t>
      </w:r>
      <w:r w:rsidR="006C5E03" w:rsidRPr="006C5E03">
        <w:t xml:space="preserve"> </w:t>
      </w:r>
      <w:r w:rsidRPr="006C5E03">
        <w:t>капитала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) </w:t>
      </w:r>
      <w:r w:rsidRPr="006C5E03">
        <w:t>=</w:t>
      </w:r>
      <w:r w:rsidR="006C5E03" w:rsidRPr="006C5E03">
        <w:t xml:space="preserve"> </w:t>
      </w:r>
      <w:r w:rsidRPr="006C5E03">
        <w:t>90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., </w:t>
      </w:r>
      <w:r w:rsidRPr="006C5E03">
        <w:t>тогда</w:t>
      </w:r>
      <w:r w:rsidR="006C5E03" w:rsidRPr="006C5E03">
        <w:t xml:space="preserve"> </w:t>
      </w:r>
      <w:r w:rsidRPr="006C5E03">
        <w:t>активы</w:t>
      </w:r>
      <w:r w:rsidR="006C5E03" w:rsidRPr="006C5E03">
        <w:t xml:space="preserve"> </w:t>
      </w:r>
      <w:r w:rsidRPr="006C5E03">
        <w:t>↓$24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., </w:t>
      </w:r>
      <w:r w:rsidRPr="006C5E03">
        <w:t>пассивы</w:t>
      </w:r>
      <w:r w:rsidR="006C5E03" w:rsidRPr="006C5E03">
        <w:t xml:space="preserve"> </w:t>
      </w:r>
      <w:r w:rsidRPr="006C5E03">
        <w:t>↓$14,4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., </w:t>
      </w:r>
      <w:r w:rsidRPr="006C5E03">
        <w:t>а</w:t>
      </w:r>
      <w:r w:rsidR="006C5E03" w:rsidRPr="006C5E03">
        <w:t xml:space="preserve"> </w:t>
      </w:r>
      <w:r w:rsidRPr="006C5E03">
        <w:t>собственный</w:t>
      </w:r>
      <w:r w:rsidR="006C5E03" w:rsidRPr="006C5E03">
        <w:t xml:space="preserve"> </w:t>
      </w:r>
      <w:r w:rsidRPr="006C5E03">
        <w:t>капитал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↓1,44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=</w:t>
      </w:r>
      <w:r w:rsidR="006C5E03" w:rsidRPr="006C5E03">
        <w:t xml:space="preserve"> </w:t>
      </w:r>
      <w:r w:rsidRPr="006C5E03">
        <w:t>$9</w:t>
      </w:r>
      <w:r w:rsidR="006C5E03" w:rsidRPr="006C5E03">
        <w:t xml:space="preserve"> </w:t>
      </w:r>
      <w:r w:rsidRPr="006C5E03">
        <w:t>млн</w:t>
      </w:r>
      <w:r w:rsidR="006C5E03">
        <w:t>. - ( (</w:t>
      </w:r>
      <w:r w:rsidRPr="006C5E03">
        <w:t>$</w:t>
      </w:r>
      <w:r w:rsidR="006C5E03" w:rsidRPr="006C5E03">
        <w:t xml:space="preserve"> </w:t>
      </w:r>
      <w:r w:rsidRPr="006C5E03">
        <w:t>90</w:t>
      </w:r>
      <w:r w:rsidR="006C5E03" w:rsidRPr="006C5E03">
        <w:t xml:space="preserve"> </w:t>
      </w:r>
      <w:r w:rsidRPr="006C5E03">
        <w:t>млн</w:t>
      </w:r>
      <w:r w:rsidR="006C5E03">
        <w:t xml:space="preserve">. - </w:t>
      </w:r>
      <w:r w:rsidRPr="006C5E03">
        <w:t>$</w:t>
      </w:r>
      <w:r w:rsidR="006C5E03" w:rsidRPr="006C5E03">
        <w:t xml:space="preserve"> </w:t>
      </w:r>
      <w:r w:rsidRPr="006C5E03">
        <w:t>14,4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.) </w:t>
      </w:r>
      <w:r w:rsidRPr="006C5E03">
        <w:t>*10%</w:t>
      </w:r>
      <w:r w:rsidR="006C5E03" w:rsidRPr="006C5E03">
        <w:t>).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То</w:t>
      </w:r>
      <w:r w:rsidR="006C5E03" w:rsidRPr="006C5E03">
        <w:t xml:space="preserve"> </w:t>
      </w:r>
      <w:r w:rsidRPr="006C5E03">
        <w:t>есть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росте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8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пунктов</w:t>
      </w:r>
      <w:r w:rsidR="006C5E03" w:rsidRPr="006C5E03">
        <w:t xml:space="preserve"> </w:t>
      </w:r>
      <w:r w:rsidRPr="006C5E03">
        <w:t>рыночная</w:t>
      </w:r>
      <w:r w:rsidR="006C5E03" w:rsidRPr="006C5E03">
        <w:t xml:space="preserve"> </w:t>
      </w:r>
      <w:r w:rsidRPr="006C5E03">
        <w:t>стоимость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упадет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24%</w:t>
      </w:r>
      <w:r w:rsidR="006C5E03">
        <w:t xml:space="preserve"> (</w:t>
      </w:r>
      <w:r w:rsidRPr="006C5E03">
        <w:t>=-8%*3</w:t>
      </w:r>
      <w:r w:rsidR="006C5E03" w:rsidRPr="006C5E03">
        <w:t xml:space="preserve"> </w:t>
      </w:r>
      <w:r w:rsidRPr="006C5E03">
        <w:t>года</w:t>
      </w:r>
      <w:r w:rsidR="006C5E03" w:rsidRPr="006C5E03">
        <w:t xml:space="preserve">), </w:t>
      </w:r>
      <w:r w:rsidR="006C5E03">
        <w:t>т.е.</w:t>
      </w:r>
      <w:r w:rsidR="006C5E03" w:rsidRPr="006C5E03">
        <w:t xml:space="preserve"> </w:t>
      </w:r>
      <w:r w:rsidRPr="006C5E03">
        <w:t>снизится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24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 </w:t>
      </w:r>
      <w:r w:rsidRPr="006C5E03">
        <w:t>Однако</w:t>
      </w:r>
      <w:r w:rsidR="006C5E03" w:rsidRPr="006C5E03">
        <w:t xml:space="preserve"> </w:t>
      </w:r>
      <w:r w:rsidRPr="006C5E03">
        <w:t>рыночная</w:t>
      </w:r>
      <w:r w:rsidR="006C5E03" w:rsidRPr="006C5E03">
        <w:t xml:space="preserve"> </w:t>
      </w:r>
      <w:r w:rsidRPr="006C5E03">
        <w:t>стоимость</w:t>
      </w:r>
      <w:r w:rsidR="006C5E03" w:rsidRPr="006C5E03">
        <w:t xml:space="preserve"> </w:t>
      </w:r>
      <w:r w:rsidRPr="006C5E03">
        <w:t>обязательств</w:t>
      </w:r>
      <w:r w:rsidR="006C5E03" w:rsidRPr="006C5E03">
        <w:t xml:space="preserve"> </w:t>
      </w:r>
      <w:r w:rsidRPr="006C5E03">
        <w:t>упадет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16</w:t>
      </w:r>
      <w:r w:rsidR="006C5E03" w:rsidRPr="006C5E03">
        <w:t xml:space="preserve"> </w:t>
      </w:r>
      <w:r w:rsidRPr="006C5E03">
        <w:t>%</w:t>
      </w:r>
      <w:r w:rsidR="006C5E03">
        <w:t xml:space="preserve"> (</w:t>
      </w:r>
      <w:r w:rsidRPr="006C5E03">
        <w:t>=-8%</w:t>
      </w:r>
      <w:r w:rsidR="006C5E03" w:rsidRPr="006C5E03">
        <w:t xml:space="preserve"> </w:t>
      </w:r>
      <w:r w:rsidRPr="006C5E03">
        <w:t>х</w:t>
      </w:r>
      <w:r w:rsidR="006C5E03" w:rsidRPr="006C5E03">
        <w:t xml:space="preserve"> </w:t>
      </w:r>
      <w:r w:rsidRPr="006C5E03">
        <w:t>2</w:t>
      </w:r>
      <w:r w:rsidR="006C5E03" w:rsidRPr="006C5E03">
        <w:t xml:space="preserve"> </w:t>
      </w:r>
      <w:r w:rsidRPr="006C5E03">
        <w:t>года</w:t>
      </w:r>
      <w:r w:rsidR="006C5E03" w:rsidRPr="006C5E03">
        <w:t xml:space="preserve">), </w:t>
      </w:r>
      <w:r w:rsidRPr="006C5E03">
        <w:t>что</w:t>
      </w:r>
      <w:r w:rsidR="006C5E03" w:rsidRPr="006C5E03">
        <w:t xml:space="preserve"> </w:t>
      </w:r>
      <w:r w:rsidRPr="006C5E03">
        <w:t>составит</w:t>
      </w:r>
      <w:r w:rsidR="006C5E03" w:rsidRPr="006C5E03">
        <w:t xml:space="preserve"> </w:t>
      </w:r>
      <w:r w:rsidRPr="006C5E03">
        <w:t>14,4</w:t>
      </w:r>
      <w:r w:rsidR="006C5E03" w:rsidRPr="006C5E03">
        <w:t xml:space="preserve"> </w:t>
      </w:r>
      <w:r w:rsidRPr="006C5E03">
        <w:t>млн</w:t>
      </w:r>
      <w:r w:rsidR="006C5E03" w:rsidRPr="006C5E03">
        <w:t xml:space="preserve">. </w:t>
      </w:r>
      <w:r w:rsidRPr="006C5E03">
        <w:t>долл</w:t>
      </w:r>
      <w:r w:rsidR="006C5E03" w:rsidRPr="006C5E03">
        <w:t xml:space="preserve">., </w:t>
      </w:r>
      <w:r w:rsidR="006C5E03">
        <w:t>т.е.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16%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исходной</w:t>
      </w:r>
      <w:r w:rsidR="006C5E03" w:rsidRPr="006C5E03">
        <w:t xml:space="preserve"> </w:t>
      </w:r>
      <w:r w:rsidRPr="006C5E03">
        <w:t>величины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. </w:t>
      </w:r>
      <w:r w:rsidRPr="006C5E03">
        <w:t>Аналогичным</w:t>
      </w:r>
      <w:r w:rsidR="006C5E03" w:rsidRPr="006C5E03">
        <w:t xml:space="preserve"> </w:t>
      </w:r>
      <w:r w:rsidRPr="006C5E03">
        <w:t>образом,</w:t>
      </w:r>
      <w:r w:rsidR="006C5E03" w:rsidRPr="006C5E03">
        <w:t xml:space="preserve"> </w:t>
      </w:r>
      <w:r w:rsidRPr="006C5E03">
        <w:t>снижение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ставок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8</w:t>
      </w:r>
      <w:r w:rsidR="006C5E03" w:rsidRPr="006C5E03">
        <w:t xml:space="preserve"> </w:t>
      </w:r>
      <w:r w:rsidRPr="006C5E03">
        <w:t>процентных</w:t>
      </w:r>
      <w:r w:rsidR="006C5E03" w:rsidRPr="006C5E03">
        <w:t xml:space="preserve"> </w:t>
      </w:r>
      <w:r w:rsidRPr="006C5E03">
        <w:t>пунктов</w:t>
      </w:r>
      <w:r w:rsidR="006C5E03" w:rsidRPr="006C5E03">
        <w:t xml:space="preserve"> </w:t>
      </w:r>
      <w:r w:rsidRPr="006C5E03">
        <w:t>повысит</w:t>
      </w:r>
      <w:r w:rsidR="006C5E03" w:rsidRPr="006C5E03">
        <w:t xml:space="preserve"> </w:t>
      </w:r>
      <w:r w:rsidRPr="006C5E03">
        <w:t>собственный</w:t>
      </w:r>
      <w:r w:rsidR="006C5E03" w:rsidRPr="006C5E03">
        <w:t xml:space="preserve"> </w:t>
      </w:r>
      <w:r w:rsidRPr="006C5E03">
        <w:t>капитал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16%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исходной</w:t>
      </w:r>
      <w:r w:rsidR="006C5E03" w:rsidRPr="006C5E03">
        <w:t xml:space="preserve"> </w:t>
      </w:r>
      <w:r w:rsidRPr="006C5E03">
        <w:t>величины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активов</w:t>
      </w:r>
      <w:r w:rsidR="006C5E03" w:rsidRPr="006C5E03">
        <w:t xml:space="preserve">. </w:t>
      </w:r>
      <w:r w:rsidRPr="006C5E03">
        <w:t>Таким</w:t>
      </w:r>
      <w:r w:rsidR="006C5E03" w:rsidRPr="006C5E03">
        <w:t xml:space="preserve"> </w:t>
      </w:r>
      <w:r w:rsidRPr="006C5E03">
        <w:t>образом,</w:t>
      </w:r>
      <w:r w:rsidR="006C5E03" w:rsidRPr="006C5E03">
        <w:t xml:space="preserve"> </w:t>
      </w:r>
      <w:r w:rsidRPr="006C5E03">
        <w:t>мы</w:t>
      </w:r>
      <w:r w:rsidR="006C5E03" w:rsidRPr="006C5E03">
        <w:t xml:space="preserve"> </w:t>
      </w:r>
      <w:r w:rsidRPr="006C5E03">
        <w:t>можем</w:t>
      </w:r>
      <w:r w:rsidR="006C5E03" w:rsidRPr="006C5E03">
        <w:t xml:space="preserve"> </w:t>
      </w:r>
      <w:r w:rsidRPr="006C5E03">
        <w:t>сделать</w:t>
      </w:r>
      <w:r w:rsidR="006C5E03" w:rsidRPr="006C5E03">
        <w:t xml:space="preserve"> </w:t>
      </w:r>
      <w:r w:rsidRPr="006C5E03">
        <w:t>следующие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мало</w:t>
      </w:r>
      <w:r w:rsidR="006C5E03" w:rsidRPr="006C5E03">
        <w:t xml:space="preserve"> </w:t>
      </w:r>
      <w:r w:rsidRPr="006C5E03">
        <w:t>важные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процентным</w:t>
      </w:r>
      <w:r w:rsidR="006C5E03" w:rsidRPr="006C5E03">
        <w:t xml:space="preserve"> </w:t>
      </w:r>
      <w:r w:rsidRPr="006C5E03">
        <w:t>риском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банке</w:t>
      </w:r>
      <w:r w:rsidR="006C5E03" w:rsidRPr="006C5E03">
        <w:t xml:space="preserve"> </w:t>
      </w:r>
      <w:r w:rsidRPr="006C5E03">
        <w:t>выводы</w:t>
      </w:r>
      <w:r w:rsidR="006C5E03" w:rsidRPr="006C5E03">
        <w:t>:</w:t>
      </w:r>
    </w:p>
    <w:p w:rsidR="006C5E03" w:rsidRPr="006C5E03" w:rsidRDefault="001228C6" w:rsidP="006C5E03">
      <w:pPr>
        <w:tabs>
          <w:tab w:val="left" w:pos="726"/>
        </w:tabs>
      </w:pPr>
      <w:r w:rsidRPr="006C5E03">
        <w:t>1</w:t>
      </w:r>
      <w:r w:rsidR="006C5E03" w:rsidRPr="006C5E03">
        <w:t xml:space="preserve">. </w:t>
      </w:r>
      <w:r w:rsidR="005B4734" w:rsidRPr="006C5E03">
        <w:t>Применяя</w:t>
      </w:r>
      <w:r w:rsidR="006C5E03" w:rsidRPr="006C5E03">
        <w:t xml:space="preserve"> </w:t>
      </w:r>
      <w:r w:rsidR="005B4734" w:rsidRPr="006C5E03">
        <w:t>анализ</w:t>
      </w:r>
      <w:r w:rsidR="006C5E03" w:rsidRPr="006C5E03">
        <w:t xml:space="preserve"> </w:t>
      </w:r>
      <w:r w:rsidR="005B4734" w:rsidRPr="006C5E03">
        <w:t>длительности</w:t>
      </w:r>
      <w:r w:rsidR="006C5E03">
        <w:t xml:space="preserve"> (</w:t>
      </w:r>
      <w:r w:rsidR="005B4734" w:rsidRPr="006C5E03">
        <w:rPr>
          <w:lang w:val="en-US"/>
        </w:rPr>
        <w:t>DUR</w:t>
      </w:r>
      <w:r w:rsidR="006C5E03" w:rsidRPr="006C5E03">
        <w:t xml:space="preserve">)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анализ</w:t>
      </w:r>
      <w:r w:rsidR="006C5E03" w:rsidRPr="006C5E03">
        <w:t xml:space="preserve"> </w:t>
      </w:r>
      <w:r w:rsidR="005B4734" w:rsidRPr="006C5E03">
        <w:t>расхождений</w:t>
      </w:r>
      <w:r w:rsidR="006C5E03">
        <w:t xml:space="preserve"> (</w:t>
      </w:r>
      <w:r w:rsidR="005B4734" w:rsidRPr="006C5E03">
        <w:rPr>
          <w:lang w:val="en-US"/>
        </w:rPr>
        <w:t>GAP</w:t>
      </w:r>
      <w:r w:rsidR="006C5E03" w:rsidRPr="006C5E03">
        <w:t xml:space="preserve">), </w:t>
      </w:r>
      <w:r w:rsidR="005B4734" w:rsidRPr="006C5E03">
        <w:t>банк</w:t>
      </w:r>
      <w:r w:rsidR="006C5E03" w:rsidRPr="006C5E03">
        <w:t xml:space="preserve"> </w:t>
      </w:r>
      <w:r w:rsidR="005B4734" w:rsidRPr="006C5E03">
        <w:t>может</w:t>
      </w:r>
      <w:r w:rsidR="006C5E03" w:rsidRPr="006C5E03">
        <w:t xml:space="preserve"> </w:t>
      </w:r>
      <w:r w:rsidR="005B4734" w:rsidRPr="006C5E03">
        <w:t>определить</w:t>
      </w:r>
      <w:r w:rsidR="006C5E03" w:rsidRPr="006C5E03">
        <w:t xml:space="preserve">. </w:t>
      </w:r>
      <w:r w:rsidR="005B4734" w:rsidRPr="006C5E03">
        <w:t>Насколько</w:t>
      </w:r>
      <w:r w:rsidR="006C5E03" w:rsidRPr="006C5E03">
        <w:t xml:space="preserve"> </w:t>
      </w:r>
      <w:r w:rsidR="005B4734" w:rsidRPr="006C5E03">
        <w:t>он</w:t>
      </w:r>
      <w:r w:rsidR="006C5E03" w:rsidRPr="006C5E03">
        <w:t xml:space="preserve"> </w:t>
      </w:r>
      <w:r w:rsidR="005B4734" w:rsidRPr="006C5E03">
        <w:t>пострадает</w:t>
      </w:r>
      <w:r w:rsidR="006C5E03" w:rsidRPr="006C5E03">
        <w:t xml:space="preserve"> </w:t>
      </w:r>
      <w:r w:rsidR="005B4734" w:rsidRPr="006C5E03">
        <w:t>от</w:t>
      </w:r>
      <w:r w:rsidR="006C5E03" w:rsidRPr="006C5E03">
        <w:t xml:space="preserve"> </w:t>
      </w:r>
      <w:r w:rsidR="005B4734" w:rsidRPr="006C5E03">
        <w:t>роста</w:t>
      </w:r>
      <w:r w:rsidR="006C5E03" w:rsidRPr="006C5E03">
        <w:t xml:space="preserve"> </w:t>
      </w:r>
      <w:r w:rsidR="005B4734" w:rsidRPr="006C5E03">
        <w:t>процентных</w:t>
      </w:r>
      <w:r w:rsidR="006C5E03" w:rsidRPr="006C5E03">
        <w:t xml:space="preserve"> </w:t>
      </w:r>
      <w:r w:rsidR="005B4734" w:rsidRPr="006C5E03">
        <w:t>ставок</w:t>
      </w:r>
      <w:r w:rsidR="006C5E03" w:rsidRPr="006C5E03">
        <w:t xml:space="preserve">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выигрывает</w:t>
      </w:r>
      <w:r w:rsidR="006C5E03" w:rsidRPr="006C5E03">
        <w:t xml:space="preserve"> </w:t>
      </w:r>
      <w:r w:rsidR="005B4734" w:rsidRPr="006C5E03">
        <w:t>от</w:t>
      </w:r>
      <w:r w:rsidR="006C5E03" w:rsidRPr="006C5E03">
        <w:t xml:space="preserve"> </w:t>
      </w:r>
      <w:r w:rsidR="005B4734" w:rsidRPr="006C5E03">
        <w:t>их</w:t>
      </w:r>
      <w:r w:rsidR="006C5E03" w:rsidRPr="006C5E03">
        <w:t xml:space="preserve"> </w:t>
      </w:r>
      <w:r w:rsidR="005B4734" w:rsidRPr="006C5E03">
        <w:t>падения</w:t>
      </w:r>
      <w:r w:rsidR="006C5E03" w:rsidRPr="006C5E03">
        <w:t>.</w:t>
      </w:r>
    </w:p>
    <w:p w:rsidR="006C5E03" w:rsidRPr="006C5E03" w:rsidRDefault="001228C6" w:rsidP="006C5E03">
      <w:pPr>
        <w:tabs>
          <w:tab w:val="left" w:pos="726"/>
        </w:tabs>
      </w:pPr>
      <w:r w:rsidRPr="006C5E03">
        <w:t>2</w:t>
      </w:r>
      <w:r w:rsidR="006C5E03" w:rsidRPr="006C5E03">
        <w:t xml:space="preserve">. </w:t>
      </w:r>
      <w:r w:rsidR="005B4734" w:rsidRPr="006C5E03">
        <w:t>Анализы</w:t>
      </w:r>
      <w:r w:rsidR="006C5E03" w:rsidRPr="006C5E03">
        <w:t xml:space="preserve"> </w:t>
      </w:r>
      <w:r w:rsidR="005B4734" w:rsidRPr="006C5E03">
        <w:t>длительности</w:t>
      </w:r>
      <w:r w:rsidR="006C5E03" w:rsidRPr="006C5E03">
        <w:t xml:space="preserve">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анализ</w:t>
      </w:r>
      <w:r w:rsidR="006C5E03" w:rsidRPr="006C5E03">
        <w:t xml:space="preserve"> </w:t>
      </w:r>
      <w:r w:rsidR="005B4734" w:rsidRPr="006C5E03">
        <w:t>расхождений</w:t>
      </w:r>
      <w:r w:rsidR="006C5E03" w:rsidRPr="006C5E03">
        <w:t xml:space="preserve"> </w:t>
      </w:r>
      <w:r w:rsidR="005B4734" w:rsidRPr="006C5E03">
        <w:t>дают</w:t>
      </w:r>
      <w:r w:rsidR="006C5E03" w:rsidRPr="006C5E03">
        <w:t xml:space="preserve"> </w:t>
      </w:r>
      <w:r w:rsidR="005B4734" w:rsidRPr="006C5E03">
        <w:t>возможность</w:t>
      </w:r>
      <w:r w:rsidR="006C5E03" w:rsidRPr="006C5E03">
        <w:t xml:space="preserve"> </w:t>
      </w:r>
      <w:r w:rsidR="005B4734" w:rsidRPr="006C5E03">
        <w:t>управляющему</w:t>
      </w:r>
      <w:r w:rsidR="006C5E03" w:rsidRPr="006C5E03">
        <w:t xml:space="preserve"> </w:t>
      </w:r>
      <w:r w:rsidR="005B4734" w:rsidRPr="006C5E03">
        <w:t>банком</w:t>
      </w:r>
      <w:r w:rsidR="006C5E03" w:rsidRPr="006C5E03">
        <w:t xml:space="preserve"> </w:t>
      </w:r>
      <w:r w:rsidR="005B4734" w:rsidRPr="006C5E03">
        <w:t>оценить</w:t>
      </w:r>
      <w:r w:rsidR="006C5E03" w:rsidRPr="006C5E03">
        <w:t xml:space="preserve"> </w:t>
      </w:r>
      <w:r w:rsidR="005B4734" w:rsidRPr="006C5E03">
        <w:t>степень</w:t>
      </w:r>
      <w:r w:rsidR="006C5E03" w:rsidRPr="006C5E03">
        <w:t xml:space="preserve"> </w:t>
      </w:r>
      <w:r w:rsidR="005B4734" w:rsidRPr="006C5E03">
        <w:t>подверженности</w:t>
      </w:r>
      <w:r w:rsidR="006C5E03" w:rsidRPr="006C5E03">
        <w:t xml:space="preserve"> </w:t>
      </w:r>
      <w:r w:rsidR="005B4734" w:rsidRPr="006C5E03">
        <w:t>банка</w:t>
      </w:r>
      <w:r w:rsidR="006C5E03" w:rsidRPr="006C5E03">
        <w:t xml:space="preserve"> </w:t>
      </w:r>
      <w:r w:rsidR="005B4734" w:rsidRPr="006C5E03">
        <w:t>риску</w:t>
      </w:r>
      <w:r w:rsidR="006C5E03" w:rsidRPr="006C5E03">
        <w:t xml:space="preserve"> </w:t>
      </w:r>
      <w:r w:rsidR="005B4734" w:rsidRPr="006C5E03">
        <w:t>изменения</w:t>
      </w:r>
      <w:r w:rsidR="006C5E03" w:rsidRPr="006C5E03">
        <w:t xml:space="preserve"> </w:t>
      </w:r>
      <w:r w:rsidR="005B4734" w:rsidRPr="006C5E03">
        <w:t>процентных</w:t>
      </w:r>
      <w:r w:rsidR="006C5E03" w:rsidRPr="006C5E03">
        <w:t xml:space="preserve"> </w:t>
      </w:r>
      <w:r w:rsidR="005B4734" w:rsidRPr="006C5E03">
        <w:t>ставок,</w:t>
      </w:r>
      <w:r w:rsidR="006C5E03" w:rsidRPr="006C5E03">
        <w:t xml:space="preserve"> </w:t>
      </w:r>
      <w:r w:rsidR="005B4734" w:rsidRPr="006C5E03">
        <w:t>что</w:t>
      </w:r>
      <w:r w:rsidR="006C5E03" w:rsidRPr="006C5E03">
        <w:t xml:space="preserve"> </w:t>
      </w:r>
      <w:r w:rsidR="005B4734" w:rsidRPr="006C5E03">
        <w:t>поможет</w:t>
      </w:r>
      <w:r w:rsidR="006C5E03" w:rsidRPr="006C5E03">
        <w:t xml:space="preserve"> </w:t>
      </w:r>
      <w:r w:rsidR="005B4734" w:rsidRPr="006C5E03">
        <w:t>избежать</w:t>
      </w:r>
      <w:r w:rsidR="006C5E03" w:rsidRPr="006C5E03">
        <w:t xml:space="preserve"> </w:t>
      </w:r>
      <w:r w:rsidR="005B4734" w:rsidRPr="006C5E03">
        <w:t>банку</w:t>
      </w:r>
      <w:r w:rsidR="006C5E03" w:rsidRPr="006C5E03">
        <w:t xml:space="preserve"> </w:t>
      </w:r>
      <w:r w:rsidR="005B4734" w:rsidRPr="006C5E03">
        <w:t>неблагоприятного</w:t>
      </w:r>
      <w:r w:rsidR="006C5E03" w:rsidRPr="006C5E03">
        <w:t xml:space="preserve"> </w:t>
      </w:r>
      <w:r w:rsidR="005B4734" w:rsidRPr="006C5E03">
        <w:t>воздействия</w:t>
      </w:r>
      <w:r w:rsidR="006C5E03" w:rsidRPr="006C5E03">
        <w:t xml:space="preserve"> </w:t>
      </w:r>
      <w:r w:rsidR="005B4734" w:rsidRPr="006C5E03">
        <w:t>колебаний</w:t>
      </w:r>
      <w:r w:rsidR="006C5E03" w:rsidRPr="006C5E03">
        <w:t xml:space="preserve"> </w:t>
      </w:r>
      <w:r w:rsidR="005B4734" w:rsidRPr="006C5E03">
        <w:t>процентных</w:t>
      </w:r>
      <w:r w:rsidR="006C5E03" w:rsidRPr="006C5E03">
        <w:t xml:space="preserve"> </w:t>
      </w:r>
      <w:r w:rsidR="005B4734" w:rsidRPr="006C5E03">
        <w:t>ставок</w:t>
      </w:r>
      <w:r w:rsidR="006C5E03" w:rsidRPr="006C5E03">
        <w:t xml:space="preserve">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определить</w:t>
      </w:r>
      <w:r w:rsidR="006C5E03" w:rsidRPr="006C5E03">
        <w:t xml:space="preserve"> </w:t>
      </w:r>
      <w:r w:rsidR="005B4734" w:rsidRPr="006C5E03">
        <w:t>оптимальное</w:t>
      </w:r>
      <w:r w:rsidR="006C5E03" w:rsidRPr="006C5E03">
        <w:t xml:space="preserve"> </w:t>
      </w:r>
      <w:r w:rsidR="005B4734" w:rsidRPr="006C5E03">
        <w:t>рыночное</w:t>
      </w:r>
      <w:r w:rsidR="006C5E03" w:rsidRPr="006C5E03">
        <w:t xml:space="preserve"> </w:t>
      </w:r>
      <w:r w:rsidR="005B4734" w:rsidRPr="006C5E03">
        <w:t>соотношение</w:t>
      </w:r>
      <w:r w:rsidR="006C5E03" w:rsidRPr="006C5E03">
        <w:t xml:space="preserve"> </w:t>
      </w:r>
      <w:r w:rsidR="005B4734" w:rsidRPr="006C5E03">
        <w:t>чувствительных</w:t>
      </w:r>
      <w:r w:rsidR="006C5E03" w:rsidRPr="006C5E03">
        <w:t xml:space="preserve"> </w:t>
      </w:r>
      <w:r w:rsidR="005B4734" w:rsidRPr="006C5E03">
        <w:t>к</w:t>
      </w:r>
      <w:r w:rsidR="006C5E03" w:rsidRPr="006C5E03">
        <w:t xml:space="preserve"> </w:t>
      </w:r>
      <w:r w:rsidR="005B4734" w:rsidRPr="006C5E03">
        <w:t>изменению</w:t>
      </w:r>
      <w:r w:rsidR="006C5E03" w:rsidRPr="006C5E03">
        <w:t xml:space="preserve"> </w:t>
      </w:r>
      <w:r w:rsidR="005B4734" w:rsidRPr="006C5E03">
        <w:t>процентных</w:t>
      </w:r>
      <w:r w:rsidR="006C5E03" w:rsidRPr="006C5E03">
        <w:t xml:space="preserve"> </w:t>
      </w:r>
      <w:r w:rsidR="005B4734" w:rsidRPr="006C5E03">
        <w:t>ставок</w:t>
      </w:r>
      <w:r w:rsidR="006C5E03" w:rsidRPr="006C5E03">
        <w:t xml:space="preserve"> </w:t>
      </w:r>
      <w:r w:rsidR="005B4734" w:rsidRPr="006C5E03">
        <w:t>активов</w:t>
      </w:r>
      <w:r w:rsidR="006C5E03" w:rsidRPr="006C5E03">
        <w:t xml:space="preserve">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пассивов</w:t>
      </w:r>
      <w:r w:rsidR="006C5E03" w:rsidRPr="006C5E03">
        <w:t>.</w:t>
      </w:r>
    </w:p>
    <w:p w:rsidR="006C5E03" w:rsidRPr="006C5E03" w:rsidRDefault="001228C6" w:rsidP="006C5E03">
      <w:pPr>
        <w:tabs>
          <w:tab w:val="left" w:pos="726"/>
        </w:tabs>
      </w:pPr>
      <w:r w:rsidRPr="006C5E03">
        <w:t>3</w:t>
      </w:r>
      <w:r w:rsidR="006C5E03" w:rsidRPr="006C5E03">
        <w:t xml:space="preserve">. </w:t>
      </w:r>
      <w:r w:rsidR="005B4734" w:rsidRPr="006C5E03">
        <w:t>Применение</w:t>
      </w:r>
      <w:r w:rsidR="006C5E03" w:rsidRPr="006C5E03">
        <w:t xml:space="preserve"> </w:t>
      </w:r>
      <w:r w:rsidR="005B4734" w:rsidRPr="006C5E03">
        <w:t>данных</w:t>
      </w:r>
      <w:r w:rsidR="006C5E03" w:rsidRPr="006C5E03">
        <w:t xml:space="preserve"> </w:t>
      </w:r>
      <w:r w:rsidR="005B4734" w:rsidRPr="006C5E03">
        <w:t>методов</w:t>
      </w:r>
      <w:r w:rsidR="006C5E03" w:rsidRPr="006C5E03">
        <w:t xml:space="preserve"> </w:t>
      </w:r>
      <w:r w:rsidR="005B4734" w:rsidRPr="006C5E03">
        <w:t>анализа</w:t>
      </w:r>
      <w:r w:rsidR="006C5E03" w:rsidRPr="006C5E03">
        <w:t xml:space="preserve"> </w:t>
      </w:r>
      <w:r w:rsidR="005B4734" w:rsidRPr="006C5E03">
        <w:t>процентного</w:t>
      </w:r>
      <w:r w:rsidR="006C5E03" w:rsidRPr="006C5E03">
        <w:t xml:space="preserve"> </w:t>
      </w:r>
      <w:r w:rsidR="005B4734" w:rsidRPr="006C5E03">
        <w:t>риска</w:t>
      </w:r>
      <w:r w:rsidR="006C5E03" w:rsidRPr="006C5E03">
        <w:t xml:space="preserve"> </w:t>
      </w:r>
      <w:r w:rsidR="005B4734" w:rsidRPr="006C5E03">
        <w:t>позволит</w:t>
      </w:r>
      <w:r w:rsidR="006C5E03" w:rsidRPr="006C5E03">
        <w:t xml:space="preserve"> </w:t>
      </w:r>
      <w:r w:rsidR="005B4734" w:rsidRPr="006C5E03">
        <w:t>коммерческому</w:t>
      </w:r>
      <w:r w:rsidR="006C5E03" w:rsidRPr="006C5E03">
        <w:t xml:space="preserve"> </w:t>
      </w:r>
      <w:r w:rsidR="005B4734" w:rsidRPr="006C5E03">
        <w:t>банку</w:t>
      </w:r>
      <w:r w:rsidR="006C5E03" w:rsidRPr="006C5E03">
        <w:t xml:space="preserve"> </w:t>
      </w:r>
      <w:r w:rsidR="005B4734" w:rsidRPr="006C5E03">
        <w:t>вовремя</w:t>
      </w:r>
      <w:r w:rsidR="006C5E03" w:rsidRPr="006C5E03">
        <w:t xml:space="preserve"> </w:t>
      </w:r>
      <w:r w:rsidR="005B4734" w:rsidRPr="006C5E03">
        <w:t>принимать</w:t>
      </w:r>
      <w:r w:rsidR="006C5E03" w:rsidRPr="006C5E03">
        <w:t xml:space="preserve"> </w:t>
      </w:r>
      <w:r w:rsidR="005B4734" w:rsidRPr="006C5E03">
        <w:t>оперативное</w:t>
      </w:r>
      <w:r w:rsidR="006C5E03" w:rsidRPr="006C5E03">
        <w:t xml:space="preserve"> </w:t>
      </w:r>
      <w:r w:rsidR="005B4734" w:rsidRPr="006C5E03">
        <w:t>решение</w:t>
      </w:r>
      <w:r w:rsidR="006C5E03" w:rsidRPr="006C5E03">
        <w:t xml:space="preserve"> </w:t>
      </w:r>
      <w:r w:rsidR="005B4734" w:rsidRPr="006C5E03">
        <w:t>в</w:t>
      </w:r>
      <w:r w:rsidR="006C5E03" w:rsidRPr="006C5E03">
        <w:t xml:space="preserve"> </w:t>
      </w:r>
      <w:r w:rsidR="005B4734" w:rsidRPr="006C5E03">
        <w:t>области</w:t>
      </w:r>
      <w:r w:rsidR="006C5E03" w:rsidRPr="006C5E03">
        <w:t xml:space="preserve"> </w:t>
      </w:r>
      <w:r w:rsidR="005B4734" w:rsidRPr="006C5E03">
        <w:t>изменения</w:t>
      </w:r>
      <w:r w:rsidR="006C5E03" w:rsidRPr="006C5E03">
        <w:t xml:space="preserve"> </w:t>
      </w:r>
      <w:r w:rsidR="005B4734" w:rsidRPr="006C5E03">
        <w:t>структуры</w:t>
      </w:r>
      <w:r w:rsidR="006C5E03" w:rsidRPr="006C5E03">
        <w:t xml:space="preserve"> </w:t>
      </w:r>
      <w:r w:rsidR="005B4734" w:rsidRPr="006C5E03">
        <w:t>портфеля</w:t>
      </w:r>
      <w:r w:rsidR="006C5E03" w:rsidRPr="006C5E03">
        <w:t xml:space="preserve"> </w:t>
      </w:r>
      <w:r w:rsidR="005B4734" w:rsidRPr="006C5E03">
        <w:t>активов</w:t>
      </w:r>
      <w:r w:rsidR="006C5E03" w:rsidRPr="006C5E03">
        <w:t xml:space="preserve">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пассивов,</w:t>
      </w:r>
      <w:r w:rsidR="006C5E03" w:rsidRPr="006C5E03">
        <w:t xml:space="preserve"> </w:t>
      </w:r>
      <w:r w:rsidR="005B4734" w:rsidRPr="006C5E03">
        <w:t>что</w:t>
      </w:r>
      <w:r w:rsidR="006C5E03" w:rsidRPr="006C5E03">
        <w:t xml:space="preserve"> </w:t>
      </w:r>
      <w:r w:rsidR="005B4734" w:rsidRPr="006C5E03">
        <w:t>является</w:t>
      </w:r>
      <w:r w:rsidR="006C5E03" w:rsidRPr="006C5E03">
        <w:t xml:space="preserve"> </w:t>
      </w:r>
      <w:r w:rsidR="005B4734" w:rsidRPr="006C5E03">
        <w:t>весьма</w:t>
      </w:r>
      <w:r w:rsidR="006C5E03" w:rsidRPr="006C5E03">
        <w:t xml:space="preserve"> </w:t>
      </w:r>
      <w:r w:rsidR="005B4734" w:rsidRPr="006C5E03">
        <w:t>важным</w:t>
      </w:r>
      <w:r w:rsidR="006C5E03" w:rsidRPr="006C5E03">
        <w:t xml:space="preserve"> </w:t>
      </w:r>
      <w:r w:rsidR="005B4734" w:rsidRPr="006C5E03">
        <w:t>моментом</w:t>
      </w:r>
      <w:r w:rsidR="006C5E03" w:rsidRPr="006C5E03">
        <w:t xml:space="preserve"> </w:t>
      </w:r>
      <w:r w:rsidR="005B4734" w:rsidRPr="006C5E03">
        <w:t>в</w:t>
      </w:r>
      <w:r w:rsidR="006C5E03" w:rsidRPr="006C5E03">
        <w:t xml:space="preserve"> </w:t>
      </w:r>
      <w:r w:rsidR="005B4734" w:rsidRPr="006C5E03">
        <w:t>текущее</w:t>
      </w:r>
      <w:r w:rsidR="006C5E03" w:rsidRPr="006C5E03">
        <w:t xml:space="preserve"> </w:t>
      </w:r>
      <w:r w:rsidR="005B4734" w:rsidRPr="006C5E03">
        <w:t>время,</w:t>
      </w:r>
      <w:r w:rsidR="006C5E03" w:rsidRPr="006C5E03">
        <w:t xml:space="preserve"> </w:t>
      </w:r>
      <w:r w:rsidR="005B4734" w:rsidRPr="006C5E03">
        <w:t>когда</w:t>
      </w:r>
      <w:r w:rsidR="006C5E03" w:rsidRPr="006C5E03">
        <w:t xml:space="preserve"> </w:t>
      </w:r>
      <w:r w:rsidR="005B4734" w:rsidRPr="006C5E03">
        <w:t>казахстанские</w:t>
      </w:r>
      <w:r w:rsidR="006C5E03" w:rsidRPr="006C5E03">
        <w:t xml:space="preserve"> </w:t>
      </w:r>
      <w:r w:rsidR="005B4734" w:rsidRPr="006C5E03">
        <w:t>банки</w:t>
      </w:r>
      <w:r w:rsidR="006C5E03" w:rsidRPr="006C5E03">
        <w:t xml:space="preserve"> </w:t>
      </w:r>
      <w:r w:rsidR="005B4734" w:rsidRPr="006C5E03">
        <w:t>стали</w:t>
      </w:r>
      <w:r w:rsidR="006C5E03" w:rsidRPr="006C5E03">
        <w:t xml:space="preserve"> </w:t>
      </w:r>
      <w:r w:rsidR="005B4734" w:rsidRPr="006C5E03">
        <w:t>широко</w:t>
      </w:r>
      <w:r w:rsidR="006C5E03" w:rsidRPr="006C5E03">
        <w:t xml:space="preserve"> </w:t>
      </w:r>
      <w:r w:rsidR="005B4734" w:rsidRPr="006C5E03">
        <w:t>использовать</w:t>
      </w:r>
      <w:r w:rsidR="006C5E03" w:rsidRPr="006C5E03">
        <w:t xml:space="preserve"> </w:t>
      </w:r>
      <w:r w:rsidR="005B4734" w:rsidRPr="006C5E03">
        <w:t>международные</w:t>
      </w:r>
      <w:r w:rsidR="006C5E03" w:rsidRPr="006C5E03">
        <w:t xml:space="preserve"> </w:t>
      </w:r>
      <w:r w:rsidR="005B4734" w:rsidRPr="006C5E03">
        <w:t>кредитные</w:t>
      </w:r>
      <w:r w:rsidR="006C5E03" w:rsidRPr="006C5E03">
        <w:t xml:space="preserve"> </w:t>
      </w:r>
      <w:r w:rsidR="005B4734" w:rsidRPr="006C5E03">
        <w:t>инструменты,</w:t>
      </w:r>
      <w:r w:rsidR="006C5E03" w:rsidRPr="006C5E03">
        <w:t xml:space="preserve"> </w:t>
      </w:r>
      <w:r w:rsidR="005B4734" w:rsidRPr="006C5E03">
        <w:t>процентные</w:t>
      </w:r>
      <w:r w:rsidR="006C5E03" w:rsidRPr="006C5E03">
        <w:t xml:space="preserve"> </w:t>
      </w:r>
      <w:r w:rsidR="005B4734" w:rsidRPr="006C5E03">
        <w:t>ставки</w:t>
      </w:r>
      <w:r w:rsidR="006C5E03" w:rsidRPr="006C5E03">
        <w:t xml:space="preserve"> </w:t>
      </w:r>
      <w:r w:rsidR="005B4734" w:rsidRPr="006C5E03">
        <w:t>по</w:t>
      </w:r>
      <w:r w:rsidR="006C5E03" w:rsidRPr="006C5E03">
        <w:t xml:space="preserve"> </w:t>
      </w:r>
      <w:r w:rsidR="005B4734" w:rsidRPr="006C5E03">
        <w:t>которым</w:t>
      </w:r>
      <w:r w:rsidR="006C5E03" w:rsidRPr="006C5E03">
        <w:t xml:space="preserve"> </w:t>
      </w:r>
      <w:r w:rsidR="005B4734" w:rsidRPr="006C5E03">
        <w:t>в</w:t>
      </w:r>
      <w:r w:rsidR="006C5E03" w:rsidRPr="006C5E03">
        <w:t xml:space="preserve"> </w:t>
      </w:r>
      <w:r w:rsidR="005B4734" w:rsidRPr="006C5E03">
        <w:t>большей</w:t>
      </w:r>
      <w:r w:rsidR="006C5E03" w:rsidRPr="006C5E03">
        <w:t xml:space="preserve"> </w:t>
      </w:r>
      <w:r w:rsidR="005B4734" w:rsidRPr="006C5E03">
        <w:t>степени</w:t>
      </w:r>
      <w:r w:rsidR="006C5E03" w:rsidRPr="006C5E03">
        <w:t xml:space="preserve"> </w:t>
      </w:r>
      <w:r w:rsidR="005B4734" w:rsidRPr="006C5E03">
        <w:t>подвержены</w:t>
      </w:r>
      <w:r w:rsidR="006C5E03" w:rsidRPr="006C5E03">
        <w:t xml:space="preserve"> </w:t>
      </w:r>
      <w:r w:rsidR="005B4734" w:rsidRPr="006C5E03">
        <w:t>колебаниям</w:t>
      </w:r>
      <w:r w:rsidR="006C5E03" w:rsidRPr="006C5E03">
        <w:t xml:space="preserve"> </w:t>
      </w:r>
      <w:r w:rsidR="005B4734" w:rsidRPr="006C5E03">
        <w:t>со</w:t>
      </w:r>
      <w:r w:rsidR="006C5E03" w:rsidRPr="006C5E03">
        <w:t xml:space="preserve"> </w:t>
      </w:r>
      <w:r w:rsidR="005B4734" w:rsidRPr="006C5E03">
        <w:t>стороны</w:t>
      </w:r>
      <w:r w:rsidR="006C5E03" w:rsidRPr="006C5E03">
        <w:t xml:space="preserve"> </w:t>
      </w:r>
      <w:r w:rsidR="005B4734" w:rsidRPr="006C5E03">
        <w:t>как</w:t>
      </w:r>
      <w:r w:rsidR="006C5E03" w:rsidRPr="006C5E03">
        <w:t xml:space="preserve"> </w:t>
      </w:r>
      <w:r w:rsidR="005B4734" w:rsidRPr="006C5E03">
        <w:t>внешних</w:t>
      </w:r>
      <w:r w:rsidR="006C5E03">
        <w:t xml:space="preserve"> (</w:t>
      </w:r>
      <w:r w:rsidR="005B4734" w:rsidRPr="006C5E03">
        <w:t>мировых</w:t>
      </w:r>
      <w:r w:rsidR="006C5E03" w:rsidRPr="006C5E03">
        <w:t xml:space="preserve">) </w:t>
      </w:r>
      <w:r w:rsidR="005B4734" w:rsidRPr="006C5E03">
        <w:t>так</w:t>
      </w:r>
      <w:r w:rsidR="006C5E03" w:rsidRPr="006C5E03">
        <w:t xml:space="preserve">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внутренних</w:t>
      </w:r>
      <w:r w:rsidR="006C5E03">
        <w:t xml:space="preserve"> (</w:t>
      </w:r>
      <w:r w:rsidR="005B4734" w:rsidRPr="006C5E03">
        <w:t>национальных</w:t>
      </w:r>
      <w:r w:rsidR="006C5E03" w:rsidRPr="006C5E03">
        <w:t xml:space="preserve">) </w:t>
      </w:r>
      <w:r w:rsidR="005B4734" w:rsidRPr="006C5E03">
        <w:t>рисков,</w:t>
      </w:r>
      <w:r w:rsidR="006C5E03" w:rsidRPr="006C5E03">
        <w:t xml:space="preserve"> </w:t>
      </w:r>
      <w:r w:rsidR="005B4734" w:rsidRPr="006C5E03">
        <w:t>для</w:t>
      </w:r>
      <w:r w:rsidR="006C5E03" w:rsidRPr="006C5E03">
        <w:t xml:space="preserve"> </w:t>
      </w:r>
      <w:r w:rsidR="005B4734" w:rsidRPr="006C5E03">
        <w:t>финансирования</w:t>
      </w:r>
      <w:r w:rsidR="006C5E03" w:rsidRPr="006C5E03">
        <w:t xml:space="preserve"> </w:t>
      </w:r>
      <w:r w:rsidR="005B4734" w:rsidRPr="006C5E03">
        <w:t>развития</w:t>
      </w:r>
      <w:r w:rsidR="006C5E03" w:rsidRPr="006C5E03">
        <w:t xml:space="preserve"> </w:t>
      </w:r>
      <w:r w:rsidR="005B4734" w:rsidRPr="006C5E03">
        <w:t>экономики</w:t>
      </w:r>
      <w:r w:rsidR="006C5E03" w:rsidRPr="006C5E03">
        <w:t xml:space="preserve"> </w:t>
      </w:r>
      <w:r w:rsidR="005B4734" w:rsidRPr="006C5E03">
        <w:t>Казахстана</w:t>
      </w:r>
      <w:r w:rsidR="006C5E03" w:rsidRPr="006C5E03">
        <w:t xml:space="preserve">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посредством</w:t>
      </w:r>
      <w:r w:rsidR="006C5E03" w:rsidRPr="006C5E03">
        <w:t xml:space="preserve"> </w:t>
      </w:r>
      <w:r w:rsidR="005B4734" w:rsidRPr="006C5E03">
        <w:t>реализации</w:t>
      </w:r>
      <w:r w:rsidR="006C5E03" w:rsidRPr="006C5E03">
        <w:t xml:space="preserve"> </w:t>
      </w:r>
      <w:r w:rsidR="005B4734" w:rsidRPr="006C5E03">
        <w:t>упомянутых</w:t>
      </w:r>
      <w:r w:rsidR="006C5E03" w:rsidRPr="006C5E03">
        <w:t xml:space="preserve"> </w:t>
      </w:r>
      <w:r w:rsidR="005B4734" w:rsidRPr="006C5E03">
        <w:t>в</w:t>
      </w:r>
      <w:r w:rsidR="006C5E03" w:rsidRPr="006C5E03">
        <w:t xml:space="preserve"> </w:t>
      </w:r>
      <w:r w:rsidRPr="006C5E03">
        <w:t>статье</w:t>
      </w:r>
      <w:r w:rsidR="006C5E03" w:rsidRPr="006C5E03">
        <w:t xml:space="preserve"> </w:t>
      </w:r>
      <w:r w:rsidRPr="006C5E03">
        <w:t>инвестиционных</w:t>
      </w:r>
      <w:r w:rsidR="006C5E03" w:rsidRPr="006C5E03">
        <w:t xml:space="preserve"> </w:t>
      </w:r>
      <w:r w:rsidRPr="006C5E03">
        <w:t>проектов</w:t>
      </w:r>
      <w:r w:rsidR="006C5E03" w:rsidRPr="006C5E03">
        <w:t xml:space="preserve"> [</w:t>
      </w:r>
      <w:r w:rsidR="005826B5" w:rsidRPr="006C5E03">
        <w:t>5,</w:t>
      </w:r>
      <w:r w:rsidR="006C5E03" w:rsidRPr="006C5E03">
        <w:t xml:space="preserve"> </w:t>
      </w:r>
      <w:r w:rsidR="00701433" w:rsidRPr="006C5E03">
        <w:t>с</w:t>
      </w:r>
      <w:r w:rsidR="006C5E03">
        <w:t>.3</w:t>
      </w:r>
      <w:r w:rsidR="000171B9" w:rsidRPr="006C5E03">
        <w:t>8</w:t>
      </w:r>
      <w:r w:rsidR="006C5E03" w:rsidRPr="006C5E03">
        <w:t>].</w:t>
      </w:r>
    </w:p>
    <w:p w:rsidR="006C5E03" w:rsidRDefault="00CC6296" w:rsidP="006C5E03">
      <w:pPr>
        <w:pStyle w:val="1"/>
        <w:rPr>
          <w:rFonts w:ascii="Times New Roman" w:hAnsi="Times New Roman"/>
          <w:color w:val="000000"/>
        </w:rPr>
      </w:pPr>
      <w:r w:rsidRPr="006C5E03">
        <w:rPr>
          <w:rFonts w:ascii="Times New Roman" w:hAnsi="Times New Roman"/>
          <w:color w:val="000000"/>
        </w:rPr>
        <w:br w:type="page"/>
      </w:r>
      <w:bookmarkStart w:id="9" w:name="_Toc293222995"/>
      <w:r w:rsidRPr="006C5E03">
        <w:rPr>
          <w:rFonts w:ascii="Times New Roman" w:hAnsi="Times New Roman"/>
          <w:color w:val="000000"/>
        </w:rPr>
        <w:t>3</w:t>
      </w:r>
      <w:r w:rsidR="006C5E03">
        <w:t>.</w:t>
      </w:r>
      <w:r w:rsidR="006C5E03" w:rsidRPr="006C5E03">
        <w:rPr>
          <w:rFonts w:ascii="Times New Roman" w:hAnsi="Times New Roman"/>
          <w:color w:val="000000"/>
        </w:rPr>
        <w:t xml:space="preserve"> </w:t>
      </w:r>
      <w:r w:rsidR="006C5E03" w:rsidRPr="006C5E03">
        <w:rPr>
          <w:lang w:val="kk-KZ"/>
        </w:rPr>
        <w:t>Проблемы и перспективы развития банковской системы в</w:t>
      </w:r>
      <w:r w:rsidR="006C5E03" w:rsidRPr="006C5E03">
        <w:rPr>
          <w:rFonts w:ascii="Times New Roman" w:hAnsi="Times New Roman"/>
          <w:color w:val="000000"/>
          <w:lang w:val="kk-KZ"/>
        </w:rPr>
        <w:t xml:space="preserve"> </w:t>
      </w:r>
      <w:r w:rsidR="00796EFD" w:rsidRPr="006C5E03">
        <w:rPr>
          <w:rFonts w:ascii="Times New Roman" w:hAnsi="Times New Roman"/>
          <w:color w:val="000000"/>
          <w:lang w:val="kk-KZ"/>
        </w:rPr>
        <w:t>РК</w:t>
      </w:r>
      <w:bookmarkEnd w:id="9"/>
    </w:p>
    <w:p w:rsidR="006C5E03" w:rsidRPr="006C5E03" w:rsidRDefault="006C5E03" w:rsidP="006C5E03">
      <w:pPr>
        <w:rPr>
          <w:lang w:eastAsia="en-US"/>
        </w:rPr>
      </w:pPr>
    </w:p>
    <w:p w:rsidR="006C5E03" w:rsidRDefault="005B4734" w:rsidP="006C5E03">
      <w:pPr>
        <w:pStyle w:val="1"/>
      </w:pPr>
      <w:bookmarkStart w:id="10" w:name="_Toc293222996"/>
      <w:r w:rsidRPr="006C5E03">
        <w:t>3</w:t>
      </w:r>
      <w:r w:rsidR="006C5E03">
        <w:t>.1</w:t>
      </w:r>
      <w:r w:rsidR="006C5E03" w:rsidRPr="006C5E03">
        <w:t xml:space="preserve"> </w:t>
      </w:r>
      <w:r w:rsidRPr="006C5E03">
        <w:t>Перспективы</w:t>
      </w:r>
      <w:r w:rsidR="006C5E03" w:rsidRPr="006C5E03">
        <w:t xml:space="preserve"> </w:t>
      </w:r>
      <w:r w:rsidRPr="006C5E03">
        <w:t>совершенствования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финансовыми</w:t>
      </w:r>
      <w:r w:rsidR="006C5E03" w:rsidRPr="006C5E03">
        <w:t xml:space="preserve"> </w:t>
      </w:r>
      <w:r w:rsidRPr="006C5E03">
        <w:t>результатами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второго</w:t>
      </w:r>
      <w:r w:rsidR="006C5E03" w:rsidRPr="006C5E03">
        <w:t xml:space="preserve"> </w:t>
      </w:r>
      <w:r w:rsidRPr="006C5E03">
        <w:t>уровня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РК</w:t>
      </w:r>
      <w:bookmarkEnd w:id="10"/>
    </w:p>
    <w:p w:rsidR="006C5E03" w:rsidRPr="006C5E03" w:rsidRDefault="006C5E03" w:rsidP="006C5E03">
      <w:pPr>
        <w:rPr>
          <w:lang w:eastAsia="en-US"/>
        </w:rPr>
      </w:pP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условиях</w:t>
      </w:r>
      <w:r w:rsidR="006C5E03" w:rsidRPr="006C5E03">
        <w:t xml:space="preserve"> </w:t>
      </w:r>
      <w:r w:rsidRPr="006C5E03">
        <w:t>рыночной</w:t>
      </w:r>
      <w:r w:rsidR="006C5E03" w:rsidRPr="006C5E03">
        <w:t xml:space="preserve"> </w:t>
      </w:r>
      <w:r w:rsidRPr="006C5E03">
        <w:t>экономики</w:t>
      </w:r>
      <w:r w:rsidR="006C5E03" w:rsidRPr="006C5E03">
        <w:t xml:space="preserve"> </w:t>
      </w:r>
      <w:r w:rsidRPr="006C5E03">
        <w:t>вопрос</w:t>
      </w:r>
      <w:r w:rsidR="006C5E03" w:rsidRPr="006C5E03">
        <w:t xml:space="preserve"> </w:t>
      </w:r>
      <w:r w:rsidRPr="006C5E03">
        <w:t>об</w:t>
      </w:r>
      <w:r w:rsidR="006C5E03" w:rsidRPr="006C5E03">
        <w:t xml:space="preserve"> </w:t>
      </w:r>
      <w:r w:rsidRPr="006C5E03">
        <w:t>эффективном</w:t>
      </w:r>
      <w:r w:rsidR="006C5E03" w:rsidRPr="006C5E03">
        <w:t xml:space="preserve"> </w:t>
      </w:r>
      <w:r w:rsidRPr="006C5E03">
        <w:t>управлении</w:t>
      </w:r>
      <w:r w:rsidR="006C5E03" w:rsidRPr="006C5E03">
        <w:t xml:space="preserve"> </w:t>
      </w:r>
      <w:r w:rsidRPr="006C5E03">
        <w:t>финансовыми</w:t>
      </w:r>
      <w:r w:rsidR="006C5E03" w:rsidRPr="006C5E03">
        <w:t xml:space="preserve"> </w:t>
      </w:r>
      <w:r w:rsidRPr="006C5E03">
        <w:t>результатами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второго</w:t>
      </w:r>
      <w:r w:rsidR="006C5E03" w:rsidRPr="006C5E03">
        <w:t xml:space="preserve"> </w:t>
      </w:r>
      <w:r w:rsidRPr="006C5E03">
        <w:t>уровня</w:t>
      </w:r>
      <w:r w:rsidR="006C5E03" w:rsidRPr="006C5E03">
        <w:t xml:space="preserve"> </w:t>
      </w:r>
      <w:r w:rsidRPr="006C5E03">
        <w:t>приобретает</w:t>
      </w:r>
      <w:r w:rsidR="006C5E03" w:rsidRPr="006C5E03">
        <w:t xml:space="preserve"> </w:t>
      </w:r>
      <w:r w:rsidRPr="006C5E03">
        <w:t>исключительную</w:t>
      </w:r>
      <w:r w:rsidR="006C5E03" w:rsidRPr="006C5E03">
        <w:t xml:space="preserve"> </w:t>
      </w:r>
      <w:r w:rsidRPr="006C5E03">
        <w:t>актуальность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банках</w:t>
      </w:r>
      <w:r w:rsidR="006C5E03" w:rsidRPr="006C5E03">
        <w:t xml:space="preserve"> </w:t>
      </w:r>
      <w:r w:rsidRPr="006C5E03">
        <w:t>Центрального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Северного</w:t>
      </w:r>
      <w:r w:rsidR="006C5E03" w:rsidRPr="006C5E03">
        <w:t xml:space="preserve"> </w:t>
      </w:r>
      <w:r w:rsidRPr="006C5E03">
        <w:t>регионов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уделяется</w:t>
      </w:r>
      <w:r w:rsidR="006C5E03" w:rsidRPr="006C5E03">
        <w:t xml:space="preserve"> </w:t>
      </w:r>
      <w:r w:rsidRPr="006C5E03">
        <w:t>достаточного</w:t>
      </w:r>
      <w:r w:rsidR="006C5E03" w:rsidRPr="006C5E03">
        <w:t xml:space="preserve"> </w:t>
      </w:r>
      <w:r w:rsidRPr="006C5E03">
        <w:t>внимания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повышение</w:t>
      </w:r>
      <w:r w:rsidR="006C5E03" w:rsidRPr="006C5E03">
        <w:t xml:space="preserve"> </w:t>
      </w:r>
      <w:r w:rsidRPr="006C5E03">
        <w:t>доходных</w:t>
      </w:r>
      <w:r w:rsidR="006C5E03" w:rsidRPr="006C5E03">
        <w:t xml:space="preserve"> </w:t>
      </w:r>
      <w:r w:rsidRPr="006C5E03">
        <w:t>статей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снижение</w:t>
      </w:r>
      <w:r w:rsidR="006C5E03" w:rsidRPr="006C5E03">
        <w:t xml:space="preserve"> </w:t>
      </w:r>
      <w:r w:rsidRPr="006C5E03">
        <w:t>расходной</w:t>
      </w:r>
      <w:r w:rsidR="006C5E03" w:rsidRPr="006C5E03">
        <w:t xml:space="preserve"> </w:t>
      </w:r>
      <w:r w:rsidRPr="006C5E03">
        <w:t>части</w:t>
      </w:r>
      <w:r w:rsidR="006C5E03" w:rsidRPr="006C5E03">
        <w:t xml:space="preserve"> </w:t>
      </w:r>
      <w:r w:rsidRPr="006C5E03">
        <w:t>баланса,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нельзя</w:t>
      </w:r>
      <w:r w:rsidR="006C5E03" w:rsidRPr="006C5E03">
        <w:t xml:space="preserve"> </w:t>
      </w:r>
      <w:r w:rsidRPr="006C5E03">
        <w:t>оправдать</w:t>
      </w:r>
      <w:r w:rsidR="006C5E03" w:rsidRPr="006C5E03">
        <w:t xml:space="preserve"> </w:t>
      </w:r>
      <w:r w:rsidRPr="006C5E03">
        <w:t>лишь</w:t>
      </w:r>
      <w:r w:rsidR="006C5E03" w:rsidRPr="006C5E03">
        <w:t xml:space="preserve"> </w:t>
      </w:r>
      <w:r w:rsidRPr="006C5E03">
        <w:t>теми</w:t>
      </w:r>
      <w:r w:rsidR="006C5E03" w:rsidRPr="006C5E03">
        <w:t xml:space="preserve"> </w:t>
      </w:r>
      <w:r w:rsidRPr="006C5E03">
        <w:t>трудностями,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возникают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Контроль</w:t>
      </w:r>
      <w:r w:rsidR="006C5E03" w:rsidRPr="006C5E03">
        <w:t xml:space="preserve"> </w:t>
      </w:r>
      <w:r w:rsidRPr="006C5E03">
        <w:t>затрат,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снижение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рационализация</w:t>
      </w:r>
      <w:r w:rsidR="006C5E03" w:rsidRPr="006C5E03">
        <w:t xml:space="preserve"> </w:t>
      </w:r>
      <w:r w:rsidRPr="006C5E03">
        <w:t>структуры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относятся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первоочередным</w:t>
      </w:r>
      <w:r w:rsidR="006C5E03" w:rsidRPr="006C5E03">
        <w:t xml:space="preserve"> </w:t>
      </w:r>
      <w:r w:rsidRPr="006C5E03">
        <w:t>задачам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финансовыми</w:t>
      </w:r>
      <w:r w:rsidR="006C5E03" w:rsidRPr="006C5E03">
        <w:t xml:space="preserve"> </w:t>
      </w:r>
      <w:r w:rsidRPr="006C5E03">
        <w:t>р</w:t>
      </w:r>
      <w:r w:rsidR="005E1BC8" w:rsidRPr="006C5E03">
        <w:t>езультатами</w:t>
      </w:r>
      <w:r w:rsidR="006C5E03" w:rsidRPr="006C5E03">
        <w:t xml:space="preserve"> </w:t>
      </w:r>
      <w:r w:rsidR="005E1BC8" w:rsidRPr="006C5E03">
        <w:t>коммерческих</w:t>
      </w:r>
      <w:r w:rsidR="006C5E03" w:rsidRPr="006C5E03">
        <w:t xml:space="preserve"> </w:t>
      </w:r>
      <w:r w:rsidR="005E1BC8" w:rsidRPr="006C5E03">
        <w:t>банков</w:t>
      </w:r>
      <w:r w:rsidRPr="006C5E03">
        <w:t>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необходимо</w:t>
      </w:r>
      <w:r w:rsidR="006C5E03" w:rsidRPr="006C5E03">
        <w:t xml:space="preserve"> </w:t>
      </w:r>
      <w:r w:rsidRPr="006C5E03">
        <w:t>решать</w:t>
      </w:r>
      <w:r w:rsidR="006C5E03" w:rsidRPr="006C5E03">
        <w:t xml:space="preserve"> </w:t>
      </w:r>
      <w:r w:rsidRPr="006C5E03">
        <w:t>постоянно,</w:t>
      </w:r>
      <w:r w:rsidR="006C5E03" w:rsidRPr="006C5E03">
        <w:t xml:space="preserve"> </w:t>
      </w:r>
      <w:r w:rsidRPr="006C5E03">
        <w:t>особенно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период</w:t>
      </w:r>
      <w:r w:rsidR="006C5E03" w:rsidRPr="006C5E03">
        <w:t xml:space="preserve"> </w:t>
      </w:r>
      <w:r w:rsidRPr="006C5E03">
        <w:t>сокращения</w:t>
      </w:r>
      <w:r w:rsidR="006C5E03" w:rsidRPr="006C5E03">
        <w:t xml:space="preserve"> </w:t>
      </w:r>
      <w:r w:rsidRPr="006C5E03">
        <w:t>прибыльности</w:t>
      </w:r>
      <w:r w:rsidR="006C5E03" w:rsidRPr="006C5E03">
        <w:t xml:space="preserve">. </w:t>
      </w:r>
      <w:r w:rsidRPr="006C5E03">
        <w:t>Он</w:t>
      </w:r>
      <w:r w:rsidR="006C5E03" w:rsidRPr="006C5E03">
        <w:t xml:space="preserve"> </w:t>
      </w:r>
      <w:r w:rsidRPr="006C5E03">
        <w:t>должен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высококачественным,</w:t>
      </w:r>
      <w:r w:rsidR="006C5E03" w:rsidRPr="006C5E03">
        <w:t xml:space="preserve"> </w:t>
      </w:r>
      <w:r w:rsidR="006C5E03">
        <w:t>т.е.</w:t>
      </w:r>
      <w:r w:rsidR="006C5E03" w:rsidRPr="006C5E03">
        <w:t xml:space="preserve"> </w:t>
      </w:r>
      <w:r w:rsidRPr="006C5E03">
        <w:t>достоверным,</w:t>
      </w:r>
      <w:r w:rsidR="006C5E03" w:rsidRPr="006C5E03">
        <w:t xml:space="preserve"> </w:t>
      </w:r>
      <w:r w:rsidRPr="006C5E03">
        <w:t>оперативным,</w:t>
      </w:r>
      <w:r w:rsidR="006C5E03" w:rsidRPr="006C5E03">
        <w:t xml:space="preserve"> </w:t>
      </w:r>
      <w:r w:rsidRPr="006C5E03">
        <w:t>сопоставимым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связи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тем,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последние</w:t>
      </w:r>
      <w:r w:rsidR="006C5E03" w:rsidRPr="006C5E03">
        <w:t xml:space="preserve"> </w:t>
      </w:r>
      <w:r w:rsidRPr="006C5E03">
        <w:t>годы</w:t>
      </w:r>
      <w:r w:rsidR="006C5E03" w:rsidRPr="006C5E03">
        <w:t xml:space="preserve"> </w:t>
      </w:r>
      <w:r w:rsidRPr="006C5E03">
        <w:t>менялись</w:t>
      </w:r>
      <w:r w:rsidR="006C5E03" w:rsidRPr="006C5E03">
        <w:t xml:space="preserve"> </w:t>
      </w:r>
      <w:r w:rsidRPr="006C5E03">
        <w:t>формы</w:t>
      </w:r>
      <w:r w:rsidR="006C5E03" w:rsidRPr="006C5E03">
        <w:t xml:space="preserve"> </w:t>
      </w:r>
      <w:r w:rsidRPr="006C5E03">
        <w:t>отчетности,</w:t>
      </w:r>
      <w:r w:rsidR="006C5E03" w:rsidRPr="006C5E03">
        <w:t xml:space="preserve"> </w:t>
      </w:r>
      <w:r w:rsidRPr="006C5E03">
        <w:t>введены</w:t>
      </w:r>
      <w:r w:rsidR="006C5E03" w:rsidRPr="006C5E03">
        <w:t xml:space="preserve"> </w:t>
      </w:r>
      <w:r w:rsidRPr="006C5E03">
        <w:t>новые</w:t>
      </w:r>
      <w:r w:rsidR="006C5E03" w:rsidRPr="006C5E03">
        <w:t xml:space="preserve"> </w:t>
      </w:r>
      <w:r w:rsidRPr="006C5E03">
        <w:t>условия</w:t>
      </w:r>
      <w:r w:rsidR="006C5E03" w:rsidRPr="006C5E03">
        <w:t xml:space="preserve"> </w:t>
      </w:r>
      <w:r w:rsidRPr="006C5E03">
        <w:t>хозяйствования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различные</w:t>
      </w:r>
      <w:r w:rsidR="006C5E03" w:rsidRPr="006C5E03">
        <w:t xml:space="preserve"> </w:t>
      </w:r>
      <w:r w:rsidRPr="006C5E03">
        <w:t>инструкции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положения,</w:t>
      </w:r>
      <w:r w:rsidR="006C5E03" w:rsidRPr="006C5E03">
        <w:t xml:space="preserve"> </w:t>
      </w:r>
      <w:r w:rsidRPr="006C5E03">
        <w:t>становится</w:t>
      </w:r>
      <w:r w:rsidR="006C5E03" w:rsidRPr="006C5E03">
        <w:t xml:space="preserve"> </w:t>
      </w:r>
      <w:r w:rsidRPr="006C5E03">
        <w:t>возможным</w:t>
      </w:r>
      <w:r w:rsidR="006C5E03" w:rsidRPr="006C5E03">
        <w:t xml:space="preserve"> </w:t>
      </w:r>
      <w:r w:rsidRPr="006C5E03">
        <w:t>полностью</w:t>
      </w:r>
      <w:r w:rsidR="006C5E03" w:rsidRPr="006C5E03">
        <w:t xml:space="preserve"> </w:t>
      </w:r>
      <w:r w:rsidRPr="006C5E03">
        <w:t>реализовать</w:t>
      </w:r>
      <w:r w:rsidR="006C5E03" w:rsidRPr="006C5E03">
        <w:t xml:space="preserve"> </w:t>
      </w:r>
      <w:r w:rsidRPr="006C5E03">
        <w:t>принципы</w:t>
      </w:r>
      <w:r w:rsidR="006C5E03" w:rsidRPr="006C5E03">
        <w:t xml:space="preserve"> </w:t>
      </w:r>
      <w:r w:rsidRPr="006C5E03">
        <w:t>сопоставимости</w:t>
      </w:r>
      <w:r w:rsidR="006C5E03" w:rsidRPr="006C5E03">
        <w:t xml:space="preserve"> </w:t>
      </w:r>
      <w:r w:rsidRPr="006C5E03">
        <w:t>финансовых</w:t>
      </w:r>
      <w:r w:rsidR="006C5E03" w:rsidRPr="006C5E03">
        <w:t xml:space="preserve"> </w:t>
      </w:r>
      <w:r w:rsidRPr="006C5E03">
        <w:t>результатов</w:t>
      </w:r>
      <w:r w:rsidR="006C5E03" w:rsidRPr="006C5E03">
        <w:t xml:space="preserve">. </w:t>
      </w:r>
      <w:r w:rsidRPr="006C5E03">
        <w:t>Снижается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достоверность,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нет</w:t>
      </w:r>
      <w:r w:rsidR="006C5E03" w:rsidRPr="006C5E03">
        <w:t xml:space="preserve"> </w:t>
      </w:r>
      <w:r w:rsidRPr="006C5E03">
        <w:t>уверенности,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последние</w:t>
      </w:r>
      <w:r w:rsidR="006C5E03" w:rsidRPr="006C5E03">
        <w:t xml:space="preserve"> </w:t>
      </w:r>
      <w:r w:rsidRPr="006C5E03">
        <w:t>изменения</w:t>
      </w:r>
      <w:r w:rsidR="006C5E03" w:rsidRPr="006C5E03">
        <w:t xml:space="preserve"> </w:t>
      </w:r>
      <w:r w:rsidRPr="006C5E03">
        <w:t>будут</w:t>
      </w:r>
      <w:r w:rsidR="006C5E03" w:rsidRPr="006C5E03">
        <w:t xml:space="preserve"> </w:t>
      </w:r>
      <w:r w:rsidRPr="006C5E03">
        <w:t>стабильны</w:t>
      </w:r>
      <w:r w:rsidR="006C5E03" w:rsidRPr="006C5E03">
        <w:t xml:space="preserve"> </w:t>
      </w:r>
      <w:r w:rsidRPr="006C5E03">
        <w:t>хотя</w:t>
      </w:r>
      <w:r w:rsidR="006C5E03" w:rsidRPr="006C5E03">
        <w:t xml:space="preserve"> </w:t>
      </w:r>
      <w:r w:rsidRPr="006C5E03">
        <w:t>бы</w:t>
      </w:r>
      <w:r w:rsidR="006C5E03" w:rsidRPr="006C5E03">
        <w:t xml:space="preserve"> </w:t>
      </w:r>
      <w:r w:rsidRPr="006C5E03">
        <w:t>несколько</w:t>
      </w:r>
      <w:r w:rsidR="006C5E03" w:rsidRPr="006C5E03">
        <w:t xml:space="preserve"> </w:t>
      </w:r>
      <w:r w:rsidRPr="006C5E03">
        <w:t>лет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отдельных</w:t>
      </w:r>
      <w:r w:rsidR="006C5E03" w:rsidRPr="006C5E03">
        <w:t xml:space="preserve"> </w:t>
      </w:r>
      <w:r w:rsidRPr="006C5E03">
        <w:t>случаях</w:t>
      </w:r>
      <w:r w:rsidR="006C5E03" w:rsidRPr="006C5E03">
        <w:t xml:space="preserve"> </w:t>
      </w:r>
      <w:r w:rsidRPr="006C5E03">
        <w:t>изменения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носят</w:t>
      </w:r>
      <w:r w:rsidR="006C5E03" w:rsidRPr="006C5E03">
        <w:t xml:space="preserve"> </w:t>
      </w:r>
      <w:r w:rsidRPr="006C5E03">
        <w:t>принципиального</w:t>
      </w:r>
      <w:r w:rsidR="006C5E03" w:rsidRPr="006C5E03">
        <w:t xml:space="preserve"> </w:t>
      </w:r>
      <w:r w:rsidRPr="006C5E03">
        <w:t>характера,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равно</w:t>
      </w:r>
      <w:r w:rsidR="006C5E03" w:rsidRPr="006C5E03">
        <w:t xml:space="preserve"> </w:t>
      </w:r>
      <w:r w:rsidRPr="006C5E03">
        <w:t>они</w:t>
      </w:r>
      <w:r w:rsidR="006C5E03" w:rsidRPr="006C5E03">
        <w:t xml:space="preserve"> </w:t>
      </w:r>
      <w:r w:rsidRPr="006C5E03">
        <w:t>имеют</w:t>
      </w:r>
      <w:r w:rsidR="006C5E03" w:rsidRPr="006C5E03">
        <w:t xml:space="preserve"> </w:t>
      </w:r>
      <w:r w:rsidRPr="006C5E03">
        <w:t>значение,</w:t>
      </w:r>
      <w:r w:rsidR="006C5E03" w:rsidRPr="006C5E03">
        <w:t xml:space="preserve"> </w:t>
      </w:r>
      <w:r w:rsidRPr="006C5E03">
        <w:t>особенно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условиях</w:t>
      </w:r>
      <w:r w:rsidR="006C5E03" w:rsidRPr="006C5E03">
        <w:t xml:space="preserve"> </w:t>
      </w:r>
      <w:r w:rsidRPr="006C5E03">
        <w:t>компьютеризации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К</w:t>
      </w:r>
      <w:r w:rsidR="006C5E03" w:rsidRPr="006C5E03">
        <w:t xml:space="preserve"> </w:t>
      </w:r>
      <w:r w:rsidRPr="006C5E03">
        <w:t>сожалению,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экономической</w:t>
      </w:r>
      <w:r w:rsidR="006C5E03" w:rsidRPr="006C5E03">
        <w:t xml:space="preserve"> </w:t>
      </w:r>
      <w:r w:rsidRPr="006C5E03">
        <w:t>литературе</w:t>
      </w:r>
      <w:r w:rsidR="006C5E03" w:rsidRPr="006C5E03">
        <w:t xml:space="preserve"> </w:t>
      </w:r>
      <w:r w:rsidRPr="006C5E03">
        <w:t>недостаточно</w:t>
      </w:r>
      <w:r w:rsidR="006C5E03" w:rsidRPr="006C5E03">
        <w:t xml:space="preserve"> </w:t>
      </w:r>
      <w:r w:rsidRPr="006C5E03">
        <w:t>освещаются</w:t>
      </w:r>
      <w:r w:rsidR="006C5E03" w:rsidRPr="006C5E03">
        <w:t xml:space="preserve"> </w:t>
      </w:r>
      <w:r w:rsidRPr="006C5E03">
        <w:t>вопросы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эффективности</w:t>
      </w:r>
      <w:r w:rsidR="006C5E03" w:rsidRPr="006C5E03">
        <w:t xml:space="preserve"> </w:t>
      </w:r>
      <w:r w:rsidRPr="006C5E03">
        <w:t>финансовых</w:t>
      </w:r>
      <w:r w:rsidR="006C5E03" w:rsidRPr="006C5E03">
        <w:t xml:space="preserve"> </w:t>
      </w:r>
      <w:r w:rsidRPr="006C5E03">
        <w:t>результатов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Республики</w:t>
      </w:r>
      <w:r w:rsidR="006C5E03" w:rsidRPr="006C5E03">
        <w:t xml:space="preserve"> </w:t>
      </w:r>
      <w:r w:rsidRPr="006C5E03">
        <w:t>Казахстан</w:t>
      </w:r>
      <w:r w:rsidR="006C5E03" w:rsidRPr="006C5E03">
        <w:t xml:space="preserve">. </w:t>
      </w:r>
      <w:r w:rsidRPr="006C5E03">
        <w:t>До</w:t>
      </w:r>
      <w:r w:rsidR="006C5E03" w:rsidRPr="006C5E03">
        <w:t xml:space="preserve"> </w:t>
      </w:r>
      <w:r w:rsidRPr="006C5E03">
        <w:t>настоящего</w:t>
      </w:r>
      <w:r w:rsidR="006C5E03" w:rsidRPr="006C5E03">
        <w:t xml:space="preserve"> </w:t>
      </w:r>
      <w:r w:rsidRPr="006C5E03">
        <w:t>времени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сложилась</w:t>
      </w:r>
      <w:r w:rsidR="006C5E03" w:rsidRPr="006C5E03">
        <w:t xml:space="preserve"> </w:t>
      </w:r>
      <w:r w:rsidRPr="006C5E03">
        <w:t>законченная</w:t>
      </w:r>
      <w:r w:rsidR="006C5E03" w:rsidRPr="006C5E03">
        <w:t xml:space="preserve"> </w:t>
      </w:r>
      <w:r w:rsidRPr="006C5E03">
        <w:t>организационная</w:t>
      </w:r>
      <w:r w:rsidR="006C5E03" w:rsidRPr="006C5E03">
        <w:t xml:space="preserve"> </w:t>
      </w:r>
      <w:r w:rsidRPr="006C5E03">
        <w:t>структура</w:t>
      </w:r>
      <w:r w:rsidR="006C5E03" w:rsidRPr="006C5E03">
        <w:t xml:space="preserve"> </w:t>
      </w:r>
      <w:r w:rsidRPr="006C5E03">
        <w:t>аналитического</w:t>
      </w:r>
      <w:r w:rsidR="006C5E03" w:rsidRPr="006C5E03">
        <w:t xml:space="preserve"> </w:t>
      </w:r>
      <w:r w:rsidRPr="006C5E03">
        <w:t>механизма</w:t>
      </w:r>
      <w:r w:rsidR="006C5E03" w:rsidRPr="006C5E03">
        <w:t xml:space="preserve">. </w:t>
      </w:r>
      <w:r w:rsidRPr="006C5E03">
        <w:t>Существующие</w:t>
      </w:r>
      <w:r w:rsidR="006C5E03" w:rsidRPr="006C5E03">
        <w:t xml:space="preserve"> </w:t>
      </w:r>
      <w:r w:rsidRPr="006C5E03">
        <w:t>методы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финансовыми</w:t>
      </w:r>
      <w:r w:rsidR="006C5E03" w:rsidRPr="006C5E03">
        <w:t xml:space="preserve"> </w:t>
      </w:r>
      <w:r w:rsidRPr="006C5E03">
        <w:t>результатами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обеспечивают</w:t>
      </w:r>
      <w:r w:rsidR="006C5E03" w:rsidRPr="006C5E03">
        <w:t xml:space="preserve"> </w:t>
      </w:r>
      <w:r w:rsidRPr="006C5E03">
        <w:t>полноту</w:t>
      </w:r>
      <w:r w:rsidR="006C5E03" w:rsidRPr="006C5E03">
        <w:t xml:space="preserve"> </w:t>
      </w:r>
      <w:r w:rsidRPr="006C5E03">
        <w:t>выявления</w:t>
      </w:r>
      <w:r w:rsidR="006C5E03" w:rsidRPr="006C5E03">
        <w:t xml:space="preserve"> </w:t>
      </w:r>
      <w:r w:rsidRPr="006C5E03">
        <w:t>неиспользованных</w:t>
      </w:r>
      <w:r w:rsidR="006C5E03" w:rsidRPr="006C5E03">
        <w:t xml:space="preserve"> </w:t>
      </w:r>
      <w:r w:rsidRPr="006C5E03">
        <w:t>резервов,</w:t>
      </w:r>
      <w:r w:rsidR="006C5E03" w:rsidRPr="006C5E03">
        <w:t xml:space="preserve"> </w:t>
      </w:r>
      <w:r w:rsidRPr="006C5E03">
        <w:t>управление</w:t>
      </w:r>
      <w:r w:rsidR="006C5E03" w:rsidRPr="006C5E03">
        <w:t xml:space="preserve"> </w:t>
      </w:r>
      <w:r w:rsidRPr="006C5E03">
        <w:t>затратами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доходами</w:t>
      </w:r>
      <w:r w:rsidR="006C5E03" w:rsidRPr="006C5E03">
        <w:t xml:space="preserve"> </w:t>
      </w:r>
      <w:r w:rsidRPr="006C5E03">
        <w:t>подчас</w:t>
      </w:r>
      <w:r w:rsidR="006C5E03" w:rsidRPr="006C5E03">
        <w:t xml:space="preserve"> </w:t>
      </w:r>
      <w:r w:rsidRPr="006C5E03">
        <w:t>носит</w:t>
      </w:r>
      <w:r w:rsidR="006C5E03" w:rsidRPr="006C5E03">
        <w:t xml:space="preserve"> </w:t>
      </w:r>
      <w:r w:rsidRPr="006C5E03">
        <w:t>эпизодический</w:t>
      </w:r>
      <w:r w:rsidR="006C5E03" w:rsidRPr="006C5E03">
        <w:t xml:space="preserve"> </w:t>
      </w:r>
      <w:r w:rsidRPr="006C5E03">
        <w:t>характер,</w:t>
      </w:r>
      <w:r w:rsidR="006C5E03" w:rsidRPr="006C5E03">
        <w:t xml:space="preserve"> </w:t>
      </w:r>
      <w:r w:rsidRPr="006C5E03">
        <w:t>результаты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обобщаются</w:t>
      </w:r>
      <w:r w:rsidR="006C5E03" w:rsidRPr="006C5E03">
        <w:t xml:space="preserve">. </w:t>
      </w:r>
      <w:r w:rsidRPr="006C5E03">
        <w:t>А</w:t>
      </w:r>
      <w:r w:rsidR="006C5E03" w:rsidRPr="006C5E03">
        <w:t xml:space="preserve"> </w:t>
      </w:r>
      <w:r w:rsidRPr="006C5E03">
        <w:t>ведь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рациональная</w:t>
      </w:r>
      <w:r w:rsidR="006C5E03" w:rsidRPr="006C5E03">
        <w:t xml:space="preserve"> </w:t>
      </w:r>
      <w:r w:rsidRPr="006C5E03">
        <w:t>структура</w:t>
      </w:r>
      <w:r w:rsidR="006C5E03" w:rsidRPr="006C5E03">
        <w:t xml:space="preserve"> </w:t>
      </w:r>
      <w:r w:rsidRPr="006C5E03">
        <w:t>имеет</w:t>
      </w:r>
      <w:r w:rsidR="006C5E03" w:rsidRPr="006C5E03">
        <w:t xml:space="preserve"> </w:t>
      </w:r>
      <w:r w:rsidRPr="006C5E03">
        <w:t>основное</w:t>
      </w:r>
      <w:r w:rsidR="006C5E03" w:rsidRPr="006C5E03">
        <w:t xml:space="preserve"> </w:t>
      </w:r>
      <w:r w:rsidRPr="006C5E03">
        <w:t>значение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успешного</w:t>
      </w:r>
      <w:r w:rsidR="006C5E03" w:rsidRPr="006C5E03">
        <w:t xml:space="preserve"> </w:t>
      </w:r>
      <w:r w:rsidRPr="006C5E03">
        <w:t>выживания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Важным</w:t>
      </w:r>
      <w:r w:rsidR="006C5E03" w:rsidRPr="006C5E03">
        <w:t xml:space="preserve"> </w:t>
      </w:r>
      <w:r w:rsidRPr="006C5E03">
        <w:t>аспектом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финансовыми</w:t>
      </w:r>
      <w:r w:rsidR="006C5E03" w:rsidRPr="006C5E03">
        <w:t xml:space="preserve"> </w:t>
      </w:r>
      <w:r w:rsidRPr="006C5E03">
        <w:t>результатами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сокращение</w:t>
      </w:r>
      <w:r w:rsidR="006C5E03" w:rsidRPr="006C5E03">
        <w:t xml:space="preserve"> </w:t>
      </w:r>
      <w:r w:rsidRPr="006C5E03">
        <w:t>затрат,</w:t>
      </w:r>
      <w:r w:rsidR="006C5E03" w:rsidRPr="006C5E03">
        <w:t xml:space="preserve"> </w:t>
      </w:r>
      <w:r w:rsidRPr="006C5E03">
        <w:t>который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большинстве</w:t>
      </w:r>
      <w:r w:rsidR="006C5E03" w:rsidRPr="006C5E03">
        <w:t xml:space="preserve"> </w:t>
      </w:r>
      <w:r w:rsidRPr="006C5E03">
        <w:t>случаев</w:t>
      </w:r>
      <w:r w:rsidR="006C5E03" w:rsidRPr="006C5E03">
        <w:t xml:space="preserve"> </w:t>
      </w:r>
      <w:r w:rsidRPr="006C5E03">
        <w:t>характеризуется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метод</w:t>
      </w:r>
      <w:r w:rsidR="006C5E03" w:rsidRPr="006C5E03">
        <w:t xml:space="preserve"> </w:t>
      </w:r>
      <w:r w:rsidRPr="006C5E03">
        <w:t>корректирования</w:t>
      </w:r>
      <w:r w:rsidR="006C5E03" w:rsidRPr="006C5E03">
        <w:t xml:space="preserve"> </w:t>
      </w:r>
      <w:r w:rsidRPr="006C5E03">
        <w:t>ошибок,</w:t>
      </w:r>
      <w:r w:rsidR="006C5E03" w:rsidRPr="006C5E03">
        <w:t xml:space="preserve"> </w:t>
      </w:r>
      <w:r w:rsidRPr="006C5E03">
        <w:t>ориентированный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полученные</w:t>
      </w:r>
      <w:r w:rsidR="006C5E03" w:rsidRPr="006C5E03">
        <w:t xml:space="preserve"> </w:t>
      </w:r>
      <w:r w:rsidRPr="006C5E03">
        <w:t>результаты</w:t>
      </w:r>
      <w:r w:rsidR="006C5E03" w:rsidRPr="006C5E03">
        <w:t xml:space="preserve">. </w:t>
      </w:r>
      <w:r w:rsidRPr="006C5E03">
        <w:t>Сокращение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подразумевает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большинстве</w:t>
      </w:r>
      <w:r w:rsidR="006C5E03" w:rsidRPr="006C5E03">
        <w:t xml:space="preserve"> </w:t>
      </w:r>
      <w:r w:rsidRPr="006C5E03">
        <w:t>случаев</w:t>
      </w:r>
      <w:r w:rsidR="006C5E03" w:rsidRPr="006C5E03">
        <w:t xml:space="preserve"> </w:t>
      </w:r>
      <w:r w:rsidRPr="006C5E03">
        <w:t>рост</w:t>
      </w:r>
      <w:r w:rsidR="006C5E03" w:rsidRPr="006C5E03">
        <w:t xml:space="preserve"> </w:t>
      </w:r>
      <w:r w:rsidRPr="006C5E03">
        <w:t>применения</w:t>
      </w:r>
      <w:r w:rsidR="006C5E03" w:rsidRPr="006C5E03">
        <w:t xml:space="preserve"> </w:t>
      </w:r>
      <w:r w:rsidRPr="006C5E03">
        <w:t>информационных</w:t>
      </w:r>
      <w:r w:rsidR="006C5E03" w:rsidRPr="006C5E03">
        <w:t xml:space="preserve"> </w:t>
      </w:r>
      <w:r w:rsidRPr="006C5E03">
        <w:t>технологий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стандартизации,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стать</w:t>
      </w:r>
      <w:r w:rsidR="006C5E03" w:rsidRPr="006C5E03">
        <w:t xml:space="preserve"> </w:t>
      </w:r>
      <w:r w:rsidRPr="006C5E03">
        <w:t>новыми</w:t>
      </w:r>
      <w:r w:rsidR="006C5E03" w:rsidRPr="006C5E03">
        <w:t xml:space="preserve"> </w:t>
      </w:r>
      <w:r w:rsidRPr="006C5E03">
        <w:t>основами</w:t>
      </w:r>
      <w:r w:rsidR="006C5E03" w:rsidRPr="006C5E03">
        <w:t xml:space="preserve"> </w:t>
      </w:r>
      <w:r w:rsidRPr="006C5E03">
        <w:t>успеха</w:t>
      </w:r>
      <w:r w:rsidR="006C5E03" w:rsidRPr="006C5E03">
        <w:t xml:space="preserve">. </w:t>
      </w:r>
      <w:r w:rsidRPr="006C5E03">
        <w:t>Компьютеры</w:t>
      </w:r>
      <w:r w:rsidR="006C5E03" w:rsidRPr="006C5E03">
        <w:t xml:space="preserve"> </w:t>
      </w:r>
      <w:r w:rsidRPr="006C5E03">
        <w:t>надежно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быстро</w:t>
      </w:r>
      <w:r w:rsidR="006C5E03" w:rsidRPr="006C5E03">
        <w:t xml:space="preserve"> </w:t>
      </w:r>
      <w:r w:rsidRPr="006C5E03">
        <w:t>собирают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анализируют</w:t>
      </w:r>
      <w:r w:rsidR="006C5E03" w:rsidRPr="006C5E03">
        <w:t xml:space="preserve"> </w:t>
      </w:r>
      <w:r w:rsidRPr="006C5E03">
        <w:t>информации,</w:t>
      </w:r>
      <w:r w:rsidR="006C5E03" w:rsidRPr="006C5E03">
        <w:t xml:space="preserve"> </w:t>
      </w:r>
      <w:r w:rsidRPr="006C5E03">
        <w:t>заменяя</w:t>
      </w:r>
      <w:r w:rsidR="006C5E03" w:rsidRPr="006C5E03">
        <w:t xml:space="preserve"> </w:t>
      </w:r>
      <w:r w:rsidRPr="006C5E03">
        <w:t>ручной</w:t>
      </w:r>
      <w:r w:rsidR="006C5E03" w:rsidRPr="006C5E03">
        <w:t xml:space="preserve"> </w:t>
      </w:r>
      <w:r w:rsidRPr="006C5E03">
        <w:t>процесс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1</w:t>
      </w:r>
      <w:r w:rsidR="006C5E03" w:rsidRPr="006C5E03">
        <w:t xml:space="preserve">. </w:t>
      </w:r>
      <w:r w:rsidRPr="006C5E03">
        <w:t>Управление</w:t>
      </w:r>
      <w:r w:rsidR="006C5E03" w:rsidRPr="006C5E03">
        <w:t xml:space="preserve"> </w:t>
      </w:r>
      <w:r w:rsidRPr="006C5E03">
        <w:t>расходами,</w:t>
      </w:r>
      <w:r w:rsidR="006C5E03" w:rsidRPr="006C5E03">
        <w:t xml:space="preserve"> </w:t>
      </w:r>
      <w:r w:rsidRPr="006C5E03">
        <w:t>помимо</w:t>
      </w:r>
      <w:r w:rsidR="006C5E03" w:rsidRPr="006C5E03">
        <w:t xml:space="preserve"> </w:t>
      </w:r>
      <w:r w:rsidRPr="006C5E03">
        <w:t>поиска</w:t>
      </w:r>
      <w:r w:rsidR="006C5E03" w:rsidRPr="006C5E03">
        <w:t xml:space="preserve"> </w:t>
      </w:r>
      <w:r w:rsidRPr="006C5E03">
        <w:t>компенсации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сокращающихся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ростом,</w:t>
      </w:r>
      <w:r w:rsidR="006C5E03" w:rsidRPr="006C5E03">
        <w:t xml:space="preserve"> - </w:t>
      </w:r>
      <w:r w:rsidRPr="006C5E03">
        <w:t>стратегия</w:t>
      </w:r>
      <w:r w:rsidR="006C5E03" w:rsidRPr="006C5E03">
        <w:t xml:space="preserve"> </w:t>
      </w:r>
      <w:r w:rsidRPr="006C5E03">
        <w:t>выживания</w:t>
      </w:r>
      <w:r w:rsidR="006C5E03" w:rsidRPr="006C5E03">
        <w:t xml:space="preserve">. </w:t>
      </w:r>
      <w:r w:rsidRPr="006C5E03">
        <w:t>Сокращение</w:t>
      </w:r>
      <w:r w:rsidR="00813882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большинстве</w:t>
      </w:r>
      <w:r w:rsidR="006C5E03" w:rsidRPr="006C5E03">
        <w:t xml:space="preserve"> </w:t>
      </w:r>
      <w:r w:rsidRPr="006C5E03">
        <w:t>случаев</w:t>
      </w:r>
      <w:r w:rsidR="006C5E03" w:rsidRPr="006C5E03">
        <w:t xml:space="preserve"> - </w:t>
      </w:r>
      <w:r w:rsidRPr="006C5E03">
        <w:t>программа</w:t>
      </w:r>
      <w:r w:rsidR="006C5E03" w:rsidRPr="006C5E03">
        <w:t xml:space="preserve"> </w:t>
      </w:r>
      <w:r w:rsidRPr="006C5E03">
        <w:t>малопопулярная,</w:t>
      </w:r>
      <w:r w:rsidR="006C5E03" w:rsidRPr="006C5E03">
        <w:t xml:space="preserve"> </w:t>
      </w:r>
      <w:r w:rsidRPr="006C5E03">
        <w:t>требующая</w:t>
      </w:r>
      <w:r w:rsidR="006C5E03" w:rsidRPr="006C5E03">
        <w:t xml:space="preserve"> </w:t>
      </w:r>
      <w:r w:rsidRPr="006C5E03">
        <w:t>организованности,</w:t>
      </w:r>
      <w:r w:rsidR="006C5E03" w:rsidRPr="006C5E03">
        <w:t xml:space="preserve"> </w:t>
      </w:r>
      <w:r w:rsidRPr="006C5E03">
        <w:t>дисциплины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твердости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2</w:t>
      </w:r>
      <w:r w:rsidR="006C5E03" w:rsidRPr="006C5E03">
        <w:t xml:space="preserve">. </w:t>
      </w:r>
      <w:r w:rsidRPr="006C5E03">
        <w:t>Успешное</w:t>
      </w:r>
      <w:r w:rsidR="006C5E03" w:rsidRPr="006C5E03">
        <w:t xml:space="preserve"> </w:t>
      </w:r>
      <w:r w:rsidRPr="006C5E03">
        <w:t>управление</w:t>
      </w:r>
      <w:r w:rsidR="006C5E03" w:rsidRPr="006C5E03">
        <w:t xml:space="preserve"> </w:t>
      </w:r>
      <w:r w:rsidRPr="006C5E03">
        <w:t>расходами</w:t>
      </w:r>
      <w:r w:rsidR="006C5E03" w:rsidRPr="006C5E03">
        <w:t xml:space="preserve"> - </w:t>
      </w:r>
      <w:r w:rsidRPr="006C5E03">
        <w:t>решающая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неизменная</w:t>
      </w:r>
      <w:r w:rsidR="006C5E03" w:rsidRPr="006C5E03">
        <w:t xml:space="preserve"> </w:t>
      </w:r>
      <w:r w:rsidRPr="006C5E03">
        <w:t>часть</w:t>
      </w:r>
      <w:r w:rsidR="006C5E03" w:rsidRPr="006C5E03">
        <w:t xml:space="preserve"> </w:t>
      </w:r>
      <w:r w:rsidRPr="006C5E03">
        <w:t>культуры</w:t>
      </w:r>
      <w:r w:rsidR="006C5E03" w:rsidRPr="006C5E03">
        <w:t xml:space="preserve"> </w:t>
      </w:r>
      <w:r w:rsidRPr="006C5E03">
        <w:t>предпринимательства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ее</w:t>
      </w:r>
      <w:r w:rsidR="006C5E03" w:rsidRPr="006C5E03">
        <w:t xml:space="preserve"> </w:t>
      </w:r>
      <w:r w:rsidRPr="006C5E03">
        <w:t>жесткими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мягкими,</w:t>
      </w:r>
      <w:r w:rsidR="006C5E03" w:rsidRPr="006C5E03">
        <w:t xml:space="preserve"> </w:t>
      </w:r>
      <w:r w:rsidRPr="006C5E03">
        <w:t>официальными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="005E1BC8" w:rsidRPr="006C5E03">
        <w:t>неофициальными</w:t>
      </w:r>
      <w:r w:rsidR="006C5E03" w:rsidRPr="006C5E03">
        <w:t xml:space="preserve"> </w:t>
      </w:r>
      <w:r w:rsidR="005E1BC8" w:rsidRPr="006C5E03">
        <w:t>элементами</w:t>
      </w:r>
      <w:r w:rsidR="006C5E03" w:rsidRPr="006C5E03">
        <w:t xml:space="preserve">. </w:t>
      </w:r>
      <w:r w:rsidR="005E1BC8" w:rsidRPr="006C5E03">
        <w:t>Тот</w:t>
      </w:r>
      <w:r w:rsidRPr="006C5E03">
        <w:t>,</w:t>
      </w:r>
      <w:r w:rsidR="006C5E03" w:rsidRPr="006C5E03">
        <w:t xml:space="preserve"> </w:t>
      </w:r>
      <w:r w:rsidRPr="006C5E03">
        <w:t>у</w:t>
      </w:r>
      <w:r w:rsidR="006C5E03" w:rsidRPr="006C5E03">
        <w:t xml:space="preserve"> </w:t>
      </w:r>
      <w:r w:rsidRPr="006C5E03">
        <w:t>кого</w:t>
      </w:r>
      <w:r w:rsidR="006C5E03" w:rsidRPr="006C5E03">
        <w:t xml:space="preserve"> </w:t>
      </w:r>
      <w:r w:rsidRPr="006C5E03">
        <w:t>нет</w:t>
      </w:r>
      <w:r w:rsidR="006C5E03" w:rsidRPr="006C5E03">
        <w:t xml:space="preserve"> </w:t>
      </w:r>
      <w:r w:rsidRPr="006C5E03">
        <w:t>соответствующей</w:t>
      </w:r>
      <w:r w:rsidR="006C5E03" w:rsidRPr="006C5E03">
        <w:t xml:space="preserve"> </w:t>
      </w:r>
      <w:r w:rsidRPr="006C5E03">
        <w:t>культуры</w:t>
      </w:r>
      <w:r w:rsidR="006C5E03" w:rsidRPr="006C5E03">
        <w:t xml:space="preserve"> </w:t>
      </w:r>
      <w:r w:rsidRPr="006C5E03">
        <w:t>предпринимательства,</w:t>
      </w:r>
      <w:r w:rsidR="006C5E03" w:rsidRPr="006C5E03">
        <w:t xml:space="preserve"> </w:t>
      </w:r>
      <w:r w:rsidRPr="006C5E03">
        <w:t>еще</w:t>
      </w:r>
      <w:r w:rsidR="006C5E03" w:rsidRPr="006C5E03">
        <w:t xml:space="preserve"> </w:t>
      </w:r>
      <w:r w:rsidRPr="006C5E03">
        <w:t>долго</w:t>
      </w:r>
      <w:r w:rsidR="006C5E03" w:rsidRPr="006C5E03">
        <w:t xml:space="preserve"> </w:t>
      </w:r>
      <w:r w:rsidRPr="006C5E03">
        <w:t>будет</w:t>
      </w:r>
      <w:r w:rsidR="006C5E03" w:rsidRPr="006C5E03">
        <w:t xml:space="preserve"> </w:t>
      </w:r>
      <w:r w:rsidRPr="006C5E03">
        <w:t>возиться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жесткими</w:t>
      </w:r>
      <w:r w:rsidR="006C5E03" w:rsidRPr="006C5E03">
        <w:t xml:space="preserve"> </w:t>
      </w:r>
      <w:r w:rsidRPr="006C5E03">
        <w:t>краткосрочными</w:t>
      </w:r>
      <w:r w:rsidR="006C5E03" w:rsidRPr="006C5E03">
        <w:t xml:space="preserve"> </w:t>
      </w:r>
      <w:r w:rsidRPr="006C5E03">
        <w:t>программами</w:t>
      </w:r>
      <w:r w:rsidR="006C5E03" w:rsidRPr="006C5E03">
        <w:t xml:space="preserve"> </w:t>
      </w:r>
      <w:r w:rsidRPr="006C5E03">
        <w:t>сокращения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. </w:t>
      </w:r>
      <w:r w:rsidRPr="006C5E03">
        <w:t>Стойкого</w:t>
      </w:r>
      <w:r w:rsidR="006C5E03" w:rsidRPr="006C5E03">
        <w:t xml:space="preserve"> </w:t>
      </w:r>
      <w:r w:rsidRPr="006C5E03">
        <w:t>улучшения</w:t>
      </w:r>
      <w:r w:rsidR="006C5E03" w:rsidRPr="006C5E03">
        <w:t xml:space="preserve"> </w:t>
      </w:r>
      <w:r w:rsidRPr="006C5E03">
        <w:t>невозможно</w:t>
      </w:r>
      <w:r w:rsidR="006C5E03" w:rsidRPr="006C5E03">
        <w:t xml:space="preserve"> </w:t>
      </w:r>
      <w:r w:rsidRPr="006C5E03">
        <w:t>достичь</w:t>
      </w:r>
      <w:r w:rsidR="006C5E03" w:rsidRPr="006C5E03">
        <w:t xml:space="preserve"> </w:t>
      </w:r>
      <w:r w:rsidRPr="006C5E03">
        <w:t>без</w:t>
      </w:r>
      <w:r w:rsidR="006C5E03" w:rsidRPr="006C5E03">
        <w:t xml:space="preserve"> </w:t>
      </w:r>
      <w:r w:rsidRPr="006C5E03">
        <w:t>соответствующей</w:t>
      </w:r>
      <w:r w:rsidR="006C5E03" w:rsidRPr="006C5E03">
        <w:t xml:space="preserve"> </w:t>
      </w:r>
      <w:r w:rsidRPr="006C5E03">
        <w:t>постоянной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последовательной</w:t>
      </w:r>
      <w:r w:rsidR="006C5E03" w:rsidRPr="006C5E03">
        <w:t xml:space="preserve"> </w:t>
      </w:r>
      <w:r w:rsidRPr="006C5E03">
        <w:t>задачи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3</w:t>
      </w:r>
      <w:r w:rsidR="006C5E03" w:rsidRPr="006C5E03">
        <w:t xml:space="preserve">. </w:t>
      </w:r>
      <w:r w:rsidRPr="006C5E03">
        <w:t>Каждое</w:t>
      </w:r>
      <w:r w:rsidR="006C5E03" w:rsidRPr="006C5E03">
        <w:t xml:space="preserve"> </w:t>
      </w:r>
      <w:r w:rsidRPr="006C5E03">
        <w:t>разумное</w:t>
      </w:r>
      <w:r w:rsidR="006C5E03" w:rsidRPr="006C5E03">
        <w:t xml:space="preserve"> </w:t>
      </w:r>
      <w:r w:rsidRPr="006C5E03">
        <w:t>сокращение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рациональная</w:t>
      </w:r>
      <w:r w:rsidR="006C5E03" w:rsidRPr="006C5E03">
        <w:t xml:space="preserve"> </w:t>
      </w:r>
      <w:r w:rsidRPr="006C5E03">
        <w:t>структура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начинается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организованной,</w:t>
      </w:r>
      <w:r w:rsidR="006C5E03" w:rsidRPr="006C5E03">
        <w:t xml:space="preserve"> </w:t>
      </w:r>
      <w:r w:rsidRPr="006C5E03">
        <w:t>самокритичной</w:t>
      </w:r>
      <w:r w:rsidR="006C5E03" w:rsidRPr="006C5E03">
        <w:t xml:space="preserve"> </w:t>
      </w:r>
      <w:r w:rsidRPr="006C5E03">
        <w:t>инвентаризации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="005E1BC8" w:rsidRPr="006C5E03">
        <w:t>формулирования,</w:t>
      </w:r>
      <w:r w:rsidR="006C5E03" w:rsidRPr="006C5E03">
        <w:t xml:space="preserve"> </w:t>
      </w:r>
      <w:r w:rsidRPr="006C5E03">
        <w:t>целей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рамках</w:t>
      </w:r>
      <w:r w:rsidR="006C5E03" w:rsidRPr="006C5E03">
        <w:t xml:space="preserve"> </w:t>
      </w:r>
      <w:r w:rsidRPr="006C5E03">
        <w:t>общей</w:t>
      </w:r>
      <w:r w:rsidR="006C5E03" w:rsidRPr="006C5E03">
        <w:t xml:space="preserve"> </w:t>
      </w:r>
      <w:r w:rsidRPr="006C5E03">
        <w:t>стратегии</w:t>
      </w:r>
      <w:r w:rsidR="006C5E03" w:rsidRPr="006C5E03">
        <w:t xml:space="preserve">: </w:t>
      </w:r>
      <w:r w:rsidRPr="006C5E03">
        <w:t>неверная</w:t>
      </w:r>
      <w:r w:rsidR="006C5E03" w:rsidRPr="006C5E03">
        <w:t xml:space="preserve"> </w:t>
      </w:r>
      <w:r w:rsidRPr="006C5E03">
        <w:t>формулировка</w:t>
      </w:r>
      <w:r w:rsidR="006C5E03" w:rsidRPr="006C5E03">
        <w:t xml:space="preserve"> </w:t>
      </w:r>
      <w:r w:rsidRPr="006C5E03">
        <w:t>целей</w:t>
      </w:r>
      <w:r w:rsidR="006C5E03" w:rsidRPr="006C5E03">
        <w:t xml:space="preserve"> </w:t>
      </w:r>
      <w:r w:rsidRPr="006C5E03">
        <w:t>у</w:t>
      </w:r>
      <w:r w:rsidR="006C5E03" w:rsidRPr="006C5E03">
        <w:t xml:space="preserve"> </w:t>
      </w:r>
      <w:r w:rsidRPr="006C5E03">
        <w:t>многих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еще</w:t>
      </w:r>
      <w:r w:rsidR="006C5E03" w:rsidRPr="006C5E03">
        <w:t xml:space="preserve"> </w:t>
      </w:r>
      <w:r w:rsidRPr="006C5E03">
        <w:t>слишком</w:t>
      </w:r>
      <w:r w:rsidR="006C5E03" w:rsidRPr="006C5E03">
        <w:t xml:space="preserve"> </w:t>
      </w:r>
      <w:r w:rsidRPr="006C5E03">
        <w:t>небрежное</w:t>
      </w:r>
      <w:r w:rsidR="006C5E03" w:rsidRPr="006C5E03">
        <w:t xml:space="preserve">. </w:t>
      </w:r>
      <w:r w:rsidRPr="006C5E03">
        <w:t>Необходимо</w:t>
      </w:r>
      <w:r w:rsidR="006C5E03" w:rsidRPr="006C5E03">
        <w:t xml:space="preserve"> </w:t>
      </w:r>
      <w:r w:rsidRPr="006C5E03">
        <w:t>избегать</w:t>
      </w:r>
      <w:r w:rsidR="006C5E03" w:rsidRPr="006C5E03">
        <w:t xml:space="preserve"> </w:t>
      </w:r>
      <w:r w:rsidRPr="006C5E03">
        <w:t>противоречия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целью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действиями,</w:t>
      </w:r>
      <w:r w:rsidR="006C5E03" w:rsidRPr="006C5E03">
        <w:t xml:space="preserve"> </w:t>
      </w:r>
      <w:r w:rsidRPr="006C5E03">
        <w:t>чтобы</w:t>
      </w:r>
      <w:r w:rsidR="006C5E03" w:rsidRPr="006C5E03">
        <w:t xml:space="preserve"> </w:t>
      </w:r>
      <w:r w:rsidRPr="006C5E03">
        <w:t>уменьшать</w:t>
      </w:r>
      <w:r w:rsidR="006C5E03" w:rsidRPr="006C5E03">
        <w:t xml:space="preserve"> </w:t>
      </w:r>
      <w:r w:rsidRPr="006C5E03">
        <w:t>расходы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4</w:t>
      </w:r>
      <w:r w:rsidR="006C5E03" w:rsidRPr="006C5E03">
        <w:t xml:space="preserve">. </w:t>
      </w:r>
      <w:r w:rsidRPr="006C5E03">
        <w:t>Эффективное</w:t>
      </w:r>
      <w:r w:rsidR="006C5E03" w:rsidRPr="006C5E03">
        <w:t xml:space="preserve"> </w:t>
      </w:r>
      <w:r w:rsidRPr="006C5E03">
        <w:t>управление</w:t>
      </w:r>
      <w:r w:rsidR="006C5E03" w:rsidRPr="006C5E03">
        <w:t xml:space="preserve"> </w:t>
      </w:r>
      <w:r w:rsidRPr="006C5E03">
        <w:t>расходами</w:t>
      </w:r>
      <w:r w:rsidR="006C5E03" w:rsidRPr="006C5E03">
        <w:t xml:space="preserve"> </w:t>
      </w:r>
      <w:r w:rsidRPr="006C5E03">
        <w:t>предполагает</w:t>
      </w:r>
      <w:r w:rsidR="006C5E03" w:rsidRPr="006C5E03">
        <w:t xml:space="preserve"> </w:t>
      </w:r>
      <w:r w:rsidRPr="006C5E03">
        <w:t>наличие</w:t>
      </w:r>
      <w:r w:rsidR="006C5E03" w:rsidRPr="006C5E03">
        <w:t xml:space="preserve"> </w:t>
      </w:r>
      <w:r w:rsidRPr="006C5E03">
        <w:t>хорошего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информационными</w:t>
      </w:r>
      <w:r w:rsidR="006C5E03" w:rsidRPr="006C5E03">
        <w:t xml:space="preserve"> </w:t>
      </w:r>
      <w:r w:rsidRPr="006C5E03">
        <w:t>системами</w:t>
      </w:r>
      <w:r w:rsidR="006C5E03">
        <w:t xml:space="preserve"> (</w:t>
      </w:r>
      <w:r w:rsidRPr="006C5E03">
        <w:t>УИС</w:t>
      </w:r>
      <w:r w:rsidR="006C5E03" w:rsidRPr="006C5E03">
        <w:t xml:space="preserve">). </w:t>
      </w:r>
      <w:r w:rsidRPr="006C5E03">
        <w:t>Только</w:t>
      </w:r>
      <w:r w:rsidR="006C5E03" w:rsidRPr="006C5E03">
        <w:t xml:space="preserve"> </w:t>
      </w:r>
      <w:r w:rsidRPr="006C5E03">
        <w:t>хорошего</w:t>
      </w:r>
      <w:r w:rsidR="006C5E03" w:rsidRPr="006C5E03">
        <w:t xml:space="preserve"> </w:t>
      </w:r>
      <w:r w:rsidRPr="006C5E03">
        <w:t>УИС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служить</w:t>
      </w:r>
      <w:r w:rsidR="006C5E03" w:rsidRPr="006C5E03">
        <w:t xml:space="preserve"> </w:t>
      </w:r>
      <w:r w:rsidRPr="006C5E03">
        <w:t>основой</w:t>
      </w:r>
      <w:r w:rsidR="006C5E03" w:rsidRPr="006C5E03">
        <w:t xml:space="preserve"> </w:t>
      </w:r>
      <w:r w:rsidRPr="006C5E03">
        <w:t>разумных</w:t>
      </w:r>
      <w:r w:rsidR="006C5E03" w:rsidRPr="006C5E03">
        <w:t xml:space="preserve"> </w:t>
      </w:r>
      <w:r w:rsidRPr="006C5E03">
        <w:t>расчетов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. </w:t>
      </w:r>
      <w:r w:rsidRPr="006C5E03">
        <w:t>Надежное</w:t>
      </w:r>
      <w:r w:rsidR="006C5E03" w:rsidRPr="006C5E03">
        <w:t xml:space="preserve"> </w:t>
      </w:r>
      <w:r w:rsidRPr="006C5E03">
        <w:t>УИС</w:t>
      </w:r>
      <w:r w:rsidR="006C5E03" w:rsidRPr="006C5E03">
        <w:t xml:space="preserve"> </w:t>
      </w:r>
      <w:r w:rsidRPr="006C5E03">
        <w:t>должно</w:t>
      </w:r>
      <w:r w:rsidR="006C5E03" w:rsidRPr="006C5E03">
        <w:t xml:space="preserve"> </w:t>
      </w:r>
      <w:r w:rsidRPr="006C5E03">
        <w:t>быть,</w:t>
      </w:r>
      <w:r w:rsidR="006C5E03" w:rsidRPr="006C5E03">
        <w:t xml:space="preserve"> </w:t>
      </w:r>
      <w:r w:rsidRPr="006C5E03">
        <w:t>насколько</w:t>
      </w:r>
      <w:r w:rsidR="006C5E03" w:rsidRPr="006C5E03">
        <w:t xml:space="preserve"> </w:t>
      </w:r>
      <w:r w:rsidRPr="006C5E03">
        <w:t>это</w:t>
      </w:r>
      <w:r w:rsidR="006C5E03" w:rsidRPr="006C5E03">
        <w:t xml:space="preserve"> </w:t>
      </w:r>
      <w:r w:rsidRPr="006C5E03">
        <w:t>возможно,</w:t>
      </w:r>
      <w:r w:rsidR="006C5E03" w:rsidRPr="006C5E03">
        <w:t xml:space="preserve"> </w:t>
      </w:r>
      <w:r w:rsidRPr="006C5E03">
        <w:t>транспарантным,</w:t>
      </w:r>
      <w:r w:rsidR="006C5E03" w:rsidRPr="006C5E03">
        <w:t xml:space="preserve"> </w:t>
      </w:r>
      <w:r w:rsidRPr="006C5E03">
        <w:t>чтобы</w:t>
      </w:r>
      <w:r w:rsidR="006C5E03" w:rsidRPr="006C5E03">
        <w:t xml:space="preserve"> </w:t>
      </w:r>
      <w:r w:rsidRPr="006C5E03">
        <w:t>получить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сохранить</w:t>
      </w:r>
      <w:r w:rsidR="006C5E03">
        <w:t xml:space="preserve"> "</w:t>
      </w:r>
      <w:r w:rsidRPr="006C5E03">
        <w:t>внутреннюю</w:t>
      </w:r>
      <w:r w:rsidR="006C5E03" w:rsidRPr="006C5E03">
        <w:t xml:space="preserve"> </w:t>
      </w:r>
      <w:r w:rsidRPr="006C5E03">
        <w:t>достоверность</w:t>
      </w:r>
      <w:r w:rsidR="006C5E03">
        <w:t>"</w:t>
      </w:r>
      <w:r w:rsidR="006C5E03" w:rsidRPr="006C5E03">
        <w:t xml:space="preserve">. </w:t>
      </w:r>
      <w:r w:rsidRPr="006C5E03">
        <w:t>Отдельные</w:t>
      </w:r>
      <w:r w:rsidR="006C5E03" w:rsidRPr="006C5E03">
        <w:t xml:space="preserve"> </w:t>
      </w:r>
      <w:r w:rsidRPr="006C5E03">
        <w:t>внутренние</w:t>
      </w:r>
      <w:r w:rsidR="006C5E03" w:rsidRPr="006C5E03">
        <w:t xml:space="preserve"> </w:t>
      </w:r>
      <w:r w:rsidRPr="006C5E03">
        <w:t>расчеты</w:t>
      </w:r>
      <w:r w:rsidR="006C5E03" w:rsidRPr="006C5E03">
        <w:t xml:space="preserve"> </w:t>
      </w:r>
      <w:r w:rsidRPr="006C5E03">
        <w:t>расходов,</w:t>
      </w:r>
      <w:r w:rsidR="006C5E03" w:rsidRPr="006C5E03">
        <w:t xml:space="preserve"> </w:t>
      </w:r>
      <w:r w:rsidRPr="006C5E03">
        <w:t>проводимые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поручению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счет</w:t>
      </w:r>
      <w:r w:rsidR="006C5E03" w:rsidRPr="006C5E03">
        <w:t xml:space="preserve"> </w:t>
      </w:r>
      <w:r w:rsidRPr="006C5E03">
        <w:t>какого-либо</w:t>
      </w:r>
      <w:r w:rsidR="006C5E03" w:rsidRPr="006C5E03">
        <w:t xml:space="preserve"> </w:t>
      </w:r>
      <w:r w:rsidRPr="006C5E03">
        <w:t>подразделения</w:t>
      </w:r>
      <w:r w:rsidR="006C5E03" w:rsidRPr="006C5E03">
        <w:t xml:space="preserve">. </w:t>
      </w:r>
      <w:r w:rsidRPr="006C5E03">
        <w:t>Должны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четко</w:t>
      </w:r>
      <w:r w:rsidR="006C5E03" w:rsidRPr="006C5E03">
        <w:t xml:space="preserve"> </w:t>
      </w:r>
      <w:r w:rsidRPr="006C5E03">
        <w:t>встроены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общую</w:t>
      </w:r>
      <w:r w:rsidR="006C5E03" w:rsidRPr="006C5E03">
        <w:t xml:space="preserve"> </w:t>
      </w:r>
      <w:r w:rsidRPr="006C5E03">
        <w:t>систему</w:t>
      </w:r>
      <w:r w:rsidR="006C5E03" w:rsidRPr="006C5E03">
        <w:t xml:space="preserve">. </w:t>
      </w:r>
      <w:r w:rsidRPr="006C5E03">
        <w:t>Получатель</w:t>
      </w:r>
      <w:r w:rsidR="006C5E03" w:rsidRPr="006C5E03">
        <w:t xml:space="preserve"> </w:t>
      </w:r>
      <w:r w:rsidRPr="006C5E03">
        <w:t>услуг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идеале</w:t>
      </w:r>
      <w:r w:rsidR="006C5E03" w:rsidRPr="006C5E03">
        <w:t xml:space="preserve"> </w:t>
      </w:r>
      <w:r w:rsidRPr="006C5E03">
        <w:t>должен</w:t>
      </w:r>
      <w:r w:rsidR="006C5E03" w:rsidRPr="006C5E03">
        <w:t xml:space="preserve"> </w:t>
      </w:r>
      <w:r w:rsidRPr="006C5E03">
        <w:t>иметь</w:t>
      </w:r>
      <w:r w:rsidR="006C5E03" w:rsidRPr="006C5E03">
        <w:t xml:space="preserve"> </w:t>
      </w:r>
      <w:r w:rsidRPr="006C5E03">
        <w:t>возможность</w:t>
      </w:r>
      <w:r w:rsidR="006C5E03" w:rsidRPr="006C5E03">
        <w:t xml:space="preserve"> </w:t>
      </w:r>
      <w:r w:rsidRPr="006C5E03">
        <w:t>непосредственно</w:t>
      </w:r>
      <w:r w:rsidR="006C5E03" w:rsidRPr="006C5E03">
        <w:t xml:space="preserve"> </w:t>
      </w:r>
      <w:r w:rsidRPr="006C5E03">
        <w:t>влиять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количество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качество</w:t>
      </w:r>
      <w:r w:rsidR="006C5E03" w:rsidRPr="006C5E03">
        <w:t xml:space="preserve">. </w:t>
      </w:r>
      <w:r w:rsidRPr="006C5E03">
        <w:t>Для</w:t>
      </w:r>
      <w:r w:rsidR="006C5E03" w:rsidRPr="006C5E03">
        <w:t xml:space="preserve"> </w:t>
      </w:r>
      <w:r w:rsidRPr="006C5E03">
        <w:t>услуг,</w:t>
      </w:r>
      <w:r w:rsidR="006C5E03" w:rsidRPr="006C5E03">
        <w:t xml:space="preserve"> </w:t>
      </w:r>
      <w:r w:rsidRPr="006C5E03">
        <w:t>пользующихся</w:t>
      </w:r>
      <w:r w:rsidR="006C5E03" w:rsidRPr="006C5E03">
        <w:t xml:space="preserve"> </w:t>
      </w:r>
      <w:r w:rsidRPr="006C5E03">
        <w:t>спросом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рынке,</w:t>
      </w:r>
      <w:r w:rsidR="006C5E03" w:rsidRPr="006C5E03">
        <w:t xml:space="preserve"> </w:t>
      </w:r>
      <w:r w:rsidRPr="006C5E03">
        <w:t>внешняя</w:t>
      </w:r>
      <w:r w:rsidR="006C5E03" w:rsidRPr="006C5E03">
        <w:t xml:space="preserve"> </w:t>
      </w:r>
      <w:r w:rsidRPr="006C5E03">
        <w:t>рыночная</w:t>
      </w:r>
      <w:r w:rsidR="006C5E03" w:rsidRPr="006C5E03">
        <w:t xml:space="preserve"> </w:t>
      </w:r>
      <w:r w:rsidRPr="006C5E03">
        <w:t>цена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верхним</w:t>
      </w:r>
      <w:r w:rsidR="006C5E03" w:rsidRPr="006C5E03">
        <w:t xml:space="preserve"> </w:t>
      </w:r>
      <w:r w:rsidRPr="006C5E03">
        <w:t>пределом</w:t>
      </w:r>
      <w:r w:rsidR="006C5E03" w:rsidRPr="006C5E03">
        <w:t xml:space="preserve"> </w:t>
      </w:r>
      <w:r w:rsidRPr="006C5E03">
        <w:t>стоимости</w:t>
      </w:r>
      <w:r w:rsidR="006C5E03" w:rsidRPr="006C5E03">
        <w:t xml:space="preserve">. </w:t>
      </w:r>
      <w:r w:rsidRPr="006C5E03">
        <w:t>Внутренняя</w:t>
      </w:r>
      <w:r w:rsidR="006C5E03" w:rsidRPr="006C5E03">
        <w:t xml:space="preserve"> </w:t>
      </w:r>
      <w:r w:rsidRPr="006C5E03">
        <w:t>расчетная</w:t>
      </w:r>
      <w:r w:rsidR="006C5E03" w:rsidRPr="006C5E03">
        <w:t xml:space="preserve"> </w:t>
      </w:r>
      <w:r w:rsidRPr="006C5E03">
        <w:t>цена</w:t>
      </w:r>
      <w:r w:rsidR="006C5E03" w:rsidRPr="006C5E03">
        <w:t xml:space="preserve"> </w:t>
      </w:r>
      <w:r w:rsidRPr="006C5E03">
        <w:t>должна</w:t>
      </w:r>
      <w:r w:rsidR="006C5E03" w:rsidRPr="006C5E03">
        <w:t xml:space="preserve"> </w:t>
      </w:r>
      <w:r w:rsidRPr="006C5E03">
        <w:t>покрывать</w:t>
      </w:r>
      <w:r w:rsidR="006C5E03" w:rsidRPr="006C5E03">
        <w:t xml:space="preserve"> </w:t>
      </w:r>
      <w:r w:rsidRPr="006C5E03">
        <w:t>расходы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оказание</w:t>
      </w:r>
      <w:r w:rsidR="006C5E03" w:rsidRPr="006C5E03">
        <w:t xml:space="preserve"> </w:t>
      </w:r>
      <w:r w:rsidRPr="006C5E03">
        <w:t>услуг</w:t>
      </w:r>
      <w:r w:rsidR="006C5E03" w:rsidRPr="006C5E03">
        <w:t xml:space="preserve"> </w:t>
      </w:r>
      <w:r w:rsidRPr="006C5E03">
        <w:t>наиболее</w:t>
      </w:r>
      <w:r w:rsidR="006C5E03" w:rsidRPr="006C5E03">
        <w:t xml:space="preserve"> </w:t>
      </w:r>
      <w:r w:rsidRPr="006C5E03">
        <w:t>эффективных</w:t>
      </w:r>
      <w:r w:rsidR="006C5E03" w:rsidRPr="006C5E03">
        <w:t xml:space="preserve"> </w:t>
      </w:r>
      <w:r w:rsidRPr="006C5E03">
        <w:t>специалистов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подразделений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содержать</w:t>
      </w:r>
      <w:r w:rsidR="006C5E03" w:rsidRPr="006C5E03">
        <w:t xml:space="preserve"> </w:t>
      </w:r>
      <w:r w:rsidRPr="006C5E03">
        <w:t>никакой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. </w:t>
      </w:r>
      <w:r w:rsidRPr="006C5E03">
        <w:t>Создание</w:t>
      </w:r>
      <w:r w:rsidR="006C5E03" w:rsidRPr="006C5E03">
        <w:t xml:space="preserve"> </w:t>
      </w:r>
      <w:r w:rsidRPr="006C5E03">
        <w:t>надежного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доступного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информационными</w:t>
      </w:r>
      <w:r w:rsidR="006C5E03" w:rsidRPr="006C5E03">
        <w:t xml:space="preserve"> </w:t>
      </w:r>
      <w:r w:rsidRPr="006C5E03">
        <w:t>системами</w:t>
      </w:r>
      <w:r w:rsidR="006C5E03" w:rsidRPr="006C5E03">
        <w:t xml:space="preserve"> - </w:t>
      </w:r>
      <w:r w:rsidRPr="006C5E03">
        <w:t>подготовительный</w:t>
      </w:r>
      <w:r w:rsidR="006C5E03" w:rsidRPr="006C5E03">
        <w:t xml:space="preserve"> </w:t>
      </w:r>
      <w:r w:rsidRPr="006C5E03">
        <w:t>этап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предпосылка</w:t>
      </w:r>
      <w:r w:rsidR="006C5E03" w:rsidRPr="006C5E03">
        <w:t xml:space="preserve"> </w:t>
      </w:r>
      <w:r w:rsidRPr="006C5E03">
        <w:t>привлечения</w:t>
      </w:r>
      <w:r w:rsidR="006C5E03" w:rsidRPr="006C5E03">
        <w:t xml:space="preserve"> </w:t>
      </w:r>
      <w:r w:rsidRPr="006C5E03">
        <w:t>всевозможных</w:t>
      </w:r>
      <w:r w:rsidR="006C5E03" w:rsidRPr="006C5E03">
        <w:t xml:space="preserve"> </w:t>
      </w:r>
      <w:r w:rsidRPr="006C5E03">
        <w:t>внешних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внутренних</w:t>
      </w:r>
      <w:r w:rsidR="006C5E03" w:rsidRPr="006C5E03">
        <w:t xml:space="preserve"> </w:t>
      </w:r>
      <w:r w:rsidRPr="006C5E03">
        <w:t>источников</w:t>
      </w:r>
      <w:r w:rsidR="006C5E03" w:rsidRPr="006C5E03">
        <w:t xml:space="preserve"> </w:t>
      </w:r>
      <w:r w:rsidRPr="006C5E03">
        <w:t>оказания</w:t>
      </w:r>
      <w:r w:rsidR="006C5E03" w:rsidRPr="006C5E03">
        <w:t xml:space="preserve"> </w:t>
      </w:r>
      <w:r w:rsidRPr="006C5E03">
        <w:t>услуг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5</w:t>
      </w:r>
      <w:r w:rsidR="006C5E03" w:rsidRPr="006C5E03">
        <w:t xml:space="preserve">. </w:t>
      </w:r>
      <w:r w:rsidRPr="006C5E03">
        <w:t>Эффективным</w:t>
      </w:r>
      <w:r w:rsidR="006C5E03" w:rsidRPr="006C5E03">
        <w:t xml:space="preserve"> </w:t>
      </w:r>
      <w:r w:rsidRPr="006C5E03">
        <w:t>способом</w:t>
      </w:r>
      <w:r w:rsidR="006C5E03" w:rsidRPr="006C5E03">
        <w:t xml:space="preserve"> </w:t>
      </w:r>
      <w:r w:rsidRPr="006C5E03">
        <w:t>снижения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оказывается</w:t>
      </w:r>
      <w:r w:rsidR="006C5E03" w:rsidRPr="006C5E03">
        <w:t xml:space="preserve"> </w:t>
      </w:r>
      <w:r w:rsidRPr="006C5E03">
        <w:t>успешное</w:t>
      </w:r>
      <w:r w:rsidR="006C5E03" w:rsidRPr="006C5E03">
        <w:t xml:space="preserve"> </w:t>
      </w:r>
      <w:r w:rsidRPr="006C5E03">
        <w:t>соглашение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кредитах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ценой,</w:t>
      </w:r>
      <w:r w:rsidR="006C5E03" w:rsidRPr="006C5E03">
        <w:t xml:space="preserve"> </w:t>
      </w:r>
      <w:r w:rsidRPr="006C5E03">
        <w:t>регулируемой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учетом</w:t>
      </w:r>
      <w:r w:rsidR="006C5E03" w:rsidRPr="006C5E03">
        <w:t xml:space="preserve"> </w:t>
      </w:r>
      <w:r w:rsidRPr="006C5E03">
        <w:t>риска,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дисциплина</w:t>
      </w:r>
      <w:r w:rsidR="006C5E03" w:rsidRPr="006C5E03">
        <w:t xml:space="preserve"> </w:t>
      </w:r>
      <w:r w:rsidRPr="006C5E03">
        <w:t>сама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себе</w:t>
      </w:r>
      <w:r w:rsidR="006C5E03" w:rsidRPr="006C5E03">
        <w:t xml:space="preserve">: </w:t>
      </w:r>
      <w:r w:rsidRPr="006C5E03">
        <w:t>плохая</w:t>
      </w:r>
      <w:r w:rsidR="006C5E03" w:rsidRPr="006C5E03">
        <w:t xml:space="preserve"> </w:t>
      </w:r>
      <w:r w:rsidRPr="006C5E03">
        <w:t>дисциплина</w:t>
      </w:r>
      <w:r w:rsidR="006C5E03" w:rsidRPr="006C5E03">
        <w:t xml:space="preserve"> </w:t>
      </w:r>
      <w:r w:rsidRPr="006C5E03">
        <w:t>исполнения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контроля,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списание</w:t>
      </w:r>
      <w:r w:rsidR="006C5E03" w:rsidRPr="006C5E03">
        <w:t xml:space="preserve"> </w:t>
      </w:r>
      <w:r w:rsidRPr="006C5E03">
        <w:t>стоимости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баланса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отчисления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резервный</w:t>
      </w:r>
      <w:r w:rsidR="006C5E03" w:rsidRPr="006C5E03">
        <w:t xml:space="preserve"> </w:t>
      </w:r>
      <w:r w:rsidRPr="006C5E03">
        <w:t>фонд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кредитам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статьям</w:t>
      </w:r>
      <w:r w:rsidR="006C5E03" w:rsidRPr="006C5E03">
        <w:t xml:space="preserve"> </w:t>
      </w:r>
      <w:r w:rsidRPr="006C5E03">
        <w:t>бюджета</w:t>
      </w:r>
      <w:r w:rsidR="006C5E03" w:rsidRPr="006C5E03">
        <w:t xml:space="preserve"> </w:t>
      </w:r>
      <w:r w:rsidRPr="006C5E03">
        <w:t>являются</w:t>
      </w:r>
      <w:r w:rsidR="006C5E03" w:rsidRPr="006C5E03">
        <w:t xml:space="preserve"> </w:t>
      </w:r>
      <w:r w:rsidRPr="006C5E03">
        <w:t>точно</w:t>
      </w:r>
      <w:r w:rsidR="006C5E03" w:rsidRPr="006C5E03">
        <w:t xml:space="preserve"> </w:t>
      </w:r>
      <w:r w:rsidRPr="006C5E03">
        <w:t>такими</w:t>
      </w:r>
      <w:r w:rsidR="006C5E03" w:rsidRPr="006C5E03">
        <w:t xml:space="preserve"> </w:t>
      </w:r>
      <w:r w:rsidRPr="006C5E03">
        <w:t>же</w:t>
      </w:r>
      <w:r w:rsidR="006C5E03" w:rsidRPr="006C5E03">
        <w:t xml:space="preserve"> </w:t>
      </w:r>
      <w:r w:rsidRPr="006C5E03">
        <w:t>издержк</w:t>
      </w:r>
      <w:r w:rsidR="005E1BC8" w:rsidRPr="006C5E03">
        <w:t>ами</w:t>
      </w:r>
      <w:r w:rsidR="006C5E03" w:rsidRPr="006C5E03">
        <w:t xml:space="preserve">. </w:t>
      </w:r>
      <w:r w:rsidR="005E1BC8" w:rsidRPr="006C5E03">
        <w:t>Как</w:t>
      </w:r>
      <w:r w:rsidR="006C5E03" w:rsidRPr="006C5E03">
        <w:t xml:space="preserve"> </w:t>
      </w:r>
      <w:r w:rsidR="005E1BC8" w:rsidRPr="006C5E03">
        <w:t>и</w:t>
      </w:r>
      <w:r w:rsidR="006C5E03" w:rsidRPr="006C5E03">
        <w:t xml:space="preserve"> </w:t>
      </w:r>
      <w:r w:rsidR="005E1BC8" w:rsidRPr="006C5E03">
        <w:t>другие</w:t>
      </w:r>
      <w:r w:rsidR="006C5E03" w:rsidRPr="006C5E03">
        <w:t xml:space="preserve"> </w:t>
      </w:r>
      <w:r w:rsidR="005E1BC8" w:rsidRPr="006C5E03">
        <w:t>расходы</w:t>
      </w:r>
      <w:r w:rsidR="006C5E03" w:rsidRPr="006C5E03">
        <w:t xml:space="preserve">. </w:t>
      </w:r>
      <w:r w:rsidRPr="006C5E03">
        <w:t>Решение</w:t>
      </w:r>
      <w:r w:rsidR="006C5E03" w:rsidRPr="006C5E03">
        <w:t xml:space="preserve"> </w:t>
      </w:r>
      <w:r w:rsidRPr="006C5E03">
        <w:t>заключается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последовательной</w:t>
      </w:r>
      <w:r w:rsidR="006C5E03" w:rsidRPr="006C5E03">
        <w:t xml:space="preserve"> </w:t>
      </w:r>
      <w:r w:rsidRPr="006C5E03">
        <w:t>предпринимательской</w:t>
      </w:r>
      <w:r w:rsidR="006C5E03" w:rsidRPr="006C5E03">
        <w:t xml:space="preserve"> </w:t>
      </w:r>
      <w:r w:rsidRPr="006C5E03">
        <w:t>культуре,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регулировании</w:t>
      </w:r>
      <w:r w:rsidR="006C5E03" w:rsidRPr="006C5E03">
        <w:t xml:space="preserve"> </w:t>
      </w:r>
      <w:r w:rsidRPr="006C5E03">
        <w:t>цен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учетом</w:t>
      </w:r>
      <w:r w:rsidR="006C5E03" w:rsidRPr="006C5E03">
        <w:t xml:space="preserve"> </w:t>
      </w:r>
      <w:r w:rsidRPr="006C5E03">
        <w:t>риска,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добросовестной</w:t>
      </w:r>
      <w:r w:rsidR="006C5E03" w:rsidRPr="006C5E03">
        <w:t xml:space="preserve"> </w:t>
      </w:r>
      <w:r w:rsidRPr="006C5E03">
        <w:t>учебе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повышении</w:t>
      </w:r>
      <w:r w:rsidR="006C5E03" w:rsidRPr="006C5E03">
        <w:t xml:space="preserve"> </w:t>
      </w:r>
      <w:r w:rsidRPr="006C5E03">
        <w:t>квалификации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6</w:t>
      </w:r>
      <w:r w:rsidR="006C5E03" w:rsidRPr="006C5E03">
        <w:t xml:space="preserve">. </w:t>
      </w:r>
      <w:r w:rsidRPr="006C5E03">
        <w:t>Международным</w:t>
      </w:r>
      <w:r w:rsidR="006C5E03" w:rsidRPr="006C5E03">
        <w:t xml:space="preserve"> </w:t>
      </w:r>
      <w:r w:rsidRPr="006C5E03">
        <w:t>ориентиром</w:t>
      </w:r>
      <w:r w:rsidR="006C5E03" w:rsidRPr="006C5E03">
        <w:t xml:space="preserve"> </w:t>
      </w:r>
      <w:r w:rsidRPr="006C5E03">
        <w:t>успешного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финансовыми</w:t>
      </w:r>
      <w:r w:rsidR="006C5E03" w:rsidRPr="006C5E03">
        <w:t xml:space="preserve"> </w:t>
      </w:r>
      <w:r w:rsidRPr="006C5E03">
        <w:t>результатами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банках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прочным</w:t>
      </w:r>
      <w:r w:rsidR="006C5E03" w:rsidRPr="006C5E03">
        <w:t xml:space="preserve"> </w:t>
      </w:r>
      <w:r w:rsidRPr="006C5E03">
        <w:t>положением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внутреннем</w:t>
      </w:r>
      <w:r w:rsidR="006C5E03" w:rsidRPr="006C5E03">
        <w:t xml:space="preserve"> </w:t>
      </w:r>
      <w:r w:rsidRPr="006C5E03">
        <w:t>рынке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соотношением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. </w:t>
      </w:r>
      <w:r w:rsidRPr="006C5E03">
        <w:t>Контрольная</w:t>
      </w:r>
      <w:r w:rsidR="006C5E03" w:rsidRPr="006C5E03">
        <w:t xml:space="preserve"> </w:t>
      </w:r>
      <w:r w:rsidRPr="006C5E03">
        <w:t>цифра</w:t>
      </w:r>
      <w:r w:rsidR="006C5E03" w:rsidRPr="006C5E03">
        <w:t xml:space="preserve"> </w:t>
      </w:r>
      <w:r w:rsidRPr="006C5E03">
        <w:t>должна</w:t>
      </w:r>
      <w:r w:rsidR="006C5E03" w:rsidRPr="006C5E03">
        <w:t xml:space="preserve"> </w:t>
      </w:r>
      <w:r w:rsidRPr="006C5E03">
        <w:t>быть</w:t>
      </w:r>
      <w:r w:rsidR="006C5E03">
        <w:t xml:space="preserve"> "</w:t>
      </w:r>
      <w:r w:rsidRPr="006C5E03">
        <w:t>ниже</w:t>
      </w:r>
      <w:r w:rsidR="006C5E03" w:rsidRPr="006C5E03">
        <w:t xml:space="preserve"> </w:t>
      </w:r>
      <w:r w:rsidRPr="006C5E03">
        <w:t>60%</w:t>
      </w:r>
      <w:r w:rsidR="006C5E03">
        <w:t>"</w:t>
      </w:r>
      <w:r w:rsidR="006C5E03" w:rsidRPr="006C5E03">
        <w:t xml:space="preserve">. </w:t>
      </w:r>
      <w:r w:rsidRPr="006C5E03">
        <w:t>Отношение</w:t>
      </w:r>
      <w:r w:rsidR="006C5E03" w:rsidRPr="006C5E03">
        <w:t xml:space="preserve"> </w:t>
      </w:r>
      <w:r w:rsidRPr="006C5E03">
        <w:t>расхода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доходу,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прочие</w:t>
      </w:r>
      <w:r w:rsidR="006C5E03" w:rsidRPr="006C5E03">
        <w:t xml:space="preserve"> </w:t>
      </w:r>
      <w:r w:rsidR="005E1BC8" w:rsidRPr="006C5E03">
        <w:t>показатели,</w:t>
      </w:r>
      <w:r w:rsidR="006C5E03" w:rsidRPr="006C5E03">
        <w:t xml:space="preserve"> </w:t>
      </w:r>
      <w:r w:rsidRPr="006C5E03">
        <w:t>всегда</w:t>
      </w:r>
      <w:r w:rsidR="006C5E03" w:rsidRPr="006C5E03">
        <w:t xml:space="preserve"> </w:t>
      </w:r>
      <w:r w:rsidRPr="006C5E03">
        <w:t>подсчитывается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оговорками</w:t>
      </w:r>
      <w:r w:rsidR="006C5E03" w:rsidRPr="006C5E03">
        <w:t xml:space="preserve">; </w:t>
      </w:r>
      <w:r w:rsidRPr="006C5E03">
        <w:t>стандарты</w:t>
      </w:r>
      <w:r w:rsidR="006C5E03" w:rsidRPr="006C5E03">
        <w:t xml:space="preserve"> </w:t>
      </w:r>
      <w:r w:rsidRPr="006C5E03">
        <w:t>отчетности,</w:t>
      </w:r>
      <w:r w:rsidR="006C5E03" w:rsidRPr="006C5E03">
        <w:t xml:space="preserve"> </w:t>
      </w:r>
      <w:r w:rsidRPr="006C5E03">
        <w:t>резервы</w:t>
      </w:r>
      <w:r w:rsidR="006C5E03" w:rsidRPr="006C5E03">
        <w:t xml:space="preserve"> </w:t>
      </w:r>
      <w:r w:rsidRPr="006C5E03">
        <w:t>расширения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ресурсов,</w:t>
      </w:r>
      <w:r w:rsidR="006C5E03" w:rsidRPr="006C5E03">
        <w:t xml:space="preserve"> </w:t>
      </w:r>
      <w:r w:rsidRPr="006C5E03">
        <w:t>комиссионные,</w:t>
      </w:r>
      <w:r w:rsidR="006C5E03" w:rsidRPr="006C5E03">
        <w:t xml:space="preserve"> </w:t>
      </w:r>
      <w:r w:rsidRPr="006C5E03">
        <w:t>издержки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расторжении</w:t>
      </w:r>
      <w:r w:rsidR="006C5E03" w:rsidRPr="006C5E03">
        <w:t xml:space="preserve"> </w:t>
      </w:r>
      <w:r w:rsidRPr="006C5E03">
        <w:t>договоров,</w:t>
      </w:r>
      <w:r w:rsidR="006C5E03" w:rsidRPr="006C5E03">
        <w:t xml:space="preserve"> </w:t>
      </w:r>
      <w:r w:rsidRPr="006C5E03">
        <w:t>амортизация,</w:t>
      </w:r>
      <w:r w:rsidR="006C5E03" w:rsidRPr="006C5E03">
        <w:t xml:space="preserve"> </w:t>
      </w:r>
      <w:r w:rsidRPr="006C5E03">
        <w:t>профили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переменные</w:t>
      </w:r>
      <w:r w:rsidR="006C5E03" w:rsidRPr="006C5E03">
        <w:t xml:space="preserve"> </w:t>
      </w:r>
      <w:r w:rsidRPr="006C5E03">
        <w:t>значения</w:t>
      </w:r>
      <w:r w:rsidR="006C5E03" w:rsidRPr="006C5E03">
        <w:t xml:space="preserve"> </w:t>
      </w:r>
      <w:r w:rsidRPr="006C5E03">
        <w:t>баланса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дохода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различным</w:t>
      </w:r>
      <w:r w:rsidR="006C5E03" w:rsidRPr="006C5E03">
        <w:t xml:space="preserve"> </w:t>
      </w:r>
      <w:r w:rsidRPr="006C5E03">
        <w:t>у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. </w:t>
      </w:r>
      <w:r w:rsidRPr="006C5E03">
        <w:t>Такие</w:t>
      </w:r>
      <w:r w:rsidR="006C5E03" w:rsidRPr="006C5E03">
        <w:t xml:space="preserve"> </w:t>
      </w:r>
      <w:r w:rsidRPr="006C5E03">
        <w:t>вариации</w:t>
      </w:r>
      <w:r w:rsidR="006C5E03" w:rsidRPr="006C5E03">
        <w:t xml:space="preserve"> </w:t>
      </w:r>
      <w:r w:rsidRPr="006C5E03">
        <w:t>способны</w:t>
      </w:r>
      <w:r w:rsidR="006C5E03" w:rsidRPr="006C5E03">
        <w:t xml:space="preserve"> </w:t>
      </w:r>
      <w:r w:rsidRPr="006C5E03">
        <w:t>затруднить</w:t>
      </w:r>
      <w:r w:rsidR="006C5E03" w:rsidRPr="006C5E03">
        <w:t xml:space="preserve"> </w:t>
      </w:r>
      <w:r w:rsidRPr="006C5E03">
        <w:t>сравнение</w:t>
      </w:r>
      <w:r w:rsidR="006C5E03" w:rsidRPr="006C5E03">
        <w:t xml:space="preserve"> </w:t>
      </w:r>
      <w:r w:rsidRPr="006C5E03">
        <w:t>эффективности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сокращению</w:t>
      </w:r>
      <w:r w:rsidR="006C5E03" w:rsidRPr="006C5E03">
        <w:t xml:space="preserve"> </w:t>
      </w:r>
      <w:r w:rsidRPr="006C5E03">
        <w:t>расходов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7</w:t>
      </w:r>
      <w:r w:rsidR="006C5E03" w:rsidRPr="006C5E03">
        <w:t xml:space="preserve">. </w:t>
      </w:r>
      <w:r w:rsidRPr="006C5E03">
        <w:t>Информационные</w:t>
      </w:r>
      <w:r w:rsidR="006C5E03" w:rsidRPr="006C5E03">
        <w:t xml:space="preserve"> </w:t>
      </w:r>
      <w:r w:rsidRPr="006C5E03">
        <w:t>технологии</w:t>
      </w:r>
      <w:r w:rsidR="006C5E03">
        <w:t xml:space="preserve"> (</w:t>
      </w:r>
      <w:r w:rsidRPr="006C5E03">
        <w:t>ИТ</w:t>
      </w:r>
      <w:r w:rsidR="006C5E03" w:rsidRPr="006C5E03">
        <w:t xml:space="preserve">) </w:t>
      </w:r>
      <w:r w:rsidRPr="006C5E03">
        <w:t>сегодня</w:t>
      </w:r>
      <w:r w:rsidR="006C5E03" w:rsidRPr="006C5E03">
        <w:t xml:space="preserve"> </w:t>
      </w:r>
      <w:r w:rsidRPr="006C5E03">
        <w:t>стали</w:t>
      </w:r>
      <w:r w:rsidR="006C5E03" w:rsidRPr="006C5E03">
        <w:t xml:space="preserve"> </w:t>
      </w:r>
      <w:r w:rsidRPr="006C5E03">
        <w:t>условием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определяющим</w:t>
      </w:r>
      <w:r w:rsidR="006C5E03" w:rsidRPr="006C5E03">
        <w:t xml:space="preserve"> </w:t>
      </w:r>
      <w:r w:rsidRPr="006C5E03">
        <w:t>фактором</w:t>
      </w:r>
      <w:r w:rsidR="006C5E03" w:rsidRPr="006C5E03">
        <w:t xml:space="preserve"> </w:t>
      </w:r>
      <w:r w:rsidRPr="006C5E03">
        <w:t>работы</w:t>
      </w:r>
      <w:r w:rsidR="006C5E03" w:rsidRPr="006C5E03">
        <w:t xml:space="preserve"> </w:t>
      </w:r>
      <w:r w:rsidRPr="006C5E03">
        <w:t>современного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При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базой</w:t>
      </w:r>
      <w:r w:rsidR="006C5E03" w:rsidRPr="006C5E03">
        <w:t xml:space="preserve"> </w:t>
      </w:r>
      <w:r w:rsidRPr="006C5E03">
        <w:t>приложения</w:t>
      </w:r>
      <w:r w:rsidR="006C5E03" w:rsidRPr="006C5E03">
        <w:t xml:space="preserve"> </w:t>
      </w:r>
      <w:r w:rsidRPr="006C5E03">
        <w:t>информационных</w:t>
      </w:r>
      <w:r w:rsidR="006C5E03" w:rsidRPr="006C5E03">
        <w:t xml:space="preserve"> </w:t>
      </w:r>
      <w:r w:rsidRPr="006C5E03">
        <w:t>технологий</w:t>
      </w:r>
      <w:r w:rsidR="006C5E03" w:rsidRPr="006C5E03">
        <w:t xml:space="preserve"> </w:t>
      </w:r>
      <w:r w:rsidRPr="006C5E03">
        <w:t>должна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деловая</w:t>
      </w:r>
      <w:r w:rsidR="006C5E03" w:rsidRPr="006C5E03">
        <w:t xml:space="preserve"> </w:t>
      </w:r>
      <w:r w:rsidRPr="006C5E03">
        <w:t>стратегия,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стратегия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области</w:t>
      </w:r>
      <w:r w:rsidR="006C5E03" w:rsidRPr="006C5E03">
        <w:t xml:space="preserve"> </w:t>
      </w:r>
      <w:r w:rsidRPr="006C5E03">
        <w:t>информатики</w:t>
      </w:r>
      <w:r w:rsidR="006C5E03" w:rsidRPr="006C5E03">
        <w:t xml:space="preserve"> - </w:t>
      </w:r>
      <w:r w:rsidRPr="006C5E03">
        <w:t>прочными</w:t>
      </w:r>
      <w:r w:rsidR="006C5E03" w:rsidRPr="006C5E03">
        <w:t xml:space="preserve"> </w:t>
      </w:r>
      <w:r w:rsidRPr="006C5E03">
        <w:t>составляющими</w:t>
      </w:r>
      <w:r w:rsidR="006C5E03" w:rsidRPr="006C5E03">
        <w:t xml:space="preserve"> </w:t>
      </w:r>
      <w:r w:rsidRPr="006C5E03">
        <w:t>деловой</w:t>
      </w:r>
      <w:r w:rsidR="006C5E03" w:rsidRPr="006C5E03">
        <w:t xml:space="preserve"> </w:t>
      </w:r>
      <w:r w:rsidRPr="006C5E03">
        <w:t>стратегии</w:t>
      </w:r>
      <w:r w:rsidR="006C5E03" w:rsidRPr="006C5E03">
        <w:t xml:space="preserve">. </w:t>
      </w:r>
      <w:r w:rsidRPr="006C5E03">
        <w:t>Собственная</w:t>
      </w:r>
      <w:r w:rsidR="006C5E03" w:rsidRPr="006C5E03">
        <w:t xml:space="preserve"> </w:t>
      </w:r>
      <w:r w:rsidRPr="006C5E03">
        <w:t>структура</w:t>
      </w:r>
      <w:r w:rsidR="006C5E03" w:rsidRPr="006C5E03">
        <w:t xml:space="preserve"> </w:t>
      </w:r>
      <w:r w:rsidRPr="006C5E03">
        <w:t>ИТ</w:t>
      </w:r>
      <w:r w:rsidR="006C5E03" w:rsidRPr="006C5E03">
        <w:t xml:space="preserve"> </w:t>
      </w:r>
      <w:r w:rsidRPr="006C5E03">
        <w:t>должна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достаточно</w:t>
      </w:r>
      <w:r w:rsidR="006C5E03" w:rsidRPr="006C5E03">
        <w:t xml:space="preserve"> </w:t>
      </w:r>
      <w:r w:rsidRPr="006C5E03">
        <w:t>здоровой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гибкой</w:t>
      </w:r>
      <w:r w:rsidR="006C5E03" w:rsidRPr="006C5E03">
        <w:t xml:space="preserve">. </w:t>
      </w:r>
      <w:r w:rsidRPr="006C5E03">
        <w:t>Должна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состоянии</w:t>
      </w:r>
      <w:r w:rsidR="006C5E03" w:rsidRPr="006C5E03">
        <w:t xml:space="preserve"> </w:t>
      </w:r>
      <w:r w:rsidRPr="006C5E03">
        <w:t>постоянно</w:t>
      </w:r>
      <w:r w:rsidR="006C5E03" w:rsidRPr="006C5E03">
        <w:t xml:space="preserve"> </w:t>
      </w:r>
      <w:r w:rsidRPr="006C5E03">
        <w:t>изменяться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легко</w:t>
      </w:r>
      <w:r w:rsidR="006C5E03" w:rsidRPr="006C5E03">
        <w:t xml:space="preserve"> </w:t>
      </w:r>
      <w:r w:rsidRPr="006C5E03">
        <w:t>перестраиваться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новые</w:t>
      </w:r>
      <w:r w:rsidR="006C5E03" w:rsidRPr="006C5E03">
        <w:t xml:space="preserve"> </w:t>
      </w:r>
      <w:r w:rsidRPr="006C5E03">
        <w:t>технологии</w:t>
      </w:r>
      <w:r w:rsidR="006C5E03" w:rsidRPr="006C5E03">
        <w:t xml:space="preserve">. </w:t>
      </w:r>
      <w:r w:rsidRPr="006C5E03">
        <w:t>Исследованные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показали</w:t>
      </w:r>
      <w:r w:rsidR="006C5E03" w:rsidRPr="006C5E03">
        <w:t xml:space="preserve"> </w:t>
      </w:r>
      <w:r w:rsidRPr="006C5E03">
        <w:t>себя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слишком</w:t>
      </w:r>
      <w:r w:rsidR="006C5E03" w:rsidRPr="006C5E03">
        <w:t xml:space="preserve"> </w:t>
      </w:r>
      <w:r w:rsidRPr="006C5E03">
        <w:t>квалифицированными</w:t>
      </w:r>
      <w:r w:rsidR="006C5E03" w:rsidRPr="006C5E03">
        <w:t xml:space="preserve"> </w:t>
      </w:r>
      <w:r w:rsidRPr="006C5E03">
        <w:t>технологиями</w:t>
      </w:r>
      <w:r w:rsidR="006C5E03" w:rsidRPr="006C5E03">
        <w:t xml:space="preserve">. </w:t>
      </w:r>
      <w:r w:rsidRPr="006C5E03">
        <w:t>Важными</w:t>
      </w:r>
      <w:r w:rsidR="006C5E03" w:rsidRPr="006C5E03">
        <w:t xml:space="preserve"> </w:t>
      </w:r>
      <w:r w:rsidRPr="006C5E03">
        <w:t>причинами</w:t>
      </w:r>
      <w:r w:rsidR="006C5E03" w:rsidRPr="006C5E03">
        <w:t xml:space="preserve"> </w:t>
      </w:r>
      <w:r w:rsidRPr="006C5E03">
        <w:t>подобных</w:t>
      </w:r>
      <w:r w:rsidR="006C5E03" w:rsidRPr="006C5E03">
        <w:t xml:space="preserve"> </w:t>
      </w:r>
      <w:r w:rsidRPr="006C5E03">
        <w:t>неудач</w:t>
      </w:r>
      <w:r w:rsidR="006C5E03" w:rsidRPr="006C5E03">
        <w:t xml:space="preserve"> </w:t>
      </w:r>
      <w:r w:rsidRPr="006C5E03">
        <w:t>являются</w:t>
      </w:r>
      <w:r w:rsidR="006C5E03" w:rsidRPr="006C5E03">
        <w:t xml:space="preserve">: </w:t>
      </w:r>
      <w:r w:rsidRPr="006C5E03">
        <w:t>недостаточное</w:t>
      </w:r>
      <w:r w:rsidR="006C5E03" w:rsidRPr="006C5E03">
        <w:t xml:space="preserve"> </w:t>
      </w:r>
      <w:r w:rsidRPr="006C5E03">
        <w:t>ознакомление</w:t>
      </w:r>
      <w:r w:rsidR="006C5E03" w:rsidRPr="006C5E03">
        <w:t xml:space="preserve"> </w:t>
      </w:r>
      <w:r w:rsidRPr="006C5E03">
        <w:t>руководства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проблемами</w:t>
      </w:r>
      <w:r w:rsidR="006C5E03" w:rsidRPr="006C5E03">
        <w:t xml:space="preserve"> </w:t>
      </w:r>
      <w:r w:rsidRPr="006C5E03">
        <w:t>ИТ</w:t>
      </w:r>
      <w:r w:rsidR="006C5E03" w:rsidRPr="006C5E03">
        <w:t xml:space="preserve">. </w:t>
      </w:r>
      <w:r w:rsidRPr="006C5E03">
        <w:t>Недостатки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проектом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недостаточное</w:t>
      </w:r>
      <w:r w:rsidR="006C5E03" w:rsidRPr="006C5E03">
        <w:t xml:space="preserve"> </w:t>
      </w:r>
      <w:r w:rsidRPr="006C5E03">
        <w:t>приобщение</w:t>
      </w:r>
      <w:r w:rsidR="006C5E03" w:rsidRPr="006C5E03">
        <w:t xml:space="preserve"> </w:t>
      </w:r>
      <w:r w:rsidRPr="006C5E03">
        <w:t>пользователей</w:t>
      </w:r>
      <w:r w:rsidR="006C5E03" w:rsidRPr="006C5E03">
        <w:t xml:space="preserve">. </w:t>
      </w:r>
      <w:r w:rsidRPr="006C5E03">
        <w:t>Каждому</w:t>
      </w:r>
      <w:r w:rsidR="006C5E03" w:rsidRPr="006C5E03">
        <w:t xml:space="preserve"> </w:t>
      </w:r>
      <w:r w:rsidRPr="006C5E03">
        <w:t>банку</w:t>
      </w:r>
      <w:r w:rsidR="006C5E03" w:rsidRPr="006C5E03">
        <w:t xml:space="preserve"> </w:t>
      </w:r>
      <w:r w:rsidRPr="006C5E03">
        <w:t>нужны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мощные</w:t>
      </w:r>
      <w:r w:rsidR="006C5E03" w:rsidRPr="006C5E03">
        <w:t xml:space="preserve"> </w:t>
      </w:r>
      <w:r w:rsidRPr="006C5E03">
        <w:t>информационные</w:t>
      </w:r>
      <w:r w:rsidR="006C5E03" w:rsidRPr="006C5E03">
        <w:t xml:space="preserve"> </w:t>
      </w:r>
      <w:r w:rsidRPr="006C5E03">
        <w:t>технологии</w:t>
      </w:r>
      <w:r w:rsidR="006C5E03" w:rsidRPr="006C5E03">
        <w:t xml:space="preserve">. </w:t>
      </w:r>
      <w:r w:rsidRPr="006C5E03">
        <w:t>Приоритеты</w:t>
      </w:r>
      <w:r w:rsidR="006C5E03" w:rsidRPr="006C5E03">
        <w:t xml:space="preserve"> </w:t>
      </w:r>
      <w:r w:rsidRPr="006C5E03">
        <w:t>должны</w:t>
      </w:r>
      <w:r w:rsidR="006C5E03" w:rsidRPr="006C5E03">
        <w:t xml:space="preserve"> </w:t>
      </w:r>
      <w:r w:rsidRPr="006C5E03">
        <w:t>получить</w:t>
      </w:r>
      <w:r w:rsidR="006C5E03" w:rsidRPr="006C5E03">
        <w:t xml:space="preserve"> </w:t>
      </w:r>
      <w:r w:rsidRPr="006C5E03">
        <w:t>такие</w:t>
      </w:r>
      <w:r w:rsidR="006C5E03" w:rsidRPr="006C5E03">
        <w:t xml:space="preserve"> </w:t>
      </w:r>
      <w:r w:rsidRPr="006C5E03">
        <w:t>проекты,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способствуют</w:t>
      </w:r>
      <w:r w:rsidR="006C5E03" w:rsidRPr="006C5E03">
        <w:t xml:space="preserve"> </w:t>
      </w:r>
      <w:r w:rsidRPr="006C5E03">
        <w:t>превышению</w:t>
      </w:r>
      <w:r w:rsidR="006C5E03" w:rsidRPr="006C5E03">
        <w:t xml:space="preserve"> </w:t>
      </w:r>
      <w:r w:rsidRPr="006C5E03">
        <w:t>индивидуальных</w:t>
      </w:r>
      <w:r w:rsidR="006C5E03" w:rsidRPr="006C5E03">
        <w:t xml:space="preserve"> </w:t>
      </w:r>
      <w:r w:rsidRPr="006C5E03">
        <w:t>преимуществ</w:t>
      </w:r>
      <w:r w:rsidR="006C5E03" w:rsidRPr="006C5E03">
        <w:t xml:space="preserve"> </w:t>
      </w:r>
      <w:r w:rsidRPr="006C5E03">
        <w:t>данного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те,</w:t>
      </w:r>
      <w:r w:rsidR="006C5E03" w:rsidRPr="006C5E03">
        <w:t xml:space="preserve"> </w:t>
      </w:r>
      <w:r w:rsidRPr="006C5E03">
        <w:t>невыполнение</w:t>
      </w:r>
      <w:r w:rsidR="006C5E03" w:rsidRPr="006C5E03">
        <w:t xml:space="preserve"> </w:t>
      </w:r>
      <w:r w:rsidRPr="006C5E03">
        <w:t>которых</w:t>
      </w:r>
      <w:r w:rsidR="006C5E03" w:rsidRPr="006C5E03">
        <w:t xml:space="preserve"> </w:t>
      </w:r>
      <w:r w:rsidRPr="006C5E03">
        <w:t>опасно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8</w:t>
      </w:r>
      <w:r w:rsidR="006C5E03" w:rsidRPr="006C5E03">
        <w:t xml:space="preserve">. </w:t>
      </w:r>
      <w:r w:rsidRPr="006C5E03">
        <w:t>Финансовые</w:t>
      </w:r>
      <w:r w:rsidR="006C5E03" w:rsidRPr="006C5E03">
        <w:t xml:space="preserve"> </w:t>
      </w:r>
      <w:r w:rsidRPr="006C5E03">
        <w:t>информационные</w:t>
      </w:r>
      <w:r w:rsidR="006C5E03" w:rsidRPr="006C5E03">
        <w:t xml:space="preserve"> </w:t>
      </w:r>
      <w:r w:rsidRPr="006C5E03">
        <w:t>технологии</w:t>
      </w:r>
      <w:r w:rsidR="006C5E03" w:rsidRPr="006C5E03">
        <w:t xml:space="preserve"> - </w:t>
      </w:r>
      <w:r w:rsidRPr="006C5E03">
        <w:t>обязательная</w:t>
      </w:r>
      <w:r w:rsidR="006C5E03" w:rsidRPr="006C5E03">
        <w:t xml:space="preserve"> </w:t>
      </w:r>
      <w:r w:rsidRPr="006C5E03">
        <w:t>предпосылка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финансового</w:t>
      </w:r>
      <w:r w:rsidR="006C5E03" w:rsidRPr="006C5E03">
        <w:t xml:space="preserve"> </w:t>
      </w:r>
      <w:r w:rsidRPr="006C5E03">
        <w:t>поведения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потребностей</w:t>
      </w:r>
      <w:r w:rsidR="006C5E03" w:rsidRPr="006C5E03">
        <w:t xml:space="preserve"> </w:t>
      </w:r>
      <w:r w:rsidRPr="006C5E03">
        <w:t>клиента,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интерпретации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анализа</w:t>
      </w:r>
      <w:r w:rsidR="006C5E03" w:rsidRPr="006C5E03">
        <w:t xml:space="preserve"> </w:t>
      </w:r>
      <w:r w:rsidRPr="006C5E03">
        <w:t>взаимосвязи</w:t>
      </w:r>
      <w:r w:rsidR="006C5E03" w:rsidRPr="006C5E03">
        <w:t xml:space="preserve">. </w:t>
      </w:r>
      <w:r w:rsidRPr="006C5E03">
        <w:t>Так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внутреннего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риском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внутреннего</w:t>
      </w:r>
      <w:r w:rsidR="006C5E03" w:rsidRPr="006C5E03">
        <w:t xml:space="preserve"> </w:t>
      </w:r>
      <w:r w:rsidRPr="006C5E03">
        <w:t>контроля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9</w:t>
      </w:r>
      <w:r w:rsidR="006C5E03" w:rsidRPr="006C5E03">
        <w:t xml:space="preserve">. </w:t>
      </w:r>
      <w:r w:rsidRPr="006C5E03">
        <w:t>Сотрудники</w:t>
      </w:r>
      <w:r w:rsidR="006C5E03" w:rsidRPr="006C5E03">
        <w:t xml:space="preserve"> </w:t>
      </w:r>
      <w:r w:rsidRPr="006C5E03">
        <w:t>исследуемых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пока</w:t>
      </w:r>
      <w:r w:rsidR="006C5E03" w:rsidRPr="006C5E03">
        <w:t xml:space="preserve"> </w:t>
      </w:r>
      <w:r w:rsidRPr="006C5E03">
        <w:t>еще</w:t>
      </w:r>
      <w:r w:rsidR="006C5E03" w:rsidRPr="006C5E03">
        <w:t xml:space="preserve"> </w:t>
      </w:r>
      <w:r w:rsidRPr="006C5E03">
        <w:t>слишком</w:t>
      </w:r>
      <w:r w:rsidR="006C5E03" w:rsidRPr="006C5E03">
        <w:t xml:space="preserve"> </w:t>
      </w:r>
      <w:r w:rsidRPr="006C5E03">
        <w:t>часто</w:t>
      </w:r>
      <w:r w:rsidR="006C5E03">
        <w:t xml:space="preserve"> "</w:t>
      </w:r>
      <w:r w:rsidRPr="006C5E03">
        <w:t>просто</w:t>
      </w:r>
      <w:r w:rsidR="006C5E03" w:rsidRPr="006C5E03">
        <w:t xml:space="preserve"> </w:t>
      </w:r>
      <w:r w:rsidRPr="006C5E03">
        <w:t>сидят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ме</w:t>
      </w:r>
      <w:r w:rsidR="005E1BC8" w:rsidRPr="006C5E03">
        <w:t>сте</w:t>
      </w:r>
      <w:r w:rsidR="006C5E03">
        <w:t>"</w:t>
      </w:r>
      <w:r w:rsidR="005E1BC8" w:rsidRPr="006C5E03">
        <w:t>,</w:t>
      </w:r>
      <w:r w:rsidR="006C5E03" w:rsidRPr="006C5E03">
        <w:t xml:space="preserve"> </w:t>
      </w:r>
      <w:r w:rsidR="005E1BC8" w:rsidRPr="006C5E03">
        <w:t>совершенно</w:t>
      </w:r>
      <w:r w:rsidR="006C5E03" w:rsidRPr="006C5E03">
        <w:t xml:space="preserve"> </w:t>
      </w:r>
      <w:r w:rsidR="005E1BC8" w:rsidRPr="006C5E03">
        <w:t>не</w:t>
      </w:r>
      <w:r w:rsidR="006C5E03" w:rsidRPr="006C5E03">
        <w:t xml:space="preserve"> </w:t>
      </w:r>
      <w:r w:rsidR="005E1BC8" w:rsidRPr="006C5E03">
        <w:t>задумываясь</w:t>
      </w:r>
      <w:r w:rsidRPr="006C5E03">
        <w:t>,</w:t>
      </w:r>
      <w:r w:rsidR="006C5E03" w:rsidRPr="006C5E03">
        <w:t xml:space="preserve"> </w:t>
      </w:r>
      <w:r w:rsidRPr="006C5E03">
        <w:t>нужны</w:t>
      </w:r>
      <w:r w:rsidR="006C5E03" w:rsidRPr="006C5E03">
        <w:t xml:space="preserve"> </w:t>
      </w:r>
      <w:r w:rsidRPr="006C5E03">
        <w:t>ли</w:t>
      </w:r>
      <w:r w:rsidR="006C5E03" w:rsidRPr="006C5E03">
        <w:t xml:space="preserve"> </w:t>
      </w:r>
      <w:r w:rsidRPr="006C5E03">
        <w:t>они</w:t>
      </w:r>
      <w:r w:rsidR="006C5E03" w:rsidRPr="006C5E03">
        <w:t xml:space="preserve"> </w:t>
      </w:r>
      <w:r w:rsidRPr="006C5E03">
        <w:t>клиенту</w:t>
      </w:r>
      <w:r w:rsidR="006C5E03" w:rsidRPr="006C5E03">
        <w:t xml:space="preserve">. </w:t>
      </w:r>
      <w:r w:rsidRPr="006C5E03">
        <w:t>И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да,</w:t>
      </w:r>
      <w:r w:rsidR="006C5E03" w:rsidRPr="006C5E03">
        <w:t xml:space="preserve"> </w:t>
      </w:r>
      <w:r w:rsidRPr="006C5E03">
        <w:t>то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чего</w:t>
      </w:r>
      <w:r w:rsidR="006C5E03" w:rsidRPr="006C5E03">
        <w:t xml:space="preserve">. </w:t>
      </w:r>
      <w:r w:rsidRPr="006C5E03">
        <w:t>Клиентский</w:t>
      </w:r>
      <w:r w:rsidR="006C5E03" w:rsidRPr="006C5E03">
        <w:t xml:space="preserve"> </w:t>
      </w:r>
      <w:r w:rsidRPr="006C5E03">
        <w:t>спрос</w:t>
      </w:r>
      <w:r w:rsidR="006C5E03" w:rsidRPr="006C5E03">
        <w:t xml:space="preserve"> </w:t>
      </w:r>
      <w:r w:rsidRPr="006C5E03">
        <w:t>изменяется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зависимости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времени</w:t>
      </w:r>
      <w:r w:rsidR="006C5E03" w:rsidRPr="006C5E03">
        <w:t xml:space="preserve"> </w:t>
      </w:r>
      <w:r w:rsidRPr="006C5E03">
        <w:t>года,</w:t>
      </w:r>
      <w:r w:rsidR="006C5E03" w:rsidRPr="006C5E03">
        <w:t xml:space="preserve"> </w:t>
      </w:r>
      <w:r w:rsidRPr="006C5E03">
        <w:t>дня</w:t>
      </w:r>
      <w:r w:rsidR="006C5E03" w:rsidRPr="006C5E03">
        <w:t xml:space="preserve"> </w:t>
      </w:r>
      <w:r w:rsidRPr="006C5E03">
        <w:t>недели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времени</w:t>
      </w:r>
      <w:r w:rsidR="006C5E03" w:rsidRPr="006C5E03">
        <w:t xml:space="preserve"> </w:t>
      </w:r>
      <w:r w:rsidRPr="006C5E03">
        <w:t>дня</w:t>
      </w:r>
      <w:r w:rsidR="006C5E03" w:rsidRPr="006C5E03">
        <w:t xml:space="preserve">. </w:t>
      </w:r>
      <w:r w:rsidRPr="006C5E03">
        <w:t>Правильное</w:t>
      </w:r>
      <w:r w:rsidR="006C5E03" w:rsidRPr="006C5E03">
        <w:t xml:space="preserve"> </w:t>
      </w:r>
      <w:r w:rsidRPr="006C5E03">
        <w:t>распределение</w:t>
      </w:r>
      <w:r w:rsidR="006C5E03" w:rsidRPr="006C5E03">
        <w:t xml:space="preserve"> </w:t>
      </w:r>
      <w:r w:rsidRPr="006C5E03">
        <w:t>работ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частичной</w:t>
      </w:r>
      <w:r w:rsidR="006C5E03" w:rsidRPr="006C5E03">
        <w:t xml:space="preserve"> </w:t>
      </w:r>
      <w:r w:rsidRPr="006C5E03">
        <w:t>занятостью,</w:t>
      </w:r>
      <w:r w:rsidR="006C5E03" w:rsidRPr="006C5E03">
        <w:t xml:space="preserve"> </w:t>
      </w:r>
      <w:r w:rsidRPr="006C5E03">
        <w:t>гибкий</w:t>
      </w:r>
      <w:r w:rsidR="006C5E03" w:rsidRPr="006C5E03">
        <w:t xml:space="preserve"> </w:t>
      </w:r>
      <w:r w:rsidRPr="006C5E03">
        <w:t>рабочий</w:t>
      </w:r>
      <w:r w:rsidR="006C5E03" w:rsidRPr="006C5E03">
        <w:t xml:space="preserve"> </w:t>
      </w:r>
      <w:r w:rsidRPr="006C5E03">
        <w:t>график,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комбинирование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оказаться</w:t>
      </w:r>
      <w:r w:rsidR="006C5E03" w:rsidRPr="006C5E03">
        <w:t xml:space="preserve"> </w:t>
      </w:r>
      <w:r w:rsidRPr="006C5E03">
        <w:t>полезными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снижения</w:t>
      </w:r>
      <w:r w:rsidR="006C5E03" w:rsidRPr="006C5E03">
        <w:t xml:space="preserve"> </w:t>
      </w:r>
      <w:r w:rsidRPr="006C5E03">
        <w:t>затрат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10</w:t>
      </w:r>
      <w:r w:rsidR="006C5E03" w:rsidRPr="006C5E03">
        <w:t xml:space="preserve">. </w:t>
      </w:r>
      <w:r w:rsidRPr="006C5E03">
        <w:t>Сегодня</w:t>
      </w:r>
      <w:r w:rsidR="006C5E03" w:rsidRPr="006C5E03">
        <w:t xml:space="preserve"> </w:t>
      </w:r>
      <w:r w:rsidRPr="006C5E03">
        <w:t>банковская</w:t>
      </w:r>
      <w:r w:rsidR="006C5E03" w:rsidRPr="006C5E03">
        <w:t xml:space="preserve"> </w:t>
      </w:r>
      <w:r w:rsidRPr="006C5E03">
        <w:t>инфраструктура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значительной</w:t>
      </w:r>
      <w:r w:rsidR="006C5E03" w:rsidRPr="006C5E03">
        <w:t xml:space="preserve"> </w:t>
      </w:r>
      <w:r w:rsidRPr="006C5E03">
        <w:t>степени</w:t>
      </w:r>
      <w:r w:rsidR="006C5E03" w:rsidRPr="006C5E03">
        <w:t xml:space="preserve"> </w:t>
      </w:r>
      <w:r w:rsidRPr="006C5E03">
        <w:t>используется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обслуживания</w:t>
      </w:r>
      <w:r w:rsidR="006C5E03" w:rsidRPr="006C5E03">
        <w:t xml:space="preserve"> </w:t>
      </w:r>
      <w:r w:rsidRPr="006C5E03">
        <w:t>наименее</w:t>
      </w:r>
      <w:r w:rsidR="006C5E03" w:rsidRPr="006C5E03">
        <w:t xml:space="preserve"> </w:t>
      </w:r>
      <w:r w:rsidRPr="006C5E03">
        <w:t>прибыльных</w:t>
      </w:r>
      <w:r w:rsidR="006C5E03" w:rsidRPr="006C5E03">
        <w:t xml:space="preserve"> </w:t>
      </w:r>
      <w:r w:rsidRPr="006C5E03">
        <w:t>сегментов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рамках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финансовыми</w:t>
      </w:r>
      <w:r w:rsidR="006C5E03" w:rsidRPr="006C5E03">
        <w:t xml:space="preserve"> </w:t>
      </w:r>
      <w:r w:rsidRPr="006C5E03">
        <w:t>результатами,</w:t>
      </w:r>
      <w:r w:rsidR="006C5E03" w:rsidRPr="006C5E03">
        <w:t xml:space="preserve"> </w:t>
      </w:r>
      <w:r w:rsidRPr="006C5E03">
        <w:t>расходы</w:t>
      </w:r>
      <w:r w:rsidR="006C5E03" w:rsidRPr="006C5E03">
        <w:t xml:space="preserve"> </w:t>
      </w:r>
      <w:r w:rsidRPr="006C5E03">
        <w:t>надо</w:t>
      </w:r>
      <w:r w:rsidR="006C5E03" w:rsidRPr="006C5E03">
        <w:t xml:space="preserve"> </w:t>
      </w:r>
      <w:r w:rsidRPr="006C5E03">
        <w:t>некоторым</w:t>
      </w:r>
      <w:r w:rsidR="006C5E03" w:rsidRPr="006C5E03">
        <w:t xml:space="preserve"> </w:t>
      </w:r>
      <w:r w:rsidRPr="006C5E03">
        <w:t>образом</w:t>
      </w:r>
      <w:r w:rsidR="006C5E03" w:rsidRPr="006C5E03">
        <w:t xml:space="preserve"> </w:t>
      </w:r>
      <w:r w:rsidRPr="006C5E03">
        <w:t>учитывать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оценке</w:t>
      </w:r>
      <w:r w:rsidR="006C5E03" w:rsidRPr="006C5E03">
        <w:t xml:space="preserve"> </w:t>
      </w:r>
      <w:r w:rsidRPr="006C5E03">
        <w:t>эффективности</w:t>
      </w:r>
      <w:r w:rsidR="006C5E03" w:rsidRPr="006C5E03">
        <w:t xml:space="preserve"> </w:t>
      </w:r>
      <w:r w:rsidRPr="006C5E03">
        <w:t>работы</w:t>
      </w:r>
      <w:r w:rsidR="006C5E03" w:rsidRPr="006C5E03">
        <w:t xml:space="preserve">. </w:t>
      </w:r>
      <w:r w:rsidRPr="006C5E03">
        <w:t>Обычно</w:t>
      </w:r>
      <w:r w:rsidR="006C5E03" w:rsidRPr="006C5E03">
        <w:t xml:space="preserve"> </w:t>
      </w:r>
      <w:r w:rsidRPr="006C5E03">
        <w:t>данные</w:t>
      </w:r>
      <w:r w:rsidR="006C5E03" w:rsidRPr="006C5E03">
        <w:t xml:space="preserve"> </w:t>
      </w:r>
      <w:r w:rsidRPr="006C5E03">
        <w:t>расходы</w:t>
      </w:r>
      <w:r w:rsidR="006C5E03" w:rsidRPr="006C5E03">
        <w:t xml:space="preserve"> </w:t>
      </w:r>
      <w:r w:rsidRPr="006C5E03">
        <w:t>относят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расходы</w:t>
      </w:r>
      <w:r w:rsidR="006C5E03" w:rsidRPr="006C5E03">
        <w:t xml:space="preserve"> </w:t>
      </w:r>
      <w:r w:rsidRPr="006C5E03">
        <w:t>центров</w:t>
      </w:r>
      <w:r w:rsidR="006C5E03" w:rsidRPr="006C5E03">
        <w:t xml:space="preserve"> </w:t>
      </w:r>
      <w:r w:rsidRPr="006C5E03">
        <w:t>прибыльности</w:t>
      </w:r>
      <w:r w:rsidR="006C5E03" w:rsidRPr="006C5E03">
        <w:t xml:space="preserve"> </w:t>
      </w:r>
      <w:r w:rsidRPr="006C5E03">
        <w:t>либо</w:t>
      </w:r>
      <w:r w:rsidR="006C5E03" w:rsidRPr="006C5E03">
        <w:t xml:space="preserve"> </w:t>
      </w:r>
      <w:r w:rsidRPr="006C5E03">
        <w:t>пропорционально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численности,</w:t>
      </w:r>
      <w:r w:rsidR="006C5E03" w:rsidRPr="006C5E03">
        <w:t xml:space="preserve"> </w:t>
      </w:r>
      <w:r w:rsidRPr="006C5E03">
        <w:t>либо</w:t>
      </w:r>
      <w:r w:rsidR="006C5E03" w:rsidRPr="006C5E03">
        <w:t xml:space="preserve"> </w:t>
      </w:r>
      <w:r w:rsidRPr="006C5E03">
        <w:t>пропорционально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фонду</w:t>
      </w:r>
      <w:r w:rsidR="006C5E03" w:rsidRPr="006C5E03">
        <w:t xml:space="preserve"> </w:t>
      </w:r>
      <w:r w:rsidRPr="006C5E03">
        <w:t>заработной</w:t>
      </w:r>
      <w:r w:rsidR="006C5E03" w:rsidRPr="006C5E03">
        <w:t xml:space="preserve"> </w:t>
      </w:r>
      <w:r w:rsidRPr="006C5E03">
        <w:t>платы,</w:t>
      </w:r>
      <w:r w:rsidR="006C5E03" w:rsidRPr="006C5E03">
        <w:t xml:space="preserve"> </w:t>
      </w:r>
      <w:r w:rsidRPr="006C5E03">
        <w:t>либо</w:t>
      </w:r>
      <w:r w:rsidR="006C5E03" w:rsidRPr="006C5E03">
        <w:t xml:space="preserve"> </w:t>
      </w:r>
      <w:r w:rsidRPr="006C5E03">
        <w:t>пропорционально</w:t>
      </w:r>
      <w:r w:rsidR="006C5E03" w:rsidRPr="006C5E03">
        <w:t xml:space="preserve"> </w:t>
      </w:r>
      <w:r w:rsidRPr="006C5E03">
        <w:t>среднему</w:t>
      </w:r>
      <w:r w:rsidR="006C5E03" w:rsidRPr="006C5E03">
        <w:t xml:space="preserve"> </w:t>
      </w:r>
      <w:r w:rsidRPr="006C5E03">
        <w:t>объему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операций</w:t>
      </w:r>
      <w:r w:rsidR="006C5E03" w:rsidRPr="006C5E03">
        <w:t xml:space="preserve">. </w:t>
      </w:r>
      <w:r w:rsidRPr="006C5E03">
        <w:t>Нами</w:t>
      </w:r>
      <w:r w:rsidR="006C5E03" w:rsidRPr="006C5E03">
        <w:t xml:space="preserve"> </w:t>
      </w:r>
      <w:r w:rsidRPr="006C5E03">
        <w:t>предлагаются</w:t>
      </w:r>
      <w:r w:rsidR="006C5E03" w:rsidRPr="006C5E03">
        <w:t xml:space="preserve"> </w:t>
      </w:r>
      <w:r w:rsidRPr="006C5E03">
        <w:t>методы</w:t>
      </w:r>
      <w:r w:rsidR="006C5E03" w:rsidRPr="006C5E03">
        <w:t xml:space="preserve"> </w:t>
      </w:r>
      <w:r w:rsidRPr="006C5E03">
        <w:t>отнесения</w:t>
      </w:r>
      <w:r w:rsidR="006C5E03" w:rsidRPr="006C5E03">
        <w:t xml:space="preserve"> </w:t>
      </w:r>
      <w:r w:rsidRPr="006C5E03">
        <w:t>накладных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результаты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="00304DC6" w:rsidRPr="006C5E03">
        <w:t>коммерческих</w:t>
      </w:r>
      <w:r w:rsidR="006C5E03" w:rsidRPr="006C5E03">
        <w:t xml:space="preserve"> </w:t>
      </w:r>
      <w:r w:rsidR="00304DC6" w:rsidRPr="006C5E03">
        <w:t>банков</w:t>
      </w:r>
      <w:r w:rsidR="006C5E03" w:rsidRPr="006C5E03">
        <w:t xml:space="preserve"> </w:t>
      </w:r>
      <w:r w:rsidR="00304DC6" w:rsidRPr="006C5E03">
        <w:t>в</w:t>
      </w:r>
      <w:r w:rsidR="006C5E03" w:rsidRPr="006C5E03">
        <w:t xml:space="preserve"> </w:t>
      </w:r>
      <w:r w:rsidR="00304DC6" w:rsidRPr="006C5E03">
        <w:t>таблице</w:t>
      </w:r>
      <w:r w:rsidR="006C5E03" w:rsidRPr="006C5E03">
        <w:t xml:space="preserve"> [</w:t>
      </w:r>
      <w:r w:rsidR="003568D9" w:rsidRPr="006C5E03">
        <w:t>Приложение</w:t>
      </w:r>
      <w:r w:rsidR="006C5E03" w:rsidRPr="006C5E03">
        <w:t xml:space="preserve"> </w:t>
      </w:r>
      <w:r w:rsidR="003568D9" w:rsidRPr="006C5E03">
        <w:rPr>
          <w:lang w:val="kk-KZ"/>
        </w:rPr>
        <w:t>Г</w:t>
      </w:r>
      <w:r w:rsidR="006C5E03" w:rsidRPr="006C5E03">
        <w:t xml:space="preserve">]. </w:t>
      </w:r>
      <w:r w:rsidRPr="006C5E03">
        <w:t>Предлагаемые</w:t>
      </w:r>
      <w:r w:rsidR="006C5E03" w:rsidRPr="006C5E03">
        <w:t xml:space="preserve"> </w:t>
      </w:r>
      <w:r w:rsidRPr="006C5E03">
        <w:t>методы</w:t>
      </w:r>
      <w:r w:rsidR="006C5E03" w:rsidRPr="006C5E03">
        <w:t xml:space="preserve"> </w:t>
      </w:r>
      <w:r w:rsidRPr="006C5E03">
        <w:t>отнесения</w:t>
      </w:r>
      <w:r w:rsidR="006C5E03" w:rsidRPr="006C5E03">
        <w:t xml:space="preserve"> </w:t>
      </w:r>
      <w:r w:rsidRPr="006C5E03">
        <w:t>накладных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быть</w:t>
      </w:r>
      <w:r w:rsidR="006C5E03" w:rsidRPr="006C5E03">
        <w:t xml:space="preserve"> </w:t>
      </w:r>
      <w:r w:rsidRPr="006C5E03">
        <w:t>применены</w:t>
      </w:r>
      <w:r w:rsidR="006C5E03" w:rsidRPr="006C5E03">
        <w:t xml:space="preserve"> </w:t>
      </w:r>
      <w:r w:rsidRPr="006C5E03">
        <w:t>управленческим</w:t>
      </w:r>
      <w:r w:rsidR="006C5E03" w:rsidRPr="006C5E03">
        <w:t xml:space="preserve"> </w:t>
      </w:r>
      <w:r w:rsidRPr="006C5E03">
        <w:t>персоналом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управлении</w:t>
      </w:r>
      <w:r w:rsidR="006C5E03" w:rsidRPr="006C5E03">
        <w:t xml:space="preserve"> </w:t>
      </w:r>
      <w:r w:rsidRPr="006C5E03">
        <w:t>расходов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предприятия</w:t>
      </w:r>
      <w:r w:rsidR="006C5E03" w:rsidRPr="006C5E03">
        <w:t xml:space="preserve"> </w:t>
      </w:r>
      <w:r w:rsidRPr="006C5E03">
        <w:t>управленческих</w:t>
      </w:r>
      <w:r w:rsidR="006C5E03" w:rsidRPr="006C5E03">
        <w:t xml:space="preserve"> </w:t>
      </w:r>
      <w:r w:rsidRPr="006C5E03">
        <w:t>решений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11</w:t>
      </w:r>
      <w:r w:rsidR="006C5E03" w:rsidRPr="006C5E03">
        <w:t xml:space="preserve">. </w:t>
      </w:r>
      <w:r w:rsidRPr="006C5E03">
        <w:t>Самый</w:t>
      </w:r>
      <w:r w:rsidR="006C5E03" w:rsidRPr="006C5E03">
        <w:t xml:space="preserve"> </w:t>
      </w:r>
      <w:r w:rsidRPr="006C5E03">
        <w:t>значимый</w:t>
      </w:r>
      <w:r w:rsidR="006C5E03" w:rsidRPr="006C5E03">
        <w:t xml:space="preserve"> </w:t>
      </w:r>
      <w:r w:rsidRPr="006C5E03">
        <w:t>потенциал</w:t>
      </w:r>
      <w:r w:rsidR="006C5E03" w:rsidRPr="006C5E03">
        <w:t xml:space="preserve"> </w:t>
      </w:r>
      <w:r w:rsidRPr="006C5E03">
        <w:t>успешного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расходами</w:t>
      </w:r>
      <w:r w:rsidR="006C5E03" w:rsidRPr="006C5E03">
        <w:t xml:space="preserve"> - </w:t>
      </w:r>
      <w:r w:rsidRPr="006C5E03">
        <w:t>в</w:t>
      </w:r>
      <w:r w:rsidR="006C5E03" w:rsidRPr="006C5E03">
        <w:t xml:space="preserve"> </w:t>
      </w:r>
      <w:r w:rsidRPr="006C5E03">
        <w:t>правильном</w:t>
      </w:r>
      <w:r w:rsidR="006C5E03" w:rsidRPr="006C5E03">
        <w:t xml:space="preserve"> </w:t>
      </w:r>
      <w:r w:rsidRPr="006C5E03">
        <w:t>подборе</w:t>
      </w:r>
      <w:r w:rsidR="006C5E03" w:rsidRPr="006C5E03">
        <w:t xml:space="preserve"> </w:t>
      </w:r>
      <w:r w:rsidRPr="006C5E03">
        <w:t>персонала,</w:t>
      </w:r>
      <w:r w:rsidR="006C5E03" w:rsidRPr="006C5E03">
        <w:t xml:space="preserve"> </w:t>
      </w:r>
      <w:r w:rsidRPr="006C5E03">
        <w:t>управлении</w:t>
      </w:r>
      <w:r w:rsidR="006C5E03" w:rsidRPr="006C5E03">
        <w:t xml:space="preserve"> </w:t>
      </w:r>
      <w:r w:rsidRPr="006C5E03">
        <w:t>процессом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поведением</w:t>
      </w:r>
      <w:r w:rsidR="006C5E03" w:rsidRPr="006C5E03">
        <w:t xml:space="preserve"> </w:t>
      </w:r>
      <w:r w:rsidRPr="006C5E03">
        <w:t>сотрудников,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сегментировании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стандартизации</w:t>
      </w:r>
      <w:r w:rsidR="006C5E03" w:rsidRPr="006C5E03">
        <w:t xml:space="preserve"> </w:t>
      </w:r>
      <w:r w:rsidRPr="006C5E03">
        <w:t>продуктов</w:t>
      </w:r>
      <w:r w:rsidR="006C5E03" w:rsidRPr="006C5E03">
        <w:t xml:space="preserve"> </w:t>
      </w:r>
      <w:r w:rsidRPr="006C5E03">
        <w:t>последовательности</w:t>
      </w:r>
      <w:r w:rsidR="006C5E03" w:rsidRPr="006C5E03">
        <w:t xml:space="preserve"> </w:t>
      </w:r>
      <w:r w:rsidRPr="006C5E03">
        <w:t>операций</w:t>
      </w:r>
      <w:r w:rsidR="006C5E03" w:rsidRPr="006C5E03">
        <w:t>.</w:t>
      </w:r>
      <w:r w:rsidR="006C5E03">
        <w:t xml:space="preserve"> "</w:t>
      </w:r>
      <w:r w:rsidRPr="006C5E03">
        <w:t>Самый</w:t>
      </w:r>
      <w:r w:rsidR="006C5E03" w:rsidRPr="006C5E03">
        <w:t xml:space="preserve"> </w:t>
      </w:r>
      <w:r w:rsidRPr="006C5E03">
        <w:t>дорогой</w:t>
      </w:r>
      <w:r w:rsidR="006C5E03">
        <w:t xml:space="preserve">" </w:t>
      </w:r>
      <w:r w:rsidRPr="006C5E03">
        <w:t>человеческий</w:t>
      </w:r>
      <w:r w:rsidR="006C5E03" w:rsidRPr="006C5E03">
        <w:t xml:space="preserve"> </w:t>
      </w:r>
      <w:r w:rsidRPr="006C5E03">
        <w:t>капитал</w:t>
      </w:r>
      <w:r w:rsidR="006C5E03" w:rsidRPr="006C5E03">
        <w:t xml:space="preserve"> - </w:t>
      </w:r>
      <w:r w:rsidRPr="006C5E03">
        <w:t>плохие</w:t>
      </w:r>
      <w:r w:rsidR="006C5E03" w:rsidRPr="006C5E03">
        <w:t xml:space="preserve"> </w:t>
      </w:r>
      <w:r w:rsidRPr="006C5E03">
        <w:t>менеджеры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сотрудники</w:t>
      </w:r>
      <w:r w:rsidR="006C5E03" w:rsidRPr="006C5E03">
        <w:t xml:space="preserve">. </w:t>
      </w:r>
      <w:r w:rsidRPr="006C5E03">
        <w:t>Немногочисленный,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очень</w:t>
      </w:r>
      <w:r w:rsidR="006C5E03" w:rsidRPr="006C5E03">
        <w:t xml:space="preserve"> </w:t>
      </w:r>
      <w:r w:rsidRPr="006C5E03">
        <w:t>хороший</w:t>
      </w:r>
      <w:r w:rsidR="006C5E03" w:rsidRPr="006C5E03">
        <w:t xml:space="preserve"> </w:t>
      </w:r>
      <w:r w:rsidRPr="006C5E03">
        <w:t>персонал</w:t>
      </w:r>
      <w:r w:rsidR="006C5E03" w:rsidRPr="006C5E03">
        <w:t xml:space="preserve"> </w:t>
      </w:r>
      <w:r w:rsidRPr="006C5E03">
        <w:t>обходится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конечном</w:t>
      </w:r>
      <w:r w:rsidR="006C5E03" w:rsidRPr="006C5E03">
        <w:t xml:space="preserve"> </w:t>
      </w:r>
      <w:r w:rsidRPr="006C5E03">
        <w:t>итоге</w:t>
      </w:r>
      <w:r w:rsidR="006C5E03" w:rsidRPr="006C5E03">
        <w:t xml:space="preserve"> </w:t>
      </w:r>
      <w:r w:rsidRPr="006C5E03">
        <w:t>дешевле</w:t>
      </w:r>
      <w:r w:rsidR="006C5E03" w:rsidRPr="006C5E03">
        <w:t xml:space="preserve">. </w:t>
      </w:r>
      <w:r w:rsidRPr="006C5E03">
        <w:t>Необходима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осторожная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плановая</w:t>
      </w:r>
      <w:r w:rsidR="006C5E03" w:rsidRPr="006C5E03">
        <w:t xml:space="preserve"> </w:t>
      </w:r>
      <w:r w:rsidRPr="006C5E03">
        <w:t>политика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работе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персоналом,</w:t>
      </w:r>
      <w:r w:rsidR="006C5E03" w:rsidRPr="006C5E03">
        <w:t xml:space="preserve"> </w:t>
      </w:r>
      <w:r w:rsidRPr="006C5E03">
        <w:t>обеспечивающая</w:t>
      </w:r>
      <w:r w:rsidR="006C5E03" w:rsidRPr="006C5E03">
        <w:t xml:space="preserve"> </w:t>
      </w:r>
      <w:r w:rsidRPr="006C5E03">
        <w:t>отбор</w:t>
      </w:r>
      <w:r w:rsidR="006C5E03" w:rsidRPr="006C5E03">
        <w:t xml:space="preserve"> </w:t>
      </w:r>
      <w:r w:rsidRPr="006C5E03">
        <w:t>лучших</w:t>
      </w:r>
      <w:r w:rsidR="006C5E03" w:rsidRPr="006C5E03">
        <w:t xml:space="preserve"> </w:t>
      </w:r>
      <w:r w:rsidRPr="006C5E03">
        <w:t>сотрудников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схеме</w:t>
      </w:r>
      <w:r w:rsidR="006C5E03" w:rsidRPr="006C5E03">
        <w:t xml:space="preserve">: </w:t>
      </w:r>
      <w:r w:rsidRPr="006C5E03">
        <w:t>подыскать,</w:t>
      </w:r>
      <w:r w:rsidR="006C5E03" w:rsidRPr="006C5E03">
        <w:t xml:space="preserve"> </w:t>
      </w:r>
      <w:r w:rsidRPr="006C5E03">
        <w:t>повысить</w:t>
      </w:r>
      <w:r w:rsidR="006C5E03" w:rsidRPr="006C5E03">
        <w:t xml:space="preserve"> </w:t>
      </w:r>
      <w:r w:rsidRPr="006C5E03">
        <w:t>квалификацию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поддержать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На</w:t>
      </w:r>
      <w:r w:rsidR="006C5E03" w:rsidRPr="006C5E03">
        <w:t xml:space="preserve"> </w:t>
      </w:r>
      <w:r w:rsidRPr="006C5E03">
        <w:t>наш</w:t>
      </w:r>
      <w:r w:rsidR="006C5E03" w:rsidRPr="006C5E03">
        <w:t xml:space="preserve"> </w:t>
      </w:r>
      <w:r w:rsidRPr="006C5E03">
        <w:t>взгляд,</w:t>
      </w:r>
      <w:r w:rsidR="006C5E03" w:rsidRPr="006C5E03">
        <w:t xml:space="preserve"> </w:t>
      </w:r>
      <w:r w:rsidRPr="006C5E03">
        <w:t>важную</w:t>
      </w:r>
      <w:r w:rsidR="006C5E03" w:rsidRPr="006C5E03">
        <w:t xml:space="preserve"> </w:t>
      </w:r>
      <w:r w:rsidRPr="006C5E03">
        <w:t>роль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работе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управленческими</w:t>
      </w:r>
      <w:r w:rsidR="006C5E03" w:rsidRPr="006C5E03">
        <w:t xml:space="preserve"> </w:t>
      </w:r>
      <w:r w:rsidRPr="006C5E03">
        <w:t>кадрами</w:t>
      </w:r>
      <w:r w:rsidR="006C5E03" w:rsidRPr="006C5E03">
        <w:t xml:space="preserve"> </w:t>
      </w:r>
      <w:r w:rsidRPr="006C5E03">
        <w:t>играет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называемая</w:t>
      </w:r>
      <w:r w:rsidR="006C5E03" w:rsidRPr="006C5E03">
        <w:t xml:space="preserve"> </w:t>
      </w:r>
      <w:r w:rsidRPr="006C5E03">
        <w:t>оценка</w:t>
      </w:r>
      <w:r w:rsidR="006C5E03" w:rsidRPr="006C5E03">
        <w:t xml:space="preserve"> </w:t>
      </w:r>
      <w:r w:rsidRPr="006C5E03">
        <w:t>персонала</w:t>
      </w:r>
      <w:r w:rsidR="006C5E03" w:rsidRPr="006C5E03">
        <w:t xml:space="preserve">. </w:t>
      </w:r>
      <w:r w:rsidRPr="006C5E03">
        <w:t>Оценка</w:t>
      </w:r>
      <w:r w:rsidR="006C5E03" w:rsidRPr="006C5E03">
        <w:t xml:space="preserve"> </w:t>
      </w:r>
      <w:r w:rsidRPr="006C5E03">
        <w:t>личных</w:t>
      </w:r>
      <w:r w:rsidR="006C5E03" w:rsidRPr="006C5E03">
        <w:t xml:space="preserve"> </w:t>
      </w:r>
      <w:r w:rsidRPr="006C5E03">
        <w:t>качеств</w:t>
      </w:r>
      <w:r w:rsidR="006C5E03" w:rsidRPr="006C5E03">
        <w:t xml:space="preserve"> </w:t>
      </w:r>
      <w:r w:rsidRPr="006C5E03">
        <w:t>работника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управлении</w:t>
      </w:r>
      <w:r w:rsidR="006C5E03" w:rsidRPr="006C5E03">
        <w:t xml:space="preserve"> </w:t>
      </w:r>
      <w:r w:rsidRPr="006C5E03">
        <w:t>должно</w:t>
      </w:r>
      <w:r w:rsidR="006C5E03" w:rsidRPr="006C5E03">
        <w:t xml:space="preserve"> </w:t>
      </w:r>
      <w:r w:rsidRPr="006C5E03">
        <w:t>занимать</w:t>
      </w:r>
      <w:r w:rsidR="006C5E03" w:rsidRPr="006C5E03">
        <w:t xml:space="preserve"> </w:t>
      </w:r>
      <w:r w:rsidRPr="006C5E03">
        <w:t>значительное</w:t>
      </w:r>
      <w:r w:rsidR="006C5E03" w:rsidRPr="006C5E03">
        <w:t xml:space="preserve"> </w:t>
      </w:r>
      <w:r w:rsidRPr="006C5E03">
        <w:t>место</w:t>
      </w:r>
      <w:r w:rsidR="006C5E03" w:rsidRPr="006C5E03">
        <w:t xml:space="preserve">. </w:t>
      </w:r>
      <w:r w:rsidRPr="006C5E03">
        <w:t>Мы</w:t>
      </w:r>
      <w:r w:rsidR="006C5E03" w:rsidRPr="006C5E03">
        <w:t xml:space="preserve"> </w:t>
      </w:r>
      <w:r w:rsidRPr="006C5E03">
        <w:t>предлагаем</w:t>
      </w:r>
      <w:r w:rsidR="006C5E03" w:rsidRPr="006C5E03">
        <w:t xml:space="preserve"> </w:t>
      </w:r>
      <w:r w:rsidRPr="006C5E03">
        <w:t>комплексную</w:t>
      </w:r>
      <w:r w:rsidR="006C5E03" w:rsidRPr="006C5E03">
        <w:t xml:space="preserve"> </w:t>
      </w:r>
      <w:r w:rsidRPr="006C5E03">
        <w:t>оценку,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которой</w:t>
      </w:r>
      <w:r w:rsidR="006C5E03" w:rsidRPr="006C5E03">
        <w:t xml:space="preserve"> </w:t>
      </w:r>
      <w:r w:rsidRPr="006C5E03">
        <w:t>одновременно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взаимосвязано</w:t>
      </w:r>
      <w:r w:rsidR="006C5E03" w:rsidRPr="006C5E03">
        <w:t xml:space="preserve"> </w:t>
      </w:r>
      <w:r w:rsidRPr="006C5E03">
        <w:t>оценивается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три</w:t>
      </w:r>
      <w:r w:rsidR="006C5E03" w:rsidRPr="006C5E03">
        <w:t xml:space="preserve"> </w:t>
      </w:r>
      <w:r w:rsidRPr="006C5E03">
        <w:t>элемента</w:t>
      </w:r>
      <w:r w:rsidR="006C5E03" w:rsidRPr="006C5E03">
        <w:t xml:space="preserve">: </w:t>
      </w:r>
      <w:r w:rsidRPr="006C5E03">
        <w:t>личные</w:t>
      </w:r>
      <w:r w:rsidR="006C5E03" w:rsidRPr="006C5E03">
        <w:t xml:space="preserve"> </w:t>
      </w:r>
      <w:r w:rsidRPr="006C5E03">
        <w:t>качества,</w:t>
      </w:r>
      <w:r w:rsidR="006C5E03" w:rsidRPr="006C5E03">
        <w:t xml:space="preserve"> </w:t>
      </w:r>
      <w:r w:rsidRPr="006C5E03">
        <w:t>труд,</w:t>
      </w:r>
      <w:r w:rsidR="006C5E03" w:rsidRPr="006C5E03">
        <w:t xml:space="preserve"> </w:t>
      </w:r>
      <w:r w:rsidRPr="006C5E03">
        <w:t>результаты</w:t>
      </w:r>
      <w:r w:rsidR="006C5E03" w:rsidRPr="006C5E03">
        <w:t xml:space="preserve"> </w:t>
      </w:r>
      <w:r w:rsidRPr="006C5E03">
        <w:t>труда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Можно</w:t>
      </w:r>
      <w:r w:rsidR="006C5E03" w:rsidRPr="006C5E03">
        <w:t xml:space="preserve"> </w:t>
      </w:r>
      <w:r w:rsidRPr="006C5E03">
        <w:t>выделить</w:t>
      </w:r>
      <w:r w:rsidR="006C5E03" w:rsidRPr="006C5E03">
        <w:t xml:space="preserve"> </w:t>
      </w:r>
      <w:r w:rsidRPr="006C5E03">
        <w:t>две</w:t>
      </w:r>
      <w:r w:rsidR="006C5E03" w:rsidRPr="006C5E03">
        <w:t xml:space="preserve"> </w:t>
      </w:r>
      <w:r w:rsidRPr="006C5E03">
        <w:t>основные</w:t>
      </w:r>
      <w:r w:rsidR="006C5E03" w:rsidRPr="006C5E03">
        <w:t xml:space="preserve"> </w:t>
      </w:r>
      <w:r w:rsidRPr="006C5E03">
        <w:t>разновидности</w:t>
      </w:r>
      <w:r w:rsidR="006C5E03" w:rsidRPr="006C5E03">
        <w:t xml:space="preserve"> </w:t>
      </w:r>
      <w:r w:rsidRPr="006C5E03">
        <w:t>таких</w:t>
      </w:r>
      <w:r w:rsidR="006C5E03" w:rsidRPr="006C5E03">
        <w:t xml:space="preserve"> </w:t>
      </w:r>
      <w:r w:rsidRPr="006C5E03">
        <w:t>комплексных</w:t>
      </w:r>
      <w:r w:rsidR="006C5E03" w:rsidRPr="006C5E03">
        <w:t xml:space="preserve"> </w:t>
      </w:r>
      <w:r w:rsidRPr="006C5E03">
        <w:t>оценок</w:t>
      </w:r>
      <w:r w:rsidR="006C5E03" w:rsidRPr="006C5E03">
        <w:t xml:space="preserve">: </w:t>
      </w:r>
      <w:r w:rsidRPr="006C5E03">
        <w:t>комплексная</w:t>
      </w:r>
      <w:r w:rsidR="006C5E03" w:rsidRPr="006C5E03">
        <w:t xml:space="preserve"> </w:t>
      </w:r>
      <w:r w:rsidRPr="006C5E03">
        <w:t>оценка</w:t>
      </w:r>
      <w:r w:rsidR="006C5E03" w:rsidRPr="006C5E03">
        <w:t xml:space="preserve"> </w:t>
      </w:r>
      <w:r w:rsidRPr="006C5E03">
        <w:t>должности</w:t>
      </w:r>
      <w:r w:rsidR="006C5E03" w:rsidRPr="006C5E03">
        <w:t xml:space="preserve">; </w:t>
      </w:r>
      <w:r w:rsidRPr="006C5E03">
        <w:t>комплексная</w:t>
      </w:r>
      <w:r w:rsidR="006C5E03" w:rsidRPr="006C5E03">
        <w:t xml:space="preserve"> </w:t>
      </w:r>
      <w:r w:rsidRPr="006C5E03">
        <w:t>оценка</w:t>
      </w:r>
      <w:r w:rsidR="006C5E03" w:rsidRPr="006C5E03">
        <w:t xml:space="preserve"> </w:t>
      </w:r>
      <w:r w:rsidRPr="006C5E03">
        <w:t>работника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реально</w:t>
      </w:r>
      <w:r w:rsidR="006C5E03" w:rsidRPr="006C5E03">
        <w:t xml:space="preserve"> </w:t>
      </w:r>
      <w:r w:rsidRPr="006C5E03">
        <w:t>выполненных</w:t>
      </w:r>
      <w:r w:rsidR="006C5E03" w:rsidRPr="006C5E03">
        <w:t xml:space="preserve"> </w:t>
      </w:r>
      <w:r w:rsidRPr="006C5E03">
        <w:t>им</w:t>
      </w:r>
      <w:r w:rsidR="006C5E03" w:rsidRPr="006C5E03">
        <w:t xml:space="preserve"> </w:t>
      </w:r>
      <w:r w:rsidRPr="006C5E03">
        <w:t>работ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Оценка</w:t>
      </w:r>
      <w:r w:rsidR="006C5E03" w:rsidRPr="006C5E03">
        <w:t xml:space="preserve"> </w:t>
      </w:r>
      <w:r w:rsidRPr="006C5E03">
        <w:t>призвана</w:t>
      </w:r>
      <w:r w:rsidR="006C5E03" w:rsidRPr="006C5E03">
        <w:t xml:space="preserve"> </w:t>
      </w:r>
      <w:r w:rsidRPr="006C5E03">
        <w:t>заставить</w:t>
      </w:r>
      <w:r w:rsidR="006C5E03" w:rsidRPr="006C5E03">
        <w:t xml:space="preserve"> </w:t>
      </w:r>
      <w:r w:rsidRPr="006C5E03">
        <w:t>работников</w:t>
      </w:r>
      <w:r w:rsidR="006C5E03" w:rsidRPr="006C5E03">
        <w:t xml:space="preserve"> </w:t>
      </w:r>
      <w:r w:rsidRPr="006C5E03">
        <w:t>максимально</w:t>
      </w:r>
      <w:r w:rsidR="006C5E03" w:rsidRPr="006C5E03">
        <w:t xml:space="preserve"> </w:t>
      </w:r>
      <w:r w:rsidRPr="006C5E03">
        <w:t>мобилизовать</w:t>
      </w:r>
      <w:r w:rsidR="006C5E03" w:rsidRPr="006C5E03">
        <w:t xml:space="preserve"> </w:t>
      </w:r>
      <w:r w:rsidRPr="006C5E03">
        <w:t>свои</w:t>
      </w:r>
      <w:r w:rsidR="006C5E03" w:rsidRPr="006C5E03">
        <w:t xml:space="preserve"> </w:t>
      </w:r>
      <w:r w:rsidRPr="006C5E03">
        <w:t>силы</w:t>
      </w:r>
      <w:r w:rsidR="006C5E03" w:rsidRPr="006C5E03">
        <w:t xml:space="preserve">. </w:t>
      </w:r>
      <w:r w:rsidRPr="006C5E03">
        <w:t>Она</w:t>
      </w:r>
      <w:r w:rsidR="006C5E03" w:rsidRPr="006C5E03">
        <w:t xml:space="preserve"> </w:t>
      </w:r>
      <w:r w:rsidRPr="006C5E03">
        <w:t>создает</w:t>
      </w:r>
      <w:r w:rsidR="006C5E03" w:rsidRPr="006C5E03">
        <w:t xml:space="preserve"> </w:t>
      </w:r>
      <w:r w:rsidRPr="006C5E03">
        <w:t>видимость</w:t>
      </w:r>
      <w:r w:rsidR="006C5E03" w:rsidRPr="006C5E03">
        <w:t xml:space="preserve"> </w:t>
      </w:r>
      <w:r w:rsidRPr="006C5E03">
        <w:t>перспектив</w:t>
      </w:r>
      <w:r w:rsidR="006C5E03" w:rsidRPr="006C5E03">
        <w:t xml:space="preserve"> </w:t>
      </w:r>
      <w:r w:rsidRPr="006C5E03">
        <w:t>неограниченного</w:t>
      </w:r>
      <w:r w:rsidR="006C5E03" w:rsidRPr="006C5E03">
        <w:t xml:space="preserve"> </w:t>
      </w:r>
      <w:r w:rsidRPr="006C5E03">
        <w:t>личного</w:t>
      </w:r>
      <w:r w:rsidR="006C5E03" w:rsidRPr="006C5E03">
        <w:t xml:space="preserve"> </w:t>
      </w:r>
      <w:r w:rsidRPr="006C5E03">
        <w:t>роста</w:t>
      </w:r>
      <w:r w:rsidR="006C5E03" w:rsidRPr="006C5E03">
        <w:t xml:space="preserve"> </w:t>
      </w:r>
      <w:r w:rsidRPr="006C5E03">
        <w:t>работников</w:t>
      </w:r>
      <w:r w:rsidR="006C5E03" w:rsidRPr="006C5E03">
        <w:t xml:space="preserve">. </w:t>
      </w:r>
      <w:r w:rsidRPr="006C5E03">
        <w:t>Оценка</w:t>
      </w:r>
      <w:r w:rsidR="006C5E03" w:rsidRPr="006C5E03">
        <w:t xml:space="preserve"> </w:t>
      </w:r>
      <w:r w:rsidRPr="006C5E03">
        <w:t>персонала</w:t>
      </w:r>
      <w:r w:rsidR="006C5E03" w:rsidRPr="006C5E03">
        <w:t xml:space="preserve"> </w:t>
      </w:r>
      <w:r w:rsidRPr="006C5E03">
        <w:t>содержит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элементы</w:t>
      </w:r>
      <w:r w:rsidR="006C5E03" w:rsidRPr="006C5E03">
        <w:t xml:space="preserve"> </w:t>
      </w:r>
      <w:r w:rsidRPr="006C5E03">
        <w:t>научного</w:t>
      </w:r>
      <w:r w:rsidR="006C5E03" w:rsidRPr="006C5E03">
        <w:t xml:space="preserve"> </w:t>
      </w:r>
      <w:r w:rsidRPr="006C5E03">
        <w:t>подхода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оценке</w:t>
      </w:r>
      <w:r w:rsidR="006C5E03" w:rsidRPr="006C5E03">
        <w:t xml:space="preserve"> </w:t>
      </w:r>
      <w:r w:rsidRPr="006C5E03">
        <w:t>вклада</w:t>
      </w:r>
      <w:r w:rsidR="006C5E03" w:rsidRPr="006C5E03">
        <w:t xml:space="preserve"> </w:t>
      </w:r>
      <w:r w:rsidRPr="006C5E03">
        <w:t>личности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процесс</w:t>
      </w:r>
      <w:r w:rsidR="006C5E03" w:rsidRPr="006C5E03">
        <w:t xml:space="preserve"> </w:t>
      </w:r>
      <w:r w:rsidRPr="006C5E03">
        <w:t>управления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  <w:rPr>
          <w:lang w:val="en-US"/>
        </w:rPr>
      </w:pPr>
      <w:r w:rsidRPr="006C5E03">
        <w:t>Банковский</w:t>
      </w:r>
      <w:r w:rsidR="006C5E03" w:rsidRPr="006C5E03">
        <w:t xml:space="preserve"> </w:t>
      </w:r>
      <w:r w:rsidRPr="006C5E03">
        <w:t>капитал</w:t>
      </w:r>
      <w:r w:rsidR="006C5E03" w:rsidRPr="006C5E03">
        <w:t xml:space="preserve"> </w:t>
      </w:r>
      <w:r w:rsidRPr="006C5E03">
        <w:t>затрагивал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только</w:t>
      </w:r>
      <w:r w:rsidR="006C5E03" w:rsidRPr="006C5E03">
        <w:t xml:space="preserve"> </w:t>
      </w:r>
      <w:r w:rsidRPr="006C5E03">
        <w:t>прибыли</w:t>
      </w:r>
      <w:r w:rsidR="006C5E03" w:rsidRPr="006C5E03">
        <w:t xml:space="preserve"> </w:t>
      </w:r>
      <w:r w:rsidRPr="006C5E03">
        <w:t>отдельных</w:t>
      </w:r>
      <w:r w:rsidR="006C5E03" w:rsidRPr="006C5E03">
        <w:t xml:space="preserve"> </w:t>
      </w:r>
      <w:r w:rsidRPr="006C5E03">
        <w:t>предприятий</w:t>
      </w:r>
      <w:r w:rsidR="006C5E03" w:rsidRPr="006C5E03">
        <w:t xml:space="preserve">; </w:t>
      </w:r>
      <w:r w:rsidRPr="006C5E03">
        <w:t>его</w:t>
      </w:r>
      <w:r w:rsidR="006C5E03" w:rsidRPr="006C5E03">
        <w:t xml:space="preserve"> </w:t>
      </w:r>
      <w:r w:rsidRPr="006C5E03">
        <w:t>целью</w:t>
      </w:r>
      <w:r w:rsidR="006C5E03" w:rsidRPr="006C5E03">
        <w:t xml:space="preserve"> </w:t>
      </w:r>
      <w:r w:rsidRPr="006C5E03">
        <w:t>было</w:t>
      </w:r>
      <w:r w:rsidR="006C5E03" w:rsidRPr="006C5E03">
        <w:t xml:space="preserve"> - </w:t>
      </w:r>
      <w:r w:rsidRPr="006C5E03">
        <w:t>сосредоточить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виды</w:t>
      </w:r>
      <w:r w:rsidR="006C5E03" w:rsidRPr="006C5E03">
        <w:t xml:space="preserve"> </w:t>
      </w:r>
      <w:r w:rsidRPr="006C5E03">
        <w:t>доходов,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коммерческие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могли</w:t>
      </w:r>
      <w:r w:rsidR="006C5E03" w:rsidRPr="006C5E03">
        <w:t xml:space="preserve"> </w:t>
      </w:r>
      <w:r w:rsidRPr="006C5E03">
        <w:t>превратить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капиталы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этой</w:t>
      </w:r>
      <w:r w:rsidR="006C5E03" w:rsidRPr="006C5E03">
        <w:t xml:space="preserve"> </w:t>
      </w:r>
      <w:r w:rsidRPr="006C5E03">
        <w:t>связи</w:t>
      </w:r>
      <w:r w:rsidR="006C5E03" w:rsidRPr="006C5E03">
        <w:t xml:space="preserve"> </w:t>
      </w:r>
      <w:r w:rsidRPr="006C5E03">
        <w:t>перед</w:t>
      </w:r>
      <w:r w:rsidR="006C5E03" w:rsidRPr="006C5E03">
        <w:t xml:space="preserve"> </w:t>
      </w:r>
      <w:r w:rsidRPr="006C5E03">
        <w:t>центрами</w:t>
      </w:r>
      <w:r w:rsidR="006C5E03" w:rsidRPr="006C5E03">
        <w:t xml:space="preserve"> </w:t>
      </w:r>
      <w:r w:rsidRPr="006C5E03">
        <w:t>финансирования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практике</w:t>
      </w:r>
      <w:r w:rsidR="006C5E03" w:rsidRPr="006C5E03">
        <w:t xml:space="preserve"> </w:t>
      </w:r>
      <w:r w:rsidRPr="006C5E03">
        <w:t>постоянно</w:t>
      </w:r>
      <w:r w:rsidR="006C5E03" w:rsidRPr="006C5E03">
        <w:t xml:space="preserve"> </w:t>
      </w:r>
      <w:r w:rsidRPr="006C5E03">
        <w:t>возникала</w:t>
      </w:r>
      <w:r w:rsidR="006C5E03" w:rsidRPr="006C5E03">
        <w:t xml:space="preserve"> </w:t>
      </w:r>
      <w:r w:rsidRPr="006C5E03">
        <w:t>проблема,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разместить</w:t>
      </w:r>
      <w:r w:rsidR="006C5E03" w:rsidRPr="006C5E03">
        <w:t xml:space="preserve"> </w:t>
      </w:r>
      <w:r w:rsidRPr="006C5E03">
        <w:t>капитал,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тем,</w:t>
      </w:r>
      <w:r w:rsidR="006C5E03" w:rsidRPr="006C5E03">
        <w:t xml:space="preserve"> </w:t>
      </w:r>
      <w:r w:rsidRPr="006C5E03">
        <w:t>чтобы</w:t>
      </w:r>
      <w:r w:rsidR="006C5E03" w:rsidRPr="006C5E03">
        <w:t xml:space="preserve"> </w:t>
      </w:r>
      <w:r w:rsidRPr="006C5E03">
        <w:t>получить</w:t>
      </w:r>
      <w:r w:rsidR="006C5E03" w:rsidRPr="006C5E03">
        <w:t xml:space="preserve"> </w:t>
      </w:r>
      <w:r w:rsidRPr="006C5E03">
        <w:t>прибыль,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своим</w:t>
      </w:r>
      <w:r w:rsidR="006C5E03" w:rsidRPr="006C5E03">
        <w:t xml:space="preserve"> </w:t>
      </w:r>
      <w:r w:rsidRPr="006C5E03">
        <w:t>размерам</w:t>
      </w:r>
      <w:r w:rsidR="006C5E03" w:rsidRPr="006C5E03">
        <w:t xml:space="preserve"> </w:t>
      </w:r>
      <w:r w:rsidRPr="006C5E03">
        <w:t>превышающую</w:t>
      </w:r>
      <w:r w:rsidR="006C5E03" w:rsidRPr="006C5E03">
        <w:t xml:space="preserve"> </w:t>
      </w:r>
      <w:r w:rsidRPr="006C5E03">
        <w:t>проценты,</w:t>
      </w:r>
      <w:r w:rsidR="006C5E03" w:rsidRPr="006C5E03">
        <w:t xml:space="preserve"> </w:t>
      </w:r>
      <w:r w:rsidRPr="006C5E03">
        <w:t>выплачиваемые</w:t>
      </w:r>
      <w:r w:rsidR="006C5E03" w:rsidRPr="006C5E03">
        <w:t xml:space="preserve"> </w:t>
      </w:r>
      <w:r w:rsidRPr="006C5E03">
        <w:t>коммерческими</w:t>
      </w:r>
      <w:r w:rsidR="006C5E03" w:rsidRPr="006C5E03">
        <w:t xml:space="preserve"> </w:t>
      </w:r>
      <w:r w:rsidRPr="006C5E03">
        <w:t>банками</w:t>
      </w:r>
      <w:r w:rsidR="006C5E03" w:rsidRPr="006C5E03">
        <w:t xml:space="preserve">. </w:t>
      </w:r>
      <w:r w:rsidRPr="006C5E03">
        <w:t>Разница,</w:t>
      </w:r>
      <w:r w:rsidR="006C5E03" w:rsidRPr="006C5E03">
        <w:t xml:space="preserve"> </w:t>
      </w:r>
      <w:r w:rsidRPr="006C5E03">
        <w:t>существующая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величиной</w:t>
      </w:r>
      <w:r w:rsidR="006C5E03" w:rsidRPr="006C5E03">
        <w:t xml:space="preserve"> </w:t>
      </w:r>
      <w:r w:rsidRPr="006C5E03">
        <w:t>процента,</w:t>
      </w:r>
      <w:r w:rsidR="006C5E03" w:rsidRPr="006C5E03">
        <w:t xml:space="preserve"> </w:t>
      </w:r>
      <w:r w:rsidRPr="006C5E03">
        <w:t>выплачиваемого</w:t>
      </w:r>
      <w:r w:rsidR="006C5E03" w:rsidRPr="006C5E03">
        <w:t xml:space="preserve"> </w:t>
      </w:r>
      <w:r w:rsidRPr="006C5E03">
        <w:t>держателя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вкладов,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прибылью,</w:t>
      </w:r>
      <w:r w:rsidR="006C5E03" w:rsidRPr="006C5E03">
        <w:t xml:space="preserve"> </w:t>
      </w:r>
      <w:r w:rsidRPr="006C5E03">
        <w:t>получаемой</w:t>
      </w:r>
      <w:r w:rsidR="006C5E03" w:rsidRPr="006C5E03">
        <w:t xml:space="preserve"> </w:t>
      </w:r>
      <w:r w:rsidRPr="006C5E03">
        <w:t>банками,</w:t>
      </w:r>
      <w:r w:rsidR="006C5E03" w:rsidRPr="006C5E03">
        <w:t xml:space="preserve"> </w:t>
      </w:r>
      <w:r w:rsidRPr="006C5E03">
        <w:t>позволяла</w:t>
      </w:r>
      <w:r w:rsidR="006C5E03" w:rsidRPr="006C5E03">
        <w:t xml:space="preserve"> </w:t>
      </w:r>
      <w:r w:rsidRPr="006C5E03">
        <w:t>осуществить</w:t>
      </w:r>
      <w:r w:rsidR="006C5E03" w:rsidRPr="006C5E03">
        <w:t xml:space="preserve"> </w:t>
      </w:r>
      <w:r w:rsidRPr="006C5E03">
        <w:t>связь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накоплением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масс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финансированием</w:t>
      </w:r>
      <w:r w:rsidR="006C5E03" w:rsidRPr="006C5E03">
        <w:t>. [</w:t>
      </w:r>
      <w:r w:rsidR="005826B5" w:rsidRPr="006C5E03">
        <w:rPr>
          <w:lang w:val="en-US"/>
        </w:rPr>
        <w:t>26,</w:t>
      </w:r>
      <w:r w:rsidR="006C5E03" w:rsidRPr="006C5E03">
        <w:rPr>
          <w:lang w:val="en-US"/>
        </w:rPr>
        <w:t xml:space="preserve"> </w:t>
      </w:r>
      <w:r w:rsidR="00701433" w:rsidRPr="006C5E03">
        <w:t>с</w:t>
      </w:r>
      <w:r w:rsidR="006C5E03">
        <w:t>.3</w:t>
      </w:r>
      <w:r w:rsidR="000171B9" w:rsidRPr="006C5E03">
        <w:t>8</w:t>
      </w:r>
      <w:r w:rsidR="006C5E03" w:rsidRPr="006C5E03">
        <w:rPr>
          <w:lang w:val="en-US"/>
        </w:rPr>
        <w:t>].</w:t>
      </w:r>
    </w:p>
    <w:p w:rsidR="006C5E03" w:rsidRPr="006C5E03" w:rsidRDefault="005B4734" w:rsidP="006C5E03">
      <w:r w:rsidRPr="006C5E03">
        <w:t>Кредитный</w:t>
      </w:r>
      <w:r w:rsidR="006C5E03" w:rsidRPr="006C5E03">
        <w:t xml:space="preserve"> </w:t>
      </w:r>
      <w:r w:rsidRPr="006C5E03">
        <w:t>рейтинг,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механизм</w:t>
      </w:r>
      <w:r w:rsidR="006C5E03" w:rsidRPr="006C5E03">
        <w:t xml:space="preserve"> </w:t>
      </w:r>
      <w:r w:rsidRPr="006C5E03">
        <w:t>повышения</w:t>
      </w:r>
      <w:r w:rsidR="006C5E03" w:rsidRPr="006C5E03">
        <w:t xml:space="preserve"> </w:t>
      </w:r>
      <w:r w:rsidRPr="006C5E03">
        <w:t>инвестиционной</w:t>
      </w:r>
      <w:r w:rsidR="006C5E03" w:rsidRPr="006C5E03">
        <w:t xml:space="preserve"> </w:t>
      </w:r>
      <w:r w:rsidRPr="006C5E03">
        <w:t>привлекательности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последнее</w:t>
      </w:r>
      <w:r w:rsidR="006C5E03" w:rsidRPr="006C5E03">
        <w:t xml:space="preserve"> </w:t>
      </w:r>
      <w:r w:rsidRPr="006C5E03">
        <w:t>время</w:t>
      </w:r>
      <w:r w:rsidR="006C5E03" w:rsidRPr="006C5E03">
        <w:t xml:space="preserve"> </w:t>
      </w:r>
      <w:r w:rsidRPr="006C5E03">
        <w:t>мы</w:t>
      </w:r>
      <w:r w:rsidR="006C5E03" w:rsidRPr="006C5E03">
        <w:t xml:space="preserve"> </w:t>
      </w:r>
      <w:r w:rsidRPr="006C5E03">
        <w:t>едва</w:t>
      </w:r>
      <w:r w:rsidR="006C5E03" w:rsidRPr="006C5E03">
        <w:t xml:space="preserve"> </w:t>
      </w:r>
      <w:r w:rsidRPr="006C5E03">
        <w:t>ли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ежедневно</w:t>
      </w:r>
      <w:r w:rsidR="006C5E03" w:rsidRPr="006C5E03">
        <w:t xml:space="preserve"> </w:t>
      </w:r>
      <w:r w:rsidRPr="006C5E03">
        <w:t>слышим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необходимости</w:t>
      </w:r>
      <w:r w:rsidR="006C5E03" w:rsidRPr="006C5E03">
        <w:t xml:space="preserve"> </w:t>
      </w:r>
      <w:r w:rsidRPr="006C5E03">
        <w:t>инвестиций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отечественную</w:t>
      </w:r>
      <w:r w:rsidR="006C5E03" w:rsidRPr="006C5E03">
        <w:t xml:space="preserve"> </w:t>
      </w:r>
      <w:r w:rsidRPr="006C5E03">
        <w:t>экономику</w:t>
      </w:r>
      <w:r w:rsidR="006C5E03" w:rsidRPr="006C5E03">
        <w:t xml:space="preserve">. </w:t>
      </w:r>
      <w:r w:rsidRPr="006C5E03">
        <w:t>Не</w:t>
      </w:r>
      <w:r w:rsidR="006C5E03" w:rsidRPr="006C5E03">
        <w:t xml:space="preserve"> </w:t>
      </w:r>
      <w:r w:rsidRPr="006C5E03">
        <w:t>секрет,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только</w:t>
      </w:r>
      <w:r w:rsidR="006C5E03" w:rsidRPr="006C5E03">
        <w:t xml:space="preserve"> </w:t>
      </w:r>
      <w:r w:rsidRPr="006C5E03">
        <w:t>зарубежными,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казахстанскими</w:t>
      </w:r>
      <w:r w:rsidR="006C5E03" w:rsidRPr="006C5E03">
        <w:t xml:space="preserve"> </w:t>
      </w:r>
      <w:r w:rsidRPr="006C5E03">
        <w:t>финансовыми</w:t>
      </w:r>
      <w:r w:rsidR="006C5E03" w:rsidRPr="006C5E03">
        <w:t xml:space="preserve"> </w:t>
      </w:r>
      <w:r w:rsidRPr="006C5E03">
        <w:t>институтами</w:t>
      </w:r>
      <w:r w:rsidR="006C5E03" w:rsidRPr="006C5E03">
        <w:t xml:space="preserve"> </w:t>
      </w:r>
      <w:r w:rsidRPr="006C5E03">
        <w:t>накоплены</w:t>
      </w:r>
      <w:r w:rsidR="006C5E03" w:rsidRPr="006C5E03">
        <w:t xml:space="preserve"> </w:t>
      </w:r>
      <w:r w:rsidRPr="006C5E03">
        <w:t>значительные</w:t>
      </w:r>
      <w:r w:rsidR="006C5E03" w:rsidRPr="006C5E03">
        <w:t xml:space="preserve"> </w:t>
      </w:r>
      <w:r w:rsidRPr="006C5E03">
        <w:t>свободные</w:t>
      </w:r>
      <w:r w:rsidR="006C5E03" w:rsidRPr="006C5E03">
        <w:t xml:space="preserve"> </w:t>
      </w:r>
      <w:r w:rsidRPr="006C5E03">
        <w:t>капиталы,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должны</w:t>
      </w:r>
      <w:r w:rsidR="006C5E03" w:rsidRPr="006C5E03">
        <w:t xml:space="preserve"> </w:t>
      </w:r>
      <w:r w:rsidRPr="006C5E03">
        <w:t>работать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условиях,</w:t>
      </w:r>
      <w:r w:rsidR="006C5E03" w:rsidRPr="006C5E03">
        <w:t xml:space="preserve"> </w:t>
      </w:r>
      <w:r w:rsidRPr="006C5E03">
        <w:t>когда</w:t>
      </w:r>
      <w:r w:rsidR="006C5E03" w:rsidRPr="006C5E03">
        <w:t xml:space="preserve"> </w:t>
      </w:r>
      <w:r w:rsidRPr="006C5E03">
        <w:t>инвестировать</w:t>
      </w:r>
      <w:r w:rsidR="006C5E03" w:rsidRPr="006C5E03">
        <w:t xml:space="preserve"> </w:t>
      </w:r>
      <w:r w:rsidRPr="006C5E03">
        <w:t>эти</w:t>
      </w:r>
      <w:r w:rsidR="006C5E03" w:rsidRPr="006C5E03">
        <w:t xml:space="preserve"> </w:t>
      </w:r>
      <w:r w:rsidRPr="006C5E03">
        <w:t>капиталы</w:t>
      </w:r>
      <w:r w:rsidR="006C5E03" w:rsidRPr="006C5E03">
        <w:t xml:space="preserve"> </w:t>
      </w:r>
      <w:r w:rsidRPr="006C5E03">
        <w:t>напрямую</w:t>
      </w:r>
      <w:r w:rsidR="006C5E03" w:rsidRPr="006C5E03">
        <w:t xml:space="preserve"> </w:t>
      </w:r>
      <w:r w:rsidRPr="006C5E03">
        <w:t>слишком</w:t>
      </w:r>
      <w:r w:rsidR="006C5E03" w:rsidRPr="006C5E03">
        <w:t xml:space="preserve"> </w:t>
      </w:r>
      <w:r w:rsidRPr="006C5E03">
        <w:t>рискованно,</w:t>
      </w:r>
      <w:r w:rsidR="006C5E03" w:rsidRPr="006C5E03">
        <w:t xml:space="preserve"> </w:t>
      </w:r>
      <w:r w:rsidRPr="006C5E03">
        <w:t>финансовые</w:t>
      </w:r>
      <w:r w:rsidR="006C5E03" w:rsidRPr="006C5E03">
        <w:t xml:space="preserve"> </w:t>
      </w:r>
      <w:r w:rsidRPr="006C5E03">
        <w:t>институты</w:t>
      </w:r>
      <w:r w:rsidR="006C5E03" w:rsidRPr="006C5E03">
        <w:t xml:space="preserve"> </w:t>
      </w:r>
      <w:r w:rsidRPr="006C5E03">
        <w:t>предпочитают</w:t>
      </w:r>
      <w:r w:rsidR="006C5E03" w:rsidRPr="006C5E03">
        <w:t xml:space="preserve"> </w:t>
      </w:r>
      <w:r w:rsidRPr="006C5E03">
        <w:t>работать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рынке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качестве</w:t>
      </w:r>
      <w:r w:rsidR="006C5E03" w:rsidRPr="006C5E03">
        <w:t xml:space="preserve"> </w:t>
      </w:r>
      <w:r w:rsidRPr="006C5E03">
        <w:t>кредиторов,</w:t>
      </w:r>
      <w:r w:rsidR="006C5E03" w:rsidRPr="006C5E03">
        <w:t xml:space="preserve"> </w:t>
      </w:r>
      <w:r w:rsidRPr="006C5E03">
        <w:t>перекладывая</w:t>
      </w:r>
      <w:r w:rsidR="006C5E03" w:rsidRPr="006C5E03">
        <w:t xml:space="preserve"> </w:t>
      </w:r>
      <w:r w:rsidRPr="006C5E03">
        <w:t>значительную</w:t>
      </w:r>
      <w:r w:rsidR="006C5E03" w:rsidRPr="006C5E03">
        <w:t xml:space="preserve"> </w:t>
      </w:r>
      <w:r w:rsidRPr="006C5E03">
        <w:t>часть</w:t>
      </w:r>
      <w:r w:rsidR="006C5E03" w:rsidRPr="006C5E03">
        <w:t xml:space="preserve"> </w:t>
      </w:r>
      <w:r w:rsidRPr="006C5E03">
        <w:t>рисков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заемщика</w:t>
      </w:r>
      <w:r w:rsidR="006C5E03" w:rsidRPr="006C5E03">
        <w:t xml:space="preserve">. </w:t>
      </w:r>
      <w:r w:rsidRPr="006C5E03">
        <w:t>Соответственно,</w:t>
      </w:r>
      <w:r w:rsidR="006C5E03" w:rsidRPr="006C5E03">
        <w:t xml:space="preserve"> </w:t>
      </w:r>
      <w:r w:rsidRPr="006C5E03">
        <w:t>инвестиционная</w:t>
      </w:r>
      <w:r w:rsidR="006C5E03" w:rsidRPr="006C5E03">
        <w:t xml:space="preserve"> </w:t>
      </w:r>
      <w:r w:rsidRPr="006C5E03">
        <w:t>привлекательность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второго</w:t>
      </w:r>
      <w:r w:rsidR="006C5E03" w:rsidRPr="006C5E03">
        <w:t xml:space="preserve"> </w:t>
      </w:r>
      <w:r w:rsidRPr="006C5E03">
        <w:t>уровня</w:t>
      </w:r>
      <w:r w:rsidR="006C5E03" w:rsidRPr="006C5E03">
        <w:t xml:space="preserve"> </w:t>
      </w:r>
      <w:r w:rsidRPr="006C5E03">
        <w:t>Республики</w:t>
      </w:r>
      <w:r w:rsidR="006C5E03" w:rsidRPr="006C5E03">
        <w:t xml:space="preserve"> </w:t>
      </w:r>
      <w:r w:rsidRPr="006C5E03">
        <w:t>Казахстан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комплексной</w:t>
      </w:r>
      <w:r w:rsidR="006C5E03" w:rsidRPr="006C5E03">
        <w:t xml:space="preserve"> </w:t>
      </w:r>
      <w:r w:rsidRPr="006C5E03">
        <w:t>характеристикой,</w:t>
      </w:r>
      <w:r w:rsidR="006C5E03" w:rsidRPr="006C5E03">
        <w:t xml:space="preserve"> </w:t>
      </w:r>
      <w:r w:rsidRPr="006C5E03">
        <w:t>которая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исчерпывается</w:t>
      </w:r>
      <w:r w:rsidR="006C5E03" w:rsidRPr="006C5E03">
        <w:t xml:space="preserve"> </w:t>
      </w:r>
      <w:r w:rsidRPr="006C5E03">
        <w:t>параметрами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свойствами,</w:t>
      </w:r>
      <w:r w:rsidR="006C5E03" w:rsidRPr="006C5E03">
        <w:t xml:space="preserve"> </w:t>
      </w:r>
      <w:r w:rsidRPr="006C5E03">
        <w:t>существенными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прямых</w:t>
      </w:r>
      <w:r w:rsidR="006C5E03" w:rsidRPr="006C5E03">
        <w:t xml:space="preserve"> </w:t>
      </w:r>
      <w:r w:rsidRPr="006C5E03">
        <w:t>инвесторов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рисками,</w:t>
      </w:r>
      <w:r w:rsidR="006C5E03" w:rsidRPr="006C5E03">
        <w:t xml:space="preserve"> </w:t>
      </w:r>
      <w:r w:rsidRPr="006C5E03">
        <w:t>влияющими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них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вложении</w:t>
      </w:r>
      <w:r w:rsidR="006C5E03" w:rsidRPr="006C5E03">
        <w:t xml:space="preserve"> </w:t>
      </w:r>
      <w:r w:rsidRPr="006C5E03">
        <w:t>капитала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конкурентные</w:t>
      </w:r>
      <w:r w:rsidR="006C5E03" w:rsidRPr="006C5E03">
        <w:t xml:space="preserve"> </w:t>
      </w:r>
      <w:r w:rsidRPr="006C5E03">
        <w:t>проекты,</w:t>
      </w:r>
      <w:r w:rsidR="006C5E03" w:rsidRPr="006C5E03">
        <w:t xml:space="preserve"> </w:t>
      </w:r>
      <w:r w:rsidRPr="006C5E03">
        <w:t>сферы,</w:t>
      </w:r>
      <w:r w:rsidR="006C5E03" w:rsidRPr="006C5E03">
        <w:t xml:space="preserve"> </w:t>
      </w:r>
      <w:r w:rsidRPr="006C5E03">
        <w:t>операции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Для</w:t>
      </w:r>
      <w:r w:rsidR="006C5E03" w:rsidRPr="006C5E03">
        <w:t xml:space="preserve"> </w:t>
      </w:r>
      <w:r w:rsidRPr="006C5E03">
        <w:t>привлечения</w:t>
      </w:r>
      <w:r w:rsidR="006C5E03" w:rsidRPr="006C5E03">
        <w:t xml:space="preserve"> </w:t>
      </w:r>
      <w:r w:rsidRPr="006C5E03">
        <w:t>инвестиций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форме</w:t>
      </w:r>
      <w:r w:rsidR="006C5E03" w:rsidRPr="006C5E03">
        <w:t xml:space="preserve"> </w:t>
      </w:r>
      <w:r w:rsidRPr="006C5E03">
        <w:t>синдицированных</w:t>
      </w:r>
      <w:r w:rsidR="006C5E03" w:rsidRPr="006C5E03">
        <w:t xml:space="preserve"> </w:t>
      </w:r>
      <w:r w:rsidRPr="006C5E03">
        <w:t>займов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вложений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ценные</w:t>
      </w:r>
      <w:r w:rsidR="006C5E03" w:rsidRPr="006C5E03">
        <w:t xml:space="preserve"> </w:t>
      </w:r>
      <w:r w:rsidRPr="006C5E03">
        <w:t>бумаги</w:t>
      </w:r>
      <w:r w:rsidR="006C5E03" w:rsidRPr="006C5E03">
        <w:t xml:space="preserve"> </w:t>
      </w:r>
      <w:r w:rsidRPr="006C5E03">
        <w:t>наиболее</w:t>
      </w:r>
      <w:r w:rsidR="006C5E03" w:rsidRPr="006C5E03">
        <w:t xml:space="preserve"> </w:t>
      </w:r>
      <w:r w:rsidRPr="006C5E03">
        <w:t>важным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инвестора</w:t>
      </w:r>
      <w:r w:rsidR="006C5E03">
        <w:t xml:space="preserve"> (</w:t>
      </w:r>
      <w:r w:rsidRPr="006C5E03">
        <w:t>кредитора</w:t>
      </w:r>
      <w:r w:rsidR="006C5E03" w:rsidRPr="006C5E03">
        <w:t>)</w:t>
      </w:r>
      <w:r w:rsidR="00813882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способность</w:t>
      </w:r>
      <w:r w:rsidR="006C5E03" w:rsidRPr="006C5E03">
        <w:t xml:space="preserve"> </w:t>
      </w:r>
      <w:r w:rsidRPr="006C5E03">
        <w:t>заемщика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своевременному</w:t>
      </w:r>
      <w:r w:rsidR="006C5E03" w:rsidRPr="006C5E03">
        <w:t xml:space="preserve"> </w:t>
      </w:r>
      <w:r w:rsidRPr="006C5E03">
        <w:t>выполнению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взятых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себя</w:t>
      </w:r>
      <w:r w:rsidR="006C5E03" w:rsidRPr="006C5E03">
        <w:t xml:space="preserve"> </w:t>
      </w:r>
      <w:r w:rsidRPr="006C5E03">
        <w:t>ранее,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будущих</w:t>
      </w:r>
      <w:r w:rsidR="006C5E03" w:rsidRPr="006C5E03">
        <w:t xml:space="preserve"> </w:t>
      </w:r>
      <w:r w:rsidRPr="006C5E03">
        <w:t>долговых</w:t>
      </w:r>
      <w:r w:rsidR="006C5E03" w:rsidRPr="006C5E03">
        <w:t xml:space="preserve"> </w:t>
      </w:r>
      <w:r w:rsidRPr="006C5E03">
        <w:t>обязательств</w:t>
      </w:r>
      <w:r w:rsidR="006C5E03" w:rsidRPr="006C5E03">
        <w:t xml:space="preserve">. </w:t>
      </w:r>
      <w:r w:rsidRPr="006C5E03">
        <w:t>Комплексную</w:t>
      </w:r>
      <w:r w:rsidR="006C5E03" w:rsidRPr="006C5E03">
        <w:t xml:space="preserve"> </w:t>
      </w:r>
      <w:r w:rsidRPr="006C5E03">
        <w:t>оценку</w:t>
      </w:r>
      <w:r w:rsidR="006C5E03" w:rsidRPr="006C5E03">
        <w:t xml:space="preserve"> </w:t>
      </w:r>
      <w:r w:rsidRPr="006C5E03">
        <w:t>способности</w:t>
      </w:r>
      <w:r w:rsidR="006C5E03" w:rsidRPr="006C5E03">
        <w:t xml:space="preserve"> </w:t>
      </w:r>
      <w:r w:rsidRPr="006C5E03">
        <w:t>заемщика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полному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своевременному</w:t>
      </w:r>
      <w:r w:rsidR="006C5E03" w:rsidRPr="006C5E03">
        <w:t xml:space="preserve"> </w:t>
      </w:r>
      <w:r w:rsidRPr="006C5E03">
        <w:t>выполнению</w:t>
      </w:r>
      <w:r w:rsidR="006C5E03" w:rsidRPr="006C5E03">
        <w:t xml:space="preserve"> </w:t>
      </w:r>
      <w:r w:rsidRPr="006C5E03">
        <w:t>долговых</w:t>
      </w:r>
      <w:r w:rsidR="006C5E03" w:rsidRPr="006C5E03">
        <w:t xml:space="preserve"> </w:t>
      </w:r>
      <w:r w:rsidRPr="006C5E03">
        <w:t>обязательств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весь</w:t>
      </w:r>
      <w:r w:rsidR="006C5E03" w:rsidRPr="006C5E03">
        <w:t xml:space="preserve"> </w:t>
      </w:r>
      <w:r w:rsidRPr="006C5E03">
        <w:t>срок</w:t>
      </w:r>
      <w:r w:rsidR="006C5E03" w:rsidRPr="006C5E03">
        <w:t xml:space="preserve"> </w:t>
      </w:r>
      <w:r w:rsidRPr="006C5E03">
        <w:t>погашения</w:t>
      </w:r>
      <w:r w:rsidR="006C5E03" w:rsidRPr="006C5E03">
        <w:t xml:space="preserve"> </w:t>
      </w:r>
      <w:r w:rsidRPr="006C5E03">
        <w:t>долга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период</w:t>
      </w:r>
      <w:r w:rsidR="006C5E03" w:rsidRPr="006C5E03">
        <w:t xml:space="preserve"> </w:t>
      </w:r>
      <w:r w:rsidRPr="006C5E03">
        <w:t>обращения</w:t>
      </w:r>
      <w:r w:rsidR="006C5E03" w:rsidRPr="006C5E03">
        <w:t xml:space="preserve"> </w:t>
      </w:r>
      <w:r w:rsidRPr="006C5E03">
        <w:t>ценной</w:t>
      </w:r>
      <w:r w:rsidR="006C5E03" w:rsidRPr="006C5E03">
        <w:t xml:space="preserve"> </w:t>
      </w:r>
      <w:r w:rsidRPr="006C5E03">
        <w:t>бумаги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учетом</w:t>
      </w:r>
      <w:r w:rsidR="006C5E03" w:rsidRPr="006C5E03">
        <w:t xml:space="preserve"> </w:t>
      </w:r>
      <w:r w:rsidRPr="006C5E03">
        <w:t>прогноза</w:t>
      </w:r>
      <w:r w:rsidR="006C5E03" w:rsidRPr="006C5E03">
        <w:t xml:space="preserve"> </w:t>
      </w:r>
      <w:r w:rsidRPr="006C5E03">
        <w:t>возможных</w:t>
      </w:r>
      <w:r w:rsidR="006C5E03" w:rsidRPr="006C5E03">
        <w:t xml:space="preserve"> </w:t>
      </w:r>
      <w:r w:rsidRPr="006C5E03">
        <w:t>изменений</w:t>
      </w:r>
      <w:r w:rsidR="006C5E03" w:rsidRPr="006C5E03">
        <w:t xml:space="preserve"> </w:t>
      </w:r>
      <w:r w:rsidRPr="006C5E03">
        <w:t>экономической</w:t>
      </w:r>
      <w:r w:rsidR="006C5E03" w:rsidRPr="006C5E03">
        <w:t xml:space="preserve"> </w:t>
      </w:r>
      <w:r w:rsidRPr="006C5E03">
        <w:t>среды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социально-политической</w:t>
      </w:r>
      <w:r w:rsidR="006C5E03" w:rsidRPr="006C5E03">
        <w:t xml:space="preserve"> </w:t>
      </w:r>
      <w:r w:rsidRPr="006C5E03">
        <w:t>ситуации</w:t>
      </w:r>
      <w:r w:rsidR="006C5E03" w:rsidRPr="006C5E03">
        <w:t xml:space="preserve"> </w:t>
      </w:r>
      <w:r w:rsidRPr="006C5E03">
        <w:t>отражает</w:t>
      </w:r>
      <w:r w:rsidR="006C5E03" w:rsidRPr="006C5E03">
        <w:t xml:space="preserve"> </w:t>
      </w:r>
      <w:r w:rsidRPr="006C5E03">
        <w:t>рейтинг</w:t>
      </w:r>
      <w:r w:rsidR="006C5E03" w:rsidRPr="006C5E03">
        <w:t xml:space="preserve"> </w:t>
      </w:r>
      <w:r w:rsidRPr="006C5E03">
        <w:t>кредитоспособности,</w:t>
      </w:r>
      <w:r w:rsidR="006C5E03" w:rsidRPr="006C5E03">
        <w:t xml:space="preserve"> </w:t>
      </w:r>
      <w:r w:rsidRPr="006C5E03">
        <w:t>иди</w:t>
      </w:r>
      <w:r w:rsidR="006C5E03" w:rsidRPr="006C5E03">
        <w:t xml:space="preserve"> </w:t>
      </w:r>
      <w:r w:rsidRPr="006C5E03">
        <w:t>кредитный</w:t>
      </w:r>
      <w:r w:rsidR="006C5E03" w:rsidRPr="006C5E03">
        <w:t xml:space="preserve"> </w:t>
      </w:r>
      <w:r w:rsidRPr="006C5E03">
        <w:t>рейтинг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Сегодня</w:t>
      </w:r>
      <w:r w:rsidR="006C5E03" w:rsidRPr="006C5E03">
        <w:t xml:space="preserve"> </w:t>
      </w:r>
      <w:r w:rsidRPr="006C5E03">
        <w:t>необходимостью</w:t>
      </w:r>
      <w:r w:rsidR="006C5E03" w:rsidRPr="006C5E03">
        <w:t xml:space="preserve"> </w:t>
      </w:r>
      <w:r w:rsidRPr="006C5E03">
        <w:t>получения</w:t>
      </w:r>
      <w:r w:rsidR="006C5E03" w:rsidRPr="006C5E03">
        <w:t xml:space="preserve"> </w:t>
      </w:r>
      <w:r w:rsidRPr="006C5E03">
        <w:t>международного</w:t>
      </w:r>
      <w:r w:rsidR="006C5E03" w:rsidRPr="006C5E03">
        <w:t xml:space="preserve"> </w:t>
      </w:r>
      <w:r w:rsidRPr="006C5E03">
        <w:t>кредитного</w:t>
      </w:r>
      <w:r w:rsidR="006C5E03" w:rsidRPr="006C5E03">
        <w:t xml:space="preserve"> </w:t>
      </w:r>
      <w:r w:rsidRPr="006C5E03">
        <w:t>рейтинга,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первую</w:t>
      </w:r>
      <w:r w:rsidR="006C5E03" w:rsidRPr="006C5E03">
        <w:t xml:space="preserve"> </w:t>
      </w:r>
      <w:r w:rsidRPr="006C5E03">
        <w:t>очередь,</w:t>
      </w:r>
      <w:r w:rsidR="006C5E03" w:rsidRPr="006C5E03">
        <w:t xml:space="preserve"> </w:t>
      </w:r>
      <w:r w:rsidRPr="006C5E03">
        <w:t>озабочены</w:t>
      </w:r>
      <w:r w:rsidR="006C5E03" w:rsidRPr="006C5E03">
        <w:t xml:space="preserve"> </w:t>
      </w:r>
      <w:r w:rsidRPr="006C5E03">
        <w:t>отечественные</w:t>
      </w:r>
      <w:r w:rsidR="006C5E03" w:rsidRPr="006C5E03">
        <w:t xml:space="preserve"> </w:t>
      </w:r>
      <w:r w:rsidRPr="006C5E03">
        <w:t>финансовые</w:t>
      </w:r>
      <w:r w:rsidR="006C5E03" w:rsidRPr="006C5E03">
        <w:t xml:space="preserve"> </w:t>
      </w:r>
      <w:r w:rsidRPr="006C5E03">
        <w:t>институты,</w:t>
      </w:r>
      <w:r w:rsidR="006C5E03" w:rsidRPr="006C5E03">
        <w:t xml:space="preserve"> </w:t>
      </w:r>
      <w:r w:rsidRPr="006C5E03">
        <w:t>деятельность</w:t>
      </w:r>
      <w:r w:rsidR="006C5E03" w:rsidRPr="006C5E03">
        <w:t xml:space="preserve"> </w:t>
      </w:r>
      <w:r w:rsidRPr="006C5E03">
        <w:t>которых</w:t>
      </w:r>
      <w:r w:rsidR="006C5E03" w:rsidRPr="006C5E03">
        <w:t xml:space="preserve"> </w:t>
      </w:r>
      <w:r w:rsidRPr="006C5E03">
        <w:t>выходит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рамки</w:t>
      </w:r>
      <w:r w:rsidR="006C5E03" w:rsidRPr="006C5E03">
        <w:t xml:space="preserve"> </w:t>
      </w:r>
      <w:r w:rsidRPr="006C5E03">
        <w:t>внутренних</w:t>
      </w:r>
      <w:r w:rsidR="006C5E03" w:rsidRPr="006C5E03">
        <w:t xml:space="preserve"> </w:t>
      </w:r>
      <w:r w:rsidRPr="006C5E03">
        <w:t>долговых</w:t>
      </w:r>
      <w:r w:rsidR="006C5E03" w:rsidRPr="006C5E03">
        <w:t xml:space="preserve"> </w:t>
      </w:r>
      <w:r w:rsidRPr="006C5E03">
        <w:t>рынков</w:t>
      </w:r>
      <w:r w:rsidR="006C5E03" w:rsidRPr="006C5E03">
        <w:t xml:space="preserve">. </w:t>
      </w:r>
      <w:r w:rsidRPr="006C5E03">
        <w:t>Выгода</w:t>
      </w:r>
      <w:r w:rsidR="006C5E03" w:rsidRPr="006C5E03">
        <w:t xml:space="preserve"> </w:t>
      </w:r>
      <w:r w:rsidRPr="006C5E03">
        <w:t>здесь</w:t>
      </w:r>
      <w:r w:rsidR="006C5E03" w:rsidRPr="006C5E03">
        <w:t xml:space="preserve"> </w:t>
      </w:r>
      <w:r w:rsidRPr="006C5E03">
        <w:t>очевидна</w:t>
      </w:r>
      <w:r w:rsidR="006C5E03" w:rsidRPr="006C5E03">
        <w:t xml:space="preserve">: </w:t>
      </w:r>
      <w:r w:rsidRPr="006C5E03">
        <w:t>когда</w:t>
      </w:r>
      <w:r w:rsidR="006C5E03" w:rsidRPr="006C5E03">
        <w:t xml:space="preserve"> </w:t>
      </w:r>
      <w:r w:rsidRPr="006C5E03">
        <w:t>инвестор</w:t>
      </w:r>
      <w:r w:rsidR="006C5E03" w:rsidRPr="006C5E03">
        <w:t xml:space="preserve"> </w:t>
      </w:r>
      <w:r w:rsidRPr="006C5E03">
        <w:t>доверяет,</w:t>
      </w:r>
      <w:r w:rsidR="006C5E03" w:rsidRPr="006C5E03">
        <w:t xml:space="preserve"> </w:t>
      </w:r>
      <w:r w:rsidRPr="006C5E03">
        <w:t>ему</w:t>
      </w:r>
      <w:r w:rsidR="006C5E03" w:rsidRPr="006C5E03">
        <w:t xml:space="preserve"> </w:t>
      </w:r>
      <w:r w:rsidRPr="006C5E03">
        <w:t>нет</w:t>
      </w:r>
      <w:r w:rsidR="006C5E03" w:rsidRPr="006C5E03">
        <w:t xml:space="preserve"> </w:t>
      </w:r>
      <w:r w:rsidRPr="006C5E03">
        <w:t>нужды</w:t>
      </w:r>
      <w:r w:rsidR="006C5E03" w:rsidRPr="006C5E03">
        <w:t xml:space="preserve"> </w:t>
      </w:r>
      <w:r w:rsidRPr="006C5E03">
        <w:t>перестраховывать</w:t>
      </w:r>
      <w:r w:rsidR="006C5E03" w:rsidRPr="006C5E03">
        <w:t xml:space="preserve"> </w:t>
      </w:r>
      <w:r w:rsidRPr="006C5E03">
        <w:t>свои</w:t>
      </w:r>
      <w:r w:rsidR="006C5E03" w:rsidRPr="006C5E03">
        <w:t xml:space="preserve"> </w:t>
      </w:r>
      <w:r w:rsidRPr="006C5E03">
        <w:t>риски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итоге</w:t>
      </w:r>
      <w:r w:rsidR="006C5E03" w:rsidRPr="006C5E03">
        <w:t xml:space="preserve"> </w:t>
      </w:r>
      <w:r w:rsidRPr="006C5E03">
        <w:t>кредит</w:t>
      </w:r>
      <w:r w:rsidR="006C5E03" w:rsidRPr="006C5E03">
        <w:t xml:space="preserve"> </w:t>
      </w:r>
      <w:r w:rsidRPr="006C5E03">
        <w:t>достается</w:t>
      </w:r>
      <w:r w:rsidR="006C5E03" w:rsidRPr="006C5E03">
        <w:t xml:space="preserve"> </w:t>
      </w:r>
      <w:r w:rsidRPr="006C5E03">
        <w:t>дешевле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Наличие</w:t>
      </w:r>
      <w:r w:rsidR="006C5E03" w:rsidRPr="006C5E03">
        <w:t xml:space="preserve"> </w:t>
      </w:r>
      <w:r w:rsidRPr="006C5E03">
        <w:t>кредитного</w:t>
      </w:r>
      <w:r w:rsidR="006C5E03" w:rsidRPr="006C5E03">
        <w:t xml:space="preserve"> </w:t>
      </w:r>
      <w:r w:rsidRPr="006C5E03">
        <w:t>рейтинга</w:t>
      </w:r>
      <w:r w:rsidR="006C5E03" w:rsidRPr="006C5E03">
        <w:t xml:space="preserve"> </w:t>
      </w:r>
      <w:r w:rsidRPr="006C5E03">
        <w:t>раскрывает</w:t>
      </w:r>
      <w:r w:rsidR="006C5E03" w:rsidRPr="006C5E03">
        <w:t xml:space="preserve"> </w:t>
      </w:r>
      <w:r w:rsidRPr="006C5E03">
        <w:t>объективные</w:t>
      </w:r>
      <w:r w:rsidR="006C5E03" w:rsidRPr="006C5E03">
        <w:t xml:space="preserve"> </w:t>
      </w:r>
      <w:r w:rsidRPr="006C5E03">
        <w:t>финансовые</w:t>
      </w:r>
      <w:r w:rsidR="006C5E03" w:rsidRPr="006C5E03">
        <w:t xml:space="preserve"> </w:t>
      </w:r>
      <w:r w:rsidRPr="006C5E03">
        <w:t>возможности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повышает</w:t>
      </w:r>
      <w:r w:rsidR="006C5E03" w:rsidRPr="006C5E03">
        <w:t xml:space="preserve"> </w:t>
      </w:r>
      <w:r w:rsidRPr="006C5E03">
        <w:t>репутацию</w:t>
      </w:r>
      <w:r w:rsidR="006C5E03" w:rsidRPr="006C5E03">
        <w:t xml:space="preserve"> </w:t>
      </w:r>
      <w:r w:rsidRPr="006C5E03">
        <w:t>института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готовой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приема</w:t>
      </w:r>
      <w:r w:rsidR="006C5E03" w:rsidRPr="006C5E03">
        <w:t xml:space="preserve"> </w:t>
      </w:r>
      <w:r w:rsidRPr="006C5E03">
        <w:t>инвестиций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открытой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диалога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инвесторами</w:t>
      </w:r>
      <w:r w:rsidR="006C5E03" w:rsidRPr="006C5E03">
        <w:t xml:space="preserve">. </w:t>
      </w:r>
      <w:r w:rsidRPr="006C5E03">
        <w:t>Достаточно</w:t>
      </w:r>
      <w:r w:rsidR="006C5E03" w:rsidRPr="006C5E03">
        <w:t xml:space="preserve"> </w:t>
      </w:r>
      <w:r w:rsidRPr="006C5E03">
        <w:t>высокий</w:t>
      </w:r>
      <w:r w:rsidR="006C5E03" w:rsidRPr="006C5E03">
        <w:t xml:space="preserve"> </w:t>
      </w:r>
      <w:r w:rsidRPr="006C5E03">
        <w:t>кредитный</w:t>
      </w:r>
      <w:r w:rsidR="006C5E03" w:rsidRPr="006C5E03">
        <w:t xml:space="preserve"> </w:t>
      </w:r>
      <w:r w:rsidRPr="006C5E03">
        <w:t>рейтинг,</w:t>
      </w:r>
      <w:r w:rsidR="006C5E03" w:rsidRPr="006C5E03">
        <w:t xml:space="preserve"> </w:t>
      </w:r>
      <w:r w:rsidRPr="006C5E03">
        <w:t>присвоенный</w:t>
      </w:r>
      <w:r w:rsidR="006C5E03" w:rsidRPr="006C5E03">
        <w:t xml:space="preserve"> </w:t>
      </w:r>
      <w:r w:rsidRPr="006C5E03">
        <w:t>специализированным</w:t>
      </w:r>
      <w:r w:rsidR="006C5E03" w:rsidRPr="006C5E03">
        <w:t xml:space="preserve"> </w:t>
      </w:r>
      <w:r w:rsidRPr="006C5E03">
        <w:t>рейтинговым</w:t>
      </w:r>
      <w:r w:rsidR="006C5E03" w:rsidRPr="006C5E03">
        <w:t xml:space="preserve"> </w:t>
      </w:r>
      <w:r w:rsidRPr="006C5E03">
        <w:t>агентством,</w:t>
      </w:r>
      <w:r w:rsidR="006C5E03" w:rsidRPr="006C5E03">
        <w:t xml:space="preserve"> </w:t>
      </w:r>
      <w:r w:rsidRPr="006C5E03">
        <w:t>повышает</w:t>
      </w:r>
      <w:r w:rsidR="006C5E03" w:rsidRPr="006C5E03">
        <w:t xml:space="preserve"> </w:t>
      </w:r>
      <w:r w:rsidRPr="006C5E03">
        <w:t>возможности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любой</w:t>
      </w:r>
      <w:r w:rsidR="006C5E03" w:rsidRPr="006C5E03">
        <w:t xml:space="preserve"> </w:t>
      </w:r>
      <w:r w:rsidRPr="006C5E03">
        <w:t>финансовой</w:t>
      </w:r>
      <w:r w:rsidR="006C5E03" w:rsidRPr="006C5E03">
        <w:t xml:space="preserve"> </w:t>
      </w:r>
      <w:r w:rsidRPr="006C5E03">
        <w:t>операции</w:t>
      </w:r>
      <w:r w:rsidR="006C5E03" w:rsidRPr="006C5E03">
        <w:t xml:space="preserve">. </w:t>
      </w:r>
      <w:r w:rsidRPr="006C5E03">
        <w:t>Независимо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того,</w:t>
      </w:r>
      <w:r w:rsidR="006C5E03" w:rsidRPr="006C5E03">
        <w:t xml:space="preserve"> </w:t>
      </w:r>
      <w:r w:rsidRPr="006C5E03">
        <w:t>используется</w:t>
      </w:r>
      <w:r w:rsidR="006C5E03" w:rsidRPr="006C5E03">
        <w:t xml:space="preserve"> </w:t>
      </w:r>
      <w:r w:rsidRPr="006C5E03">
        <w:t>ли</w:t>
      </w:r>
      <w:r w:rsidR="006C5E03" w:rsidRPr="006C5E03">
        <w:t xml:space="preserve"> </w:t>
      </w:r>
      <w:r w:rsidRPr="006C5E03">
        <w:t>рейтинг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привлечения</w:t>
      </w:r>
      <w:r w:rsidR="006C5E03" w:rsidRPr="006C5E03">
        <w:t xml:space="preserve"> </w:t>
      </w:r>
      <w:r w:rsidRPr="006C5E03">
        <w:t>инвестиций</w:t>
      </w:r>
      <w:r w:rsidR="006C5E03" w:rsidRPr="006C5E03">
        <w:t xml:space="preserve">. </w:t>
      </w:r>
      <w:r w:rsidRPr="006C5E03">
        <w:t>Получения</w:t>
      </w:r>
      <w:r w:rsidR="006C5E03" w:rsidRPr="006C5E03">
        <w:t xml:space="preserve"> </w:t>
      </w:r>
      <w:r w:rsidRPr="006C5E03">
        <w:t>кредитов,</w:t>
      </w:r>
      <w:r w:rsidR="006C5E03" w:rsidRPr="006C5E03">
        <w:t xml:space="preserve"> </w:t>
      </w:r>
      <w:r w:rsidRPr="006C5E03">
        <w:t>выпуска</w:t>
      </w:r>
      <w:r w:rsidR="006C5E03" w:rsidRPr="006C5E03">
        <w:t xml:space="preserve"> </w:t>
      </w:r>
      <w:r w:rsidRPr="006C5E03">
        <w:t>ценных</w:t>
      </w:r>
      <w:r w:rsidR="006C5E03" w:rsidRPr="006C5E03">
        <w:t xml:space="preserve"> </w:t>
      </w:r>
      <w:r w:rsidRPr="006C5E03">
        <w:t>бумаг,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расширения</w:t>
      </w:r>
      <w:r w:rsidR="006C5E03" w:rsidRPr="006C5E03">
        <w:t xml:space="preserve"> </w:t>
      </w:r>
      <w:r w:rsidRPr="006C5E03">
        <w:t>деятельности,</w:t>
      </w:r>
      <w:r w:rsidR="006C5E03" w:rsidRPr="006C5E03">
        <w:t xml:space="preserve"> </w:t>
      </w:r>
      <w:r w:rsidRPr="006C5E03">
        <w:t>кредитный</w:t>
      </w:r>
      <w:r w:rsidR="006C5E03" w:rsidRPr="006C5E03">
        <w:t xml:space="preserve"> </w:t>
      </w:r>
      <w:r w:rsidRPr="006C5E03">
        <w:t>рейтинг</w:t>
      </w:r>
      <w:r w:rsidR="006C5E03" w:rsidRPr="006C5E03">
        <w:t xml:space="preserve"> </w:t>
      </w:r>
      <w:r w:rsidRPr="006C5E03">
        <w:t>позволяет</w:t>
      </w:r>
      <w:r w:rsidR="006C5E03" w:rsidRPr="006C5E03">
        <w:t xml:space="preserve"> </w:t>
      </w:r>
      <w:r w:rsidRPr="006C5E03">
        <w:t>менеджменту</w:t>
      </w:r>
      <w:r w:rsidR="006C5E03" w:rsidRPr="006C5E03">
        <w:t xml:space="preserve"> </w:t>
      </w:r>
      <w:r w:rsidRPr="006C5E03">
        <w:t>банка,</w:t>
      </w:r>
      <w:r w:rsidR="006C5E03" w:rsidRPr="006C5E03">
        <w:t xml:space="preserve"> </w:t>
      </w:r>
      <w:r w:rsidRPr="006C5E03">
        <w:t>демонстрируя</w:t>
      </w:r>
      <w:r w:rsidR="006C5E03" w:rsidRPr="006C5E03">
        <w:t xml:space="preserve"> </w:t>
      </w:r>
      <w:r w:rsidRPr="006C5E03">
        <w:t>свою</w:t>
      </w:r>
      <w:r w:rsidR="006C5E03" w:rsidRPr="006C5E03">
        <w:t xml:space="preserve"> </w:t>
      </w:r>
      <w:r w:rsidRPr="006C5E03">
        <w:t>кредитоспособность,</w:t>
      </w:r>
      <w:r w:rsidR="006C5E03" w:rsidRPr="006C5E03">
        <w:t xml:space="preserve"> </w:t>
      </w:r>
      <w:r w:rsidRPr="006C5E03">
        <w:t>заключать</w:t>
      </w:r>
      <w:r w:rsidR="006C5E03" w:rsidRPr="006C5E03">
        <w:t xml:space="preserve"> </w:t>
      </w:r>
      <w:r w:rsidRPr="006C5E03">
        <w:t>сделки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выгодных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себя</w:t>
      </w:r>
      <w:r w:rsidR="006C5E03" w:rsidRPr="006C5E03">
        <w:t xml:space="preserve"> </w:t>
      </w:r>
      <w:r w:rsidRPr="006C5E03">
        <w:t>условиях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Кредитный</w:t>
      </w:r>
      <w:r w:rsidR="006C5E03" w:rsidRPr="006C5E03">
        <w:t xml:space="preserve"> </w:t>
      </w:r>
      <w:r w:rsidRPr="006C5E03">
        <w:t>рейтинг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эффективным</w:t>
      </w:r>
      <w:r w:rsidR="006C5E03" w:rsidRPr="006C5E03">
        <w:t xml:space="preserve"> </w:t>
      </w:r>
      <w:r w:rsidRPr="006C5E03">
        <w:t>средством</w:t>
      </w:r>
      <w:r w:rsidR="006C5E03" w:rsidRPr="006C5E03">
        <w:t xml:space="preserve">. </w:t>
      </w:r>
      <w:r w:rsidRPr="006C5E03">
        <w:t>При</w:t>
      </w:r>
      <w:r w:rsidR="006C5E03" w:rsidRPr="006C5E03">
        <w:t xml:space="preserve"> </w:t>
      </w:r>
      <w:r w:rsidRPr="006C5E03">
        <w:t>помощи,</w:t>
      </w:r>
      <w:r w:rsidR="006C5E03" w:rsidRPr="006C5E03">
        <w:t xml:space="preserve"> </w:t>
      </w:r>
      <w:r w:rsidRPr="006C5E03">
        <w:t>которого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сообщить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своей</w:t>
      </w:r>
      <w:r w:rsidR="006C5E03" w:rsidRPr="006C5E03">
        <w:t xml:space="preserve"> </w:t>
      </w:r>
      <w:r w:rsidRPr="006C5E03">
        <w:t>кредитоспособности</w:t>
      </w:r>
      <w:r w:rsidR="006C5E03" w:rsidRPr="006C5E03">
        <w:t xml:space="preserve"> </w:t>
      </w:r>
      <w:r w:rsidRPr="006C5E03">
        <w:t>инвесторам,</w:t>
      </w:r>
      <w:r w:rsidR="006C5E03" w:rsidRPr="006C5E03">
        <w:t xml:space="preserve"> </w:t>
      </w:r>
      <w:r w:rsidRPr="006C5E03">
        <w:t>покупающим</w:t>
      </w:r>
      <w:r w:rsidR="006C5E03" w:rsidRPr="006C5E03">
        <w:t xml:space="preserve"> </w:t>
      </w:r>
      <w:r w:rsidRPr="006C5E03">
        <w:t>долговые</w:t>
      </w:r>
      <w:r w:rsidR="006C5E03" w:rsidRPr="006C5E03">
        <w:t xml:space="preserve"> </w:t>
      </w:r>
      <w:r w:rsidRPr="006C5E03">
        <w:t>обязательства,</w:t>
      </w:r>
      <w:r w:rsidR="006C5E03" w:rsidRPr="006C5E03">
        <w:t xml:space="preserve"> </w:t>
      </w:r>
      <w:r w:rsidRPr="006C5E03">
        <w:t>банкам-контрагентам,</w:t>
      </w:r>
      <w:r w:rsidR="006C5E03" w:rsidRPr="006C5E03">
        <w:t xml:space="preserve"> </w:t>
      </w:r>
      <w:r w:rsidRPr="006C5E03">
        <w:t>поставщикам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клиентам,</w:t>
      </w:r>
      <w:r w:rsidR="006C5E03" w:rsidRPr="006C5E03">
        <w:t xml:space="preserve"> </w:t>
      </w:r>
      <w:r w:rsidRPr="006C5E03">
        <w:t>заключающим</w:t>
      </w:r>
      <w:r w:rsidR="006C5E03" w:rsidRPr="006C5E03">
        <w:t xml:space="preserve"> </w:t>
      </w:r>
      <w:r w:rsidRPr="006C5E03">
        <w:t>долгосрочные</w:t>
      </w:r>
      <w:r w:rsidR="006C5E03" w:rsidRPr="006C5E03">
        <w:t xml:space="preserve"> </w:t>
      </w:r>
      <w:r w:rsidRPr="006C5E03">
        <w:t>контракты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муниципалитетом</w:t>
      </w:r>
      <w:r w:rsidR="006C5E03" w:rsidRPr="006C5E03">
        <w:t xml:space="preserve">. </w:t>
      </w:r>
      <w:r w:rsidRPr="006C5E03">
        <w:t>Рейтинг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важной</w:t>
      </w:r>
      <w:r w:rsidR="006C5E03" w:rsidRPr="006C5E03">
        <w:t xml:space="preserve"> </w:t>
      </w:r>
      <w:r w:rsidRPr="006C5E03">
        <w:t>составной</w:t>
      </w:r>
      <w:r w:rsidR="006C5E03" w:rsidRPr="006C5E03">
        <w:t xml:space="preserve"> </w:t>
      </w:r>
      <w:r w:rsidRPr="006C5E03">
        <w:t>частью</w:t>
      </w:r>
      <w:r w:rsidR="006C5E03" w:rsidRPr="006C5E03">
        <w:t xml:space="preserve"> </w:t>
      </w:r>
      <w:r w:rsidRPr="006C5E03">
        <w:t>общей</w:t>
      </w:r>
      <w:r w:rsidR="006C5E03" w:rsidRPr="006C5E03">
        <w:t xml:space="preserve"> </w:t>
      </w:r>
      <w:r w:rsidRPr="006C5E03">
        <w:t>программы</w:t>
      </w:r>
      <w:r w:rsidR="006C5E03" w:rsidRPr="006C5E03">
        <w:t xml:space="preserve"> </w:t>
      </w:r>
      <w:r w:rsidRPr="006C5E03">
        <w:t>поддержания</w:t>
      </w:r>
      <w:r w:rsidR="006C5E03" w:rsidRPr="006C5E03">
        <w:t xml:space="preserve"> </w:t>
      </w:r>
      <w:r w:rsidRPr="006C5E03">
        <w:t>отношений,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инвесторами</w:t>
      </w:r>
      <w:r w:rsidR="006C5E03" w:rsidRPr="006C5E03">
        <w:t xml:space="preserve"> </w:t>
      </w:r>
      <w:r w:rsidRPr="006C5E03">
        <w:t>способствуя</w:t>
      </w:r>
      <w:r w:rsidR="006C5E03" w:rsidRPr="006C5E03">
        <w:t xml:space="preserve"> </w:t>
      </w:r>
      <w:r w:rsidRPr="006C5E03">
        <w:t>повышению</w:t>
      </w:r>
      <w:r w:rsidR="006C5E03" w:rsidRPr="006C5E03">
        <w:t xml:space="preserve"> </w:t>
      </w:r>
      <w:r w:rsidRPr="006C5E03">
        <w:t>общей</w:t>
      </w:r>
      <w:r w:rsidR="006C5E03" w:rsidRPr="006C5E03">
        <w:t xml:space="preserve"> </w:t>
      </w:r>
      <w:r w:rsidRPr="006C5E03">
        <w:t>инвестиционной</w:t>
      </w:r>
      <w:r w:rsidR="006C5E03" w:rsidRPr="006C5E03">
        <w:t xml:space="preserve"> </w:t>
      </w:r>
      <w:r w:rsidRPr="006C5E03">
        <w:t>привлекательности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Смысл</w:t>
      </w:r>
      <w:r w:rsidR="006C5E03" w:rsidRPr="006C5E03">
        <w:t xml:space="preserve"> </w:t>
      </w:r>
      <w:r w:rsidRPr="006C5E03">
        <w:t>применения</w:t>
      </w:r>
      <w:r w:rsidR="006C5E03" w:rsidRPr="006C5E03">
        <w:t xml:space="preserve"> </w:t>
      </w:r>
      <w:r w:rsidRPr="006C5E03">
        <w:t>рейтингов</w:t>
      </w:r>
      <w:r w:rsidR="006C5E03" w:rsidRPr="006C5E03">
        <w:t xml:space="preserve"> </w:t>
      </w:r>
      <w:r w:rsidRPr="006C5E03">
        <w:t>заключается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том,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заемщики</w:t>
      </w:r>
      <w:r w:rsidR="006C5E03" w:rsidRPr="006C5E03">
        <w:t xml:space="preserve"> </w:t>
      </w:r>
      <w:r w:rsidRPr="006C5E03">
        <w:t>знают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своей</w:t>
      </w:r>
      <w:r w:rsidR="006C5E03" w:rsidRPr="006C5E03">
        <w:t xml:space="preserve"> </w:t>
      </w:r>
      <w:r w:rsidRPr="006C5E03">
        <w:t>кредитоспособности</w:t>
      </w:r>
      <w:r w:rsidR="006C5E03" w:rsidRPr="006C5E03">
        <w:t xml:space="preserve"> </w:t>
      </w:r>
      <w:r w:rsidRPr="006C5E03">
        <w:t>больше,</w:t>
      </w:r>
      <w:r w:rsidR="006C5E03" w:rsidRPr="006C5E03">
        <w:t xml:space="preserve"> </w:t>
      </w:r>
      <w:r w:rsidRPr="006C5E03">
        <w:t>чем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потенциальные</w:t>
      </w:r>
      <w:r w:rsidR="006C5E03" w:rsidRPr="006C5E03">
        <w:t xml:space="preserve"> </w:t>
      </w:r>
      <w:r w:rsidRPr="006C5E03">
        <w:t>кредиторы,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поэтому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избирательно</w:t>
      </w:r>
      <w:r w:rsidR="006C5E03" w:rsidRPr="006C5E03">
        <w:t xml:space="preserve"> </w:t>
      </w:r>
      <w:r w:rsidRPr="006C5E03">
        <w:t>открывать</w:t>
      </w:r>
      <w:r w:rsidR="006C5E03" w:rsidRPr="006C5E03">
        <w:t xml:space="preserve"> </w:t>
      </w:r>
      <w:r w:rsidRPr="006C5E03">
        <w:t>информацию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себе</w:t>
      </w:r>
      <w:r w:rsidR="006C5E03" w:rsidRPr="006C5E03">
        <w:t xml:space="preserve"> </w:t>
      </w:r>
      <w:r w:rsidRPr="006C5E03">
        <w:t>таким</w:t>
      </w:r>
      <w:r w:rsidR="006C5E03" w:rsidRPr="006C5E03">
        <w:t xml:space="preserve"> </w:t>
      </w:r>
      <w:r w:rsidRPr="006C5E03">
        <w:t>образом,</w:t>
      </w:r>
      <w:r w:rsidR="006C5E03" w:rsidRPr="006C5E03">
        <w:t xml:space="preserve"> </w:t>
      </w:r>
      <w:r w:rsidRPr="006C5E03">
        <w:t>чтобы</w:t>
      </w:r>
      <w:r w:rsidR="006C5E03" w:rsidRPr="006C5E03">
        <w:t xml:space="preserve"> </w:t>
      </w:r>
      <w:r w:rsidRPr="006C5E03">
        <w:t>предъявить</w:t>
      </w:r>
      <w:r w:rsidR="006C5E03" w:rsidRPr="006C5E03">
        <w:t xml:space="preserve"> </w:t>
      </w:r>
      <w:r w:rsidRPr="006C5E03">
        <w:t>себя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наилучшем</w:t>
      </w:r>
      <w:r w:rsidR="006C5E03" w:rsidRPr="006C5E03">
        <w:t xml:space="preserve"> </w:t>
      </w:r>
      <w:r w:rsidRPr="006C5E03">
        <w:t>свете</w:t>
      </w:r>
      <w:r w:rsidR="006C5E03" w:rsidRPr="006C5E03">
        <w:t xml:space="preserve">. </w:t>
      </w:r>
      <w:r w:rsidRPr="006C5E03">
        <w:t>Потенциальные</w:t>
      </w:r>
      <w:r w:rsidR="006C5E03" w:rsidRPr="006C5E03">
        <w:t xml:space="preserve"> </w:t>
      </w:r>
      <w:r w:rsidRPr="006C5E03">
        <w:t>кредиторы</w:t>
      </w:r>
      <w:r w:rsidR="006C5E03" w:rsidRPr="006C5E03">
        <w:t xml:space="preserve"> </w:t>
      </w:r>
      <w:r w:rsidRPr="006C5E03">
        <w:t>знают,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каждый</w:t>
      </w:r>
      <w:r w:rsidR="006C5E03" w:rsidRPr="006C5E03">
        <w:t xml:space="preserve"> </w:t>
      </w:r>
      <w:r w:rsidRPr="006C5E03">
        <w:t>заемщик</w:t>
      </w:r>
      <w:r w:rsidR="006C5E03" w:rsidRPr="006C5E03">
        <w:t xml:space="preserve"> </w:t>
      </w:r>
      <w:r w:rsidRPr="006C5E03">
        <w:t>изначально</w:t>
      </w:r>
      <w:r w:rsidR="006C5E03" w:rsidRPr="006C5E03">
        <w:t xml:space="preserve"> </w:t>
      </w:r>
      <w:r w:rsidRPr="006C5E03">
        <w:t>имеет</w:t>
      </w:r>
      <w:r w:rsidR="006C5E03" w:rsidRPr="006C5E03">
        <w:t xml:space="preserve"> </w:t>
      </w:r>
      <w:r w:rsidRPr="006C5E03">
        <w:t>мотивы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подаче</w:t>
      </w:r>
      <w:r w:rsidR="006C5E03" w:rsidRPr="006C5E03">
        <w:t xml:space="preserve"> </w:t>
      </w:r>
      <w:r w:rsidRPr="006C5E03">
        <w:t>искаженной</w:t>
      </w:r>
      <w:r w:rsidR="006C5E03" w:rsidRPr="006C5E03">
        <w:t xml:space="preserve"> </w:t>
      </w:r>
      <w:r w:rsidRPr="006C5E03">
        <w:t>картины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своем</w:t>
      </w:r>
      <w:r w:rsidR="006C5E03" w:rsidRPr="006C5E03">
        <w:t xml:space="preserve"> </w:t>
      </w:r>
      <w:r w:rsidRPr="006C5E03">
        <w:t>реальном</w:t>
      </w:r>
      <w:r w:rsidR="006C5E03" w:rsidRPr="006C5E03">
        <w:t xml:space="preserve"> </w:t>
      </w:r>
      <w:r w:rsidRPr="006C5E03">
        <w:t>состоянии</w:t>
      </w:r>
      <w:r w:rsidR="006C5E03" w:rsidRPr="006C5E03">
        <w:t xml:space="preserve">. </w:t>
      </w:r>
      <w:r w:rsidRPr="006C5E03">
        <w:t>Поэтому</w:t>
      </w:r>
      <w:r w:rsidR="006C5E03" w:rsidRPr="006C5E03">
        <w:t xml:space="preserve"> </w:t>
      </w:r>
      <w:r w:rsidRPr="006C5E03">
        <w:t>инвестору</w:t>
      </w:r>
      <w:r w:rsidR="006C5E03" w:rsidRPr="006C5E03">
        <w:t xml:space="preserve"> </w:t>
      </w:r>
      <w:r w:rsidRPr="006C5E03">
        <w:t>необходимо</w:t>
      </w:r>
      <w:r w:rsidR="006C5E03" w:rsidRPr="006C5E03">
        <w:t xml:space="preserve"> </w:t>
      </w:r>
      <w:r w:rsidRPr="006C5E03">
        <w:t>получить</w:t>
      </w:r>
      <w:r w:rsidR="006C5E03" w:rsidRPr="006C5E03">
        <w:t xml:space="preserve"> </w:t>
      </w:r>
      <w:r w:rsidRPr="006C5E03">
        <w:t>достоверную</w:t>
      </w:r>
      <w:r w:rsidR="006C5E03" w:rsidRPr="006C5E03">
        <w:t xml:space="preserve"> </w:t>
      </w:r>
      <w:r w:rsidRPr="006C5E03">
        <w:t>информацию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кредитоспособности</w:t>
      </w:r>
      <w:r w:rsidR="006C5E03" w:rsidRPr="006C5E03">
        <w:t xml:space="preserve"> </w:t>
      </w:r>
      <w:r w:rsidRPr="006C5E03">
        <w:t>заемщика</w:t>
      </w:r>
      <w:r w:rsidR="006C5E03" w:rsidRPr="006C5E03">
        <w:t xml:space="preserve">. </w:t>
      </w:r>
      <w:r w:rsidRPr="006C5E03">
        <w:t>А</w:t>
      </w:r>
      <w:r w:rsidR="006C5E03" w:rsidRPr="006C5E03">
        <w:t xml:space="preserve"> </w:t>
      </w:r>
      <w:r w:rsidRPr="006C5E03">
        <w:t>последнему,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свою</w:t>
      </w:r>
      <w:r w:rsidR="006C5E03" w:rsidRPr="006C5E03">
        <w:t xml:space="preserve"> </w:t>
      </w:r>
      <w:r w:rsidRPr="006C5E03">
        <w:t>очередь,</w:t>
      </w:r>
      <w:r w:rsidR="006C5E03" w:rsidRPr="006C5E03">
        <w:t xml:space="preserve"> - </w:t>
      </w:r>
      <w:r w:rsidRPr="006C5E03">
        <w:t>убедить</w:t>
      </w:r>
      <w:r w:rsidR="006C5E03" w:rsidRPr="006C5E03">
        <w:t xml:space="preserve"> </w:t>
      </w:r>
      <w:r w:rsidRPr="006C5E03">
        <w:t>кредитора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своей</w:t>
      </w:r>
      <w:r w:rsidR="006C5E03" w:rsidRPr="006C5E03">
        <w:t xml:space="preserve"> </w:t>
      </w:r>
      <w:r w:rsidRPr="006C5E03">
        <w:t>надежности</w:t>
      </w:r>
      <w:r w:rsidR="006C5E03" w:rsidRPr="006C5E03">
        <w:t xml:space="preserve">. </w:t>
      </w:r>
      <w:r w:rsidRPr="006C5E03">
        <w:t>По</w:t>
      </w:r>
      <w:r w:rsidR="006C5E03" w:rsidRPr="006C5E03">
        <w:t xml:space="preserve"> </w:t>
      </w:r>
      <w:r w:rsidRPr="006C5E03">
        <w:t>мере</w:t>
      </w:r>
      <w:r w:rsidR="006C5E03" w:rsidRPr="006C5E03">
        <w:t xml:space="preserve"> </w:t>
      </w:r>
      <w:r w:rsidRPr="006C5E03">
        <w:t>дальнейшего</w:t>
      </w:r>
      <w:r w:rsidR="006C5E03" w:rsidRPr="006C5E03">
        <w:t xml:space="preserve"> </w:t>
      </w:r>
      <w:r w:rsidRPr="006C5E03">
        <w:t>роста</w:t>
      </w:r>
      <w:r w:rsidR="006C5E03" w:rsidRPr="006C5E03">
        <w:t xml:space="preserve"> </w:t>
      </w:r>
      <w:r w:rsidRPr="006C5E03">
        <w:t>рынка</w:t>
      </w:r>
      <w:r w:rsidR="006C5E03" w:rsidRPr="006C5E03">
        <w:t xml:space="preserve"> </w:t>
      </w:r>
      <w:r w:rsidRPr="006C5E03">
        <w:t>заимствований,</w:t>
      </w:r>
      <w:r w:rsidR="006C5E03" w:rsidRPr="006C5E03">
        <w:t xml:space="preserve"> </w:t>
      </w:r>
      <w:r w:rsidRPr="006C5E03">
        <w:t>самостоятельные</w:t>
      </w:r>
      <w:r w:rsidR="006C5E03" w:rsidRPr="006C5E03">
        <w:t xml:space="preserve"> </w:t>
      </w:r>
      <w:r w:rsidRPr="006C5E03">
        <w:t>исследования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рисков</w:t>
      </w:r>
      <w:r w:rsidR="006C5E03" w:rsidRPr="006C5E03">
        <w:t xml:space="preserve"> </w:t>
      </w:r>
      <w:r w:rsidRPr="006C5E03">
        <w:t>постепенно</w:t>
      </w:r>
      <w:r w:rsidR="006C5E03" w:rsidRPr="006C5E03">
        <w:t xml:space="preserve"> </w:t>
      </w:r>
      <w:r w:rsidRPr="006C5E03">
        <w:t>перерастают</w:t>
      </w:r>
      <w:r w:rsidR="006C5E03" w:rsidRPr="006C5E03">
        <w:t xml:space="preserve"> </w:t>
      </w:r>
      <w:r w:rsidRPr="006C5E03">
        <w:t>служить</w:t>
      </w:r>
      <w:r w:rsidR="006C5E03" w:rsidRPr="006C5E03">
        <w:t xml:space="preserve"> </w:t>
      </w:r>
      <w:r w:rsidRPr="006C5E03">
        <w:t>надежным</w:t>
      </w:r>
      <w:r w:rsidR="006C5E03" w:rsidRPr="006C5E03">
        <w:t xml:space="preserve"> </w:t>
      </w:r>
      <w:r w:rsidRPr="006C5E03">
        <w:t>источником</w:t>
      </w:r>
      <w:r w:rsidR="006C5E03" w:rsidRPr="006C5E03">
        <w:t xml:space="preserve"> </w:t>
      </w:r>
      <w:r w:rsidRPr="006C5E03">
        <w:t>информации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принятия</w:t>
      </w:r>
      <w:r w:rsidR="006C5E03" w:rsidRPr="006C5E03">
        <w:t xml:space="preserve"> </w:t>
      </w:r>
      <w:r w:rsidRPr="006C5E03">
        <w:t>инвестиционных</w:t>
      </w:r>
      <w:r w:rsidR="006C5E03" w:rsidRPr="006C5E03">
        <w:t xml:space="preserve"> </w:t>
      </w:r>
      <w:r w:rsidRPr="006C5E03">
        <w:t>решений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Решать</w:t>
      </w:r>
      <w:r w:rsidR="006C5E03" w:rsidRPr="006C5E03">
        <w:t xml:space="preserve"> </w:t>
      </w:r>
      <w:r w:rsidRPr="006C5E03">
        <w:t>эту</w:t>
      </w:r>
      <w:r w:rsidR="006C5E03" w:rsidRPr="006C5E03">
        <w:t xml:space="preserve"> </w:t>
      </w:r>
      <w:r w:rsidRPr="006C5E03">
        <w:t>проблему</w:t>
      </w:r>
      <w:r w:rsidR="006C5E03" w:rsidRPr="006C5E03">
        <w:t xml:space="preserve"> </w:t>
      </w:r>
      <w:r w:rsidRPr="006C5E03">
        <w:t>помогают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независимых</w:t>
      </w:r>
      <w:r w:rsidR="006C5E03" w:rsidRPr="006C5E03">
        <w:t xml:space="preserve"> </w:t>
      </w:r>
      <w:r w:rsidRPr="006C5E03">
        <w:t>международных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национальных</w:t>
      </w:r>
      <w:r w:rsidR="006C5E03" w:rsidRPr="006C5E03">
        <w:t xml:space="preserve"> </w:t>
      </w:r>
      <w:r w:rsidRPr="006C5E03">
        <w:t>рейтинговых</w:t>
      </w:r>
      <w:r w:rsidR="006C5E03" w:rsidRPr="006C5E03">
        <w:t xml:space="preserve"> </w:t>
      </w:r>
      <w:r w:rsidRPr="006C5E03">
        <w:t>агентств</w:t>
      </w:r>
      <w:r w:rsidR="006C5E03" w:rsidRPr="006C5E03">
        <w:t xml:space="preserve">. </w:t>
      </w:r>
      <w:r w:rsidRPr="006C5E03">
        <w:t>Кредитный</w:t>
      </w:r>
      <w:r w:rsidR="006C5E03" w:rsidRPr="006C5E03">
        <w:t xml:space="preserve"> </w:t>
      </w:r>
      <w:r w:rsidRPr="006C5E03">
        <w:t>рейтинг</w:t>
      </w:r>
      <w:r w:rsidR="006C5E03" w:rsidRPr="006C5E03">
        <w:t xml:space="preserve"> - </w:t>
      </w:r>
      <w:r w:rsidRPr="006C5E03">
        <w:t>это</w:t>
      </w:r>
      <w:r w:rsidR="006C5E03" w:rsidRPr="006C5E03">
        <w:t xml:space="preserve"> </w:t>
      </w:r>
      <w:r w:rsidRPr="006C5E03">
        <w:t>заключение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только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способности,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готовности</w:t>
      </w:r>
      <w:r w:rsidR="006C5E03" w:rsidRPr="006C5E03">
        <w:t xml:space="preserve"> </w:t>
      </w:r>
      <w:r w:rsidRPr="006C5E03">
        <w:t>заемщика</w:t>
      </w:r>
      <w:r w:rsidR="006C5E03" w:rsidRPr="006C5E03">
        <w:t xml:space="preserve"> </w:t>
      </w:r>
      <w:r w:rsidRPr="006C5E03">
        <w:t>своевременно</w:t>
      </w:r>
      <w:r w:rsidR="006C5E03" w:rsidRPr="006C5E03">
        <w:t xml:space="preserve"> </w:t>
      </w:r>
      <w:r w:rsidRPr="006C5E03">
        <w:t>оплачивать</w:t>
      </w:r>
      <w:r w:rsidR="006C5E03" w:rsidRPr="006C5E03">
        <w:t xml:space="preserve"> </w:t>
      </w:r>
      <w:r w:rsidRPr="006C5E03">
        <w:t>обязательства,</w:t>
      </w:r>
      <w:r w:rsidR="006C5E03" w:rsidRPr="006C5E03">
        <w:t xml:space="preserve"> </w:t>
      </w:r>
      <w:r w:rsidRPr="006C5E03">
        <w:t>которая</w:t>
      </w:r>
      <w:r w:rsidR="006C5E03" w:rsidRPr="006C5E03">
        <w:t xml:space="preserve"> </w:t>
      </w:r>
      <w:r w:rsidRPr="006C5E03">
        <w:t>свидетельствует</w:t>
      </w:r>
      <w:r w:rsidR="006C5E03" w:rsidRPr="006C5E03">
        <w:t xml:space="preserve"> </w:t>
      </w:r>
      <w:r w:rsidRPr="006C5E03">
        <w:t>об</w:t>
      </w:r>
      <w:r w:rsidR="006C5E03" w:rsidRPr="006C5E03">
        <w:t xml:space="preserve"> </w:t>
      </w:r>
      <w:r w:rsidRPr="006C5E03">
        <w:t>общей</w:t>
      </w:r>
      <w:r w:rsidR="006C5E03" w:rsidRPr="006C5E03">
        <w:t xml:space="preserve"> </w:t>
      </w:r>
      <w:r w:rsidRPr="006C5E03">
        <w:t>кредитоспособности</w:t>
      </w:r>
      <w:r w:rsidR="006C5E03" w:rsidRPr="006C5E03">
        <w:t xml:space="preserve"> </w:t>
      </w:r>
      <w:r w:rsidRPr="006C5E03">
        <w:t>заемщика</w:t>
      </w:r>
      <w:r w:rsidR="006C5E03">
        <w:t xml:space="preserve"> (</w:t>
      </w:r>
      <w:r w:rsidRPr="006C5E03">
        <w:t>или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кредитоспособности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отношении</w:t>
      </w:r>
      <w:r w:rsidR="006C5E03" w:rsidRPr="006C5E03">
        <w:t xml:space="preserve"> </w:t>
      </w:r>
      <w:r w:rsidRPr="006C5E03">
        <w:t>конкретных</w:t>
      </w:r>
      <w:r w:rsidR="006C5E03" w:rsidRPr="006C5E03">
        <w:t xml:space="preserve"> </w:t>
      </w:r>
      <w:r w:rsidRPr="006C5E03">
        <w:t>долговых</w:t>
      </w:r>
      <w:r w:rsidR="006C5E03" w:rsidRPr="006C5E03">
        <w:t xml:space="preserve"> </w:t>
      </w:r>
      <w:r w:rsidRPr="006C5E03">
        <w:t>обязательств</w:t>
      </w:r>
      <w:r w:rsidR="006C5E03" w:rsidRPr="006C5E03">
        <w:t>).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Следует</w:t>
      </w:r>
      <w:r w:rsidR="006C5E03" w:rsidRPr="006C5E03">
        <w:t xml:space="preserve"> </w:t>
      </w:r>
      <w:r w:rsidRPr="006C5E03">
        <w:t>отметить,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- </w:t>
      </w:r>
      <w:r w:rsidRPr="006C5E03">
        <w:t>это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рекомендация,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всего</w:t>
      </w:r>
      <w:r w:rsidR="006C5E03" w:rsidRPr="006C5E03">
        <w:t xml:space="preserve"> </w:t>
      </w:r>
      <w:r w:rsidRPr="006C5E03">
        <w:t>лишь</w:t>
      </w:r>
      <w:r w:rsidR="006C5E03" w:rsidRPr="006C5E03">
        <w:t xml:space="preserve"> </w:t>
      </w:r>
      <w:r w:rsidRPr="006C5E03">
        <w:t>информация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размышлению</w:t>
      </w:r>
      <w:r w:rsidR="006C5E03" w:rsidRPr="006C5E03">
        <w:t xml:space="preserve">. </w:t>
      </w:r>
      <w:r w:rsidRPr="006C5E03">
        <w:t>Тем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менее,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завоевали</w:t>
      </w:r>
      <w:r w:rsidR="006C5E03" w:rsidRPr="006C5E03">
        <w:t xml:space="preserve"> </w:t>
      </w:r>
      <w:r w:rsidRPr="006C5E03">
        <w:t>признание</w:t>
      </w:r>
      <w:r w:rsidR="006C5E03" w:rsidRPr="006C5E03">
        <w:t xml:space="preserve"> </w:t>
      </w:r>
      <w:r w:rsidRPr="006C5E03">
        <w:t>среди</w:t>
      </w:r>
      <w:r w:rsidR="006C5E03" w:rsidRPr="006C5E03">
        <w:t xml:space="preserve"> </w:t>
      </w:r>
      <w:r w:rsidRPr="006C5E03">
        <w:t>инвесторов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удобный</w:t>
      </w:r>
      <w:r w:rsidR="006C5E03" w:rsidRPr="006C5E03">
        <w:t xml:space="preserve"> </w:t>
      </w:r>
      <w:r w:rsidRPr="006C5E03">
        <w:t>инструмент</w:t>
      </w:r>
      <w:r w:rsidR="006C5E03" w:rsidRPr="006C5E03">
        <w:t xml:space="preserve"> </w:t>
      </w:r>
      <w:r w:rsidRPr="006C5E03">
        <w:t>дифференциации</w:t>
      </w:r>
      <w:r w:rsidR="006C5E03" w:rsidRPr="006C5E03">
        <w:t xml:space="preserve"> </w:t>
      </w:r>
      <w:r w:rsidRPr="006C5E03">
        <w:t>заемщиков</w:t>
      </w:r>
      <w:r w:rsidR="006C5E03" w:rsidRPr="006C5E03">
        <w:t xml:space="preserve">. </w:t>
      </w:r>
      <w:r w:rsidRPr="006C5E03">
        <w:t>Кредитный</w:t>
      </w:r>
      <w:r w:rsidR="006C5E03" w:rsidRPr="006C5E03">
        <w:t xml:space="preserve"> </w:t>
      </w:r>
      <w:r w:rsidRPr="006C5E03">
        <w:t>рейтинг</w:t>
      </w:r>
      <w:r w:rsidR="006C5E03" w:rsidRPr="006C5E03">
        <w:t xml:space="preserve"> - </w:t>
      </w:r>
      <w:r w:rsidRPr="006C5E03">
        <w:t>это</w:t>
      </w:r>
      <w:r w:rsidR="006C5E03" w:rsidRPr="006C5E03">
        <w:t xml:space="preserve"> </w:t>
      </w:r>
      <w:r w:rsidRPr="006C5E03">
        <w:t>еще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средство</w:t>
      </w:r>
      <w:r w:rsidR="006C5E03" w:rsidRPr="006C5E03">
        <w:t xml:space="preserve"> </w:t>
      </w:r>
      <w:r w:rsidRPr="006C5E03">
        <w:t>коммуникации</w:t>
      </w:r>
      <w:r w:rsidR="006C5E03" w:rsidRPr="006C5E03">
        <w:t xml:space="preserve"> </w:t>
      </w:r>
      <w:r w:rsidRPr="006C5E03">
        <w:t>между</w:t>
      </w:r>
      <w:r w:rsidR="006C5E03" w:rsidRPr="006C5E03">
        <w:t xml:space="preserve"> </w:t>
      </w:r>
      <w:r w:rsidRPr="006C5E03">
        <w:t>эмитентом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инвестором</w:t>
      </w:r>
      <w:r w:rsidR="006C5E03" w:rsidRPr="006C5E03">
        <w:t xml:space="preserve">. </w:t>
      </w:r>
      <w:r w:rsidRPr="006C5E03">
        <w:t>Благодаря</w:t>
      </w:r>
      <w:r w:rsidR="006C5E03" w:rsidRPr="006C5E03">
        <w:t xml:space="preserve"> </w:t>
      </w:r>
      <w:r w:rsidRPr="006C5E03">
        <w:t>ему,</w:t>
      </w:r>
      <w:r w:rsidR="006C5E03" w:rsidRPr="006C5E03">
        <w:t xml:space="preserve"> </w:t>
      </w:r>
      <w:r w:rsidRPr="006C5E03">
        <w:t>эмитент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сказать</w:t>
      </w:r>
      <w:r w:rsidR="006C5E03" w:rsidRPr="006C5E03">
        <w:t xml:space="preserve"> </w:t>
      </w:r>
      <w:r w:rsidRPr="006C5E03">
        <w:t>инвестору</w:t>
      </w:r>
      <w:r w:rsidR="006C5E03" w:rsidRPr="006C5E03">
        <w:t xml:space="preserve"> </w:t>
      </w:r>
      <w:r w:rsidRPr="006C5E03">
        <w:t>достаточно</w:t>
      </w:r>
      <w:r w:rsidR="006C5E03" w:rsidRPr="006C5E03">
        <w:t xml:space="preserve"> </w:t>
      </w:r>
      <w:r w:rsidRPr="006C5E03">
        <w:t>много</w:t>
      </w:r>
      <w:r w:rsidR="006C5E03" w:rsidRPr="006C5E03">
        <w:t xml:space="preserve"> </w:t>
      </w:r>
      <w:r w:rsidRPr="006C5E03">
        <w:t>о</w:t>
      </w:r>
      <w:r w:rsidR="006C5E03" w:rsidRPr="006C5E03">
        <w:t xml:space="preserve"> </w:t>
      </w:r>
      <w:r w:rsidRPr="006C5E03">
        <w:t>своем</w:t>
      </w:r>
      <w:r w:rsidR="006C5E03" w:rsidRPr="006C5E03">
        <w:t xml:space="preserve"> </w:t>
      </w:r>
      <w:r w:rsidRPr="006C5E03">
        <w:t>финансовом</w:t>
      </w:r>
      <w:r w:rsidR="006C5E03" w:rsidRPr="006C5E03">
        <w:t xml:space="preserve"> </w:t>
      </w:r>
      <w:r w:rsidRPr="006C5E03">
        <w:t>состоянии,</w:t>
      </w:r>
      <w:r w:rsidR="006C5E03" w:rsidRPr="006C5E03">
        <w:t xml:space="preserve"> </w:t>
      </w:r>
      <w:r w:rsidRPr="006C5E03">
        <w:t>руководствуясь</w:t>
      </w:r>
      <w:r w:rsidR="006C5E03" w:rsidRPr="006C5E03">
        <w:t xml:space="preserve"> </w:t>
      </w:r>
      <w:r w:rsidRPr="006C5E03">
        <w:t>независимым</w:t>
      </w:r>
      <w:r w:rsidR="006C5E03" w:rsidRPr="006C5E03">
        <w:t xml:space="preserve"> </w:t>
      </w:r>
      <w:r w:rsidRPr="006C5E03">
        <w:t>профессиональным</w:t>
      </w:r>
      <w:r w:rsidR="006C5E03" w:rsidRPr="006C5E03">
        <w:t xml:space="preserve"> </w:t>
      </w:r>
      <w:r w:rsidRPr="006C5E03">
        <w:t>заключением</w:t>
      </w:r>
      <w:r w:rsidR="006C5E03">
        <w:t xml:space="preserve"> "</w:t>
      </w:r>
      <w:r w:rsidRPr="006C5E03">
        <w:t>третьего</w:t>
      </w:r>
      <w:r w:rsidR="006C5E03" w:rsidRPr="006C5E03">
        <w:t xml:space="preserve"> </w:t>
      </w:r>
      <w:r w:rsidRPr="006C5E03">
        <w:t>лица</w:t>
      </w:r>
      <w:r w:rsidR="006C5E03">
        <w:t>"</w:t>
      </w:r>
      <w:r w:rsidR="006C5E03" w:rsidRPr="006C5E03">
        <w:t xml:space="preserve">. </w:t>
      </w:r>
      <w:r w:rsidRPr="006C5E03">
        <w:t>При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эмитент</w:t>
      </w:r>
      <w:r w:rsidR="006C5E03" w:rsidRPr="006C5E03">
        <w:t xml:space="preserve"> </w:t>
      </w:r>
      <w:r w:rsidRPr="006C5E03">
        <w:t>избавлен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необходимости</w:t>
      </w:r>
      <w:r w:rsidR="006C5E03" w:rsidRPr="006C5E03">
        <w:t xml:space="preserve"> </w:t>
      </w:r>
      <w:r w:rsidRPr="006C5E03">
        <w:t>раскрывать</w:t>
      </w:r>
      <w:r w:rsidR="006C5E03">
        <w:t xml:space="preserve"> "</w:t>
      </w:r>
      <w:r w:rsidRPr="006C5E03">
        <w:t>чувствительную</w:t>
      </w:r>
      <w:r w:rsidR="006C5E03">
        <w:t xml:space="preserve">" </w:t>
      </w:r>
      <w:r w:rsidRPr="006C5E03">
        <w:t>для</w:t>
      </w:r>
      <w:r w:rsidR="006C5E03" w:rsidRPr="006C5E03">
        <w:t xml:space="preserve"> </w:t>
      </w:r>
      <w:r w:rsidRPr="006C5E03">
        <w:t>информацию</w:t>
      </w:r>
      <w:r w:rsidR="006C5E03" w:rsidRPr="006C5E03">
        <w:t xml:space="preserve"> </w:t>
      </w:r>
      <w:r w:rsidRPr="006C5E03">
        <w:t>общественности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Кредитные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подразделяются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различные</w:t>
      </w:r>
      <w:r w:rsidR="006C5E03" w:rsidRPr="006C5E03">
        <w:t xml:space="preserve"> </w:t>
      </w:r>
      <w:r w:rsidRPr="006C5E03">
        <w:t>виды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категории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Существуют</w:t>
      </w:r>
      <w:r w:rsidR="006C5E03" w:rsidRPr="006C5E03">
        <w:t xml:space="preserve"> </w:t>
      </w:r>
      <w:r w:rsidRPr="006C5E03">
        <w:t>сравнительные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рейтинги</w:t>
      </w:r>
      <w:r w:rsidR="006C5E03">
        <w:t xml:space="preserve"> (</w:t>
      </w:r>
      <w:r w:rsidRPr="006C5E03">
        <w:t>рэнкинги</w:t>
      </w:r>
      <w:r w:rsidR="006C5E03" w:rsidRPr="006C5E03">
        <w:t xml:space="preserve">), </w:t>
      </w:r>
      <w:r w:rsidRPr="006C5E03">
        <w:t>позиционирующие</w:t>
      </w:r>
      <w:r w:rsidR="006C5E03" w:rsidRPr="006C5E03">
        <w:t xml:space="preserve"> </w:t>
      </w:r>
      <w:r w:rsidRPr="006C5E03">
        <w:t>уровень</w:t>
      </w:r>
      <w:r w:rsidR="006C5E03" w:rsidRPr="006C5E03">
        <w:t xml:space="preserve"> </w:t>
      </w:r>
      <w:r w:rsidRPr="006C5E03">
        <w:t>кредитоспособности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среди</w:t>
      </w:r>
      <w:r w:rsidR="006C5E03" w:rsidRPr="006C5E03">
        <w:t xml:space="preserve"> </w:t>
      </w:r>
      <w:r w:rsidRPr="006C5E03">
        <w:t>выбранного</w:t>
      </w:r>
      <w:r w:rsidR="006C5E03" w:rsidRPr="006C5E03">
        <w:t xml:space="preserve"> </w:t>
      </w:r>
      <w:r w:rsidRPr="006C5E03">
        <w:t>ряда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конкурентов</w:t>
      </w:r>
      <w:r w:rsidR="006C5E03" w:rsidRPr="006C5E03">
        <w:t xml:space="preserve">. </w:t>
      </w:r>
      <w:r w:rsidRPr="006C5E03">
        <w:t>Такие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отвечают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вопрос,</w:t>
      </w:r>
      <w:r w:rsidR="006C5E03" w:rsidRPr="006C5E03">
        <w:t xml:space="preserve"> </w:t>
      </w:r>
      <w:r w:rsidRPr="006C5E03">
        <w:t>г</w:t>
      </w:r>
      <w:r w:rsidR="005826B5" w:rsidRPr="006C5E03">
        <w:t>де</w:t>
      </w:r>
      <w:r w:rsidR="006C5E03" w:rsidRPr="006C5E03">
        <w:t xml:space="preserve"> </w:t>
      </w:r>
      <w:r w:rsidR="005826B5" w:rsidRPr="006C5E03">
        <w:t>меньше</w:t>
      </w:r>
      <w:r w:rsidR="006C5E03" w:rsidRPr="006C5E03">
        <w:t xml:space="preserve"> </w:t>
      </w:r>
      <w:r w:rsidR="005826B5" w:rsidRPr="006C5E03">
        <w:t>или</w:t>
      </w:r>
      <w:r w:rsidR="006C5E03" w:rsidRPr="006C5E03">
        <w:t xml:space="preserve"> </w:t>
      </w:r>
      <w:r w:rsidR="005826B5" w:rsidRPr="006C5E03">
        <w:t>больше</w:t>
      </w:r>
      <w:r w:rsidR="006C5E03" w:rsidRPr="006C5E03">
        <w:t xml:space="preserve"> </w:t>
      </w:r>
      <w:r w:rsidR="005826B5" w:rsidRPr="006C5E03">
        <w:t>риск</w:t>
      </w:r>
      <w:r w:rsidR="006C5E03" w:rsidRPr="006C5E03">
        <w:t xml:space="preserve"> </w:t>
      </w:r>
      <w:r w:rsidR="005826B5" w:rsidRPr="006C5E03">
        <w:t>невозв</w:t>
      </w:r>
      <w:r w:rsidRPr="006C5E03">
        <w:t>рата</w:t>
      </w:r>
      <w:r w:rsidR="006C5E03" w:rsidRPr="006C5E03">
        <w:t xml:space="preserve"> </w:t>
      </w:r>
      <w:r w:rsidRPr="006C5E03">
        <w:t>кредита,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позволяют</w:t>
      </w:r>
      <w:r w:rsidR="006C5E03" w:rsidRPr="006C5E03">
        <w:t xml:space="preserve"> </w:t>
      </w:r>
      <w:r w:rsidRPr="006C5E03">
        <w:t>прогнозировать</w:t>
      </w:r>
      <w:r w:rsidR="006C5E03" w:rsidRPr="006C5E03">
        <w:t xml:space="preserve"> </w:t>
      </w:r>
      <w:r w:rsidRPr="006C5E03">
        <w:t>конкретное</w:t>
      </w:r>
      <w:r w:rsidR="006C5E03" w:rsidRPr="006C5E03">
        <w:t xml:space="preserve"> </w:t>
      </w:r>
      <w:r w:rsidRPr="006C5E03">
        <w:t>поведение</w:t>
      </w:r>
      <w:r w:rsidR="006C5E03" w:rsidRPr="006C5E03">
        <w:t xml:space="preserve"> </w:t>
      </w:r>
      <w:r w:rsidRPr="006C5E03">
        <w:t>заемщика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отношению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кредитору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Более</w:t>
      </w:r>
      <w:r w:rsidR="006C5E03" w:rsidRPr="006C5E03">
        <w:t xml:space="preserve"> </w:t>
      </w:r>
      <w:r w:rsidRPr="006C5E03">
        <w:t>конкретными</w:t>
      </w:r>
      <w:r w:rsidR="006C5E03" w:rsidRPr="006C5E03">
        <w:t xml:space="preserve"> </w:t>
      </w:r>
      <w:r w:rsidRPr="006C5E03">
        <w:t>являются</w:t>
      </w:r>
      <w:r w:rsidR="006C5E03" w:rsidRPr="006C5E03">
        <w:t xml:space="preserve"> </w:t>
      </w:r>
      <w:r w:rsidRPr="006C5E03">
        <w:t>классические</w:t>
      </w:r>
      <w:r w:rsidR="006C5E03" w:rsidRPr="006C5E03">
        <w:t xml:space="preserve"> </w:t>
      </w:r>
      <w:r w:rsidRPr="006C5E03">
        <w:t>индивидуальные</w:t>
      </w:r>
      <w:r w:rsidR="006C5E03" w:rsidRPr="006C5E03">
        <w:t xml:space="preserve"> </w:t>
      </w:r>
      <w:r w:rsidRPr="006C5E03">
        <w:t>рейтинги,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которых</w:t>
      </w:r>
      <w:r w:rsidR="006C5E03" w:rsidRPr="006C5E03">
        <w:t xml:space="preserve"> </w:t>
      </w:r>
      <w:r w:rsidRPr="006C5E03">
        <w:t>каждый</w:t>
      </w:r>
      <w:r w:rsidR="006C5E03" w:rsidRPr="006C5E03">
        <w:t xml:space="preserve"> </w:t>
      </w:r>
      <w:r w:rsidRPr="006C5E03">
        <w:t>эмитент</w:t>
      </w:r>
      <w:r w:rsidR="006C5E03" w:rsidRPr="006C5E03">
        <w:t xml:space="preserve"> </w:t>
      </w:r>
      <w:r w:rsidRPr="006C5E03">
        <w:t>относится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определенному</w:t>
      </w:r>
      <w:r w:rsidR="006C5E03" w:rsidRPr="006C5E03">
        <w:t xml:space="preserve"> </w:t>
      </w:r>
      <w:r w:rsidRPr="006C5E03">
        <w:t>рейтинговому</w:t>
      </w:r>
      <w:r w:rsidR="006C5E03" w:rsidRPr="006C5E03">
        <w:t xml:space="preserve"> </w:t>
      </w:r>
      <w:r w:rsidRPr="006C5E03">
        <w:t>классу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только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уровню</w:t>
      </w:r>
      <w:r w:rsidR="006C5E03" w:rsidRPr="006C5E03">
        <w:t xml:space="preserve"> </w:t>
      </w:r>
      <w:r w:rsidRPr="006C5E03">
        <w:t>риска</w:t>
      </w:r>
      <w:r w:rsidR="006C5E03" w:rsidRPr="006C5E03">
        <w:t xml:space="preserve"> </w:t>
      </w:r>
      <w:r w:rsidRPr="006C5E03">
        <w:t>невозврата</w:t>
      </w:r>
      <w:r w:rsidR="006C5E03">
        <w:t xml:space="preserve"> (</w:t>
      </w:r>
      <w:r w:rsidRPr="006C5E03">
        <w:t>дефолта</w:t>
      </w:r>
      <w:r w:rsidR="006C5E03" w:rsidRPr="006C5E03">
        <w:t xml:space="preserve">), </w:t>
      </w:r>
      <w:r w:rsidRPr="006C5E03">
        <w:t>но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вероятному</w:t>
      </w:r>
      <w:r w:rsidR="006C5E03" w:rsidRPr="006C5E03">
        <w:t xml:space="preserve"> </w:t>
      </w:r>
      <w:r w:rsidRPr="006C5E03">
        <w:t>типу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поведения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отношении</w:t>
      </w:r>
      <w:r w:rsidR="006C5E03" w:rsidRPr="006C5E03">
        <w:t xml:space="preserve"> </w:t>
      </w:r>
      <w:r w:rsidRPr="006C5E03">
        <w:t>кредитора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Наиболее</w:t>
      </w:r>
      <w:r w:rsidR="006C5E03" w:rsidRPr="006C5E03">
        <w:t xml:space="preserve"> </w:t>
      </w:r>
      <w:r w:rsidRPr="006C5E03">
        <w:t>общими</w:t>
      </w:r>
      <w:r w:rsidR="006C5E03" w:rsidRPr="006C5E03">
        <w:t xml:space="preserve"> </w:t>
      </w:r>
      <w:r w:rsidRPr="006C5E03">
        <w:t>среди</w:t>
      </w:r>
      <w:r w:rsidR="006C5E03" w:rsidRPr="006C5E03">
        <w:t xml:space="preserve"> </w:t>
      </w:r>
      <w:r w:rsidRPr="006C5E03">
        <w:t>классических</w:t>
      </w:r>
      <w:r w:rsidR="006C5E03" w:rsidRPr="006C5E03">
        <w:t xml:space="preserve"> </w:t>
      </w:r>
      <w:r w:rsidRPr="006C5E03">
        <w:t>рейтингов</w:t>
      </w:r>
      <w:r w:rsidR="006C5E03" w:rsidRPr="006C5E03">
        <w:t xml:space="preserve"> </w:t>
      </w:r>
      <w:r w:rsidRPr="006C5E03">
        <w:t>являются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эмитентов,</w:t>
      </w:r>
      <w:r w:rsidR="006C5E03" w:rsidRPr="006C5E03">
        <w:t xml:space="preserve"> - </w:t>
      </w:r>
      <w:r w:rsidRPr="006C5E03">
        <w:t>оценка</w:t>
      </w:r>
      <w:r w:rsidR="006C5E03" w:rsidRPr="006C5E03">
        <w:t xml:space="preserve"> </w:t>
      </w:r>
      <w:r w:rsidRPr="006C5E03">
        <w:t>общей</w:t>
      </w:r>
      <w:r w:rsidR="006C5E03" w:rsidRPr="006C5E03">
        <w:t xml:space="preserve"> </w:t>
      </w:r>
      <w:r w:rsidRPr="006C5E03">
        <w:t>способности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готовности</w:t>
      </w:r>
      <w:r w:rsidR="006C5E03" w:rsidRPr="006C5E03">
        <w:t xml:space="preserve"> </w:t>
      </w:r>
      <w:r w:rsidRPr="006C5E03">
        <w:t>эмитента</w:t>
      </w:r>
      <w:r w:rsidR="006C5E03" w:rsidRPr="006C5E03">
        <w:t xml:space="preserve"> </w:t>
      </w:r>
      <w:r w:rsidRPr="006C5E03">
        <w:t>выполнять</w:t>
      </w:r>
      <w:r w:rsidR="006C5E03" w:rsidRPr="006C5E03">
        <w:t xml:space="preserve"> </w:t>
      </w:r>
      <w:r w:rsidRPr="006C5E03">
        <w:t>свои</w:t>
      </w:r>
      <w:r w:rsidR="006C5E03" w:rsidRPr="006C5E03">
        <w:t xml:space="preserve"> </w:t>
      </w:r>
      <w:r w:rsidRPr="006C5E03">
        <w:t>финансовые</w:t>
      </w:r>
      <w:r w:rsidR="006C5E03" w:rsidRPr="006C5E03">
        <w:t xml:space="preserve"> </w:t>
      </w:r>
      <w:r w:rsidRPr="006C5E03">
        <w:t>обязательства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Помимо</w:t>
      </w:r>
      <w:r w:rsidR="006C5E03" w:rsidRPr="006C5E03">
        <w:t xml:space="preserve"> </w:t>
      </w:r>
      <w:r w:rsidRPr="006C5E03">
        <w:t>них</w:t>
      </w:r>
      <w:r w:rsidR="006C5E03" w:rsidRPr="006C5E03">
        <w:t xml:space="preserve"> </w:t>
      </w:r>
      <w:r w:rsidRPr="006C5E03">
        <w:t>существуют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отдельных</w:t>
      </w:r>
      <w:r w:rsidR="006C5E03" w:rsidRPr="006C5E03">
        <w:t xml:space="preserve"> </w:t>
      </w:r>
      <w:r w:rsidRPr="006C5E03">
        <w:t>эмиссий</w:t>
      </w:r>
      <w:r w:rsidR="006C5E03" w:rsidRPr="006C5E03">
        <w:t xml:space="preserve">. </w:t>
      </w:r>
      <w:r w:rsidRPr="006C5E03">
        <w:t>Эта</w:t>
      </w:r>
      <w:r w:rsidR="006C5E03" w:rsidRPr="006C5E03">
        <w:t xml:space="preserve"> </w:t>
      </w:r>
      <w:r w:rsidRPr="006C5E03">
        <w:t>текущая</w:t>
      </w:r>
      <w:r w:rsidR="006C5E03" w:rsidRPr="006C5E03">
        <w:t xml:space="preserve"> </w:t>
      </w:r>
      <w:r w:rsidRPr="006C5E03">
        <w:t>оценка</w:t>
      </w:r>
      <w:r w:rsidR="006C5E03" w:rsidRPr="006C5E03">
        <w:t xml:space="preserve"> </w:t>
      </w:r>
      <w:r w:rsidRPr="006C5E03">
        <w:t>кредитоспособности</w:t>
      </w:r>
      <w:r w:rsidR="006C5E03" w:rsidRPr="006C5E03">
        <w:t xml:space="preserve"> </w:t>
      </w:r>
      <w:r w:rsidRPr="006C5E03">
        <w:t>эмитента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отношении</w:t>
      </w:r>
      <w:r w:rsidR="006C5E03" w:rsidRPr="006C5E03">
        <w:t xml:space="preserve"> </w:t>
      </w:r>
      <w:r w:rsidRPr="006C5E03">
        <w:t>конкретного</w:t>
      </w:r>
      <w:r w:rsidR="006C5E03" w:rsidRPr="006C5E03">
        <w:t xml:space="preserve"> </w:t>
      </w:r>
      <w:r w:rsidRPr="006C5E03">
        <w:t>финансового</w:t>
      </w:r>
      <w:r w:rsidR="006C5E03" w:rsidRPr="006C5E03">
        <w:t xml:space="preserve"> </w:t>
      </w:r>
      <w:r w:rsidRPr="006C5E03">
        <w:t>обязательства,</w:t>
      </w:r>
      <w:r w:rsidR="006C5E03" w:rsidRPr="006C5E03">
        <w:t xml:space="preserve"> </w:t>
      </w:r>
      <w:r w:rsidRPr="006C5E03">
        <w:t>конкретного</w:t>
      </w:r>
      <w:r w:rsidR="006C5E03" w:rsidRPr="006C5E03">
        <w:t xml:space="preserve"> </w:t>
      </w:r>
      <w:r w:rsidRPr="006C5E03">
        <w:t>типа</w:t>
      </w:r>
      <w:r w:rsidR="006C5E03" w:rsidRPr="006C5E03">
        <w:t xml:space="preserve"> </w:t>
      </w:r>
      <w:r w:rsidRPr="006C5E03">
        <w:t>финансовых</w:t>
      </w:r>
      <w:r w:rsidR="006C5E03" w:rsidRPr="006C5E03">
        <w:t xml:space="preserve"> </w:t>
      </w:r>
      <w:r w:rsidRPr="006C5E03">
        <w:t>обязательств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конкретного</w:t>
      </w:r>
      <w:r w:rsidR="006C5E03" w:rsidRPr="006C5E03">
        <w:t xml:space="preserve"> </w:t>
      </w:r>
      <w:r w:rsidRPr="006C5E03">
        <w:t>финансового</w:t>
      </w:r>
      <w:r w:rsidR="006C5E03" w:rsidRPr="006C5E03">
        <w:t xml:space="preserve"> </w:t>
      </w:r>
      <w:r w:rsidRPr="006C5E03">
        <w:t>проекта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Еще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точным</w:t>
      </w:r>
      <w:r w:rsidR="006C5E03" w:rsidRPr="006C5E03">
        <w:t xml:space="preserve"> </w:t>
      </w:r>
      <w:r w:rsidRPr="006C5E03">
        <w:t>инструментом</w:t>
      </w:r>
      <w:r w:rsidR="006C5E03" w:rsidRPr="006C5E03">
        <w:t xml:space="preserve"> </w:t>
      </w:r>
      <w:r w:rsidRPr="006C5E03">
        <w:t>оценки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рисков</w:t>
      </w:r>
      <w:r w:rsidR="006C5E03" w:rsidRPr="006C5E03">
        <w:t xml:space="preserve"> </w:t>
      </w:r>
      <w:r w:rsidRPr="006C5E03">
        <w:t>служат</w:t>
      </w:r>
      <w:r w:rsidR="006C5E03" w:rsidRPr="006C5E03">
        <w:t xml:space="preserve"> </w:t>
      </w:r>
      <w:r w:rsidRPr="006C5E03">
        <w:t>специализированные</w:t>
      </w:r>
      <w:r w:rsidR="006C5E03" w:rsidRPr="006C5E03">
        <w:t xml:space="preserve"> </w:t>
      </w:r>
      <w:r w:rsidRPr="006C5E03">
        <w:t>рейтинги,</w:t>
      </w:r>
      <w:r w:rsidR="006C5E03" w:rsidRPr="006C5E03">
        <w:t xml:space="preserve"> </w:t>
      </w:r>
      <w:r w:rsidRPr="006C5E03">
        <w:t>присваиваемые</w:t>
      </w:r>
      <w:r w:rsidR="006C5E03" w:rsidRPr="006C5E03">
        <w:t xml:space="preserve"> </w:t>
      </w:r>
      <w:r w:rsidRPr="006C5E03">
        <w:t>определенным</w:t>
      </w:r>
      <w:r w:rsidR="006C5E03" w:rsidRPr="006C5E03">
        <w:t xml:space="preserve"> </w:t>
      </w:r>
      <w:r w:rsidRPr="006C5E03">
        <w:t>видам</w:t>
      </w:r>
      <w:r w:rsidR="006C5E03" w:rsidRPr="006C5E03">
        <w:t xml:space="preserve"> </w:t>
      </w:r>
      <w:r w:rsidRPr="006C5E03">
        <w:t>долговых</w:t>
      </w:r>
      <w:r w:rsidR="006C5E03" w:rsidRPr="006C5E03">
        <w:t xml:space="preserve"> </w:t>
      </w:r>
      <w:r w:rsidRPr="006C5E03">
        <w:t>обязательств,</w:t>
      </w:r>
      <w:r w:rsidR="006C5E03" w:rsidRPr="006C5E03">
        <w:t xml:space="preserve"> </w:t>
      </w:r>
      <w:r w:rsidRPr="006C5E03">
        <w:t>банковским</w:t>
      </w:r>
      <w:r w:rsidR="006C5E03" w:rsidRPr="006C5E03">
        <w:t xml:space="preserve"> </w:t>
      </w:r>
      <w:r w:rsidRPr="006C5E03">
        <w:t>кредитам,</w:t>
      </w:r>
      <w:r w:rsidR="006C5E03" w:rsidRPr="006C5E03">
        <w:t xml:space="preserve"> </w:t>
      </w:r>
      <w:r w:rsidRPr="006C5E03">
        <w:t>инвестиционным</w:t>
      </w:r>
      <w:r w:rsidR="006C5E03" w:rsidRPr="006C5E03">
        <w:t xml:space="preserve"> </w:t>
      </w:r>
      <w:r w:rsidRPr="006C5E03">
        <w:t>проектам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частным</w:t>
      </w:r>
      <w:r w:rsidR="006C5E03" w:rsidRPr="006C5E03">
        <w:t xml:space="preserve"> </w:t>
      </w:r>
      <w:r w:rsidRPr="006C5E03">
        <w:t>размещениям</w:t>
      </w:r>
      <w:r w:rsidR="006C5E03" w:rsidRPr="006C5E03">
        <w:t xml:space="preserve"> </w:t>
      </w:r>
      <w:r w:rsidRPr="006C5E03">
        <w:t>ценных</w:t>
      </w:r>
      <w:r w:rsidR="006C5E03" w:rsidRPr="006C5E03">
        <w:t xml:space="preserve"> </w:t>
      </w:r>
      <w:r w:rsidRPr="006C5E03">
        <w:t>бумаг</w:t>
      </w:r>
      <w:r w:rsidR="006C5E03" w:rsidRPr="006C5E03">
        <w:t xml:space="preserve">. </w:t>
      </w:r>
      <w:r w:rsidRPr="006C5E03">
        <w:t>Например,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частных</w:t>
      </w:r>
      <w:r w:rsidR="006C5E03" w:rsidRPr="006C5E03">
        <w:t xml:space="preserve"> </w:t>
      </w:r>
      <w:r w:rsidRPr="006C5E03">
        <w:t>размещений</w:t>
      </w:r>
      <w:r w:rsidR="006C5E03" w:rsidRPr="006C5E03">
        <w:t xml:space="preserve"> </w:t>
      </w:r>
      <w:r w:rsidRPr="006C5E03">
        <w:t>включают</w:t>
      </w:r>
      <w:r w:rsidR="006C5E03" w:rsidRPr="006C5E03">
        <w:t xml:space="preserve"> </w:t>
      </w:r>
      <w:r w:rsidRPr="006C5E03">
        <w:t>оценку</w:t>
      </w:r>
      <w:r w:rsidR="006C5E03" w:rsidRPr="006C5E03">
        <w:t xml:space="preserve"> </w:t>
      </w:r>
      <w:r w:rsidRPr="006C5E03">
        <w:t>гарантийных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залоговых</w:t>
      </w:r>
      <w:r w:rsidR="006C5E03" w:rsidRPr="006C5E03">
        <w:t xml:space="preserve"> </w:t>
      </w:r>
      <w:r w:rsidRPr="006C5E03">
        <w:t>обязательств,</w:t>
      </w:r>
      <w:r w:rsidR="006C5E03" w:rsidRPr="006C5E03">
        <w:t xml:space="preserve"> </w:t>
      </w:r>
      <w:r w:rsidRPr="006C5E03">
        <w:t>необходимых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того,</w:t>
      </w:r>
      <w:r w:rsidR="006C5E03" w:rsidRPr="006C5E03">
        <w:t xml:space="preserve"> </w:t>
      </w:r>
      <w:r w:rsidRPr="006C5E03">
        <w:t>чтобы</w:t>
      </w:r>
      <w:r w:rsidR="006C5E03" w:rsidRPr="006C5E03">
        <w:t xml:space="preserve"> </w:t>
      </w:r>
      <w:r w:rsidRPr="006C5E03">
        <w:t>снизить</w:t>
      </w:r>
      <w:r w:rsidR="006C5E03" w:rsidRPr="006C5E03">
        <w:t xml:space="preserve"> </w:t>
      </w:r>
      <w:r w:rsidRPr="006C5E03">
        <w:t>риск</w:t>
      </w:r>
      <w:r w:rsidR="006C5E03" w:rsidRPr="006C5E03">
        <w:t xml:space="preserve"> </w:t>
      </w:r>
      <w:r w:rsidRPr="006C5E03">
        <w:t>потерь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случае</w:t>
      </w:r>
      <w:r w:rsidR="006C5E03" w:rsidRPr="006C5E03">
        <w:t xml:space="preserve"> </w:t>
      </w:r>
      <w:r w:rsidRPr="006C5E03">
        <w:t>неисполнения</w:t>
      </w:r>
      <w:r w:rsidR="006C5E03" w:rsidRPr="006C5E03">
        <w:t xml:space="preserve"> </w:t>
      </w:r>
      <w:r w:rsidRPr="006C5E03">
        <w:t>обязательств</w:t>
      </w:r>
      <w:r w:rsidR="006C5E03" w:rsidRPr="006C5E03">
        <w:t xml:space="preserve">. </w:t>
      </w:r>
      <w:r w:rsidRPr="006C5E03">
        <w:t>Рейтинги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ссуд</w:t>
      </w:r>
      <w:r w:rsidR="006C5E03" w:rsidRPr="006C5E03">
        <w:t xml:space="preserve"> </w:t>
      </w:r>
      <w:r w:rsidRPr="006C5E03">
        <w:t>служат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нужд</w:t>
      </w:r>
      <w:r w:rsidR="006C5E03" w:rsidRPr="006C5E03">
        <w:t xml:space="preserve"> </w:t>
      </w:r>
      <w:r w:rsidRPr="006C5E03">
        <w:t>рынков</w:t>
      </w:r>
      <w:r w:rsidR="006C5E03" w:rsidRPr="006C5E03">
        <w:t xml:space="preserve"> </w:t>
      </w:r>
      <w:r w:rsidRPr="006C5E03">
        <w:t>синдицированных</w:t>
      </w:r>
      <w:r w:rsidR="006C5E03" w:rsidRPr="006C5E03">
        <w:t xml:space="preserve"> </w:t>
      </w:r>
      <w:r w:rsidRPr="006C5E03">
        <w:t>кредитов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проектного</w:t>
      </w:r>
      <w:r w:rsidR="006C5E03" w:rsidRPr="006C5E03">
        <w:t xml:space="preserve"> </w:t>
      </w:r>
      <w:r w:rsidRPr="006C5E03">
        <w:t>финансирования,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заключает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себе</w:t>
      </w:r>
      <w:r w:rsidR="006C5E03" w:rsidRPr="006C5E03">
        <w:t xml:space="preserve"> </w:t>
      </w:r>
      <w:r w:rsidRPr="006C5E03">
        <w:t>оценку</w:t>
      </w:r>
      <w:r w:rsidR="006C5E03" w:rsidRPr="006C5E03">
        <w:t xml:space="preserve"> </w:t>
      </w:r>
      <w:r w:rsidRPr="006C5E03">
        <w:t>перспектив</w:t>
      </w:r>
      <w:r w:rsidR="006C5E03" w:rsidRPr="006C5E03">
        <w:t xml:space="preserve"> </w:t>
      </w:r>
      <w:r w:rsidRPr="006C5E03">
        <w:t>получения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кредитором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случае</w:t>
      </w:r>
      <w:r w:rsidR="006C5E03" w:rsidRPr="006C5E03">
        <w:t xml:space="preserve"> </w:t>
      </w:r>
      <w:r w:rsidRPr="006C5E03">
        <w:t>неисполнения</w:t>
      </w:r>
      <w:r w:rsidR="006C5E03" w:rsidRPr="006C5E03">
        <w:t xml:space="preserve"> </w:t>
      </w:r>
      <w:r w:rsidRPr="006C5E03">
        <w:t>обязательств,</w:t>
      </w:r>
      <w:r w:rsidR="006C5E03" w:rsidRPr="006C5E03">
        <w:t xml:space="preserve"> </w:t>
      </w:r>
      <w:r w:rsidRPr="006C5E03">
        <w:t>которая</w:t>
      </w:r>
      <w:r w:rsidR="006C5E03" w:rsidRPr="006C5E03">
        <w:t xml:space="preserve"> </w:t>
      </w:r>
      <w:r w:rsidRPr="006C5E03">
        <w:t>строится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анализе</w:t>
      </w:r>
      <w:r w:rsidR="006C5E03" w:rsidRPr="006C5E03">
        <w:t xml:space="preserve"> </w:t>
      </w:r>
      <w:r w:rsidRPr="006C5E03">
        <w:t>стоимости</w:t>
      </w:r>
      <w:r w:rsidR="006C5E03" w:rsidRPr="006C5E03">
        <w:t xml:space="preserve"> </w:t>
      </w:r>
      <w:r w:rsidRPr="006C5E03">
        <w:t>залогов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иных</w:t>
      </w:r>
      <w:r w:rsidR="006C5E03" w:rsidRPr="006C5E03">
        <w:t xml:space="preserve"> </w:t>
      </w:r>
      <w:r w:rsidRPr="006C5E03">
        <w:t>защитных</w:t>
      </w:r>
      <w:r w:rsidR="006C5E03" w:rsidRPr="006C5E03">
        <w:t xml:space="preserve"> </w:t>
      </w:r>
      <w:r w:rsidRPr="006C5E03">
        <w:t>механизмов,</w:t>
      </w:r>
      <w:r w:rsidR="006C5E03" w:rsidRPr="006C5E03">
        <w:t xml:space="preserve"> </w:t>
      </w:r>
      <w:r w:rsidRPr="006C5E03">
        <w:t>обычно</w:t>
      </w:r>
      <w:r w:rsidR="006C5E03" w:rsidRPr="006C5E03">
        <w:t xml:space="preserve"> </w:t>
      </w:r>
      <w:r w:rsidRPr="006C5E03">
        <w:t>предусматриваемых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таких</w:t>
      </w:r>
      <w:r w:rsidR="006C5E03" w:rsidRPr="006C5E03">
        <w:t xml:space="preserve"> </w:t>
      </w:r>
      <w:r w:rsidRPr="006C5E03">
        <w:t>схемах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странах</w:t>
      </w:r>
      <w:r w:rsidR="006C5E03" w:rsidRPr="006C5E03">
        <w:t xml:space="preserve"> </w:t>
      </w:r>
      <w:r w:rsidRPr="006C5E03">
        <w:t>с</w:t>
      </w:r>
      <w:r w:rsidR="006C5E03">
        <w:t xml:space="preserve"> "</w:t>
      </w:r>
      <w:r w:rsidRPr="006C5E03">
        <w:t>проблемной</w:t>
      </w:r>
      <w:r w:rsidR="006C5E03">
        <w:t xml:space="preserve">" </w:t>
      </w:r>
      <w:r w:rsidRPr="006C5E03">
        <w:t>валютой,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которым</w:t>
      </w:r>
      <w:r w:rsidR="006C5E03" w:rsidRPr="006C5E03">
        <w:t xml:space="preserve"> </w:t>
      </w:r>
      <w:r w:rsidRPr="006C5E03">
        <w:t>пока</w:t>
      </w:r>
      <w:r w:rsidR="006C5E03" w:rsidRPr="006C5E03">
        <w:t xml:space="preserve"> </w:t>
      </w:r>
      <w:r w:rsidRPr="006C5E03">
        <w:t>относится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Казахстан,</w:t>
      </w:r>
      <w:r w:rsidR="006C5E03" w:rsidRPr="006C5E03">
        <w:t xml:space="preserve"> </w:t>
      </w:r>
      <w:r w:rsidRPr="006C5E03">
        <w:t>обычно</w:t>
      </w:r>
      <w:r w:rsidR="006C5E03" w:rsidRPr="006C5E03">
        <w:t xml:space="preserve"> </w:t>
      </w:r>
      <w:r w:rsidRPr="006C5E03">
        <w:t>различаются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заимствованиям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местной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иностранной</w:t>
      </w:r>
      <w:r w:rsidR="006C5E03" w:rsidRPr="006C5E03">
        <w:t xml:space="preserve"> </w:t>
      </w:r>
      <w:r w:rsidRPr="006C5E03">
        <w:t>валютах</w:t>
      </w:r>
      <w:r w:rsidR="006C5E03" w:rsidRPr="006C5E03">
        <w:t xml:space="preserve">. </w:t>
      </w:r>
      <w:r w:rsidRPr="006C5E03">
        <w:t>Эти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отражают</w:t>
      </w:r>
      <w:r w:rsidR="006C5E03" w:rsidRPr="006C5E03">
        <w:t xml:space="preserve"> </w:t>
      </w:r>
      <w:r w:rsidRPr="006C5E03">
        <w:t>способность</w:t>
      </w:r>
      <w:r w:rsidR="006C5E03" w:rsidRPr="006C5E03">
        <w:t xml:space="preserve"> </w:t>
      </w:r>
      <w:r w:rsidRPr="006C5E03">
        <w:t>эмитента</w:t>
      </w:r>
      <w:r w:rsidR="006C5E03" w:rsidRPr="006C5E03">
        <w:t xml:space="preserve"> </w:t>
      </w:r>
      <w:r w:rsidRPr="006C5E03">
        <w:t>выполнять</w:t>
      </w:r>
      <w:r w:rsidR="006C5E03" w:rsidRPr="006C5E03">
        <w:t xml:space="preserve"> </w:t>
      </w:r>
      <w:r w:rsidRPr="006C5E03">
        <w:t>финансовые</w:t>
      </w:r>
      <w:r w:rsidR="006C5E03" w:rsidRPr="006C5E03">
        <w:t xml:space="preserve"> </w:t>
      </w:r>
      <w:r w:rsidRPr="006C5E03">
        <w:t>обязательства,</w:t>
      </w:r>
      <w:r w:rsidR="006C5E03" w:rsidRPr="006C5E03">
        <w:t xml:space="preserve"> </w:t>
      </w:r>
      <w:r w:rsidRPr="006C5E03">
        <w:t>выраженные</w:t>
      </w:r>
      <w:r w:rsidR="006C5E03" w:rsidRPr="006C5E03">
        <w:t xml:space="preserve"> </w:t>
      </w:r>
      <w:r w:rsidRPr="006C5E03">
        <w:t>либо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национальной</w:t>
      </w:r>
      <w:r w:rsidR="006C5E03" w:rsidRPr="006C5E03">
        <w:t xml:space="preserve"> </w:t>
      </w:r>
      <w:r w:rsidRPr="006C5E03">
        <w:t>валюте</w:t>
      </w:r>
      <w:r w:rsidR="006C5E03" w:rsidRPr="006C5E03">
        <w:t xml:space="preserve"> </w:t>
      </w:r>
      <w:r w:rsidRPr="006C5E03">
        <w:t>страны</w:t>
      </w:r>
      <w:r w:rsidR="006C5E03" w:rsidRPr="006C5E03">
        <w:t xml:space="preserve"> </w:t>
      </w:r>
      <w:r w:rsidRPr="006C5E03">
        <w:t>эмитента,</w:t>
      </w:r>
      <w:r w:rsidR="006C5E03" w:rsidRPr="006C5E03">
        <w:t xml:space="preserve"> </w:t>
      </w:r>
      <w:r w:rsidRPr="006C5E03">
        <w:t>либо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иностранной</w:t>
      </w:r>
      <w:r w:rsidR="006C5E03" w:rsidRPr="006C5E03">
        <w:t xml:space="preserve"> </w:t>
      </w:r>
      <w:r w:rsidRPr="006C5E03">
        <w:t>валюте</w:t>
      </w:r>
      <w:r w:rsidR="006C5E03" w:rsidRPr="006C5E03">
        <w:t xml:space="preserve">. </w:t>
      </w:r>
      <w:r w:rsidRPr="006C5E03">
        <w:t>При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рейтинг</w:t>
      </w:r>
      <w:r w:rsidR="006C5E03" w:rsidRPr="006C5E03">
        <w:t xml:space="preserve"> </w:t>
      </w:r>
      <w:r w:rsidRPr="006C5E03">
        <w:t>эмитента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местной</w:t>
      </w:r>
      <w:r w:rsidR="006C5E03" w:rsidRPr="006C5E03">
        <w:t xml:space="preserve"> </w:t>
      </w:r>
      <w:r w:rsidRPr="006C5E03">
        <w:t>валюте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оказаться</w:t>
      </w:r>
      <w:r w:rsidR="006C5E03" w:rsidRPr="006C5E03">
        <w:t xml:space="preserve"> </w:t>
      </w:r>
      <w:r w:rsidRPr="006C5E03">
        <w:t>выше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рейтинга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иностранной</w:t>
      </w:r>
      <w:r w:rsidR="006C5E03" w:rsidRPr="006C5E03">
        <w:t xml:space="preserve"> </w:t>
      </w:r>
      <w:r w:rsidRPr="006C5E03">
        <w:t>валюте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Кредитные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различают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временному</w:t>
      </w:r>
      <w:r w:rsidR="006C5E03" w:rsidRPr="006C5E03">
        <w:t xml:space="preserve"> </w:t>
      </w:r>
      <w:r w:rsidRPr="006C5E03">
        <w:t>горизонту</w:t>
      </w:r>
      <w:r w:rsidR="006C5E03" w:rsidRPr="006C5E03">
        <w:t xml:space="preserve">. </w:t>
      </w:r>
      <w:r w:rsidRPr="006C5E03">
        <w:t>По</w:t>
      </w:r>
      <w:r w:rsidR="006C5E03" w:rsidRPr="006C5E03">
        <w:t xml:space="preserve"> </w:t>
      </w:r>
      <w:r w:rsidRPr="006C5E03">
        <w:t>этому</w:t>
      </w:r>
      <w:r w:rsidR="006C5E03" w:rsidRPr="006C5E03">
        <w:t xml:space="preserve"> </w:t>
      </w:r>
      <w:r w:rsidRPr="006C5E03">
        <w:t>признаку</w:t>
      </w:r>
      <w:r w:rsidR="006C5E03" w:rsidRPr="006C5E03">
        <w:t xml:space="preserve"> </w:t>
      </w:r>
      <w:r w:rsidRPr="006C5E03">
        <w:t>они</w:t>
      </w:r>
      <w:r w:rsidR="006C5E03" w:rsidRPr="006C5E03">
        <w:t xml:space="preserve"> </w:t>
      </w:r>
      <w:r w:rsidRPr="006C5E03">
        <w:t>делятся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долгосрочные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краткосрочные</w:t>
      </w:r>
      <w:r w:rsidR="006C5E03" w:rsidRPr="006C5E03">
        <w:t xml:space="preserve">. </w:t>
      </w:r>
      <w:r w:rsidRPr="006C5E03">
        <w:t>Долгосрочный</w:t>
      </w:r>
      <w:r w:rsidR="006C5E03" w:rsidRPr="006C5E03">
        <w:t xml:space="preserve"> </w:t>
      </w:r>
      <w:r w:rsidRPr="006C5E03">
        <w:t>рейтинг</w:t>
      </w:r>
      <w:r w:rsidR="006C5E03" w:rsidRPr="006C5E03">
        <w:t xml:space="preserve"> </w:t>
      </w:r>
      <w:r w:rsidRPr="006C5E03">
        <w:t>оценивает</w:t>
      </w:r>
      <w:r w:rsidR="006C5E03" w:rsidRPr="006C5E03">
        <w:t xml:space="preserve"> </w:t>
      </w:r>
      <w:r w:rsidRPr="006C5E03">
        <w:t>способность</w:t>
      </w:r>
      <w:r w:rsidR="006C5E03" w:rsidRPr="006C5E03">
        <w:t xml:space="preserve"> </w:t>
      </w:r>
      <w:r w:rsidRPr="006C5E03">
        <w:t>заемщика</w:t>
      </w:r>
      <w:r w:rsidR="006C5E03" w:rsidRPr="006C5E03">
        <w:t xml:space="preserve"> </w:t>
      </w:r>
      <w:r w:rsidRPr="006C5E03">
        <w:t>своевременно</w:t>
      </w:r>
      <w:r w:rsidR="006C5E03" w:rsidRPr="006C5E03">
        <w:t xml:space="preserve"> </w:t>
      </w:r>
      <w:r w:rsidRPr="006C5E03">
        <w:t>исполнять</w:t>
      </w:r>
      <w:r w:rsidR="006C5E03" w:rsidRPr="006C5E03">
        <w:t xml:space="preserve"> </w:t>
      </w:r>
      <w:r w:rsidRPr="006C5E03">
        <w:t>свои</w:t>
      </w:r>
      <w:r w:rsidR="006C5E03" w:rsidRPr="006C5E03">
        <w:t xml:space="preserve"> </w:t>
      </w:r>
      <w:r w:rsidRPr="006C5E03">
        <w:t>финансовые</w:t>
      </w:r>
      <w:r w:rsidR="006C5E03" w:rsidRPr="006C5E03">
        <w:t xml:space="preserve"> </w:t>
      </w:r>
      <w:r w:rsidRPr="006C5E03">
        <w:t>обязательства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срок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менее</w:t>
      </w:r>
      <w:r w:rsidR="006C5E03" w:rsidRPr="006C5E03">
        <w:t xml:space="preserve"> </w:t>
      </w:r>
      <w:r w:rsidRPr="006C5E03">
        <w:t>одного</w:t>
      </w:r>
      <w:r w:rsidR="006C5E03" w:rsidRPr="006C5E03">
        <w:t xml:space="preserve"> </w:t>
      </w:r>
      <w:r w:rsidRPr="006C5E03">
        <w:t>года</w:t>
      </w:r>
      <w:r w:rsidR="006C5E03" w:rsidRPr="006C5E03">
        <w:t xml:space="preserve">. </w:t>
      </w:r>
      <w:r w:rsidRPr="006C5E03">
        <w:t>Кредитный</w:t>
      </w:r>
      <w:r w:rsidR="006C5E03" w:rsidRPr="006C5E03">
        <w:t xml:space="preserve"> </w:t>
      </w:r>
      <w:r w:rsidRPr="006C5E03">
        <w:t>рейтинг</w:t>
      </w:r>
      <w:r w:rsidR="006C5E03" w:rsidRPr="006C5E03">
        <w:t xml:space="preserve"> </w:t>
      </w:r>
      <w:r w:rsidRPr="006C5E03">
        <w:t>представляет</w:t>
      </w:r>
      <w:r w:rsidR="006C5E03" w:rsidRPr="006C5E03">
        <w:t xml:space="preserve"> </w:t>
      </w:r>
      <w:r w:rsidRPr="006C5E03">
        <w:t>собой</w:t>
      </w:r>
      <w:r w:rsidR="006C5E03" w:rsidRPr="006C5E03">
        <w:t xml:space="preserve"> </w:t>
      </w:r>
      <w:r w:rsidRPr="006C5E03">
        <w:t>оценку</w:t>
      </w:r>
      <w:r w:rsidR="006C5E03" w:rsidRPr="006C5E03">
        <w:t xml:space="preserve"> </w:t>
      </w:r>
      <w:r w:rsidRPr="006C5E03">
        <w:t>вероятности</w:t>
      </w:r>
      <w:r w:rsidR="006C5E03" w:rsidRPr="006C5E03">
        <w:t xml:space="preserve"> </w:t>
      </w:r>
      <w:r w:rsidRPr="006C5E03">
        <w:t>своевременного</w:t>
      </w:r>
      <w:r w:rsidR="006C5E03" w:rsidRPr="006C5E03">
        <w:t xml:space="preserve"> </w:t>
      </w:r>
      <w:r w:rsidRPr="006C5E03">
        <w:t>погашения</w:t>
      </w:r>
      <w:r w:rsidR="006C5E03" w:rsidRPr="006C5E03">
        <w:t xml:space="preserve"> </w:t>
      </w:r>
      <w:r w:rsidRPr="006C5E03">
        <w:t>обязательств,</w:t>
      </w:r>
      <w:r w:rsidR="006C5E03" w:rsidRPr="006C5E03">
        <w:t xml:space="preserve"> </w:t>
      </w:r>
      <w:r w:rsidRPr="006C5E03">
        <w:t>считающихся</w:t>
      </w:r>
      <w:r w:rsidR="006C5E03" w:rsidRPr="006C5E03">
        <w:t xml:space="preserve"> </w:t>
      </w:r>
      <w:r w:rsidRPr="006C5E03">
        <w:t>краткосрочными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соответствующих</w:t>
      </w:r>
      <w:r w:rsidR="006C5E03" w:rsidRPr="006C5E03">
        <w:t xml:space="preserve"> </w:t>
      </w:r>
      <w:r w:rsidRPr="006C5E03">
        <w:t>рынках</w:t>
      </w:r>
      <w:r w:rsidR="006C5E03" w:rsidRPr="006C5E03">
        <w:t xml:space="preserve">. </w:t>
      </w:r>
      <w:r w:rsidRPr="006C5E03">
        <w:t>Как</w:t>
      </w:r>
      <w:r w:rsidR="006C5E03" w:rsidRPr="006C5E03">
        <w:t xml:space="preserve"> </w:t>
      </w:r>
      <w:r w:rsidRPr="006C5E03">
        <w:t>правило,</w:t>
      </w:r>
      <w:r w:rsidR="006C5E03" w:rsidRPr="006C5E03">
        <w:t xml:space="preserve"> </w:t>
      </w:r>
      <w:r w:rsidRPr="006C5E03">
        <w:t>краткосрочный</w:t>
      </w:r>
      <w:r w:rsidR="006C5E03" w:rsidRPr="006C5E03">
        <w:t xml:space="preserve"> </w:t>
      </w:r>
      <w:r w:rsidRPr="006C5E03">
        <w:t>рейтинг</w:t>
      </w:r>
      <w:r w:rsidR="006C5E03" w:rsidRPr="006C5E03">
        <w:t xml:space="preserve"> </w:t>
      </w:r>
      <w:r w:rsidRPr="006C5E03">
        <w:t>присваивается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срок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одного</w:t>
      </w:r>
      <w:r w:rsidR="006C5E03" w:rsidRPr="006C5E03">
        <w:t xml:space="preserve"> </w:t>
      </w:r>
      <w:r w:rsidRPr="006C5E03">
        <w:t>года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Эти</w:t>
      </w:r>
      <w:r w:rsidR="006C5E03" w:rsidRPr="006C5E03">
        <w:t xml:space="preserve"> </w:t>
      </w:r>
      <w:r w:rsidRPr="006C5E03">
        <w:t>два</w:t>
      </w:r>
      <w:r w:rsidR="006C5E03" w:rsidRPr="006C5E03">
        <w:t xml:space="preserve"> </w:t>
      </w:r>
      <w:r w:rsidRPr="006C5E03">
        <w:t>вида</w:t>
      </w:r>
      <w:r w:rsidR="006C5E03" w:rsidRPr="006C5E03">
        <w:t xml:space="preserve"> </w:t>
      </w:r>
      <w:r w:rsidRPr="006C5E03">
        <w:t>рейтинга</w:t>
      </w:r>
      <w:r w:rsidR="006C5E03" w:rsidRPr="006C5E03">
        <w:t xml:space="preserve"> </w:t>
      </w:r>
      <w:r w:rsidRPr="006C5E03">
        <w:t>связывает</w:t>
      </w:r>
      <w:r w:rsidR="006C5E03" w:rsidRPr="006C5E03">
        <w:t xml:space="preserve"> </w:t>
      </w:r>
      <w:r w:rsidRPr="006C5E03">
        <w:t>дополнительная</w:t>
      </w:r>
      <w:r w:rsidR="006C5E03" w:rsidRPr="006C5E03">
        <w:t xml:space="preserve"> </w:t>
      </w:r>
      <w:r w:rsidRPr="006C5E03">
        <w:t>рейтинговая</w:t>
      </w:r>
      <w:r w:rsidR="006C5E03" w:rsidRPr="006C5E03">
        <w:t xml:space="preserve"> </w:t>
      </w:r>
      <w:r w:rsidRPr="006C5E03">
        <w:t>характеристика</w:t>
      </w:r>
      <w:r w:rsidR="006C5E03" w:rsidRPr="006C5E03">
        <w:t xml:space="preserve"> - </w:t>
      </w:r>
      <w:r w:rsidRPr="006C5E03">
        <w:t>прогноз</w:t>
      </w:r>
      <w:r w:rsidR="006C5E03" w:rsidRPr="006C5E03">
        <w:t xml:space="preserve"> </w:t>
      </w:r>
      <w:r w:rsidRPr="006C5E03">
        <w:t>рейтинга,</w:t>
      </w:r>
      <w:r w:rsidR="006C5E03" w:rsidRPr="006C5E03">
        <w:t xml:space="preserve"> </w:t>
      </w:r>
      <w:r w:rsidRPr="006C5E03">
        <w:t>иногда</w:t>
      </w:r>
      <w:r w:rsidR="006C5E03" w:rsidRPr="006C5E03">
        <w:t xml:space="preserve"> </w:t>
      </w:r>
      <w:r w:rsidRPr="006C5E03">
        <w:t>выделяемая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отдельный</w:t>
      </w:r>
      <w:r w:rsidR="006C5E03" w:rsidRPr="006C5E03">
        <w:t xml:space="preserve"> </w:t>
      </w:r>
      <w:r w:rsidRPr="006C5E03">
        <w:t>прогнозный</w:t>
      </w:r>
      <w:r w:rsidR="006C5E03" w:rsidRPr="006C5E03">
        <w:t xml:space="preserve"> </w:t>
      </w:r>
      <w:r w:rsidRPr="006C5E03">
        <w:t>рейтинг</w:t>
      </w:r>
      <w:r w:rsidR="006C5E03" w:rsidRPr="006C5E03">
        <w:t xml:space="preserve">. </w:t>
      </w:r>
      <w:r w:rsidRPr="006C5E03">
        <w:t>Он</w:t>
      </w:r>
      <w:r w:rsidR="006C5E03" w:rsidRPr="006C5E03">
        <w:t xml:space="preserve"> </w:t>
      </w:r>
      <w:r w:rsidRPr="006C5E03">
        <w:t>показывает</w:t>
      </w:r>
      <w:r w:rsidR="006C5E03" w:rsidRPr="006C5E03">
        <w:t xml:space="preserve"> </w:t>
      </w:r>
      <w:r w:rsidRPr="006C5E03">
        <w:t>возможное</w:t>
      </w:r>
      <w:r w:rsidR="006C5E03" w:rsidRPr="006C5E03">
        <w:t xml:space="preserve"> </w:t>
      </w:r>
      <w:r w:rsidRPr="006C5E03">
        <w:t>направление</w:t>
      </w:r>
      <w:r w:rsidR="006C5E03" w:rsidRPr="006C5E03">
        <w:t xml:space="preserve"> </w:t>
      </w:r>
      <w:r w:rsidRPr="006C5E03">
        <w:t>изменения</w:t>
      </w:r>
      <w:r w:rsidR="006C5E03" w:rsidRPr="006C5E03">
        <w:t xml:space="preserve"> </w:t>
      </w:r>
      <w:r w:rsidRPr="006C5E03">
        <w:t>рейтинга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ближайшие</w:t>
      </w:r>
      <w:r w:rsidR="006C5E03" w:rsidRPr="006C5E03">
        <w:t xml:space="preserve"> </w:t>
      </w:r>
      <w:r w:rsidRPr="006C5E03">
        <w:t>два-три</w:t>
      </w:r>
      <w:r w:rsidR="006C5E03" w:rsidRPr="006C5E03">
        <w:t xml:space="preserve"> </w:t>
      </w:r>
      <w:r w:rsidRPr="006C5E03">
        <w:t>года</w:t>
      </w:r>
      <w:r w:rsidR="006C5E03" w:rsidRPr="006C5E03">
        <w:t>.</w:t>
      </w:r>
    </w:p>
    <w:p w:rsidR="006C5E03" w:rsidRDefault="005B4734" w:rsidP="006C5E03">
      <w:pPr>
        <w:tabs>
          <w:tab w:val="left" w:pos="726"/>
        </w:tabs>
      </w:pPr>
      <w:r w:rsidRPr="006C5E03">
        <w:t>Все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построены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принципу</w:t>
      </w:r>
      <w:r w:rsidR="006C5E03" w:rsidRPr="006C5E03">
        <w:t xml:space="preserve"> </w:t>
      </w:r>
      <w:r w:rsidRPr="006C5E03">
        <w:t>рейтинговой</w:t>
      </w:r>
      <w:r w:rsidR="006C5E03" w:rsidRPr="006C5E03">
        <w:t xml:space="preserve"> </w:t>
      </w:r>
      <w:r w:rsidRPr="006C5E03">
        <w:t>шкалы,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которой</w:t>
      </w:r>
      <w:r w:rsidR="006C5E03" w:rsidRPr="006C5E03">
        <w:t xml:space="preserve"> </w:t>
      </w:r>
      <w:r w:rsidRPr="006C5E03">
        <w:t>выделяются</w:t>
      </w:r>
      <w:r w:rsidR="006C5E03" w:rsidRPr="006C5E03">
        <w:t xml:space="preserve"> </w:t>
      </w:r>
      <w:r w:rsidRPr="006C5E03">
        <w:t>типы,</w:t>
      </w:r>
      <w:r w:rsidR="006C5E03" w:rsidRPr="006C5E03">
        <w:t xml:space="preserve"> </w:t>
      </w:r>
      <w:r w:rsidRPr="006C5E03">
        <w:t>категории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классы</w:t>
      </w:r>
      <w:r w:rsidR="006C5E03" w:rsidRPr="006C5E03">
        <w:t xml:space="preserve"> </w:t>
      </w:r>
      <w:r w:rsidRPr="006C5E03">
        <w:t>рейтингов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качестве</w:t>
      </w:r>
      <w:r w:rsidR="006C5E03" w:rsidRPr="006C5E03">
        <w:t xml:space="preserve"> </w:t>
      </w:r>
      <w:r w:rsidRPr="006C5E03">
        <w:t>примера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привести</w:t>
      </w:r>
      <w:r w:rsidR="006C5E03" w:rsidRPr="006C5E03">
        <w:t xml:space="preserve"> </w:t>
      </w:r>
      <w:r w:rsidRPr="006C5E03">
        <w:t>таблицу</w:t>
      </w:r>
      <w:r w:rsidR="006C5E03" w:rsidRPr="006C5E03">
        <w:t xml:space="preserve"> </w:t>
      </w:r>
      <w:r w:rsidRPr="006C5E03">
        <w:t>сравнений</w:t>
      </w:r>
      <w:r w:rsidR="006C5E03" w:rsidRPr="006C5E03">
        <w:t xml:space="preserve"> </w:t>
      </w:r>
      <w:r w:rsidRPr="006C5E03">
        <w:t>оценочных</w:t>
      </w:r>
      <w:r w:rsidR="006C5E03" w:rsidRPr="006C5E03">
        <w:t xml:space="preserve"> </w:t>
      </w:r>
      <w:r w:rsidRPr="006C5E03">
        <w:t>значений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рейтингов</w:t>
      </w:r>
      <w:r w:rsidR="006C5E03" w:rsidRPr="006C5E03">
        <w:t xml:space="preserve"> </w:t>
      </w:r>
      <w:r w:rsidRPr="006C5E03">
        <w:t>ведущих</w:t>
      </w:r>
      <w:r w:rsidR="006C5E03" w:rsidRPr="006C5E03">
        <w:t xml:space="preserve"> </w:t>
      </w:r>
      <w:r w:rsidRPr="006C5E03">
        <w:t>рейтинговых</w:t>
      </w:r>
      <w:r w:rsidR="006C5E03" w:rsidRPr="006C5E03">
        <w:t xml:space="preserve"> </w:t>
      </w:r>
      <w:r w:rsidRPr="006C5E03">
        <w:t>агентств</w:t>
      </w:r>
      <w:r w:rsidR="006C5E03" w:rsidRPr="006C5E03">
        <w:t>.</w:t>
      </w:r>
    </w:p>
    <w:p w:rsidR="006C5E03" w:rsidRPr="006C5E03" w:rsidRDefault="005B4734" w:rsidP="006C5E03">
      <w:r w:rsidRPr="006C5E03">
        <w:t>Инвестиционный</w:t>
      </w:r>
      <w:r w:rsidR="006C5E03" w:rsidRPr="006C5E03">
        <w:t xml:space="preserve"> </w:t>
      </w:r>
      <w:r w:rsidRPr="006C5E03">
        <w:t>рейтинг</w:t>
      </w:r>
      <w:r w:rsidR="006C5E03">
        <w:t xml:space="preserve"> (</w:t>
      </w:r>
      <w:r w:rsidRPr="006C5E03">
        <w:t>инвестиционная</w:t>
      </w:r>
      <w:r w:rsidR="006C5E03" w:rsidRPr="006C5E03">
        <w:t xml:space="preserve"> </w:t>
      </w:r>
      <w:r w:rsidRPr="006C5E03">
        <w:t>категория</w:t>
      </w:r>
      <w:r w:rsidR="006C5E03" w:rsidRPr="006C5E03">
        <w:t>)</w:t>
      </w:r>
    </w:p>
    <w:p w:rsidR="005B4734" w:rsidRPr="006C5E03" w:rsidRDefault="005B4734" w:rsidP="006C5E03">
      <w:pPr>
        <w:rPr>
          <w:lang w:val="en-US"/>
        </w:rPr>
      </w:pPr>
      <w:r w:rsidRPr="006C5E03">
        <w:rPr>
          <w:lang w:val="en-US"/>
        </w:rPr>
        <w:t>Moody’s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Aaa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Aa1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Aa2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Aa3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A1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A2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A3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Baa1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Baa2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Baa3</w:t>
      </w:r>
    </w:p>
    <w:p w:rsidR="005B4734" w:rsidRPr="006C5E03" w:rsidRDefault="005B4734" w:rsidP="006C5E03">
      <w:pPr>
        <w:rPr>
          <w:lang w:val="en-US"/>
        </w:rPr>
      </w:pPr>
      <w:r w:rsidRPr="006C5E03">
        <w:rPr>
          <w:lang w:val="en-US"/>
        </w:rPr>
        <w:t>S&amp;P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AAA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AA+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AA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AA</w:t>
      </w:r>
      <w:r w:rsidR="006C5E03" w:rsidRPr="006C5E03">
        <w:rPr>
          <w:lang w:val="en-US"/>
        </w:rPr>
        <w:t xml:space="preserve"> - </w:t>
      </w:r>
      <w:r w:rsidRPr="006C5E03">
        <w:rPr>
          <w:lang w:val="en-US"/>
        </w:rPr>
        <w:t>A+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</w:t>
      </w:r>
      <w:r w:rsidR="006C5E03" w:rsidRPr="006C5E03">
        <w:rPr>
          <w:lang w:val="en-US"/>
        </w:rPr>
        <w:t xml:space="preserve"> - </w:t>
      </w:r>
      <w:r w:rsidRPr="006C5E03">
        <w:rPr>
          <w:lang w:val="en-US"/>
        </w:rPr>
        <w:t>BBB+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BBB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BBB-</w:t>
      </w:r>
    </w:p>
    <w:p w:rsidR="006C5E03" w:rsidRPr="006C5E03" w:rsidRDefault="005B4734" w:rsidP="006C5E03">
      <w:pPr>
        <w:rPr>
          <w:lang w:val="en-US"/>
        </w:rPr>
      </w:pPr>
      <w:r w:rsidRPr="006C5E03">
        <w:rPr>
          <w:lang w:val="en-US"/>
        </w:rPr>
        <w:t>FitchlBCA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AAA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AA+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AA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AA</w:t>
      </w:r>
      <w:r w:rsidR="006C5E03" w:rsidRPr="006C5E03">
        <w:rPr>
          <w:lang w:val="en-US"/>
        </w:rPr>
        <w:t xml:space="preserve"> - </w:t>
      </w:r>
      <w:r w:rsidRPr="006C5E03">
        <w:rPr>
          <w:lang w:val="en-US"/>
        </w:rPr>
        <w:t>A+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A</w:t>
      </w:r>
      <w:r w:rsidR="006C5E03" w:rsidRPr="006C5E03">
        <w:rPr>
          <w:lang w:val="en-US"/>
        </w:rPr>
        <w:t xml:space="preserve"> - </w:t>
      </w:r>
      <w:r w:rsidRPr="006C5E03">
        <w:rPr>
          <w:lang w:val="en-US"/>
        </w:rPr>
        <w:t>BBB+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BBB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BBB-</w:t>
      </w:r>
    </w:p>
    <w:p w:rsidR="006C5E03" w:rsidRPr="006C5E03" w:rsidRDefault="005B4734" w:rsidP="006C5E03">
      <w:r w:rsidRPr="006C5E03">
        <w:t>Инвестиционный</w:t>
      </w:r>
      <w:r w:rsidR="006C5E03" w:rsidRPr="006C5E03">
        <w:t xml:space="preserve"> </w:t>
      </w:r>
      <w:r w:rsidRPr="006C5E03">
        <w:t>рейтинг</w:t>
      </w:r>
      <w:r w:rsidR="006C5E03">
        <w:t xml:space="preserve"> (</w:t>
      </w:r>
      <w:r w:rsidRPr="006C5E03">
        <w:t>спекулятивная</w:t>
      </w:r>
      <w:r w:rsidR="006C5E03" w:rsidRPr="006C5E03">
        <w:t xml:space="preserve"> </w:t>
      </w:r>
      <w:r w:rsidRPr="006C5E03">
        <w:t>категория</w:t>
      </w:r>
      <w:r w:rsidR="006C5E03" w:rsidRPr="006C5E03">
        <w:t>)</w:t>
      </w:r>
    </w:p>
    <w:p w:rsidR="005B4734" w:rsidRPr="006C5E03" w:rsidRDefault="005B4734" w:rsidP="006C5E03">
      <w:pPr>
        <w:rPr>
          <w:lang w:val="en-US"/>
        </w:rPr>
      </w:pPr>
      <w:r w:rsidRPr="006C5E03">
        <w:rPr>
          <w:lang w:val="en-US"/>
        </w:rPr>
        <w:t>Moody’s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Ba1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Ba2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Ba3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B1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B2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B3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Caa1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Caa2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Caa3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Ca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C</w:t>
      </w:r>
    </w:p>
    <w:p w:rsidR="005B4734" w:rsidRPr="006C5E03" w:rsidRDefault="005B4734" w:rsidP="006C5E03">
      <w:pPr>
        <w:rPr>
          <w:lang w:val="en-US"/>
        </w:rPr>
      </w:pPr>
      <w:r w:rsidRPr="006C5E03">
        <w:rPr>
          <w:lang w:val="en-US"/>
        </w:rPr>
        <w:t>S&amp;P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BB1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BB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BB</w:t>
      </w:r>
      <w:r w:rsidR="006C5E03" w:rsidRPr="006C5E03">
        <w:rPr>
          <w:lang w:val="en-US"/>
        </w:rPr>
        <w:t xml:space="preserve"> - </w:t>
      </w:r>
      <w:r w:rsidRPr="006C5E03">
        <w:rPr>
          <w:lang w:val="en-US"/>
        </w:rPr>
        <w:t>B+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</w:t>
      </w:r>
      <w:r w:rsidR="006C5E03" w:rsidRPr="006C5E03">
        <w:rPr>
          <w:lang w:val="en-US"/>
        </w:rPr>
        <w:t xml:space="preserve"> - </w:t>
      </w:r>
      <w:r w:rsidRPr="006C5E03">
        <w:rPr>
          <w:lang w:val="en-US"/>
        </w:rPr>
        <w:t>CCC+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CCC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CCC</w:t>
      </w:r>
      <w:r w:rsidR="006C5E03" w:rsidRPr="006C5E03">
        <w:rPr>
          <w:lang w:val="en-US"/>
        </w:rPr>
        <w:t xml:space="preserve"> - </w:t>
      </w:r>
      <w:r w:rsidRPr="006C5E03">
        <w:rPr>
          <w:lang w:val="en-US"/>
        </w:rPr>
        <w:t>CC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SD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D</w:t>
      </w:r>
    </w:p>
    <w:p w:rsidR="006C5E03" w:rsidRPr="006C5E03" w:rsidRDefault="005B4734" w:rsidP="006C5E03">
      <w:pPr>
        <w:rPr>
          <w:lang w:val="en-US"/>
        </w:rPr>
      </w:pPr>
      <w:r w:rsidRPr="006C5E03">
        <w:rPr>
          <w:lang w:val="en-US"/>
        </w:rPr>
        <w:t>FitchlBCA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BB+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BB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BB</w:t>
      </w:r>
      <w:r w:rsidR="006C5E03" w:rsidRPr="006C5E03">
        <w:rPr>
          <w:lang w:val="en-US"/>
        </w:rPr>
        <w:t xml:space="preserve"> - </w:t>
      </w:r>
      <w:r w:rsidRPr="006C5E03">
        <w:rPr>
          <w:lang w:val="en-US"/>
        </w:rPr>
        <w:t>B+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B</w:t>
      </w:r>
      <w:r w:rsidR="006C5E03" w:rsidRPr="006C5E03">
        <w:rPr>
          <w:lang w:val="en-US"/>
        </w:rPr>
        <w:t xml:space="preserve"> - </w:t>
      </w:r>
      <w:r w:rsidRPr="006C5E03">
        <w:rPr>
          <w:lang w:val="en-US"/>
        </w:rPr>
        <w:t>CCC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CC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C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DDD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DD</w:t>
      </w:r>
      <w:r w:rsidR="006C5E03" w:rsidRPr="006C5E03">
        <w:rPr>
          <w:lang w:val="en-US"/>
        </w:rPr>
        <w:t xml:space="preserve"> </w:t>
      </w:r>
      <w:r w:rsidRPr="006C5E03">
        <w:rPr>
          <w:lang w:val="en-US"/>
        </w:rPr>
        <w:t>D</w:t>
      </w:r>
    </w:p>
    <w:p w:rsidR="006C5E03" w:rsidRPr="006C5E03" w:rsidRDefault="005B4734" w:rsidP="006C5E03">
      <w:r w:rsidRPr="006C5E03">
        <w:t>Инвестиционные</w:t>
      </w:r>
      <w:r w:rsidR="006C5E03" w:rsidRPr="006C5E03">
        <w:t xml:space="preserve"> </w:t>
      </w:r>
      <w:r w:rsidRPr="006C5E03">
        <w:t>рейтинги</w:t>
      </w:r>
      <w:r w:rsidR="006C5E03" w:rsidRPr="006C5E03">
        <w:t>: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ААА</w:t>
      </w:r>
      <w:r w:rsidR="006C5E03" w:rsidRPr="006C5E03">
        <w:t xml:space="preserve"> - </w:t>
      </w:r>
      <w:r w:rsidRPr="006C5E03">
        <w:t>возможности</w:t>
      </w:r>
      <w:r w:rsidR="006C5E03" w:rsidRPr="006C5E03">
        <w:t xml:space="preserve"> </w:t>
      </w:r>
      <w:r w:rsidRPr="006C5E03">
        <w:t>эмитента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выплате</w:t>
      </w:r>
      <w:r w:rsidR="006C5E03" w:rsidRPr="006C5E03">
        <w:t xml:space="preserve"> </w:t>
      </w:r>
      <w:r w:rsidRPr="006C5E03">
        <w:t>долга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процентов</w:t>
      </w:r>
      <w:r w:rsidR="006C5E03" w:rsidRPr="006C5E03">
        <w:t xml:space="preserve"> </w:t>
      </w:r>
      <w:r w:rsidRPr="006C5E03">
        <w:t>чрезвычайно</w:t>
      </w:r>
      <w:r w:rsidR="006C5E03" w:rsidRPr="006C5E03">
        <w:t xml:space="preserve"> </w:t>
      </w:r>
      <w:r w:rsidRPr="006C5E03">
        <w:t>велики</w:t>
      </w:r>
      <w:r w:rsidR="006C5E03" w:rsidRPr="006C5E03">
        <w:t>;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АА</w:t>
      </w:r>
      <w:r w:rsidR="006C5E03" w:rsidRPr="006C5E03">
        <w:t xml:space="preserve"> - </w:t>
      </w:r>
      <w:r w:rsidRPr="006C5E03">
        <w:t>возможности</w:t>
      </w:r>
      <w:r w:rsidR="006C5E03" w:rsidRPr="006C5E03">
        <w:t xml:space="preserve"> </w:t>
      </w:r>
      <w:r w:rsidRPr="006C5E03">
        <w:t>эмитента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выплате</w:t>
      </w:r>
      <w:r w:rsidR="006C5E03" w:rsidRPr="006C5E03">
        <w:t xml:space="preserve"> </w:t>
      </w:r>
      <w:r w:rsidRPr="006C5E03">
        <w:t>долга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процентов</w:t>
      </w:r>
      <w:r w:rsidR="006C5E03" w:rsidRPr="006C5E03">
        <w:t xml:space="preserve"> </w:t>
      </w:r>
      <w:r w:rsidRPr="006C5E03">
        <w:t>достаточно</w:t>
      </w:r>
      <w:r w:rsidR="006C5E03" w:rsidRPr="006C5E03">
        <w:t xml:space="preserve"> </w:t>
      </w:r>
      <w:r w:rsidRPr="006C5E03">
        <w:t>велики</w:t>
      </w:r>
      <w:r w:rsidR="006C5E03" w:rsidRPr="006C5E03">
        <w:t>;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А</w:t>
      </w:r>
      <w:r w:rsidR="006C5E03" w:rsidRPr="006C5E03">
        <w:t xml:space="preserve"> - </w:t>
      </w:r>
      <w:r w:rsidRPr="006C5E03">
        <w:t>возможности</w:t>
      </w:r>
      <w:r w:rsidR="006C5E03" w:rsidRPr="006C5E03">
        <w:t xml:space="preserve"> </w:t>
      </w:r>
      <w:r w:rsidRPr="006C5E03">
        <w:t>эмитента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выплате</w:t>
      </w:r>
      <w:r w:rsidR="006C5E03" w:rsidRPr="006C5E03">
        <w:t xml:space="preserve"> </w:t>
      </w:r>
      <w:r w:rsidRPr="006C5E03">
        <w:t>долга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процентов</w:t>
      </w:r>
      <w:r w:rsidR="006C5E03" w:rsidRPr="006C5E03">
        <w:t xml:space="preserve"> </w:t>
      </w:r>
      <w:r w:rsidRPr="006C5E03">
        <w:t>достаточно</w:t>
      </w:r>
      <w:r w:rsidR="006C5E03" w:rsidRPr="006C5E03">
        <w:t xml:space="preserve"> </w:t>
      </w:r>
      <w:r w:rsidRPr="006C5E03">
        <w:t>велики,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зависят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внутриэкономической</w:t>
      </w:r>
      <w:r w:rsidR="006C5E03" w:rsidRPr="006C5E03">
        <w:t xml:space="preserve"> </w:t>
      </w:r>
      <w:r w:rsidRPr="006C5E03">
        <w:t>ситуации</w:t>
      </w:r>
      <w:r w:rsidR="006C5E03" w:rsidRPr="006C5E03">
        <w:t>;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ВВВ</w:t>
      </w:r>
      <w:r w:rsidR="006C5E03" w:rsidRPr="006C5E03">
        <w:t xml:space="preserve"> - </w:t>
      </w:r>
      <w:r w:rsidRPr="006C5E03">
        <w:t>возможности</w:t>
      </w:r>
      <w:r w:rsidR="006C5E03" w:rsidRPr="006C5E03">
        <w:t xml:space="preserve"> </w:t>
      </w:r>
      <w:r w:rsidRPr="006C5E03">
        <w:t>эмитента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выплате</w:t>
      </w:r>
      <w:r w:rsidR="006C5E03" w:rsidRPr="006C5E03">
        <w:t xml:space="preserve"> </w:t>
      </w:r>
      <w:r w:rsidRPr="006C5E03">
        <w:t>долга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процентов</w:t>
      </w:r>
      <w:r w:rsidR="006C5E03" w:rsidRPr="006C5E03">
        <w:t xml:space="preserve"> </w:t>
      </w:r>
      <w:r w:rsidRPr="006C5E03">
        <w:t>зависят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внутриэкономической</w:t>
      </w:r>
      <w:r w:rsidR="006C5E03" w:rsidRPr="006C5E03">
        <w:t xml:space="preserve"> </w:t>
      </w:r>
      <w:r w:rsidRPr="006C5E03">
        <w:t>ситуации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момент</w:t>
      </w:r>
      <w:r w:rsidR="006C5E03" w:rsidRPr="006C5E03">
        <w:t xml:space="preserve"> </w:t>
      </w:r>
      <w:r w:rsidRPr="006C5E03">
        <w:t>погашения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Спекулятивные</w:t>
      </w:r>
      <w:r w:rsidR="006C5E03" w:rsidRPr="006C5E03">
        <w:t xml:space="preserve"> </w:t>
      </w:r>
      <w:r w:rsidRPr="006C5E03">
        <w:t>рейтинги</w:t>
      </w:r>
      <w:r w:rsidR="006C5E03" w:rsidRPr="006C5E03">
        <w:t>: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ВВ</w:t>
      </w:r>
      <w:r w:rsidR="006C5E03" w:rsidRPr="006C5E03">
        <w:t xml:space="preserve"> - </w:t>
      </w:r>
      <w:r w:rsidRPr="006C5E03">
        <w:t>нестабильность</w:t>
      </w:r>
      <w:r w:rsidR="006C5E03" w:rsidRPr="006C5E03">
        <w:t xml:space="preserve"> </w:t>
      </w:r>
      <w:r w:rsidRPr="006C5E03">
        <w:t>внутриэкономической</w:t>
      </w:r>
      <w:r w:rsidR="006C5E03" w:rsidRPr="006C5E03">
        <w:t xml:space="preserve"> </w:t>
      </w:r>
      <w:r w:rsidRPr="006C5E03">
        <w:t>ситуации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повлиять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платежеспособность</w:t>
      </w:r>
      <w:r w:rsidR="006C5E03" w:rsidRPr="006C5E03">
        <w:t xml:space="preserve"> </w:t>
      </w:r>
      <w:r w:rsidRPr="006C5E03">
        <w:t>эмитента</w:t>
      </w:r>
      <w:r w:rsidR="006C5E03" w:rsidRPr="006C5E03">
        <w:t>;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- </w:t>
      </w:r>
      <w:r w:rsidRPr="006C5E03">
        <w:t>ограниченная</w:t>
      </w:r>
      <w:r w:rsidR="006C5E03" w:rsidRPr="006C5E03">
        <w:t xml:space="preserve"> </w:t>
      </w:r>
      <w:r w:rsidRPr="006C5E03">
        <w:t>платежеспособность</w:t>
      </w:r>
      <w:r w:rsidR="006C5E03" w:rsidRPr="006C5E03">
        <w:t xml:space="preserve"> </w:t>
      </w:r>
      <w:r w:rsidRPr="006C5E03">
        <w:t>эмитента,</w:t>
      </w:r>
      <w:r w:rsidR="006C5E03" w:rsidRPr="006C5E03">
        <w:t xml:space="preserve"> </w:t>
      </w:r>
      <w:r w:rsidRPr="006C5E03">
        <w:t>соответствующая,</w:t>
      </w:r>
      <w:r w:rsidR="006C5E03" w:rsidRPr="006C5E03">
        <w:t xml:space="preserve"> </w:t>
      </w:r>
      <w:r w:rsidRPr="006C5E03">
        <w:t>тем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менее,</w:t>
      </w:r>
      <w:r w:rsidR="006C5E03" w:rsidRPr="006C5E03">
        <w:t xml:space="preserve"> </w:t>
      </w:r>
      <w:r w:rsidRPr="006C5E03">
        <w:t>текущему</w:t>
      </w:r>
      <w:r w:rsidR="006C5E03" w:rsidRPr="006C5E03">
        <w:t xml:space="preserve"> </w:t>
      </w:r>
      <w:r w:rsidRPr="006C5E03">
        <w:t>объему</w:t>
      </w:r>
      <w:r w:rsidR="006C5E03" w:rsidRPr="006C5E03">
        <w:t xml:space="preserve"> </w:t>
      </w:r>
      <w:r w:rsidRPr="006C5E03">
        <w:t>выпущенных</w:t>
      </w:r>
      <w:r w:rsidR="006C5E03" w:rsidRPr="006C5E03">
        <w:t xml:space="preserve"> </w:t>
      </w:r>
      <w:r w:rsidRPr="006C5E03">
        <w:t>обязательств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Аутсайдерские</w:t>
      </w:r>
      <w:r w:rsidR="006C5E03" w:rsidRPr="006C5E03">
        <w:t xml:space="preserve"> </w:t>
      </w:r>
      <w:r w:rsidRPr="006C5E03">
        <w:t>рейтинги</w:t>
      </w:r>
      <w:r w:rsidR="006C5E03" w:rsidRPr="006C5E03">
        <w:t>: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ССС</w:t>
      </w:r>
      <w:r w:rsidR="006C5E03" w:rsidRPr="006C5E03">
        <w:t xml:space="preserve"> - </w:t>
      </w:r>
      <w:r w:rsidRPr="006C5E03">
        <w:t>некоторая</w:t>
      </w:r>
      <w:r w:rsidR="006C5E03" w:rsidRPr="006C5E03">
        <w:t xml:space="preserve"> </w:t>
      </w:r>
      <w:r w:rsidRPr="006C5E03">
        <w:t>защита</w:t>
      </w:r>
      <w:r w:rsidR="006C5E03" w:rsidRPr="006C5E03">
        <w:t xml:space="preserve"> </w:t>
      </w:r>
      <w:r w:rsidRPr="006C5E03">
        <w:t>интересов</w:t>
      </w:r>
      <w:r w:rsidR="006C5E03" w:rsidRPr="006C5E03">
        <w:t xml:space="preserve"> </w:t>
      </w:r>
      <w:r w:rsidRPr="006C5E03">
        <w:t>присутствует,</w:t>
      </w:r>
      <w:r w:rsidR="006C5E03" w:rsidRPr="006C5E03">
        <w:t xml:space="preserve"> </w:t>
      </w:r>
      <w:r w:rsidRPr="006C5E03">
        <w:t>однако</w:t>
      </w:r>
      <w:r w:rsidR="006C5E03" w:rsidRPr="006C5E03">
        <w:t xml:space="preserve"> </w:t>
      </w:r>
      <w:r w:rsidRPr="006C5E03">
        <w:t>риски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нестабильность</w:t>
      </w:r>
      <w:r w:rsidR="006C5E03" w:rsidRPr="006C5E03">
        <w:t xml:space="preserve"> </w:t>
      </w:r>
      <w:r w:rsidRPr="006C5E03">
        <w:t>высоки</w:t>
      </w:r>
      <w:r w:rsidR="006C5E03" w:rsidRPr="006C5E03">
        <w:t>;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СС</w:t>
      </w:r>
      <w:r w:rsidR="006C5E03" w:rsidRPr="006C5E03">
        <w:t xml:space="preserve"> - </w:t>
      </w:r>
      <w:r w:rsidRPr="006C5E03">
        <w:t>платежеспособность</w:t>
      </w:r>
      <w:r w:rsidR="006C5E03" w:rsidRPr="006C5E03">
        <w:t xml:space="preserve"> </w:t>
      </w:r>
      <w:r w:rsidRPr="006C5E03">
        <w:t>эмитента</w:t>
      </w:r>
      <w:r w:rsidR="006C5E03" w:rsidRPr="006C5E03">
        <w:t xml:space="preserve"> </w:t>
      </w:r>
      <w:r w:rsidRPr="006C5E03">
        <w:t>сильно</w:t>
      </w:r>
      <w:r w:rsidR="006C5E03" w:rsidRPr="006C5E03">
        <w:t xml:space="preserve"> </w:t>
      </w:r>
      <w:r w:rsidRPr="006C5E03">
        <w:t>зависит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внутриэкономической</w:t>
      </w:r>
      <w:r w:rsidR="006C5E03" w:rsidRPr="006C5E03">
        <w:t xml:space="preserve"> </w:t>
      </w:r>
      <w:r w:rsidRPr="006C5E03">
        <w:t>ситуации</w:t>
      </w:r>
      <w:r w:rsidR="006C5E03" w:rsidRPr="006C5E03">
        <w:t>;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С</w:t>
      </w:r>
      <w:r w:rsidR="006C5E03" w:rsidRPr="006C5E03">
        <w:t xml:space="preserve"> - </w:t>
      </w:r>
      <w:r w:rsidRPr="006C5E03">
        <w:t>платежеспособность</w:t>
      </w:r>
      <w:r w:rsidR="006C5E03" w:rsidRPr="006C5E03">
        <w:t xml:space="preserve"> </w:t>
      </w:r>
      <w:r w:rsidRPr="006C5E03">
        <w:t>эмитента</w:t>
      </w:r>
      <w:r w:rsidR="006C5E03" w:rsidRPr="006C5E03">
        <w:t xml:space="preserve"> </w:t>
      </w:r>
      <w:r w:rsidRPr="006C5E03">
        <w:t>полностью</w:t>
      </w:r>
      <w:r w:rsidR="006C5E03" w:rsidRPr="006C5E03">
        <w:t xml:space="preserve"> </w:t>
      </w:r>
      <w:r w:rsidRPr="006C5E03">
        <w:t>зависит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внутриэкономической</w:t>
      </w:r>
      <w:r w:rsidR="006C5E03" w:rsidRPr="006C5E03">
        <w:t xml:space="preserve"> </w:t>
      </w:r>
      <w:r w:rsidRPr="006C5E03">
        <w:t>ситуации</w:t>
      </w:r>
      <w:r w:rsidR="006C5E03" w:rsidRPr="006C5E03">
        <w:t>;</w:t>
      </w:r>
    </w:p>
    <w:p w:rsidR="006C5E03" w:rsidRPr="006C5E03" w:rsidRDefault="005B4734" w:rsidP="006C5E03">
      <w:pPr>
        <w:tabs>
          <w:tab w:val="left" w:pos="726"/>
        </w:tabs>
      </w:pPr>
      <w:r w:rsidRPr="006C5E03">
        <w:rPr>
          <w:lang w:val="en-US"/>
        </w:rPr>
        <w:t>D</w:t>
      </w:r>
      <w:r w:rsidR="006C5E03" w:rsidRPr="006C5E03">
        <w:t xml:space="preserve"> - </w:t>
      </w:r>
      <w:r w:rsidRPr="006C5E03">
        <w:t>долги</w:t>
      </w:r>
      <w:r w:rsidR="006C5E03" w:rsidRPr="006C5E03">
        <w:t xml:space="preserve"> </w:t>
      </w:r>
      <w:r w:rsidRPr="006C5E03">
        <w:t>просрочены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Поскольку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впервые</w:t>
      </w:r>
      <w:r w:rsidR="006C5E03" w:rsidRPr="006C5E03">
        <w:t xml:space="preserve"> </w:t>
      </w:r>
      <w:r w:rsidRPr="006C5E03">
        <w:t>появились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США,</w:t>
      </w:r>
      <w:r w:rsidR="006C5E03" w:rsidRPr="006C5E03">
        <w:t xml:space="preserve"> </w:t>
      </w:r>
      <w:r w:rsidRPr="006C5E03">
        <w:t>то</w:t>
      </w:r>
      <w:r w:rsidR="006C5E03" w:rsidRPr="006C5E03">
        <w:t xml:space="preserve"> </w:t>
      </w:r>
      <w:r w:rsidRPr="006C5E03">
        <w:t>крупнейшими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наиболее</w:t>
      </w:r>
      <w:r w:rsidR="006C5E03" w:rsidRPr="006C5E03">
        <w:t xml:space="preserve"> </w:t>
      </w:r>
      <w:r w:rsidRPr="006C5E03">
        <w:t>известными</w:t>
      </w:r>
      <w:r w:rsidR="006C5E03" w:rsidRPr="006C5E03">
        <w:t xml:space="preserve"> </w:t>
      </w:r>
      <w:r w:rsidRPr="006C5E03">
        <w:t>рейтинговыми</w:t>
      </w:r>
      <w:r w:rsidR="006C5E03" w:rsidRPr="006C5E03">
        <w:t xml:space="preserve"> </w:t>
      </w:r>
      <w:r w:rsidRPr="006C5E03">
        <w:t>службами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агентствами,</w:t>
      </w:r>
      <w:r w:rsidR="006C5E03" w:rsidRPr="006C5E03">
        <w:t xml:space="preserve"> </w:t>
      </w:r>
      <w:r w:rsidRPr="006C5E03">
        <w:t>специализирующимися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присвоении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рейтингов</w:t>
      </w:r>
      <w:r w:rsidR="006C5E03" w:rsidRPr="006C5E03">
        <w:t xml:space="preserve"> </w:t>
      </w:r>
      <w:r w:rsidRPr="006C5E03">
        <w:t>являются</w:t>
      </w:r>
      <w:r w:rsidR="006C5E03" w:rsidRPr="006C5E03">
        <w:t xml:space="preserve"> </w:t>
      </w:r>
      <w:r w:rsidRPr="006C5E03">
        <w:rPr>
          <w:lang w:val="en-US"/>
        </w:rPr>
        <w:t>Moody</w:t>
      </w:r>
      <w:r w:rsidRPr="006C5E03">
        <w:t>’</w:t>
      </w:r>
      <w:r w:rsidRPr="006C5E03">
        <w:rPr>
          <w:lang w:val="en-US"/>
        </w:rPr>
        <w:t>s</w:t>
      </w:r>
      <w:r w:rsidR="006C5E03" w:rsidRPr="006C5E03">
        <w:t xml:space="preserve"> </w:t>
      </w:r>
      <w:r w:rsidRPr="006C5E03">
        <w:rPr>
          <w:lang w:val="en-US"/>
        </w:rPr>
        <w:t>Investors</w:t>
      </w:r>
      <w:r w:rsidRPr="006C5E03">
        <w:t>,</w:t>
      </w:r>
      <w:r w:rsidR="006C5E03" w:rsidRPr="006C5E03">
        <w:t xml:space="preserve"> </w:t>
      </w:r>
      <w:r w:rsidRPr="006C5E03">
        <w:rPr>
          <w:lang w:val="en-US"/>
        </w:rPr>
        <w:t>Standard</w:t>
      </w:r>
      <w:r w:rsidR="006C5E03" w:rsidRPr="006C5E03">
        <w:t xml:space="preserve"> </w:t>
      </w:r>
      <w:r w:rsidRPr="006C5E03">
        <w:t>&amp;</w:t>
      </w:r>
      <w:r w:rsidR="006C5E03" w:rsidRPr="006C5E03">
        <w:t xml:space="preserve"> </w:t>
      </w:r>
      <w:r w:rsidRPr="006C5E03">
        <w:rPr>
          <w:lang w:val="en-US"/>
        </w:rPr>
        <w:t>Poor</w:t>
      </w:r>
      <w:r w:rsidRPr="006C5E03">
        <w:t>’</w:t>
      </w:r>
      <w:r w:rsidRPr="006C5E03">
        <w:rPr>
          <w:lang w:val="en-US"/>
        </w:rPr>
        <w:t>s</w:t>
      </w:r>
      <w:r w:rsidRPr="006C5E03">
        <w:t>,</w:t>
      </w:r>
      <w:r w:rsidR="006C5E03" w:rsidRPr="006C5E03">
        <w:t xml:space="preserve"> </w:t>
      </w:r>
      <w:r w:rsidRPr="006C5E03">
        <w:rPr>
          <w:lang w:val="en-US"/>
        </w:rPr>
        <w:t>Fitch</w:t>
      </w:r>
      <w:r w:rsidRPr="006C5E03">
        <w:t>-</w:t>
      </w:r>
      <w:r w:rsidRPr="006C5E03">
        <w:rPr>
          <w:lang w:val="en-US"/>
        </w:rPr>
        <w:t>IBCA</w:t>
      </w:r>
      <w:r w:rsidR="006C5E03" w:rsidRPr="006C5E03">
        <w:t xml:space="preserve">. </w:t>
      </w:r>
      <w:r w:rsidRPr="006C5E03">
        <w:t>Эти</w:t>
      </w:r>
      <w:r w:rsidR="006C5E03" w:rsidRPr="006C5E03">
        <w:t xml:space="preserve"> </w:t>
      </w:r>
      <w:r w:rsidRPr="006C5E03">
        <w:t>агентства</w:t>
      </w:r>
      <w:r w:rsidR="006C5E03" w:rsidRPr="006C5E03">
        <w:t xml:space="preserve"> </w:t>
      </w:r>
      <w:r w:rsidRPr="006C5E03">
        <w:t>имеют</w:t>
      </w:r>
      <w:r w:rsidR="006C5E03" w:rsidRPr="006C5E03">
        <w:t xml:space="preserve"> </w:t>
      </w:r>
      <w:r w:rsidRPr="006C5E03">
        <w:t>представительства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десятках</w:t>
      </w:r>
      <w:r w:rsidR="006C5E03" w:rsidRPr="006C5E03">
        <w:t xml:space="preserve"> </w:t>
      </w:r>
      <w:r w:rsidRPr="006C5E03">
        <w:t>стран</w:t>
      </w:r>
      <w:r w:rsidR="006C5E03" w:rsidRPr="006C5E03">
        <w:t xml:space="preserve"> </w:t>
      </w:r>
      <w:r w:rsidRPr="006C5E03">
        <w:t>мира,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действует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только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единым</w:t>
      </w:r>
      <w:r w:rsidR="006C5E03" w:rsidRPr="006C5E03">
        <w:t xml:space="preserve"> </w:t>
      </w:r>
      <w:r w:rsidRPr="006C5E03">
        <w:t>стандартам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всех</w:t>
      </w:r>
      <w:r w:rsidR="006C5E03" w:rsidRPr="006C5E03">
        <w:t xml:space="preserve"> </w:t>
      </w:r>
      <w:r w:rsidRPr="006C5E03">
        <w:t>стран,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имеют</w:t>
      </w:r>
      <w:r w:rsidR="006C5E03" w:rsidRPr="006C5E03">
        <w:t xml:space="preserve"> </w:t>
      </w:r>
      <w:r w:rsidRPr="006C5E03">
        <w:t>примерно</w:t>
      </w:r>
      <w:r w:rsidR="006C5E03" w:rsidRPr="006C5E03">
        <w:t xml:space="preserve"> </w:t>
      </w:r>
      <w:r w:rsidRPr="006C5E03">
        <w:t>одинаковые</w:t>
      </w:r>
      <w:r w:rsidR="006C5E03" w:rsidRPr="006C5E03">
        <w:t xml:space="preserve"> </w:t>
      </w:r>
      <w:r w:rsidRPr="006C5E03">
        <w:t>методики</w:t>
      </w:r>
      <w:r w:rsidR="006C5E03" w:rsidRPr="006C5E03">
        <w:t xml:space="preserve"> </w:t>
      </w:r>
      <w:r w:rsidRPr="006C5E03">
        <w:t>оценки</w:t>
      </w:r>
      <w:r w:rsidR="006C5E03" w:rsidRPr="006C5E03">
        <w:t xml:space="preserve"> </w:t>
      </w:r>
      <w:r w:rsidRPr="006C5E03">
        <w:t>кредитоспособности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шкалы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рейтингов,</w:t>
      </w:r>
      <w:r w:rsidR="006C5E03" w:rsidRPr="006C5E03">
        <w:t xml:space="preserve"> </w:t>
      </w:r>
      <w:r w:rsidRPr="006C5E03">
        <w:t>которые</w:t>
      </w:r>
      <w:r w:rsidR="006C5E03" w:rsidRPr="006C5E03">
        <w:t xml:space="preserve"> </w:t>
      </w:r>
      <w:r w:rsidRPr="006C5E03">
        <w:t>представляют</w:t>
      </w:r>
      <w:r w:rsidR="006C5E03" w:rsidRPr="006C5E03">
        <w:t xml:space="preserve"> </w:t>
      </w:r>
      <w:r w:rsidRPr="006C5E03">
        <w:t>собой</w:t>
      </w:r>
      <w:r w:rsidR="006C5E03" w:rsidRPr="006C5E03">
        <w:t xml:space="preserve"> </w:t>
      </w:r>
      <w:r w:rsidRPr="006C5E03">
        <w:t>коммерческую</w:t>
      </w:r>
      <w:r w:rsidR="006C5E03" w:rsidRPr="006C5E03">
        <w:t xml:space="preserve"> </w:t>
      </w:r>
      <w:r w:rsidRPr="006C5E03">
        <w:t>тайну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данных</w:t>
      </w:r>
      <w:r w:rsidR="006C5E03" w:rsidRPr="006C5E03">
        <w:t xml:space="preserve"> </w:t>
      </w:r>
      <w:r w:rsidRPr="006C5E03">
        <w:t>агентств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Вследствие</w:t>
      </w:r>
      <w:r w:rsidR="006C5E03" w:rsidRPr="006C5E03">
        <w:t xml:space="preserve"> </w:t>
      </w:r>
      <w:r w:rsidRPr="006C5E03">
        <w:t>использования</w:t>
      </w:r>
      <w:r w:rsidR="006C5E03" w:rsidRPr="006C5E03">
        <w:t xml:space="preserve"> </w:t>
      </w:r>
      <w:r w:rsidRPr="006C5E03">
        <w:t>единых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всех</w:t>
      </w:r>
      <w:r w:rsidR="006C5E03" w:rsidRPr="006C5E03">
        <w:t xml:space="preserve"> </w:t>
      </w:r>
      <w:r w:rsidRPr="006C5E03">
        <w:t>стран</w:t>
      </w:r>
      <w:r w:rsidR="006C5E03" w:rsidRPr="006C5E03">
        <w:t xml:space="preserve"> </w:t>
      </w:r>
      <w:r w:rsidRPr="006C5E03">
        <w:t>стандартов,</w:t>
      </w:r>
      <w:r w:rsidR="006C5E03" w:rsidRPr="006C5E03">
        <w:t xml:space="preserve"> </w:t>
      </w:r>
      <w:r w:rsidRPr="006C5E03">
        <w:t>рейтинги,</w:t>
      </w:r>
      <w:r w:rsidR="006C5E03" w:rsidRPr="006C5E03">
        <w:t xml:space="preserve"> </w:t>
      </w:r>
      <w:r w:rsidRPr="006C5E03">
        <w:t>присвоенные</w:t>
      </w:r>
      <w:r w:rsidR="006C5E03" w:rsidRPr="006C5E03">
        <w:t xml:space="preserve"> </w:t>
      </w:r>
      <w:r w:rsidRPr="006C5E03">
        <w:t>международными</w:t>
      </w:r>
      <w:r w:rsidR="006C5E03" w:rsidRPr="006C5E03">
        <w:t xml:space="preserve"> </w:t>
      </w:r>
      <w:r w:rsidRPr="006C5E03">
        <w:t>службами,</w:t>
      </w:r>
      <w:r w:rsidR="006C5E03" w:rsidRPr="006C5E03">
        <w:t xml:space="preserve"> </w:t>
      </w:r>
      <w:r w:rsidRPr="006C5E03">
        <w:t>имеют</w:t>
      </w:r>
      <w:r w:rsidR="006C5E03" w:rsidRPr="006C5E03">
        <w:t xml:space="preserve"> </w:t>
      </w:r>
      <w:r w:rsidRPr="006C5E03">
        <w:t>ряд</w:t>
      </w:r>
      <w:r w:rsidR="006C5E03" w:rsidRPr="006C5E03">
        <w:t xml:space="preserve"> </w:t>
      </w:r>
      <w:r w:rsidRPr="006C5E03">
        <w:t>существенных</w:t>
      </w:r>
      <w:r w:rsidR="006C5E03" w:rsidRPr="006C5E03">
        <w:t xml:space="preserve"> </w:t>
      </w:r>
      <w:r w:rsidRPr="006C5E03">
        <w:t>недостатков</w:t>
      </w:r>
      <w:r w:rsidR="006C5E03" w:rsidRPr="006C5E03">
        <w:t xml:space="preserve">. </w:t>
      </w:r>
      <w:r w:rsidRPr="006C5E03">
        <w:t>Прежде</w:t>
      </w:r>
      <w:r w:rsidR="006C5E03" w:rsidRPr="006C5E03">
        <w:t xml:space="preserve"> </w:t>
      </w:r>
      <w:r w:rsidRPr="006C5E03">
        <w:t>всего,</w:t>
      </w:r>
      <w:r w:rsidR="006C5E03" w:rsidRPr="006C5E03">
        <w:t xml:space="preserve"> </w:t>
      </w:r>
      <w:r w:rsidRPr="006C5E03">
        <w:t>они</w:t>
      </w:r>
      <w:r w:rsidR="006C5E03" w:rsidRPr="006C5E03">
        <w:t xml:space="preserve"> </w:t>
      </w:r>
      <w:r w:rsidRPr="006C5E03">
        <w:t>ориентированы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международные</w:t>
      </w:r>
      <w:r w:rsidR="006C5E03" w:rsidRPr="006C5E03">
        <w:t xml:space="preserve"> </w:t>
      </w:r>
      <w:r w:rsidRPr="006C5E03">
        <w:t>финансовые</w:t>
      </w:r>
      <w:r w:rsidR="006C5E03" w:rsidRPr="006C5E03">
        <w:t xml:space="preserve"> </w:t>
      </w:r>
      <w:r w:rsidRPr="006C5E03">
        <w:t>рынки,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всегда</w:t>
      </w:r>
      <w:r w:rsidR="006C5E03" w:rsidRPr="006C5E03">
        <w:t xml:space="preserve"> </w:t>
      </w:r>
      <w:r w:rsidRPr="006C5E03">
        <w:t>учитывают</w:t>
      </w:r>
      <w:r w:rsidR="006C5E03" w:rsidRPr="006C5E03">
        <w:t xml:space="preserve"> </w:t>
      </w:r>
      <w:r w:rsidRPr="006C5E03">
        <w:t>национальную,</w:t>
      </w:r>
      <w:r w:rsidR="006C5E03" w:rsidRPr="006C5E03">
        <w:t xml:space="preserve"> </w:t>
      </w:r>
      <w:r w:rsidRPr="006C5E03">
        <w:t>региональную</w:t>
      </w:r>
      <w:r w:rsidR="006C5E03" w:rsidRPr="006C5E03">
        <w:t xml:space="preserve"> </w:t>
      </w:r>
      <w:r w:rsidRPr="006C5E03">
        <w:t>и,</w:t>
      </w:r>
      <w:r w:rsidR="006C5E03" w:rsidRPr="006C5E03">
        <w:t xml:space="preserve"> </w:t>
      </w:r>
      <w:r w:rsidRPr="006C5E03">
        <w:t>тем</w:t>
      </w:r>
      <w:r w:rsidR="006C5E03" w:rsidRPr="006C5E03">
        <w:t xml:space="preserve"> </w:t>
      </w:r>
      <w:r w:rsidRPr="006C5E03">
        <w:t>более,</w:t>
      </w:r>
      <w:r w:rsidR="006C5E03" w:rsidRPr="006C5E03">
        <w:t xml:space="preserve"> </w:t>
      </w:r>
      <w:r w:rsidRPr="006C5E03">
        <w:t>муниципальную</w:t>
      </w:r>
      <w:r w:rsidR="006C5E03" w:rsidRPr="006C5E03">
        <w:t xml:space="preserve"> </w:t>
      </w:r>
      <w:r w:rsidRPr="006C5E03">
        <w:t>специфику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своей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международные</w:t>
      </w:r>
      <w:r w:rsidR="006C5E03" w:rsidRPr="006C5E03">
        <w:t xml:space="preserve"> </w:t>
      </w:r>
      <w:r w:rsidRPr="006C5E03">
        <w:t>агентства</w:t>
      </w:r>
      <w:r w:rsidR="006C5E03" w:rsidRPr="006C5E03">
        <w:t xml:space="preserve"> </w:t>
      </w:r>
      <w:r w:rsidRPr="006C5E03">
        <w:t>защищают</w:t>
      </w:r>
      <w:r w:rsidR="006C5E03" w:rsidRPr="006C5E03">
        <w:t xml:space="preserve"> </w:t>
      </w:r>
      <w:r w:rsidRPr="006C5E03">
        <w:t>интересы,</w:t>
      </w:r>
      <w:r w:rsidR="006C5E03" w:rsidRPr="006C5E03">
        <w:t xml:space="preserve"> </w:t>
      </w:r>
      <w:r w:rsidRPr="006C5E03">
        <w:t>прежде</w:t>
      </w:r>
      <w:r w:rsidR="006C5E03" w:rsidRPr="006C5E03">
        <w:t xml:space="preserve"> </w:t>
      </w:r>
      <w:r w:rsidRPr="006C5E03">
        <w:t>всего</w:t>
      </w:r>
      <w:r w:rsidR="006C5E03" w:rsidRPr="006C5E03">
        <w:t xml:space="preserve"> </w:t>
      </w:r>
      <w:r w:rsidRPr="006C5E03">
        <w:t>американского</w:t>
      </w:r>
      <w:r w:rsidR="006C5E03" w:rsidRPr="006C5E03">
        <w:t xml:space="preserve"> </w:t>
      </w:r>
      <w:r w:rsidRPr="006C5E03">
        <w:t>бизнеса,</w:t>
      </w:r>
      <w:r w:rsidR="006C5E03" w:rsidRPr="006C5E03">
        <w:t xml:space="preserve"> </w:t>
      </w:r>
      <w:r w:rsidRPr="006C5E03">
        <w:t>вследствие</w:t>
      </w:r>
      <w:r w:rsidR="006C5E03" w:rsidRPr="006C5E03">
        <w:t xml:space="preserve"> </w:t>
      </w:r>
      <w:r w:rsidRPr="006C5E03">
        <w:t>чего</w:t>
      </w:r>
      <w:r w:rsidR="006C5E03" w:rsidRPr="006C5E03">
        <w:t xml:space="preserve"> </w:t>
      </w:r>
      <w:r w:rsidRPr="006C5E03">
        <w:t>склонны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занижению</w:t>
      </w:r>
      <w:r w:rsidR="006C5E03" w:rsidRPr="006C5E03">
        <w:t xml:space="preserve"> </w:t>
      </w:r>
      <w:r w:rsidRPr="006C5E03">
        <w:t>суверенного</w:t>
      </w:r>
      <w:r w:rsidR="006C5E03">
        <w:t xml:space="preserve"> (</w:t>
      </w:r>
      <w:r w:rsidRPr="006C5E03">
        <w:t>Странового</w:t>
      </w:r>
      <w:r w:rsidR="006C5E03" w:rsidRPr="006C5E03">
        <w:t xml:space="preserve">) </w:t>
      </w:r>
      <w:r w:rsidRPr="006C5E03">
        <w:t>рейтинга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которому</w:t>
      </w:r>
      <w:r w:rsidR="006C5E03">
        <w:t xml:space="preserve"> "</w:t>
      </w:r>
      <w:r w:rsidRPr="006C5E03">
        <w:t>привязаны</w:t>
      </w:r>
      <w:r w:rsidR="006C5E03">
        <w:t xml:space="preserve">" </w:t>
      </w:r>
      <w:r w:rsidRPr="006C5E03">
        <w:t>субнациональные</w:t>
      </w:r>
      <w:r w:rsidR="006C5E03">
        <w:t xml:space="preserve"> (</w:t>
      </w:r>
      <w:r w:rsidRPr="006C5E03">
        <w:t>региональные</w:t>
      </w:r>
      <w:r w:rsidR="006C5E03" w:rsidRPr="006C5E03">
        <w:t xml:space="preserve">) </w:t>
      </w:r>
      <w:r w:rsidRPr="006C5E03">
        <w:t>и</w:t>
      </w:r>
      <w:r w:rsidR="006C5E03" w:rsidRPr="006C5E03">
        <w:t xml:space="preserve"> </w:t>
      </w:r>
      <w:r w:rsidRPr="006C5E03">
        <w:t>муниципальные</w:t>
      </w:r>
      <w:r w:rsidR="006C5E03" w:rsidRPr="006C5E03">
        <w:t xml:space="preserve"> </w:t>
      </w:r>
      <w:r w:rsidRPr="006C5E03">
        <w:t>рейтинги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При</w:t>
      </w:r>
      <w:r w:rsidR="006C5E03" w:rsidRPr="006C5E03">
        <w:t xml:space="preserve"> </w:t>
      </w:r>
      <w:r w:rsidRPr="006C5E03">
        <w:t>присвоении</w:t>
      </w:r>
      <w:r w:rsidR="006C5E03" w:rsidRPr="006C5E03">
        <w:t xml:space="preserve"> </w:t>
      </w:r>
      <w:r w:rsidRPr="006C5E03">
        <w:t>рейтингов</w:t>
      </w:r>
      <w:r w:rsidR="006C5E03" w:rsidRPr="006C5E03">
        <w:t xml:space="preserve"> </w:t>
      </w:r>
      <w:r w:rsidRPr="006C5E03">
        <w:t>международные</w:t>
      </w:r>
      <w:r w:rsidR="006C5E03" w:rsidRPr="006C5E03">
        <w:t xml:space="preserve"> </w:t>
      </w:r>
      <w:r w:rsidRPr="006C5E03">
        <w:t>агентства</w:t>
      </w:r>
      <w:r w:rsidR="006C5E03" w:rsidRPr="006C5E03">
        <w:t xml:space="preserve"> </w:t>
      </w:r>
      <w:r w:rsidRPr="006C5E03">
        <w:t>вынуждены</w:t>
      </w:r>
      <w:r w:rsidR="006C5E03" w:rsidRPr="006C5E03">
        <w:t xml:space="preserve"> </w:t>
      </w:r>
      <w:r w:rsidRPr="006C5E03">
        <w:t>поддерживать</w:t>
      </w:r>
      <w:r w:rsidR="006C5E03" w:rsidRPr="006C5E03">
        <w:t xml:space="preserve"> </w:t>
      </w:r>
      <w:r w:rsidRPr="006C5E03">
        <w:t>баланс</w:t>
      </w:r>
      <w:r w:rsidR="006C5E03" w:rsidRPr="006C5E03">
        <w:t xml:space="preserve"> </w:t>
      </w:r>
      <w:r w:rsidRPr="006C5E03">
        <w:t>интересов</w:t>
      </w:r>
      <w:r w:rsidR="006C5E03" w:rsidRPr="006C5E03">
        <w:t xml:space="preserve"> </w:t>
      </w:r>
      <w:r w:rsidRPr="006C5E03">
        <w:t>многочисленных</w:t>
      </w:r>
      <w:r w:rsidR="006C5E03" w:rsidRPr="006C5E03">
        <w:t xml:space="preserve"> </w:t>
      </w:r>
      <w:r w:rsidRPr="006C5E03">
        <w:t>инвесторов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эмитентов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многих</w:t>
      </w:r>
      <w:r w:rsidR="006C5E03" w:rsidRPr="006C5E03">
        <w:t xml:space="preserve"> </w:t>
      </w:r>
      <w:r w:rsidRPr="006C5E03">
        <w:t>стран,</w:t>
      </w:r>
      <w:r w:rsidR="006C5E03" w:rsidRPr="006C5E03">
        <w:t xml:space="preserve"> </w:t>
      </w:r>
      <w:r w:rsidRPr="006C5E03">
        <w:t>что,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сути,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практике</w:t>
      </w:r>
      <w:r w:rsidR="006C5E03" w:rsidRPr="006C5E03">
        <w:t xml:space="preserve"> </w:t>
      </w:r>
      <w:r w:rsidRPr="006C5E03">
        <w:t>представляет</w:t>
      </w:r>
      <w:r w:rsidR="006C5E03" w:rsidRPr="006C5E03">
        <w:t xml:space="preserve"> </w:t>
      </w:r>
      <w:r w:rsidRPr="006C5E03">
        <w:t>собой</w:t>
      </w:r>
      <w:r w:rsidR="006C5E03" w:rsidRPr="006C5E03">
        <w:t xml:space="preserve"> </w:t>
      </w:r>
      <w:r w:rsidRPr="006C5E03">
        <w:t>неиссякаемый</w:t>
      </w:r>
      <w:r w:rsidR="006C5E03" w:rsidRPr="006C5E03">
        <w:t xml:space="preserve"> </w:t>
      </w:r>
      <w:r w:rsidRPr="006C5E03">
        <w:t>источник</w:t>
      </w:r>
      <w:r w:rsidR="006C5E03" w:rsidRPr="006C5E03">
        <w:t xml:space="preserve"> </w:t>
      </w:r>
      <w:r w:rsidRPr="006C5E03">
        <w:t>конфликтов</w:t>
      </w:r>
      <w:r w:rsidR="006C5E03" w:rsidRPr="006C5E03">
        <w:t xml:space="preserve"> </w:t>
      </w:r>
      <w:r w:rsidRPr="006C5E03">
        <w:t>интересов,</w:t>
      </w:r>
      <w:r w:rsidR="006C5E03" w:rsidRPr="006C5E03">
        <w:t xml:space="preserve"> </w:t>
      </w:r>
      <w:r w:rsidRPr="006C5E03">
        <w:t>особенно</w:t>
      </w:r>
      <w:r w:rsidR="006C5E03" w:rsidRPr="006C5E03">
        <w:t xml:space="preserve"> </w:t>
      </w:r>
      <w:r w:rsidRPr="006C5E03">
        <w:t>учитывая</w:t>
      </w:r>
      <w:r w:rsidR="006C5E03" w:rsidRPr="006C5E03">
        <w:t xml:space="preserve"> </w:t>
      </w:r>
      <w:r w:rsidRPr="006C5E03">
        <w:t>сложность</w:t>
      </w:r>
      <w:r w:rsidR="006C5E03" w:rsidRPr="006C5E03">
        <w:t xml:space="preserve"> </w:t>
      </w:r>
      <w:r w:rsidRPr="006C5E03">
        <w:t>оценки</w:t>
      </w:r>
      <w:r w:rsidR="006C5E03" w:rsidRPr="006C5E03">
        <w:t xml:space="preserve"> </w:t>
      </w:r>
      <w:r w:rsidRPr="006C5E03">
        <w:t>странового</w:t>
      </w:r>
      <w:r w:rsidR="006C5E03" w:rsidRPr="006C5E03">
        <w:t xml:space="preserve"> </w:t>
      </w:r>
      <w:r w:rsidRPr="006C5E03">
        <w:t>риска</w:t>
      </w:r>
      <w:r w:rsidR="006C5E03" w:rsidRPr="006C5E03">
        <w:t xml:space="preserve">. </w:t>
      </w:r>
      <w:r w:rsidRPr="006C5E03">
        <w:t>К</w:t>
      </w:r>
      <w:r w:rsidR="006C5E03" w:rsidRPr="006C5E03">
        <w:t xml:space="preserve"> </w:t>
      </w:r>
      <w:r w:rsidRPr="006C5E03">
        <w:t>сожалению,</w:t>
      </w:r>
      <w:r w:rsidR="006C5E03" w:rsidRPr="006C5E03">
        <w:t xml:space="preserve"> </w:t>
      </w:r>
      <w:r w:rsidRPr="006C5E03">
        <w:t>иногда</w:t>
      </w:r>
      <w:r w:rsidR="006C5E03" w:rsidRPr="006C5E03">
        <w:t xml:space="preserve"> </w:t>
      </w:r>
      <w:r w:rsidRPr="006C5E03">
        <w:t>это</w:t>
      </w:r>
      <w:r w:rsidR="006C5E03" w:rsidRPr="006C5E03">
        <w:t xml:space="preserve"> </w:t>
      </w:r>
      <w:r w:rsidRPr="006C5E03">
        <w:t>даже</w:t>
      </w:r>
      <w:r w:rsidR="006C5E03" w:rsidRPr="006C5E03">
        <w:t xml:space="preserve"> </w:t>
      </w:r>
      <w:r w:rsidRPr="006C5E03">
        <w:t>становится</w:t>
      </w:r>
      <w:r w:rsidR="006C5E03" w:rsidRPr="006C5E03">
        <w:t xml:space="preserve"> </w:t>
      </w:r>
      <w:r w:rsidRPr="006C5E03">
        <w:t>поводом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манипуляциям,</w:t>
      </w:r>
      <w:r w:rsidR="006C5E03" w:rsidRPr="006C5E03">
        <w:t xml:space="preserve"> </w:t>
      </w:r>
      <w:r w:rsidRPr="006C5E03">
        <w:t>например,</w:t>
      </w:r>
      <w:r w:rsidR="006C5E03" w:rsidRPr="006C5E03">
        <w:t xml:space="preserve"> </w:t>
      </w:r>
      <w:r w:rsidRPr="006C5E03">
        <w:t>открыв</w:t>
      </w:r>
      <w:r w:rsidR="006C5E03" w:rsidRPr="006C5E03">
        <w:t xml:space="preserve"> </w:t>
      </w:r>
      <w:r w:rsidRPr="006C5E03">
        <w:t>свое</w:t>
      </w:r>
      <w:r w:rsidR="006C5E03" w:rsidRPr="006C5E03">
        <w:t xml:space="preserve"> </w:t>
      </w:r>
      <w:r w:rsidRPr="006C5E03">
        <w:t>представительство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Кипре,</w:t>
      </w:r>
      <w:r w:rsidR="006C5E03" w:rsidRPr="006C5E03">
        <w:t xml:space="preserve"> </w:t>
      </w:r>
      <w:r w:rsidRPr="006C5E03">
        <w:t>агентство</w:t>
      </w:r>
      <w:r w:rsidR="006C5E03" w:rsidRPr="006C5E03">
        <w:t xml:space="preserve"> </w:t>
      </w:r>
      <w:r w:rsidRPr="006C5E03">
        <w:rPr>
          <w:lang w:val="en-US"/>
        </w:rPr>
        <w:t>Moody</w:t>
      </w:r>
      <w:r w:rsidRPr="006C5E03">
        <w:t>’</w:t>
      </w:r>
      <w:r w:rsidRPr="006C5E03">
        <w:rPr>
          <w:lang w:val="en-US"/>
        </w:rPr>
        <w:t>s</w:t>
      </w:r>
      <w:r w:rsidR="006C5E03" w:rsidRPr="006C5E03">
        <w:t xml:space="preserve"> </w:t>
      </w:r>
      <w:r w:rsidRPr="006C5E03">
        <w:t>начало</w:t>
      </w:r>
      <w:r w:rsidR="006C5E03" w:rsidRPr="006C5E03">
        <w:t xml:space="preserve"> </w:t>
      </w:r>
      <w:r w:rsidRPr="006C5E03">
        <w:t>присваивать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заказанные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некоторым</w:t>
      </w:r>
      <w:r w:rsidR="006C5E03" w:rsidRPr="006C5E03">
        <w:t xml:space="preserve"> </w:t>
      </w:r>
      <w:r w:rsidRPr="006C5E03">
        <w:t>банкам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этой</w:t>
      </w:r>
      <w:r w:rsidR="006C5E03" w:rsidRPr="006C5E03">
        <w:t xml:space="preserve"> </w:t>
      </w:r>
      <w:r w:rsidRPr="006C5E03">
        <w:t>стране</w:t>
      </w:r>
      <w:r w:rsidR="006C5E03" w:rsidRPr="006C5E03">
        <w:t xml:space="preserve">. </w:t>
      </w:r>
      <w:r w:rsidRPr="006C5E03">
        <w:t>При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эти</w:t>
      </w:r>
      <w:r w:rsidR="006C5E03" w:rsidRPr="006C5E03">
        <w:t xml:space="preserve"> </w:t>
      </w:r>
      <w:r w:rsidRPr="006C5E03">
        <w:t>были</w:t>
      </w:r>
      <w:r w:rsidR="006C5E03" w:rsidRPr="006C5E03">
        <w:t xml:space="preserve"> </w:t>
      </w:r>
      <w:r w:rsidRPr="006C5E03">
        <w:t>несколько</w:t>
      </w:r>
      <w:r w:rsidR="006C5E03" w:rsidRPr="006C5E03">
        <w:t xml:space="preserve"> </w:t>
      </w:r>
      <w:r w:rsidRPr="006C5E03">
        <w:t>ниже,</w:t>
      </w:r>
      <w:r w:rsidR="006C5E03" w:rsidRPr="006C5E03">
        <w:t xml:space="preserve"> </w:t>
      </w:r>
      <w:r w:rsidRPr="006C5E03">
        <w:t>чем</w:t>
      </w:r>
      <w:r w:rsidR="006C5E03" w:rsidRPr="006C5E03">
        <w:t xml:space="preserve"> </w:t>
      </w:r>
      <w:r w:rsidRPr="006C5E03">
        <w:t>конкурентов</w:t>
      </w:r>
      <w:r w:rsidR="006C5E03" w:rsidRPr="006C5E03">
        <w:t xml:space="preserve">; </w:t>
      </w:r>
      <w:r w:rsidRPr="006C5E03">
        <w:t>вследствие</w:t>
      </w:r>
      <w:r w:rsidR="006C5E03" w:rsidRPr="006C5E03">
        <w:t xml:space="preserve"> </w:t>
      </w:r>
      <w:r w:rsidRPr="006C5E03">
        <w:t>чего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вынуждены</w:t>
      </w:r>
      <w:r w:rsidR="006C5E03" w:rsidRPr="006C5E03">
        <w:t xml:space="preserve"> </w:t>
      </w:r>
      <w:r w:rsidRPr="006C5E03">
        <w:t>были</w:t>
      </w:r>
      <w:r w:rsidR="006C5E03" w:rsidRPr="006C5E03">
        <w:t xml:space="preserve"> </w:t>
      </w:r>
      <w:r w:rsidRPr="006C5E03">
        <w:t>заказать</w:t>
      </w:r>
      <w:r w:rsidR="006C5E03" w:rsidRPr="006C5E03">
        <w:t xml:space="preserve"> </w:t>
      </w:r>
      <w:r w:rsidRPr="006C5E03">
        <w:rPr>
          <w:lang w:val="en-US"/>
        </w:rPr>
        <w:t>Moody</w:t>
      </w:r>
      <w:r w:rsidRPr="006C5E03">
        <w:t>’</w:t>
      </w:r>
      <w:r w:rsidRPr="006C5E03">
        <w:rPr>
          <w:lang w:val="en-US"/>
        </w:rPr>
        <w:t>s</w:t>
      </w:r>
      <w:r w:rsidR="006C5E03" w:rsidRPr="006C5E03">
        <w:t xml:space="preserve"> </w:t>
      </w:r>
      <w:r w:rsidRPr="006C5E03">
        <w:t>полноценное</w:t>
      </w:r>
      <w:r w:rsidR="006C5E03" w:rsidRPr="006C5E03">
        <w:t xml:space="preserve"> </w:t>
      </w:r>
      <w:r w:rsidRPr="006C5E03">
        <w:t>исследование,</w:t>
      </w:r>
      <w:r w:rsidR="006C5E03" w:rsidRPr="006C5E03">
        <w:t xml:space="preserve"> </w:t>
      </w:r>
      <w:r w:rsidRPr="006C5E03">
        <w:t>чтобы</w:t>
      </w:r>
      <w:r w:rsidR="006C5E03" w:rsidRPr="006C5E03">
        <w:t xml:space="preserve"> </w:t>
      </w:r>
      <w:r w:rsidRPr="006C5E03">
        <w:t>отстоять</w:t>
      </w:r>
      <w:r w:rsidR="006C5E03" w:rsidRPr="006C5E03">
        <w:t xml:space="preserve"> </w:t>
      </w:r>
      <w:r w:rsidRPr="006C5E03">
        <w:t>свою</w:t>
      </w:r>
      <w:r w:rsidR="006C5E03" w:rsidRPr="006C5E03">
        <w:t xml:space="preserve"> </w:t>
      </w:r>
      <w:r w:rsidRPr="006C5E03">
        <w:t>репутацию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На</w:t>
      </w:r>
      <w:r w:rsidR="006C5E03" w:rsidRPr="006C5E03">
        <w:t xml:space="preserve"> </w:t>
      </w:r>
      <w:r w:rsidRPr="006C5E03">
        <w:t>сег</w:t>
      </w:r>
      <w:r w:rsidR="00F243D5" w:rsidRPr="006C5E03">
        <w:t>одняшний</w:t>
      </w:r>
      <w:r w:rsidR="006C5E03" w:rsidRPr="006C5E03">
        <w:t xml:space="preserve"> </w:t>
      </w:r>
      <w:r w:rsidR="00F243D5" w:rsidRPr="006C5E03">
        <w:t>день</w:t>
      </w:r>
      <w:r w:rsidR="006C5E03" w:rsidRPr="006C5E03">
        <w:t xml:space="preserve"> </w:t>
      </w:r>
      <w:r w:rsidR="00F243D5" w:rsidRPr="006C5E03">
        <w:t>число</w:t>
      </w:r>
      <w:r w:rsidR="006C5E03" w:rsidRPr="006C5E03">
        <w:t xml:space="preserve"> </w:t>
      </w:r>
      <w:r w:rsidR="00F243D5" w:rsidRPr="006C5E03">
        <w:t>рейтингуемы</w:t>
      </w:r>
      <w:r w:rsidR="006C5E03" w:rsidRPr="006C5E03">
        <w:t xml:space="preserve"> </w:t>
      </w:r>
      <w:r w:rsidRPr="006C5E03">
        <w:t>заемщиков</w:t>
      </w:r>
      <w:r w:rsidR="006C5E03" w:rsidRPr="006C5E03">
        <w:t xml:space="preserve"> </w:t>
      </w:r>
      <w:r w:rsidRPr="006C5E03">
        <w:t>ведущими</w:t>
      </w:r>
      <w:r w:rsidR="006C5E03" w:rsidRPr="006C5E03">
        <w:t xml:space="preserve"> </w:t>
      </w:r>
      <w:r w:rsidRPr="006C5E03">
        <w:t>международными</w:t>
      </w:r>
      <w:r w:rsidR="006C5E03" w:rsidRPr="006C5E03">
        <w:t xml:space="preserve"> </w:t>
      </w:r>
      <w:r w:rsidRPr="006C5E03">
        <w:t>рейтинговыми</w:t>
      </w:r>
      <w:r w:rsidR="006C5E03" w:rsidRPr="006C5E03">
        <w:t xml:space="preserve"> </w:t>
      </w:r>
      <w:r w:rsidRPr="006C5E03">
        <w:t>агентствами</w:t>
      </w:r>
      <w:r w:rsidR="006C5E03" w:rsidRPr="006C5E03">
        <w:t xml:space="preserve"> </w:t>
      </w:r>
      <w:r w:rsidRPr="006C5E03">
        <w:t>составляет</w:t>
      </w:r>
      <w:r w:rsidR="006C5E03" w:rsidRPr="006C5E03">
        <w:t xml:space="preserve"> </w:t>
      </w:r>
      <w:r w:rsidRPr="006C5E03">
        <w:t>десятки</w:t>
      </w:r>
      <w:r w:rsidR="006C5E03" w:rsidRPr="006C5E03">
        <w:t xml:space="preserve"> </w:t>
      </w:r>
      <w:r w:rsidRPr="006C5E03">
        <w:t>тысяч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число</w:t>
      </w:r>
      <w:r w:rsidR="006C5E03" w:rsidRPr="006C5E03">
        <w:t xml:space="preserve"> </w:t>
      </w:r>
      <w:r w:rsidRPr="006C5E03">
        <w:t>входят</w:t>
      </w:r>
      <w:r w:rsidR="006C5E03" w:rsidRPr="006C5E03">
        <w:t xml:space="preserve"> </w:t>
      </w:r>
      <w:r w:rsidRPr="006C5E03">
        <w:t>практически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страны</w:t>
      </w:r>
      <w:r w:rsidR="006C5E03" w:rsidRPr="006C5E03">
        <w:t xml:space="preserve"> </w:t>
      </w:r>
      <w:r w:rsidRPr="006C5E03">
        <w:t>мира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крупнейшие</w:t>
      </w:r>
      <w:r w:rsidR="006C5E03" w:rsidRPr="006C5E03">
        <w:t xml:space="preserve"> </w:t>
      </w:r>
      <w:r w:rsidRPr="006C5E03">
        <w:t>корпорации,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муниципалитеты</w:t>
      </w:r>
      <w:r w:rsidR="006C5E03" w:rsidRPr="006C5E03">
        <w:t xml:space="preserve"> </w:t>
      </w:r>
      <w:r w:rsidRPr="006C5E03">
        <w:t>наиболее</w:t>
      </w:r>
      <w:r w:rsidR="006C5E03">
        <w:t xml:space="preserve"> "</w:t>
      </w:r>
      <w:r w:rsidRPr="006C5E03">
        <w:t>благополучных</w:t>
      </w:r>
      <w:r w:rsidR="006C5E03">
        <w:t xml:space="preserve">" </w:t>
      </w:r>
      <w:r w:rsidRPr="006C5E03">
        <w:t>стран</w:t>
      </w:r>
      <w:r w:rsidR="006C5E03" w:rsidRPr="006C5E03">
        <w:t xml:space="preserve"> </w:t>
      </w:r>
      <w:r w:rsidRPr="006C5E03">
        <w:t>мира</w:t>
      </w:r>
      <w:r w:rsidR="006C5E03" w:rsidRPr="006C5E03">
        <w:t xml:space="preserve">. </w:t>
      </w:r>
      <w:r w:rsidRPr="006C5E03">
        <w:t>Только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США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свою</w:t>
      </w:r>
      <w:r w:rsidR="006C5E03" w:rsidRPr="006C5E03">
        <w:t xml:space="preserve"> </w:t>
      </w:r>
      <w:r w:rsidRPr="006C5E03">
        <w:t>историю</w:t>
      </w:r>
      <w:r w:rsidR="006C5E03" w:rsidRPr="006C5E03">
        <w:t xml:space="preserve"> </w:t>
      </w:r>
      <w:r w:rsidRPr="006C5E03">
        <w:t>рейтингования</w:t>
      </w:r>
      <w:r w:rsidR="006C5E03" w:rsidRPr="006C5E03">
        <w:t xml:space="preserve"> </w:t>
      </w:r>
      <w:r w:rsidRPr="006C5E03">
        <w:t>было</w:t>
      </w:r>
      <w:r w:rsidR="006C5E03" w:rsidRPr="006C5E03">
        <w:t xml:space="preserve"> </w:t>
      </w:r>
      <w:r w:rsidRPr="006C5E03">
        <w:t>присвоено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100</w:t>
      </w:r>
      <w:r w:rsidR="006C5E03" w:rsidRPr="006C5E03">
        <w:t xml:space="preserve"> </w:t>
      </w:r>
      <w:r w:rsidRPr="006C5E03">
        <w:t>тысяч</w:t>
      </w:r>
      <w:r w:rsidR="006C5E03" w:rsidRPr="006C5E03">
        <w:t xml:space="preserve"> </w:t>
      </w:r>
      <w:r w:rsidRPr="006C5E03">
        <w:t>рейтингов,</w:t>
      </w:r>
      <w:r w:rsidR="006C5E03" w:rsidRPr="006C5E03">
        <w:t xml:space="preserve"> </w:t>
      </w:r>
      <w:r w:rsidRPr="006C5E03">
        <w:t>включая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отдельных</w:t>
      </w:r>
      <w:r w:rsidR="006C5E03" w:rsidRPr="006C5E03">
        <w:t xml:space="preserve"> </w:t>
      </w:r>
      <w:r w:rsidRPr="006C5E03">
        <w:t>эмиссий</w:t>
      </w:r>
      <w:r w:rsidR="006C5E03" w:rsidRPr="006C5E03">
        <w:t xml:space="preserve"> </w:t>
      </w:r>
      <w:r w:rsidRPr="006C5E03">
        <w:t>ценных</w:t>
      </w:r>
      <w:r w:rsidR="006C5E03" w:rsidRPr="006C5E03">
        <w:t xml:space="preserve"> </w:t>
      </w:r>
      <w:r w:rsidRPr="006C5E03">
        <w:t>бумаг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Первым</w:t>
      </w:r>
      <w:r w:rsidR="006C5E03" w:rsidRPr="006C5E03">
        <w:t xml:space="preserve"> </w:t>
      </w:r>
      <w:r w:rsidRPr="006C5E03">
        <w:t>условием</w:t>
      </w:r>
      <w:r w:rsidR="006C5E03" w:rsidRPr="006C5E03">
        <w:t xml:space="preserve"> </w:t>
      </w:r>
      <w:r w:rsidRPr="006C5E03">
        <w:t>получения</w:t>
      </w:r>
      <w:r w:rsidR="006C5E03" w:rsidRPr="006C5E03">
        <w:t xml:space="preserve"> </w:t>
      </w:r>
      <w:r w:rsidRPr="006C5E03">
        <w:t>международного</w:t>
      </w:r>
      <w:r w:rsidR="006C5E03" w:rsidRPr="006C5E03">
        <w:t xml:space="preserve"> </w:t>
      </w:r>
      <w:r w:rsidRPr="006C5E03">
        <w:t>рейтинга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получение</w:t>
      </w:r>
      <w:r w:rsidR="006C5E03" w:rsidRPr="006C5E03">
        <w:t xml:space="preserve"> </w:t>
      </w:r>
      <w:r w:rsidRPr="006C5E03">
        <w:t>страной</w:t>
      </w:r>
      <w:r w:rsidR="006C5E03" w:rsidRPr="006C5E03">
        <w:t xml:space="preserve"> </w:t>
      </w:r>
      <w:r w:rsidRPr="006C5E03">
        <w:t>национального</w:t>
      </w:r>
      <w:r w:rsidR="006C5E03" w:rsidRPr="006C5E03">
        <w:t xml:space="preserve"> </w:t>
      </w:r>
      <w:r w:rsidRPr="006C5E03">
        <w:t>рейтинга</w:t>
      </w:r>
      <w:r w:rsidR="006C5E03" w:rsidRPr="006C5E03">
        <w:t xml:space="preserve">. </w:t>
      </w:r>
      <w:r w:rsidRPr="006C5E03">
        <w:t>Республика</w:t>
      </w:r>
      <w:r w:rsidR="006C5E03" w:rsidRPr="006C5E03">
        <w:t xml:space="preserve"> </w:t>
      </w:r>
      <w:r w:rsidRPr="006C5E03">
        <w:t>Казахстан</w:t>
      </w:r>
      <w:r w:rsidR="006C5E03" w:rsidRPr="006C5E03">
        <w:t xml:space="preserve"> </w:t>
      </w:r>
      <w:r w:rsidRPr="006C5E03">
        <w:t>получила</w:t>
      </w:r>
      <w:r w:rsidR="006C5E03" w:rsidRPr="006C5E03">
        <w:t xml:space="preserve"> </w:t>
      </w:r>
      <w:r w:rsidRPr="006C5E03">
        <w:t>кредитный</w:t>
      </w:r>
      <w:r w:rsidR="006C5E03" w:rsidRPr="006C5E03">
        <w:t xml:space="preserve"> </w:t>
      </w:r>
      <w:r w:rsidRPr="006C5E03">
        <w:t>рейтинг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международных</w:t>
      </w:r>
      <w:r w:rsidR="006C5E03" w:rsidRPr="006C5E03">
        <w:t xml:space="preserve"> </w:t>
      </w:r>
      <w:r w:rsidRPr="006C5E03">
        <w:t>рейтинговых</w:t>
      </w:r>
      <w:r w:rsidR="006C5E03" w:rsidRPr="006C5E03">
        <w:t xml:space="preserve"> </w:t>
      </w:r>
      <w:r w:rsidRPr="006C5E03">
        <w:t>агентств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ноябре</w:t>
      </w:r>
      <w:r w:rsidR="006C5E03" w:rsidRPr="006C5E03">
        <w:t xml:space="preserve"> </w:t>
      </w:r>
      <w:r w:rsidRPr="006C5E03">
        <w:t>1996</w:t>
      </w:r>
      <w:r w:rsidR="006C5E03" w:rsidRPr="006C5E03">
        <w:t xml:space="preserve"> </w:t>
      </w:r>
      <w:r w:rsidRPr="006C5E03">
        <w:t>года</w:t>
      </w:r>
      <w:r w:rsidR="006C5E03" w:rsidRPr="006C5E03">
        <w:t xml:space="preserve">. </w:t>
      </w:r>
      <w:r w:rsidRPr="006C5E03">
        <w:t>Поскольку</w:t>
      </w:r>
      <w:r w:rsidR="006C5E03" w:rsidRPr="006C5E03">
        <w:t xml:space="preserve"> </w:t>
      </w:r>
      <w:r w:rsidRPr="006C5E03">
        <w:t>кредитные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Казахстана,</w:t>
      </w:r>
      <w:r w:rsidR="006C5E03" w:rsidRPr="006C5E03">
        <w:t xml:space="preserve"> </w:t>
      </w:r>
      <w:r w:rsidRPr="006C5E03">
        <w:t>присвоенные</w:t>
      </w:r>
      <w:r w:rsidR="006C5E03" w:rsidRPr="006C5E03">
        <w:t xml:space="preserve"> </w:t>
      </w:r>
      <w:r w:rsidRPr="006C5E03">
        <w:t>агентствами</w:t>
      </w:r>
      <w:r w:rsidR="006C5E03" w:rsidRPr="006C5E03">
        <w:t xml:space="preserve"> </w:t>
      </w:r>
      <w:r w:rsidRPr="006C5E03">
        <w:rPr>
          <w:lang w:val="en-US"/>
        </w:rPr>
        <w:t>Standard</w:t>
      </w:r>
      <w:r w:rsidR="006C5E03" w:rsidRPr="006C5E03">
        <w:t xml:space="preserve"> </w:t>
      </w:r>
      <w:r w:rsidRPr="006C5E03">
        <w:t>&amp;</w:t>
      </w:r>
      <w:r w:rsidR="006C5E03" w:rsidRPr="006C5E03">
        <w:t xml:space="preserve"> </w:t>
      </w:r>
      <w:r w:rsidRPr="006C5E03">
        <w:rPr>
          <w:lang w:val="en-US"/>
        </w:rPr>
        <w:t>Poor</w:t>
      </w:r>
      <w:r w:rsidRPr="006C5E03">
        <w:t>’</w:t>
      </w:r>
      <w:r w:rsidRPr="006C5E03">
        <w:rPr>
          <w:lang w:val="en-US"/>
        </w:rPr>
        <w:t>s</w:t>
      </w:r>
      <w:r w:rsidRPr="006C5E03">
        <w:t>,</w:t>
      </w:r>
      <w:r w:rsidR="006C5E03" w:rsidRPr="006C5E03">
        <w:t xml:space="preserve"> </w:t>
      </w:r>
      <w:r w:rsidRPr="006C5E03">
        <w:rPr>
          <w:lang w:val="en-US"/>
        </w:rPr>
        <w:t>Moody</w:t>
      </w:r>
      <w:r w:rsidRPr="006C5E03">
        <w:t>’</w:t>
      </w:r>
      <w:r w:rsidRPr="006C5E03">
        <w:rPr>
          <w:lang w:val="en-US"/>
        </w:rPr>
        <w:t>s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rPr>
          <w:lang w:val="en-US"/>
        </w:rPr>
        <w:t>FitchlBCA</w:t>
      </w:r>
      <w:r w:rsidRPr="006C5E03">
        <w:t>,</w:t>
      </w:r>
      <w:r w:rsidR="006C5E03" w:rsidRPr="006C5E03">
        <w:t xml:space="preserve"> </w:t>
      </w:r>
      <w:r w:rsidRPr="006C5E03">
        <w:t>никогда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поднимались</w:t>
      </w:r>
      <w:r w:rsidR="006C5E03" w:rsidRPr="006C5E03">
        <w:t xml:space="preserve"> </w:t>
      </w:r>
      <w:r w:rsidRPr="006C5E03">
        <w:t>выше</w:t>
      </w:r>
      <w:r w:rsidR="006C5E03" w:rsidRPr="006C5E03">
        <w:t xml:space="preserve"> </w:t>
      </w:r>
      <w:r w:rsidRPr="006C5E03">
        <w:t>категории</w:t>
      </w:r>
      <w:r w:rsidR="006C5E03">
        <w:t xml:space="preserve"> "</w:t>
      </w:r>
      <w:r w:rsidRPr="006C5E03">
        <w:t>В</w:t>
      </w:r>
      <w:r w:rsidR="006C5E03">
        <w:t>"</w:t>
      </w:r>
      <w:r w:rsidR="006C5E03" w:rsidRPr="006C5E03">
        <w:t xml:space="preserve">, </w:t>
      </w:r>
      <w:r w:rsidR="006C5E03">
        <w:t>т.е. "</w:t>
      </w:r>
      <w:r w:rsidRPr="006C5E03">
        <w:t>спекулятивных</w:t>
      </w:r>
      <w:r w:rsidR="006C5E03">
        <w:t>"</w:t>
      </w:r>
      <w:r w:rsidRPr="006C5E03">
        <w:t>,</w:t>
      </w:r>
      <w:r w:rsidR="006C5E03" w:rsidRPr="006C5E03">
        <w:t xml:space="preserve"> </w:t>
      </w:r>
      <w:r w:rsidRPr="006C5E03">
        <w:t>то</w:t>
      </w:r>
      <w:r w:rsidR="006C5E03" w:rsidRPr="006C5E03">
        <w:t xml:space="preserve"> </w:t>
      </w:r>
      <w:r w:rsidRPr="006C5E03">
        <w:t>ни</w:t>
      </w:r>
      <w:r w:rsidR="006C5E03" w:rsidRPr="006C5E03">
        <w:t xml:space="preserve"> </w:t>
      </w:r>
      <w:r w:rsidRPr="006C5E03">
        <w:t>одному</w:t>
      </w:r>
      <w:r w:rsidR="006C5E03" w:rsidRPr="006C5E03">
        <w:t xml:space="preserve"> </w:t>
      </w:r>
      <w:r w:rsidRPr="006C5E03">
        <w:t>отечественному</w:t>
      </w:r>
      <w:r w:rsidR="006C5E03" w:rsidRPr="006C5E03">
        <w:t xml:space="preserve"> </w:t>
      </w:r>
      <w:r w:rsidRPr="006C5E03">
        <w:t>эмитенту</w:t>
      </w:r>
      <w:r w:rsidR="006C5E03" w:rsidRPr="006C5E03">
        <w:t xml:space="preserve"> </w:t>
      </w:r>
      <w:r w:rsidRPr="006C5E03">
        <w:t>до</w:t>
      </w:r>
      <w:r w:rsidR="006C5E03" w:rsidRPr="006C5E03">
        <w:t xml:space="preserve"> </w:t>
      </w:r>
      <w:r w:rsidRPr="006C5E03">
        <w:t>сих</w:t>
      </w:r>
      <w:r w:rsidR="006C5E03" w:rsidRPr="006C5E03">
        <w:t xml:space="preserve"> </w:t>
      </w:r>
      <w:r w:rsidRPr="006C5E03">
        <w:t>пор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был</w:t>
      </w:r>
      <w:r w:rsidR="006C5E03" w:rsidRPr="006C5E03">
        <w:t xml:space="preserve"> </w:t>
      </w:r>
      <w:r w:rsidRPr="006C5E03">
        <w:t>присвоен</w:t>
      </w:r>
      <w:r w:rsidR="006C5E03" w:rsidRPr="006C5E03">
        <w:t xml:space="preserve"> </w:t>
      </w:r>
      <w:r w:rsidRPr="006C5E03">
        <w:t>международный</w:t>
      </w:r>
      <w:r w:rsidR="006C5E03" w:rsidRPr="006C5E03">
        <w:t xml:space="preserve"> </w:t>
      </w:r>
      <w:r w:rsidRPr="006C5E03">
        <w:t>кредитный</w:t>
      </w:r>
      <w:r w:rsidR="006C5E03" w:rsidRPr="006C5E03">
        <w:t xml:space="preserve"> </w:t>
      </w:r>
      <w:r w:rsidRPr="006C5E03">
        <w:t>рейтинг</w:t>
      </w:r>
      <w:r w:rsidR="006C5E03" w:rsidRPr="006C5E03">
        <w:t xml:space="preserve"> </w:t>
      </w:r>
      <w:r w:rsidRPr="006C5E03">
        <w:t>инвестиционных</w:t>
      </w:r>
      <w:r w:rsidR="006C5E03" w:rsidRPr="006C5E03">
        <w:t xml:space="preserve"> </w:t>
      </w:r>
      <w:r w:rsidRPr="006C5E03">
        <w:t>категорий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По</w:t>
      </w:r>
      <w:r w:rsidR="006C5E03" w:rsidRPr="006C5E03">
        <w:t xml:space="preserve"> </w:t>
      </w:r>
      <w:r w:rsidRPr="006C5E03">
        <w:t>состоянию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20</w:t>
      </w:r>
      <w:r w:rsidR="006C5E03">
        <w:t>.0</w:t>
      </w:r>
      <w:r w:rsidRPr="006C5E03">
        <w:t>4</w:t>
      </w:r>
      <w:r w:rsidR="006C5E03">
        <w:t>.0</w:t>
      </w:r>
      <w:r w:rsidRPr="006C5E03">
        <w:t>4</w:t>
      </w:r>
      <w:r w:rsidR="006C5E03" w:rsidRPr="006C5E03">
        <w:t xml:space="preserve"> </w:t>
      </w:r>
      <w:r w:rsidRPr="006C5E03">
        <w:t>г</w:t>
      </w:r>
      <w:r w:rsidR="006C5E03" w:rsidRPr="006C5E03">
        <w:t xml:space="preserve">. </w:t>
      </w:r>
      <w:r w:rsidRPr="006C5E03">
        <w:t>Отечественные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располагают</w:t>
      </w:r>
      <w:r w:rsidR="006C5E03" w:rsidRPr="006C5E03">
        <w:t xml:space="preserve"> </w:t>
      </w:r>
      <w:r w:rsidRPr="006C5E03">
        <w:t>следующими</w:t>
      </w:r>
      <w:r w:rsidR="006C5E03" w:rsidRPr="006C5E03">
        <w:t xml:space="preserve"> </w:t>
      </w:r>
      <w:r w:rsidRPr="006C5E03">
        <w:t>рейтингами,</w:t>
      </w:r>
      <w:r w:rsidR="006C5E03" w:rsidRPr="006C5E03">
        <w:t xml:space="preserve"> </w:t>
      </w:r>
      <w:r w:rsidRPr="006C5E03">
        <w:t>присвоенными</w:t>
      </w:r>
      <w:r w:rsidR="006C5E03" w:rsidRPr="006C5E03">
        <w:t xml:space="preserve"> </w:t>
      </w:r>
      <w:r w:rsidRPr="006C5E03">
        <w:t>ведущими</w:t>
      </w:r>
      <w:r w:rsidR="006C5E03" w:rsidRPr="006C5E03">
        <w:t xml:space="preserve"> </w:t>
      </w:r>
      <w:r w:rsidRPr="006C5E03">
        <w:t>рейтинговыми</w:t>
      </w:r>
      <w:r w:rsidR="006C5E03" w:rsidRPr="006C5E03">
        <w:t xml:space="preserve"> </w:t>
      </w:r>
      <w:r w:rsidRPr="006C5E03">
        <w:t>агентствами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Одной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основных</w:t>
      </w:r>
      <w:r w:rsidR="006C5E03" w:rsidRPr="006C5E03">
        <w:t xml:space="preserve"> </w:t>
      </w:r>
      <w:r w:rsidRPr="006C5E03">
        <w:t>стратегических</w:t>
      </w:r>
      <w:r w:rsidR="006C5E03" w:rsidRPr="006C5E03">
        <w:t xml:space="preserve"> </w:t>
      </w:r>
      <w:r w:rsidRPr="006C5E03">
        <w:t>целей</w:t>
      </w:r>
      <w:r w:rsidR="006C5E03" w:rsidRPr="006C5E03">
        <w:t xml:space="preserve"> </w:t>
      </w:r>
      <w:r w:rsidRPr="006C5E03">
        <w:t>любого</w:t>
      </w:r>
      <w:r w:rsidR="006C5E03" w:rsidRPr="006C5E03">
        <w:t xml:space="preserve"> </w:t>
      </w:r>
      <w:r w:rsidRPr="006C5E03">
        <w:t>финансового</w:t>
      </w:r>
      <w:r w:rsidR="006C5E03" w:rsidRPr="006C5E03">
        <w:t xml:space="preserve"> </w:t>
      </w:r>
      <w:r w:rsidRPr="006C5E03">
        <w:t>института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получение</w:t>
      </w:r>
      <w:r w:rsidR="006C5E03" w:rsidRPr="006C5E03">
        <w:t xml:space="preserve"> </w:t>
      </w:r>
      <w:r w:rsidRPr="006C5E03">
        <w:t>ожидаемого</w:t>
      </w:r>
      <w:r w:rsidR="006C5E03" w:rsidRPr="006C5E03">
        <w:t xml:space="preserve"> </w:t>
      </w:r>
      <w:r w:rsidRPr="006C5E03">
        <w:t>кредитного</w:t>
      </w:r>
      <w:r w:rsidR="006C5E03" w:rsidRPr="006C5E03">
        <w:t xml:space="preserve"> </w:t>
      </w:r>
      <w:r w:rsidRPr="006C5E03">
        <w:t>рейтинга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последнее</w:t>
      </w:r>
      <w:r w:rsidR="006C5E03" w:rsidRPr="006C5E03">
        <w:t xml:space="preserve"> </w:t>
      </w:r>
      <w:r w:rsidRPr="006C5E03">
        <w:t>время</w:t>
      </w:r>
      <w:r w:rsidR="006C5E03" w:rsidRPr="006C5E03">
        <w:t xml:space="preserve"> </w:t>
      </w:r>
      <w:r w:rsidRPr="006C5E03">
        <w:t>деятельность</w:t>
      </w:r>
      <w:r w:rsidR="006C5E03" w:rsidRPr="006C5E03">
        <w:t xml:space="preserve"> </w:t>
      </w:r>
      <w:r w:rsidRPr="006C5E03">
        <w:t>казахстанских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активизировалась</w:t>
      </w:r>
      <w:r w:rsidR="006C5E03" w:rsidRPr="006C5E03">
        <w:t xml:space="preserve"> </w:t>
      </w:r>
      <w:r w:rsidRPr="006C5E03">
        <w:t>именно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получении</w:t>
      </w:r>
      <w:r w:rsidR="006C5E03" w:rsidRPr="006C5E03">
        <w:t xml:space="preserve"> </w:t>
      </w:r>
      <w:r w:rsidRPr="006C5E03">
        <w:t>положительных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рейтингов</w:t>
      </w:r>
      <w:r w:rsidR="006C5E03" w:rsidRPr="006C5E03">
        <w:t xml:space="preserve">. </w:t>
      </w:r>
      <w:r w:rsidRPr="006C5E03">
        <w:t>Так,</w:t>
      </w:r>
      <w:r w:rsidR="006C5E03" w:rsidRPr="006C5E03">
        <w:t xml:space="preserve"> </w:t>
      </w:r>
      <w:r w:rsidRPr="006C5E03">
        <w:t>например,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прошлом</w:t>
      </w:r>
      <w:r w:rsidR="006C5E03" w:rsidRPr="006C5E03">
        <w:t xml:space="preserve"> </w:t>
      </w:r>
      <w:r w:rsidRPr="006C5E03">
        <w:t>году,</w:t>
      </w:r>
      <w:r w:rsidR="006C5E03" w:rsidRPr="006C5E03">
        <w:t xml:space="preserve"> </w:t>
      </w:r>
      <w:r w:rsidRPr="006C5E03">
        <w:t>рейтинги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ведущих</w:t>
      </w:r>
      <w:r w:rsidR="006C5E03" w:rsidRPr="006C5E03">
        <w:t xml:space="preserve"> </w:t>
      </w:r>
      <w:r w:rsidRPr="006C5E03">
        <w:t>западных</w:t>
      </w:r>
      <w:r w:rsidR="006C5E03" w:rsidRPr="006C5E03">
        <w:t xml:space="preserve"> </w:t>
      </w:r>
      <w:r w:rsidRPr="006C5E03">
        <w:t>агентств</w:t>
      </w:r>
      <w:r w:rsidR="006C5E03" w:rsidRPr="006C5E03">
        <w:t xml:space="preserve"> </w:t>
      </w:r>
      <w:r w:rsidRPr="006C5E03">
        <w:t>получили</w:t>
      </w:r>
      <w:r w:rsidR="006C5E03" w:rsidRPr="006C5E03">
        <w:t xml:space="preserve"> </w:t>
      </w:r>
      <w:r w:rsidRPr="006C5E03">
        <w:t>Альянс</w:t>
      </w:r>
      <w:r w:rsidR="006C5E03" w:rsidRPr="006C5E03">
        <w:t xml:space="preserve"> </w:t>
      </w:r>
      <w:r w:rsidRPr="006C5E03">
        <w:t>банк,</w:t>
      </w:r>
      <w:r w:rsidR="006C5E03" w:rsidRPr="006C5E03">
        <w:t xml:space="preserve"> </w:t>
      </w:r>
      <w:r w:rsidRPr="006C5E03">
        <w:t>Евразийский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ДБ</w:t>
      </w:r>
      <w:r w:rsidR="006C5E03" w:rsidRPr="006C5E03">
        <w:t xml:space="preserve"> </w:t>
      </w:r>
      <w:r w:rsidRPr="006C5E03">
        <w:t>Альфа</w:t>
      </w:r>
      <w:r w:rsidR="006C5E03" w:rsidRPr="006C5E03">
        <w:t xml:space="preserve">. </w:t>
      </w:r>
      <w:r w:rsidRPr="006C5E03">
        <w:t>Таким</w:t>
      </w:r>
      <w:r w:rsidR="006C5E03" w:rsidRPr="006C5E03">
        <w:t xml:space="preserve"> </w:t>
      </w:r>
      <w:r w:rsidRPr="006C5E03">
        <w:t>образом,</w:t>
      </w:r>
      <w:r w:rsidR="006C5E03" w:rsidRPr="006C5E03">
        <w:t xml:space="preserve"> </w:t>
      </w:r>
      <w:r w:rsidRPr="006C5E03">
        <w:t>наличие</w:t>
      </w:r>
      <w:r w:rsidR="006C5E03" w:rsidRPr="006C5E03">
        <w:t xml:space="preserve"> </w:t>
      </w:r>
      <w:r w:rsidRPr="006C5E03">
        <w:t>международных</w:t>
      </w:r>
      <w:r w:rsidR="006C5E03" w:rsidRPr="006C5E03">
        <w:t xml:space="preserve"> </w:t>
      </w:r>
      <w:r w:rsidRPr="006C5E03">
        <w:t>рейтингов</w:t>
      </w:r>
      <w:r w:rsidR="006C5E03" w:rsidRPr="006C5E03">
        <w:t xml:space="preserve"> </w:t>
      </w:r>
      <w:r w:rsidRPr="006C5E03">
        <w:t>значительно</w:t>
      </w:r>
      <w:r w:rsidR="006C5E03" w:rsidRPr="006C5E03">
        <w:t xml:space="preserve"> </w:t>
      </w:r>
      <w:r w:rsidRPr="006C5E03">
        <w:t>поднимает</w:t>
      </w:r>
      <w:r w:rsidR="006C5E03" w:rsidRPr="006C5E03">
        <w:t xml:space="preserve"> </w:t>
      </w:r>
      <w:r w:rsidRPr="006C5E03">
        <w:t>качественный</w:t>
      </w:r>
      <w:r w:rsidR="006C5E03" w:rsidRPr="006C5E03">
        <w:t xml:space="preserve"> </w:t>
      </w:r>
      <w:r w:rsidRPr="006C5E03">
        <w:t>уровень</w:t>
      </w:r>
      <w:r w:rsidR="006C5E03" w:rsidRPr="006C5E03">
        <w:t xml:space="preserve"> </w:t>
      </w:r>
      <w:r w:rsidRPr="006C5E03">
        <w:t>любого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способствует</w:t>
      </w:r>
      <w:r w:rsidR="006C5E03" w:rsidRPr="006C5E03">
        <w:t xml:space="preserve"> </w:t>
      </w:r>
      <w:r w:rsidRPr="006C5E03">
        <w:t>привлечению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дешевых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ресурсов</w:t>
      </w:r>
      <w:r w:rsidR="006C5E03" w:rsidRPr="006C5E03">
        <w:t>.</w:t>
      </w:r>
    </w:p>
    <w:p w:rsidR="006C5E03" w:rsidRPr="006C5E03" w:rsidRDefault="005B4734" w:rsidP="006C5E03">
      <w:r w:rsidRPr="006C5E03">
        <w:t>Проблемы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Казахстана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инвестиционных</w:t>
      </w:r>
      <w:r w:rsidR="006C5E03" w:rsidRPr="006C5E03">
        <w:t xml:space="preserve"> </w:t>
      </w:r>
      <w:r w:rsidRPr="006C5E03">
        <w:t>организаций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настоящее</w:t>
      </w:r>
      <w:r w:rsidR="006C5E03" w:rsidRPr="006C5E03">
        <w:t xml:space="preserve"> </w:t>
      </w:r>
      <w:r w:rsidRPr="006C5E03">
        <w:t>время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Казахстане</w:t>
      </w:r>
      <w:r w:rsidR="006C5E03" w:rsidRPr="006C5E03">
        <w:t xml:space="preserve"> </w:t>
      </w:r>
      <w:r w:rsidRPr="006C5E03">
        <w:t>у</w:t>
      </w:r>
      <w:r w:rsidR="006C5E03" w:rsidRPr="006C5E03">
        <w:t xml:space="preserve"> </w:t>
      </w:r>
      <w:r w:rsidRPr="006C5E03">
        <w:t>многих</w:t>
      </w:r>
      <w:r w:rsidR="006C5E03" w:rsidRPr="006C5E03">
        <w:t xml:space="preserve"> </w:t>
      </w:r>
      <w:r w:rsidRPr="006C5E03">
        <w:t>сложилось</w:t>
      </w:r>
      <w:r w:rsidR="006C5E03" w:rsidRPr="006C5E03">
        <w:t xml:space="preserve"> </w:t>
      </w:r>
      <w:r w:rsidRPr="006C5E03">
        <w:t>понимание</w:t>
      </w:r>
      <w:r w:rsidR="006C5E03" w:rsidRPr="006C5E03">
        <w:t xml:space="preserve"> </w:t>
      </w:r>
      <w:r w:rsidRPr="006C5E03">
        <w:t>участия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инвестиционных</w:t>
      </w:r>
      <w:r w:rsidR="006C5E03" w:rsidRPr="006C5E03">
        <w:t xml:space="preserve"> </w:t>
      </w:r>
      <w:r w:rsidRPr="006C5E03">
        <w:t>процессах</w:t>
      </w:r>
      <w:r w:rsidR="006C5E03" w:rsidRPr="006C5E03">
        <w:t xml:space="preserve"> </w:t>
      </w:r>
      <w:r w:rsidRPr="006C5E03">
        <w:t>лишь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учреждений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реальных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потенциальных</w:t>
      </w:r>
      <w:r w:rsidR="006C5E03" w:rsidRPr="006C5E03">
        <w:t xml:space="preserve"> </w:t>
      </w:r>
      <w:r w:rsidRPr="006C5E03">
        <w:t>инвесторов</w:t>
      </w:r>
      <w:r w:rsidR="006C5E03" w:rsidRPr="006C5E03">
        <w:t xml:space="preserve">. </w:t>
      </w:r>
      <w:r w:rsidRPr="006C5E03">
        <w:t>Это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корне</w:t>
      </w:r>
      <w:r w:rsidR="006C5E03" w:rsidRPr="006C5E03">
        <w:t xml:space="preserve"> </w:t>
      </w:r>
      <w:r w:rsidRPr="006C5E03">
        <w:t>неверно,</w:t>
      </w:r>
      <w:r w:rsidR="006C5E03" w:rsidRPr="006C5E03">
        <w:t xml:space="preserve"> </w:t>
      </w:r>
      <w:r w:rsidRPr="006C5E03">
        <w:t>так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многие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уже</w:t>
      </w:r>
      <w:r w:rsidR="006C5E03" w:rsidRPr="006C5E03">
        <w:t xml:space="preserve"> </w:t>
      </w:r>
      <w:r w:rsidRPr="006C5E03">
        <w:t>сейчас</w:t>
      </w:r>
      <w:r w:rsidR="006C5E03" w:rsidRPr="006C5E03">
        <w:t xml:space="preserve"> </w:t>
      </w:r>
      <w:r w:rsidRPr="006C5E03">
        <w:t>сами</w:t>
      </w:r>
      <w:r w:rsidR="006C5E03" w:rsidRPr="006C5E03">
        <w:t xml:space="preserve"> </w:t>
      </w:r>
      <w:r w:rsidRPr="006C5E03">
        <w:t>становятся</w:t>
      </w:r>
      <w:r w:rsidR="006C5E03" w:rsidRPr="006C5E03">
        <w:t xml:space="preserve"> </w:t>
      </w:r>
      <w:r w:rsidRPr="006C5E03">
        <w:t>инвесторами,</w:t>
      </w:r>
      <w:r w:rsidR="006C5E03" w:rsidRPr="006C5E03">
        <w:t xml:space="preserve"> </w:t>
      </w:r>
      <w:r w:rsidRPr="006C5E03">
        <w:t>участвуя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работе</w:t>
      </w:r>
      <w:r w:rsidR="006C5E03" w:rsidRPr="006C5E03">
        <w:t xml:space="preserve"> </w:t>
      </w:r>
      <w:r w:rsidRPr="006C5E03">
        <w:t>фондового</w:t>
      </w:r>
      <w:r w:rsidR="006C5E03" w:rsidRPr="006C5E03">
        <w:t xml:space="preserve"> </w:t>
      </w:r>
      <w:r w:rsidRPr="006C5E03">
        <w:t>рынка</w:t>
      </w:r>
      <w:r w:rsidR="006C5E03" w:rsidRPr="006C5E03">
        <w:t xml:space="preserve"> </w:t>
      </w:r>
      <w:r w:rsidRPr="006C5E03">
        <w:t>страны</w:t>
      </w:r>
      <w:r w:rsidR="006C5E03" w:rsidRPr="006C5E03">
        <w:t xml:space="preserve">. </w:t>
      </w:r>
      <w:r w:rsidRPr="006C5E03">
        <w:t>Данное</w:t>
      </w:r>
      <w:r w:rsidR="006C5E03" w:rsidRPr="006C5E03">
        <w:t xml:space="preserve"> </w:t>
      </w:r>
      <w:r w:rsidRPr="006C5E03">
        <w:t>заблуждение</w:t>
      </w:r>
      <w:r w:rsidR="006C5E03" w:rsidRPr="006C5E03">
        <w:t xml:space="preserve"> </w:t>
      </w:r>
      <w:r w:rsidRPr="006C5E03">
        <w:t>исходит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того,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понимание</w:t>
      </w:r>
      <w:r w:rsidR="006C5E03" w:rsidRPr="006C5E03">
        <w:t xml:space="preserve"> </w:t>
      </w:r>
      <w:r w:rsidRPr="006C5E03">
        <w:t>сущности</w:t>
      </w:r>
      <w:r w:rsidR="006C5E03" w:rsidRPr="006C5E03">
        <w:t xml:space="preserve"> </w:t>
      </w:r>
      <w:r w:rsidRPr="006C5E03">
        <w:t>инвестиционной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исходит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аналогий</w:t>
      </w:r>
      <w:r w:rsidR="006C5E03" w:rsidRPr="006C5E03">
        <w:t xml:space="preserve"> </w:t>
      </w:r>
      <w:r w:rsidRPr="006C5E03">
        <w:t>инвестиционной</w:t>
      </w:r>
      <w:r w:rsidR="006C5E03" w:rsidRPr="006C5E03">
        <w:t xml:space="preserve"> </w:t>
      </w:r>
      <w:r w:rsidRPr="006C5E03">
        <w:t>работы</w:t>
      </w:r>
      <w:r w:rsidR="006C5E03" w:rsidRPr="006C5E03">
        <w:t xml:space="preserve"> </w:t>
      </w:r>
      <w:r w:rsidRPr="006C5E03">
        <w:t>различных</w:t>
      </w:r>
      <w:r w:rsidR="006C5E03" w:rsidRPr="006C5E03">
        <w:t xml:space="preserve"> </w:t>
      </w:r>
      <w:r w:rsidRPr="006C5E03">
        <w:t>фондов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юридических</w:t>
      </w:r>
      <w:r w:rsidR="006C5E03" w:rsidRPr="006C5E03">
        <w:t xml:space="preserve"> </w:t>
      </w:r>
      <w:r w:rsidRPr="006C5E03">
        <w:t>лиц,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которых</w:t>
      </w:r>
      <w:r w:rsidR="006C5E03" w:rsidRPr="006C5E03">
        <w:t xml:space="preserve"> </w:t>
      </w:r>
      <w:r w:rsidRPr="006C5E03">
        <w:t>коммерческий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- </w:t>
      </w:r>
      <w:r w:rsidRPr="006C5E03">
        <w:t>это</w:t>
      </w:r>
      <w:r w:rsidR="006C5E03" w:rsidRPr="006C5E03">
        <w:t xml:space="preserve"> </w:t>
      </w:r>
      <w:r w:rsidRPr="006C5E03">
        <w:t>организация,</w:t>
      </w:r>
      <w:r w:rsidR="006C5E03" w:rsidRPr="006C5E03">
        <w:t xml:space="preserve"> </w:t>
      </w:r>
      <w:r w:rsidRPr="006C5E03">
        <w:t>производящая</w:t>
      </w:r>
      <w:r w:rsidR="006C5E03" w:rsidRPr="006C5E03">
        <w:t xml:space="preserve"> </w:t>
      </w:r>
      <w:r w:rsidRPr="006C5E03">
        <w:t>вложения</w:t>
      </w:r>
      <w:r w:rsidR="006C5E03" w:rsidRPr="006C5E03">
        <w:t xml:space="preserve"> </w:t>
      </w:r>
      <w:r w:rsidRPr="006C5E03">
        <w:t>капитала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приростом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долгосрочной</w:t>
      </w:r>
      <w:r w:rsidR="006C5E03" w:rsidRPr="006C5E03">
        <w:t xml:space="preserve"> </w:t>
      </w:r>
      <w:r w:rsidRPr="006C5E03">
        <w:t>основе</w:t>
      </w:r>
      <w:r w:rsidR="006C5E03" w:rsidRPr="006C5E03">
        <w:t xml:space="preserve">. </w:t>
      </w:r>
      <w:r w:rsidRPr="006C5E03">
        <w:t>В</w:t>
      </w:r>
      <w:r w:rsidR="006C5E03" w:rsidRPr="006C5E03">
        <w:t xml:space="preserve"> </w:t>
      </w:r>
      <w:r w:rsidRPr="006C5E03">
        <w:t>какой-то</w:t>
      </w:r>
      <w:r w:rsidR="006C5E03" w:rsidRPr="006C5E03">
        <w:t xml:space="preserve"> </w:t>
      </w:r>
      <w:r w:rsidRPr="006C5E03">
        <w:t>степени</w:t>
      </w:r>
      <w:r w:rsidR="006C5E03" w:rsidRPr="006C5E03">
        <w:t xml:space="preserve"> </w:t>
      </w:r>
      <w:r w:rsidRPr="006C5E03">
        <w:t>подобное</w:t>
      </w:r>
      <w:r w:rsidR="006C5E03" w:rsidRPr="006C5E03">
        <w:t xml:space="preserve"> </w:t>
      </w:r>
      <w:r w:rsidRPr="006C5E03">
        <w:t>понимание</w:t>
      </w:r>
      <w:r w:rsidR="006C5E03" w:rsidRPr="006C5E03">
        <w:t xml:space="preserve"> </w:t>
      </w:r>
      <w:r w:rsidRPr="006C5E03">
        <w:t>отражает</w:t>
      </w:r>
      <w:r w:rsidR="006C5E03" w:rsidRPr="006C5E03">
        <w:t xml:space="preserve"> </w:t>
      </w:r>
      <w:r w:rsidRPr="006C5E03">
        <w:t>реальную</w:t>
      </w:r>
      <w:r w:rsidR="006C5E03" w:rsidRPr="006C5E03">
        <w:t xml:space="preserve"> </w:t>
      </w:r>
      <w:r w:rsidRPr="006C5E03">
        <w:t>деятельность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случае</w:t>
      </w:r>
      <w:r w:rsidR="006C5E03" w:rsidRPr="006C5E03">
        <w:t xml:space="preserve"> </w:t>
      </w:r>
      <w:r w:rsidRPr="006C5E03">
        <w:t>оно</w:t>
      </w:r>
      <w:r w:rsidR="006C5E03" w:rsidRPr="006C5E03">
        <w:t xml:space="preserve"> </w:t>
      </w:r>
      <w:r w:rsidRPr="006C5E03">
        <w:t>приравнивает</w:t>
      </w:r>
      <w:r w:rsidR="006C5E03" w:rsidRPr="006C5E03">
        <w:t xml:space="preserve"> </w:t>
      </w:r>
      <w:r w:rsidRPr="006C5E03">
        <w:t>объекты</w:t>
      </w:r>
      <w:r w:rsidR="006C5E03" w:rsidRPr="006C5E03">
        <w:t xml:space="preserve"> </w:t>
      </w:r>
      <w:r w:rsidRPr="006C5E03">
        <w:t>инвестиционной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уровне</w:t>
      </w:r>
      <w:r w:rsidR="006C5E03">
        <w:t xml:space="preserve"> "</w:t>
      </w:r>
      <w:r w:rsidRPr="006C5E03">
        <w:t>основных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оборотных</w:t>
      </w:r>
      <w:r w:rsidR="006C5E03" w:rsidRPr="006C5E03">
        <w:t xml:space="preserve"> </w:t>
      </w:r>
      <w:r w:rsidRPr="006C5E03">
        <w:t>фондов,…</w:t>
      </w:r>
      <w:r w:rsidR="006C5E03" w:rsidRPr="006C5E03">
        <w:t xml:space="preserve"> </w:t>
      </w:r>
      <w:r w:rsidRPr="006C5E03">
        <w:t>ценных</w:t>
      </w:r>
      <w:r w:rsidR="006C5E03" w:rsidRPr="006C5E03">
        <w:t xml:space="preserve"> </w:t>
      </w:r>
      <w:r w:rsidRPr="006C5E03">
        <w:t>бумаг,</w:t>
      </w:r>
      <w:r w:rsidR="006C5E03" w:rsidRPr="006C5E03">
        <w:t xml:space="preserve"> </w:t>
      </w:r>
      <w:r w:rsidRPr="006C5E03">
        <w:t>целевых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вкладов</w:t>
      </w:r>
      <w:r w:rsidR="006C5E03" w:rsidRPr="006C5E03">
        <w:t xml:space="preserve"> </w:t>
      </w:r>
      <w:r w:rsidRPr="006C5E03">
        <w:t>…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объектов</w:t>
      </w:r>
      <w:r w:rsidR="006C5E03" w:rsidRPr="006C5E03">
        <w:t xml:space="preserve"> </w:t>
      </w:r>
      <w:r w:rsidRPr="006C5E03">
        <w:t>собственности</w:t>
      </w:r>
      <w:r w:rsidR="006C5E03">
        <w:t>"</w:t>
      </w:r>
      <w:r w:rsidRPr="006C5E03">
        <w:t>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то</w:t>
      </w:r>
      <w:r w:rsidR="006C5E03" w:rsidRPr="006C5E03">
        <w:t xml:space="preserve"> </w:t>
      </w:r>
      <w:r w:rsidRPr="006C5E03">
        <w:t>время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Закон</w:t>
      </w:r>
      <w:r w:rsidR="006C5E03" w:rsidRPr="006C5E03">
        <w:t xml:space="preserve"> </w:t>
      </w:r>
      <w:r w:rsidRPr="006C5E03">
        <w:t>РК</w:t>
      </w:r>
      <w:r w:rsidR="006C5E03">
        <w:t xml:space="preserve"> "</w:t>
      </w:r>
      <w:r w:rsidRPr="006C5E03">
        <w:t>об</w:t>
      </w:r>
      <w:r w:rsidR="006C5E03" w:rsidRPr="006C5E03">
        <w:t xml:space="preserve"> </w:t>
      </w:r>
      <w:r w:rsidRPr="006C5E03">
        <w:t>инвестициях</w:t>
      </w:r>
      <w:r w:rsidR="006C5E03">
        <w:t>" (</w:t>
      </w:r>
      <w:r w:rsidRPr="006C5E03">
        <w:t>2003г</w:t>
      </w:r>
      <w:r w:rsidR="006C5E03" w:rsidRPr="006C5E03">
        <w:t xml:space="preserve">.) </w:t>
      </w:r>
      <w:r w:rsidRPr="006C5E03">
        <w:t>в</w:t>
      </w:r>
      <w:r w:rsidR="006C5E03" w:rsidRPr="006C5E03">
        <w:t xml:space="preserve"> </w:t>
      </w:r>
      <w:r w:rsidRPr="006C5E03">
        <w:t>ст</w:t>
      </w:r>
      <w:r w:rsidR="006C5E03">
        <w:t>.3</w:t>
      </w:r>
      <w:r w:rsidR="006C5E03" w:rsidRPr="006C5E03">
        <w:t xml:space="preserve"> </w:t>
      </w:r>
      <w:r w:rsidRPr="006C5E03">
        <w:t>трактует</w:t>
      </w:r>
      <w:r w:rsidR="006C5E03" w:rsidRPr="006C5E03">
        <w:t xml:space="preserve"> </w:t>
      </w:r>
      <w:r w:rsidRPr="006C5E03">
        <w:t>такие</w:t>
      </w:r>
      <w:r w:rsidR="006C5E03" w:rsidRPr="006C5E03">
        <w:t xml:space="preserve"> </w:t>
      </w:r>
      <w:r w:rsidRPr="006C5E03">
        <w:t>объекты,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любые</w:t>
      </w:r>
      <w:r w:rsidR="006C5E03" w:rsidRPr="006C5E03">
        <w:t xml:space="preserve"> </w:t>
      </w:r>
      <w:r w:rsidRPr="006C5E03">
        <w:t>объекты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виды</w:t>
      </w:r>
      <w:r w:rsidR="006C5E03" w:rsidRPr="006C5E03">
        <w:t xml:space="preserve"> </w:t>
      </w:r>
      <w:r w:rsidRPr="006C5E03">
        <w:t>предпринимательской</w:t>
      </w:r>
      <w:r w:rsidR="006C5E03" w:rsidRPr="006C5E03">
        <w:t xml:space="preserve"> </w:t>
      </w:r>
      <w:r w:rsidRPr="006C5E03">
        <w:t>деятельности,</w:t>
      </w:r>
      <w:r w:rsidR="006C5E03" w:rsidRPr="006C5E03">
        <w:t xml:space="preserve"> </w:t>
      </w:r>
      <w:r w:rsidRPr="006C5E03">
        <w:t>предусмотренные</w:t>
      </w:r>
      <w:r w:rsidR="006C5E03" w:rsidRPr="006C5E03">
        <w:t xml:space="preserve"> </w:t>
      </w:r>
      <w:r w:rsidRPr="006C5E03">
        <w:t>законодательными</w:t>
      </w:r>
      <w:r w:rsidR="006C5E03" w:rsidRPr="006C5E03">
        <w:t xml:space="preserve"> </w:t>
      </w:r>
      <w:r w:rsidRPr="006C5E03">
        <w:t>актами</w:t>
      </w:r>
      <w:r w:rsidR="006C5E03" w:rsidRPr="006C5E03">
        <w:t xml:space="preserve"> </w:t>
      </w:r>
      <w:r w:rsidRPr="006C5E03">
        <w:t>РК</w:t>
      </w:r>
      <w:r w:rsidR="006C5E03" w:rsidRPr="006C5E03">
        <w:t xml:space="preserve">. </w:t>
      </w:r>
      <w:r w:rsidRPr="006C5E03">
        <w:t>С</w:t>
      </w:r>
      <w:r w:rsidR="006C5E03" w:rsidRPr="006C5E03">
        <w:t xml:space="preserve"> </w:t>
      </w:r>
      <w:r w:rsidRPr="006C5E03">
        <w:t>этой</w:t>
      </w:r>
      <w:r w:rsidR="006C5E03" w:rsidRPr="006C5E03">
        <w:t xml:space="preserve"> </w:t>
      </w:r>
      <w:r w:rsidRPr="006C5E03">
        <w:t>точки</w:t>
      </w:r>
      <w:r w:rsidR="006C5E03" w:rsidRPr="006C5E03">
        <w:t xml:space="preserve"> </w:t>
      </w:r>
      <w:r w:rsidRPr="006C5E03">
        <w:t>зрения</w:t>
      </w:r>
      <w:r w:rsidR="006C5E03" w:rsidRPr="006C5E03">
        <w:t xml:space="preserve"> </w:t>
      </w:r>
      <w:r w:rsidRPr="006C5E03">
        <w:t>инвестиционный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- </w:t>
      </w:r>
      <w:r w:rsidRPr="006C5E03">
        <w:t>не</w:t>
      </w:r>
      <w:r w:rsidR="006C5E03" w:rsidRPr="006C5E03">
        <w:t xml:space="preserve"> </w:t>
      </w:r>
      <w:r w:rsidRPr="006C5E03">
        <w:t>только</w:t>
      </w:r>
      <w:r w:rsidR="006C5E03" w:rsidRPr="006C5E03">
        <w:t xml:space="preserve"> </w:t>
      </w:r>
      <w:r w:rsidRPr="006C5E03">
        <w:t>юридически</w:t>
      </w:r>
      <w:r w:rsidR="006C5E03" w:rsidRPr="006C5E03">
        <w:t xml:space="preserve"> </w:t>
      </w:r>
      <w:r w:rsidRPr="006C5E03">
        <w:t>оформленный</w:t>
      </w:r>
      <w:r w:rsidR="006C5E03" w:rsidRPr="006C5E03">
        <w:t xml:space="preserve"> </w:t>
      </w:r>
      <w:r w:rsidRPr="006C5E03">
        <w:t>институт</w:t>
      </w:r>
      <w:r w:rsidR="006C5E03" w:rsidRPr="006C5E03">
        <w:t xml:space="preserve"> </w:t>
      </w:r>
      <w:r w:rsidRPr="006C5E03">
        <w:t>финансового</w:t>
      </w:r>
      <w:r w:rsidR="006C5E03" w:rsidRPr="006C5E03">
        <w:t xml:space="preserve"> </w:t>
      </w:r>
      <w:r w:rsidRPr="006C5E03">
        <w:t>рынка</w:t>
      </w:r>
      <w:r w:rsidR="006C5E03" w:rsidRPr="006C5E03">
        <w:t xml:space="preserve"> </w:t>
      </w:r>
      <w:r w:rsidRPr="006C5E03">
        <w:t>страны,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определенный</w:t>
      </w:r>
      <w:r w:rsidR="006C5E03" w:rsidRPr="006C5E03">
        <w:t xml:space="preserve"> </w:t>
      </w:r>
      <w:r w:rsidRPr="006C5E03">
        <w:t>вид</w:t>
      </w:r>
      <w:r w:rsidR="006C5E03" w:rsidRPr="006C5E03">
        <w:t xml:space="preserve"> </w:t>
      </w:r>
      <w:r w:rsidRPr="006C5E03">
        <w:t>предпринимательского</w:t>
      </w:r>
      <w:r w:rsidR="006C5E03" w:rsidRPr="006C5E03">
        <w:t xml:space="preserve"> </w:t>
      </w:r>
      <w:r w:rsidRPr="006C5E03">
        <w:t>бизнеса,</w:t>
      </w:r>
      <w:r w:rsidR="006C5E03" w:rsidRPr="006C5E03">
        <w:t xml:space="preserve"> </w:t>
      </w:r>
      <w:r w:rsidRPr="006C5E03">
        <w:t>непосредственно</w:t>
      </w:r>
      <w:r w:rsidR="006C5E03" w:rsidRPr="006C5E03">
        <w:t xml:space="preserve"> </w:t>
      </w:r>
      <w:r w:rsidRPr="006C5E03">
        <w:t>участвующий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инвестиционном</w:t>
      </w:r>
      <w:r w:rsidR="006C5E03" w:rsidRPr="006C5E03">
        <w:t xml:space="preserve"> </w:t>
      </w:r>
      <w:r w:rsidRPr="006C5E03">
        <w:t>процессе</w:t>
      </w:r>
      <w:r w:rsidR="006C5E03" w:rsidRPr="006C5E03">
        <w:t xml:space="preserve"> </w:t>
      </w:r>
      <w:r w:rsidRPr="006C5E03">
        <w:t>различными</w:t>
      </w:r>
      <w:r w:rsidR="006C5E03" w:rsidRPr="006C5E03">
        <w:t xml:space="preserve"> </w:t>
      </w:r>
      <w:r w:rsidRPr="006C5E03">
        <w:t>способами</w:t>
      </w:r>
      <w:r w:rsidR="006C5E03" w:rsidRPr="006C5E03">
        <w:t xml:space="preserve">. </w:t>
      </w:r>
      <w:r w:rsidRPr="006C5E03">
        <w:t>Поэтому</w:t>
      </w:r>
      <w:r w:rsidR="006C5E03" w:rsidRPr="006C5E03">
        <w:t xml:space="preserve"> </w:t>
      </w:r>
      <w:r w:rsidRPr="006C5E03">
        <w:t>повсеместно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рубежом</w:t>
      </w:r>
      <w:r w:rsidR="006C5E03" w:rsidRPr="006C5E03">
        <w:t xml:space="preserve"> </w:t>
      </w:r>
      <w:r w:rsidRPr="006C5E03">
        <w:t>инвестиционные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стали</w:t>
      </w:r>
      <w:r w:rsidR="006C5E03" w:rsidRPr="006C5E03">
        <w:t xml:space="preserve"> </w:t>
      </w:r>
      <w:r w:rsidRPr="006C5E03">
        <w:t>восприниматься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как</w:t>
      </w:r>
      <w:r w:rsidR="006C5E03">
        <w:t xml:space="preserve"> "</w:t>
      </w:r>
      <w:r w:rsidRPr="006C5E03">
        <w:t>чисто</w:t>
      </w:r>
      <w:r w:rsidR="006C5E03">
        <w:t xml:space="preserve">" </w:t>
      </w:r>
      <w:r w:rsidRPr="006C5E03">
        <w:t>банковское</w:t>
      </w:r>
      <w:r w:rsidR="006C5E03" w:rsidRPr="006C5E03">
        <w:t xml:space="preserve"> </w:t>
      </w:r>
      <w:r w:rsidRPr="006C5E03">
        <w:t>учреждение,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как</w:t>
      </w:r>
      <w:r w:rsidR="006C5E03">
        <w:t xml:space="preserve"> "</w:t>
      </w:r>
      <w:r w:rsidRPr="006C5E03">
        <w:t>финансово-промышленные</w:t>
      </w:r>
      <w:r w:rsidR="006C5E03" w:rsidRPr="006C5E03">
        <w:t xml:space="preserve"> </w:t>
      </w:r>
      <w:r w:rsidRPr="006C5E03">
        <w:t>группы</w:t>
      </w:r>
      <w:r w:rsidR="006C5E03">
        <w:t>"</w:t>
      </w:r>
      <w:r w:rsidRPr="006C5E03">
        <w:t>,</w:t>
      </w:r>
      <w:r w:rsidR="006C5E03" w:rsidRPr="006C5E03">
        <w:t xml:space="preserve"> </w:t>
      </w:r>
      <w:r w:rsidRPr="006C5E03">
        <w:t>несмотря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то,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участвовать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сельскохозяйственном</w:t>
      </w:r>
      <w:r w:rsidR="006C5E03" w:rsidRPr="006C5E03">
        <w:t xml:space="preserve"> </w:t>
      </w:r>
      <w:r w:rsidRPr="006C5E03">
        <w:t>производстве,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различных</w:t>
      </w:r>
      <w:r w:rsidR="006C5E03" w:rsidRPr="006C5E03">
        <w:t xml:space="preserve"> </w:t>
      </w:r>
      <w:r w:rsidRPr="006C5E03">
        <w:t>видах</w:t>
      </w:r>
      <w:r w:rsidR="006C5E03" w:rsidRPr="006C5E03">
        <w:t xml:space="preserve"> </w:t>
      </w:r>
      <w:r w:rsidRPr="006C5E03">
        <w:t>услуг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Примером</w:t>
      </w:r>
      <w:r w:rsidR="006C5E03" w:rsidRPr="006C5E03">
        <w:t xml:space="preserve"> </w:t>
      </w:r>
      <w:r w:rsidRPr="006C5E03">
        <w:t>подобного</w:t>
      </w:r>
      <w:r w:rsidR="006C5E03" w:rsidRPr="006C5E03">
        <w:t xml:space="preserve"> </w:t>
      </w:r>
      <w:r w:rsidRPr="006C5E03">
        <w:t>понимания</w:t>
      </w:r>
      <w:r w:rsidR="006C5E03" w:rsidRPr="006C5E03">
        <w:t xml:space="preserve"> </w:t>
      </w:r>
      <w:r w:rsidRPr="006C5E03">
        <w:t>своего</w:t>
      </w:r>
      <w:r w:rsidR="006C5E03" w:rsidRPr="006C5E03">
        <w:t xml:space="preserve"> </w:t>
      </w:r>
      <w:r w:rsidRPr="006C5E03">
        <w:t>участия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инвестиционных</w:t>
      </w:r>
      <w:r w:rsidR="006C5E03" w:rsidRPr="006C5E03">
        <w:t xml:space="preserve"> </w:t>
      </w:r>
      <w:r w:rsidRPr="006C5E03">
        <w:t>процессах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служить</w:t>
      </w:r>
      <w:r w:rsidR="006C5E03" w:rsidRPr="006C5E03">
        <w:t xml:space="preserve"> </w:t>
      </w:r>
      <w:r w:rsidRPr="006C5E03">
        <w:t>опыт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АТФ-Банка,</w:t>
      </w:r>
      <w:r w:rsidR="006C5E03" w:rsidRPr="006C5E03">
        <w:t xml:space="preserve"> </w:t>
      </w:r>
      <w:r w:rsidRPr="006C5E03">
        <w:t>который</w:t>
      </w:r>
      <w:r w:rsidR="006C5E03" w:rsidRPr="006C5E03">
        <w:t xml:space="preserve"> </w:t>
      </w:r>
      <w:r w:rsidRPr="006C5E03">
        <w:t>постоянно</w:t>
      </w:r>
      <w:r w:rsidR="006C5E03" w:rsidRPr="006C5E03">
        <w:t xml:space="preserve"> </w:t>
      </w:r>
      <w:r w:rsidRPr="006C5E03">
        <w:t>воплощает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жизнь</w:t>
      </w:r>
      <w:r w:rsidR="006C5E03" w:rsidRPr="006C5E03">
        <w:t xml:space="preserve"> </w:t>
      </w:r>
      <w:r w:rsidRPr="006C5E03">
        <w:t>политику</w:t>
      </w:r>
      <w:r w:rsidR="006C5E03" w:rsidRPr="006C5E03">
        <w:t xml:space="preserve"> </w:t>
      </w:r>
      <w:r w:rsidRPr="006C5E03">
        <w:t>своего</w:t>
      </w:r>
      <w:r w:rsidR="006C5E03" w:rsidRPr="006C5E03">
        <w:t xml:space="preserve"> </w:t>
      </w:r>
      <w:r w:rsidRPr="006C5E03">
        <w:t>присутствия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регионах</w:t>
      </w:r>
      <w:r w:rsidR="006C5E03" w:rsidRPr="006C5E03">
        <w:t xml:space="preserve"> </w:t>
      </w:r>
      <w:r w:rsidRPr="006C5E03">
        <w:t>Казахстана</w:t>
      </w:r>
      <w:r w:rsidR="006C5E03" w:rsidRPr="006C5E03">
        <w:t xml:space="preserve"> </w:t>
      </w:r>
      <w:r w:rsidRPr="006C5E03">
        <w:t>путем</w:t>
      </w:r>
      <w:r w:rsidR="006C5E03" w:rsidRPr="006C5E03">
        <w:t xml:space="preserve"> </w:t>
      </w:r>
      <w:r w:rsidRPr="006C5E03">
        <w:t>финансирования</w:t>
      </w:r>
      <w:r w:rsidR="006C5E03" w:rsidRPr="006C5E03">
        <w:t xml:space="preserve"> </w:t>
      </w:r>
      <w:r w:rsidRPr="006C5E03">
        <w:t>производственной</w:t>
      </w:r>
      <w:r w:rsidR="006C5E03" w:rsidRPr="006C5E03">
        <w:t xml:space="preserve"> </w:t>
      </w:r>
      <w:r w:rsidRPr="006C5E03">
        <w:t>сферы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сферы</w:t>
      </w:r>
      <w:r w:rsidR="006C5E03" w:rsidRPr="006C5E03">
        <w:t xml:space="preserve"> </w:t>
      </w:r>
      <w:r w:rsidRPr="006C5E03">
        <w:t>услуг,</w:t>
      </w:r>
      <w:r w:rsidR="006C5E03" w:rsidRPr="006C5E03">
        <w:t xml:space="preserve"> </w:t>
      </w:r>
      <w:r w:rsidRPr="006C5E03">
        <w:t>зерновых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хлопковых</w:t>
      </w:r>
      <w:r w:rsidR="006C5E03" w:rsidRPr="006C5E03">
        <w:t xml:space="preserve"> </w:t>
      </w:r>
      <w:r w:rsidRPr="006C5E03">
        <w:t>проектов,</w:t>
      </w:r>
      <w:r w:rsidR="006C5E03" w:rsidRPr="006C5E03">
        <w:t xml:space="preserve"> </w:t>
      </w:r>
      <w:r w:rsidRPr="006C5E03">
        <w:t>проектов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выращиванию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переработке</w:t>
      </w:r>
      <w:r w:rsidR="006C5E03" w:rsidRPr="006C5E03">
        <w:t xml:space="preserve"> </w:t>
      </w:r>
      <w:r w:rsidRPr="006C5E03">
        <w:t>другой</w:t>
      </w:r>
      <w:r w:rsidR="006C5E03" w:rsidRPr="006C5E03">
        <w:t xml:space="preserve"> </w:t>
      </w:r>
      <w:r w:rsidRPr="006C5E03">
        <w:t>сельскохозяйственной</w:t>
      </w:r>
      <w:r w:rsidR="006C5E03" w:rsidRPr="006C5E03">
        <w:t xml:space="preserve"> </w:t>
      </w:r>
      <w:r w:rsidRPr="006C5E03">
        <w:t>продукции,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проектах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добыче</w:t>
      </w:r>
      <w:r w:rsidR="006C5E03" w:rsidRPr="006C5E03">
        <w:t xml:space="preserve"> </w:t>
      </w:r>
      <w:r w:rsidRPr="006C5E03">
        <w:t>угля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переработке</w:t>
      </w:r>
      <w:r w:rsidR="006C5E03" w:rsidRPr="006C5E03">
        <w:t xml:space="preserve"> </w:t>
      </w:r>
      <w:r w:rsidRPr="006C5E03">
        <w:t>цветных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драгоценных</w:t>
      </w:r>
      <w:r w:rsidR="006C5E03" w:rsidRPr="006C5E03">
        <w:t xml:space="preserve"> </w:t>
      </w:r>
      <w:r w:rsidRPr="006C5E03">
        <w:t>металлов,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также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сырьевых</w:t>
      </w:r>
      <w:r w:rsidR="006C5E03" w:rsidRPr="006C5E03">
        <w:t xml:space="preserve"> </w:t>
      </w:r>
      <w:r w:rsidRPr="006C5E03">
        <w:t>запасов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Одновременно</w:t>
      </w:r>
      <w:r w:rsidR="006C5E03" w:rsidRPr="006C5E03">
        <w:t xml:space="preserve"> </w:t>
      </w:r>
      <w:r w:rsidRPr="006C5E03">
        <w:t>данный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участвует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программах</w:t>
      </w:r>
      <w:r w:rsidR="006C5E03" w:rsidRPr="006C5E03">
        <w:t xml:space="preserve"> </w:t>
      </w:r>
      <w:r w:rsidRPr="006C5E03">
        <w:t>международных</w:t>
      </w:r>
      <w:r w:rsidR="006C5E03" w:rsidRPr="006C5E03">
        <w:t xml:space="preserve"> </w:t>
      </w:r>
      <w:r w:rsidRPr="006C5E03">
        <w:t>финансовых</w:t>
      </w:r>
      <w:r w:rsidR="006C5E03" w:rsidRPr="006C5E03">
        <w:t xml:space="preserve"> </w:t>
      </w:r>
      <w:r w:rsidRPr="006C5E03">
        <w:t>институтов,</w:t>
      </w:r>
      <w:r w:rsidR="006C5E03" w:rsidRPr="006C5E03">
        <w:t xml:space="preserve"> </w:t>
      </w:r>
      <w:r w:rsidRPr="006C5E03">
        <w:t>таких</w:t>
      </w:r>
      <w:r w:rsidR="006C5E03" w:rsidRPr="006C5E03">
        <w:t xml:space="preserve"> </w:t>
      </w:r>
      <w:r w:rsidRPr="006C5E03">
        <w:t>как</w:t>
      </w:r>
      <w:r w:rsidR="006C5E03" w:rsidRPr="006C5E03">
        <w:t>:</w:t>
      </w:r>
    </w:p>
    <w:p w:rsidR="006C5E03" w:rsidRPr="006C5E03" w:rsidRDefault="005B4734" w:rsidP="006C5E03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</w:pPr>
      <w:r w:rsidRPr="006C5E03">
        <w:t>Кредитная</w:t>
      </w:r>
      <w:r w:rsidR="006C5E03" w:rsidRPr="006C5E03">
        <w:t xml:space="preserve"> </w:t>
      </w:r>
      <w:r w:rsidRPr="006C5E03">
        <w:t>линия</w:t>
      </w:r>
      <w:r w:rsidR="006C5E03" w:rsidRPr="006C5E03">
        <w:t xml:space="preserve"> </w:t>
      </w:r>
      <w:r w:rsidRPr="006C5E03">
        <w:t>Европейского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Реконструкции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Развития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</w:pPr>
      <w:r w:rsidRPr="006C5E03">
        <w:t>Германская</w:t>
      </w:r>
      <w:r w:rsidR="006C5E03" w:rsidRPr="006C5E03">
        <w:t xml:space="preserve"> </w:t>
      </w:r>
      <w:r w:rsidRPr="006C5E03">
        <w:t>кредитная</w:t>
      </w:r>
      <w:r w:rsidR="006C5E03" w:rsidRPr="006C5E03">
        <w:t xml:space="preserve"> </w:t>
      </w:r>
      <w:r w:rsidRPr="006C5E03">
        <w:t>линия</w:t>
      </w:r>
      <w:r w:rsidR="006C5E03" w:rsidRPr="006C5E03">
        <w:t xml:space="preserve"> </w:t>
      </w:r>
      <w:r w:rsidRPr="006C5E03">
        <w:rPr>
          <w:lang w:val="en-US"/>
        </w:rPr>
        <w:t>KfW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</w:pPr>
      <w:r w:rsidRPr="006C5E03">
        <w:t>Кредитная</w:t>
      </w:r>
      <w:r w:rsidR="006C5E03" w:rsidRPr="006C5E03">
        <w:t xml:space="preserve"> </w:t>
      </w:r>
      <w:r w:rsidRPr="006C5E03">
        <w:t>линия</w:t>
      </w:r>
      <w:r w:rsidR="006C5E03" w:rsidRPr="006C5E03">
        <w:t xml:space="preserve"> </w:t>
      </w:r>
      <w:r w:rsidRPr="006C5E03">
        <w:t>Международного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Реконструкции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программе</w:t>
      </w:r>
      <w:r w:rsidR="006C5E03">
        <w:t xml:space="preserve"> "</w:t>
      </w:r>
      <w:r w:rsidRPr="006C5E03">
        <w:t>Постприватизационная</w:t>
      </w:r>
      <w:r w:rsidR="006C5E03" w:rsidRPr="006C5E03">
        <w:t xml:space="preserve"> </w:t>
      </w:r>
      <w:r w:rsidRPr="006C5E03">
        <w:t>поддержка</w:t>
      </w:r>
      <w:r w:rsidR="006C5E03" w:rsidRPr="006C5E03">
        <w:t xml:space="preserve"> </w:t>
      </w:r>
      <w:r w:rsidRPr="006C5E03">
        <w:t>сельского</w:t>
      </w:r>
      <w:r w:rsidR="006C5E03" w:rsidRPr="006C5E03">
        <w:t xml:space="preserve"> </w:t>
      </w:r>
      <w:r w:rsidRPr="006C5E03">
        <w:t>хозяйства</w:t>
      </w:r>
      <w:r w:rsidR="006C5E03">
        <w:t>"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6"/>
        </w:numPr>
        <w:tabs>
          <w:tab w:val="clear" w:pos="1080"/>
          <w:tab w:val="left" w:pos="726"/>
        </w:tabs>
        <w:ind w:left="0" w:firstLine="709"/>
      </w:pPr>
      <w:r w:rsidRPr="006C5E03">
        <w:t>Кредитная</w:t>
      </w:r>
      <w:r w:rsidR="006C5E03" w:rsidRPr="006C5E03">
        <w:t xml:space="preserve"> </w:t>
      </w:r>
      <w:r w:rsidRPr="006C5E03">
        <w:t>линия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рамках</w:t>
      </w:r>
      <w:r w:rsidR="006C5E03" w:rsidRPr="006C5E03">
        <w:t xml:space="preserve"> </w:t>
      </w:r>
      <w:r w:rsidRPr="006C5E03">
        <w:t>второго</w:t>
      </w:r>
      <w:r w:rsidR="006C5E03" w:rsidRPr="006C5E03">
        <w:t xml:space="preserve"> </w:t>
      </w:r>
      <w:r w:rsidRPr="006C5E03">
        <w:t>транша</w:t>
      </w:r>
      <w:r w:rsidR="006C5E03" w:rsidRPr="006C5E03">
        <w:t xml:space="preserve"> </w:t>
      </w:r>
      <w:r w:rsidRPr="006C5E03">
        <w:t>программы</w:t>
      </w:r>
      <w:r w:rsidR="006C5E03" w:rsidRPr="006C5E03">
        <w:t xml:space="preserve"> </w:t>
      </w:r>
      <w:r w:rsidRPr="006C5E03">
        <w:t>Займа</w:t>
      </w:r>
      <w:r w:rsidR="006C5E03" w:rsidRPr="006C5E03">
        <w:t xml:space="preserve"> </w:t>
      </w:r>
      <w:r w:rsidRPr="006C5E03">
        <w:t>Азиатского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поддержке</w:t>
      </w:r>
      <w:r w:rsidR="006C5E03" w:rsidRPr="006C5E03">
        <w:t xml:space="preserve"> </w:t>
      </w:r>
      <w:r w:rsidRPr="006C5E03">
        <w:t>сельхозпроизводителей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</w:t>
      </w:r>
      <w:r w:rsidRPr="006C5E03">
        <w:t>целом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АТФ-Банке</w:t>
      </w:r>
      <w:r w:rsidR="006C5E03" w:rsidRPr="006C5E03">
        <w:t xml:space="preserve"> </w:t>
      </w:r>
      <w:r w:rsidRPr="006C5E03">
        <w:t>сложилась</w:t>
      </w:r>
      <w:r w:rsidR="006C5E03" w:rsidRPr="006C5E03">
        <w:t xml:space="preserve"> </w:t>
      </w:r>
      <w:r w:rsidRPr="006C5E03">
        <w:t>следующая</w:t>
      </w:r>
      <w:r w:rsidR="006C5E03" w:rsidRPr="006C5E03">
        <w:t xml:space="preserve"> </w:t>
      </w:r>
      <w:r w:rsidRPr="006C5E03">
        <w:t>отраслевая</w:t>
      </w:r>
      <w:r w:rsidR="006C5E03" w:rsidRPr="006C5E03">
        <w:t xml:space="preserve"> </w:t>
      </w:r>
      <w:r w:rsidRPr="006C5E03">
        <w:t>структура</w:t>
      </w:r>
      <w:r w:rsidR="006C5E03" w:rsidRPr="006C5E03">
        <w:t xml:space="preserve"> </w:t>
      </w:r>
      <w:r w:rsidRPr="006C5E03">
        <w:t>участия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Инвестиционном</w:t>
      </w:r>
      <w:r w:rsidR="006C5E03" w:rsidRPr="006C5E03">
        <w:t xml:space="preserve"> </w:t>
      </w:r>
      <w:r w:rsidRPr="006C5E03">
        <w:t>процессе,</w:t>
      </w:r>
      <w:r w:rsidR="006C5E03" w:rsidRPr="006C5E03">
        <w:t xml:space="preserve"> </w:t>
      </w:r>
      <w:r w:rsidRPr="006C5E03">
        <w:t>отражающая</w:t>
      </w:r>
      <w:r w:rsidR="006C5E03" w:rsidRPr="006C5E03">
        <w:t xml:space="preserve"> </w:t>
      </w:r>
      <w:r w:rsidRPr="006C5E03">
        <w:t>стремление</w:t>
      </w:r>
      <w:r w:rsidR="006C5E03" w:rsidRPr="006C5E03">
        <w:t xml:space="preserve"> </w:t>
      </w:r>
      <w:r w:rsidRPr="006C5E03">
        <w:t>этого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диверсикации</w:t>
      </w:r>
      <w:r w:rsidR="006C5E03" w:rsidRPr="006C5E03">
        <w:t xml:space="preserve"> </w:t>
      </w:r>
      <w:r w:rsidRPr="006C5E03">
        <w:t>своего</w:t>
      </w:r>
      <w:r w:rsidR="006C5E03" w:rsidRPr="006C5E03">
        <w:t xml:space="preserve"> </w:t>
      </w:r>
      <w:r w:rsidRPr="006C5E03">
        <w:t>участия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нем</w:t>
      </w:r>
      <w:r w:rsidR="006C5E03" w:rsidRPr="006C5E03">
        <w:t xml:space="preserve">: </w:t>
      </w:r>
      <w:r w:rsidRPr="006C5E03">
        <w:t>оптовая</w:t>
      </w:r>
      <w:r w:rsidR="006C5E03" w:rsidRPr="006C5E03">
        <w:t xml:space="preserve"> </w:t>
      </w:r>
      <w:r w:rsidRPr="006C5E03">
        <w:t>торговля</w:t>
      </w:r>
      <w:r w:rsidR="006C5E03" w:rsidRPr="006C5E03">
        <w:t xml:space="preserve"> </w:t>
      </w:r>
      <w:r w:rsidRPr="006C5E03">
        <w:t>22%</w:t>
      </w:r>
      <w:r w:rsidR="006C5E03" w:rsidRPr="006C5E03">
        <w:t xml:space="preserve">; </w:t>
      </w:r>
      <w:r w:rsidRPr="006C5E03">
        <w:t>строительство-15%</w:t>
      </w:r>
      <w:r w:rsidR="006C5E03" w:rsidRPr="006C5E03">
        <w:t xml:space="preserve">; </w:t>
      </w:r>
      <w:r w:rsidRPr="006C5E03">
        <w:t>пищевая</w:t>
      </w:r>
      <w:r w:rsidR="006C5E03" w:rsidRPr="006C5E03">
        <w:t xml:space="preserve"> </w:t>
      </w:r>
      <w:r w:rsidRPr="006C5E03">
        <w:t>промышленность</w:t>
      </w:r>
      <w:r w:rsidR="006C5E03" w:rsidRPr="006C5E03">
        <w:t xml:space="preserve"> </w:t>
      </w:r>
      <w:r w:rsidRPr="006C5E03">
        <w:t>9%</w:t>
      </w:r>
      <w:r w:rsidR="006C5E03" w:rsidRPr="006C5E03">
        <w:t xml:space="preserve">; </w:t>
      </w:r>
      <w:r w:rsidRPr="006C5E03">
        <w:t>сельское</w:t>
      </w:r>
      <w:r w:rsidR="006C5E03" w:rsidRPr="006C5E03">
        <w:t xml:space="preserve"> </w:t>
      </w:r>
      <w:r w:rsidRPr="006C5E03">
        <w:t>хозяйство</w:t>
      </w:r>
      <w:r w:rsidR="006C5E03" w:rsidRPr="006C5E03">
        <w:t xml:space="preserve"> - </w:t>
      </w:r>
      <w:r w:rsidRPr="006C5E03">
        <w:t>11%</w:t>
      </w:r>
      <w:r w:rsidR="006C5E03" w:rsidRPr="006C5E03">
        <w:t xml:space="preserve">; </w:t>
      </w:r>
      <w:r w:rsidRPr="006C5E03">
        <w:t>розничная</w:t>
      </w:r>
      <w:r w:rsidR="006C5E03" w:rsidRPr="006C5E03">
        <w:t xml:space="preserve"> </w:t>
      </w:r>
      <w:r w:rsidRPr="006C5E03">
        <w:t>торговля</w:t>
      </w:r>
      <w:r w:rsidR="006C5E03" w:rsidRPr="006C5E03">
        <w:t xml:space="preserve"> - </w:t>
      </w:r>
      <w:r w:rsidRPr="006C5E03">
        <w:t>10%</w:t>
      </w:r>
      <w:r w:rsidR="006C5E03" w:rsidRPr="006C5E03">
        <w:t xml:space="preserve">; </w:t>
      </w:r>
      <w:r w:rsidRPr="006C5E03">
        <w:t>транспорт,</w:t>
      </w:r>
      <w:r w:rsidR="006C5E03" w:rsidRPr="006C5E03">
        <w:t xml:space="preserve"> </w:t>
      </w:r>
      <w:r w:rsidRPr="006C5E03">
        <w:t>добыча</w:t>
      </w:r>
      <w:r w:rsidR="006C5E03" w:rsidRPr="006C5E03">
        <w:t xml:space="preserve"> </w:t>
      </w:r>
      <w:r w:rsidRPr="006C5E03">
        <w:t>нефти,</w:t>
      </w:r>
      <w:r w:rsidR="006C5E03" w:rsidRPr="006C5E03">
        <w:t xml:space="preserve"> </w:t>
      </w:r>
      <w:r w:rsidRPr="006C5E03">
        <w:t>гостиничное</w:t>
      </w:r>
      <w:r w:rsidR="006C5E03" w:rsidRPr="006C5E03">
        <w:t xml:space="preserve"> </w:t>
      </w:r>
      <w:r w:rsidRPr="006C5E03">
        <w:t>хозяйство</w:t>
      </w:r>
      <w:r w:rsidR="006C5E03" w:rsidRPr="006C5E03">
        <w:t xml:space="preserve"> - </w:t>
      </w:r>
      <w:r w:rsidRPr="006C5E03">
        <w:t>по</w:t>
      </w:r>
      <w:r w:rsidR="006C5E03" w:rsidRPr="006C5E03">
        <w:t xml:space="preserve"> </w:t>
      </w:r>
      <w:r w:rsidRPr="006C5E03">
        <w:t>2</w:t>
      </w:r>
      <w:r w:rsidR="006C5E03" w:rsidRPr="006C5E03">
        <w:t xml:space="preserve"> </w:t>
      </w:r>
      <w:r w:rsidRPr="006C5E03">
        <w:t>%</w:t>
      </w:r>
      <w:r w:rsidR="006C5E03" w:rsidRPr="006C5E03">
        <w:t xml:space="preserve">; </w:t>
      </w:r>
      <w:r w:rsidRPr="006C5E03">
        <w:t>горнодобывающая,</w:t>
      </w:r>
      <w:r w:rsidR="006C5E03" w:rsidRPr="006C5E03">
        <w:t xml:space="preserve"> </w:t>
      </w:r>
      <w:r w:rsidRPr="006C5E03">
        <w:t>коммуникационная</w:t>
      </w:r>
      <w:r w:rsidR="006C5E03" w:rsidRPr="006C5E03">
        <w:t xml:space="preserve"> </w:t>
      </w:r>
      <w:r w:rsidRPr="006C5E03">
        <w:t>связь,</w:t>
      </w:r>
      <w:r w:rsidR="006C5E03" w:rsidRPr="006C5E03">
        <w:t xml:space="preserve"> </w:t>
      </w:r>
      <w:r w:rsidRPr="006C5E03">
        <w:t>металлургия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химическая</w:t>
      </w:r>
      <w:r w:rsidR="006C5E03" w:rsidRPr="006C5E03">
        <w:t xml:space="preserve"> </w:t>
      </w:r>
      <w:r w:rsidRPr="006C5E03">
        <w:t>промышленность</w:t>
      </w:r>
      <w:r w:rsidR="006C5E03" w:rsidRPr="006C5E03">
        <w:t xml:space="preserve"> - </w:t>
      </w:r>
      <w:r w:rsidRPr="006C5E03">
        <w:t>по</w:t>
      </w:r>
      <w:r w:rsidR="006C5E03" w:rsidRPr="006C5E03">
        <w:t xml:space="preserve"> </w:t>
      </w:r>
      <w:r w:rsidRPr="006C5E03">
        <w:t>1</w:t>
      </w:r>
      <w:r w:rsidR="006C5E03" w:rsidRPr="006C5E03">
        <w:t xml:space="preserve"> </w:t>
      </w:r>
      <w:r w:rsidRPr="006C5E03">
        <w:t>%</w:t>
      </w:r>
      <w:r w:rsidR="006C5E03" w:rsidRPr="006C5E03">
        <w:t xml:space="preserve">; </w:t>
      </w:r>
      <w:r w:rsidRPr="006C5E03">
        <w:t>другие</w:t>
      </w:r>
      <w:r w:rsidR="006C5E03" w:rsidRPr="006C5E03">
        <w:t xml:space="preserve"> </w:t>
      </w:r>
      <w:r w:rsidRPr="006C5E03">
        <w:t>виды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кредитование</w:t>
      </w:r>
      <w:r w:rsidR="006C5E03" w:rsidRPr="006C5E03">
        <w:t xml:space="preserve"> </w:t>
      </w:r>
      <w:r w:rsidRPr="006C5E03">
        <w:t>физических</w:t>
      </w:r>
      <w:r w:rsidR="006C5E03" w:rsidRPr="006C5E03">
        <w:t xml:space="preserve"> </w:t>
      </w:r>
      <w:r w:rsidRPr="006C5E03">
        <w:t>лиц</w:t>
      </w:r>
      <w:r w:rsidR="006C5E03" w:rsidRPr="006C5E03">
        <w:t xml:space="preserve"> - </w:t>
      </w:r>
      <w:r w:rsidRPr="006C5E03">
        <w:t>23%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Таким</w:t>
      </w:r>
      <w:r w:rsidR="006C5E03" w:rsidRPr="006C5E03">
        <w:t xml:space="preserve"> </w:t>
      </w:r>
      <w:r w:rsidRPr="006C5E03">
        <w:t>образом,</w:t>
      </w:r>
      <w:r w:rsidR="006C5E03" w:rsidRPr="006C5E03">
        <w:t xml:space="preserve"> </w:t>
      </w:r>
      <w:r w:rsidRPr="006C5E03">
        <w:t>АТФ-Банк</w:t>
      </w:r>
      <w:r w:rsidR="006C5E03" w:rsidRPr="006C5E03">
        <w:t xml:space="preserve"> </w:t>
      </w:r>
      <w:r w:rsidRPr="006C5E03">
        <w:t>сегодня</w:t>
      </w:r>
      <w:r w:rsidR="006C5E03" w:rsidRPr="006C5E03">
        <w:t xml:space="preserve"> </w:t>
      </w:r>
      <w:r w:rsidRPr="006C5E03">
        <w:t>уже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рассматривать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институт</w:t>
      </w:r>
      <w:r w:rsidR="006C5E03" w:rsidRPr="006C5E03">
        <w:t xml:space="preserve"> </w:t>
      </w:r>
      <w:r w:rsidRPr="006C5E03">
        <w:t>международной</w:t>
      </w:r>
      <w:r w:rsidR="006C5E03" w:rsidRPr="006C5E03">
        <w:t xml:space="preserve"> </w:t>
      </w:r>
      <w:r w:rsidRPr="006C5E03">
        <w:t>финансово-промышленной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. </w:t>
      </w:r>
      <w:r w:rsidRPr="006C5E03">
        <w:t>К</w:t>
      </w:r>
      <w:r w:rsidR="006C5E03" w:rsidRPr="006C5E03">
        <w:t xml:space="preserve"> </w:t>
      </w:r>
      <w:r w:rsidRPr="006C5E03">
        <w:t>таким</w:t>
      </w:r>
      <w:r w:rsidR="006C5E03" w:rsidRPr="006C5E03">
        <w:t xml:space="preserve"> </w:t>
      </w:r>
      <w:r w:rsidRPr="006C5E03">
        <w:t>же</w:t>
      </w:r>
      <w:r w:rsidR="006C5E03" w:rsidRPr="006C5E03">
        <w:t xml:space="preserve"> </w:t>
      </w:r>
      <w:r w:rsidRPr="006C5E03">
        <w:t>видам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отнести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другие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Казахстана,</w:t>
      </w:r>
      <w:r w:rsidR="006C5E03" w:rsidRPr="006C5E03">
        <w:t xml:space="preserve"> </w:t>
      </w:r>
      <w:r w:rsidRPr="006C5E03">
        <w:t>например,</w:t>
      </w:r>
      <w:r w:rsidR="006C5E03" w:rsidRPr="006C5E03">
        <w:t xml:space="preserve"> </w:t>
      </w:r>
      <w:r w:rsidRPr="006C5E03">
        <w:t>Казкоммерцбанк,</w:t>
      </w:r>
      <w:r w:rsidR="006C5E03" w:rsidRPr="006C5E03">
        <w:t xml:space="preserve"> </w:t>
      </w:r>
      <w:r w:rsidRPr="006C5E03">
        <w:t>Темирбанк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="006C5E03">
        <w:t>т.д.</w:t>
      </w:r>
      <w:r w:rsidR="006C5E03" w:rsidRPr="006C5E03">
        <w:t xml:space="preserve">, </w:t>
      </w:r>
      <w:r w:rsidRPr="006C5E03">
        <w:t>однако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подобной</w:t>
      </w:r>
      <w:r w:rsidR="006C5E03" w:rsidRPr="006C5E03">
        <w:t xml:space="preserve"> </w:t>
      </w:r>
      <w:r w:rsidRPr="006C5E03">
        <w:t>организации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всегда</w:t>
      </w:r>
      <w:r w:rsidR="006C5E03" w:rsidRPr="006C5E03">
        <w:t xml:space="preserve"> </w:t>
      </w:r>
      <w:r w:rsidRPr="006C5E03">
        <w:t>существует</w:t>
      </w:r>
      <w:r w:rsidR="006C5E03" w:rsidRPr="006C5E03">
        <w:t xml:space="preserve"> </w:t>
      </w:r>
      <w:r w:rsidRPr="006C5E03">
        <w:t>страх,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иностранные</w:t>
      </w:r>
      <w:r w:rsidR="006C5E03" w:rsidRPr="006C5E03">
        <w:t xml:space="preserve"> </w:t>
      </w:r>
      <w:r w:rsidRPr="006C5E03">
        <w:t>участники</w:t>
      </w:r>
      <w:r w:rsidR="006C5E03" w:rsidRPr="006C5E03">
        <w:t xml:space="preserve"> </w:t>
      </w:r>
      <w:r w:rsidRPr="006C5E03">
        <w:t>инвестиционных</w:t>
      </w:r>
      <w:r w:rsidR="006C5E03" w:rsidRPr="006C5E03">
        <w:t xml:space="preserve"> </w:t>
      </w:r>
      <w:r w:rsidRPr="006C5E03">
        <w:t>процессов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иностранные</w:t>
      </w:r>
      <w:r w:rsidR="006C5E03" w:rsidRPr="006C5E03">
        <w:t xml:space="preserve"> </w:t>
      </w:r>
      <w:r w:rsidRPr="006C5E03">
        <w:t>финансовые</w:t>
      </w:r>
      <w:r w:rsidR="006C5E03" w:rsidRPr="006C5E03">
        <w:t xml:space="preserve"> </w:t>
      </w:r>
      <w:r w:rsidRPr="006C5E03">
        <w:t>организации</w:t>
      </w:r>
      <w:r w:rsidR="006C5E03" w:rsidRPr="006C5E03">
        <w:t xml:space="preserve"> </w:t>
      </w:r>
      <w:r w:rsidRPr="006C5E03">
        <w:t>могут</w:t>
      </w:r>
      <w:r w:rsidR="006C5E03" w:rsidRPr="006C5E03">
        <w:t xml:space="preserve"> </w:t>
      </w:r>
      <w:r w:rsidRPr="006C5E03">
        <w:t>забрать</w:t>
      </w:r>
      <w:r w:rsidR="006C5E03" w:rsidRPr="006C5E03">
        <w:t xml:space="preserve"> </w:t>
      </w:r>
      <w:r w:rsidRPr="006C5E03">
        <w:t>свои</w:t>
      </w:r>
      <w:r w:rsidR="006C5E03" w:rsidRPr="006C5E03">
        <w:t xml:space="preserve"> </w:t>
      </w:r>
      <w:r w:rsidRPr="006C5E03">
        <w:t>деньги,</w:t>
      </w:r>
      <w:r w:rsidR="006C5E03" w:rsidRPr="006C5E03">
        <w:t xml:space="preserve"> </w:t>
      </w:r>
      <w:r w:rsidRPr="006C5E03">
        <w:t>если</w:t>
      </w:r>
      <w:r w:rsidR="006C5E03" w:rsidRPr="006C5E03">
        <w:t xml:space="preserve"> </w:t>
      </w:r>
      <w:r w:rsidRPr="006C5E03">
        <w:t>вдруг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страны</w:t>
      </w:r>
      <w:r w:rsidR="006C5E03" w:rsidRPr="006C5E03">
        <w:t xml:space="preserve"> </w:t>
      </w:r>
      <w:r w:rsidRPr="006C5E03">
        <w:t>наступят</w:t>
      </w:r>
      <w:r w:rsidR="006C5E03" w:rsidRPr="006C5E03">
        <w:t xml:space="preserve"> </w:t>
      </w:r>
      <w:r w:rsidRPr="006C5E03">
        <w:t>сложные</w:t>
      </w:r>
      <w:r w:rsidR="006C5E03" w:rsidRPr="006C5E03">
        <w:t xml:space="preserve"> </w:t>
      </w:r>
      <w:r w:rsidRPr="006C5E03">
        <w:t>времена</w:t>
      </w:r>
      <w:r w:rsidR="006C5E03" w:rsidRPr="006C5E03">
        <w:t xml:space="preserve">. </w:t>
      </w:r>
      <w:r w:rsidRPr="006C5E03">
        <w:t>Тем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менее,</w:t>
      </w:r>
      <w:r w:rsidR="006C5E03" w:rsidRPr="006C5E03">
        <w:t xml:space="preserve"> </w:t>
      </w:r>
      <w:r w:rsidRPr="006C5E03">
        <w:t>опыт</w:t>
      </w:r>
      <w:r w:rsidR="006C5E03" w:rsidRPr="006C5E03">
        <w:t xml:space="preserve"> </w:t>
      </w:r>
      <w:r w:rsidRPr="006C5E03">
        <w:t>Индии,</w:t>
      </w:r>
      <w:r w:rsidR="006C5E03" w:rsidRPr="006C5E03">
        <w:t xml:space="preserve"> </w:t>
      </w:r>
      <w:r w:rsidRPr="006C5E03">
        <w:t>Малайзии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стран</w:t>
      </w:r>
      <w:r w:rsidR="006C5E03" w:rsidRPr="006C5E03">
        <w:t xml:space="preserve"> </w:t>
      </w:r>
      <w:r w:rsidRPr="006C5E03">
        <w:t>показывает,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подобная</w:t>
      </w:r>
      <w:r w:rsidR="006C5E03" w:rsidRPr="006C5E03">
        <w:t xml:space="preserve"> </w:t>
      </w:r>
      <w:r w:rsidRPr="006C5E03">
        <w:t>организация</w:t>
      </w:r>
      <w:r w:rsidR="006C5E03" w:rsidRPr="006C5E03">
        <w:t xml:space="preserve"> </w:t>
      </w:r>
      <w:r w:rsidRPr="006C5E03">
        <w:t>инвестиционной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перспективна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любой</w:t>
      </w:r>
      <w:r w:rsidR="006C5E03" w:rsidRPr="006C5E03">
        <w:t xml:space="preserve"> </w:t>
      </w:r>
      <w:r w:rsidRPr="006C5E03">
        <w:t>страны,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доказывается</w:t>
      </w:r>
      <w:r w:rsidR="006C5E03" w:rsidRPr="006C5E03">
        <w:t xml:space="preserve"> </w:t>
      </w:r>
      <w:r w:rsidRPr="006C5E03">
        <w:t>функционированием</w:t>
      </w:r>
      <w:r w:rsidR="006C5E03" w:rsidRPr="006C5E03">
        <w:t xml:space="preserve"> </w:t>
      </w:r>
      <w:r w:rsidRPr="006C5E03">
        <w:t>мировых</w:t>
      </w:r>
      <w:r w:rsidR="006C5E03" w:rsidRPr="006C5E03">
        <w:t xml:space="preserve"> </w:t>
      </w:r>
      <w:r w:rsidRPr="006C5E03">
        <w:t>инвестиционных</w:t>
      </w:r>
      <w:r w:rsidR="006C5E03" w:rsidRPr="006C5E03">
        <w:t xml:space="preserve"> </w:t>
      </w:r>
      <w:r w:rsidRPr="006C5E03">
        <w:t>рынков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При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портфельное</w:t>
      </w:r>
      <w:r w:rsidR="006C5E03" w:rsidRPr="006C5E03">
        <w:t xml:space="preserve"> </w:t>
      </w:r>
      <w:r w:rsidRPr="006C5E03">
        <w:t>инвестирование,</w:t>
      </w:r>
      <w:r w:rsidR="006C5E03" w:rsidRPr="006C5E03">
        <w:t xml:space="preserve"> </w:t>
      </w:r>
      <w:r w:rsidRPr="006C5E03">
        <w:t>предпринимаемое</w:t>
      </w:r>
      <w:r w:rsidR="006C5E03" w:rsidRPr="006C5E03">
        <w:t xml:space="preserve"> </w:t>
      </w:r>
      <w:r w:rsidRPr="006C5E03">
        <w:t>транснациональными</w:t>
      </w:r>
      <w:r w:rsidR="006C5E03" w:rsidRPr="006C5E03">
        <w:t xml:space="preserve"> </w:t>
      </w:r>
      <w:r w:rsidRPr="006C5E03">
        <w:t>банками,</w:t>
      </w:r>
      <w:r w:rsidR="006C5E03" w:rsidRPr="006C5E03">
        <w:t xml:space="preserve"> </w:t>
      </w:r>
      <w:r w:rsidRPr="006C5E03">
        <w:t>страховыми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венчурными</w:t>
      </w:r>
      <w:r w:rsidR="006C5E03" w:rsidRPr="006C5E03">
        <w:t xml:space="preserve"> </w:t>
      </w:r>
      <w:r w:rsidRPr="006C5E03">
        <w:t>компаниями,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включено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международную</w:t>
      </w:r>
      <w:r w:rsidR="006C5E03" w:rsidRPr="006C5E03">
        <w:t xml:space="preserve"> </w:t>
      </w:r>
      <w:r w:rsidRPr="006C5E03">
        <w:t>статистику</w:t>
      </w:r>
      <w:r w:rsidR="006C5E03" w:rsidRPr="006C5E03">
        <w:t xml:space="preserve"> </w:t>
      </w:r>
      <w:r w:rsidRPr="006C5E03">
        <w:t>прямых</w:t>
      </w:r>
      <w:r w:rsidR="006C5E03" w:rsidRPr="006C5E03">
        <w:t xml:space="preserve"> </w:t>
      </w:r>
      <w:r w:rsidRPr="006C5E03">
        <w:t>инвестиций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представленных</w:t>
      </w:r>
      <w:r w:rsidR="006C5E03" w:rsidRPr="006C5E03">
        <w:t xml:space="preserve"> </w:t>
      </w:r>
      <w:r w:rsidRPr="006C5E03">
        <w:t>данных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анализируется,</w:t>
      </w:r>
      <w:r w:rsidR="006C5E03" w:rsidRPr="006C5E03">
        <w:t xml:space="preserve"> </w:t>
      </w:r>
      <w:r w:rsidRPr="006C5E03">
        <w:t>хотя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может</w:t>
      </w:r>
      <w:r w:rsidR="006C5E03" w:rsidRPr="006C5E03">
        <w:t xml:space="preserve"> </w:t>
      </w:r>
      <w:r w:rsidRPr="006C5E03">
        <w:t>представлять</w:t>
      </w:r>
      <w:r w:rsidR="006C5E03" w:rsidRPr="006C5E03">
        <w:t xml:space="preserve"> </w:t>
      </w:r>
      <w:r w:rsidRPr="006C5E03">
        <w:t>несомненный</w:t>
      </w:r>
      <w:r w:rsidR="006C5E03" w:rsidRPr="006C5E03">
        <w:t xml:space="preserve"> </w:t>
      </w:r>
      <w:r w:rsidRPr="006C5E03">
        <w:t>интерес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растущих</w:t>
      </w:r>
      <w:r w:rsidR="006C5E03" w:rsidRPr="006C5E03">
        <w:t xml:space="preserve"> </w:t>
      </w:r>
      <w:r w:rsidRPr="006C5E03">
        <w:t>экономик</w:t>
      </w:r>
      <w:r w:rsidR="006C5E03" w:rsidRPr="006C5E03">
        <w:t xml:space="preserve">. </w:t>
      </w:r>
      <w:r w:rsidRPr="006C5E03">
        <w:t>Тем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менее,</w:t>
      </w:r>
      <w:r w:rsidR="006C5E03" w:rsidRPr="006C5E03">
        <w:t xml:space="preserve"> </w:t>
      </w:r>
      <w:r w:rsidRPr="006C5E03">
        <w:t>ясно,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вышеназванные</w:t>
      </w:r>
      <w:r w:rsidR="006C5E03" w:rsidRPr="006C5E03">
        <w:t xml:space="preserve"> </w:t>
      </w:r>
      <w:r w:rsidRPr="006C5E03">
        <w:t>объединения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эффективны,</w:t>
      </w:r>
      <w:r w:rsidR="006C5E03" w:rsidRPr="006C5E03">
        <w:t xml:space="preserve"> </w:t>
      </w:r>
      <w:r w:rsidRPr="006C5E03">
        <w:t>чем</w:t>
      </w:r>
      <w:r w:rsidR="006C5E03" w:rsidRPr="006C5E03">
        <w:t xml:space="preserve"> </w:t>
      </w:r>
      <w:r w:rsidRPr="006C5E03">
        <w:t>однозначное</w:t>
      </w:r>
      <w:r w:rsidR="006C5E03" w:rsidRPr="006C5E03">
        <w:t xml:space="preserve"> </w:t>
      </w:r>
      <w:r w:rsidRPr="006C5E03">
        <w:t>участие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инвестировании</w:t>
      </w:r>
      <w:r w:rsidR="006C5E03" w:rsidRPr="006C5E03">
        <w:t xml:space="preserve"> </w:t>
      </w:r>
      <w:r w:rsidRPr="006C5E03">
        <w:t>только</w:t>
      </w:r>
      <w:r w:rsidR="006C5E03" w:rsidRPr="006C5E03">
        <w:t xml:space="preserve"> </w:t>
      </w:r>
      <w:r w:rsidRPr="006C5E03">
        <w:t>через</w:t>
      </w:r>
      <w:r w:rsidR="006C5E03" w:rsidRPr="006C5E03">
        <w:t xml:space="preserve"> </w:t>
      </w:r>
      <w:r w:rsidRPr="006C5E03">
        <w:t>процессы</w:t>
      </w:r>
      <w:r w:rsidR="006C5E03" w:rsidRPr="006C5E03">
        <w:t xml:space="preserve"> </w:t>
      </w:r>
      <w:r w:rsidRPr="006C5E03">
        <w:t>кредитования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Концепция</w:t>
      </w:r>
      <w:r w:rsidR="006C5E03" w:rsidRPr="006C5E03">
        <w:t xml:space="preserve"> </w:t>
      </w:r>
      <w:r w:rsidRPr="006C5E03">
        <w:t>развития</w:t>
      </w:r>
      <w:r w:rsidR="006C5E03" w:rsidRPr="006C5E03">
        <w:t xml:space="preserve"> </w:t>
      </w:r>
      <w:r w:rsidRPr="006C5E03">
        <w:t>инвестиционной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совокупности</w:t>
      </w:r>
      <w:r w:rsidR="006C5E03" w:rsidRPr="006C5E03">
        <w:t xml:space="preserve"> </w:t>
      </w:r>
      <w:r w:rsidRPr="006C5E03">
        <w:t>отношений</w:t>
      </w:r>
      <w:r w:rsidR="006C5E03" w:rsidRPr="006C5E03">
        <w:t xml:space="preserve"> </w:t>
      </w:r>
      <w:r w:rsidRPr="006C5E03">
        <w:t>кредитной</w:t>
      </w:r>
      <w:r w:rsidR="006C5E03" w:rsidRPr="006C5E03">
        <w:t xml:space="preserve"> </w:t>
      </w:r>
      <w:r w:rsidRPr="006C5E03">
        <w:t>политики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различных</w:t>
      </w:r>
      <w:r w:rsidR="006C5E03" w:rsidRPr="006C5E03">
        <w:t xml:space="preserve"> </w:t>
      </w:r>
      <w:r w:rsidRPr="006C5E03">
        <w:t>видов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рынке</w:t>
      </w:r>
      <w:r w:rsidR="006C5E03" w:rsidRPr="006C5E03">
        <w:t xml:space="preserve"> </w:t>
      </w:r>
      <w:r w:rsidRPr="006C5E03">
        <w:t>ценных</w:t>
      </w:r>
      <w:r w:rsidR="006C5E03" w:rsidRPr="006C5E03">
        <w:t xml:space="preserve"> </w:t>
      </w:r>
      <w:r w:rsidRPr="006C5E03">
        <w:t>бумаг</w:t>
      </w:r>
      <w:r w:rsidR="006C5E03" w:rsidRPr="006C5E03">
        <w:t xml:space="preserve"> </w:t>
      </w:r>
      <w:r w:rsidRPr="006C5E03">
        <w:t>позволяет</w:t>
      </w:r>
      <w:r w:rsidR="006C5E03" w:rsidRPr="006C5E03">
        <w:t xml:space="preserve"> </w:t>
      </w:r>
      <w:r w:rsidRPr="006C5E03">
        <w:t>дать</w:t>
      </w:r>
      <w:r w:rsidR="006C5E03" w:rsidRPr="006C5E03">
        <w:t xml:space="preserve"> </w:t>
      </w:r>
      <w:r w:rsidRPr="006C5E03">
        <w:t>полноценную</w:t>
      </w:r>
      <w:r w:rsidR="006C5E03" w:rsidRPr="006C5E03">
        <w:t xml:space="preserve"> </w:t>
      </w:r>
      <w:r w:rsidRPr="006C5E03">
        <w:t>оценку</w:t>
      </w:r>
      <w:r w:rsidR="006C5E03" w:rsidRPr="006C5E03">
        <w:t xml:space="preserve"> </w:t>
      </w:r>
      <w:r w:rsidRPr="006C5E03">
        <w:t>инвестиционной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. </w:t>
      </w:r>
      <w:r w:rsidRPr="006C5E03">
        <w:t>С</w:t>
      </w:r>
      <w:r w:rsidR="006C5E03" w:rsidRPr="006C5E03">
        <w:t xml:space="preserve"> </w:t>
      </w:r>
      <w:r w:rsidRPr="006C5E03">
        <w:t>этой</w:t>
      </w:r>
      <w:r w:rsidR="006C5E03" w:rsidRPr="006C5E03">
        <w:t xml:space="preserve"> </w:t>
      </w:r>
      <w:r w:rsidRPr="006C5E03">
        <w:t>точки</w:t>
      </w:r>
      <w:r w:rsidR="006C5E03" w:rsidRPr="006C5E03">
        <w:t xml:space="preserve"> </w:t>
      </w:r>
      <w:r w:rsidRPr="006C5E03">
        <w:t>зрения</w:t>
      </w:r>
      <w:r w:rsidR="006C5E03" w:rsidRPr="006C5E03">
        <w:t xml:space="preserve"> </w:t>
      </w:r>
      <w:r w:rsidRPr="006C5E03">
        <w:t>банк,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инвестиционное</w:t>
      </w:r>
      <w:r w:rsidR="006C5E03" w:rsidRPr="006C5E03">
        <w:t xml:space="preserve"> </w:t>
      </w:r>
      <w:r w:rsidRPr="006C5E03">
        <w:t>учреждение,</w:t>
      </w:r>
      <w:r w:rsidR="006C5E03" w:rsidRPr="006C5E03">
        <w:t xml:space="preserve"> </w:t>
      </w:r>
      <w:r w:rsidRPr="006C5E03">
        <w:t>должен</w:t>
      </w:r>
      <w:r w:rsidR="006C5E03" w:rsidRPr="006C5E03">
        <w:t xml:space="preserve"> </w:t>
      </w:r>
      <w:r w:rsidRPr="006C5E03">
        <w:t>развиваться</w:t>
      </w:r>
      <w:r w:rsidR="006C5E03" w:rsidRPr="006C5E03">
        <w:t xml:space="preserve"> </w:t>
      </w:r>
      <w:r w:rsidRPr="006C5E03">
        <w:t>через</w:t>
      </w:r>
      <w:r w:rsidR="006C5E03" w:rsidRPr="006C5E03">
        <w:t xml:space="preserve"> </w:t>
      </w:r>
      <w:r w:rsidRPr="006C5E03">
        <w:t>торговлю</w:t>
      </w:r>
      <w:r w:rsidR="006C5E03" w:rsidRPr="006C5E03">
        <w:t xml:space="preserve"> </w:t>
      </w:r>
      <w:r w:rsidRPr="006C5E03">
        <w:t>кооперативными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государственными</w:t>
      </w:r>
      <w:r w:rsidR="006C5E03" w:rsidRPr="006C5E03">
        <w:t xml:space="preserve"> </w:t>
      </w:r>
      <w:r w:rsidRPr="006C5E03">
        <w:t>ценными</w:t>
      </w:r>
      <w:r w:rsidR="006C5E03" w:rsidRPr="006C5E03">
        <w:t xml:space="preserve"> </w:t>
      </w:r>
      <w:r w:rsidRPr="006C5E03">
        <w:t>бумагами</w:t>
      </w:r>
      <w:r w:rsidR="006C5E03" w:rsidRPr="006C5E03">
        <w:t xml:space="preserve"> </w:t>
      </w:r>
      <w:r w:rsidRPr="006C5E03">
        <w:t>прежде</w:t>
      </w:r>
      <w:r w:rsidR="006C5E03" w:rsidRPr="006C5E03">
        <w:t xml:space="preserve"> </w:t>
      </w:r>
      <w:r w:rsidRPr="006C5E03">
        <w:t>всего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форме</w:t>
      </w:r>
      <w:r w:rsidR="006C5E03" w:rsidRPr="006C5E03">
        <w:t xml:space="preserve"> </w:t>
      </w:r>
      <w:r w:rsidRPr="006C5E03">
        <w:t>покупки</w:t>
      </w:r>
      <w:r w:rsidR="006C5E03" w:rsidRPr="006C5E03">
        <w:t xml:space="preserve"> </w:t>
      </w:r>
      <w:r w:rsidRPr="006C5E03">
        <w:t>крупного</w:t>
      </w:r>
      <w:r w:rsidR="006C5E03" w:rsidRPr="006C5E03">
        <w:t xml:space="preserve"> </w:t>
      </w:r>
      <w:r w:rsidRPr="006C5E03">
        <w:t>пакета</w:t>
      </w:r>
      <w:r w:rsidR="006C5E03" w:rsidRPr="006C5E03">
        <w:t xml:space="preserve"> </w:t>
      </w:r>
      <w:r w:rsidRPr="006C5E03">
        <w:t>акций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дальнейшей</w:t>
      </w:r>
      <w:r w:rsidR="006C5E03" w:rsidRPr="006C5E03">
        <w:t xml:space="preserve"> </w:t>
      </w:r>
      <w:r w:rsidRPr="006C5E03">
        <w:t>его</w:t>
      </w:r>
      <w:r w:rsidR="006C5E03" w:rsidRPr="006C5E03">
        <w:t xml:space="preserve"> </w:t>
      </w:r>
      <w:r w:rsidRPr="006C5E03">
        <w:t>продажи</w:t>
      </w:r>
      <w:r w:rsidR="006C5E03" w:rsidRPr="006C5E03">
        <w:t xml:space="preserve"> </w:t>
      </w:r>
      <w:r w:rsidRPr="006C5E03">
        <w:t>инвесторам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 </w:t>
      </w:r>
      <w:r w:rsidRPr="006C5E03">
        <w:t>отраслей</w:t>
      </w:r>
      <w:r w:rsidR="006C5E03" w:rsidRPr="006C5E03">
        <w:t xml:space="preserve">. </w:t>
      </w:r>
      <w:r w:rsidRPr="006C5E03">
        <w:t>Однако</w:t>
      </w:r>
      <w:r w:rsidR="006C5E03" w:rsidRPr="006C5E03">
        <w:t xml:space="preserve"> </w:t>
      </w:r>
      <w:r w:rsidRPr="006C5E03">
        <w:t>именно</w:t>
      </w:r>
      <w:r w:rsidR="006C5E03" w:rsidRPr="006C5E03">
        <w:t xml:space="preserve"> </w:t>
      </w:r>
      <w:r w:rsidRPr="006C5E03">
        <w:t>этот</w:t>
      </w:r>
      <w:r w:rsidR="006C5E03" w:rsidRPr="006C5E03">
        <w:t xml:space="preserve"> </w:t>
      </w:r>
      <w:r w:rsidRPr="006C5E03">
        <w:t>процесс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Казахстане</w:t>
      </w:r>
      <w:r w:rsidR="006C5E03" w:rsidRPr="006C5E03">
        <w:t xml:space="preserve"> </w:t>
      </w:r>
      <w:r w:rsidRPr="006C5E03">
        <w:t>отлажен</w:t>
      </w:r>
      <w:r w:rsidR="006C5E03" w:rsidRPr="006C5E03">
        <w:t xml:space="preserve"> </w:t>
      </w:r>
      <w:r w:rsidRPr="006C5E03">
        <w:t>слабее</w:t>
      </w:r>
      <w:r w:rsidR="006C5E03" w:rsidRPr="006C5E03">
        <w:t xml:space="preserve"> </w:t>
      </w:r>
      <w:r w:rsidRPr="006C5E03">
        <w:t>других</w:t>
      </w:r>
      <w:r w:rsidR="006C5E03" w:rsidRPr="006C5E03">
        <w:t xml:space="preserve">. </w:t>
      </w:r>
      <w:r w:rsidRPr="006C5E03">
        <w:t>При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понимается,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 </w:t>
      </w:r>
      <w:r w:rsidRPr="006C5E03">
        <w:t>параллельно</w:t>
      </w:r>
      <w:r w:rsidR="006C5E03" w:rsidRPr="006C5E03">
        <w:t xml:space="preserve"> </w:t>
      </w:r>
      <w:r w:rsidRPr="006C5E03">
        <w:t>должен</w:t>
      </w:r>
      <w:r w:rsidR="006C5E03" w:rsidRPr="006C5E03">
        <w:t xml:space="preserve"> </w:t>
      </w:r>
      <w:r w:rsidRPr="006C5E03">
        <w:t>заниматься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другими</w:t>
      </w:r>
      <w:r w:rsidR="006C5E03" w:rsidRPr="006C5E03">
        <w:t xml:space="preserve"> </w:t>
      </w:r>
      <w:r w:rsidRPr="006C5E03">
        <w:t>видами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деятельности,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чем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Казахстана</w:t>
      </w:r>
      <w:r w:rsidR="006C5E03" w:rsidRPr="006C5E03">
        <w:t xml:space="preserve"> </w:t>
      </w:r>
      <w:r w:rsidRPr="006C5E03">
        <w:t>стали</w:t>
      </w:r>
      <w:r w:rsidR="006C5E03" w:rsidRPr="006C5E03">
        <w:t xml:space="preserve"> </w:t>
      </w:r>
      <w:r w:rsidRPr="006C5E03">
        <w:t>уже</w:t>
      </w:r>
      <w:r w:rsidR="006C5E03" w:rsidRPr="006C5E03">
        <w:t xml:space="preserve"> </w:t>
      </w:r>
      <w:r w:rsidRPr="006C5E03">
        <w:t>неплохо</w:t>
      </w:r>
      <w:r w:rsidR="006C5E03" w:rsidRPr="006C5E03">
        <w:t xml:space="preserve"> </w:t>
      </w:r>
      <w:r w:rsidRPr="006C5E03">
        <w:t>с</w:t>
      </w:r>
      <w:r w:rsidR="00304DC6" w:rsidRPr="006C5E03">
        <w:t>правляться</w:t>
      </w:r>
      <w:r w:rsidR="006C5E03" w:rsidRPr="006C5E03">
        <w:t xml:space="preserve"> [</w:t>
      </w:r>
      <w:r w:rsidR="005826B5" w:rsidRPr="006C5E03">
        <w:t>Приложение</w:t>
      </w:r>
      <w:r w:rsidR="006C5E03" w:rsidRPr="006C5E03">
        <w:t xml:space="preserve"> </w:t>
      </w:r>
      <w:r w:rsidR="003568D9" w:rsidRPr="006C5E03">
        <w:rPr>
          <w:lang w:val="kk-KZ"/>
        </w:rPr>
        <w:t>Е</w:t>
      </w:r>
      <w:r w:rsidR="006C5E03" w:rsidRPr="006C5E03">
        <w:t>].</w:t>
      </w:r>
    </w:p>
    <w:p w:rsidR="006C5E03" w:rsidRPr="006C5E03" w:rsidRDefault="00304DC6" w:rsidP="006C5E03">
      <w:pPr>
        <w:tabs>
          <w:tab w:val="left" w:pos="726"/>
        </w:tabs>
      </w:pPr>
      <w:r w:rsidRPr="006C5E03">
        <w:t>Из</w:t>
      </w:r>
      <w:r w:rsidR="006C5E03" w:rsidRPr="006C5E03">
        <w:t xml:space="preserve"> </w:t>
      </w:r>
      <w:r w:rsidRPr="006C5E03">
        <w:t>данных</w:t>
      </w:r>
      <w:r w:rsidR="006C5E03" w:rsidRPr="006C5E03">
        <w:t xml:space="preserve"> [</w:t>
      </w:r>
      <w:r w:rsidR="005826B5" w:rsidRPr="006C5E03">
        <w:t>Приложение</w:t>
      </w:r>
      <w:r w:rsidR="006C5E03" w:rsidRPr="006C5E03">
        <w:t xml:space="preserve"> </w:t>
      </w:r>
      <w:r w:rsidR="003568D9" w:rsidRPr="006C5E03">
        <w:rPr>
          <w:lang w:val="kk-KZ"/>
        </w:rPr>
        <w:t>Е</w:t>
      </w:r>
      <w:r w:rsidR="006C5E03" w:rsidRPr="006C5E03">
        <w:t xml:space="preserve">] </w:t>
      </w:r>
      <w:r w:rsidR="005B4734" w:rsidRPr="006C5E03">
        <w:t>видно,</w:t>
      </w:r>
      <w:r w:rsidR="006C5E03" w:rsidRPr="006C5E03">
        <w:t xml:space="preserve"> </w:t>
      </w:r>
      <w:r w:rsidR="005B4734" w:rsidRPr="006C5E03">
        <w:t>что</w:t>
      </w:r>
      <w:r w:rsidR="006C5E03" w:rsidRPr="006C5E03">
        <w:t xml:space="preserve"> </w:t>
      </w:r>
      <w:r w:rsidR="005B4734" w:rsidRPr="006C5E03">
        <w:t>сумма</w:t>
      </w:r>
      <w:r w:rsidR="006C5E03" w:rsidRPr="006C5E03">
        <w:t xml:space="preserve"> </w:t>
      </w:r>
      <w:r w:rsidR="005B4734" w:rsidRPr="006C5E03">
        <w:t>кредитов</w:t>
      </w:r>
      <w:r w:rsidR="006C5E03" w:rsidRPr="006C5E03">
        <w:t xml:space="preserve"> </w:t>
      </w:r>
      <w:r w:rsidR="005B4734" w:rsidRPr="006C5E03">
        <w:t>на</w:t>
      </w:r>
      <w:r w:rsidR="006C5E03" w:rsidRPr="006C5E03">
        <w:t xml:space="preserve"> </w:t>
      </w:r>
      <w:r w:rsidR="005B4734" w:rsidRPr="006C5E03">
        <w:t>инвестирование</w:t>
      </w:r>
      <w:r w:rsidR="006C5E03" w:rsidRPr="006C5E03">
        <w:t xml:space="preserve"> </w:t>
      </w:r>
      <w:r w:rsidR="005B4734" w:rsidRPr="006C5E03">
        <w:t>в</w:t>
      </w:r>
      <w:r w:rsidR="006C5E03" w:rsidRPr="006C5E03">
        <w:t xml:space="preserve"> </w:t>
      </w:r>
      <w:r w:rsidR="005B4734" w:rsidRPr="006C5E03">
        <w:t>2005</w:t>
      </w:r>
      <w:r w:rsidR="006C5E03" w:rsidRPr="006C5E03">
        <w:t xml:space="preserve"> </w:t>
      </w:r>
      <w:r w:rsidR="005B4734" w:rsidRPr="006C5E03">
        <w:t>году</w:t>
      </w:r>
      <w:r w:rsidR="006C5E03" w:rsidRPr="006C5E03">
        <w:t xml:space="preserve"> </w:t>
      </w:r>
      <w:r w:rsidR="005B4734" w:rsidRPr="006C5E03">
        <w:t>возросла</w:t>
      </w:r>
      <w:r w:rsidR="006C5E03" w:rsidRPr="006C5E03">
        <w:t xml:space="preserve"> </w:t>
      </w:r>
      <w:r w:rsidR="005B4734" w:rsidRPr="006C5E03">
        <w:t>в</w:t>
      </w:r>
      <w:r w:rsidR="006C5E03" w:rsidRPr="006C5E03">
        <w:t xml:space="preserve"> </w:t>
      </w:r>
      <w:r w:rsidR="005B4734" w:rsidRPr="006C5E03">
        <w:t>1,45</w:t>
      </w:r>
      <w:r w:rsidR="006C5E03" w:rsidRPr="006C5E03">
        <w:t xml:space="preserve"> </w:t>
      </w:r>
      <w:r w:rsidR="005B4734" w:rsidRPr="006C5E03">
        <w:t>раз,</w:t>
      </w:r>
      <w:r w:rsidR="006C5E03" w:rsidRPr="006C5E03">
        <w:t xml:space="preserve"> </w:t>
      </w:r>
      <w:r w:rsidR="005B4734" w:rsidRPr="006C5E03">
        <w:t>по</w:t>
      </w:r>
      <w:r w:rsidR="006C5E03" w:rsidRPr="006C5E03">
        <w:t xml:space="preserve"> </w:t>
      </w:r>
      <w:r w:rsidR="005B4734" w:rsidRPr="006C5E03">
        <w:t>сравнению</w:t>
      </w:r>
      <w:r w:rsidR="006C5E03" w:rsidRPr="006C5E03">
        <w:t xml:space="preserve"> </w:t>
      </w:r>
      <w:r w:rsidR="005B4734" w:rsidRPr="006C5E03">
        <w:t>с</w:t>
      </w:r>
      <w:r w:rsidR="006C5E03" w:rsidRPr="006C5E03">
        <w:t xml:space="preserve"> </w:t>
      </w:r>
      <w:r w:rsidR="005B4734" w:rsidRPr="006C5E03">
        <w:t>2004</w:t>
      </w:r>
      <w:r w:rsidR="006C5E03" w:rsidRPr="006C5E03">
        <w:t xml:space="preserve"> </w:t>
      </w:r>
      <w:r w:rsidR="005B4734" w:rsidRPr="006C5E03">
        <w:t>годом</w:t>
      </w:r>
      <w:r w:rsidR="006C5E03" w:rsidRPr="006C5E03">
        <w:t xml:space="preserve">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в</w:t>
      </w:r>
      <w:r w:rsidR="006C5E03" w:rsidRPr="006C5E03">
        <w:t xml:space="preserve"> </w:t>
      </w:r>
      <w:r w:rsidR="005B4734" w:rsidRPr="006C5E03">
        <w:t>3,54</w:t>
      </w:r>
      <w:r w:rsidR="006C5E03" w:rsidRPr="006C5E03">
        <w:t xml:space="preserve"> </w:t>
      </w:r>
      <w:r w:rsidR="005B4734" w:rsidRPr="006C5E03">
        <w:t>раза</w:t>
      </w:r>
      <w:r w:rsidR="006C5E03" w:rsidRPr="006C5E03">
        <w:t xml:space="preserve"> </w:t>
      </w:r>
      <w:r w:rsidR="005B4734" w:rsidRPr="006C5E03">
        <w:t>по</w:t>
      </w:r>
      <w:r w:rsidR="006C5E03" w:rsidRPr="006C5E03">
        <w:t xml:space="preserve"> </w:t>
      </w:r>
      <w:r w:rsidR="005B4734" w:rsidRPr="006C5E03">
        <w:t>сравнению</w:t>
      </w:r>
      <w:r w:rsidR="006C5E03" w:rsidRPr="006C5E03">
        <w:t xml:space="preserve"> </w:t>
      </w:r>
      <w:r w:rsidR="005B4734" w:rsidRPr="006C5E03">
        <w:t>с</w:t>
      </w:r>
      <w:r w:rsidR="006C5E03" w:rsidRPr="006C5E03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5B4734" w:rsidRPr="006C5E03">
          <w:t>2002</w:t>
        </w:r>
        <w:r w:rsidR="006C5E03" w:rsidRPr="006C5E03">
          <w:t xml:space="preserve"> </w:t>
        </w:r>
        <w:r w:rsidR="005B4734" w:rsidRPr="006C5E03">
          <w:t>г</w:t>
        </w:r>
      </w:smartTag>
      <w:r w:rsidR="006C5E03" w:rsidRPr="006C5E03">
        <w:t xml:space="preserve">. </w:t>
      </w:r>
      <w:r w:rsidR="005B4734" w:rsidRPr="006C5E03">
        <w:t>Одновременно</w:t>
      </w:r>
      <w:r w:rsidR="006C5E03" w:rsidRPr="006C5E03">
        <w:t xml:space="preserve"> </w:t>
      </w:r>
      <w:r w:rsidR="005B4734" w:rsidRPr="006C5E03">
        <w:t>сумма</w:t>
      </w:r>
      <w:r w:rsidR="006C5E03" w:rsidRPr="006C5E03">
        <w:t xml:space="preserve"> </w:t>
      </w:r>
      <w:r w:rsidR="005B4734" w:rsidRPr="006C5E03">
        <w:t>депозитов</w:t>
      </w:r>
      <w:r w:rsidR="006C5E03" w:rsidRPr="006C5E03">
        <w:t xml:space="preserve"> </w:t>
      </w:r>
      <w:r w:rsidR="005B4734" w:rsidRPr="006C5E03">
        <w:t>граждан</w:t>
      </w:r>
      <w:r w:rsidR="006C5E03" w:rsidRPr="006C5E03">
        <w:t xml:space="preserve"> </w:t>
      </w:r>
      <w:r w:rsidR="005B4734" w:rsidRPr="006C5E03">
        <w:t>в</w:t>
      </w:r>
      <w:r w:rsidR="006C5E03" w:rsidRPr="006C5E03">
        <w:t xml:space="preserve"> </w:t>
      </w:r>
      <w:r w:rsidR="005B4734" w:rsidRPr="006C5E03">
        <w:t>банковской</w:t>
      </w:r>
      <w:r w:rsidR="006C5E03" w:rsidRPr="006C5E03">
        <w:t xml:space="preserve"> </w:t>
      </w:r>
      <w:r w:rsidR="005B4734" w:rsidRPr="006C5E03">
        <w:t>системе</w:t>
      </w:r>
      <w:r w:rsidR="006C5E03" w:rsidRPr="006C5E03">
        <w:t xml:space="preserve"> </w:t>
      </w:r>
      <w:r w:rsidR="005B4734" w:rsidRPr="006C5E03">
        <w:t>Казахстана</w:t>
      </w:r>
      <w:r w:rsidR="006C5E03" w:rsidRPr="006C5E03">
        <w:t xml:space="preserve"> </w:t>
      </w:r>
      <w:r w:rsidR="005B4734" w:rsidRPr="006C5E03">
        <w:t>за</w:t>
      </w:r>
      <w:r w:rsidR="006C5E03" w:rsidRPr="006C5E03">
        <w:t xml:space="preserve"> </w:t>
      </w:r>
      <w:r w:rsidR="005B4734" w:rsidRPr="006C5E03">
        <w:t>эти</w:t>
      </w:r>
      <w:r w:rsidR="006C5E03" w:rsidRPr="006C5E03">
        <w:t xml:space="preserve"> </w:t>
      </w:r>
      <w:r w:rsidR="005B4734" w:rsidRPr="006C5E03">
        <w:t>же</w:t>
      </w:r>
      <w:r w:rsidR="006C5E03" w:rsidRPr="006C5E03">
        <w:t xml:space="preserve"> </w:t>
      </w:r>
      <w:r w:rsidR="005B4734" w:rsidRPr="006C5E03">
        <w:t>периоды</w:t>
      </w:r>
      <w:r w:rsidR="006C5E03" w:rsidRPr="006C5E03">
        <w:t xml:space="preserve"> </w:t>
      </w:r>
      <w:r w:rsidR="005B4734" w:rsidRPr="006C5E03">
        <w:t>соответственно</w:t>
      </w:r>
      <w:r w:rsidR="006C5E03" w:rsidRPr="006C5E03">
        <w:t xml:space="preserve"> </w:t>
      </w:r>
      <w:r w:rsidR="005B4734" w:rsidRPr="006C5E03">
        <w:t>возросла</w:t>
      </w:r>
      <w:r w:rsidR="006C5E03" w:rsidRPr="006C5E03">
        <w:t xml:space="preserve"> </w:t>
      </w:r>
      <w:r w:rsidR="005B4734" w:rsidRPr="006C5E03">
        <w:t>на</w:t>
      </w:r>
      <w:r w:rsidR="006C5E03" w:rsidRPr="006C5E03">
        <w:t xml:space="preserve"> </w:t>
      </w:r>
      <w:r w:rsidR="005B4734" w:rsidRPr="006C5E03">
        <w:t>33,8%</w:t>
      </w:r>
      <w:r w:rsidR="006C5E03" w:rsidRPr="006C5E03">
        <w:t xml:space="preserve">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в</w:t>
      </w:r>
      <w:r w:rsidR="006C5E03" w:rsidRPr="006C5E03">
        <w:t xml:space="preserve"> </w:t>
      </w:r>
      <w:r w:rsidR="005B4734" w:rsidRPr="006C5E03">
        <w:t>3,66%</w:t>
      </w:r>
      <w:r w:rsidR="006C5E03" w:rsidRPr="006C5E03">
        <w:t xml:space="preserve"> </w:t>
      </w:r>
      <w:r w:rsidR="005B4734" w:rsidRPr="006C5E03">
        <w:t>раз</w:t>
      </w:r>
      <w:r w:rsidR="006C5E03" w:rsidRPr="006C5E03">
        <w:t xml:space="preserve">. </w:t>
      </w:r>
      <w:r w:rsidR="005B4734" w:rsidRPr="006C5E03">
        <w:t>Однако</w:t>
      </w:r>
      <w:r w:rsidR="006C5E03" w:rsidRPr="006C5E03">
        <w:t xml:space="preserve"> </w:t>
      </w:r>
      <w:r w:rsidR="005B4734" w:rsidRPr="006C5E03">
        <w:t>найти</w:t>
      </w:r>
      <w:r w:rsidR="006C5E03" w:rsidRPr="006C5E03">
        <w:t xml:space="preserve"> </w:t>
      </w:r>
      <w:r w:rsidR="005B4734" w:rsidRPr="006C5E03">
        <w:t>информацию</w:t>
      </w:r>
      <w:r w:rsidR="006C5E03" w:rsidRPr="006C5E03">
        <w:t xml:space="preserve"> </w:t>
      </w:r>
      <w:r w:rsidR="005B4734" w:rsidRPr="006C5E03">
        <w:t>по</w:t>
      </w:r>
      <w:r w:rsidR="006C5E03" w:rsidRPr="006C5E03">
        <w:t xml:space="preserve"> </w:t>
      </w:r>
      <w:r w:rsidR="005B4734" w:rsidRPr="006C5E03">
        <w:t>инвестиционной</w:t>
      </w:r>
      <w:r w:rsidR="006C5E03" w:rsidRPr="006C5E03">
        <w:t xml:space="preserve"> </w:t>
      </w:r>
      <w:r w:rsidR="005B4734" w:rsidRPr="006C5E03">
        <w:t>деятельности</w:t>
      </w:r>
      <w:r w:rsidR="006C5E03" w:rsidRPr="006C5E03">
        <w:t xml:space="preserve"> </w:t>
      </w:r>
      <w:r w:rsidR="005B4734" w:rsidRPr="006C5E03">
        <w:t>банков</w:t>
      </w:r>
      <w:r w:rsidR="006C5E03" w:rsidRPr="006C5E03">
        <w:t xml:space="preserve"> </w:t>
      </w:r>
      <w:r w:rsidR="005B4734" w:rsidRPr="006C5E03">
        <w:t>официальной</w:t>
      </w:r>
      <w:r w:rsidR="006C5E03" w:rsidRPr="006C5E03">
        <w:t xml:space="preserve"> </w:t>
      </w:r>
      <w:r w:rsidR="005B4734" w:rsidRPr="006C5E03">
        <w:t>статистике</w:t>
      </w:r>
      <w:r w:rsidR="006C5E03" w:rsidRPr="006C5E03">
        <w:t xml:space="preserve"> </w:t>
      </w:r>
      <w:r w:rsidR="005B4734" w:rsidRPr="006C5E03">
        <w:t>Казахстана</w:t>
      </w:r>
      <w:r w:rsidR="006C5E03" w:rsidRPr="006C5E03">
        <w:t xml:space="preserve"> </w:t>
      </w:r>
      <w:r w:rsidR="005B4734" w:rsidRPr="006C5E03">
        <w:t>невозможно</w:t>
      </w:r>
      <w:r w:rsidR="006C5E03" w:rsidRPr="006C5E03">
        <w:t xml:space="preserve">. </w:t>
      </w:r>
      <w:r w:rsidR="005B4734" w:rsidRPr="006C5E03">
        <w:t>Поэтому</w:t>
      </w:r>
      <w:r w:rsidR="006C5E03" w:rsidRPr="006C5E03">
        <w:t xml:space="preserve"> </w:t>
      </w:r>
      <w:r w:rsidR="005B4734" w:rsidRPr="006C5E03">
        <w:t>все</w:t>
      </w:r>
      <w:r w:rsidR="006C5E03" w:rsidRPr="006C5E03">
        <w:t xml:space="preserve"> </w:t>
      </w:r>
      <w:r w:rsidR="005B4734" w:rsidRPr="006C5E03">
        <w:t>оценки</w:t>
      </w:r>
      <w:r w:rsidR="006C5E03" w:rsidRPr="006C5E03">
        <w:t xml:space="preserve"> </w:t>
      </w:r>
      <w:r w:rsidR="005B4734" w:rsidRPr="006C5E03">
        <w:t>по</w:t>
      </w:r>
      <w:r w:rsidR="006C5E03" w:rsidRPr="006C5E03">
        <w:t xml:space="preserve"> </w:t>
      </w:r>
      <w:r w:rsidR="005B4734" w:rsidRPr="006C5E03">
        <w:t>принятой</w:t>
      </w:r>
      <w:r w:rsidR="006C5E03" w:rsidRPr="006C5E03">
        <w:t xml:space="preserve"> </w:t>
      </w:r>
      <w:r w:rsidR="005B4734" w:rsidRPr="006C5E03">
        <w:t>в</w:t>
      </w:r>
      <w:r w:rsidR="006C5E03" w:rsidRPr="006C5E03">
        <w:t xml:space="preserve"> </w:t>
      </w:r>
      <w:r w:rsidR="005B4734" w:rsidRPr="006C5E03">
        <w:t>международной</w:t>
      </w:r>
      <w:r w:rsidR="006C5E03" w:rsidRPr="006C5E03">
        <w:t xml:space="preserve"> </w:t>
      </w:r>
      <w:r w:rsidR="005B4734" w:rsidRPr="006C5E03">
        <w:t>практике</w:t>
      </w:r>
      <w:r w:rsidR="006C5E03" w:rsidRPr="006C5E03">
        <w:t xml:space="preserve"> </w:t>
      </w:r>
      <w:r w:rsidR="005B4734" w:rsidRPr="006C5E03">
        <w:t>методике</w:t>
      </w:r>
      <w:r w:rsidR="006C5E03" w:rsidRPr="006C5E03">
        <w:t xml:space="preserve"> </w:t>
      </w:r>
      <w:r w:rsidR="005B4734" w:rsidRPr="006C5E03">
        <w:t>можно</w:t>
      </w:r>
      <w:r w:rsidR="006C5E03" w:rsidRPr="006C5E03">
        <w:t xml:space="preserve"> </w:t>
      </w:r>
      <w:r w:rsidR="005B4734" w:rsidRPr="006C5E03">
        <w:t>проводить</w:t>
      </w:r>
      <w:r w:rsidR="006C5E03" w:rsidRPr="006C5E03">
        <w:t xml:space="preserve"> </w:t>
      </w:r>
      <w:r w:rsidR="005B4734" w:rsidRPr="006C5E03">
        <w:t>только</w:t>
      </w:r>
      <w:r w:rsidR="006C5E03" w:rsidRPr="006C5E03">
        <w:t xml:space="preserve"> </w:t>
      </w:r>
      <w:r w:rsidR="005B4734" w:rsidRPr="006C5E03">
        <w:t>исходя</w:t>
      </w:r>
      <w:r w:rsidR="006C5E03" w:rsidRPr="006C5E03">
        <w:t xml:space="preserve"> </w:t>
      </w:r>
      <w:r w:rsidR="005B4734" w:rsidRPr="006C5E03">
        <w:t>из</w:t>
      </w:r>
      <w:r w:rsidR="006C5E03" w:rsidRPr="006C5E03">
        <w:t xml:space="preserve"> </w:t>
      </w:r>
      <w:r w:rsidR="005B4734" w:rsidRPr="006C5E03">
        <w:t>практического</w:t>
      </w:r>
      <w:r w:rsidR="006C5E03" w:rsidRPr="006C5E03">
        <w:t xml:space="preserve"> </w:t>
      </w:r>
      <w:r w:rsidR="005B4734" w:rsidRPr="006C5E03">
        <w:t>опыта</w:t>
      </w:r>
      <w:r w:rsidR="006C5E03" w:rsidRPr="006C5E03">
        <w:t xml:space="preserve"> </w:t>
      </w:r>
      <w:r w:rsidR="005B4734" w:rsidRPr="006C5E03">
        <w:t>отдельных</w:t>
      </w:r>
      <w:r w:rsidR="006C5E03" w:rsidRPr="006C5E03">
        <w:t xml:space="preserve"> </w:t>
      </w:r>
      <w:r w:rsidR="005B4734" w:rsidRPr="006C5E03">
        <w:t>банков</w:t>
      </w:r>
      <w:r w:rsidR="006C5E03" w:rsidRPr="006C5E03">
        <w:t xml:space="preserve"> </w:t>
      </w:r>
      <w:r w:rsidR="005B4734" w:rsidRPr="006C5E03">
        <w:t>Казахстана,</w:t>
      </w:r>
      <w:r w:rsidR="006C5E03" w:rsidRPr="006C5E03">
        <w:t xml:space="preserve"> </w:t>
      </w:r>
      <w:r w:rsidR="005B4734" w:rsidRPr="006C5E03">
        <w:t>что,</w:t>
      </w:r>
      <w:r w:rsidR="006C5E03" w:rsidRPr="006C5E03">
        <w:t xml:space="preserve"> </w:t>
      </w:r>
      <w:r w:rsidR="005B4734" w:rsidRPr="006C5E03">
        <w:t>естественно,</w:t>
      </w:r>
      <w:r w:rsidR="006C5E03" w:rsidRPr="006C5E03">
        <w:t xml:space="preserve"> </w:t>
      </w:r>
      <w:r w:rsidR="005B4734" w:rsidRPr="006C5E03">
        <w:t>не</w:t>
      </w:r>
      <w:r w:rsidR="006C5E03" w:rsidRPr="006C5E03">
        <w:t xml:space="preserve"> </w:t>
      </w:r>
      <w:r w:rsidR="005B4734" w:rsidRPr="006C5E03">
        <w:t>дает</w:t>
      </w:r>
      <w:r w:rsidR="006C5E03" w:rsidRPr="006C5E03">
        <w:t xml:space="preserve"> </w:t>
      </w:r>
      <w:r w:rsidR="005B4734" w:rsidRPr="006C5E03">
        <w:t>полной</w:t>
      </w:r>
      <w:r w:rsidR="006C5E03" w:rsidRPr="006C5E03">
        <w:t xml:space="preserve"> </w:t>
      </w:r>
      <w:r w:rsidR="005B4734" w:rsidRPr="006C5E03">
        <w:t>возможности</w:t>
      </w:r>
      <w:r w:rsidR="006C5E03" w:rsidRPr="006C5E03">
        <w:t xml:space="preserve"> </w:t>
      </w:r>
      <w:r w:rsidR="005B4734" w:rsidRPr="006C5E03">
        <w:t>объективно</w:t>
      </w:r>
      <w:r w:rsidR="006C5E03" w:rsidRPr="006C5E03">
        <w:t xml:space="preserve">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качественно</w:t>
      </w:r>
      <w:r w:rsidR="006C5E03" w:rsidRPr="006C5E03">
        <w:t xml:space="preserve"> </w:t>
      </w:r>
      <w:r w:rsidR="005B4734" w:rsidRPr="006C5E03">
        <w:t>проводить</w:t>
      </w:r>
      <w:r w:rsidR="006C5E03" w:rsidRPr="006C5E03">
        <w:t xml:space="preserve"> </w:t>
      </w:r>
      <w:r w:rsidR="005B4734" w:rsidRPr="006C5E03">
        <w:t>нужную</w:t>
      </w:r>
      <w:r w:rsidR="006C5E03" w:rsidRPr="006C5E03">
        <w:t xml:space="preserve"> </w:t>
      </w:r>
      <w:r w:rsidR="005B4734" w:rsidRPr="006C5E03">
        <w:t>в</w:t>
      </w:r>
      <w:r w:rsidR="006C5E03" w:rsidRPr="006C5E03">
        <w:t xml:space="preserve"> </w:t>
      </w:r>
      <w:r w:rsidR="005B4734" w:rsidRPr="006C5E03">
        <w:t>инвестиционном</w:t>
      </w:r>
      <w:r w:rsidR="006C5E03" w:rsidRPr="006C5E03">
        <w:t xml:space="preserve"> </w:t>
      </w:r>
      <w:r w:rsidR="005B4734" w:rsidRPr="006C5E03">
        <w:t>отношении</w:t>
      </w:r>
      <w:r w:rsidR="006C5E03" w:rsidRPr="006C5E03">
        <w:t xml:space="preserve"> </w:t>
      </w:r>
      <w:r w:rsidR="005B4734" w:rsidRPr="006C5E03">
        <w:t>оценку</w:t>
      </w:r>
      <w:r w:rsidR="006C5E03" w:rsidRPr="006C5E03">
        <w:t xml:space="preserve">.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тем</w:t>
      </w:r>
      <w:r w:rsidR="006C5E03" w:rsidRPr="006C5E03">
        <w:t xml:space="preserve"> </w:t>
      </w:r>
      <w:r w:rsidR="005B4734" w:rsidRPr="006C5E03">
        <w:t>не</w:t>
      </w:r>
      <w:r w:rsidR="006C5E03" w:rsidRPr="006C5E03">
        <w:t xml:space="preserve"> </w:t>
      </w:r>
      <w:r w:rsidR="005B4734" w:rsidRPr="006C5E03">
        <w:t>менее,</w:t>
      </w:r>
      <w:r w:rsidR="006C5E03" w:rsidRPr="006C5E03">
        <w:t xml:space="preserve"> </w:t>
      </w:r>
      <w:r w:rsidR="005B4734" w:rsidRPr="006C5E03">
        <w:t>современный</w:t>
      </w:r>
      <w:r w:rsidR="006C5E03" w:rsidRPr="006C5E03">
        <w:t xml:space="preserve"> </w:t>
      </w:r>
      <w:r w:rsidR="005B4734" w:rsidRPr="006C5E03">
        <w:t>рынок</w:t>
      </w:r>
      <w:r w:rsidR="006C5E03" w:rsidRPr="006C5E03">
        <w:t xml:space="preserve"> </w:t>
      </w:r>
      <w:r w:rsidR="005B4734" w:rsidRPr="006C5E03">
        <w:t>ценных</w:t>
      </w:r>
      <w:r w:rsidR="006C5E03" w:rsidRPr="006C5E03">
        <w:t xml:space="preserve"> </w:t>
      </w:r>
      <w:r w:rsidR="005B4734" w:rsidRPr="006C5E03">
        <w:t>бумаг,</w:t>
      </w:r>
      <w:r w:rsidR="006C5E03" w:rsidRPr="006C5E03">
        <w:t xml:space="preserve"> </w:t>
      </w:r>
      <w:r w:rsidR="005B4734" w:rsidRPr="006C5E03">
        <w:t>как</w:t>
      </w:r>
      <w:r w:rsidR="006C5E03" w:rsidRPr="006C5E03">
        <w:t xml:space="preserve"> </w:t>
      </w:r>
      <w:r w:rsidR="005B4734" w:rsidRPr="006C5E03">
        <w:t>первичный,</w:t>
      </w:r>
      <w:r w:rsidR="006C5E03" w:rsidRPr="006C5E03">
        <w:t xml:space="preserve"> </w:t>
      </w:r>
      <w:r w:rsidR="005B4734" w:rsidRPr="006C5E03">
        <w:t>так</w:t>
      </w:r>
      <w:r w:rsidR="006C5E03" w:rsidRPr="006C5E03">
        <w:t xml:space="preserve">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вторичный</w:t>
      </w:r>
      <w:r w:rsidR="006C5E03" w:rsidRPr="006C5E03">
        <w:t xml:space="preserve"> </w:t>
      </w:r>
      <w:r w:rsidR="005B4734" w:rsidRPr="006C5E03">
        <w:t>не</w:t>
      </w:r>
      <w:r w:rsidR="006C5E03" w:rsidRPr="006C5E03">
        <w:t xml:space="preserve"> </w:t>
      </w:r>
      <w:r w:rsidR="005B4734" w:rsidRPr="006C5E03">
        <w:t>может</w:t>
      </w:r>
      <w:r w:rsidR="006C5E03" w:rsidRPr="006C5E03">
        <w:t xml:space="preserve"> </w:t>
      </w:r>
      <w:r w:rsidR="005B4734" w:rsidRPr="006C5E03">
        <w:t>функционировать</w:t>
      </w:r>
      <w:r w:rsidR="006C5E03" w:rsidRPr="006C5E03">
        <w:t xml:space="preserve"> </w:t>
      </w:r>
      <w:r w:rsidR="005B4734" w:rsidRPr="006C5E03">
        <w:t>без</w:t>
      </w:r>
      <w:r w:rsidR="006C5E03" w:rsidRPr="006C5E03">
        <w:t xml:space="preserve"> </w:t>
      </w:r>
      <w:r w:rsidR="005B4734" w:rsidRPr="006C5E03">
        <w:t>банковской</w:t>
      </w:r>
      <w:r w:rsidR="006C5E03" w:rsidRPr="006C5E03">
        <w:t xml:space="preserve"> </w:t>
      </w:r>
      <w:r w:rsidR="005B4734" w:rsidRPr="006C5E03">
        <w:t>деятельности,</w:t>
      </w:r>
      <w:r w:rsidR="006C5E03" w:rsidRPr="006C5E03">
        <w:t xml:space="preserve"> </w:t>
      </w:r>
      <w:r w:rsidR="005B4734" w:rsidRPr="006C5E03">
        <w:t>хотя</w:t>
      </w:r>
      <w:r w:rsidR="006C5E03" w:rsidRPr="006C5E03">
        <w:t xml:space="preserve"> </w:t>
      </w:r>
      <w:r w:rsidR="005B4734" w:rsidRPr="006C5E03">
        <w:t>инвестиционный</w:t>
      </w:r>
      <w:r w:rsidR="006C5E03" w:rsidRPr="006C5E03">
        <w:t xml:space="preserve"> </w:t>
      </w:r>
      <w:r w:rsidR="005B4734" w:rsidRPr="006C5E03">
        <w:t>банк</w:t>
      </w:r>
      <w:r w:rsidR="006C5E03" w:rsidRPr="006C5E03">
        <w:t xml:space="preserve"> </w:t>
      </w:r>
      <w:r w:rsidR="005B4734" w:rsidRPr="006C5E03">
        <w:t>прежде</w:t>
      </w:r>
      <w:r w:rsidR="006C5E03" w:rsidRPr="006C5E03">
        <w:t xml:space="preserve"> </w:t>
      </w:r>
      <w:r w:rsidR="005B4734" w:rsidRPr="006C5E03">
        <w:t>всего</w:t>
      </w:r>
      <w:r w:rsidR="006C5E03" w:rsidRPr="006C5E03">
        <w:t xml:space="preserve"> </w:t>
      </w:r>
      <w:r w:rsidR="005B4734" w:rsidRPr="006C5E03">
        <w:t>является</w:t>
      </w:r>
      <w:r w:rsidR="006C5E03" w:rsidRPr="006C5E03">
        <w:t xml:space="preserve"> </w:t>
      </w:r>
      <w:r w:rsidR="005B4734" w:rsidRPr="006C5E03">
        <w:t>институтом</w:t>
      </w:r>
      <w:r w:rsidR="006C5E03" w:rsidRPr="006C5E03">
        <w:t xml:space="preserve"> </w:t>
      </w:r>
      <w:r w:rsidR="005B4734" w:rsidRPr="006C5E03">
        <w:t>первичного</w:t>
      </w:r>
      <w:r w:rsidR="006C5E03" w:rsidRPr="006C5E03">
        <w:t xml:space="preserve"> </w:t>
      </w:r>
      <w:r w:rsidR="005B4734" w:rsidRPr="006C5E03">
        <w:t>рынка</w:t>
      </w:r>
      <w:r w:rsidR="006C5E03" w:rsidRPr="006C5E03">
        <w:t xml:space="preserve">. </w:t>
      </w:r>
      <w:r w:rsidR="005B4734" w:rsidRPr="006C5E03">
        <w:t>С</w:t>
      </w:r>
      <w:r w:rsidR="006C5E03" w:rsidRPr="006C5E03">
        <w:t xml:space="preserve"> </w:t>
      </w:r>
      <w:r w:rsidR="005B4734" w:rsidRPr="006C5E03">
        <w:t>этой</w:t>
      </w:r>
      <w:r w:rsidR="006C5E03" w:rsidRPr="006C5E03">
        <w:t xml:space="preserve"> </w:t>
      </w:r>
      <w:r w:rsidR="005B4734" w:rsidRPr="006C5E03">
        <w:t>точки</w:t>
      </w:r>
      <w:r w:rsidR="006C5E03" w:rsidRPr="006C5E03">
        <w:t xml:space="preserve"> </w:t>
      </w:r>
      <w:r w:rsidR="005B4734" w:rsidRPr="006C5E03">
        <w:t>зрения</w:t>
      </w:r>
      <w:r w:rsidR="006C5E03" w:rsidRPr="006C5E03">
        <w:t xml:space="preserve"> </w:t>
      </w:r>
      <w:r w:rsidR="005B4734" w:rsidRPr="006C5E03">
        <w:t>пока</w:t>
      </w:r>
      <w:r w:rsidR="006C5E03" w:rsidRPr="006C5E03">
        <w:t xml:space="preserve"> </w:t>
      </w:r>
      <w:r w:rsidR="005B4734" w:rsidRPr="006C5E03">
        <w:t>ни</w:t>
      </w:r>
      <w:r w:rsidR="006C5E03" w:rsidRPr="006C5E03">
        <w:t xml:space="preserve"> </w:t>
      </w:r>
      <w:r w:rsidR="005B4734" w:rsidRPr="006C5E03">
        <w:t>один</w:t>
      </w:r>
      <w:r w:rsidR="006C5E03" w:rsidRPr="006C5E03">
        <w:t xml:space="preserve"> </w:t>
      </w:r>
      <w:r w:rsidR="005B4734" w:rsidRPr="006C5E03">
        <w:t>банк</w:t>
      </w:r>
      <w:r w:rsidR="006C5E03" w:rsidRPr="006C5E03">
        <w:t xml:space="preserve"> </w:t>
      </w:r>
      <w:r w:rsidR="005B4734" w:rsidRPr="006C5E03">
        <w:t>Казахстана</w:t>
      </w:r>
      <w:r w:rsidR="006C5E03" w:rsidRPr="006C5E03">
        <w:t xml:space="preserve"> </w:t>
      </w:r>
      <w:r w:rsidR="005B4734" w:rsidRPr="006C5E03">
        <w:t>не</w:t>
      </w:r>
      <w:r w:rsidR="006C5E03" w:rsidRPr="006C5E03">
        <w:t xml:space="preserve"> </w:t>
      </w:r>
      <w:r w:rsidR="005B4734" w:rsidRPr="006C5E03">
        <w:t>может</w:t>
      </w:r>
      <w:r w:rsidR="006C5E03" w:rsidRPr="006C5E03">
        <w:t xml:space="preserve"> </w:t>
      </w:r>
      <w:r w:rsidR="005B4734" w:rsidRPr="006C5E03">
        <w:t>прибавить</w:t>
      </w:r>
      <w:r w:rsidR="006C5E03" w:rsidRPr="006C5E03">
        <w:t xml:space="preserve"> </w:t>
      </w:r>
      <w:r w:rsidR="005B4734" w:rsidRPr="006C5E03">
        <w:t>к</w:t>
      </w:r>
      <w:r w:rsidR="006C5E03" w:rsidRPr="006C5E03">
        <w:t xml:space="preserve"> </w:t>
      </w:r>
      <w:r w:rsidR="005B4734" w:rsidRPr="006C5E03">
        <w:t>себе</w:t>
      </w:r>
      <w:r w:rsidR="006C5E03" w:rsidRPr="006C5E03">
        <w:t xml:space="preserve"> </w:t>
      </w:r>
      <w:r w:rsidR="005B4734" w:rsidRPr="006C5E03">
        <w:t>определение</w:t>
      </w:r>
      <w:r w:rsidR="006C5E03">
        <w:t xml:space="preserve"> "</w:t>
      </w:r>
      <w:r w:rsidR="005B4734" w:rsidRPr="006C5E03">
        <w:t>инвестиционный</w:t>
      </w:r>
      <w:r w:rsidR="006C5E03">
        <w:t>"</w:t>
      </w:r>
      <w:r w:rsidR="006C5E03" w:rsidRPr="006C5E03">
        <w:t xml:space="preserve">. </w:t>
      </w:r>
      <w:r w:rsidR="005B4734" w:rsidRPr="006C5E03">
        <w:t>Чтоб</w:t>
      </w:r>
      <w:r w:rsidR="006C5E03" w:rsidRPr="006C5E03">
        <w:t xml:space="preserve"> </w:t>
      </w:r>
      <w:r w:rsidR="005B4734" w:rsidRPr="006C5E03">
        <w:t>стать</w:t>
      </w:r>
      <w:r w:rsidR="006C5E03" w:rsidRPr="006C5E03">
        <w:t xml:space="preserve"> </w:t>
      </w:r>
      <w:r w:rsidR="005B4734" w:rsidRPr="006C5E03">
        <w:t>инвестиционными</w:t>
      </w:r>
      <w:r w:rsidR="006C5E03" w:rsidRPr="006C5E03">
        <w:t xml:space="preserve"> </w:t>
      </w:r>
      <w:r w:rsidR="005B4734" w:rsidRPr="006C5E03">
        <w:t>банками</w:t>
      </w:r>
      <w:r w:rsidR="006C5E03" w:rsidRPr="006C5E03">
        <w:t xml:space="preserve"> </w:t>
      </w:r>
      <w:r w:rsidR="005B4734" w:rsidRPr="006C5E03">
        <w:t>должны</w:t>
      </w:r>
      <w:r w:rsidR="006C5E03" w:rsidRPr="006C5E03">
        <w:t>:</w:t>
      </w:r>
    </w:p>
    <w:p w:rsidR="006C5E03" w:rsidRPr="006C5E03" w:rsidRDefault="005B4734" w:rsidP="006C5E03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6C5E03">
        <w:t>получать</w:t>
      </w:r>
      <w:r w:rsidR="006C5E03" w:rsidRPr="006C5E03">
        <w:t xml:space="preserve"> </w:t>
      </w:r>
      <w:r w:rsidRPr="006C5E03">
        <w:t>разрешение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клиентов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управление</w:t>
      </w:r>
      <w:r w:rsidR="006C5E03" w:rsidRPr="006C5E03">
        <w:t xml:space="preserve"> </w:t>
      </w:r>
      <w:r w:rsidRPr="006C5E03">
        <w:t>портфельными</w:t>
      </w:r>
      <w:r w:rsidR="006C5E03" w:rsidRPr="006C5E03">
        <w:t xml:space="preserve"> </w:t>
      </w:r>
      <w:r w:rsidRPr="006C5E03">
        <w:t>инвестициями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6C5E03">
        <w:t>иметь</w:t>
      </w:r>
      <w:r w:rsidR="006C5E03" w:rsidRPr="006C5E03">
        <w:t xml:space="preserve"> </w:t>
      </w:r>
      <w:r w:rsidRPr="006C5E03">
        <w:t>право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комиссионные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взаимодействии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клиентами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6C5E03">
        <w:t>уметь</w:t>
      </w:r>
      <w:r w:rsidR="006C5E03" w:rsidRPr="006C5E03">
        <w:t xml:space="preserve"> </w:t>
      </w:r>
      <w:r w:rsidRPr="006C5E03">
        <w:t>зарабатывать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консультационных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брокерских</w:t>
      </w:r>
      <w:r w:rsidR="006C5E03" w:rsidRPr="006C5E03">
        <w:t xml:space="preserve"> </w:t>
      </w:r>
      <w:r w:rsidRPr="006C5E03">
        <w:t>услугах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6C5E03">
        <w:t>увеличивать</w:t>
      </w:r>
      <w:r w:rsidR="006C5E03" w:rsidRPr="006C5E03">
        <w:t xml:space="preserve"> </w:t>
      </w:r>
      <w:r w:rsidRPr="006C5E03">
        <w:t>количество</w:t>
      </w:r>
      <w:r w:rsidR="006C5E03" w:rsidRPr="006C5E03">
        <w:t xml:space="preserve"> </w:t>
      </w:r>
      <w:r w:rsidRPr="006C5E03">
        <w:t>выполняемых</w:t>
      </w:r>
      <w:r w:rsidR="006C5E03" w:rsidRPr="006C5E03">
        <w:t xml:space="preserve"> </w:t>
      </w:r>
      <w:r w:rsidRPr="006C5E03">
        <w:t>услуг,</w:t>
      </w:r>
      <w:r w:rsidR="006C5E03" w:rsidRPr="006C5E03">
        <w:t xml:space="preserve"> </w:t>
      </w:r>
      <w:r w:rsidRPr="006C5E03">
        <w:t>перейдя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комплексному</w:t>
      </w:r>
      <w:r w:rsidR="006C5E03" w:rsidRPr="006C5E03">
        <w:t xml:space="preserve"> </w:t>
      </w:r>
      <w:r w:rsidRPr="006C5E03">
        <w:t>обслуживанию</w:t>
      </w:r>
      <w:r w:rsidR="006C5E03" w:rsidRPr="006C5E03">
        <w:t xml:space="preserve"> </w:t>
      </w:r>
      <w:r w:rsidRPr="006C5E03">
        <w:t>клиентов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6C5E03">
        <w:t>переходить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крупным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длительным</w:t>
      </w:r>
      <w:r w:rsidR="006C5E03" w:rsidRPr="006C5E03">
        <w:t xml:space="preserve"> </w:t>
      </w:r>
      <w:r w:rsidRPr="006C5E03">
        <w:t>инвестиционным</w:t>
      </w:r>
      <w:r w:rsidR="006C5E03" w:rsidRPr="006C5E03">
        <w:t xml:space="preserve"> </w:t>
      </w:r>
      <w:r w:rsidRPr="006C5E03">
        <w:t>проектам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финансовом</w:t>
      </w:r>
      <w:r w:rsidR="006C5E03" w:rsidRPr="006C5E03">
        <w:t xml:space="preserve"> </w:t>
      </w:r>
      <w:r w:rsidRPr="006C5E03">
        <w:t>рынке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6C5E03">
        <w:t>наращивать</w:t>
      </w:r>
      <w:r w:rsidR="006C5E03" w:rsidRPr="006C5E03">
        <w:t xml:space="preserve"> </w:t>
      </w:r>
      <w:r w:rsidRPr="006C5E03">
        <w:t>клиентскую</w:t>
      </w:r>
      <w:r w:rsidR="006C5E03" w:rsidRPr="006C5E03">
        <w:t xml:space="preserve"> </w:t>
      </w:r>
      <w:r w:rsidRPr="006C5E03">
        <w:t>базу,</w:t>
      </w:r>
      <w:r w:rsidR="006C5E03" w:rsidRPr="006C5E03">
        <w:t xml:space="preserve"> </w:t>
      </w:r>
      <w:r w:rsidRPr="006C5E03">
        <w:t>уговаривая</w:t>
      </w:r>
      <w:r w:rsidR="006C5E03" w:rsidRPr="006C5E03">
        <w:t xml:space="preserve"> </w:t>
      </w:r>
      <w:r w:rsidRPr="006C5E03">
        <w:t>клиентов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ставками</w:t>
      </w:r>
      <w:r w:rsidR="006C5E03" w:rsidRPr="006C5E03">
        <w:t xml:space="preserve"> </w:t>
      </w:r>
      <w:r w:rsidRPr="006C5E03">
        <w:t>вознаграждения,</w:t>
      </w:r>
      <w:r w:rsidR="006C5E03" w:rsidRPr="006C5E03">
        <w:t xml:space="preserve"> </w:t>
      </w:r>
      <w:r w:rsidRPr="006C5E03">
        <w:t>а</w:t>
      </w:r>
      <w:r w:rsidR="006C5E03" w:rsidRPr="006C5E03">
        <w:t xml:space="preserve"> </w:t>
      </w:r>
      <w:r w:rsidRPr="006C5E03">
        <w:t>доходами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участия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инвестиционных</w:t>
      </w:r>
      <w:r w:rsidR="006C5E03" w:rsidRPr="006C5E03">
        <w:t xml:space="preserve"> </w:t>
      </w:r>
      <w:r w:rsidRPr="006C5E03">
        <w:t>проектах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7"/>
        </w:numPr>
        <w:tabs>
          <w:tab w:val="clear" w:pos="1080"/>
          <w:tab w:val="left" w:pos="726"/>
        </w:tabs>
        <w:ind w:left="0" w:firstLine="709"/>
      </w:pPr>
      <w:r w:rsidRPr="006C5E03">
        <w:t>ориентировать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непосредственное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самостоятельное</w:t>
      </w:r>
      <w:r w:rsidR="006C5E03" w:rsidRPr="006C5E03">
        <w:t xml:space="preserve"> </w:t>
      </w:r>
      <w:r w:rsidRPr="006C5E03">
        <w:t>участие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инвестировании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наиболее</w:t>
      </w:r>
      <w:r w:rsidR="006C5E03" w:rsidRPr="006C5E03">
        <w:t xml:space="preserve"> </w:t>
      </w:r>
      <w:r w:rsidRPr="006C5E03">
        <w:t>рентабельный</w:t>
      </w:r>
      <w:r w:rsidR="006C5E03" w:rsidRPr="006C5E03">
        <w:t xml:space="preserve"> </w:t>
      </w:r>
      <w:r w:rsidRPr="006C5E03">
        <w:t>вид</w:t>
      </w:r>
      <w:r w:rsidR="006C5E03" w:rsidRPr="006C5E03">
        <w:t xml:space="preserve"> </w:t>
      </w:r>
      <w:r w:rsidRPr="006C5E03">
        <w:t>деятельности,</w:t>
      </w:r>
      <w:r w:rsidR="006C5E03" w:rsidRPr="006C5E03">
        <w:t xml:space="preserve"> </w:t>
      </w:r>
      <w:r w:rsidRPr="006C5E03">
        <w:t>результатом</w:t>
      </w:r>
      <w:r w:rsidR="006C5E03" w:rsidRPr="006C5E03">
        <w:t xml:space="preserve"> </w:t>
      </w:r>
      <w:r w:rsidRPr="006C5E03">
        <w:t>которой</w:t>
      </w:r>
      <w:r w:rsidR="006C5E03" w:rsidRPr="006C5E03">
        <w:t xml:space="preserve"> </w:t>
      </w:r>
      <w:r w:rsidRPr="006C5E03">
        <w:t>другие</w:t>
      </w:r>
      <w:r w:rsidR="006C5E03" w:rsidRPr="006C5E03">
        <w:t xml:space="preserve"> </w:t>
      </w:r>
      <w:r w:rsidRPr="006C5E03">
        <w:t>виды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лишь</w:t>
      </w:r>
      <w:r w:rsidR="006C5E03" w:rsidRPr="006C5E03">
        <w:t xml:space="preserve"> </w:t>
      </w:r>
      <w:r w:rsidRPr="006C5E03">
        <w:t>сопутствуют,</w:t>
      </w:r>
      <w:r w:rsidR="006C5E03" w:rsidRPr="006C5E03">
        <w:t xml:space="preserve"> </w:t>
      </w:r>
      <w:r w:rsidRPr="006C5E03">
        <w:t>подкрепляя</w:t>
      </w:r>
      <w:r w:rsidR="006C5E03" w:rsidRPr="006C5E03">
        <w:t xml:space="preserve"> </w:t>
      </w:r>
      <w:r w:rsidRPr="006C5E03">
        <w:t>ее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Для</w:t>
      </w:r>
      <w:r w:rsidR="006C5E03" w:rsidRPr="006C5E03">
        <w:t xml:space="preserve"> </w:t>
      </w:r>
      <w:r w:rsidRPr="006C5E03">
        <w:t>этого</w:t>
      </w:r>
      <w:r w:rsidR="006C5E03" w:rsidRPr="006C5E03">
        <w:t xml:space="preserve"> </w:t>
      </w:r>
      <w:r w:rsidRPr="006C5E03">
        <w:t>коммерческим</w:t>
      </w:r>
      <w:r w:rsidR="006C5E03" w:rsidRPr="006C5E03">
        <w:t xml:space="preserve"> </w:t>
      </w:r>
      <w:r w:rsidRPr="006C5E03">
        <w:t>банкам</w:t>
      </w:r>
      <w:r w:rsidR="006C5E03" w:rsidRPr="006C5E03">
        <w:t xml:space="preserve"> </w:t>
      </w:r>
      <w:r w:rsidRPr="006C5E03">
        <w:t>Казахстана</w:t>
      </w:r>
      <w:r w:rsidR="006C5E03" w:rsidRPr="006C5E03">
        <w:t xml:space="preserve"> </w:t>
      </w:r>
      <w:r w:rsidRPr="006C5E03">
        <w:t>надо</w:t>
      </w:r>
      <w:r w:rsidR="006C5E03" w:rsidRPr="006C5E03">
        <w:t xml:space="preserve"> </w:t>
      </w:r>
      <w:r w:rsidRPr="006C5E03">
        <w:t>менять</w:t>
      </w:r>
      <w:r w:rsidR="006C5E03" w:rsidRPr="006C5E03">
        <w:t xml:space="preserve"> </w:t>
      </w:r>
      <w:r w:rsidRPr="006C5E03">
        <w:t>основную</w:t>
      </w:r>
      <w:r w:rsidR="006C5E03" w:rsidRPr="006C5E03">
        <w:t xml:space="preserve"> </w:t>
      </w:r>
      <w:r w:rsidR="00B638E9" w:rsidRPr="006C5E03">
        <w:t>идею</w:t>
      </w:r>
      <w:r w:rsidR="006C5E03" w:rsidRPr="006C5E03">
        <w:t xml:space="preserve"> </w:t>
      </w:r>
      <w:r w:rsidR="00B638E9" w:rsidRPr="006C5E03">
        <w:t>своей</w:t>
      </w:r>
      <w:r w:rsidR="006C5E03" w:rsidRPr="006C5E03">
        <w:t xml:space="preserve"> </w:t>
      </w:r>
      <w:r w:rsidR="00B638E9" w:rsidRPr="006C5E03">
        <w:t>деятельности,</w:t>
      </w:r>
      <w:r w:rsidR="006C5E03" w:rsidRPr="006C5E03">
        <w:t xml:space="preserve"> </w:t>
      </w:r>
      <w:r w:rsidR="00B638E9" w:rsidRPr="006C5E03">
        <w:t>котора</w:t>
      </w:r>
      <w:r w:rsidRPr="006C5E03">
        <w:t>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переходный</w:t>
      </w:r>
      <w:r w:rsidR="006C5E03" w:rsidRPr="006C5E03">
        <w:t xml:space="preserve"> </w:t>
      </w:r>
      <w:r w:rsidRPr="006C5E03">
        <w:t>период</w:t>
      </w:r>
      <w:r w:rsidR="006C5E03" w:rsidRPr="006C5E03">
        <w:t xml:space="preserve"> </w:t>
      </w:r>
      <w:r w:rsidRPr="006C5E03">
        <w:t>сформировалась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отсутствие</w:t>
      </w:r>
      <w:r w:rsidR="006C5E03" w:rsidRPr="006C5E03">
        <w:t xml:space="preserve"> </w:t>
      </w:r>
      <w:r w:rsidRPr="006C5E03">
        <w:t>потерь</w:t>
      </w:r>
      <w:r w:rsidR="006C5E03" w:rsidRPr="006C5E03">
        <w:t xml:space="preserve"> </w:t>
      </w:r>
      <w:r w:rsidRPr="006C5E03">
        <w:t>денег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любой</w:t>
      </w:r>
      <w:r w:rsidR="006C5E03" w:rsidRPr="006C5E03">
        <w:t xml:space="preserve"> </w:t>
      </w:r>
      <w:r w:rsidRPr="006C5E03">
        <w:t>ситуации,</w:t>
      </w:r>
      <w:r w:rsidR="006C5E03" w:rsidRPr="006C5E03">
        <w:t xml:space="preserve"> </w:t>
      </w:r>
      <w:r w:rsidRPr="006C5E03">
        <w:t>даже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минимальном</w:t>
      </w:r>
      <w:r w:rsidR="006C5E03" w:rsidRPr="006C5E03">
        <w:t xml:space="preserve"> </w:t>
      </w:r>
      <w:r w:rsidRPr="006C5E03">
        <w:t>приросте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или</w:t>
      </w:r>
      <w:r w:rsidR="006C5E03" w:rsidRPr="006C5E03">
        <w:t xml:space="preserve"> </w:t>
      </w:r>
      <w:r w:rsidRPr="006C5E03">
        <w:t>отсутствии</w:t>
      </w:r>
      <w:r w:rsidR="006C5E03" w:rsidRPr="006C5E03">
        <w:t xml:space="preserve"> </w:t>
      </w:r>
      <w:r w:rsidRPr="006C5E03">
        <w:t>такого</w:t>
      </w:r>
      <w:r w:rsidR="006C5E03" w:rsidRPr="006C5E03">
        <w:t xml:space="preserve"> </w:t>
      </w:r>
      <w:r w:rsidRPr="006C5E03">
        <w:t>прироста</w:t>
      </w:r>
      <w:r w:rsidR="006C5E03" w:rsidRPr="006C5E03">
        <w:t xml:space="preserve">. </w:t>
      </w:r>
      <w:r w:rsidRPr="006C5E03">
        <w:t>Эта</w:t>
      </w:r>
      <w:r w:rsidR="006C5E03" w:rsidRPr="006C5E03">
        <w:t xml:space="preserve"> </w:t>
      </w:r>
      <w:r w:rsidRPr="006C5E03">
        <w:t>была</w:t>
      </w:r>
      <w:r w:rsidR="006C5E03" w:rsidRPr="006C5E03">
        <w:t xml:space="preserve"> </w:t>
      </w:r>
      <w:r w:rsidRPr="006C5E03">
        <w:t>цель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выживание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она</w:t>
      </w:r>
      <w:r w:rsidR="006C5E03" w:rsidRPr="006C5E03">
        <w:t xml:space="preserve"> </w:t>
      </w:r>
      <w:r w:rsidRPr="006C5E03">
        <w:t>породила</w:t>
      </w:r>
      <w:r w:rsidR="006C5E03" w:rsidRPr="006C5E03">
        <w:t xml:space="preserve"> </w:t>
      </w:r>
      <w:r w:rsidRPr="006C5E03">
        <w:t>характерные</w:t>
      </w:r>
      <w:r w:rsidR="006C5E03" w:rsidRPr="006C5E03">
        <w:t xml:space="preserve"> </w:t>
      </w:r>
      <w:r w:rsidRPr="006C5E03">
        <w:t>черты</w:t>
      </w:r>
      <w:r w:rsidR="006C5E03" w:rsidRPr="006C5E03">
        <w:t xml:space="preserve"> </w:t>
      </w:r>
      <w:r w:rsidRPr="006C5E03">
        <w:t>деятельности</w:t>
      </w:r>
      <w:r w:rsidR="006C5E03" w:rsidRPr="006C5E03">
        <w:t xml:space="preserve"> </w:t>
      </w:r>
      <w:r w:rsidRPr="006C5E03">
        <w:t>банков</w:t>
      </w:r>
      <w:r w:rsidR="006C5E03" w:rsidRPr="006C5E03">
        <w:t>:</w:t>
      </w:r>
    </w:p>
    <w:p w:rsidR="006C5E03" w:rsidRPr="006C5E03" w:rsidRDefault="005B4734" w:rsidP="006C5E03">
      <w:pPr>
        <w:numPr>
          <w:ilvl w:val="0"/>
          <w:numId w:val="8"/>
        </w:numPr>
        <w:tabs>
          <w:tab w:val="clear" w:pos="1080"/>
          <w:tab w:val="left" w:pos="726"/>
        </w:tabs>
        <w:ind w:left="0" w:firstLine="709"/>
      </w:pPr>
      <w:r w:rsidRPr="006C5E03">
        <w:t>предпочтение</w:t>
      </w:r>
      <w:r w:rsidR="006C5E03" w:rsidRPr="006C5E03">
        <w:t xml:space="preserve"> </w:t>
      </w:r>
      <w:r w:rsidRPr="006C5E03">
        <w:t>краткосрочным</w:t>
      </w:r>
      <w:r w:rsidR="006C5E03" w:rsidRPr="006C5E03">
        <w:t xml:space="preserve"> </w:t>
      </w:r>
      <w:r w:rsidRPr="006C5E03">
        <w:t>проектам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8"/>
        </w:numPr>
        <w:tabs>
          <w:tab w:val="clear" w:pos="1080"/>
          <w:tab w:val="left" w:pos="726"/>
        </w:tabs>
        <w:ind w:left="0" w:firstLine="709"/>
      </w:pPr>
      <w:r w:rsidRPr="006C5E03">
        <w:t>пр</w:t>
      </w:r>
      <w:r w:rsidR="00B638E9" w:rsidRPr="006C5E03">
        <w:t>иоритет</w:t>
      </w:r>
      <w:r w:rsidR="006C5E03" w:rsidRPr="006C5E03">
        <w:t xml:space="preserve"> </w:t>
      </w:r>
      <w:r w:rsidR="00B638E9" w:rsidRPr="006C5E03">
        <w:t>наиболее</w:t>
      </w:r>
      <w:r w:rsidR="006C5E03" w:rsidRPr="006C5E03">
        <w:t xml:space="preserve"> </w:t>
      </w:r>
      <w:r w:rsidR="00B638E9" w:rsidRPr="006C5E03">
        <w:t>ликвидных</w:t>
      </w:r>
      <w:r w:rsidR="006C5E03" w:rsidRPr="006C5E03">
        <w:t xml:space="preserve"> </w:t>
      </w:r>
      <w:r w:rsidR="00B638E9" w:rsidRPr="006C5E03">
        <w:t>актив</w:t>
      </w:r>
      <w:r w:rsidRPr="006C5E03">
        <w:t>ов</w:t>
      </w:r>
      <w:r w:rsidR="006C5E03" w:rsidRPr="006C5E03">
        <w:t>;</w:t>
      </w:r>
    </w:p>
    <w:p w:rsidR="006C5E03" w:rsidRPr="006C5E03" w:rsidRDefault="00B638E9" w:rsidP="006C5E03">
      <w:pPr>
        <w:numPr>
          <w:ilvl w:val="0"/>
          <w:numId w:val="8"/>
        </w:numPr>
        <w:tabs>
          <w:tab w:val="clear" w:pos="1080"/>
          <w:tab w:val="left" w:pos="726"/>
        </w:tabs>
        <w:ind w:left="0" w:firstLine="709"/>
      </w:pPr>
      <w:r w:rsidRPr="006C5E03">
        <w:t>преимущество</w:t>
      </w:r>
      <w:r w:rsidR="006C5E03" w:rsidRPr="006C5E03">
        <w:t xml:space="preserve"> </w:t>
      </w:r>
      <w:r w:rsidRPr="006C5E03">
        <w:t>актив</w:t>
      </w:r>
      <w:r w:rsidR="005B4734" w:rsidRPr="006C5E03">
        <w:t>ов</w:t>
      </w:r>
      <w:r w:rsidR="006C5E03" w:rsidRPr="006C5E03">
        <w:t xml:space="preserve"> </w:t>
      </w:r>
      <w:r w:rsidR="005B4734" w:rsidRPr="006C5E03">
        <w:t>с</w:t>
      </w:r>
      <w:r w:rsidR="006C5E03" w:rsidRPr="006C5E03">
        <w:t xml:space="preserve"> </w:t>
      </w:r>
      <w:r w:rsidR="005B4734" w:rsidRPr="006C5E03">
        <w:t>достоверной</w:t>
      </w:r>
      <w:r w:rsidR="006C5E03" w:rsidRPr="006C5E03">
        <w:t xml:space="preserve">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уже</w:t>
      </w:r>
      <w:r w:rsidR="006C5E03" w:rsidRPr="006C5E03">
        <w:t xml:space="preserve"> </w:t>
      </w:r>
      <w:r w:rsidR="005B4734" w:rsidRPr="006C5E03">
        <w:t>существующей</w:t>
      </w:r>
      <w:r w:rsidR="006C5E03" w:rsidRPr="006C5E03">
        <w:t xml:space="preserve"> </w:t>
      </w:r>
      <w:r w:rsidR="005B4734" w:rsidRPr="006C5E03">
        <w:t>нормой</w:t>
      </w:r>
      <w:r w:rsidR="006C5E03" w:rsidRPr="006C5E03">
        <w:t xml:space="preserve"> </w:t>
      </w:r>
      <w:r w:rsidR="005B4734" w:rsidRPr="006C5E03">
        <w:t>доходности</w:t>
      </w:r>
      <w:r w:rsidR="006C5E03" w:rsidRPr="006C5E03">
        <w:t xml:space="preserve"> </w:t>
      </w:r>
      <w:r w:rsidR="005B4734" w:rsidRPr="006C5E03">
        <w:t>и</w:t>
      </w:r>
      <w:r w:rsidR="006C5E03" w:rsidRPr="006C5E03">
        <w:t xml:space="preserve"> </w:t>
      </w:r>
      <w:r w:rsidR="005B4734" w:rsidRPr="006C5E03">
        <w:t>с</w:t>
      </w:r>
      <w:r w:rsidR="006C5E03" w:rsidRPr="006C5E03">
        <w:t xml:space="preserve"> </w:t>
      </w:r>
      <w:r w:rsidR="005B4734" w:rsidRPr="006C5E03">
        <w:t>короткими</w:t>
      </w:r>
      <w:r w:rsidR="006C5E03" w:rsidRPr="006C5E03">
        <w:t xml:space="preserve"> </w:t>
      </w:r>
      <w:r w:rsidR="005B4734" w:rsidRPr="006C5E03">
        <w:t>инвестированиями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8"/>
        </w:numPr>
        <w:tabs>
          <w:tab w:val="clear" w:pos="1080"/>
          <w:tab w:val="left" w:pos="726"/>
        </w:tabs>
        <w:ind w:left="0" w:firstLine="709"/>
      </w:pPr>
      <w:r w:rsidRPr="006C5E03">
        <w:t>консерватизм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отношении</w:t>
      </w:r>
      <w:r w:rsidR="006C5E03" w:rsidRPr="006C5E03">
        <w:t xml:space="preserve"> </w:t>
      </w:r>
      <w:r w:rsidRPr="006C5E03">
        <w:t>всего</w:t>
      </w:r>
      <w:r w:rsidR="006C5E03" w:rsidRPr="006C5E03">
        <w:t xml:space="preserve"> </w:t>
      </w:r>
      <w:r w:rsidRPr="006C5E03">
        <w:t>нового,</w:t>
      </w:r>
      <w:r w:rsidR="006C5E03" w:rsidRPr="006C5E03">
        <w:t xml:space="preserve"> </w:t>
      </w:r>
      <w:r w:rsidRPr="006C5E03">
        <w:t>но</w:t>
      </w:r>
      <w:r w:rsidR="006C5E03" w:rsidRPr="006C5E03">
        <w:t xml:space="preserve"> </w:t>
      </w:r>
      <w:r w:rsidRPr="006C5E03">
        <w:t>слабо</w:t>
      </w:r>
      <w:r w:rsidR="006C5E03" w:rsidRPr="006C5E03">
        <w:t xml:space="preserve"> </w:t>
      </w:r>
      <w:r w:rsidRPr="006C5E03">
        <w:t>проверенного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8"/>
        </w:numPr>
        <w:tabs>
          <w:tab w:val="clear" w:pos="1080"/>
          <w:tab w:val="left" w:pos="726"/>
        </w:tabs>
        <w:ind w:left="0" w:firstLine="709"/>
      </w:pPr>
      <w:r w:rsidRPr="006C5E03">
        <w:t>предпочтение</w:t>
      </w:r>
      <w:r w:rsidR="006C5E03" w:rsidRPr="006C5E03">
        <w:t xml:space="preserve"> </w:t>
      </w:r>
      <w:r w:rsidRPr="006C5E03">
        <w:t>более</w:t>
      </w:r>
      <w:r w:rsidR="006C5E03" w:rsidRPr="006C5E03">
        <w:t xml:space="preserve"> </w:t>
      </w:r>
      <w:r w:rsidRPr="006C5E03">
        <w:t>мелким</w:t>
      </w:r>
      <w:r w:rsidR="006C5E03" w:rsidRPr="006C5E03">
        <w:t xml:space="preserve"> </w:t>
      </w:r>
      <w:r w:rsidRPr="006C5E03">
        <w:t>проектам,</w:t>
      </w:r>
      <w:r w:rsidR="006C5E03" w:rsidRPr="006C5E03">
        <w:t xml:space="preserve"> </w:t>
      </w:r>
      <w:r w:rsidRPr="006C5E03">
        <w:t>то</w:t>
      </w:r>
      <w:r w:rsidR="006C5E03" w:rsidRPr="006C5E03">
        <w:t xml:space="preserve"> </w:t>
      </w:r>
      <w:r w:rsidRPr="006C5E03">
        <w:t>есть</w:t>
      </w:r>
      <w:r w:rsidR="006C5E03" w:rsidRPr="006C5E03">
        <w:t xml:space="preserve"> </w:t>
      </w:r>
      <w:r w:rsidRPr="006C5E03">
        <w:t>стремление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диверсификации</w:t>
      </w:r>
      <w:r w:rsidR="006C5E03" w:rsidRPr="006C5E03">
        <w:t xml:space="preserve"> </w:t>
      </w:r>
      <w:r w:rsidRPr="006C5E03">
        <w:t>вложений</w:t>
      </w:r>
      <w:r w:rsidR="006C5E03" w:rsidRPr="006C5E03">
        <w:t>;</w:t>
      </w:r>
    </w:p>
    <w:p w:rsidR="006C5E03" w:rsidRPr="006C5E03" w:rsidRDefault="005B4734" w:rsidP="006C5E03">
      <w:pPr>
        <w:numPr>
          <w:ilvl w:val="0"/>
          <w:numId w:val="8"/>
        </w:numPr>
        <w:tabs>
          <w:tab w:val="clear" w:pos="1080"/>
          <w:tab w:val="left" w:pos="726"/>
        </w:tabs>
        <w:ind w:left="0" w:firstLine="709"/>
      </w:pPr>
      <w:r w:rsidRPr="006C5E03">
        <w:t>тяготение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японскому</w:t>
      </w:r>
      <w:r w:rsidR="006C5E03" w:rsidRPr="006C5E03">
        <w:t xml:space="preserve"> </w:t>
      </w:r>
      <w:r w:rsidRPr="006C5E03">
        <w:t>менеджменту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виде</w:t>
      </w:r>
      <w:r w:rsidR="006C5E03" w:rsidRPr="006C5E03">
        <w:t xml:space="preserve"> </w:t>
      </w:r>
      <w:r w:rsidRPr="006C5E03">
        <w:t>предпочтения</w:t>
      </w:r>
      <w:r w:rsidR="006C5E03" w:rsidRPr="006C5E03">
        <w:t xml:space="preserve"> </w:t>
      </w:r>
      <w:r w:rsidRPr="006C5E03">
        <w:t>исполнительности</w:t>
      </w:r>
      <w:r w:rsidR="006C5E03" w:rsidRPr="006C5E03">
        <w:t xml:space="preserve"> </w:t>
      </w:r>
      <w:r w:rsidRPr="006C5E03">
        <w:t>перед</w:t>
      </w:r>
      <w:r w:rsidR="006C5E03" w:rsidRPr="006C5E03">
        <w:t xml:space="preserve"> </w:t>
      </w:r>
      <w:r w:rsidRPr="006C5E03">
        <w:t>инициативностью,</w:t>
      </w:r>
      <w:r w:rsidR="006C5E03" w:rsidRPr="006C5E03">
        <w:t xml:space="preserve"> </w:t>
      </w:r>
      <w:r w:rsidRPr="006C5E03">
        <w:t>особой</w:t>
      </w:r>
      <w:r w:rsidR="006C5E03" w:rsidRPr="006C5E03">
        <w:t xml:space="preserve"> </w:t>
      </w:r>
      <w:r w:rsidRPr="006C5E03">
        <w:t>осторожностью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рисках,</w:t>
      </w:r>
      <w:r w:rsidR="006C5E03" w:rsidRPr="006C5E03">
        <w:t xml:space="preserve"> </w:t>
      </w:r>
      <w:r w:rsidRPr="006C5E03">
        <w:t>наличия</w:t>
      </w:r>
      <w:r w:rsidR="006C5E03" w:rsidRPr="006C5E03">
        <w:t xml:space="preserve"> </w:t>
      </w:r>
      <w:r w:rsidRPr="006C5E03">
        <w:t>постоянно</w:t>
      </w:r>
      <w:r w:rsidR="006C5E03" w:rsidRPr="006C5E03">
        <w:t xml:space="preserve"> </w:t>
      </w:r>
      <w:r w:rsidRPr="006C5E03">
        <w:t>действующих</w:t>
      </w:r>
      <w:r w:rsidR="006C5E03" w:rsidRPr="006C5E03">
        <w:t xml:space="preserve"> </w:t>
      </w:r>
      <w:r w:rsidRPr="006C5E03">
        <w:t>совещаний,</w:t>
      </w:r>
      <w:r w:rsidR="006C5E03" w:rsidRPr="006C5E03">
        <w:t xml:space="preserve"> </w:t>
      </w:r>
      <w:r w:rsidRPr="006C5E03">
        <w:t>увеличение</w:t>
      </w:r>
      <w:r w:rsidR="006C5E03" w:rsidRPr="006C5E03">
        <w:t xml:space="preserve"> </w:t>
      </w:r>
      <w:r w:rsidRPr="006C5E03">
        <w:t>линейно-функциональной</w:t>
      </w:r>
      <w:r w:rsidR="006C5E03" w:rsidRPr="006C5E03">
        <w:t xml:space="preserve"> </w:t>
      </w:r>
      <w:r w:rsidRPr="006C5E03">
        <w:t>структуры</w:t>
      </w:r>
      <w:r w:rsidR="006C5E03" w:rsidRPr="006C5E03">
        <w:t xml:space="preserve"> </w:t>
      </w:r>
      <w:r w:rsidRPr="006C5E03">
        <w:t>управления,</w:t>
      </w:r>
      <w:r w:rsidR="006C5E03" w:rsidRPr="006C5E03">
        <w:t xml:space="preserve"> </w:t>
      </w:r>
      <w:r w:rsidRPr="006C5E03">
        <w:t>очень</w:t>
      </w:r>
      <w:r w:rsidR="006C5E03" w:rsidRPr="006C5E03">
        <w:t xml:space="preserve"> </w:t>
      </w:r>
      <w:r w:rsidRPr="006C5E03">
        <w:t>долгая</w:t>
      </w:r>
      <w:r w:rsidR="006C5E03" w:rsidRPr="006C5E03">
        <w:t xml:space="preserve"> </w:t>
      </w:r>
      <w:r w:rsidRPr="006C5E03">
        <w:t>проработка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анализ</w:t>
      </w:r>
      <w:r w:rsidR="006C5E03" w:rsidRPr="006C5E03">
        <w:t xml:space="preserve"> </w:t>
      </w:r>
      <w:r w:rsidRPr="006C5E03">
        <w:t>проектов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Для</w:t>
      </w:r>
      <w:r w:rsidR="006C5E03" w:rsidRPr="006C5E03">
        <w:t xml:space="preserve"> </w:t>
      </w:r>
      <w:r w:rsidRPr="006C5E03">
        <w:t>инвестиционных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решающим</w:t>
      </w:r>
      <w:r w:rsidR="006C5E03" w:rsidRPr="006C5E03">
        <w:t xml:space="preserve"> </w:t>
      </w:r>
      <w:r w:rsidRPr="006C5E03">
        <w:t>должен</w:t>
      </w:r>
      <w:r w:rsidR="006C5E03" w:rsidRPr="006C5E03">
        <w:t xml:space="preserve"> </w:t>
      </w:r>
      <w:r w:rsidRPr="006C5E03">
        <w:t>стать</w:t>
      </w:r>
      <w:r w:rsidR="006C5E03" w:rsidRPr="006C5E03">
        <w:t xml:space="preserve"> </w:t>
      </w:r>
      <w:r w:rsidRPr="006C5E03">
        <w:t>принцип</w:t>
      </w:r>
      <w:r w:rsidR="006C5E03" w:rsidRPr="006C5E03">
        <w:t xml:space="preserve"> </w:t>
      </w:r>
      <w:r w:rsidRPr="006C5E03">
        <w:t>накопления</w:t>
      </w:r>
      <w:r w:rsidR="006C5E03" w:rsidRPr="006C5E03">
        <w:t xml:space="preserve"> </w:t>
      </w:r>
      <w:r w:rsidRPr="006C5E03">
        <w:t>средств</w:t>
      </w:r>
      <w:r w:rsidR="006C5E03" w:rsidRPr="006C5E03">
        <w:t xml:space="preserve"> </w:t>
      </w:r>
      <w:r w:rsidRPr="006C5E03">
        <w:t>таким</w:t>
      </w:r>
      <w:r w:rsidR="006C5E03" w:rsidRPr="006C5E03">
        <w:t xml:space="preserve"> </w:t>
      </w:r>
      <w:r w:rsidRPr="006C5E03">
        <w:t>образом,</w:t>
      </w:r>
      <w:r w:rsidR="006C5E03" w:rsidRPr="006C5E03">
        <w:t xml:space="preserve"> </w:t>
      </w:r>
      <w:r w:rsidRPr="006C5E03">
        <w:t>чтобы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было</w:t>
      </w:r>
      <w:r w:rsidR="006C5E03" w:rsidRPr="006C5E03">
        <w:t xml:space="preserve"> </w:t>
      </w:r>
      <w:r w:rsidRPr="006C5E03">
        <w:t>привлечь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к</w:t>
      </w:r>
      <w:r w:rsidR="006C5E03" w:rsidRPr="006C5E03">
        <w:t xml:space="preserve"> </w:t>
      </w:r>
      <w:r w:rsidRPr="006C5E03">
        <w:t>участию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крупных</w:t>
      </w:r>
      <w:r w:rsidR="006C5E03" w:rsidRPr="006C5E03">
        <w:t xml:space="preserve"> </w:t>
      </w:r>
      <w:r w:rsidRPr="006C5E03">
        <w:t>проектах,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="00B638E9" w:rsidRPr="006C5E03">
        <w:t>счет</w:t>
      </w:r>
      <w:r w:rsidR="006C5E03" w:rsidRPr="006C5E03">
        <w:t xml:space="preserve"> </w:t>
      </w:r>
      <w:r w:rsidR="00B638E9" w:rsidRPr="006C5E03">
        <w:t>привлеченных</w:t>
      </w:r>
      <w:r w:rsidR="006C5E03" w:rsidRPr="006C5E03">
        <w:t xml:space="preserve"> </w:t>
      </w:r>
      <w:r w:rsidR="00B638E9" w:rsidRPr="006C5E03">
        <w:t>средств</w:t>
      </w:r>
      <w:r w:rsidR="006C5E03" w:rsidRPr="006C5E03">
        <w:t xml:space="preserve"> </w:t>
      </w:r>
      <w:r w:rsidR="00B638E9" w:rsidRPr="006C5E03">
        <w:t>в</w:t>
      </w:r>
      <w:r w:rsidR="006C5E03" w:rsidRPr="006C5E03">
        <w:t xml:space="preserve"> </w:t>
      </w:r>
      <w:r w:rsidR="00B638E9" w:rsidRPr="006C5E03">
        <w:t>сово</w:t>
      </w:r>
      <w:r w:rsidRPr="006C5E03">
        <w:t>купности</w:t>
      </w:r>
      <w:r w:rsidR="006C5E03" w:rsidRPr="006C5E03">
        <w:t xml:space="preserve"> </w:t>
      </w:r>
      <w:r w:rsidRPr="006C5E03">
        <w:t>иметь</w:t>
      </w:r>
      <w:r w:rsidR="006C5E03" w:rsidRPr="006C5E03">
        <w:t xml:space="preserve"> </w:t>
      </w:r>
      <w:r w:rsidRPr="006C5E03">
        <w:t>доходы</w:t>
      </w:r>
      <w:r w:rsidR="006C5E03" w:rsidRPr="006C5E03">
        <w:t xml:space="preserve"> </w:t>
      </w:r>
      <w:r w:rsidRPr="006C5E03">
        <w:t>либо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собственной</w:t>
      </w:r>
      <w:r w:rsidR="006C5E03" w:rsidRPr="006C5E03">
        <w:t xml:space="preserve"> </w:t>
      </w:r>
      <w:r w:rsidRPr="006C5E03">
        <w:t>инвестиционной</w:t>
      </w:r>
      <w:r w:rsidR="006C5E03" w:rsidRPr="006C5E03">
        <w:t xml:space="preserve"> </w:t>
      </w:r>
      <w:r w:rsidRPr="006C5E03">
        <w:t>деятельности,</w:t>
      </w:r>
      <w:r w:rsidR="006C5E03" w:rsidRPr="006C5E03">
        <w:t xml:space="preserve"> </w:t>
      </w:r>
      <w:r w:rsidRPr="006C5E03">
        <w:t>либо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брокерскую</w:t>
      </w:r>
      <w:r w:rsidR="006C5E03" w:rsidRPr="006C5E03">
        <w:t xml:space="preserve"> </w:t>
      </w:r>
      <w:r w:rsidRPr="006C5E03">
        <w:t>деятельность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фондовой</w:t>
      </w:r>
      <w:r w:rsidR="006C5E03" w:rsidRPr="006C5E03">
        <w:t xml:space="preserve"> </w:t>
      </w:r>
      <w:r w:rsidRPr="006C5E03">
        <w:t>бирже</w:t>
      </w:r>
      <w:r w:rsidR="006C5E03" w:rsidRPr="006C5E03">
        <w:t xml:space="preserve">. </w:t>
      </w:r>
      <w:r w:rsidRPr="006C5E03">
        <w:t>Так,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1984-</w:t>
      </w:r>
      <w:smartTag w:uri="urn:schemas-microsoft-com:office:smarttags" w:element="metricconverter">
        <w:smartTagPr>
          <w:attr w:name="ProductID" w:val="1990 г"/>
        </w:smartTagPr>
        <w:r w:rsidRPr="006C5E03">
          <w:t>1990</w:t>
        </w:r>
        <w:r w:rsidR="006C5E03" w:rsidRPr="006C5E03">
          <w:t xml:space="preserve"> </w:t>
        </w:r>
        <w:r w:rsidRPr="006C5E03">
          <w:t>г</w:t>
        </w:r>
      </w:smartTag>
      <w:r w:rsidR="006C5E03" w:rsidRPr="006C5E03">
        <w:t xml:space="preserve">. </w:t>
      </w:r>
      <w:r w:rsidRPr="006C5E03">
        <w:t>г</w:t>
      </w:r>
      <w:r w:rsidR="006C5E03" w:rsidRPr="006C5E03">
        <w:t xml:space="preserve">. </w:t>
      </w:r>
      <w:r w:rsidRPr="006C5E03">
        <w:t>из</w:t>
      </w:r>
      <w:r w:rsidR="006C5E03" w:rsidRPr="006C5E03">
        <w:t xml:space="preserve"> </w:t>
      </w:r>
      <w:r w:rsidRPr="006C5E03">
        <w:t>6300</w:t>
      </w:r>
      <w:r w:rsidR="006C5E03" w:rsidRPr="006C5E03">
        <w:t xml:space="preserve"> </w:t>
      </w:r>
      <w:r w:rsidRPr="006C5E03">
        <w:t>членов</w:t>
      </w:r>
      <w:r w:rsidR="006C5E03" w:rsidRPr="006C5E03">
        <w:t xml:space="preserve"> </w:t>
      </w:r>
      <w:r w:rsidRPr="006C5E03">
        <w:t>Американской</w:t>
      </w:r>
      <w:r w:rsidR="006C5E03" w:rsidRPr="006C5E03">
        <w:t xml:space="preserve"> </w:t>
      </w:r>
      <w:r w:rsidRPr="006C5E03">
        <w:t>национальной</w:t>
      </w:r>
      <w:r w:rsidR="006C5E03" w:rsidRPr="006C5E03">
        <w:t xml:space="preserve"> </w:t>
      </w:r>
      <w:r w:rsidRPr="006C5E03">
        <w:t>ассоциации</w:t>
      </w:r>
      <w:r w:rsidR="006C5E03" w:rsidRPr="006C5E03">
        <w:t xml:space="preserve"> </w:t>
      </w:r>
      <w:r w:rsidRPr="006C5E03">
        <w:t>дилеров</w:t>
      </w:r>
      <w:r w:rsidR="006C5E03" w:rsidRPr="006C5E03">
        <w:t xml:space="preserve"> </w:t>
      </w:r>
      <w:r w:rsidRPr="006C5E03">
        <w:t>ценных</w:t>
      </w:r>
      <w:r w:rsidR="006C5E03" w:rsidRPr="006C5E03">
        <w:t xml:space="preserve"> </w:t>
      </w:r>
      <w:r w:rsidRPr="006C5E03">
        <w:t>бумаг</w:t>
      </w:r>
      <w:r w:rsidR="006C5E03">
        <w:t xml:space="preserve"> (</w:t>
      </w:r>
      <w:r w:rsidRPr="006C5E03">
        <w:rPr>
          <w:lang w:val="en-US"/>
        </w:rPr>
        <w:t>NASD</w:t>
      </w:r>
      <w:r w:rsidR="006C5E03" w:rsidRPr="006C5E03">
        <w:t xml:space="preserve">) </w:t>
      </w:r>
      <w:r w:rsidRPr="006C5E03">
        <w:t>и</w:t>
      </w:r>
      <w:r w:rsidR="006C5E03" w:rsidRPr="006C5E03">
        <w:t xml:space="preserve"> </w:t>
      </w:r>
      <w:r w:rsidRPr="006C5E03">
        <w:t>из</w:t>
      </w:r>
      <w:r w:rsidR="006C5E03" w:rsidRPr="006C5E03">
        <w:t xml:space="preserve"> </w:t>
      </w:r>
      <w:r w:rsidRPr="006C5E03">
        <w:t>1444</w:t>
      </w:r>
      <w:r w:rsidR="006C5E03" w:rsidRPr="006C5E03">
        <w:t xml:space="preserve"> </w:t>
      </w:r>
      <w:r w:rsidRPr="006C5E03">
        <w:t>членов</w:t>
      </w:r>
      <w:r w:rsidR="006C5E03" w:rsidRPr="006C5E03">
        <w:t xml:space="preserve"> </w:t>
      </w:r>
      <w:r w:rsidRPr="006C5E03">
        <w:t>Нью-Йор</w:t>
      </w:r>
      <w:r w:rsidR="00B638E9" w:rsidRPr="006C5E03">
        <w:t>к</w:t>
      </w:r>
      <w:r w:rsidRPr="006C5E03">
        <w:t>ской</w:t>
      </w:r>
      <w:r w:rsidR="006C5E03" w:rsidRPr="006C5E03">
        <w:t xml:space="preserve"> </w:t>
      </w:r>
      <w:r w:rsidRPr="006C5E03">
        <w:t>фондовой</w:t>
      </w:r>
      <w:r w:rsidR="006C5E03" w:rsidRPr="006C5E03">
        <w:t xml:space="preserve"> </w:t>
      </w:r>
      <w:r w:rsidRPr="006C5E03">
        <w:t>биржи</w:t>
      </w:r>
      <w:r w:rsidR="006C5E03" w:rsidRPr="006C5E03">
        <w:t xml:space="preserve"> </w:t>
      </w:r>
      <w:r w:rsidRPr="006C5E03">
        <w:t>подавляющее</w:t>
      </w:r>
      <w:r w:rsidR="006C5E03" w:rsidRPr="006C5E03">
        <w:t xml:space="preserve"> </w:t>
      </w:r>
      <w:r w:rsidRPr="006C5E03">
        <w:t>большинство</w:t>
      </w:r>
      <w:r w:rsidR="006C5E03">
        <w:t xml:space="preserve"> (</w:t>
      </w:r>
      <w:r w:rsidRPr="006C5E03">
        <w:t>98%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93%,</w:t>
      </w:r>
      <w:r w:rsidR="006C5E03" w:rsidRPr="006C5E03">
        <w:t xml:space="preserve"> </w:t>
      </w:r>
      <w:r w:rsidRPr="006C5E03">
        <w:t>соответственно</w:t>
      </w:r>
      <w:r w:rsidR="006C5E03" w:rsidRPr="006C5E03">
        <w:t xml:space="preserve">) </w:t>
      </w:r>
      <w:r w:rsidRPr="006C5E03">
        <w:t>имели</w:t>
      </w:r>
      <w:r w:rsidR="006C5E03" w:rsidRPr="006C5E03">
        <w:t xml:space="preserve"> </w:t>
      </w:r>
      <w:r w:rsidRPr="006C5E03">
        <w:t>доход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размере</w:t>
      </w:r>
      <w:r w:rsidR="006C5E03" w:rsidRPr="006C5E03">
        <w:t xml:space="preserve"> </w:t>
      </w:r>
      <w:r w:rsidRPr="006C5E03">
        <w:t>2-8%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суммы</w:t>
      </w:r>
      <w:r w:rsidR="006C5E03" w:rsidRPr="006C5E03">
        <w:t xml:space="preserve"> </w:t>
      </w:r>
      <w:r w:rsidRPr="006C5E03">
        <w:t>всех</w:t>
      </w:r>
      <w:r w:rsidR="006C5E03" w:rsidRPr="006C5E03">
        <w:t xml:space="preserve"> </w:t>
      </w:r>
      <w:r w:rsidRPr="006C5E03">
        <w:t>сделок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брокерские</w:t>
      </w:r>
      <w:r w:rsidR="006C5E03" w:rsidRPr="006C5E03">
        <w:t xml:space="preserve"> </w:t>
      </w:r>
      <w:r w:rsidRPr="006C5E03">
        <w:t>услуги</w:t>
      </w:r>
      <w:r w:rsidR="006C5E03" w:rsidRPr="006C5E03">
        <w:t xml:space="preserve"> </w:t>
      </w:r>
      <w:r w:rsidRPr="006C5E03">
        <w:t>зарабатывали</w:t>
      </w:r>
      <w:r w:rsidR="006C5E03" w:rsidRPr="006C5E03">
        <w:t xml:space="preserve"> </w:t>
      </w:r>
      <w:r w:rsidRPr="006C5E03">
        <w:t>15-20</w:t>
      </w:r>
      <w:r w:rsidR="006C5E03" w:rsidRPr="006C5E03">
        <w:t xml:space="preserve"> </w:t>
      </w:r>
      <w:r w:rsidRPr="006C5E03">
        <w:t>крупных</w:t>
      </w:r>
      <w:r w:rsidR="006C5E03" w:rsidRPr="006C5E03">
        <w:t xml:space="preserve"> </w:t>
      </w:r>
      <w:r w:rsidRPr="006C5E03">
        <w:t>инвестиционных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США</w:t>
      </w:r>
      <w:r w:rsidR="006C5E03" w:rsidRPr="006C5E03">
        <w:t>.</w:t>
      </w:r>
    </w:p>
    <w:p w:rsidR="006C5E03" w:rsidRDefault="006C5E03" w:rsidP="006C5E03">
      <w:pPr>
        <w:pStyle w:val="1"/>
      </w:pPr>
      <w:r>
        <w:br w:type="page"/>
      </w:r>
      <w:bookmarkStart w:id="11" w:name="_Toc293222997"/>
      <w:r w:rsidR="005B4734" w:rsidRPr="006C5E03">
        <w:t>Заключение</w:t>
      </w:r>
      <w:bookmarkEnd w:id="11"/>
    </w:p>
    <w:p w:rsidR="006C5E03" w:rsidRPr="006C5E03" w:rsidRDefault="006C5E03" w:rsidP="006C5E03">
      <w:pPr>
        <w:rPr>
          <w:lang w:eastAsia="en-US"/>
        </w:rPr>
      </w:pPr>
    </w:p>
    <w:p w:rsidR="006C5E03" w:rsidRPr="006C5E03" w:rsidRDefault="005B4734" w:rsidP="006C5E03">
      <w:pPr>
        <w:tabs>
          <w:tab w:val="left" w:pos="726"/>
        </w:tabs>
      </w:pPr>
      <w:r w:rsidRPr="006C5E03">
        <w:t>Итак,</w:t>
      </w:r>
      <w:r w:rsidR="006C5E03" w:rsidRPr="006C5E03">
        <w:t xml:space="preserve"> </w:t>
      </w:r>
      <w:r w:rsidRPr="006C5E03">
        <w:t>проведя</w:t>
      </w:r>
      <w:r w:rsidR="006C5E03" w:rsidRPr="006C5E03">
        <w:t xml:space="preserve"> </w:t>
      </w:r>
      <w:r w:rsidRPr="006C5E03">
        <w:t>исследование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теме</w:t>
      </w:r>
      <w:r w:rsidR="006C5E03" w:rsidRPr="006C5E03">
        <w:t>:</w:t>
      </w:r>
      <w:r w:rsidR="006C5E03">
        <w:t xml:space="preserve"> "</w:t>
      </w:r>
      <w:r w:rsidRPr="006C5E03">
        <w:t>Надежность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стабильность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>
        <w:t xml:space="preserve">" </w:t>
      </w:r>
      <w:r w:rsidR="006C5E03" w:rsidRPr="006C5E03">
        <w:t xml:space="preserve">- </w:t>
      </w:r>
      <w:r w:rsidRPr="006C5E03">
        <w:t>можно</w:t>
      </w:r>
      <w:r w:rsidR="006C5E03" w:rsidRPr="006C5E03">
        <w:t xml:space="preserve"> </w:t>
      </w:r>
      <w:r w:rsidRPr="006C5E03">
        <w:t>сделать</w:t>
      </w:r>
      <w:r w:rsidR="006C5E03" w:rsidRPr="006C5E03">
        <w:t xml:space="preserve"> </w:t>
      </w:r>
      <w:r w:rsidRPr="006C5E03">
        <w:t>следующие</w:t>
      </w:r>
      <w:r w:rsidR="006C5E03" w:rsidRPr="006C5E03">
        <w:t xml:space="preserve"> </w:t>
      </w:r>
      <w:r w:rsidRPr="006C5E03">
        <w:t>выводы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Во-первых,</w:t>
      </w:r>
      <w:r w:rsidR="006C5E03" w:rsidRPr="006C5E03">
        <w:t xml:space="preserve"> </w:t>
      </w:r>
      <w:r w:rsidRPr="006C5E03">
        <w:t>рассмотрев</w:t>
      </w:r>
      <w:r w:rsidR="006C5E03" w:rsidRPr="006C5E03">
        <w:t xml:space="preserve"> </w:t>
      </w:r>
      <w:r w:rsidRPr="006C5E03">
        <w:t>множество</w:t>
      </w:r>
      <w:r w:rsidR="006C5E03" w:rsidRPr="006C5E03">
        <w:t xml:space="preserve"> </w:t>
      </w:r>
      <w:r w:rsidRPr="006C5E03">
        <w:t>определений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сделанных</w:t>
      </w:r>
      <w:r w:rsidR="006C5E03" w:rsidRPr="006C5E03">
        <w:t xml:space="preserve"> </w:t>
      </w:r>
      <w:r w:rsidRPr="006C5E03">
        <w:t>различными</w:t>
      </w:r>
      <w:r w:rsidR="006C5E03" w:rsidRPr="006C5E03">
        <w:t xml:space="preserve"> </w:t>
      </w:r>
      <w:r w:rsidRPr="006C5E03">
        <w:t>учеными,</w:t>
      </w:r>
      <w:r w:rsidR="006C5E03" w:rsidRPr="006C5E03">
        <w:t xml:space="preserve"> </w:t>
      </w:r>
      <w:r w:rsidRPr="006C5E03">
        <w:t>экономистами,</w:t>
      </w:r>
      <w:r w:rsidR="006C5E03" w:rsidRPr="006C5E03">
        <w:t xml:space="preserve"> </w:t>
      </w:r>
      <w:r w:rsidRPr="006C5E03">
        <w:t>иностранных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отечественных,</w:t>
      </w:r>
      <w:r w:rsidR="006C5E03" w:rsidRPr="006C5E03">
        <w:t xml:space="preserve"> </w:t>
      </w:r>
      <w:r w:rsidRPr="006C5E03">
        <w:t>начала</w:t>
      </w:r>
      <w:r w:rsidR="006C5E03" w:rsidRPr="006C5E03">
        <w:t xml:space="preserve"> </w:t>
      </w:r>
      <w:r w:rsidRPr="006C5E03">
        <w:t>века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современных,</w:t>
      </w:r>
      <w:r w:rsidR="006C5E03" w:rsidRPr="006C5E03">
        <w:t xml:space="preserve"> </w:t>
      </w:r>
      <w:r w:rsidRPr="006C5E03">
        <w:t>наверное,</w:t>
      </w:r>
      <w:r w:rsidR="006C5E03" w:rsidRPr="006C5E03">
        <w:t xml:space="preserve"> </w:t>
      </w:r>
      <w:r w:rsidRPr="006C5E03">
        <w:t>следует</w:t>
      </w:r>
      <w:r w:rsidR="006C5E03" w:rsidRPr="006C5E03">
        <w:t xml:space="preserve"> </w:t>
      </w:r>
      <w:r w:rsidRPr="006C5E03">
        <w:t>остановиться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следующем</w:t>
      </w:r>
      <w:r w:rsidR="006C5E03" w:rsidRPr="006C5E03">
        <w:t xml:space="preserve">: </w:t>
      </w:r>
      <w:r w:rsidRPr="006C5E03">
        <w:t>банк</w:t>
      </w:r>
      <w:r w:rsidR="006C5E03" w:rsidRPr="006C5E03">
        <w:t xml:space="preserve"> - </w:t>
      </w:r>
      <w:r w:rsidRPr="006C5E03">
        <w:t>это</w:t>
      </w:r>
      <w:r w:rsidR="006C5E03" w:rsidRPr="006C5E03">
        <w:t xml:space="preserve"> </w:t>
      </w:r>
      <w:r w:rsidRPr="006C5E03">
        <w:t>кредитная</w:t>
      </w:r>
      <w:r w:rsidR="006C5E03" w:rsidRPr="006C5E03">
        <w:t xml:space="preserve"> </w:t>
      </w:r>
      <w:r w:rsidRPr="006C5E03">
        <w:t>организация,</w:t>
      </w:r>
      <w:r w:rsidR="006C5E03" w:rsidRPr="006C5E03">
        <w:t xml:space="preserve"> </w:t>
      </w:r>
      <w:r w:rsidRPr="006C5E03">
        <w:t>которая</w:t>
      </w:r>
      <w:r w:rsidR="006C5E03" w:rsidRPr="006C5E03">
        <w:t xml:space="preserve"> </w:t>
      </w:r>
      <w:r w:rsidRPr="006C5E03">
        <w:t>имеет</w:t>
      </w:r>
      <w:r w:rsidR="006C5E03" w:rsidRPr="006C5E03">
        <w:t xml:space="preserve"> </w:t>
      </w:r>
      <w:r w:rsidRPr="006C5E03">
        <w:t>право</w:t>
      </w:r>
      <w:r w:rsidR="006C5E03" w:rsidRPr="006C5E03">
        <w:t xml:space="preserve"> </w:t>
      </w:r>
      <w:r w:rsidRPr="006C5E03">
        <w:t>привлекать</w:t>
      </w:r>
      <w:r w:rsidR="006C5E03" w:rsidRPr="006C5E03">
        <w:t xml:space="preserve"> </w:t>
      </w:r>
      <w:r w:rsidRPr="006C5E03">
        <w:t>денежные</w:t>
      </w:r>
      <w:r w:rsidR="006C5E03" w:rsidRPr="006C5E03">
        <w:t xml:space="preserve"> </w:t>
      </w:r>
      <w:r w:rsidRPr="006C5E03">
        <w:t>средства</w:t>
      </w:r>
      <w:r w:rsidR="006C5E03" w:rsidRPr="006C5E03">
        <w:t xml:space="preserve"> </w:t>
      </w:r>
      <w:r w:rsidRPr="006C5E03">
        <w:t>физических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юридических</w:t>
      </w:r>
      <w:r w:rsidR="006C5E03" w:rsidRPr="006C5E03">
        <w:t xml:space="preserve"> </w:t>
      </w:r>
      <w:r w:rsidRPr="006C5E03">
        <w:t>лиц,</w:t>
      </w:r>
      <w:r w:rsidR="006C5E03" w:rsidRPr="006C5E03">
        <w:t xml:space="preserve"> </w:t>
      </w:r>
      <w:r w:rsidRPr="006C5E03">
        <w:t>размещать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от</w:t>
      </w:r>
      <w:r w:rsidR="006C5E03" w:rsidRPr="006C5E03">
        <w:t xml:space="preserve"> </w:t>
      </w:r>
      <w:r w:rsidRPr="006C5E03">
        <w:t>своего</w:t>
      </w:r>
      <w:r w:rsidR="006C5E03" w:rsidRPr="006C5E03">
        <w:t xml:space="preserve"> </w:t>
      </w:r>
      <w:r w:rsidRPr="006C5E03">
        <w:t>имени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свой</w:t>
      </w:r>
      <w:r w:rsidR="006C5E03" w:rsidRPr="006C5E03">
        <w:t xml:space="preserve"> </w:t>
      </w:r>
      <w:r w:rsidRPr="006C5E03">
        <w:t>счет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условиях</w:t>
      </w:r>
      <w:r w:rsidR="006C5E03" w:rsidRPr="006C5E03">
        <w:t xml:space="preserve"> </w:t>
      </w:r>
      <w:r w:rsidRPr="006C5E03">
        <w:t>возвратности,</w:t>
      </w:r>
      <w:r w:rsidR="006C5E03" w:rsidRPr="006C5E03">
        <w:t xml:space="preserve"> </w:t>
      </w:r>
      <w:r w:rsidRPr="006C5E03">
        <w:t>платности,</w:t>
      </w:r>
      <w:r w:rsidR="006C5E03" w:rsidRPr="006C5E03">
        <w:t xml:space="preserve"> </w:t>
      </w:r>
      <w:r w:rsidRPr="006C5E03">
        <w:t>срочности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осуществлять</w:t>
      </w:r>
      <w:r w:rsidR="006C5E03" w:rsidRPr="006C5E03">
        <w:t xml:space="preserve"> </w:t>
      </w:r>
      <w:r w:rsidRPr="006C5E03">
        <w:t>расчетные</w:t>
      </w:r>
      <w:r w:rsidR="006C5E03" w:rsidRPr="006C5E03">
        <w:t xml:space="preserve"> </w:t>
      </w:r>
      <w:r w:rsidRPr="006C5E03">
        <w:t>операции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поручению</w:t>
      </w:r>
      <w:r w:rsidR="006C5E03" w:rsidRPr="006C5E03">
        <w:t xml:space="preserve"> </w:t>
      </w:r>
      <w:r w:rsidRPr="006C5E03">
        <w:t>клиентов</w:t>
      </w:r>
      <w:r w:rsidR="006C5E03" w:rsidRPr="006C5E03">
        <w:t xml:space="preserve">. </w:t>
      </w:r>
      <w:r w:rsidRPr="006C5E03">
        <w:t>Хотя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это</w:t>
      </w:r>
      <w:r w:rsidR="006C5E03" w:rsidRPr="006C5E03">
        <w:t xml:space="preserve"> </w:t>
      </w:r>
      <w:r w:rsidRPr="006C5E03">
        <w:t>определение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внести</w:t>
      </w:r>
      <w:r w:rsidR="006C5E03" w:rsidRPr="006C5E03">
        <w:t xml:space="preserve"> </w:t>
      </w:r>
      <w:r w:rsidRPr="006C5E03">
        <w:t>некоторые</w:t>
      </w:r>
      <w:r w:rsidR="006C5E03" w:rsidRPr="006C5E03">
        <w:t xml:space="preserve"> </w:t>
      </w:r>
      <w:r w:rsidRPr="006C5E03">
        <w:t>изменения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дополнения,</w:t>
      </w:r>
      <w:r w:rsidR="006C5E03" w:rsidRPr="006C5E03">
        <w:t xml:space="preserve"> </w:t>
      </w:r>
      <w:r w:rsidRPr="006C5E03">
        <w:t>оно</w:t>
      </w:r>
      <w:r w:rsidR="006C5E03" w:rsidRPr="006C5E03">
        <w:t xml:space="preserve"> </w:t>
      </w:r>
      <w:r w:rsidRPr="006C5E03">
        <w:t>наилучшим</w:t>
      </w:r>
      <w:r w:rsidR="006C5E03" w:rsidRPr="006C5E03">
        <w:t xml:space="preserve"> </w:t>
      </w:r>
      <w:r w:rsidRPr="006C5E03">
        <w:t>образом</w:t>
      </w:r>
      <w:r w:rsidR="006C5E03" w:rsidRPr="006C5E03">
        <w:t xml:space="preserve"> </w:t>
      </w:r>
      <w:r w:rsidRPr="006C5E03">
        <w:t>выражает</w:t>
      </w:r>
      <w:r w:rsidR="006C5E03" w:rsidRPr="006C5E03">
        <w:t xml:space="preserve"> </w:t>
      </w:r>
      <w:r w:rsidRPr="006C5E03">
        <w:t>сущность</w:t>
      </w:r>
      <w:r w:rsidR="006C5E03" w:rsidRPr="006C5E03">
        <w:t xml:space="preserve"> </w:t>
      </w:r>
      <w:r w:rsidRPr="006C5E03">
        <w:t>казахстанского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современной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системе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Во</w:t>
      </w:r>
      <w:r w:rsidR="006C5E03" w:rsidRPr="006C5E03">
        <w:t xml:space="preserve"> - </w:t>
      </w:r>
      <w:r w:rsidRPr="006C5E03">
        <w:t>вторых,</w:t>
      </w:r>
      <w:r w:rsidR="006C5E03" w:rsidRPr="006C5E03">
        <w:t xml:space="preserve"> </w:t>
      </w:r>
      <w:r w:rsidRPr="006C5E03">
        <w:t>при</w:t>
      </w:r>
      <w:r w:rsidR="006C5E03" w:rsidRPr="006C5E03">
        <w:t xml:space="preserve"> </w:t>
      </w:r>
      <w:r w:rsidRPr="006C5E03">
        <w:t>определении</w:t>
      </w:r>
      <w:r w:rsidR="006C5E03" w:rsidRPr="006C5E03">
        <w:t xml:space="preserve"> </w:t>
      </w:r>
      <w:r w:rsidRPr="006C5E03">
        <w:t>сущности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не</w:t>
      </w:r>
      <w:r w:rsidR="006C5E03" w:rsidRPr="006C5E03">
        <w:t xml:space="preserve"> </w:t>
      </w:r>
      <w:r w:rsidRPr="006C5E03">
        <w:t>возникает</w:t>
      </w:r>
      <w:r w:rsidR="006C5E03" w:rsidRPr="006C5E03">
        <w:t xml:space="preserve"> </w:t>
      </w:r>
      <w:r w:rsidRPr="006C5E03">
        <w:t>стольких</w:t>
      </w:r>
      <w:r w:rsidR="006C5E03" w:rsidRPr="006C5E03">
        <w:t xml:space="preserve"> </w:t>
      </w:r>
      <w:r w:rsidRPr="006C5E03">
        <w:t>трудностей,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банками</w:t>
      </w:r>
      <w:r w:rsidR="006C5E03" w:rsidRPr="006C5E03">
        <w:t xml:space="preserve">. </w:t>
      </w:r>
      <w:r w:rsidRPr="006C5E03">
        <w:t>Банковскую</w:t>
      </w:r>
      <w:r w:rsidR="006C5E03" w:rsidRPr="006C5E03">
        <w:t xml:space="preserve"> </w:t>
      </w:r>
      <w:r w:rsidRPr="006C5E03">
        <w:t>систему</w:t>
      </w:r>
      <w:r w:rsidR="006C5E03" w:rsidRPr="006C5E03">
        <w:t xml:space="preserve"> </w:t>
      </w:r>
      <w:r w:rsidRPr="006C5E03">
        <w:t>можно</w:t>
      </w:r>
      <w:r w:rsidR="006C5E03" w:rsidRPr="006C5E03">
        <w:t xml:space="preserve"> </w:t>
      </w:r>
      <w:r w:rsidRPr="006C5E03">
        <w:t>определить</w:t>
      </w:r>
      <w:r w:rsidR="006C5E03" w:rsidRPr="006C5E03">
        <w:t xml:space="preserve"> </w:t>
      </w:r>
      <w:r w:rsidRPr="006C5E03">
        <w:t>следующим</w:t>
      </w:r>
      <w:r w:rsidR="006C5E03" w:rsidRPr="006C5E03">
        <w:t xml:space="preserve"> </w:t>
      </w:r>
      <w:r w:rsidRPr="006C5E03">
        <w:t>образом</w:t>
      </w:r>
      <w:r w:rsidR="006C5E03" w:rsidRPr="006C5E03">
        <w:t xml:space="preserve">: </w:t>
      </w:r>
      <w:r w:rsidRPr="006C5E03">
        <w:t>это</w:t>
      </w:r>
      <w:r w:rsidR="006C5E03" w:rsidRPr="006C5E03">
        <w:t xml:space="preserve"> </w:t>
      </w:r>
      <w:r w:rsidRPr="006C5E03">
        <w:t>совокупность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ин</w:t>
      </w:r>
      <w:r w:rsidR="00B638E9" w:rsidRPr="006C5E03">
        <w:t>фраструктуры,</w:t>
      </w:r>
      <w:r w:rsidR="006C5E03" w:rsidRPr="006C5E03">
        <w:t xml:space="preserve"> </w:t>
      </w:r>
      <w:r w:rsidR="00B638E9" w:rsidRPr="006C5E03">
        <w:t>банковского</w:t>
      </w:r>
      <w:r w:rsidR="006C5E03" w:rsidRPr="006C5E03">
        <w:t xml:space="preserve"> </w:t>
      </w:r>
      <w:r w:rsidR="00B638E9" w:rsidRPr="006C5E03">
        <w:t>законо</w:t>
      </w:r>
      <w:r w:rsidRPr="006C5E03">
        <w:t>дательства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банковского</w:t>
      </w:r>
      <w:r w:rsidR="006C5E03" w:rsidRPr="006C5E03">
        <w:t xml:space="preserve"> </w:t>
      </w:r>
      <w:r w:rsidRPr="006C5E03">
        <w:t>рынка,</w:t>
      </w:r>
      <w:r w:rsidR="006C5E03" w:rsidRPr="006C5E03">
        <w:t xml:space="preserve"> </w:t>
      </w:r>
      <w:r w:rsidRPr="006C5E03">
        <w:t>находящихся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тесном</w:t>
      </w:r>
      <w:r w:rsidR="006C5E03" w:rsidRPr="006C5E03">
        <w:t xml:space="preserve"> </w:t>
      </w:r>
      <w:r w:rsidRPr="006C5E03">
        <w:t>взаимодействии</w:t>
      </w:r>
      <w:r w:rsidR="006C5E03" w:rsidRPr="006C5E03">
        <w:t xml:space="preserve"> </w:t>
      </w:r>
      <w:r w:rsidRPr="006C5E03">
        <w:t>друг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другом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внешней</w:t>
      </w:r>
      <w:r w:rsidR="006C5E03" w:rsidRPr="006C5E03">
        <w:t xml:space="preserve"> </w:t>
      </w:r>
      <w:r w:rsidRPr="006C5E03">
        <w:t>средой</w:t>
      </w:r>
      <w:r w:rsidR="006C5E03" w:rsidRPr="006C5E03">
        <w:t xml:space="preserve">. </w:t>
      </w:r>
      <w:r w:rsidRPr="006C5E03">
        <w:t>Этого</w:t>
      </w:r>
      <w:r w:rsidR="006C5E03" w:rsidRPr="006C5E03">
        <w:t xml:space="preserve"> </w:t>
      </w:r>
      <w:r w:rsidRPr="006C5E03">
        <w:t>определения</w:t>
      </w:r>
      <w:r w:rsidR="006C5E03" w:rsidRPr="006C5E03">
        <w:t xml:space="preserve"> </w:t>
      </w:r>
      <w:r w:rsidRPr="006C5E03">
        <w:t>придерживаются</w:t>
      </w:r>
      <w:r w:rsidR="006C5E03" w:rsidRPr="006C5E03">
        <w:t xml:space="preserve"> </w:t>
      </w:r>
      <w:r w:rsidRPr="006C5E03">
        <w:t>все</w:t>
      </w:r>
      <w:r w:rsidR="006C5E03" w:rsidRPr="006C5E03">
        <w:t xml:space="preserve"> </w:t>
      </w:r>
      <w:r w:rsidRPr="006C5E03">
        <w:t>экономисты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- </w:t>
      </w:r>
      <w:r w:rsidRPr="006C5E03">
        <w:t>третьих,</w:t>
      </w:r>
      <w:r w:rsidR="006C5E03" w:rsidRPr="006C5E03">
        <w:t xml:space="preserve"> </w:t>
      </w:r>
      <w:r w:rsidRPr="006C5E03">
        <w:t>самой</w:t>
      </w:r>
      <w:r w:rsidR="006C5E03" w:rsidRPr="006C5E03">
        <w:t xml:space="preserve"> </w:t>
      </w:r>
      <w:r w:rsidRPr="006C5E03">
        <w:t>главной</w:t>
      </w:r>
      <w:r w:rsidR="006C5E03" w:rsidRPr="006C5E03">
        <w:t xml:space="preserve"> </w:t>
      </w:r>
      <w:r w:rsidRPr="006C5E03">
        <w:t>функцией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- </w:t>
      </w:r>
      <w:r w:rsidRPr="006C5E03">
        <w:t>является</w:t>
      </w:r>
      <w:r w:rsidR="006C5E03" w:rsidRPr="006C5E03">
        <w:t xml:space="preserve"> </w:t>
      </w:r>
      <w:r w:rsidRPr="006C5E03">
        <w:t>посредничество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кредите,</w:t>
      </w:r>
      <w:r w:rsidR="006C5E03" w:rsidRPr="006C5E03">
        <w:t xml:space="preserve"> </w:t>
      </w:r>
      <w:r w:rsidRPr="006C5E03">
        <w:t>которое</w:t>
      </w:r>
      <w:r w:rsidR="006C5E03" w:rsidRPr="006C5E03">
        <w:t xml:space="preserve"> </w:t>
      </w:r>
      <w:r w:rsidRPr="006C5E03">
        <w:t>осуществляется</w:t>
      </w:r>
      <w:r w:rsidR="006C5E03" w:rsidRPr="006C5E03">
        <w:t xml:space="preserve"> </w:t>
      </w:r>
      <w:r w:rsidRPr="006C5E03">
        <w:t>путем</w:t>
      </w:r>
      <w:r w:rsidR="006C5E03" w:rsidRPr="006C5E03">
        <w:t xml:space="preserve"> </w:t>
      </w:r>
      <w:r w:rsidRPr="006C5E03">
        <w:t>перераспределения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средств,</w:t>
      </w:r>
      <w:r w:rsidR="006C5E03" w:rsidRPr="006C5E03">
        <w:t xml:space="preserve"> </w:t>
      </w:r>
      <w:r w:rsidRPr="006C5E03">
        <w:t>временно</w:t>
      </w:r>
      <w:r w:rsidR="006C5E03" w:rsidRPr="006C5E03">
        <w:t xml:space="preserve"> </w:t>
      </w:r>
      <w:r w:rsidRPr="006C5E03">
        <w:t>высвобождается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процессе</w:t>
      </w:r>
      <w:r w:rsidR="006C5E03" w:rsidRPr="006C5E03">
        <w:t xml:space="preserve"> </w:t>
      </w:r>
      <w:r w:rsidRPr="006C5E03">
        <w:t>кругооборота</w:t>
      </w:r>
      <w:r w:rsidR="006C5E03" w:rsidRPr="006C5E03">
        <w:t xml:space="preserve"> </w:t>
      </w:r>
      <w:r w:rsidRPr="006C5E03">
        <w:t>фондов</w:t>
      </w:r>
      <w:r w:rsidR="006C5E03" w:rsidRPr="006C5E03">
        <w:t xml:space="preserve"> </w:t>
      </w:r>
      <w:r w:rsidRPr="006C5E03">
        <w:t>предприятий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доходов</w:t>
      </w:r>
      <w:r w:rsidR="006C5E03" w:rsidRPr="006C5E03">
        <w:t xml:space="preserve"> </w:t>
      </w:r>
      <w:r w:rsidRPr="006C5E03">
        <w:t>частных</w:t>
      </w:r>
      <w:r w:rsidR="006C5E03" w:rsidRPr="006C5E03">
        <w:t xml:space="preserve"> </w:t>
      </w:r>
      <w:r w:rsidRPr="006C5E03">
        <w:t>лиц</w:t>
      </w:r>
      <w:r w:rsidR="006C5E03" w:rsidRPr="006C5E03">
        <w:t xml:space="preserve">. </w:t>
      </w:r>
      <w:r w:rsidRPr="006C5E03">
        <w:t>При</w:t>
      </w:r>
      <w:r w:rsidR="006C5E03" w:rsidRPr="006C5E03">
        <w:t xml:space="preserve"> </w:t>
      </w:r>
      <w:r w:rsidRPr="006C5E03">
        <w:t>этом</w:t>
      </w:r>
      <w:r w:rsidR="006C5E03" w:rsidRPr="006C5E03">
        <w:t xml:space="preserve"> </w:t>
      </w:r>
      <w:r w:rsidRPr="006C5E03">
        <w:t>уменьшаются</w:t>
      </w:r>
      <w:r w:rsidR="006C5E03" w:rsidRPr="006C5E03">
        <w:t xml:space="preserve"> </w:t>
      </w:r>
      <w:r w:rsidRPr="006C5E03">
        <w:t>риски</w:t>
      </w:r>
      <w:r w:rsidR="006C5E03" w:rsidRPr="006C5E03">
        <w:t xml:space="preserve"> </w:t>
      </w:r>
      <w:r w:rsidRPr="006C5E03">
        <w:t>потерь</w:t>
      </w:r>
      <w:r w:rsidR="006C5E03" w:rsidRPr="006C5E03">
        <w:t xml:space="preserve"> </w:t>
      </w:r>
      <w:r w:rsidRPr="006C5E03">
        <w:t>денежных</w:t>
      </w:r>
      <w:r w:rsidR="006C5E03" w:rsidRPr="006C5E03">
        <w:t xml:space="preserve"> </w:t>
      </w:r>
      <w:r w:rsidRPr="006C5E03">
        <w:t>средств,</w:t>
      </w:r>
      <w:r w:rsidR="006C5E03" w:rsidRPr="006C5E03">
        <w:t xml:space="preserve"> </w:t>
      </w:r>
      <w:r w:rsidRPr="006C5E03">
        <w:t>отдаваемых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ссуду,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общие</w:t>
      </w:r>
      <w:r w:rsidR="006C5E03" w:rsidRPr="006C5E03">
        <w:t xml:space="preserve"> </w:t>
      </w:r>
      <w:r w:rsidRPr="006C5E03">
        <w:t>издержки</w:t>
      </w:r>
      <w:r w:rsidR="006C5E03" w:rsidRPr="006C5E03">
        <w:t xml:space="preserve"> </w:t>
      </w:r>
      <w:r w:rsidRPr="006C5E03">
        <w:t>по</w:t>
      </w:r>
      <w:r w:rsidR="006C5E03" w:rsidRPr="006C5E03">
        <w:t xml:space="preserve"> </w:t>
      </w:r>
      <w:r w:rsidRPr="006C5E03">
        <w:t>их</w:t>
      </w:r>
      <w:r w:rsidR="006C5E03" w:rsidRPr="006C5E03">
        <w:t xml:space="preserve"> </w:t>
      </w:r>
      <w:r w:rsidRPr="006C5E03">
        <w:t>перемещению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В</w:t>
      </w:r>
      <w:r w:rsidR="006C5E03" w:rsidRPr="006C5E03">
        <w:t xml:space="preserve"> - </w:t>
      </w:r>
      <w:r w:rsidRPr="006C5E03">
        <w:t>четвертых,</w:t>
      </w:r>
      <w:r w:rsidR="006C5E03" w:rsidRPr="006C5E03">
        <w:t xml:space="preserve"> </w:t>
      </w:r>
      <w:r w:rsidRPr="006C5E03">
        <w:t>развитие</w:t>
      </w:r>
      <w:r w:rsidR="006C5E03" w:rsidRPr="006C5E03">
        <w:t xml:space="preserve"> </w:t>
      </w:r>
      <w:r w:rsidRPr="006C5E03">
        <w:t>казахстанской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современном</w:t>
      </w:r>
      <w:r w:rsidR="006C5E03" w:rsidRPr="006C5E03">
        <w:t xml:space="preserve"> </w:t>
      </w:r>
      <w:r w:rsidRPr="006C5E03">
        <w:t>этапе</w:t>
      </w:r>
      <w:r w:rsidR="006C5E03" w:rsidRPr="006C5E03">
        <w:t xml:space="preserve"> </w:t>
      </w:r>
      <w:r w:rsidRPr="006C5E03">
        <w:t>является</w:t>
      </w:r>
      <w:r w:rsidR="006C5E03" w:rsidRPr="006C5E03">
        <w:t xml:space="preserve"> </w:t>
      </w:r>
      <w:r w:rsidRPr="006C5E03">
        <w:t>достаточно</w:t>
      </w:r>
      <w:r w:rsidR="006C5E03" w:rsidRPr="006C5E03">
        <w:t xml:space="preserve"> </w:t>
      </w:r>
      <w:r w:rsidRPr="006C5E03">
        <w:t>спорным</w:t>
      </w:r>
      <w:r w:rsidR="006C5E03" w:rsidRPr="006C5E03">
        <w:t xml:space="preserve"> </w:t>
      </w:r>
      <w:r w:rsidRPr="006C5E03">
        <w:t>вопросом</w:t>
      </w:r>
      <w:r w:rsidR="006C5E03" w:rsidRPr="006C5E03">
        <w:t xml:space="preserve"> </w:t>
      </w:r>
      <w:r w:rsidRPr="006C5E03">
        <w:t>для</w:t>
      </w:r>
      <w:r w:rsidR="006C5E03" w:rsidRPr="006C5E03">
        <w:t xml:space="preserve"> </w:t>
      </w:r>
      <w:r w:rsidRPr="006C5E03">
        <w:t>многих</w:t>
      </w:r>
      <w:r w:rsidR="006C5E03" w:rsidRPr="006C5E03">
        <w:t xml:space="preserve"> </w:t>
      </w:r>
      <w:r w:rsidRPr="006C5E03">
        <w:t>исследований</w:t>
      </w:r>
      <w:r w:rsidR="006C5E03" w:rsidRPr="006C5E03">
        <w:t xml:space="preserve">. </w:t>
      </w:r>
      <w:r w:rsidRPr="006C5E03">
        <w:t>Некоторые</w:t>
      </w:r>
      <w:r w:rsidR="006C5E03" w:rsidRPr="006C5E03">
        <w:t xml:space="preserve"> </w:t>
      </w:r>
      <w:r w:rsidRPr="006C5E03">
        <w:t>аналитики</w:t>
      </w:r>
      <w:r w:rsidR="006C5E03" w:rsidRPr="006C5E03">
        <w:t xml:space="preserve"> </w:t>
      </w:r>
      <w:r w:rsidRPr="006C5E03">
        <w:t>считают,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развитие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</w:t>
      </w:r>
      <w:r w:rsidR="00B638E9" w:rsidRPr="006C5E03">
        <w:t>с</w:t>
      </w:r>
      <w:r w:rsidRPr="006C5E03">
        <w:t>темы</w:t>
      </w:r>
      <w:r w:rsidR="006C5E03" w:rsidRPr="006C5E03">
        <w:t xml:space="preserve"> </w:t>
      </w:r>
      <w:r w:rsidRPr="006C5E03">
        <w:t>страны</w:t>
      </w:r>
      <w:r w:rsidR="006C5E03" w:rsidRPr="006C5E03">
        <w:t xml:space="preserve"> </w:t>
      </w:r>
      <w:r w:rsidRPr="006C5E03">
        <w:t>существенно</w:t>
      </w:r>
      <w:r w:rsidR="006C5E03" w:rsidRPr="006C5E03">
        <w:t xml:space="preserve"> </w:t>
      </w:r>
      <w:r w:rsidRPr="006C5E03">
        <w:t>сдерживается</w:t>
      </w:r>
      <w:r w:rsidR="006C5E03" w:rsidRPr="006C5E03">
        <w:t xml:space="preserve"> </w:t>
      </w:r>
      <w:r w:rsidRPr="006C5E03">
        <w:t>неразвитостью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инфраструктуры,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как</w:t>
      </w:r>
      <w:r w:rsidR="006C5E03" w:rsidRPr="006C5E03">
        <w:t xml:space="preserve"> </w:t>
      </w:r>
      <w:r w:rsidRPr="006C5E03">
        <w:t>таковой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Казахстане</w:t>
      </w:r>
      <w:r w:rsidR="006C5E03" w:rsidRPr="006C5E03">
        <w:t xml:space="preserve"> </w:t>
      </w:r>
      <w:r w:rsidRPr="006C5E03">
        <w:t>пока</w:t>
      </w:r>
      <w:r w:rsidR="006C5E03" w:rsidRPr="006C5E03">
        <w:t xml:space="preserve"> </w:t>
      </w:r>
      <w:r w:rsidRPr="006C5E03">
        <w:t>нет</w:t>
      </w:r>
      <w:r w:rsidR="006C5E03" w:rsidRPr="006C5E03">
        <w:t>.</w:t>
      </w:r>
    </w:p>
    <w:p w:rsidR="006C5E03" w:rsidRPr="006C5E03" w:rsidRDefault="005B4734" w:rsidP="006C5E03">
      <w:pPr>
        <w:tabs>
          <w:tab w:val="left" w:pos="726"/>
        </w:tabs>
      </w:pPr>
      <w:r w:rsidRPr="006C5E03">
        <w:t>Другие</w:t>
      </w:r>
      <w:r w:rsidR="006C5E03" w:rsidRPr="006C5E03">
        <w:t xml:space="preserve"> </w:t>
      </w:r>
      <w:r w:rsidRPr="006C5E03">
        <w:t>довольно</w:t>
      </w:r>
      <w:r w:rsidR="006C5E03" w:rsidRPr="006C5E03">
        <w:t xml:space="preserve"> </w:t>
      </w:r>
      <w:r w:rsidRPr="006C5E03">
        <w:t>оптимистично</w:t>
      </w:r>
      <w:r w:rsidR="006C5E03" w:rsidRPr="006C5E03">
        <w:t xml:space="preserve"> </w:t>
      </w:r>
      <w:r w:rsidRPr="006C5E03">
        <w:t>смотрят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современное</w:t>
      </w:r>
      <w:r w:rsidR="006C5E03" w:rsidRPr="006C5E03">
        <w:t xml:space="preserve"> </w:t>
      </w:r>
      <w:r w:rsidRPr="006C5E03">
        <w:t>развитие</w:t>
      </w:r>
      <w:r w:rsidR="006C5E03" w:rsidRPr="006C5E03">
        <w:t xml:space="preserve"> </w:t>
      </w:r>
      <w:r w:rsidRPr="006C5E03">
        <w:t>банковской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. </w:t>
      </w:r>
      <w:r w:rsidRPr="006C5E03">
        <w:t>Это</w:t>
      </w:r>
      <w:r w:rsidR="006C5E03" w:rsidRPr="006C5E03">
        <w:t xml:space="preserve"> </w:t>
      </w:r>
      <w:r w:rsidRPr="006C5E03">
        <w:t>проявляется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том,</w:t>
      </w:r>
      <w:r w:rsidR="006C5E03" w:rsidRPr="006C5E03">
        <w:t xml:space="preserve"> </w:t>
      </w:r>
      <w:r w:rsidRPr="006C5E03">
        <w:t>что</w:t>
      </w:r>
      <w:r w:rsidR="006C5E03" w:rsidRPr="006C5E03">
        <w:t xml:space="preserve"> </w:t>
      </w:r>
      <w:r w:rsidRPr="006C5E03">
        <w:t>значительное</w:t>
      </w:r>
      <w:r w:rsidR="006C5E03" w:rsidRPr="006C5E03">
        <w:t xml:space="preserve"> </w:t>
      </w:r>
      <w:r w:rsidRPr="006C5E03">
        <w:t>расширение</w:t>
      </w:r>
      <w:r w:rsidR="006C5E03" w:rsidRPr="006C5E03">
        <w:t xml:space="preserve"> </w:t>
      </w:r>
      <w:r w:rsidRPr="006C5E03">
        <w:t>клиентской</w:t>
      </w:r>
      <w:r w:rsidR="006C5E03" w:rsidRPr="006C5E03">
        <w:t xml:space="preserve"> </w:t>
      </w:r>
      <w:r w:rsidRPr="006C5E03">
        <w:t>базы</w:t>
      </w:r>
      <w:r w:rsidR="006C5E03" w:rsidRPr="006C5E03">
        <w:t xml:space="preserve"> </w:t>
      </w:r>
      <w:r w:rsidRPr="006C5E03">
        <w:t>позволило</w:t>
      </w:r>
      <w:r w:rsidR="006C5E03" w:rsidRPr="006C5E03">
        <w:t xml:space="preserve"> </w:t>
      </w:r>
      <w:r w:rsidRPr="006C5E03">
        <w:t>большинству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банков,</w:t>
      </w:r>
      <w:r w:rsidR="006C5E03" w:rsidRPr="006C5E03">
        <w:t xml:space="preserve"> </w:t>
      </w:r>
      <w:r w:rsidRPr="006C5E03">
        <w:t>прибыль</w:t>
      </w:r>
      <w:r w:rsidR="006C5E03" w:rsidRPr="006C5E03">
        <w:t xml:space="preserve"> </w:t>
      </w:r>
      <w:r w:rsidRPr="006C5E03">
        <w:t>которых</w:t>
      </w:r>
      <w:r w:rsidR="006C5E03" w:rsidRPr="006C5E03">
        <w:t xml:space="preserve"> </w:t>
      </w:r>
      <w:r w:rsidRPr="006C5E03">
        <w:t>возросла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20-40%</w:t>
      </w:r>
      <w:r w:rsidR="006C5E03" w:rsidRPr="006C5E03">
        <w:t xml:space="preserve"> </w:t>
      </w:r>
      <w:r w:rsidRPr="006C5E03">
        <w:t>вновь</w:t>
      </w:r>
      <w:r w:rsidR="006C5E03" w:rsidRPr="006C5E03">
        <w:t xml:space="preserve"> </w:t>
      </w:r>
      <w:r w:rsidRPr="006C5E03">
        <w:t>встать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ноги</w:t>
      </w:r>
      <w:r w:rsidR="006C5E03" w:rsidRPr="006C5E03">
        <w:t xml:space="preserve">. </w:t>
      </w:r>
      <w:r w:rsidRPr="006C5E03">
        <w:t>За</w:t>
      </w:r>
      <w:r w:rsidR="006C5E03" w:rsidRPr="006C5E03">
        <w:t xml:space="preserve"> </w:t>
      </w:r>
      <w:r w:rsidRPr="006C5E03">
        <w:t>последний</w:t>
      </w:r>
      <w:r w:rsidR="006C5E03" w:rsidRPr="006C5E03">
        <w:t xml:space="preserve"> </w:t>
      </w:r>
      <w:r w:rsidRPr="006C5E03">
        <w:t>отчетный</w:t>
      </w:r>
      <w:r w:rsidR="006C5E03" w:rsidRPr="006C5E03">
        <w:t xml:space="preserve"> </w:t>
      </w:r>
      <w:r w:rsidR="00B638E9" w:rsidRPr="006C5E03">
        <w:t>год</w:t>
      </w:r>
      <w:r w:rsidR="006C5E03" w:rsidRPr="006C5E03">
        <w:t xml:space="preserve"> </w:t>
      </w:r>
      <w:r w:rsidR="00B638E9" w:rsidRPr="006C5E03">
        <w:t>выросли</w:t>
      </w:r>
      <w:r w:rsidR="006C5E03" w:rsidRPr="006C5E03">
        <w:t xml:space="preserve"> </w:t>
      </w:r>
      <w:r w:rsidR="00B638E9" w:rsidRPr="006C5E03">
        <w:t>обороты</w:t>
      </w:r>
      <w:r w:rsidR="006C5E03" w:rsidRPr="006C5E03">
        <w:t xml:space="preserve"> </w:t>
      </w:r>
      <w:r w:rsidR="00B638E9" w:rsidRPr="006C5E03">
        <w:t>по</w:t>
      </w:r>
      <w:r w:rsidR="006C5E03" w:rsidRPr="006C5E03">
        <w:t xml:space="preserve"> </w:t>
      </w:r>
      <w:r w:rsidR="00B638E9" w:rsidRPr="006C5E03">
        <w:t>счетам,</w:t>
      </w:r>
      <w:r w:rsidR="006C5E03" w:rsidRPr="006C5E03">
        <w:t xml:space="preserve"> </w:t>
      </w:r>
      <w:r w:rsidRPr="006C5E03">
        <w:t>увеличился</w:t>
      </w:r>
      <w:r w:rsidR="006C5E03" w:rsidRPr="006C5E03">
        <w:t xml:space="preserve"> </w:t>
      </w:r>
      <w:r w:rsidRPr="006C5E03">
        <w:t>ежедневный</w:t>
      </w:r>
      <w:r w:rsidR="006C5E03" w:rsidRPr="006C5E03">
        <w:t xml:space="preserve"> </w:t>
      </w:r>
      <w:r w:rsidRPr="006C5E03">
        <w:t>поток</w:t>
      </w:r>
      <w:r w:rsidR="006C5E03" w:rsidRPr="006C5E03">
        <w:t xml:space="preserve"> </w:t>
      </w:r>
      <w:r w:rsidRPr="006C5E03">
        <w:t>платежей,</w:t>
      </w:r>
      <w:r w:rsidR="006C5E03" w:rsidRPr="006C5E03">
        <w:t xml:space="preserve"> </w:t>
      </w:r>
      <w:r w:rsidRPr="006C5E03">
        <w:t>были</w:t>
      </w:r>
      <w:r w:rsidR="006C5E03" w:rsidRPr="006C5E03">
        <w:t xml:space="preserve"> </w:t>
      </w:r>
      <w:r w:rsidRPr="006C5E03">
        <w:t>эмитированы</w:t>
      </w:r>
      <w:r w:rsidR="006C5E03" w:rsidRPr="006C5E03">
        <w:t xml:space="preserve"> </w:t>
      </w:r>
      <w:r w:rsidRPr="006C5E03">
        <w:t>сотни</w:t>
      </w:r>
      <w:r w:rsidR="006C5E03" w:rsidRPr="006C5E03">
        <w:t xml:space="preserve"> </w:t>
      </w:r>
      <w:r w:rsidRPr="006C5E03">
        <w:t>тысяч</w:t>
      </w:r>
      <w:r w:rsidR="006C5E03" w:rsidRPr="006C5E03">
        <w:t xml:space="preserve"> </w:t>
      </w:r>
      <w:r w:rsidRPr="006C5E03">
        <w:t>кредитных</w:t>
      </w:r>
      <w:r w:rsidR="006C5E03" w:rsidRPr="006C5E03">
        <w:t xml:space="preserve"> </w:t>
      </w:r>
      <w:r w:rsidRPr="006C5E03">
        <w:t>карт</w:t>
      </w:r>
      <w:r w:rsidR="006C5E03" w:rsidRPr="006C5E03">
        <w:t xml:space="preserve">. </w:t>
      </w:r>
      <w:r w:rsidRPr="006C5E03">
        <w:t>Впервые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десятилетия</w:t>
      </w:r>
      <w:r w:rsidR="006C5E03" w:rsidRPr="006C5E03">
        <w:t xml:space="preserve"> </w:t>
      </w:r>
      <w:r w:rsidRPr="006C5E03">
        <w:t>экономика</w:t>
      </w:r>
      <w:r w:rsidR="006C5E03" w:rsidRPr="006C5E03">
        <w:t xml:space="preserve"> </w:t>
      </w:r>
      <w:r w:rsidRPr="006C5E03">
        <w:t>получила</w:t>
      </w:r>
      <w:r w:rsidR="006C5E03" w:rsidRPr="006C5E03">
        <w:t xml:space="preserve"> </w:t>
      </w:r>
      <w:r w:rsidRPr="006C5E03">
        <w:t>возможность</w:t>
      </w:r>
      <w:r w:rsidR="006C5E03" w:rsidRPr="006C5E03">
        <w:t xml:space="preserve"> </w:t>
      </w:r>
      <w:r w:rsidRPr="006C5E03">
        <w:t>привлечь</w:t>
      </w:r>
      <w:r w:rsidR="006C5E03" w:rsidRPr="006C5E03">
        <w:t xml:space="preserve"> </w:t>
      </w:r>
      <w:r w:rsidRPr="006C5E03">
        <w:t>сравнительно</w:t>
      </w:r>
      <w:r w:rsidR="006C5E03" w:rsidRPr="006C5E03">
        <w:t xml:space="preserve"> </w:t>
      </w:r>
      <w:r w:rsidRPr="006C5E03">
        <w:t>дешевые</w:t>
      </w:r>
      <w:r w:rsidR="006C5E03" w:rsidRPr="006C5E03">
        <w:t xml:space="preserve"> </w:t>
      </w:r>
      <w:r w:rsidR="00B638E9" w:rsidRPr="006C5E03">
        <w:t>кр</w:t>
      </w:r>
      <w:r w:rsidR="00B638E9" w:rsidRPr="006C5E03">
        <w:rPr>
          <w:lang w:val="kk-KZ"/>
        </w:rPr>
        <w:t>е</w:t>
      </w:r>
      <w:r w:rsidRPr="006C5E03">
        <w:t>дитные</w:t>
      </w:r>
      <w:r w:rsidR="006C5E03" w:rsidRPr="006C5E03">
        <w:t xml:space="preserve"> </w:t>
      </w:r>
      <w:r w:rsidRPr="006C5E03">
        <w:t>ресурсы</w:t>
      </w:r>
      <w:r w:rsidR="006C5E03" w:rsidRPr="006C5E03">
        <w:t xml:space="preserve">. </w:t>
      </w:r>
      <w:r w:rsidRPr="006C5E03">
        <w:t>Вслед</w:t>
      </w:r>
      <w:r w:rsidR="006C5E03" w:rsidRPr="006C5E03">
        <w:t xml:space="preserve"> </w:t>
      </w:r>
      <w:r w:rsidRPr="006C5E03">
        <w:t>за</w:t>
      </w:r>
      <w:r w:rsidR="006C5E03" w:rsidRPr="006C5E03">
        <w:t xml:space="preserve"> </w:t>
      </w:r>
      <w:r w:rsidRPr="006C5E03">
        <w:t>резко</w:t>
      </w:r>
      <w:r w:rsidR="006C5E03" w:rsidRPr="006C5E03">
        <w:t xml:space="preserve"> </w:t>
      </w:r>
      <w:r w:rsidRPr="006C5E03">
        <w:t>падающей</w:t>
      </w:r>
      <w:r w:rsidR="006C5E03" w:rsidRPr="006C5E03">
        <w:t xml:space="preserve"> </w:t>
      </w:r>
      <w:r w:rsidRPr="006C5E03">
        <w:t>ставкой</w:t>
      </w:r>
      <w:r w:rsidR="006C5E03" w:rsidRPr="006C5E03">
        <w:t xml:space="preserve"> </w:t>
      </w:r>
      <w:r w:rsidRPr="006C5E03">
        <w:t>рефинансирования</w:t>
      </w:r>
      <w:r w:rsidR="006C5E03" w:rsidRPr="006C5E03">
        <w:t xml:space="preserve"> </w:t>
      </w:r>
      <w:r w:rsidRPr="006C5E03">
        <w:t>со</w:t>
      </w:r>
      <w:r w:rsidR="006C5E03" w:rsidRPr="006C5E03">
        <w:t xml:space="preserve"> </w:t>
      </w:r>
      <w:r w:rsidRPr="006C5E03">
        <w:t>150%</w:t>
      </w:r>
      <w:r w:rsidR="006C5E03" w:rsidRPr="006C5E03">
        <w:t xml:space="preserve"> </w:t>
      </w:r>
      <w:r w:rsidRPr="006C5E03">
        <w:t>вниз</w:t>
      </w:r>
      <w:r w:rsidR="006C5E03" w:rsidRPr="006C5E03">
        <w:t xml:space="preserve"> </w:t>
      </w:r>
      <w:r w:rsidRPr="006C5E03">
        <w:t>устремилась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стоимость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кредитов</w:t>
      </w:r>
      <w:r w:rsidR="006C5E03" w:rsidRPr="006C5E03">
        <w:t>.</w:t>
      </w:r>
    </w:p>
    <w:p w:rsidR="00FF13FD" w:rsidRDefault="006C5E03" w:rsidP="006C5E03">
      <w:pPr>
        <w:pStyle w:val="1"/>
      </w:pPr>
      <w:r>
        <w:br w:type="page"/>
      </w:r>
      <w:bookmarkStart w:id="12" w:name="_Toc293222998"/>
      <w:r w:rsidR="00FF13FD" w:rsidRPr="006C5E03">
        <w:t>Литература</w:t>
      </w:r>
      <w:bookmarkEnd w:id="12"/>
    </w:p>
    <w:p w:rsidR="006C5E03" w:rsidRPr="006C5E03" w:rsidRDefault="006C5E03" w:rsidP="006C5E03">
      <w:pPr>
        <w:rPr>
          <w:lang w:eastAsia="en-US"/>
        </w:rPr>
      </w:pPr>
    </w:p>
    <w:p w:rsidR="00FF13FD" w:rsidRPr="006C5E03" w:rsidRDefault="0049651D" w:rsidP="006C5E03">
      <w:pPr>
        <w:pStyle w:val="a"/>
      </w:pP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 w:rsidRPr="006C5E03">
        <w:t xml:space="preserve">; </w:t>
      </w:r>
      <w:r w:rsidRPr="006C5E03">
        <w:t>Учебник/</w:t>
      </w:r>
      <w:r w:rsidR="006C5E03" w:rsidRPr="006C5E03">
        <w:t xml:space="preserve"> </w:t>
      </w:r>
      <w:r w:rsidRPr="006C5E03">
        <w:t>под</w:t>
      </w:r>
      <w:r w:rsidR="006C5E03" w:rsidRPr="006C5E03">
        <w:t xml:space="preserve"> </w:t>
      </w:r>
      <w:r w:rsidR="006C5E03">
        <w:t xml:space="preserve">ред.О.И. </w:t>
      </w:r>
      <w:r w:rsidRPr="006C5E03">
        <w:t>Лаврушина</w:t>
      </w:r>
      <w:r w:rsidR="006C5E03">
        <w:t xml:space="preserve">. - </w:t>
      </w:r>
      <w:r w:rsidRPr="006C5E03">
        <w:t>М</w:t>
      </w:r>
      <w:r w:rsidR="006C5E03" w:rsidRPr="006C5E03">
        <w:t xml:space="preserve">.: </w:t>
      </w:r>
      <w:r w:rsidRPr="006C5E03">
        <w:t>Финансы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статистика,</w:t>
      </w:r>
      <w:r w:rsidR="006C5E03" w:rsidRPr="006C5E03">
        <w:t xml:space="preserve"> </w:t>
      </w:r>
      <w:r w:rsidRPr="006C5E03">
        <w:t>2002</w:t>
      </w:r>
      <w:r w:rsidR="006C5E03" w:rsidRPr="006C5E03">
        <w:t xml:space="preserve"> - </w:t>
      </w:r>
      <w:r w:rsidRPr="006C5E03">
        <w:t>с</w:t>
      </w:r>
      <w:r w:rsidR="006C5E03">
        <w:t>.6</w:t>
      </w:r>
      <w:r w:rsidRPr="006C5E03">
        <w:t>72</w:t>
      </w:r>
    </w:p>
    <w:p w:rsidR="0049651D" w:rsidRPr="006C5E03" w:rsidRDefault="0049651D" w:rsidP="006C5E03">
      <w:pPr>
        <w:pStyle w:val="a"/>
      </w:pPr>
      <w:r w:rsidRPr="006C5E03">
        <w:t>Банки</w:t>
      </w:r>
      <w:r w:rsidR="006C5E03" w:rsidRPr="006C5E03">
        <w:t xml:space="preserve"> </w:t>
      </w:r>
      <w:r w:rsidRPr="006C5E03">
        <w:t>№3,</w:t>
      </w:r>
      <w:r w:rsidR="006C5E03" w:rsidRPr="006C5E03">
        <w:t xml:space="preserve"> </w:t>
      </w:r>
      <w:r w:rsidRPr="006C5E03">
        <w:t>2004</w:t>
      </w:r>
      <w:r w:rsidR="006C5E03" w:rsidRPr="006C5E03">
        <w:t xml:space="preserve"> </w:t>
      </w:r>
      <w:r w:rsidRPr="006C5E03">
        <w:t>с</w:t>
      </w:r>
      <w:r w:rsidR="006C5E03">
        <w:t>.3</w:t>
      </w:r>
      <w:r w:rsidRPr="006C5E03">
        <w:t>8</w:t>
      </w:r>
    </w:p>
    <w:p w:rsidR="0049651D" w:rsidRPr="006C5E03" w:rsidRDefault="0049651D" w:rsidP="006C5E03">
      <w:pPr>
        <w:pStyle w:val="a"/>
      </w:pPr>
      <w:r w:rsidRPr="006C5E03">
        <w:t>Банки</w:t>
      </w:r>
      <w:r w:rsidR="006C5E03" w:rsidRPr="006C5E03">
        <w:t xml:space="preserve"> </w:t>
      </w:r>
      <w:r w:rsidRPr="006C5E03">
        <w:t>№6</w:t>
      </w:r>
      <w:r w:rsidR="006C5E03" w:rsidRPr="006C5E03">
        <w:t xml:space="preserve">., </w:t>
      </w:r>
      <w:r w:rsidRPr="006C5E03">
        <w:t>2004</w:t>
      </w:r>
      <w:r w:rsidR="006C5E03" w:rsidRPr="006C5E03">
        <w:t xml:space="preserve"> </w:t>
      </w:r>
      <w:r w:rsidRPr="006C5E03">
        <w:t>с27,49</w:t>
      </w:r>
    </w:p>
    <w:p w:rsidR="0049651D" w:rsidRPr="006C5E03" w:rsidRDefault="0049651D" w:rsidP="006C5E03">
      <w:pPr>
        <w:pStyle w:val="a"/>
      </w:pPr>
      <w:r w:rsidRPr="006C5E03">
        <w:t>Транзитная</w:t>
      </w:r>
      <w:r w:rsidR="006C5E03" w:rsidRPr="006C5E03">
        <w:t xml:space="preserve"> </w:t>
      </w:r>
      <w:r w:rsidRPr="006C5E03">
        <w:t>экономика</w:t>
      </w:r>
      <w:r w:rsidR="006C5E03" w:rsidRPr="006C5E03">
        <w:t xml:space="preserve"> </w:t>
      </w:r>
      <w:r w:rsidRPr="006C5E03">
        <w:t>№4,</w:t>
      </w:r>
      <w:r w:rsidR="006C5E03" w:rsidRPr="006C5E03">
        <w:t xml:space="preserve"> </w:t>
      </w:r>
      <w:r w:rsidRPr="006C5E03">
        <w:t>2004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66</w:t>
      </w:r>
    </w:p>
    <w:p w:rsidR="0049651D" w:rsidRPr="006C5E03" w:rsidRDefault="0049651D" w:rsidP="006C5E03">
      <w:pPr>
        <w:pStyle w:val="a"/>
      </w:pPr>
      <w:r w:rsidRPr="006C5E03">
        <w:t>Каржы</w:t>
      </w:r>
      <w:r w:rsidR="006C5E03" w:rsidRPr="006C5E03">
        <w:t xml:space="preserve"> </w:t>
      </w:r>
      <w:r w:rsidRPr="006C5E03">
        <w:t>Каракат</w:t>
      </w:r>
      <w:r w:rsidR="006C5E03" w:rsidRPr="006C5E03">
        <w:t xml:space="preserve"> </w:t>
      </w:r>
      <w:r w:rsidRPr="006C5E03">
        <w:t>№1,</w:t>
      </w:r>
      <w:r w:rsidR="006C5E03" w:rsidRPr="006C5E03">
        <w:t xml:space="preserve"> </w:t>
      </w:r>
      <w:r w:rsidRPr="006C5E03">
        <w:t>2006,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43,</w:t>
      </w:r>
      <w:r w:rsidR="006C5E03" w:rsidRPr="006C5E03">
        <w:t xml:space="preserve"> </w:t>
      </w:r>
      <w:r w:rsidRPr="006C5E03">
        <w:t>46,49-51</w:t>
      </w:r>
    </w:p>
    <w:p w:rsidR="0049651D" w:rsidRPr="006C5E03" w:rsidRDefault="00FC0757" w:rsidP="006C5E03">
      <w:pPr>
        <w:pStyle w:val="a"/>
      </w:pPr>
      <w:r w:rsidRPr="006C5E03">
        <w:t>Головин</w:t>
      </w:r>
      <w:r w:rsidR="006C5E03" w:rsidRPr="006C5E03">
        <w:t xml:space="preserve"> </w:t>
      </w:r>
      <w:r w:rsidRPr="006C5E03">
        <w:t>М</w:t>
      </w:r>
      <w:r w:rsidR="006C5E03" w:rsidRPr="006C5E03">
        <w:t xml:space="preserve">. </w:t>
      </w:r>
      <w:r w:rsidRPr="006C5E03">
        <w:t>Банковские</w:t>
      </w:r>
      <w:r w:rsidR="006C5E03" w:rsidRPr="006C5E03">
        <w:t xml:space="preserve"> </w:t>
      </w:r>
      <w:r w:rsidRPr="006C5E03">
        <w:t>системы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переходных</w:t>
      </w:r>
      <w:r w:rsidR="006C5E03" w:rsidRPr="006C5E03">
        <w:t xml:space="preserve"> </w:t>
      </w:r>
      <w:r w:rsidRPr="006C5E03">
        <w:t>экономиках</w:t>
      </w:r>
      <w:r w:rsidR="006C5E03">
        <w:t xml:space="preserve"> // </w:t>
      </w:r>
      <w:r w:rsidRPr="006C5E03">
        <w:t>Мировая</w:t>
      </w:r>
      <w:r w:rsidR="006C5E03" w:rsidRPr="006C5E03">
        <w:t xml:space="preserve"> </w:t>
      </w:r>
      <w:r w:rsidRPr="006C5E03">
        <w:t>экономика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международные</w:t>
      </w:r>
      <w:r w:rsidR="006C5E03" w:rsidRPr="006C5E03">
        <w:t xml:space="preserve"> </w:t>
      </w:r>
      <w:r w:rsidRPr="006C5E03">
        <w:t>отношения</w:t>
      </w:r>
      <w:r w:rsidR="006C5E03">
        <w:t>. 20</w:t>
      </w:r>
      <w:r w:rsidRPr="006C5E03">
        <w:t>03</w:t>
      </w:r>
      <w:r w:rsidR="006C5E03" w:rsidRPr="006C5E03">
        <w:t xml:space="preserve"> </w:t>
      </w:r>
      <w:r w:rsidRPr="006C5E03">
        <w:t>№2</w:t>
      </w:r>
    </w:p>
    <w:p w:rsidR="00FC0757" w:rsidRPr="006C5E03" w:rsidRDefault="00FC0757" w:rsidP="006C5E03">
      <w:pPr>
        <w:pStyle w:val="a"/>
      </w:pPr>
      <w:r w:rsidRPr="006C5E03">
        <w:t>Банки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 w:rsidRPr="006C5E03">
        <w:t xml:space="preserve">: </w:t>
      </w:r>
      <w:r w:rsidRPr="006C5E03">
        <w:t>учебник</w:t>
      </w:r>
      <w:r w:rsidR="006C5E03">
        <w:t>. 20</w:t>
      </w:r>
      <w:r w:rsidRPr="006C5E03">
        <w:t>01</w:t>
      </w:r>
      <w:r w:rsidR="006C5E03">
        <w:t>, с.3</w:t>
      </w:r>
      <w:r w:rsidRPr="006C5E03">
        <w:t>04</w:t>
      </w:r>
    </w:p>
    <w:p w:rsidR="00FC0757" w:rsidRPr="006C5E03" w:rsidRDefault="00FC0757" w:rsidP="006C5E03">
      <w:pPr>
        <w:pStyle w:val="a"/>
      </w:pPr>
      <w:r w:rsidRPr="006C5E03">
        <w:t>Хамитов,</w:t>
      </w:r>
      <w:r w:rsidR="006C5E03" w:rsidRPr="006C5E03">
        <w:t xml:space="preserve"> </w:t>
      </w:r>
      <w:r w:rsidRPr="006C5E03">
        <w:t>банки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>
        <w:t>. 20</w:t>
      </w:r>
      <w:r w:rsidRPr="006C5E03">
        <w:t>05,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216</w:t>
      </w:r>
    </w:p>
    <w:p w:rsidR="00FC0757" w:rsidRPr="006C5E03" w:rsidRDefault="00FC0757" w:rsidP="006C5E03">
      <w:pPr>
        <w:pStyle w:val="a"/>
      </w:pPr>
      <w:r w:rsidRPr="006C5E03">
        <w:t>Грачева</w:t>
      </w:r>
      <w:r w:rsidR="006C5E03" w:rsidRPr="006C5E03">
        <w:t xml:space="preserve">. </w:t>
      </w:r>
      <w:r w:rsidRPr="006C5E03">
        <w:t>Банковская</w:t>
      </w:r>
      <w:r w:rsidR="006C5E03" w:rsidRPr="006C5E03">
        <w:t xml:space="preserve"> </w:t>
      </w:r>
      <w:r w:rsidRPr="006C5E03">
        <w:t>система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развитых</w:t>
      </w:r>
      <w:r w:rsidR="006C5E03" w:rsidRPr="006C5E03">
        <w:t xml:space="preserve"> </w:t>
      </w:r>
      <w:r w:rsidRPr="006C5E03">
        <w:t>странах</w:t>
      </w:r>
      <w:r w:rsidR="006C5E03">
        <w:t>. 20</w:t>
      </w:r>
      <w:r w:rsidRPr="006C5E03">
        <w:t>03</w:t>
      </w:r>
      <w:r w:rsidR="006C5E03">
        <w:t>, с</w:t>
      </w:r>
      <w:r w:rsidRPr="006C5E03">
        <w:t>96</w:t>
      </w:r>
    </w:p>
    <w:p w:rsidR="00FC0757" w:rsidRPr="006C5E03" w:rsidRDefault="00FC0757" w:rsidP="006C5E03">
      <w:pPr>
        <w:pStyle w:val="a"/>
      </w:pPr>
      <w:r w:rsidRPr="006C5E03">
        <w:t>Масленников</w:t>
      </w:r>
      <w:r w:rsidR="006C5E03" w:rsidRPr="006C5E03">
        <w:t xml:space="preserve"> </w:t>
      </w:r>
      <w:r w:rsidRPr="006C5E03">
        <w:t>В</w:t>
      </w:r>
      <w:r w:rsidR="006C5E03">
        <w:t xml:space="preserve">.В. </w:t>
      </w:r>
      <w:r w:rsidRPr="006C5E03">
        <w:t>Зарубежная</w:t>
      </w:r>
      <w:r w:rsidR="006C5E03" w:rsidRPr="006C5E03">
        <w:t xml:space="preserve"> </w:t>
      </w:r>
      <w:r w:rsidRPr="006C5E03">
        <w:t>банковская</w:t>
      </w:r>
      <w:r w:rsidR="006C5E03" w:rsidRPr="006C5E03">
        <w:t xml:space="preserve"> </w:t>
      </w:r>
      <w:r w:rsidRPr="006C5E03">
        <w:t>система</w:t>
      </w:r>
      <w:r w:rsidR="006C5E03">
        <w:t>, 20</w:t>
      </w:r>
      <w:r w:rsidRPr="006C5E03">
        <w:t>01</w:t>
      </w:r>
      <w:r w:rsidR="006C5E03">
        <w:t>, с.3</w:t>
      </w:r>
      <w:r w:rsidRPr="006C5E03">
        <w:t>92</w:t>
      </w:r>
    </w:p>
    <w:p w:rsidR="00FC0757" w:rsidRPr="006C5E03" w:rsidRDefault="00FC0757" w:rsidP="006C5E03">
      <w:pPr>
        <w:pStyle w:val="a"/>
      </w:pPr>
      <w:r w:rsidRPr="006C5E03">
        <w:t>Салиев</w:t>
      </w:r>
      <w:r w:rsidR="006C5E03" w:rsidRPr="006C5E03">
        <w:t xml:space="preserve"> </w:t>
      </w:r>
      <w:r w:rsidRPr="006C5E03">
        <w:t>М</w:t>
      </w:r>
      <w:r w:rsidR="006C5E03">
        <w:t xml:space="preserve">.С. </w:t>
      </w:r>
      <w:r w:rsidRPr="006C5E03">
        <w:t>Банковские</w:t>
      </w:r>
      <w:r w:rsidR="006C5E03" w:rsidRPr="006C5E03">
        <w:t xml:space="preserve"> </w:t>
      </w:r>
      <w:r w:rsidRPr="006C5E03">
        <w:t>операции</w:t>
      </w:r>
      <w:r w:rsidR="006C5E03">
        <w:t>. 20</w:t>
      </w:r>
      <w:r w:rsidRPr="006C5E03">
        <w:t>03</w:t>
      </w:r>
      <w:r w:rsidR="006C5E03">
        <w:t>, с.1</w:t>
      </w:r>
      <w:r w:rsidRPr="006C5E03">
        <w:t>80</w:t>
      </w:r>
    </w:p>
    <w:p w:rsidR="00FC0757" w:rsidRPr="006C5E03" w:rsidRDefault="00FC0757" w:rsidP="006C5E03">
      <w:pPr>
        <w:pStyle w:val="a"/>
      </w:pPr>
      <w:r w:rsidRPr="006C5E03">
        <w:t>Банки</w:t>
      </w:r>
      <w:r w:rsidR="006C5E03" w:rsidRPr="006C5E03">
        <w:t xml:space="preserve"> </w:t>
      </w:r>
      <w:r w:rsidRPr="006C5E03">
        <w:t>Казахстана</w:t>
      </w:r>
      <w:r w:rsidR="006C5E03" w:rsidRPr="006C5E03">
        <w:t xml:space="preserve"> </w:t>
      </w:r>
      <w:r w:rsidRPr="006C5E03">
        <w:t>на</w:t>
      </w:r>
      <w:r w:rsidR="006C5E03" w:rsidRPr="006C5E03">
        <w:t xml:space="preserve"> </w:t>
      </w:r>
      <w:r w:rsidRPr="006C5E03">
        <w:t>внутреннем</w:t>
      </w:r>
      <w:r w:rsidR="006C5E03" w:rsidRPr="006C5E03">
        <w:t xml:space="preserve"> </w:t>
      </w:r>
      <w:r w:rsidRPr="006C5E03">
        <w:t>финансовом</w:t>
      </w:r>
      <w:r w:rsidR="006C5E03" w:rsidRPr="006C5E03">
        <w:t xml:space="preserve"> </w:t>
      </w:r>
      <w:r w:rsidRPr="006C5E03">
        <w:t>рынке</w:t>
      </w:r>
      <w:r w:rsidR="006C5E03">
        <w:t>. 20</w:t>
      </w:r>
      <w:r w:rsidRPr="006C5E03">
        <w:t>01</w:t>
      </w:r>
      <w:r w:rsidR="006C5E03">
        <w:t>, с.4</w:t>
      </w:r>
      <w:r w:rsidRPr="006C5E03">
        <w:t>1</w:t>
      </w:r>
    </w:p>
    <w:p w:rsidR="00FC0757" w:rsidRPr="006C5E03" w:rsidRDefault="00FC0757" w:rsidP="006C5E03">
      <w:pPr>
        <w:pStyle w:val="a"/>
      </w:pPr>
      <w:r w:rsidRPr="006C5E03">
        <w:t>Деятельность</w:t>
      </w:r>
      <w:r w:rsidR="006C5E03" w:rsidRPr="006C5E03">
        <w:t xml:space="preserve"> </w:t>
      </w:r>
      <w:r w:rsidRPr="006C5E03">
        <w:t>коммерческих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: </w:t>
      </w:r>
      <w:r w:rsidRPr="006C5E03">
        <w:t>уч</w:t>
      </w:r>
      <w:r w:rsidR="006C5E03" w:rsidRPr="006C5E03">
        <w:t xml:space="preserve">. </w:t>
      </w:r>
      <w:r w:rsidRPr="006C5E03">
        <w:t>пособие</w:t>
      </w:r>
      <w:r w:rsidR="006C5E03">
        <w:t>. 20</w:t>
      </w:r>
      <w:r w:rsidRPr="006C5E03">
        <w:t>04</w:t>
      </w:r>
      <w:r w:rsidR="006C5E03">
        <w:t>, с.3</w:t>
      </w:r>
      <w:r w:rsidRPr="006C5E03">
        <w:t>85</w:t>
      </w:r>
    </w:p>
    <w:p w:rsidR="00FC0757" w:rsidRPr="006C5E03" w:rsidRDefault="00FC0757" w:rsidP="006C5E03">
      <w:pPr>
        <w:pStyle w:val="a"/>
      </w:pPr>
      <w:r w:rsidRPr="006C5E03">
        <w:t>Банки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банковская</w:t>
      </w:r>
      <w:r w:rsidR="006C5E03" w:rsidRPr="006C5E03">
        <w:t xml:space="preserve"> </w:t>
      </w:r>
      <w:r w:rsidRPr="006C5E03">
        <w:t>система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РК</w:t>
      </w:r>
      <w:r w:rsidR="006C5E03" w:rsidRPr="006C5E03">
        <w:t xml:space="preserve">: </w:t>
      </w:r>
      <w:r w:rsidRPr="006C5E03">
        <w:t>законы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законодательные</w:t>
      </w:r>
      <w:r w:rsidR="006C5E03" w:rsidRPr="006C5E03">
        <w:t xml:space="preserve"> </w:t>
      </w:r>
      <w:r w:rsidRPr="006C5E03">
        <w:t>акты,</w:t>
      </w:r>
      <w:r w:rsidR="006C5E03" w:rsidRPr="006C5E03">
        <w:t xml:space="preserve"> </w:t>
      </w:r>
      <w:r w:rsidRPr="006C5E03">
        <w:t>2002</w:t>
      </w:r>
      <w:r w:rsidR="006C5E03">
        <w:t>, с.1</w:t>
      </w:r>
      <w:r w:rsidRPr="006C5E03">
        <w:t>12</w:t>
      </w:r>
    </w:p>
    <w:p w:rsidR="00FC0757" w:rsidRPr="006C5E03" w:rsidRDefault="00FC0757" w:rsidP="006C5E03">
      <w:pPr>
        <w:pStyle w:val="a"/>
      </w:pPr>
      <w:r w:rsidRPr="006C5E03">
        <w:t>Банковская</w:t>
      </w:r>
      <w:r w:rsidR="006C5E03" w:rsidRPr="006C5E03">
        <w:t xml:space="preserve"> </w:t>
      </w:r>
      <w:r w:rsidRPr="006C5E03">
        <w:t>деятельность</w:t>
      </w:r>
      <w:r w:rsidR="006C5E03" w:rsidRPr="006C5E03">
        <w:t xml:space="preserve">: </w:t>
      </w:r>
      <w:r w:rsidRPr="006C5E03">
        <w:t>сборник</w:t>
      </w:r>
      <w:r w:rsidR="006C5E03" w:rsidRPr="006C5E03">
        <w:t xml:space="preserve"> </w:t>
      </w:r>
      <w:r w:rsidRPr="006C5E03">
        <w:t>нормативных</w:t>
      </w:r>
      <w:r w:rsidR="006C5E03" w:rsidRPr="006C5E03">
        <w:t xml:space="preserve"> </w:t>
      </w:r>
      <w:r w:rsidRPr="006C5E03">
        <w:t>актов</w:t>
      </w:r>
      <w:r w:rsidR="006C5E03">
        <w:t>. 20</w:t>
      </w:r>
      <w:r w:rsidRPr="006C5E03">
        <w:t>05</w:t>
      </w:r>
      <w:r w:rsidR="006C5E03">
        <w:t>, с.2</w:t>
      </w:r>
      <w:r w:rsidRPr="006C5E03">
        <w:t>70</w:t>
      </w:r>
    </w:p>
    <w:p w:rsidR="00174C9B" w:rsidRPr="006C5E03" w:rsidRDefault="00174C9B" w:rsidP="006C5E03">
      <w:pPr>
        <w:pStyle w:val="a"/>
      </w:pPr>
      <w:r w:rsidRPr="006C5E03">
        <w:t>Лерой</w:t>
      </w:r>
      <w:r w:rsidR="006C5E03" w:rsidRPr="006C5E03">
        <w:t xml:space="preserve"> </w:t>
      </w:r>
      <w:r w:rsidRPr="006C5E03">
        <w:t>Миллер,</w:t>
      </w:r>
      <w:r w:rsidR="006C5E03" w:rsidRPr="006C5E03">
        <w:t xml:space="preserve"> </w:t>
      </w:r>
      <w:r w:rsidRPr="006C5E03">
        <w:t>Современные</w:t>
      </w:r>
      <w:r w:rsidR="006C5E03" w:rsidRPr="006C5E03">
        <w:t xml:space="preserve"> </w:t>
      </w:r>
      <w:r w:rsidRPr="006C5E03">
        <w:t>деньги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банковское</w:t>
      </w:r>
      <w:r w:rsidR="006C5E03" w:rsidRPr="006C5E03">
        <w:t xml:space="preserve"> </w:t>
      </w:r>
      <w:r w:rsidRPr="006C5E03">
        <w:t>дело,</w:t>
      </w:r>
      <w:r w:rsidR="006C5E03" w:rsidRPr="006C5E03">
        <w:t xml:space="preserve"> </w:t>
      </w:r>
      <w:r w:rsidRPr="006C5E03">
        <w:t>с</w:t>
      </w:r>
      <w:r w:rsidR="006C5E03">
        <w:t>.3</w:t>
      </w:r>
      <w:r w:rsidRPr="006C5E03">
        <w:t>58,359</w:t>
      </w:r>
    </w:p>
    <w:p w:rsidR="00FC0757" w:rsidRPr="006C5E03" w:rsidRDefault="00FC0757" w:rsidP="006C5E03">
      <w:pPr>
        <w:pStyle w:val="a"/>
      </w:pPr>
      <w:r w:rsidRPr="006C5E03">
        <w:t>Предмет,</w:t>
      </w:r>
      <w:r w:rsidR="006C5E03" w:rsidRPr="006C5E03">
        <w:t xml:space="preserve"> </w:t>
      </w:r>
      <w:r w:rsidRPr="006C5E03">
        <w:t>структура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задачи</w:t>
      </w:r>
      <w:r w:rsidR="006C5E03" w:rsidRPr="006C5E03">
        <w:t xml:space="preserve"> </w:t>
      </w:r>
      <w:r w:rsidRPr="006C5E03">
        <w:t>курса</w:t>
      </w:r>
      <w:r w:rsidR="006C5E03">
        <w:t xml:space="preserve"> "</w:t>
      </w: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>
        <w:t>"</w:t>
      </w:r>
      <w:r w:rsidR="003B356F" w:rsidRPr="006C5E03">
        <w:t>,</w:t>
      </w:r>
      <w:r w:rsidR="006C5E03" w:rsidRPr="006C5E03">
        <w:t xml:space="preserve"> </w:t>
      </w:r>
      <w:r w:rsidR="003B356F" w:rsidRPr="006C5E03">
        <w:t>Хамитов</w:t>
      </w:r>
      <w:r w:rsidR="006C5E03" w:rsidRPr="006C5E03">
        <w:t xml:space="preserve"> </w:t>
      </w:r>
      <w:r w:rsidR="003B356F" w:rsidRPr="006C5E03">
        <w:t>Н</w:t>
      </w:r>
      <w:r w:rsidR="006C5E03">
        <w:t>.М. "</w:t>
      </w:r>
      <w:r w:rsidR="003B356F" w:rsidRPr="006C5E03">
        <w:t>Банковское</w:t>
      </w:r>
      <w:r w:rsidR="006C5E03" w:rsidRPr="006C5E03">
        <w:t xml:space="preserve"> </w:t>
      </w:r>
      <w:r w:rsidR="003B356F" w:rsidRPr="006C5E03">
        <w:t>дело</w:t>
      </w:r>
      <w:r w:rsidR="006C5E03">
        <w:t>". 20</w:t>
      </w:r>
      <w:r w:rsidR="003B356F" w:rsidRPr="006C5E03">
        <w:t>05</w:t>
      </w:r>
      <w:r w:rsidR="006C5E03">
        <w:t>, с.4</w:t>
      </w:r>
    </w:p>
    <w:p w:rsidR="003B356F" w:rsidRPr="006C5E03" w:rsidRDefault="003B356F" w:rsidP="006C5E03">
      <w:pPr>
        <w:pStyle w:val="a"/>
      </w:pPr>
      <w:r w:rsidRPr="006C5E03">
        <w:t>Коммерческий</w:t>
      </w:r>
      <w:r w:rsidR="006C5E03" w:rsidRPr="006C5E03">
        <w:t xml:space="preserve"> </w:t>
      </w:r>
      <w:r w:rsidRPr="006C5E03">
        <w:t>банк</w:t>
      </w:r>
      <w:r w:rsidR="006C5E03" w:rsidRPr="006C5E03">
        <w:t xml:space="preserve">: </w:t>
      </w:r>
      <w:r w:rsidRPr="006C5E03">
        <w:t>задачи,</w:t>
      </w:r>
      <w:r w:rsidR="006C5E03" w:rsidRPr="006C5E03">
        <w:t xml:space="preserve"> </w:t>
      </w:r>
      <w:r w:rsidRPr="006C5E03">
        <w:t>функции,</w:t>
      </w:r>
      <w:r w:rsidR="006C5E03" w:rsidRPr="006C5E03">
        <w:t xml:space="preserve"> </w:t>
      </w:r>
      <w:r w:rsidRPr="006C5E03">
        <w:t>принципы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основные</w:t>
      </w:r>
      <w:r w:rsidR="006C5E03" w:rsidRPr="006C5E03">
        <w:t xml:space="preserve"> </w:t>
      </w:r>
      <w:r w:rsidRPr="006C5E03">
        <w:t>условия</w:t>
      </w:r>
      <w:r w:rsidR="006C5E03" w:rsidRPr="006C5E03">
        <w:t xml:space="preserve"> </w:t>
      </w:r>
      <w:r w:rsidRPr="006C5E03">
        <w:t>деятельности,</w:t>
      </w:r>
      <w:r w:rsidR="006C5E03" w:rsidRPr="006C5E03">
        <w:t xml:space="preserve"> </w:t>
      </w:r>
      <w:r w:rsidRPr="006C5E03">
        <w:t>Хамитов</w:t>
      </w:r>
      <w:r w:rsidR="006C5E03" w:rsidRPr="006C5E03">
        <w:t xml:space="preserve"> </w:t>
      </w:r>
      <w:r w:rsidRPr="006C5E03">
        <w:t>Н</w:t>
      </w:r>
      <w:r w:rsidR="006C5E03">
        <w:t>.М. "</w:t>
      </w: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>
        <w:t>". 20</w:t>
      </w:r>
      <w:r w:rsidRPr="006C5E03">
        <w:t>05</w:t>
      </w:r>
      <w:r w:rsidR="006C5E03">
        <w:t>, с.7</w:t>
      </w:r>
    </w:p>
    <w:p w:rsidR="003B356F" w:rsidRPr="006C5E03" w:rsidRDefault="003B356F" w:rsidP="006C5E03">
      <w:pPr>
        <w:pStyle w:val="a"/>
      </w:pPr>
      <w:r w:rsidRPr="006C5E03">
        <w:t>Планирование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регулирование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ресурсов</w:t>
      </w:r>
      <w:r w:rsidR="006C5E03" w:rsidRPr="006C5E03">
        <w:t xml:space="preserve">. </w:t>
      </w:r>
      <w:r w:rsidRPr="006C5E03">
        <w:t>Хамитов</w:t>
      </w:r>
      <w:r w:rsidR="006C5E03" w:rsidRPr="006C5E03">
        <w:t xml:space="preserve"> </w:t>
      </w:r>
      <w:r w:rsidRPr="006C5E03">
        <w:t>Н</w:t>
      </w:r>
      <w:r w:rsidR="006C5E03">
        <w:t>.М. "</w:t>
      </w: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>
        <w:t>". 20</w:t>
      </w:r>
      <w:r w:rsidRPr="006C5E03">
        <w:t>05</w:t>
      </w:r>
      <w:r w:rsidR="006C5E03">
        <w:t>, с.1</w:t>
      </w:r>
      <w:r w:rsidRPr="006C5E03">
        <w:t>2</w:t>
      </w:r>
    </w:p>
    <w:p w:rsidR="003B356F" w:rsidRPr="006C5E03" w:rsidRDefault="003B356F" w:rsidP="006C5E03">
      <w:pPr>
        <w:pStyle w:val="a"/>
      </w:pPr>
      <w:r w:rsidRPr="006C5E03">
        <w:t>Методы</w:t>
      </w:r>
      <w:r w:rsidR="006C5E03" w:rsidRPr="006C5E03">
        <w:t xml:space="preserve"> </w:t>
      </w:r>
      <w:r w:rsidRPr="006C5E03">
        <w:t>управления</w:t>
      </w:r>
      <w:r w:rsidR="006C5E03" w:rsidRPr="006C5E03">
        <w:t xml:space="preserve"> </w:t>
      </w:r>
      <w:r w:rsidRPr="006C5E03">
        <w:t>ликвидностью</w:t>
      </w:r>
      <w:r w:rsidR="006C5E03" w:rsidRPr="006C5E03">
        <w:t xml:space="preserve"> </w:t>
      </w:r>
      <w:r w:rsidRPr="006C5E03">
        <w:t>коммерческого</w:t>
      </w:r>
      <w:r w:rsidR="006C5E03" w:rsidRPr="006C5E03">
        <w:t xml:space="preserve"> </w:t>
      </w:r>
      <w:r w:rsidRPr="006C5E03">
        <w:t>банка</w:t>
      </w:r>
      <w:r w:rsidR="006C5E03" w:rsidRPr="006C5E03">
        <w:t xml:space="preserve">. </w:t>
      </w:r>
      <w:r w:rsidRPr="006C5E03">
        <w:t>Хамитов</w:t>
      </w:r>
      <w:r w:rsidR="006C5E03" w:rsidRPr="006C5E03">
        <w:t xml:space="preserve"> </w:t>
      </w:r>
      <w:r w:rsidRPr="006C5E03">
        <w:t>Н</w:t>
      </w:r>
      <w:r w:rsidR="006C5E03">
        <w:t>.М. "</w:t>
      </w: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>
        <w:t>". 20</w:t>
      </w:r>
      <w:r w:rsidRPr="006C5E03">
        <w:t>05</w:t>
      </w:r>
      <w:r w:rsidR="006C5E03">
        <w:t>, с.2</w:t>
      </w:r>
      <w:r w:rsidRPr="006C5E03">
        <w:t>8</w:t>
      </w:r>
    </w:p>
    <w:p w:rsidR="003B356F" w:rsidRPr="006C5E03" w:rsidRDefault="003B356F" w:rsidP="006C5E03">
      <w:pPr>
        <w:pStyle w:val="a"/>
      </w:pPr>
      <w:r w:rsidRPr="006C5E03">
        <w:t>Формы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виды</w:t>
      </w:r>
      <w:r w:rsidR="006C5E03" w:rsidRPr="006C5E03">
        <w:t xml:space="preserve"> </w:t>
      </w:r>
      <w:r w:rsidRPr="006C5E03">
        <w:t>обеспечения</w:t>
      </w:r>
      <w:r w:rsidR="006C5E03" w:rsidRPr="006C5E03">
        <w:t xml:space="preserve"> </w:t>
      </w:r>
      <w:r w:rsidRPr="006C5E03">
        <w:t>возвратности</w:t>
      </w:r>
      <w:r w:rsidR="006C5E03" w:rsidRPr="006C5E03">
        <w:t xml:space="preserve"> </w:t>
      </w:r>
      <w:r w:rsidRPr="006C5E03">
        <w:t>банковских</w:t>
      </w:r>
      <w:r w:rsidR="006C5E03" w:rsidRPr="006C5E03">
        <w:t xml:space="preserve"> </w:t>
      </w:r>
      <w:r w:rsidRPr="006C5E03">
        <w:t>ссуд</w:t>
      </w:r>
      <w:r w:rsidR="006C5E03" w:rsidRPr="006C5E03">
        <w:t xml:space="preserve">. </w:t>
      </w:r>
      <w:r w:rsidRPr="006C5E03">
        <w:t>Хамитов</w:t>
      </w:r>
      <w:r w:rsidR="006C5E03" w:rsidRPr="006C5E03">
        <w:t xml:space="preserve"> </w:t>
      </w:r>
      <w:r w:rsidRPr="006C5E03">
        <w:t>Н</w:t>
      </w:r>
      <w:r w:rsidR="006C5E03">
        <w:t>.М. "</w:t>
      </w: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>
        <w:t>". 20</w:t>
      </w:r>
      <w:r w:rsidRPr="006C5E03">
        <w:t>05</w:t>
      </w:r>
      <w:r w:rsidR="006C5E03">
        <w:t>, с.3</w:t>
      </w:r>
      <w:r w:rsidRPr="006C5E03">
        <w:t>2</w:t>
      </w:r>
    </w:p>
    <w:p w:rsidR="003B356F" w:rsidRPr="006C5E03" w:rsidRDefault="003B356F" w:rsidP="006C5E03">
      <w:pPr>
        <w:pStyle w:val="a"/>
      </w:pPr>
      <w:r w:rsidRPr="006C5E03">
        <w:t>Основные</w:t>
      </w:r>
      <w:r w:rsidR="006C5E03" w:rsidRPr="006C5E03">
        <w:t xml:space="preserve"> </w:t>
      </w:r>
      <w:r w:rsidRPr="006C5E03">
        <w:t>элементы</w:t>
      </w:r>
      <w:r w:rsidR="006C5E03" w:rsidRPr="006C5E03">
        <w:t xml:space="preserve"> </w:t>
      </w:r>
      <w:r w:rsidRPr="006C5E03">
        <w:t>кредитования</w:t>
      </w:r>
      <w:r w:rsidR="006C5E03" w:rsidRPr="006C5E03">
        <w:t xml:space="preserve">. </w:t>
      </w:r>
      <w:r w:rsidRPr="006C5E03">
        <w:t>Хамитов</w:t>
      </w:r>
      <w:r w:rsidR="006C5E03" w:rsidRPr="006C5E03">
        <w:t xml:space="preserve"> </w:t>
      </w:r>
      <w:r w:rsidRPr="006C5E03">
        <w:t>Н</w:t>
      </w:r>
      <w:r w:rsidR="006C5E03">
        <w:t>.М. "</w:t>
      </w: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>
        <w:t>". 20</w:t>
      </w:r>
      <w:r w:rsidRPr="006C5E03">
        <w:t>05</w:t>
      </w:r>
      <w:r w:rsidR="006C5E03">
        <w:t>, с.4</w:t>
      </w:r>
      <w:r w:rsidRPr="006C5E03">
        <w:t>6</w:t>
      </w:r>
    </w:p>
    <w:p w:rsidR="003B356F" w:rsidRPr="006C5E03" w:rsidRDefault="003B356F" w:rsidP="006C5E03">
      <w:pPr>
        <w:pStyle w:val="a"/>
      </w:pPr>
      <w:r w:rsidRPr="006C5E03">
        <w:t>Ипотечное</w:t>
      </w:r>
      <w:r w:rsidR="006C5E03" w:rsidRPr="006C5E03">
        <w:t xml:space="preserve"> </w:t>
      </w:r>
      <w:r w:rsidRPr="006C5E03">
        <w:t>кредитование</w:t>
      </w:r>
      <w:r w:rsidR="006C5E03" w:rsidRPr="006C5E03">
        <w:t xml:space="preserve">. </w:t>
      </w:r>
      <w:r w:rsidRPr="006C5E03">
        <w:t>Хамитов</w:t>
      </w:r>
      <w:r w:rsidR="006C5E03" w:rsidRPr="006C5E03">
        <w:t xml:space="preserve"> </w:t>
      </w:r>
      <w:r w:rsidRPr="006C5E03">
        <w:t>Н</w:t>
      </w:r>
      <w:r w:rsidR="006C5E03">
        <w:t>.М. "</w:t>
      </w: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>
        <w:t>". 20</w:t>
      </w:r>
      <w:r w:rsidRPr="006C5E03">
        <w:t>05</w:t>
      </w:r>
      <w:r w:rsidR="006C5E03">
        <w:t>, с.1</w:t>
      </w:r>
      <w:r w:rsidRPr="006C5E03">
        <w:t>2</w:t>
      </w:r>
    </w:p>
    <w:p w:rsidR="003B356F" w:rsidRPr="006C5E03" w:rsidRDefault="003B356F" w:rsidP="006C5E03">
      <w:pPr>
        <w:pStyle w:val="a"/>
      </w:pPr>
      <w:r w:rsidRPr="006C5E03">
        <w:t>Банки</w:t>
      </w:r>
      <w:r w:rsidR="006C5E03" w:rsidRPr="006C5E03">
        <w:t xml:space="preserve"> </w:t>
      </w:r>
      <w:r w:rsidRPr="006C5E03">
        <w:t>и</w:t>
      </w:r>
      <w:r w:rsidR="006C5E03" w:rsidRPr="006C5E03">
        <w:t xml:space="preserve"> </w:t>
      </w:r>
      <w:r w:rsidRPr="006C5E03">
        <w:t>банковская</w:t>
      </w:r>
      <w:r w:rsidR="006C5E03" w:rsidRPr="006C5E03">
        <w:t xml:space="preserve"> </w:t>
      </w:r>
      <w:r w:rsidRPr="006C5E03">
        <w:t>система</w:t>
      </w:r>
      <w:r w:rsidR="006C5E03" w:rsidRPr="006C5E03">
        <w:t xml:space="preserve">. </w:t>
      </w:r>
      <w:r w:rsidRPr="006C5E03">
        <w:t>Учебное</w:t>
      </w:r>
      <w:r w:rsidR="006C5E03" w:rsidRPr="006C5E03">
        <w:t xml:space="preserve"> </w:t>
      </w:r>
      <w:r w:rsidRPr="006C5E03">
        <w:t>пособие</w:t>
      </w:r>
      <w:r w:rsidR="006C5E03">
        <w:t xml:space="preserve"> "</w:t>
      </w: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>
        <w:t>"</w:t>
      </w:r>
      <w:r w:rsidRPr="006C5E03">
        <w:t>,</w:t>
      </w:r>
      <w:r w:rsidR="006C5E03" w:rsidRPr="006C5E03">
        <w:t xml:space="preserve"> </w:t>
      </w:r>
      <w:r w:rsidRPr="006C5E03">
        <w:t>Настольная</w:t>
      </w:r>
      <w:r w:rsidR="006C5E03" w:rsidRPr="006C5E03">
        <w:t xml:space="preserve"> </w:t>
      </w:r>
      <w:r w:rsidRPr="006C5E03">
        <w:t>книга</w:t>
      </w:r>
      <w:r w:rsidR="006C5E03" w:rsidRPr="006C5E03">
        <w:t xml:space="preserve"> </w:t>
      </w:r>
      <w:r w:rsidRPr="006C5E03">
        <w:t>банкира</w:t>
      </w:r>
      <w:r w:rsidR="006C5E03">
        <w:t>. 20</w:t>
      </w:r>
      <w:r w:rsidRPr="006C5E03">
        <w:t>07</w:t>
      </w:r>
      <w:r w:rsidR="006C5E03" w:rsidRPr="006C5E03">
        <w:t xml:space="preserve"> </w:t>
      </w:r>
      <w:r w:rsidRPr="006C5E03">
        <w:t>с</w:t>
      </w:r>
      <w:r w:rsidR="006C5E03">
        <w:t>.5</w:t>
      </w:r>
    </w:p>
    <w:p w:rsidR="00304DC6" w:rsidRPr="006C5E03" w:rsidRDefault="00304DC6" w:rsidP="006C5E03">
      <w:pPr>
        <w:pStyle w:val="a"/>
      </w:pPr>
      <w:r w:rsidRPr="006C5E03">
        <w:t>Сборник</w:t>
      </w:r>
      <w:r w:rsidR="006C5E03" w:rsidRPr="006C5E03">
        <w:t xml:space="preserve"> </w:t>
      </w:r>
      <w:r w:rsidRPr="006C5E03">
        <w:t>нормативных</w:t>
      </w:r>
      <w:r w:rsidR="006C5E03" w:rsidRPr="006C5E03">
        <w:t xml:space="preserve"> </w:t>
      </w:r>
      <w:r w:rsidRPr="006C5E03">
        <w:t>актов,</w:t>
      </w:r>
      <w:r w:rsidR="006C5E03" w:rsidRPr="006C5E03">
        <w:t xml:space="preserve"> </w:t>
      </w:r>
      <w:r w:rsidRPr="006C5E03">
        <w:t>с</w:t>
      </w:r>
      <w:r w:rsidR="006C5E03" w:rsidRPr="006C5E03">
        <w:t xml:space="preserve"> </w:t>
      </w:r>
      <w:r w:rsidRPr="006C5E03">
        <w:t>5</w:t>
      </w:r>
    </w:p>
    <w:p w:rsidR="003B356F" w:rsidRPr="006C5E03" w:rsidRDefault="003B356F" w:rsidP="006C5E03">
      <w:pPr>
        <w:pStyle w:val="a"/>
      </w:pPr>
      <w:r w:rsidRPr="006C5E03">
        <w:t>Операции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2</w:t>
      </w:r>
      <w:r w:rsidR="006C5E03" w:rsidRPr="006C5E03">
        <w:t xml:space="preserve"> </w:t>
      </w:r>
      <w:r w:rsidRPr="006C5E03">
        <w:t>уровня</w:t>
      </w:r>
      <w:r w:rsidR="006C5E03" w:rsidRPr="006C5E03">
        <w:t xml:space="preserve">. </w:t>
      </w:r>
      <w:r w:rsidRPr="006C5E03">
        <w:t>Учебное</w:t>
      </w:r>
      <w:r w:rsidR="006C5E03" w:rsidRPr="006C5E03">
        <w:t xml:space="preserve"> </w:t>
      </w:r>
      <w:r w:rsidRPr="006C5E03">
        <w:t>пособие</w:t>
      </w:r>
      <w:r w:rsidR="006C5E03">
        <w:t xml:space="preserve"> "</w:t>
      </w: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>
        <w:t>"</w:t>
      </w:r>
      <w:r w:rsidRPr="006C5E03">
        <w:t>,</w:t>
      </w:r>
      <w:r w:rsidR="006C5E03" w:rsidRPr="006C5E03">
        <w:t xml:space="preserve"> </w:t>
      </w:r>
      <w:r w:rsidRPr="006C5E03">
        <w:t>Настольная</w:t>
      </w:r>
      <w:r w:rsidR="006C5E03" w:rsidRPr="006C5E03">
        <w:t xml:space="preserve"> </w:t>
      </w:r>
      <w:r w:rsidRPr="006C5E03">
        <w:t>книга</w:t>
      </w:r>
      <w:r w:rsidR="006C5E03" w:rsidRPr="006C5E03">
        <w:t xml:space="preserve"> </w:t>
      </w:r>
      <w:r w:rsidRPr="006C5E03">
        <w:t>банкира</w:t>
      </w:r>
      <w:r w:rsidR="006C5E03">
        <w:t>. 20</w:t>
      </w:r>
      <w:r w:rsidRPr="006C5E03">
        <w:t>07</w:t>
      </w:r>
      <w:r w:rsidR="006C5E03" w:rsidRPr="006C5E03">
        <w:t xml:space="preserve"> </w:t>
      </w:r>
      <w:r w:rsidRPr="006C5E03">
        <w:t>с</w:t>
      </w:r>
      <w:r w:rsidR="006C5E03">
        <w:t>.4</w:t>
      </w:r>
      <w:r w:rsidRPr="006C5E03">
        <w:t>2</w:t>
      </w:r>
    </w:p>
    <w:p w:rsidR="003B356F" w:rsidRPr="006C5E03" w:rsidRDefault="003B356F" w:rsidP="006C5E03">
      <w:pPr>
        <w:pStyle w:val="a"/>
      </w:pPr>
      <w:r w:rsidRPr="006C5E03">
        <w:t>Активы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 </w:t>
      </w:r>
      <w:r w:rsidRPr="006C5E03">
        <w:t>2</w:t>
      </w:r>
      <w:r w:rsidR="006C5E03" w:rsidRPr="006C5E03">
        <w:t xml:space="preserve"> </w:t>
      </w:r>
      <w:r w:rsidRPr="006C5E03">
        <w:t>уровня</w:t>
      </w:r>
      <w:r w:rsidR="006C5E03" w:rsidRPr="006C5E03">
        <w:t xml:space="preserve">. </w:t>
      </w:r>
      <w:r w:rsidRPr="006C5E03">
        <w:t>Учебное</w:t>
      </w:r>
      <w:r w:rsidR="006C5E03" w:rsidRPr="006C5E03">
        <w:t xml:space="preserve"> </w:t>
      </w:r>
      <w:r w:rsidRPr="006C5E03">
        <w:t>пособие</w:t>
      </w:r>
      <w:r w:rsidR="006C5E03">
        <w:t xml:space="preserve"> "</w:t>
      </w: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>
        <w:t>"</w:t>
      </w:r>
      <w:r w:rsidRPr="006C5E03">
        <w:t>,</w:t>
      </w:r>
      <w:r w:rsidR="006C5E03" w:rsidRPr="006C5E03">
        <w:t xml:space="preserve"> </w:t>
      </w:r>
      <w:r w:rsidRPr="006C5E03">
        <w:t>Настольная</w:t>
      </w:r>
      <w:r w:rsidR="006C5E03" w:rsidRPr="006C5E03">
        <w:t xml:space="preserve"> </w:t>
      </w:r>
      <w:r w:rsidRPr="006C5E03">
        <w:t>книга</w:t>
      </w:r>
      <w:r w:rsidR="006C5E03" w:rsidRPr="006C5E03">
        <w:t xml:space="preserve"> </w:t>
      </w:r>
      <w:r w:rsidRPr="006C5E03">
        <w:t>банкира</w:t>
      </w:r>
      <w:r w:rsidR="006C5E03">
        <w:t>. 20</w:t>
      </w:r>
      <w:r w:rsidRPr="006C5E03">
        <w:t>07</w:t>
      </w:r>
      <w:r w:rsidR="006C5E03" w:rsidRPr="006C5E03">
        <w:t xml:space="preserve"> </w:t>
      </w:r>
      <w:r w:rsidRPr="006C5E03">
        <w:t>с</w:t>
      </w:r>
      <w:r w:rsidR="006C5E03">
        <w:t>.5</w:t>
      </w:r>
      <w:r w:rsidRPr="006C5E03">
        <w:t>6</w:t>
      </w:r>
    </w:p>
    <w:p w:rsidR="003B356F" w:rsidRPr="006C5E03" w:rsidRDefault="003B356F" w:rsidP="006C5E03">
      <w:pPr>
        <w:pStyle w:val="a"/>
      </w:pPr>
      <w:r w:rsidRPr="006C5E03">
        <w:t>Посреднические</w:t>
      </w:r>
      <w:r w:rsidR="006C5E03" w:rsidRPr="006C5E03">
        <w:t xml:space="preserve"> </w:t>
      </w:r>
      <w:r w:rsidRPr="006C5E03">
        <w:t>операции</w:t>
      </w:r>
      <w:r w:rsidR="006C5E03" w:rsidRPr="006C5E03">
        <w:t xml:space="preserve"> </w:t>
      </w:r>
      <w:r w:rsidRPr="006C5E03">
        <w:t>банков</w:t>
      </w:r>
      <w:r w:rsidR="006C5E03" w:rsidRPr="006C5E03">
        <w:t xml:space="preserve">. </w:t>
      </w:r>
      <w:r w:rsidRPr="006C5E03">
        <w:t>Учебное</w:t>
      </w:r>
      <w:r w:rsidR="006C5E03" w:rsidRPr="006C5E03">
        <w:t xml:space="preserve"> </w:t>
      </w:r>
      <w:r w:rsidRPr="006C5E03">
        <w:t>пособие</w:t>
      </w:r>
      <w:r w:rsidR="006C5E03">
        <w:t xml:space="preserve"> "</w:t>
      </w:r>
      <w:r w:rsidRPr="006C5E03">
        <w:t>Банковское</w:t>
      </w:r>
      <w:r w:rsidR="006C5E03" w:rsidRPr="006C5E03">
        <w:t xml:space="preserve"> </w:t>
      </w:r>
      <w:r w:rsidRPr="006C5E03">
        <w:t>дело</w:t>
      </w:r>
      <w:r w:rsidR="006C5E03">
        <w:t>"</w:t>
      </w:r>
      <w:r w:rsidRPr="006C5E03">
        <w:t>,</w:t>
      </w:r>
      <w:r w:rsidR="006C5E03" w:rsidRPr="006C5E03">
        <w:t xml:space="preserve"> </w:t>
      </w:r>
      <w:r w:rsidRPr="006C5E03">
        <w:t>Настольная</w:t>
      </w:r>
      <w:r w:rsidR="006C5E03" w:rsidRPr="006C5E03">
        <w:t xml:space="preserve"> </w:t>
      </w:r>
      <w:r w:rsidRPr="006C5E03">
        <w:t>книга</w:t>
      </w:r>
      <w:r w:rsidR="006C5E03" w:rsidRPr="006C5E03">
        <w:t xml:space="preserve"> </w:t>
      </w:r>
      <w:r w:rsidRPr="006C5E03">
        <w:t>банкира</w:t>
      </w:r>
      <w:r w:rsidR="006C5E03">
        <w:t>. 20</w:t>
      </w:r>
      <w:r w:rsidRPr="006C5E03">
        <w:t>07</w:t>
      </w:r>
      <w:r w:rsidR="006C5E03" w:rsidRPr="006C5E03">
        <w:t xml:space="preserve"> </w:t>
      </w:r>
      <w:r w:rsidRPr="006C5E03">
        <w:t>с</w:t>
      </w:r>
      <w:r w:rsidR="006C5E03">
        <w:t>.1</w:t>
      </w:r>
      <w:r w:rsidRPr="006C5E03">
        <w:t>35</w:t>
      </w:r>
    </w:p>
    <w:p w:rsidR="00EA3CAE" w:rsidRPr="006C5E03" w:rsidRDefault="00EA3CAE" w:rsidP="006C5E03">
      <w:pPr>
        <w:pStyle w:val="a"/>
      </w:pPr>
      <w:r w:rsidRPr="006C5E03">
        <w:t>Объяснительный</w:t>
      </w:r>
      <w:r w:rsidR="006C5E03" w:rsidRPr="006C5E03">
        <w:t xml:space="preserve"> </w:t>
      </w:r>
      <w:r w:rsidRPr="006C5E03">
        <w:t>словарь</w:t>
      </w:r>
      <w:r w:rsidR="006C5E03" w:rsidRPr="006C5E03">
        <w:t xml:space="preserve"> </w:t>
      </w:r>
      <w:r w:rsidRPr="006C5E03">
        <w:t>иностранных</w:t>
      </w:r>
      <w:r w:rsidR="006C5E03" w:rsidRPr="006C5E03">
        <w:t xml:space="preserve"> </w:t>
      </w:r>
      <w:r w:rsidRPr="006C5E03">
        <w:t>слов,</w:t>
      </w:r>
      <w:r w:rsidR="006C5E03" w:rsidRPr="006C5E03">
        <w:t xml:space="preserve"> </w:t>
      </w:r>
      <w:r w:rsidRPr="006C5E03">
        <w:t>употребляемых</w:t>
      </w:r>
      <w:r w:rsidR="006C5E03" w:rsidRPr="006C5E03">
        <w:t xml:space="preserve"> </w:t>
      </w:r>
      <w:r w:rsidRPr="006C5E03">
        <w:t>в</w:t>
      </w:r>
      <w:r w:rsidR="006C5E03" w:rsidRPr="006C5E03">
        <w:t xml:space="preserve"> </w:t>
      </w:r>
      <w:r w:rsidRPr="006C5E03">
        <w:t>русском</w:t>
      </w:r>
      <w:r w:rsidR="006C5E03" w:rsidRPr="006C5E03">
        <w:t xml:space="preserve"> </w:t>
      </w:r>
      <w:r w:rsidRPr="006C5E03">
        <w:t>языке</w:t>
      </w:r>
      <w:r w:rsidR="006C5E03" w:rsidRPr="006C5E03">
        <w:t xml:space="preserve">. </w:t>
      </w:r>
      <w:r w:rsidRPr="006C5E03">
        <w:t>Издательство</w:t>
      </w:r>
      <w:r w:rsidR="006C5E03" w:rsidRPr="006C5E03">
        <w:t xml:space="preserve"> </w:t>
      </w:r>
      <w:r w:rsidRPr="006C5E03">
        <w:t>В</w:t>
      </w:r>
      <w:r w:rsidR="006C5E03">
        <w:t xml:space="preserve">.Н. </w:t>
      </w:r>
      <w:r w:rsidRPr="006C5E03">
        <w:t>Углова</w:t>
      </w:r>
      <w:r w:rsidR="006C5E03" w:rsidRPr="006C5E03">
        <w:t xml:space="preserve">, </w:t>
      </w:r>
      <w:r w:rsidRPr="006C5E03">
        <w:t>с</w:t>
      </w:r>
      <w:r w:rsidR="006C5E03">
        <w:t>.2</w:t>
      </w:r>
      <w:r w:rsidRPr="006C5E03">
        <w:t>30</w:t>
      </w:r>
    </w:p>
    <w:p w:rsidR="008D6E67" w:rsidRDefault="00EA3CAE" w:rsidP="006C5E03">
      <w:pPr>
        <w:pStyle w:val="a"/>
      </w:pPr>
      <w:r w:rsidRPr="006C5E03">
        <w:t>Финансовая</w:t>
      </w:r>
      <w:r w:rsidR="006C5E03" w:rsidRPr="006C5E03">
        <w:t xml:space="preserve"> </w:t>
      </w:r>
      <w:r w:rsidRPr="006C5E03">
        <w:t>энциклопедия,</w:t>
      </w:r>
      <w:r w:rsidR="006C5E03" w:rsidRPr="006C5E03">
        <w:t xml:space="preserve"> </w:t>
      </w:r>
      <w:r w:rsidRPr="006C5E03">
        <w:t>с</w:t>
      </w:r>
      <w:r w:rsidR="006C5E03">
        <w:t>.7</w:t>
      </w:r>
    </w:p>
    <w:p w:rsidR="00813882" w:rsidRPr="00813882" w:rsidRDefault="00813882" w:rsidP="00813882">
      <w:pPr>
        <w:pStyle w:val="af5"/>
        <w:rPr>
          <w:lang w:val="en-US"/>
        </w:rPr>
      </w:pPr>
      <w:bookmarkStart w:id="13" w:name="_GoBack"/>
      <w:bookmarkEnd w:id="13"/>
    </w:p>
    <w:sectPr w:rsidR="00813882" w:rsidRPr="00813882" w:rsidSect="006C5E03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90" w:rsidRDefault="00626090">
      <w:r>
        <w:separator/>
      </w:r>
    </w:p>
  </w:endnote>
  <w:endnote w:type="continuationSeparator" w:id="0">
    <w:p w:rsidR="00626090" w:rsidRDefault="0062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90" w:rsidRDefault="00626090">
      <w:r>
        <w:separator/>
      </w:r>
    </w:p>
  </w:footnote>
  <w:footnote w:type="continuationSeparator" w:id="0">
    <w:p w:rsidR="00626090" w:rsidRDefault="0062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03" w:rsidRDefault="006C5E03" w:rsidP="0049651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C5E03" w:rsidRDefault="006C5E03" w:rsidP="00BE447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03" w:rsidRDefault="006C5E03" w:rsidP="006C5E0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11867"/>
    <w:multiLevelType w:val="hybridMultilevel"/>
    <w:tmpl w:val="C4D6FA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26300B"/>
    <w:multiLevelType w:val="hybridMultilevel"/>
    <w:tmpl w:val="B80E9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876BFE"/>
    <w:multiLevelType w:val="hybridMultilevel"/>
    <w:tmpl w:val="4B1E1DD0"/>
    <w:lvl w:ilvl="0" w:tplc="F47AB1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B4A6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2E17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74D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FF66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DDEA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12E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96CB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88E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36C1A4E"/>
    <w:multiLevelType w:val="hybridMultilevel"/>
    <w:tmpl w:val="C8C4A5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284BDC"/>
    <w:multiLevelType w:val="hybridMultilevel"/>
    <w:tmpl w:val="73D63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E555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1E1CA3"/>
    <w:multiLevelType w:val="hybridMultilevel"/>
    <w:tmpl w:val="999A2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B857AD2"/>
    <w:multiLevelType w:val="hybridMultilevel"/>
    <w:tmpl w:val="26C26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891B42"/>
    <w:multiLevelType w:val="hybridMultilevel"/>
    <w:tmpl w:val="F342E8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8057AB"/>
    <w:multiLevelType w:val="hybridMultilevel"/>
    <w:tmpl w:val="ED5EDD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734"/>
    <w:rsid w:val="000171B9"/>
    <w:rsid w:val="001132B9"/>
    <w:rsid w:val="001228C6"/>
    <w:rsid w:val="00174C9B"/>
    <w:rsid w:val="001A0329"/>
    <w:rsid w:val="001A0A63"/>
    <w:rsid w:val="00304DC6"/>
    <w:rsid w:val="003568D9"/>
    <w:rsid w:val="00357D84"/>
    <w:rsid w:val="003B356F"/>
    <w:rsid w:val="004914A2"/>
    <w:rsid w:val="0049651D"/>
    <w:rsid w:val="00520BB5"/>
    <w:rsid w:val="005826B5"/>
    <w:rsid w:val="005B4734"/>
    <w:rsid w:val="005E1BC8"/>
    <w:rsid w:val="00626090"/>
    <w:rsid w:val="00663BF3"/>
    <w:rsid w:val="006B5F1F"/>
    <w:rsid w:val="006C5E03"/>
    <w:rsid w:val="00701433"/>
    <w:rsid w:val="0076121F"/>
    <w:rsid w:val="00796EFD"/>
    <w:rsid w:val="00813882"/>
    <w:rsid w:val="008D6E67"/>
    <w:rsid w:val="00921B2D"/>
    <w:rsid w:val="00A61AC8"/>
    <w:rsid w:val="00B12F48"/>
    <w:rsid w:val="00B2292E"/>
    <w:rsid w:val="00B6042D"/>
    <w:rsid w:val="00B638E9"/>
    <w:rsid w:val="00BC5CE9"/>
    <w:rsid w:val="00BE4472"/>
    <w:rsid w:val="00C430B5"/>
    <w:rsid w:val="00C81072"/>
    <w:rsid w:val="00CC6296"/>
    <w:rsid w:val="00D73B36"/>
    <w:rsid w:val="00DB6694"/>
    <w:rsid w:val="00E857F7"/>
    <w:rsid w:val="00EA3CAE"/>
    <w:rsid w:val="00F243D5"/>
    <w:rsid w:val="00FC0757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7D3766-E266-4F11-B8D3-FF5E66E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6C5E0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6C5E0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6C5E0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6C5E0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6C5E0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6C5E0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6C5E03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6C5E0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6C5E03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6C5E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6C5E0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6C5E03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6C5E03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6C5E0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6C5E0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C5E03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6C5E03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6C5E03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6C5E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6C5E03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C5E03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6C5E03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6C5E03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6C5E03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6C5E0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6C5E03"/>
    <w:rPr>
      <w:color w:val="FFFFFF"/>
    </w:rPr>
  </w:style>
  <w:style w:type="paragraph" w:customStyle="1" w:styleId="af6">
    <w:name w:val="содержание"/>
    <w:uiPriority w:val="99"/>
    <w:rsid w:val="006C5E0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C5E0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C5E03"/>
    <w:pPr>
      <w:jc w:val="center"/>
    </w:pPr>
  </w:style>
  <w:style w:type="paragraph" w:customStyle="1" w:styleId="af8">
    <w:name w:val="ТАБЛИЦА"/>
    <w:next w:val="a1"/>
    <w:autoRedefine/>
    <w:uiPriority w:val="99"/>
    <w:rsid w:val="006C5E03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6C5E03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6C5E03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C5E03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6C5E03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6C5E03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13612</Words>
  <Characters>77590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91020</CharactersWithSpaces>
  <SharedDoc>false</SharedDoc>
  <HLinks>
    <vt:vector size="36" baseType="variant">
      <vt:variant>
        <vt:i4>1507386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_Toc293222997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_Toc293222995</vt:lpwstr>
      </vt:variant>
      <vt:variant>
        <vt:i4>1507386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_Toc293222993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_Toc293222991</vt:lpwstr>
      </vt:variant>
      <vt:variant>
        <vt:i4>1441850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_Toc293222989</vt:lpwstr>
      </vt:variant>
      <vt:variant>
        <vt:i4>1441850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_Toc293222987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cp:lastPrinted>2008-05-07T09:44:00Z</cp:lastPrinted>
  <dcterms:created xsi:type="dcterms:W3CDTF">2014-03-27T08:23:00Z</dcterms:created>
  <dcterms:modified xsi:type="dcterms:W3CDTF">2014-03-27T08:23:00Z</dcterms:modified>
</cp:coreProperties>
</file>