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F9" w:rsidRDefault="00D530F9" w:rsidP="00D530F9">
      <w:pPr>
        <w:jc w:val="center"/>
      </w:pPr>
      <w:r>
        <w:t>МИНИСТЕРСТВО ОБРАЗОВАНИЯ И НАУКИ УКРАИНЫ</w:t>
      </w:r>
    </w:p>
    <w:p w:rsidR="00D530F9" w:rsidRDefault="00D530F9" w:rsidP="00D530F9">
      <w:pPr>
        <w:jc w:val="center"/>
      </w:pPr>
      <w:r>
        <w:t>ТАВРИЧЕСКИЙ НАЦИОНАЛЬНЫЙ УНИВЕРСИТЕТ</w:t>
      </w:r>
    </w:p>
    <w:p w:rsidR="00D530F9" w:rsidRDefault="00D530F9" w:rsidP="00D530F9">
      <w:pPr>
        <w:jc w:val="center"/>
      </w:pPr>
      <w:r>
        <w:t>ИМ. В. И. ВЕРНАДСКОГО</w:t>
      </w:r>
    </w:p>
    <w:p w:rsidR="00D530F9" w:rsidRDefault="00D530F9" w:rsidP="00D530F9">
      <w:pPr>
        <w:jc w:val="center"/>
      </w:pPr>
    </w:p>
    <w:p w:rsidR="00D530F9" w:rsidRDefault="00D530F9" w:rsidP="00D530F9">
      <w:pPr>
        <w:jc w:val="center"/>
      </w:pPr>
    </w:p>
    <w:p w:rsidR="00D530F9" w:rsidRDefault="00D530F9" w:rsidP="00D530F9">
      <w:pPr>
        <w:jc w:val="center"/>
      </w:pPr>
    </w:p>
    <w:p w:rsidR="00D530F9" w:rsidRDefault="00D530F9" w:rsidP="00D530F9">
      <w:pPr>
        <w:jc w:val="center"/>
      </w:pPr>
    </w:p>
    <w:p w:rsidR="00D530F9" w:rsidRDefault="00D530F9" w:rsidP="00D530F9">
      <w:pPr>
        <w:jc w:val="center"/>
      </w:pPr>
      <w:r>
        <w:t>Экономический факультет</w:t>
      </w:r>
    </w:p>
    <w:p w:rsidR="00D530F9" w:rsidRDefault="00D530F9" w:rsidP="00D530F9">
      <w:pPr>
        <w:jc w:val="center"/>
      </w:pPr>
      <w:r>
        <w:t>Дневное отделение</w:t>
      </w:r>
    </w:p>
    <w:p w:rsidR="00D530F9" w:rsidRDefault="00D530F9" w:rsidP="00D530F9">
      <w:pPr>
        <w:jc w:val="center"/>
      </w:pPr>
      <w:r>
        <w:t>Кафедра финансов</w:t>
      </w:r>
    </w:p>
    <w:p w:rsidR="00D530F9" w:rsidRDefault="00D530F9" w:rsidP="00D530F9">
      <w:pPr>
        <w:jc w:val="center"/>
      </w:pPr>
    </w:p>
    <w:p w:rsidR="00D530F9" w:rsidRDefault="00D530F9" w:rsidP="00D530F9">
      <w:pPr>
        <w:jc w:val="center"/>
        <w:rPr>
          <w:sz w:val="28"/>
          <w:szCs w:val="28"/>
        </w:rPr>
      </w:pPr>
    </w:p>
    <w:p w:rsidR="002E0290" w:rsidRDefault="002E0290" w:rsidP="00D530F9">
      <w:pPr>
        <w:jc w:val="center"/>
        <w:rPr>
          <w:sz w:val="28"/>
          <w:szCs w:val="28"/>
        </w:rPr>
      </w:pPr>
    </w:p>
    <w:p w:rsidR="00D530F9" w:rsidRPr="00D530F9" w:rsidRDefault="00D530F9" w:rsidP="00D530F9">
      <w:pPr>
        <w:jc w:val="center"/>
        <w:rPr>
          <w:sz w:val="28"/>
          <w:szCs w:val="28"/>
        </w:rPr>
      </w:pPr>
      <w:r w:rsidRPr="00D530F9">
        <w:rPr>
          <w:sz w:val="28"/>
          <w:szCs w:val="28"/>
        </w:rPr>
        <w:t>Шевченко Евгений Александрович</w:t>
      </w:r>
    </w:p>
    <w:p w:rsidR="00D530F9" w:rsidRDefault="00D530F9" w:rsidP="00D530F9">
      <w:pPr>
        <w:jc w:val="center"/>
        <w:rPr>
          <w:sz w:val="28"/>
          <w:szCs w:val="28"/>
        </w:rPr>
      </w:pPr>
    </w:p>
    <w:p w:rsidR="002E0290" w:rsidRDefault="002E0290" w:rsidP="00D530F9">
      <w:pPr>
        <w:jc w:val="center"/>
        <w:rPr>
          <w:sz w:val="28"/>
          <w:szCs w:val="28"/>
        </w:rPr>
      </w:pPr>
    </w:p>
    <w:p w:rsidR="00D530F9" w:rsidRPr="00D530F9" w:rsidRDefault="00D530F9" w:rsidP="00D530F9">
      <w:pPr>
        <w:ind w:firstLine="709"/>
        <w:jc w:val="center"/>
        <w:rPr>
          <w:sz w:val="28"/>
          <w:szCs w:val="28"/>
        </w:rPr>
      </w:pPr>
      <w:r>
        <w:rPr>
          <w:sz w:val="28"/>
          <w:szCs w:val="28"/>
        </w:rPr>
        <w:t>БАНКОВСКАЯ</w:t>
      </w:r>
      <w:r w:rsidRPr="00D530F9">
        <w:rPr>
          <w:sz w:val="28"/>
          <w:szCs w:val="28"/>
        </w:rPr>
        <w:t xml:space="preserve"> </w:t>
      </w:r>
      <w:r>
        <w:rPr>
          <w:sz w:val="28"/>
          <w:szCs w:val="28"/>
        </w:rPr>
        <w:t>СИСТЕМА: ВИДЫ БАНКОВ, ИХ РОЛЬ И ФУНКЦИИ В ЭКОНОМИКЕ. БАНКОВСКАЯ СИСТЕМА КРЫМА</w:t>
      </w:r>
    </w:p>
    <w:p w:rsidR="00D530F9" w:rsidRDefault="00D530F9" w:rsidP="00D530F9">
      <w:pPr>
        <w:jc w:val="center"/>
        <w:rPr>
          <w:sz w:val="28"/>
          <w:szCs w:val="28"/>
        </w:rPr>
      </w:pPr>
    </w:p>
    <w:p w:rsidR="00D530F9" w:rsidRPr="008F0345" w:rsidRDefault="00D530F9" w:rsidP="00D530F9">
      <w:pPr>
        <w:ind w:firstLine="709"/>
        <w:jc w:val="center"/>
        <w:rPr>
          <w:sz w:val="28"/>
          <w:szCs w:val="28"/>
        </w:rPr>
      </w:pPr>
      <w:r w:rsidRPr="00D530F9">
        <w:rPr>
          <w:sz w:val="28"/>
          <w:szCs w:val="28"/>
        </w:rPr>
        <w:t>КУРСОВАЯ РАБОТА</w:t>
      </w: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rPr>
          <w:sz w:val="28"/>
          <w:szCs w:val="28"/>
        </w:rPr>
      </w:pPr>
    </w:p>
    <w:p w:rsidR="00D530F9" w:rsidRDefault="00D530F9" w:rsidP="00D530F9">
      <w:pPr>
        <w:rPr>
          <w:sz w:val="28"/>
          <w:szCs w:val="28"/>
        </w:rPr>
      </w:pPr>
    </w:p>
    <w:p w:rsidR="00D530F9" w:rsidRDefault="00D530F9" w:rsidP="00D530F9">
      <w:pPr>
        <w:jc w:val="center"/>
        <w:rPr>
          <w:sz w:val="28"/>
          <w:szCs w:val="28"/>
        </w:rPr>
      </w:pPr>
    </w:p>
    <w:p w:rsidR="00D530F9" w:rsidRDefault="00D530F9" w:rsidP="00D530F9">
      <w:pPr>
        <w:jc w:val="center"/>
        <w:rPr>
          <w:sz w:val="28"/>
          <w:szCs w:val="28"/>
        </w:rPr>
      </w:pPr>
    </w:p>
    <w:tbl>
      <w:tblPr>
        <w:tblW w:w="0" w:type="auto"/>
        <w:tblLook w:val="01E0" w:firstRow="1" w:lastRow="1" w:firstColumn="1" w:lastColumn="1" w:noHBand="0" w:noVBand="0"/>
      </w:tblPr>
      <w:tblGrid>
        <w:gridCol w:w="4785"/>
        <w:gridCol w:w="4786"/>
      </w:tblGrid>
      <w:tr w:rsidR="00D530F9" w:rsidRPr="00290C3A" w:rsidTr="00290C3A">
        <w:tc>
          <w:tcPr>
            <w:tcW w:w="4785" w:type="dxa"/>
            <w:shd w:val="clear" w:color="auto" w:fill="auto"/>
          </w:tcPr>
          <w:p w:rsidR="00D530F9" w:rsidRPr="00290C3A" w:rsidRDefault="00D530F9" w:rsidP="00290C3A">
            <w:pPr>
              <w:jc w:val="center"/>
              <w:rPr>
                <w:sz w:val="28"/>
                <w:szCs w:val="28"/>
              </w:rPr>
            </w:pPr>
          </w:p>
        </w:tc>
        <w:tc>
          <w:tcPr>
            <w:tcW w:w="4786" w:type="dxa"/>
            <w:shd w:val="clear" w:color="auto" w:fill="auto"/>
          </w:tcPr>
          <w:p w:rsidR="00D530F9" w:rsidRPr="00290C3A" w:rsidRDefault="00A83F83" w:rsidP="00A83F83">
            <w:pPr>
              <w:rPr>
                <w:sz w:val="28"/>
                <w:szCs w:val="28"/>
              </w:rPr>
            </w:pPr>
            <w:r w:rsidRPr="00290C3A">
              <w:rPr>
                <w:sz w:val="28"/>
                <w:szCs w:val="28"/>
              </w:rPr>
              <w:t xml:space="preserve"> </w:t>
            </w:r>
            <w:r w:rsidR="00D530F9" w:rsidRPr="00290C3A">
              <w:rPr>
                <w:sz w:val="28"/>
                <w:szCs w:val="28"/>
              </w:rPr>
              <w:t>Студент 1-го курса, гр. 102-Ф:</w:t>
            </w:r>
          </w:p>
          <w:p w:rsidR="00D530F9" w:rsidRPr="00290C3A" w:rsidRDefault="00A83F83" w:rsidP="00A83F83">
            <w:pPr>
              <w:rPr>
                <w:sz w:val="28"/>
                <w:szCs w:val="28"/>
              </w:rPr>
            </w:pPr>
            <w:r w:rsidRPr="00290C3A">
              <w:rPr>
                <w:sz w:val="28"/>
                <w:szCs w:val="28"/>
              </w:rPr>
              <w:t xml:space="preserve"> </w:t>
            </w:r>
            <w:r w:rsidR="00D530F9" w:rsidRPr="00290C3A">
              <w:rPr>
                <w:sz w:val="28"/>
                <w:szCs w:val="28"/>
              </w:rPr>
              <w:t>_______________ Е.А. Шевченко</w:t>
            </w:r>
          </w:p>
        </w:tc>
      </w:tr>
      <w:tr w:rsidR="00D530F9" w:rsidRPr="00290C3A" w:rsidTr="00290C3A">
        <w:tc>
          <w:tcPr>
            <w:tcW w:w="4785" w:type="dxa"/>
            <w:shd w:val="clear" w:color="auto" w:fill="auto"/>
          </w:tcPr>
          <w:p w:rsidR="00D530F9" w:rsidRPr="00290C3A" w:rsidRDefault="00D530F9" w:rsidP="00A83F83">
            <w:pPr>
              <w:rPr>
                <w:sz w:val="28"/>
                <w:szCs w:val="28"/>
              </w:rPr>
            </w:pPr>
          </w:p>
        </w:tc>
        <w:tc>
          <w:tcPr>
            <w:tcW w:w="4786" w:type="dxa"/>
            <w:shd w:val="clear" w:color="auto" w:fill="auto"/>
          </w:tcPr>
          <w:p w:rsidR="00D530F9" w:rsidRPr="00290C3A" w:rsidRDefault="00D530F9" w:rsidP="00290C3A">
            <w:pPr>
              <w:jc w:val="center"/>
              <w:rPr>
                <w:sz w:val="28"/>
                <w:szCs w:val="28"/>
              </w:rPr>
            </w:pPr>
          </w:p>
        </w:tc>
      </w:tr>
      <w:tr w:rsidR="00D530F9" w:rsidRPr="00290C3A" w:rsidTr="00290C3A">
        <w:tc>
          <w:tcPr>
            <w:tcW w:w="4785" w:type="dxa"/>
            <w:shd w:val="clear" w:color="auto" w:fill="auto"/>
          </w:tcPr>
          <w:p w:rsidR="00D530F9" w:rsidRPr="00290C3A" w:rsidRDefault="00D530F9" w:rsidP="00A83F83">
            <w:pPr>
              <w:rPr>
                <w:sz w:val="28"/>
                <w:szCs w:val="28"/>
              </w:rPr>
            </w:pPr>
          </w:p>
        </w:tc>
        <w:tc>
          <w:tcPr>
            <w:tcW w:w="4786" w:type="dxa"/>
            <w:shd w:val="clear" w:color="auto" w:fill="auto"/>
          </w:tcPr>
          <w:p w:rsidR="00D530F9" w:rsidRPr="00290C3A" w:rsidRDefault="00A83F83" w:rsidP="00A83F83">
            <w:pPr>
              <w:rPr>
                <w:sz w:val="28"/>
                <w:szCs w:val="28"/>
              </w:rPr>
            </w:pPr>
            <w:r w:rsidRPr="00290C3A">
              <w:rPr>
                <w:sz w:val="28"/>
                <w:szCs w:val="28"/>
              </w:rPr>
              <w:t xml:space="preserve"> </w:t>
            </w:r>
            <w:r w:rsidR="00D530F9" w:rsidRPr="00290C3A">
              <w:rPr>
                <w:sz w:val="28"/>
                <w:szCs w:val="28"/>
              </w:rPr>
              <w:t>Научный руководитель,</w:t>
            </w:r>
          </w:p>
          <w:p w:rsidR="00D530F9" w:rsidRPr="00290C3A" w:rsidRDefault="00A83F83" w:rsidP="00A83F83">
            <w:pPr>
              <w:rPr>
                <w:sz w:val="28"/>
                <w:szCs w:val="28"/>
              </w:rPr>
            </w:pPr>
            <w:r w:rsidRPr="00290C3A">
              <w:rPr>
                <w:sz w:val="28"/>
                <w:szCs w:val="28"/>
              </w:rPr>
              <w:t xml:space="preserve"> </w:t>
            </w:r>
            <w:r w:rsidR="00D530F9" w:rsidRPr="00290C3A">
              <w:rPr>
                <w:sz w:val="28"/>
                <w:szCs w:val="28"/>
              </w:rPr>
              <w:t>канд.экон.наук, профессор</w:t>
            </w:r>
          </w:p>
          <w:p w:rsidR="00D530F9" w:rsidRPr="00290C3A" w:rsidRDefault="00A83F83" w:rsidP="00A83F83">
            <w:pPr>
              <w:rPr>
                <w:sz w:val="28"/>
                <w:szCs w:val="28"/>
              </w:rPr>
            </w:pPr>
            <w:r w:rsidRPr="00290C3A">
              <w:rPr>
                <w:sz w:val="28"/>
                <w:szCs w:val="28"/>
              </w:rPr>
              <w:t xml:space="preserve"> </w:t>
            </w:r>
            <w:r w:rsidR="00D530F9" w:rsidRPr="00290C3A">
              <w:rPr>
                <w:sz w:val="28"/>
                <w:szCs w:val="28"/>
              </w:rPr>
              <w:t>_______________ А.Т. Потеев</w:t>
            </w:r>
          </w:p>
          <w:p w:rsidR="00D530F9" w:rsidRPr="00290C3A" w:rsidRDefault="00D530F9" w:rsidP="00A83F83">
            <w:pPr>
              <w:rPr>
                <w:sz w:val="28"/>
                <w:szCs w:val="28"/>
              </w:rPr>
            </w:pPr>
          </w:p>
        </w:tc>
      </w:tr>
    </w:tbl>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Default="00D530F9" w:rsidP="00D530F9">
      <w:pPr>
        <w:jc w:val="center"/>
        <w:rPr>
          <w:sz w:val="28"/>
          <w:szCs w:val="28"/>
        </w:rPr>
      </w:pPr>
    </w:p>
    <w:p w:rsidR="00D530F9" w:rsidRPr="00197F44" w:rsidRDefault="00D530F9" w:rsidP="00D530F9">
      <w:pPr>
        <w:jc w:val="center"/>
        <w:rPr>
          <w:sz w:val="28"/>
          <w:szCs w:val="28"/>
        </w:rPr>
      </w:pPr>
      <w:r>
        <w:rPr>
          <w:sz w:val="28"/>
          <w:szCs w:val="28"/>
        </w:rPr>
        <w:t>Симферополь 2006</w:t>
      </w:r>
    </w:p>
    <w:p w:rsidR="00C6770F" w:rsidRPr="00C22E17" w:rsidRDefault="00D530F9" w:rsidP="00D530F9">
      <w:pPr>
        <w:spacing w:line="360" w:lineRule="auto"/>
        <w:ind w:firstLine="709"/>
        <w:jc w:val="center"/>
        <w:rPr>
          <w:sz w:val="32"/>
          <w:szCs w:val="32"/>
          <w:lang w:val="en-US"/>
        </w:rPr>
      </w:pPr>
      <w:r>
        <w:rPr>
          <w:sz w:val="28"/>
          <w:szCs w:val="28"/>
        </w:rPr>
        <w:br w:type="page"/>
      </w:r>
      <w:r w:rsidR="00C31B29" w:rsidRPr="00C31B29">
        <w:rPr>
          <w:b/>
          <w:bCs/>
          <w:sz w:val="28"/>
          <w:szCs w:val="28"/>
        </w:rPr>
        <w:lastRenderedPageBreak/>
        <w:t>СОДЕРЖАНИЕ</w:t>
      </w:r>
      <w:r w:rsidR="00C22E17">
        <w:rPr>
          <w:b/>
          <w:bCs/>
          <w:sz w:val="32"/>
          <w:szCs w:val="32"/>
          <w:lang w:val="en-US"/>
        </w:rPr>
        <w:t>:</w:t>
      </w:r>
    </w:p>
    <w:p w:rsidR="00C31B29" w:rsidRPr="00C31B29" w:rsidRDefault="00C31B29" w:rsidP="00C31B29">
      <w:pPr>
        <w:pStyle w:val="11"/>
        <w:tabs>
          <w:tab w:val="right" w:leader="dot" w:pos="9628"/>
        </w:tabs>
        <w:spacing w:line="360" w:lineRule="auto"/>
        <w:rPr>
          <w:noProof/>
          <w:sz w:val="28"/>
          <w:szCs w:val="28"/>
        </w:rPr>
      </w:pPr>
      <w:r w:rsidRPr="008C0601">
        <w:rPr>
          <w:rStyle w:val="ad"/>
          <w:noProof/>
          <w:sz w:val="28"/>
          <w:szCs w:val="28"/>
        </w:rPr>
        <w:t>ВВЕДЕНИЕ</w:t>
      </w:r>
      <w:r w:rsidRPr="00C31B29">
        <w:rPr>
          <w:noProof/>
          <w:webHidden/>
          <w:sz w:val="28"/>
          <w:szCs w:val="28"/>
        </w:rPr>
        <w:tab/>
        <w:t>3</w:t>
      </w:r>
    </w:p>
    <w:p w:rsidR="00C31B29" w:rsidRPr="00C31B29" w:rsidRDefault="00C31B29" w:rsidP="00C31B29">
      <w:pPr>
        <w:pStyle w:val="11"/>
        <w:tabs>
          <w:tab w:val="right" w:leader="dot" w:pos="9628"/>
        </w:tabs>
        <w:spacing w:line="360" w:lineRule="auto"/>
        <w:rPr>
          <w:noProof/>
          <w:sz w:val="28"/>
          <w:szCs w:val="28"/>
        </w:rPr>
      </w:pPr>
      <w:r w:rsidRPr="008C0601">
        <w:rPr>
          <w:rStyle w:val="ad"/>
          <w:noProof/>
          <w:sz w:val="28"/>
          <w:szCs w:val="28"/>
          <w:lang w:val="uk-UA"/>
        </w:rPr>
        <w:t>РАЗДЕЛ</w:t>
      </w:r>
      <w:r w:rsidRPr="008C0601">
        <w:rPr>
          <w:rStyle w:val="ad"/>
          <w:noProof/>
          <w:sz w:val="28"/>
          <w:szCs w:val="28"/>
        </w:rPr>
        <w:t xml:space="preserve"> 1. БАНКОВСКАЯ СИСТЕМА</w:t>
      </w:r>
      <w:r w:rsidRPr="00C31B29">
        <w:rPr>
          <w:noProof/>
          <w:webHidden/>
          <w:sz w:val="28"/>
          <w:szCs w:val="28"/>
        </w:rPr>
        <w:tab/>
        <w:t>6</w:t>
      </w:r>
    </w:p>
    <w:p w:rsidR="00C31B29" w:rsidRPr="00C31B29" w:rsidRDefault="00C31B29" w:rsidP="00C31B29">
      <w:pPr>
        <w:pStyle w:val="25"/>
        <w:tabs>
          <w:tab w:val="left" w:pos="800"/>
          <w:tab w:val="right" w:leader="dot" w:pos="9628"/>
        </w:tabs>
        <w:spacing w:line="360" w:lineRule="auto"/>
        <w:rPr>
          <w:noProof/>
          <w:sz w:val="28"/>
          <w:szCs w:val="28"/>
        </w:rPr>
      </w:pPr>
      <w:r w:rsidRPr="008C0601">
        <w:rPr>
          <w:rStyle w:val="ad"/>
          <w:noProof/>
          <w:sz w:val="28"/>
          <w:szCs w:val="28"/>
        </w:rPr>
        <w:t>1.1</w:t>
      </w:r>
      <w:r w:rsidRPr="00C31B29">
        <w:rPr>
          <w:noProof/>
          <w:sz w:val="28"/>
          <w:szCs w:val="28"/>
        </w:rPr>
        <w:tab/>
      </w:r>
      <w:r w:rsidRPr="008C0601">
        <w:rPr>
          <w:rStyle w:val="ad"/>
          <w:noProof/>
          <w:sz w:val="28"/>
          <w:szCs w:val="28"/>
        </w:rPr>
        <w:t>Структура банковской системы</w:t>
      </w:r>
      <w:r w:rsidRPr="00C31B29">
        <w:rPr>
          <w:noProof/>
          <w:webHidden/>
          <w:sz w:val="28"/>
          <w:szCs w:val="28"/>
        </w:rPr>
        <w:tab/>
        <w:t>6</w:t>
      </w:r>
    </w:p>
    <w:p w:rsidR="00C31B29" w:rsidRPr="00C31B29" w:rsidRDefault="00C31B29" w:rsidP="00C31B29">
      <w:pPr>
        <w:pStyle w:val="25"/>
        <w:tabs>
          <w:tab w:val="left" w:pos="800"/>
          <w:tab w:val="right" w:leader="dot" w:pos="9628"/>
        </w:tabs>
        <w:spacing w:line="360" w:lineRule="auto"/>
        <w:rPr>
          <w:noProof/>
          <w:sz w:val="28"/>
          <w:szCs w:val="28"/>
        </w:rPr>
      </w:pPr>
      <w:r w:rsidRPr="008C0601">
        <w:rPr>
          <w:rStyle w:val="ad"/>
          <w:noProof/>
          <w:sz w:val="28"/>
          <w:szCs w:val="28"/>
        </w:rPr>
        <w:t>1.2</w:t>
      </w:r>
      <w:r w:rsidRPr="00C31B29">
        <w:rPr>
          <w:noProof/>
          <w:sz w:val="28"/>
          <w:szCs w:val="28"/>
        </w:rPr>
        <w:tab/>
      </w:r>
      <w:r w:rsidRPr="008C0601">
        <w:rPr>
          <w:rStyle w:val="ad"/>
          <w:noProof/>
          <w:sz w:val="28"/>
          <w:szCs w:val="28"/>
        </w:rPr>
        <w:t>Сущность банка</w:t>
      </w:r>
      <w:r w:rsidRPr="00C31B29">
        <w:rPr>
          <w:noProof/>
          <w:webHidden/>
          <w:sz w:val="28"/>
          <w:szCs w:val="28"/>
        </w:rPr>
        <w:tab/>
        <w:t>11</w:t>
      </w:r>
    </w:p>
    <w:p w:rsidR="00C31B29" w:rsidRPr="00C31B29" w:rsidRDefault="00C31B29" w:rsidP="00C31B29">
      <w:pPr>
        <w:pStyle w:val="25"/>
        <w:tabs>
          <w:tab w:val="left" w:pos="800"/>
          <w:tab w:val="right" w:leader="dot" w:pos="9628"/>
        </w:tabs>
        <w:spacing w:line="360" w:lineRule="auto"/>
        <w:rPr>
          <w:noProof/>
          <w:sz w:val="28"/>
          <w:szCs w:val="28"/>
        </w:rPr>
      </w:pPr>
      <w:r w:rsidRPr="008C0601">
        <w:rPr>
          <w:rStyle w:val="ad"/>
          <w:noProof/>
          <w:sz w:val="28"/>
          <w:szCs w:val="28"/>
        </w:rPr>
        <w:t>1.3</w:t>
      </w:r>
      <w:r w:rsidRPr="00C31B29">
        <w:rPr>
          <w:noProof/>
          <w:sz w:val="28"/>
          <w:szCs w:val="28"/>
        </w:rPr>
        <w:tab/>
      </w:r>
      <w:r w:rsidRPr="008C0601">
        <w:rPr>
          <w:rStyle w:val="ad"/>
          <w:noProof/>
          <w:sz w:val="28"/>
          <w:szCs w:val="28"/>
        </w:rPr>
        <w:t>Виды банков и их функции</w:t>
      </w:r>
      <w:r w:rsidRPr="00C31B29">
        <w:rPr>
          <w:noProof/>
          <w:webHidden/>
          <w:sz w:val="28"/>
          <w:szCs w:val="28"/>
        </w:rPr>
        <w:tab/>
        <w:t>17</w:t>
      </w:r>
    </w:p>
    <w:p w:rsidR="00C31B29" w:rsidRPr="00C31B29" w:rsidRDefault="00C31B29" w:rsidP="00C31B29">
      <w:pPr>
        <w:pStyle w:val="31"/>
        <w:tabs>
          <w:tab w:val="left" w:pos="1440"/>
          <w:tab w:val="right" w:leader="dot" w:pos="9628"/>
        </w:tabs>
        <w:spacing w:line="360" w:lineRule="auto"/>
        <w:rPr>
          <w:noProof/>
          <w:sz w:val="28"/>
          <w:szCs w:val="28"/>
        </w:rPr>
      </w:pPr>
      <w:r w:rsidRPr="008C0601">
        <w:rPr>
          <w:rStyle w:val="ad"/>
          <w:noProof/>
          <w:sz w:val="28"/>
          <w:szCs w:val="28"/>
        </w:rPr>
        <w:t>1.3.1</w:t>
      </w:r>
      <w:r w:rsidRPr="00C31B29">
        <w:rPr>
          <w:noProof/>
          <w:sz w:val="28"/>
          <w:szCs w:val="28"/>
        </w:rPr>
        <w:tab/>
      </w:r>
      <w:r w:rsidRPr="008C0601">
        <w:rPr>
          <w:rStyle w:val="ad"/>
          <w:noProof/>
          <w:sz w:val="28"/>
          <w:szCs w:val="28"/>
        </w:rPr>
        <w:t>Классификация банков</w:t>
      </w:r>
      <w:r w:rsidRPr="00C31B29">
        <w:rPr>
          <w:noProof/>
          <w:webHidden/>
          <w:sz w:val="28"/>
          <w:szCs w:val="28"/>
        </w:rPr>
        <w:tab/>
        <w:t>17</w:t>
      </w:r>
    </w:p>
    <w:p w:rsidR="00C31B29" w:rsidRPr="00C31B29" w:rsidRDefault="00C31B29" w:rsidP="00C31B29">
      <w:pPr>
        <w:pStyle w:val="31"/>
        <w:tabs>
          <w:tab w:val="left" w:pos="1440"/>
          <w:tab w:val="right" w:leader="dot" w:pos="9628"/>
        </w:tabs>
        <w:spacing w:line="360" w:lineRule="auto"/>
        <w:rPr>
          <w:noProof/>
          <w:sz w:val="28"/>
          <w:szCs w:val="28"/>
        </w:rPr>
      </w:pPr>
      <w:r w:rsidRPr="008C0601">
        <w:rPr>
          <w:rStyle w:val="ad"/>
          <w:noProof/>
          <w:sz w:val="28"/>
          <w:szCs w:val="28"/>
        </w:rPr>
        <w:t>1.3.2</w:t>
      </w:r>
      <w:r w:rsidRPr="00C31B29">
        <w:rPr>
          <w:noProof/>
          <w:sz w:val="28"/>
          <w:szCs w:val="28"/>
        </w:rPr>
        <w:tab/>
      </w:r>
      <w:r w:rsidRPr="008C0601">
        <w:rPr>
          <w:rStyle w:val="ad"/>
          <w:noProof/>
          <w:sz w:val="28"/>
          <w:szCs w:val="28"/>
        </w:rPr>
        <w:t>Центральный банк: его роль и функции в экономике</w:t>
      </w:r>
      <w:r w:rsidRPr="00C31B29">
        <w:rPr>
          <w:noProof/>
          <w:webHidden/>
          <w:sz w:val="28"/>
          <w:szCs w:val="28"/>
        </w:rPr>
        <w:tab/>
        <w:t>20</w:t>
      </w:r>
    </w:p>
    <w:p w:rsidR="00C31B29" w:rsidRPr="00C31B29" w:rsidRDefault="00C31B29" w:rsidP="00C31B29">
      <w:pPr>
        <w:pStyle w:val="31"/>
        <w:tabs>
          <w:tab w:val="left" w:pos="1440"/>
          <w:tab w:val="right" w:leader="dot" w:pos="9628"/>
        </w:tabs>
        <w:spacing w:line="360" w:lineRule="auto"/>
        <w:rPr>
          <w:noProof/>
          <w:sz w:val="28"/>
          <w:szCs w:val="28"/>
        </w:rPr>
      </w:pPr>
      <w:r w:rsidRPr="008C0601">
        <w:rPr>
          <w:rStyle w:val="ad"/>
          <w:noProof/>
          <w:sz w:val="28"/>
          <w:szCs w:val="28"/>
        </w:rPr>
        <w:t>1.3.3</w:t>
      </w:r>
      <w:r w:rsidRPr="00C31B29">
        <w:rPr>
          <w:noProof/>
          <w:sz w:val="28"/>
          <w:szCs w:val="28"/>
        </w:rPr>
        <w:tab/>
      </w:r>
      <w:r w:rsidRPr="008C0601">
        <w:rPr>
          <w:rStyle w:val="ad"/>
          <w:noProof/>
          <w:sz w:val="28"/>
          <w:szCs w:val="28"/>
        </w:rPr>
        <w:t>Коммерческий банк: его роль и функции в экономике</w:t>
      </w:r>
      <w:r w:rsidRPr="00C31B29">
        <w:rPr>
          <w:noProof/>
          <w:webHidden/>
          <w:sz w:val="28"/>
          <w:szCs w:val="28"/>
        </w:rPr>
        <w:tab/>
        <w:t>25</w:t>
      </w:r>
    </w:p>
    <w:p w:rsidR="00C31B29" w:rsidRPr="00C31B29" w:rsidRDefault="00C31B29" w:rsidP="00C31B29">
      <w:pPr>
        <w:pStyle w:val="25"/>
        <w:tabs>
          <w:tab w:val="left" w:pos="800"/>
          <w:tab w:val="right" w:leader="dot" w:pos="9628"/>
        </w:tabs>
        <w:spacing w:line="360" w:lineRule="auto"/>
        <w:rPr>
          <w:noProof/>
          <w:sz w:val="28"/>
          <w:szCs w:val="28"/>
        </w:rPr>
      </w:pPr>
      <w:r w:rsidRPr="008C0601">
        <w:rPr>
          <w:rStyle w:val="ad"/>
          <w:noProof/>
          <w:sz w:val="28"/>
          <w:szCs w:val="28"/>
        </w:rPr>
        <w:t>1.4</w:t>
      </w:r>
      <w:r w:rsidRPr="00C31B29">
        <w:rPr>
          <w:noProof/>
          <w:sz w:val="28"/>
          <w:szCs w:val="28"/>
        </w:rPr>
        <w:tab/>
      </w:r>
      <w:r w:rsidRPr="008C0601">
        <w:rPr>
          <w:rStyle w:val="ad"/>
          <w:noProof/>
          <w:sz w:val="28"/>
          <w:szCs w:val="28"/>
        </w:rPr>
        <w:t>Роль банка</w:t>
      </w:r>
      <w:r w:rsidRPr="00C31B29">
        <w:rPr>
          <w:noProof/>
          <w:webHidden/>
          <w:sz w:val="28"/>
          <w:szCs w:val="28"/>
        </w:rPr>
        <w:tab/>
        <w:t>48</w:t>
      </w:r>
    </w:p>
    <w:p w:rsidR="00C31B29" w:rsidRPr="00C31B29" w:rsidRDefault="00C31B29" w:rsidP="00C31B29">
      <w:pPr>
        <w:pStyle w:val="11"/>
        <w:tabs>
          <w:tab w:val="right" w:leader="dot" w:pos="9628"/>
        </w:tabs>
        <w:spacing w:line="360" w:lineRule="auto"/>
        <w:rPr>
          <w:noProof/>
          <w:sz w:val="28"/>
          <w:szCs w:val="28"/>
        </w:rPr>
      </w:pPr>
      <w:r w:rsidRPr="008C0601">
        <w:rPr>
          <w:rStyle w:val="ad"/>
          <w:noProof/>
          <w:snapToGrid w:val="0"/>
          <w:sz w:val="28"/>
          <w:szCs w:val="28"/>
        </w:rPr>
        <w:t>РАЗДЕЛ 2.  АНАЛИЗ БАНКОВСКОЙ СИСТЕМЫ УКРАИНЫ И КРЫМА</w:t>
      </w:r>
      <w:r w:rsidRPr="00C31B29">
        <w:rPr>
          <w:noProof/>
          <w:webHidden/>
          <w:sz w:val="28"/>
          <w:szCs w:val="28"/>
        </w:rPr>
        <w:tab/>
        <w:t>54</w:t>
      </w:r>
    </w:p>
    <w:p w:rsidR="00C31B29" w:rsidRPr="00C31B29" w:rsidRDefault="00C31B29" w:rsidP="00C31B29">
      <w:pPr>
        <w:pStyle w:val="25"/>
        <w:tabs>
          <w:tab w:val="left" w:pos="800"/>
          <w:tab w:val="right" w:leader="dot" w:pos="9628"/>
        </w:tabs>
        <w:spacing w:line="360" w:lineRule="auto"/>
        <w:rPr>
          <w:noProof/>
          <w:sz w:val="28"/>
          <w:szCs w:val="28"/>
        </w:rPr>
      </w:pPr>
      <w:r w:rsidRPr="008C0601">
        <w:rPr>
          <w:rStyle w:val="ad"/>
          <w:noProof/>
          <w:sz w:val="28"/>
          <w:szCs w:val="28"/>
        </w:rPr>
        <w:t>2.1</w:t>
      </w:r>
      <w:r w:rsidRPr="00C31B29">
        <w:rPr>
          <w:noProof/>
          <w:sz w:val="28"/>
          <w:szCs w:val="28"/>
        </w:rPr>
        <w:tab/>
      </w:r>
      <w:r w:rsidRPr="008C0601">
        <w:rPr>
          <w:rStyle w:val="ad"/>
          <w:noProof/>
          <w:sz w:val="28"/>
          <w:szCs w:val="28"/>
        </w:rPr>
        <w:t>Система банковских учреждений</w:t>
      </w:r>
      <w:r w:rsidRPr="00C31B29">
        <w:rPr>
          <w:noProof/>
          <w:webHidden/>
          <w:sz w:val="28"/>
          <w:szCs w:val="28"/>
        </w:rPr>
        <w:tab/>
        <w:t>54</w:t>
      </w:r>
    </w:p>
    <w:p w:rsidR="00C31B29" w:rsidRPr="00C31B29" w:rsidRDefault="00C31B29" w:rsidP="00C31B29">
      <w:pPr>
        <w:pStyle w:val="25"/>
        <w:tabs>
          <w:tab w:val="left" w:pos="800"/>
          <w:tab w:val="right" w:leader="dot" w:pos="9628"/>
        </w:tabs>
        <w:spacing w:line="360" w:lineRule="auto"/>
        <w:rPr>
          <w:noProof/>
          <w:sz w:val="28"/>
          <w:szCs w:val="28"/>
        </w:rPr>
      </w:pPr>
      <w:r w:rsidRPr="008C0601">
        <w:rPr>
          <w:rStyle w:val="ad"/>
          <w:noProof/>
          <w:sz w:val="28"/>
          <w:szCs w:val="28"/>
        </w:rPr>
        <w:t>2.2</w:t>
      </w:r>
      <w:r w:rsidRPr="00C31B29">
        <w:rPr>
          <w:noProof/>
          <w:sz w:val="28"/>
          <w:szCs w:val="28"/>
        </w:rPr>
        <w:tab/>
      </w:r>
      <w:r w:rsidRPr="008C0601">
        <w:rPr>
          <w:rStyle w:val="ad"/>
          <w:noProof/>
          <w:sz w:val="28"/>
          <w:szCs w:val="28"/>
        </w:rPr>
        <w:t>Характеристика банковской системы</w:t>
      </w:r>
      <w:r w:rsidRPr="00C31B29">
        <w:rPr>
          <w:noProof/>
          <w:webHidden/>
          <w:sz w:val="28"/>
          <w:szCs w:val="28"/>
        </w:rPr>
        <w:tab/>
        <w:t>56</w:t>
      </w:r>
    </w:p>
    <w:p w:rsidR="00C31B29" w:rsidRPr="00C31B29" w:rsidRDefault="00C31B29" w:rsidP="00C31B29">
      <w:pPr>
        <w:pStyle w:val="11"/>
        <w:tabs>
          <w:tab w:val="right" w:leader="dot" w:pos="9628"/>
        </w:tabs>
        <w:spacing w:line="360" w:lineRule="auto"/>
        <w:rPr>
          <w:noProof/>
          <w:sz w:val="28"/>
          <w:szCs w:val="28"/>
        </w:rPr>
      </w:pPr>
      <w:r w:rsidRPr="008C0601">
        <w:rPr>
          <w:rStyle w:val="ad"/>
          <w:noProof/>
          <w:sz w:val="28"/>
          <w:szCs w:val="28"/>
        </w:rPr>
        <w:t>РАЗДЕЛ 3. РЕКОМЕНДАЦИИ ПО СТАБИЛИЗАЦИИ ПОЛОЖЕНИЯ БАНКОВСКОЙ СИСТЕМЫ УКРАИНЫ И КРЫМА</w:t>
      </w:r>
      <w:r w:rsidRPr="00C31B29">
        <w:rPr>
          <w:noProof/>
          <w:webHidden/>
          <w:sz w:val="28"/>
          <w:szCs w:val="28"/>
        </w:rPr>
        <w:tab/>
        <w:t>71</w:t>
      </w:r>
    </w:p>
    <w:p w:rsidR="00C31B29" w:rsidRPr="00C31B29" w:rsidRDefault="00C31B29" w:rsidP="00C31B29">
      <w:pPr>
        <w:pStyle w:val="11"/>
        <w:tabs>
          <w:tab w:val="right" w:leader="dot" w:pos="9628"/>
        </w:tabs>
        <w:spacing w:line="360" w:lineRule="auto"/>
        <w:rPr>
          <w:noProof/>
          <w:sz w:val="28"/>
          <w:szCs w:val="28"/>
        </w:rPr>
      </w:pPr>
      <w:r w:rsidRPr="008C0601">
        <w:rPr>
          <w:rStyle w:val="ad"/>
          <w:noProof/>
          <w:sz w:val="28"/>
          <w:szCs w:val="28"/>
        </w:rPr>
        <w:t>ВЫВОДЫ</w:t>
      </w:r>
      <w:r w:rsidRPr="008C0601">
        <w:rPr>
          <w:rStyle w:val="ad"/>
          <w:noProof/>
          <w:sz w:val="28"/>
          <w:szCs w:val="28"/>
          <w:lang w:val="uk-UA"/>
        </w:rPr>
        <w:t xml:space="preserve"> И ПРЕДЛОЖЕНИЯ</w:t>
      </w:r>
      <w:r w:rsidRPr="00C31B29">
        <w:rPr>
          <w:noProof/>
          <w:webHidden/>
          <w:sz w:val="28"/>
          <w:szCs w:val="28"/>
        </w:rPr>
        <w:tab/>
        <w:t>77</w:t>
      </w:r>
    </w:p>
    <w:p w:rsidR="00C31B29" w:rsidRPr="00C31B29" w:rsidRDefault="00C31B29" w:rsidP="00C31B29">
      <w:pPr>
        <w:pStyle w:val="11"/>
        <w:tabs>
          <w:tab w:val="right" w:leader="dot" w:pos="9628"/>
        </w:tabs>
        <w:spacing w:line="360" w:lineRule="auto"/>
        <w:rPr>
          <w:noProof/>
          <w:sz w:val="28"/>
          <w:szCs w:val="28"/>
        </w:rPr>
      </w:pPr>
      <w:r w:rsidRPr="008C0601">
        <w:rPr>
          <w:rStyle w:val="ad"/>
          <w:noProof/>
          <w:sz w:val="28"/>
          <w:szCs w:val="28"/>
        </w:rPr>
        <w:t>СПИСОК ИСПОЛЬЗОВАННОЙ ЛИТЕРАТУРЫ</w:t>
      </w:r>
      <w:r w:rsidRPr="00C31B29">
        <w:rPr>
          <w:noProof/>
          <w:webHidden/>
        </w:rPr>
        <w:tab/>
        <w:t>78</w:t>
      </w:r>
    </w:p>
    <w:p w:rsidR="00B3735C" w:rsidRPr="0013040C" w:rsidRDefault="00C6770F" w:rsidP="00C31B29">
      <w:pPr>
        <w:tabs>
          <w:tab w:val="left" w:pos="-2340"/>
        </w:tabs>
        <w:spacing w:line="360" w:lineRule="auto"/>
        <w:jc w:val="center"/>
        <w:outlineLvl w:val="0"/>
      </w:pPr>
      <w:r w:rsidRPr="004A4393">
        <w:rPr>
          <w:sz w:val="32"/>
          <w:szCs w:val="32"/>
        </w:rPr>
        <w:br w:type="page"/>
      </w:r>
      <w:bookmarkStart w:id="0" w:name="_Toc130295235"/>
      <w:bookmarkStart w:id="1" w:name="_Toc130446544"/>
      <w:r w:rsidR="00A910EE" w:rsidRPr="0013040C">
        <w:rPr>
          <w:b/>
          <w:bCs/>
          <w:sz w:val="28"/>
          <w:szCs w:val="28"/>
        </w:rPr>
        <w:lastRenderedPageBreak/>
        <w:t>ВВЕДЕНИЕ</w:t>
      </w:r>
      <w:bookmarkEnd w:id="0"/>
      <w:bookmarkEnd w:id="1"/>
    </w:p>
    <w:p w:rsidR="00461D8D" w:rsidRPr="00461D8D" w:rsidRDefault="00461D8D" w:rsidP="00461D8D">
      <w:pPr>
        <w:spacing w:line="360" w:lineRule="auto"/>
        <w:ind w:firstLine="709"/>
        <w:jc w:val="both"/>
        <w:rPr>
          <w:sz w:val="28"/>
          <w:szCs w:val="28"/>
        </w:rPr>
      </w:pPr>
      <w:r>
        <w:rPr>
          <w:sz w:val="28"/>
          <w:szCs w:val="28"/>
        </w:rPr>
        <w:t>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 П</w:t>
      </w:r>
      <w:r w:rsidRPr="00461D8D">
        <w:rPr>
          <w:sz w:val="28"/>
          <w:szCs w:val="28"/>
        </w:rPr>
        <w:t xml:space="preserve">рактическая роль </w:t>
      </w:r>
      <w:r>
        <w:rPr>
          <w:sz w:val="28"/>
          <w:szCs w:val="28"/>
        </w:rPr>
        <w:t xml:space="preserve">банковской системы </w:t>
      </w:r>
      <w:r w:rsidRPr="00461D8D">
        <w:rPr>
          <w:sz w:val="28"/>
          <w:szCs w:val="28"/>
        </w:rPr>
        <w:t xml:space="preserve">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w:t>
      </w:r>
    </w:p>
    <w:p w:rsidR="00461D8D" w:rsidRPr="00204C15" w:rsidRDefault="00461D8D" w:rsidP="00204C15">
      <w:pPr>
        <w:pStyle w:val="23"/>
        <w:spacing w:line="360" w:lineRule="auto"/>
        <w:ind w:firstLine="709"/>
        <w:jc w:val="both"/>
        <w:rPr>
          <w:sz w:val="28"/>
          <w:szCs w:val="28"/>
        </w:rPr>
      </w:pPr>
      <w:r w:rsidRPr="00461D8D">
        <w:rPr>
          <w:sz w:val="28"/>
          <w:szCs w:val="28"/>
        </w:rPr>
        <w:t xml:space="preserve">Современная </w:t>
      </w:r>
      <w:r w:rsidR="00204C15">
        <w:rPr>
          <w:sz w:val="28"/>
          <w:szCs w:val="28"/>
        </w:rPr>
        <w:t xml:space="preserve">банковская система </w:t>
      </w:r>
      <w:r w:rsidRPr="00461D8D">
        <w:rPr>
          <w:sz w:val="28"/>
          <w:szCs w:val="28"/>
        </w:rPr>
        <w:t xml:space="preserve">–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w:t>
      </w:r>
      <w:r w:rsidRPr="00204C15">
        <w:rPr>
          <w:sz w:val="28"/>
          <w:szCs w:val="28"/>
        </w:rPr>
        <w:t>структурами (лизинг, факторинг, траст и т.д.).</w:t>
      </w:r>
    </w:p>
    <w:p w:rsidR="00204C15" w:rsidRDefault="00204C15" w:rsidP="00204C15">
      <w:pPr>
        <w:pStyle w:val="23"/>
        <w:spacing w:line="360" w:lineRule="auto"/>
        <w:ind w:firstLine="720"/>
        <w:jc w:val="both"/>
        <w:rPr>
          <w:sz w:val="28"/>
          <w:szCs w:val="28"/>
        </w:rPr>
      </w:pPr>
      <w:r w:rsidRPr="00204C15">
        <w:rPr>
          <w:sz w:val="28"/>
          <w:szCs w:val="28"/>
        </w:rPr>
        <w:t xml:space="preserve">Стабильность </w:t>
      </w:r>
      <w:r>
        <w:rPr>
          <w:sz w:val="28"/>
          <w:szCs w:val="28"/>
        </w:rPr>
        <w:t>банковской системы</w:t>
      </w:r>
      <w:r w:rsidRPr="00204C15">
        <w:rPr>
          <w:sz w:val="28"/>
          <w:szCs w:val="28"/>
        </w:rPr>
        <w:t xml:space="preserve">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Именно необходимостью изучения такого важного компонента рыночной экономики и определяется актуальность данной темы.</w:t>
      </w:r>
    </w:p>
    <w:p w:rsidR="00CD2CCA" w:rsidRDefault="00204C15" w:rsidP="00CD2CCA">
      <w:pPr>
        <w:spacing w:line="360" w:lineRule="auto"/>
        <w:ind w:firstLine="709"/>
        <w:jc w:val="both"/>
        <w:rPr>
          <w:sz w:val="28"/>
          <w:szCs w:val="28"/>
          <w:lang w:val="en-US"/>
        </w:rPr>
      </w:pPr>
      <w:r>
        <w:rPr>
          <w:sz w:val="28"/>
          <w:szCs w:val="28"/>
        </w:rPr>
        <w:t>Банковская система</w:t>
      </w:r>
      <w:r w:rsidRPr="00204C15">
        <w:rPr>
          <w:sz w:val="28"/>
          <w:szCs w:val="28"/>
        </w:rPr>
        <w:t xml:space="preserve"> играет исключительную роль в нормальном развитии экономики стран. Украина не является исключением, и при переходе к рынку в ней сложилась новая банковская система. Естественно, она имеет некоторые особенности, свои собственные сложности и пути их разрешения. Вся система в данный момент находится в стадии становления, и не может избежать кризисов и потрясений. Именно поэтому важно понять, как свести негативные последствия к минимуму.</w:t>
      </w:r>
      <w:r>
        <w:rPr>
          <w:sz w:val="28"/>
          <w:szCs w:val="28"/>
        </w:rPr>
        <w:t xml:space="preserve"> </w:t>
      </w:r>
      <w:r w:rsidR="00B3735C" w:rsidRPr="00461D8D">
        <w:rPr>
          <w:sz w:val="28"/>
          <w:szCs w:val="28"/>
        </w:rPr>
        <w:t>Вот почему тема развития</w:t>
      </w:r>
      <w:r w:rsidR="00A83F83" w:rsidRPr="00461D8D">
        <w:rPr>
          <w:sz w:val="28"/>
          <w:szCs w:val="28"/>
        </w:rPr>
        <w:t xml:space="preserve"> </w:t>
      </w:r>
      <w:r w:rsidR="00B3735C" w:rsidRPr="00461D8D">
        <w:rPr>
          <w:sz w:val="28"/>
          <w:szCs w:val="28"/>
        </w:rPr>
        <w:t xml:space="preserve">банковской системы </w:t>
      </w:r>
      <w:r w:rsidR="00B3735C" w:rsidRPr="00461D8D">
        <w:rPr>
          <w:sz w:val="28"/>
          <w:szCs w:val="28"/>
        </w:rPr>
        <w:lastRenderedPageBreak/>
        <w:t xml:space="preserve">Украины на сегодняшний день особенно важна для стабилизации экономики нашей страны. </w:t>
      </w:r>
    </w:p>
    <w:p w:rsidR="00CD2CCA" w:rsidRPr="004E2BB8" w:rsidRDefault="00CD2CCA" w:rsidP="00CD2CCA">
      <w:pPr>
        <w:spacing w:line="360" w:lineRule="auto"/>
        <w:ind w:firstLine="709"/>
        <w:jc w:val="both"/>
        <w:rPr>
          <w:sz w:val="28"/>
          <w:szCs w:val="28"/>
        </w:rPr>
      </w:pPr>
      <w:r>
        <w:rPr>
          <w:sz w:val="28"/>
          <w:szCs w:val="28"/>
        </w:rPr>
        <w:t xml:space="preserve">В современной банковской системе Украины и </w:t>
      </w:r>
      <w:r w:rsidRPr="004E2BB8">
        <w:rPr>
          <w:sz w:val="28"/>
          <w:szCs w:val="28"/>
        </w:rPr>
        <w:t>других государств бывшего СССР</w:t>
      </w:r>
      <w:r>
        <w:rPr>
          <w:sz w:val="28"/>
          <w:szCs w:val="28"/>
        </w:rPr>
        <w:t xml:space="preserve"> </w:t>
      </w:r>
      <w:r w:rsidRPr="004E2BB8">
        <w:rPr>
          <w:sz w:val="28"/>
          <w:szCs w:val="28"/>
        </w:rPr>
        <w:t>коммерческие банки составляют</w:t>
      </w:r>
      <w:r>
        <w:rPr>
          <w:sz w:val="28"/>
          <w:szCs w:val="28"/>
        </w:rPr>
        <w:t xml:space="preserve"> </w:t>
      </w:r>
      <w:r w:rsidRPr="004E2BB8">
        <w:rPr>
          <w:sz w:val="28"/>
          <w:szCs w:val="28"/>
        </w:rPr>
        <w:t>перви</w:t>
      </w:r>
      <w:r>
        <w:rPr>
          <w:sz w:val="28"/>
          <w:szCs w:val="28"/>
        </w:rPr>
        <w:t>чное звено. Они выступают ее фундаментом, либо государство</w:t>
      </w:r>
      <w:r w:rsidRPr="004E2BB8">
        <w:rPr>
          <w:sz w:val="28"/>
          <w:szCs w:val="28"/>
        </w:rPr>
        <w:t xml:space="preserve"> передало им осуществление конкретной кредитно - расчетной рабо</w:t>
      </w:r>
      <w:r>
        <w:rPr>
          <w:sz w:val="28"/>
          <w:szCs w:val="28"/>
        </w:rPr>
        <w:t xml:space="preserve">ты с клиентами (юридическими и </w:t>
      </w:r>
      <w:r w:rsidRPr="004E2BB8">
        <w:rPr>
          <w:sz w:val="28"/>
          <w:szCs w:val="28"/>
        </w:rPr>
        <w:t>физ</w:t>
      </w:r>
      <w:r>
        <w:rPr>
          <w:sz w:val="28"/>
          <w:szCs w:val="28"/>
        </w:rPr>
        <w:t xml:space="preserve">ическими лицами). Коммерческие </w:t>
      </w:r>
      <w:r w:rsidRPr="004E2BB8">
        <w:rPr>
          <w:sz w:val="28"/>
          <w:szCs w:val="28"/>
        </w:rPr>
        <w:t>банки явились переходом от централизованно управляемой экономики к рыночной. Возникновение</w:t>
      </w:r>
      <w:r>
        <w:rPr>
          <w:sz w:val="28"/>
          <w:szCs w:val="28"/>
        </w:rPr>
        <w:t xml:space="preserve"> </w:t>
      </w:r>
      <w:r w:rsidRPr="004E2BB8">
        <w:rPr>
          <w:sz w:val="28"/>
          <w:szCs w:val="28"/>
        </w:rPr>
        <w:t>в</w:t>
      </w:r>
      <w:r>
        <w:rPr>
          <w:sz w:val="28"/>
          <w:szCs w:val="28"/>
        </w:rPr>
        <w:t xml:space="preserve"> </w:t>
      </w:r>
      <w:r w:rsidRPr="004E2BB8">
        <w:rPr>
          <w:sz w:val="28"/>
          <w:szCs w:val="28"/>
        </w:rPr>
        <w:t>производственном, снабженческом, торговом секторах нашей экономики различных коммерческих структур с альтернативными формами собственности</w:t>
      </w:r>
      <w:r>
        <w:rPr>
          <w:sz w:val="28"/>
          <w:szCs w:val="28"/>
        </w:rPr>
        <w:t xml:space="preserve"> </w:t>
      </w:r>
      <w:r w:rsidRPr="004E2BB8">
        <w:rPr>
          <w:sz w:val="28"/>
          <w:szCs w:val="28"/>
        </w:rPr>
        <w:t>потребовало адекватных им кредитных</w:t>
      </w:r>
      <w:r>
        <w:rPr>
          <w:sz w:val="28"/>
          <w:szCs w:val="28"/>
        </w:rPr>
        <w:t xml:space="preserve"> </w:t>
      </w:r>
      <w:r w:rsidRPr="004E2BB8">
        <w:rPr>
          <w:sz w:val="28"/>
          <w:szCs w:val="28"/>
        </w:rPr>
        <w:t>учреждений,</w:t>
      </w:r>
      <w:r>
        <w:rPr>
          <w:sz w:val="28"/>
          <w:szCs w:val="28"/>
        </w:rPr>
        <w:t xml:space="preserve"> </w:t>
      </w:r>
      <w:r w:rsidRPr="004E2BB8">
        <w:rPr>
          <w:sz w:val="28"/>
          <w:szCs w:val="28"/>
        </w:rPr>
        <w:t>работающих</w:t>
      </w:r>
      <w:r>
        <w:rPr>
          <w:sz w:val="28"/>
          <w:szCs w:val="28"/>
        </w:rPr>
        <w:t xml:space="preserve"> </w:t>
      </w:r>
      <w:r w:rsidRPr="004E2BB8">
        <w:rPr>
          <w:sz w:val="28"/>
          <w:szCs w:val="28"/>
        </w:rPr>
        <w:t>на</w:t>
      </w:r>
      <w:r>
        <w:rPr>
          <w:sz w:val="28"/>
          <w:szCs w:val="28"/>
        </w:rPr>
        <w:t xml:space="preserve"> </w:t>
      </w:r>
      <w:r w:rsidRPr="004E2BB8">
        <w:rPr>
          <w:sz w:val="28"/>
          <w:szCs w:val="28"/>
        </w:rPr>
        <w:t>сходной</w:t>
      </w:r>
      <w:r>
        <w:rPr>
          <w:sz w:val="28"/>
          <w:szCs w:val="28"/>
        </w:rPr>
        <w:t xml:space="preserve"> </w:t>
      </w:r>
      <w:r w:rsidRPr="004E2BB8">
        <w:rPr>
          <w:sz w:val="28"/>
          <w:szCs w:val="28"/>
        </w:rPr>
        <w:t>основе,</w:t>
      </w:r>
      <w:r>
        <w:rPr>
          <w:sz w:val="28"/>
          <w:szCs w:val="28"/>
        </w:rPr>
        <w:t xml:space="preserve"> </w:t>
      </w:r>
      <w:r w:rsidRPr="004E2BB8">
        <w:rPr>
          <w:sz w:val="28"/>
          <w:szCs w:val="28"/>
        </w:rPr>
        <w:t xml:space="preserve">- полном хозяйственном расчете, имеющих широкие права, базирующих свою деятельность на двух постулатах - риске и прибыли. </w:t>
      </w:r>
    </w:p>
    <w:p w:rsidR="00B3735C" w:rsidRPr="00CD2CCA" w:rsidRDefault="00CD2CCA" w:rsidP="00CD2CCA">
      <w:pPr>
        <w:spacing w:line="360" w:lineRule="auto"/>
        <w:ind w:firstLine="709"/>
        <w:jc w:val="both"/>
        <w:rPr>
          <w:sz w:val="28"/>
          <w:szCs w:val="28"/>
        </w:rPr>
      </w:pPr>
      <w:r w:rsidRPr="00CD2CCA">
        <w:rPr>
          <w:sz w:val="28"/>
          <w:szCs w:val="28"/>
        </w:rPr>
        <w:t xml:space="preserve">Возникнув, как альтернатива государственным банковским структурам, коммерческие банки стали, по существу, первой сферой экономики, где реально идет ее демонополизация, постепенно начинает действовать конкуренция, деньги и кредит приобретают рыночное содержание. </w:t>
      </w:r>
    </w:p>
    <w:p w:rsidR="00B3735C" w:rsidRPr="004E2BB8" w:rsidRDefault="00B3735C" w:rsidP="004E2BB8">
      <w:pPr>
        <w:spacing w:line="360" w:lineRule="auto"/>
        <w:ind w:firstLine="709"/>
        <w:jc w:val="both"/>
        <w:rPr>
          <w:sz w:val="28"/>
          <w:szCs w:val="28"/>
        </w:rPr>
      </w:pPr>
      <w:r w:rsidRPr="004E2BB8">
        <w:rPr>
          <w:sz w:val="28"/>
          <w:szCs w:val="28"/>
        </w:rPr>
        <w:t>Актуальность данной</w:t>
      </w:r>
      <w:r w:rsidR="00A83F83">
        <w:rPr>
          <w:sz w:val="28"/>
          <w:szCs w:val="28"/>
        </w:rPr>
        <w:t xml:space="preserve"> </w:t>
      </w:r>
      <w:r w:rsidRPr="004E2BB8">
        <w:rPr>
          <w:sz w:val="28"/>
          <w:szCs w:val="28"/>
        </w:rPr>
        <w:t>темы состоит в том, что коммерческие банки</w:t>
      </w:r>
      <w:r w:rsidR="00204C15">
        <w:rPr>
          <w:sz w:val="28"/>
          <w:szCs w:val="28"/>
        </w:rPr>
        <w:t xml:space="preserve"> </w:t>
      </w:r>
      <w:r w:rsidRPr="004E2BB8">
        <w:rPr>
          <w:sz w:val="28"/>
          <w:szCs w:val="28"/>
        </w:rPr>
        <w:t>являются основой для развития всего народного хозяйства в целом. От их продуманной и последовательной политики</w:t>
      </w:r>
      <w:r w:rsidR="00A83F83">
        <w:rPr>
          <w:sz w:val="28"/>
          <w:szCs w:val="28"/>
        </w:rPr>
        <w:t xml:space="preserve"> </w:t>
      </w:r>
      <w:r w:rsidRPr="004E2BB8">
        <w:rPr>
          <w:sz w:val="28"/>
          <w:szCs w:val="28"/>
        </w:rPr>
        <w:t xml:space="preserve">во многом зависит деятельность </w:t>
      </w:r>
      <w:r w:rsidR="00204C15" w:rsidRPr="004E2BB8">
        <w:rPr>
          <w:sz w:val="28"/>
          <w:szCs w:val="28"/>
        </w:rPr>
        <w:t>предприятий,</w:t>
      </w:r>
      <w:r w:rsidRPr="004E2BB8">
        <w:rPr>
          <w:sz w:val="28"/>
          <w:szCs w:val="28"/>
        </w:rPr>
        <w:t xml:space="preserve"> и кредиты коммерческих банков способствуют наполнению рынка</w:t>
      </w:r>
      <w:r w:rsidR="00A83F83">
        <w:rPr>
          <w:sz w:val="28"/>
          <w:szCs w:val="28"/>
        </w:rPr>
        <w:t xml:space="preserve"> </w:t>
      </w:r>
      <w:r w:rsidRPr="004E2BB8">
        <w:rPr>
          <w:sz w:val="28"/>
          <w:szCs w:val="28"/>
        </w:rPr>
        <w:t xml:space="preserve">Украины товарами народного потребления, топливом, энергетическими ресурсами и т.п. Актуальность темы позволила определить цель и задачи исследования. </w:t>
      </w:r>
    </w:p>
    <w:p w:rsidR="00B3735C" w:rsidRPr="004E2BB8" w:rsidRDefault="00B3735C" w:rsidP="004E2BB8">
      <w:pPr>
        <w:spacing w:line="360" w:lineRule="auto"/>
        <w:ind w:firstLine="709"/>
        <w:jc w:val="both"/>
        <w:rPr>
          <w:sz w:val="28"/>
          <w:szCs w:val="28"/>
        </w:rPr>
      </w:pPr>
      <w:r w:rsidRPr="004E2BB8">
        <w:rPr>
          <w:sz w:val="28"/>
          <w:szCs w:val="28"/>
        </w:rPr>
        <w:t>Целью</w:t>
      </w:r>
      <w:r w:rsidR="00A83F83">
        <w:rPr>
          <w:sz w:val="28"/>
          <w:szCs w:val="28"/>
        </w:rPr>
        <w:t xml:space="preserve"> </w:t>
      </w:r>
      <w:r w:rsidRPr="004E2BB8">
        <w:rPr>
          <w:sz w:val="28"/>
          <w:szCs w:val="28"/>
        </w:rPr>
        <w:t>данной работы является анализ хозяйственной деятельности</w:t>
      </w:r>
      <w:r w:rsidR="00A83F83">
        <w:rPr>
          <w:sz w:val="28"/>
          <w:szCs w:val="28"/>
        </w:rPr>
        <w:t xml:space="preserve"> </w:t>
      </w:r>
      <w:r w:rsidRPr="004E2BB8">
        <w:rPr>
          <w:sz w:val="28"/>
          <w:szCs w:val="28"/>
        </w:rPr>
        <w:t xml:space="preserve">банковской системы Украины и Крыма в частности в </w:t>
      </w:r>
      <w:r w:rsidR="00F47A13" w:rsidRPr="004E2BB8">
        <w:rPr>
          <w:sz w:val="28"/>
          <w:szCs w:val="28"/>
        </w:rPr>
        <w:t>2005 году</w:t>
      </w:r>
      <w:r w:rsidRPr="004E2BB8">
        <w:rPr>
          <w:sz w:val="28"/>
          <w:szCs w:val="28"/>
        </w:rPr>
        <w:t>.</w:t>
      </w:r>
    </w:p>
    <w:p w:rsidR="00B3735C" w:rsidRDefault="00B3735C" w:rsidP="00897E95">
      <w:pPr>
        <w:spacing w:line="360" w:lineRule="auto"/>
        <w:ind w:firstLine="720"/>
        <w:jc w:val="both"/>
        <w:rPr>
          <w:sz w:val="28"/>
          <w:szCs w:val="28"/>
        </w:rPr>
      </w:pPr>
      <w:r w:rsidRPr="004E2BB8">
        <w:rPr>
          <w:sz w:val="28"/>
          <w:szCs w:val="28"/>
        </w:rPr>
        <w:t xml:space="preserve">Цель работы предопределила постановку и решение следующих задач: </w:t>
      </w:r>
    </w:p>
    <w:p w:rsidR="00897E95" w:rsidRDefault="00897E95" w:rsidP="00897E95">
      <w:pPr>
        <w:numPr>
          <w:ilvl w:val="0"/>
          <w:numId w:val="26"/>
        </w:numPr>
        <w:overflowPunct w:val="0"/>
        <w:autoSpaceDE w:val="0"/>
        <w:autoSpaceDN w:val="0"/>
        <w:adjustRightInd w:val="0"/>
        <w:spacing w:line="360" w:lineRule="auto"/>
        <w:ind w:left="0" w:firstLine="709"/>
        <w:jc w:val="both"/>
        <w:textAlignment w:val="baseline"/>
        <w:rPr>
          <w:sz w:val="28"/>
          <w:szCs w:val="28"/>
        </w:rPr>
      </w:pPr>
      <w:r>
        <w:rPr>
          <w:sz w:val="28"/>
          <w:szCs w:val="28"/>
        </w:rPr>
        <w:t>Рассмотреть структуру банковской системы Украины</w:t>
      </w:r>
      <w:r w:rsidR="00204C15">
        <w:rPr>
          <w:sz w:val="28"/>
          <w:szCs w:val="28"/>
        </w:rPr>
        <w:t xml:space="preserve"> и Крыма</w:t>
      </w:r>
      <w:r>
        <w:rPr>
          <w:sz w:val="28"/>
          <w:szCs w:val="28"/>
        </w:rPr>
        <w:t>;</w:t>
      </w:r>
    </w:p>
    <w:p w:rsidR="00240A20" w:rsidRDefault="00240A20" w:rsidP="00897E95">
      <w:pPr>
        <w:numPr>
          <w:ilvl w:val="0"/>
          <w:numId w:val="26"/>
        </w:numPr>
        <w:overflowPunct w:val="0"/>
        <w:autoSpaceDE w:val="0"/>
        <w:autoSpaceDN w:val="0"/>
        <w:adjustRightInd w:val="0"/>
        <w:spacing w:line="360" w:lineRule="auto"/>
        <w:ind w:left="0" w:firstLine="709"/>
        <w:jc w:val="both"/>
        <w:textAlignment w:val="baseline"/>
        <w:rPr>
          <w:sz w:val="28"/>
          <w:szCs w:val="28"/>
        </w:rPr>
      </w:pPr>
      <w:r>
        <w:rPr>
          <w:sz w:val="28"/>
          <w:szCs w:val="28"/>
        </w:rPr>
        <w:t>Изучить основные виды и функции банков</w:t>
      </w:r>
      <w:r w:rsidR="00204C15">
        <w:rPr>
          <w:sz w:val="28"/>
          <w:szCs w:val="28"/>
        </w:rPr>
        <w:t>, их роль в экономике</w:t>
      </w:r>
      <w:r>
        <w:rPr>
          <w:sz w:val="28"/>
          <w:szCs w:val="28"/>
        </w:rPr>
        <w:t>;</w:t>
      </w:r>
    </w:p>
    <w:p w:rsidR="00B3735C" w:rsidRPr="004E2BB8" w:rsidRDefault="00B3735C" w:rsidP="004E2BB8">
      <w:pPr>
        <w:numPr>
          <w:ilvl w:val="0"/>
          <w:numId w:val="26"/>
        </w:numPr>
        <w:overflowPunct w:val="0"/>
        <w:autoSpaceDE w:val="0"/>
        <w:autoSpaceDN w:val="0"/>
        <w:adjustRightInd w:val="0"/>
        <w:spacing w:line="360" w:lineRule="auto"/>
        <w:ind w:left="0" w:firstLine="709"/>
        <w:jc w:val="both"/>
        <w:textAlignment w:val="baseline"/>
        <w:rPr>
          <w:sz w:val="28"/>
          <w:szCs w:val="28"/>
        </w:rPr>
      </w:pPr>
      <w:r w:rsidRPr="004E2BB8">
        <w:rPr>
          <w:sz w:val="28"/>
          <w:szCs w:val="28"/>
        </w:rPr>
        <w:lastRenderedPageBreak/>
        <w:t xml:space="preserve">дать анализ деятельности банковской системы Украины и Крыма в </w:t>
      </w:r>
      <w:r w:rsidR="00F47A13" w:rsidRPr="004E2BB8">
        <w:rPr>
          <w:sz w:val="28"/>
          <w:szCs w:val="28"/>
        </w:rPr>
        <w:t>2005</w:t>
      </w:r>
      <w:r w:rsidRPr="004E2BB8">
        <w:rPr>
          <w:sz w:val="28"/>
          <w:szCs w:val="28"/>
        </w:rPr>
        <w:t xml:space="preserve"> году;</w:t>
      </w:r>
    </w:p>
    <w:p w:rsidR="00B3735C" w:rsidRPr="004E2BB8" w:rsidRDefault="00B3735C" w:rsidP="004E2BB8">
      <w:pPr>
        <w:numPr>
          <w:ilvl w:val="0"/>
          <w:numId w:val="26"/>
        </w:numPr>
        <w:overflowPunct w:val="0"/>
        <w:autoSpaceDE w:val="0"/>
        <w:autoSpaceDN w:val="0"/>
        <w:adjustRightInd w:val="0"/>
        <w:spacing w:line="360" w:lineRule="auto"/>
        <w:ind w:left="0" w:firstLine="709"/>
        <w:jc w:val="both"/>
        <w:textAlignment w:val="baseline"/>
        <w:rPr>
          <w:sz w:val="28"/>
          <w:szCs w:val="28"/>
        </w:rPr>
      </w:pPr>
      <w:r w:rsidRPr="004E2BB8">
        <w:rPr>
          <w:sz w:val="28"/>
          <w:szCs w:val="28"/>
        </w:rPr>
        <w:t>сделать соответствующие выводы и предложения по дальнейшему развитию банковской системы Украины и Крыма.</w:t>
      </w:r>
    </w:p>
    <w:p w:rsidR="00B3735C" w:rsidRPr="004E2BB8" w:rsidRDefault="00B3735C" w:rsidP="00897E95">
      <w:pPr>
        <w:overflowPunct w:val="0"/>
        <w:autoSpaceDE w:val="0"/>
        <w:autoSpaceDN w:val="0"/>
        <w:adjustRightInd w:val="0"/>
        <w:spacing w:line="360" w:lineRule="auto"/>
        <w:ind w:firstLine="720"/>
        <w:jc w:val="both"/>
        <w:textAlignment w:val="baseline"/>
        <w:rPr>
          <w:sz w:val="28"/>
          <w:szCs w:val="28"/>
        </w:rPr>
      </w:pPr>
      <w:r w:rsidRPr="004E2BB8">
        <w:rPr>
          <w:sz w:val="28"/>
          <w:szCs w:val="28"/>
        </w:rPr>
        <w:t>Объектом</w:t>
      </w:r>
      <w:r w:rsidR="00A83F83">
        <w:rPr>
          <w:sz w:val="28"/>
          <w:szCs w:val="28"/>
        </w:rPr>
        <w:t xml:space="preserve"> </w:t>
      </w:r>
      <w:r w:rsidRPr="004E2BB8">
        <w:rPr>
          <w:sz w:val="28"/>
          <w:szCs w:val="28"/>
        </w:rPr>
        <w:t xml:space="preserve">исследования служит деятельность банковской системы в </w:t>
      </w:r>
      <w:r w:rsidR="00F47A13" w:rsidRPr="004E2BB8">
        <w:rPr>
          <w:sz w:val="28"/>
          <w:szCs w:val="28"/>
        </w:rPr>
        <w:t xml:space="preserve">2005 </w:t>
      </w:r>
      <w:r w:rsidR="00A83F83">
        <w:rPr>
          <w:sz w:val="28"/>
          <w:szCs w:val="28"/>
        </w:rPr>
        <w:t xml:space="preserve">году и тенденции ее </w:t>
      </w:r>
      <w:r w:rsidRPr="004E2BB8">
        <w:rPr>
          <w:sz w:val="28"/>
          <w:szCs w:val="28"/>
        </w:rPr>
        <w:t xml:space="preserve">развития, </w:t>
      </w:r>
      <w:r w:rsidR="00A83F83">
        <w:rPr>
          <w:sz w:val="28"/>
          <w:szCs w:val="28"/>
        </w:rPr>
        <w:t>а</w:t>
      </w:r>
      <w:r w:rsidRPr="004E2BB8">
        <w:rPr>
          <w:sz w:val="28"/>
          <w:szCs w:val="28"/>
        </w:rPr>
        <w:t xml:space="preserve"> предметом </w:t>
      </w:r>
      <w:r w:rsidR="00A83F83">
        <w:rPr>
          <w:sz w:val="28"/>
          <w:szCs w:val="28"/>
        </w:rPr>
        <w:t xml:space="preserve">- </w:t>
      </w:r>
      <w:r w:rsidRPr="004E2BB8">
        <w:rPr>
          <w:sz w:val="28"/>
          <w:szCs w:val="28"/>
        </w:rPr>
        <w:t>способы достижения и закреп</w:t>
      </w:r>
      <w:r w:rsidR="00A83F83">
        <w:rPr>
          <w:sz w:val="28"/>
          <w:szCs w:val="28"/>
        </w:rPr>
        <w:t>ления положительных результатов</w:t>
      </w:r>
      <w:r w:rsidRPr="004E2BB8">
        <w:rPr>
          <w:sz w:val="28"/>
          <w:szCs w:val="28"/>
        </w:rPr>
        <w:t xml:space="preserve"> и дальнейшей стабилизации. </w:t>
      </w:r>
    </w:p>
    <w:p w:rsidR="00CE6753" w:rsidRPr="004E2BB8" w:rsidRDefault="00B3735C" w:rsidP="004E2BB8">
      <w:pPr>
        <w:spacing w:line="360" w:lineRule="auto"/>
        <w:ind w:firstLine="709"/>
        <w:jc w:val="both"/>
        <w:rPr>
          <w:sz w:val="28"/>
          <w:szCs w:val="28"/>
        </w:rPr>
      </w:pPr>
      <w:r w:rsidRPr="004E2BB8">
        <w:rPr>
          <w:sz w:val="28"/>
          <w:szCs w:val="28"/>
        </w:rPr>
        <w:t>Практическая значимость исследования заключается в том, что дан комплексный анализ деятельности отечественной банковской системы, рассмотрены как положительные, так и отрицательные тенденции ее развития, и сформулированы выводы и предложения по достижению банковской системой Украины и Крыма финансовой стабильности.</w:t>
      </w:r>
    </w:p>
    <w:p w:rsidR="00AD2AD6" w:rsidRPr="00522D82" w:rsidRDefault="00CE6753" w:rsidP="0073435D">
      <w:pPr>
        <w:spacing w:line="360" w:lineRule="auto"/>
        <w:ind w:firstLine="539"/>
        <w:jc w:val="center"/>
        <w:outlineLvl w:val="0"/>
        <w:rPr>
          <w:b/>
          <w:bCs/>
          <w:sz w:val="28"/>
          <w:szCs w:val="28"/>
        </w:rPr>
      </w:pPr>
      <w:r w:rsidRPr="004A4393">
        <w:br w:type="page"/>
      </w:r>
      <w:bookmarkStart w:id="2" w:name="_Toc130295236"/>
      <w:bookmarkStart w:id="3" w:name="_Toc130446545"/>
      <w:r w:rsidR="00AD2AD6" w:rsidRPr="00522D82">
        <w:rPr>
          <w:b/>
          <w:bCs/>
          <w:sz w:val="28"/>
          <w:szCs w:val="28"/>
          <w:lang w:val="uk-UA"/>
        </w:rPr>
        <w:lastRenderedPageBreak/>
        <w:t>РАЗДЕЛ</w:t>
      </w:r>
      <w:r w:rsidR="00AD2AD6" w:rsidRPr="00522D82">
        <w:rPr>
          <w:b/>
          <w:bCs/>
          <w:sz w:val="28"/>
          <w:szCs w:val="28"/>
        </w:rPr>
        <w:t xml:space="preserve"> 1.</w:t>
      </w:r>
      <w:r w:rsidR="00316C29">
        <w:rPr>
          <w:b/>
          <w:bCs/>
          <w:sz w:val="28"/>
          <w:szCs w:val="28"/>
        </w:rPr>
        <w:t xml:space="preserve"> </w:t>
      </w:r>
      <w:r w:rsidR="00AD2AD6" w:rsidRPr="00AD2AD6">
        <w:rPr>
          <w:b/>
          <w:bCs/>
          <w:sz w:val="28"/>
          <w:szCs w:val="28"/>
        </w:rPr>
        <w:t>БАНКОВСКАЯ СИСТЕМА</w:t>
      </w:r>
      <w:bookmarkEnd w:id="2"/>
      <w:bookmarkEnd w:id="3"/>
      <w:r w:rsidR="00290C3A">
        <w:rPr>
          <w:b/>
          <w:bCs/>
          <w:sz w:val="28"/>
          <w:szCs w:val="28"/>
        </w:rPr>
        <w:fldChar w:fldCharType="begin"/>
      </w:r>
      <w:r w:rsidR="00AD2AD6">
        <w:instrText>tc "</w:instrText>
      </w:r>
      <w:bookmarkStart w:id="4" w:name="_Toc125347200"/>
      <w:r w:rsidR="00AD2AD6" w:rsidRPr="00213189">
        <w:rPr>
          <w:b/>
          <w:bCs/>
          <w:sz w:val="28"/>
          <w:szCs w:val="28"/>
          <w:lang w:val="uk-UA"/>
        </w:rPr>
        <w:instrText>РАЗДЕЛ</w:instrText>
      </w:r>
      <w:r w:rsidR="00AD2AD6" w:rsidRPr="00213189">
        <w:rPr>
          <w:b/>
          <w:bCs/>
          <w:sz w:val="28"/>
          <w:szCs w:val="28"/>
        </w:rPr>
        <w:instrText xml:space="preserve"> 1. </w:instrText>
      </w:r>
      <w:r w:rsidR="00AD2AD6" w:rsidRPr="00213189">
        <w:rPr>
          <w:sz w:val="28"/>
          <w:szCs w:val="28"/>
        </w:rPr>
        <w:instrText xml:space="preserve"> </w:instrText>
      </w:r>
      <w:r w:rsidR="00AD2AD6" w:rsidRPr="00213189">
        <w:rPr>
          <w:b/>
          <w:bCs/>
          <w:sz w:val="28"/>
          <w:szCs w:val="28"/>
        </w:rPr>
        <w:instrText xml:space="preserve">КРЕДИТНАЯ </w:instrText>
      </w:r>
      <w:r w:rsidR="00AD2AD6" w:rsidRPr="00213189">
        <w:rPr>
          <w:b/>
          <w:bCs/>
          <w:sz w:val="28"/>
          <w:szCs w:val="28"/>
          <w:lang w:val="uk-UA"/>
        </w:rPr>
        <w:instrText>ДЕЯТЕЛЬНОСТЬ</w:instrText>
      </w:r>
      <w:r w:rsidR="00AD2AD6" w:rsidRPr="00213189">
        <w:rPr>
          <w:b/>
          <w:bCs/>
          <w:sz w:val="28"/>
          <w:szCs w:val="28"/>
        </w:rPr>
        <w:instrText xml:space="preserve"> БАНКА</w:instrText>
      </w:r>
      <w:r w:rsidR="00AD2AD6" w:rsidRPr="00213189">
        <w:rPr>
          <w:b/>
          <w:bCs/>
          <w:sz w:val="28"/>
          <w:szCs w:val="28"/>
          <w:lang w:val="uk-UA"/>
        </w:rPr>
        <w:instrText xml:space="preserve">. </w:instrText>
      </w:r>
      <w:r w:rsidR="00AD2AD6" w:rsidRPr="00213189">
        <w:rPr>
          <w:b/>
          <w:bCs/>
          <w:sz w:val="28"/>
          <w:szCs w:val="28"/>
        </w:rPr>
        <w:instrText>ЕЕ ОСНОВНЫЕ ЭЛЕМЕНТЫ</w:instrText>
      </w:r>
      <w:bookmarkEnd w:id="4"/>
      <w:r w:rsidR="00AD2AD6">
        <w:instrText>" \f C \l 1</w:instrText>
      </w:r>
      <w:r w:rsidR="00290C3A">
        <w:rPr>
          <w:b/>
          <w:bCs/>
          <w:sz w:val="28"/>
          <w:szCs w:val="28"/>
        </w:rPr>
        <w:fldChar w:fldCharType="end"/>
      </w:r>
    </w:p>
    <w:p w:rsidR="00C646DA" w:rsidRPr="00C22E17" w:rsidRDefault="002D78AF" w:rsidP="0073435D">
      <w:pPr>
        <w:pStyle w:val="a5"/>
        <w:numPr>
          <w:ilvl w:val="1"/>
          <w:numId w:val="2"/>
        </w:numPr>
        <w:tabs>
          <w:tab w:val="clear" w:pos="420"/>
          <w:tab w:val="num" w:pos="-4140"/>
        </w:tabs>
        <w:spacing w:after="0" w:line="360" w:lineRule="auto"/>
        <w:ind w:left="0" w:firstLine="720"/>
        <w:outlineLvl w:val="1"/>
        <w:rPr>
          <w:b/>
          <w:bCs/>
          <w:sz w:val="28"/>
          <w:szCs w:val="28"/>
        </w:rPr>
      </w:pPr>
      <w:bookmarkStart w:id="5" w:name="_Toc130295237"/>
      <w:bookmarkStart w:id="6" w:name="_Toc130446546"/>
      <w:r w:rsidRPr="00C22E17">
        <w:rPr>
          <w:b/>
          <w:bCs/>
          <w:sz w:val="28"/>
          <w:szCs w:val="28"/>
        </w:rPr>
        <w:t>Структура банковской системы</w:t>
      </w:r>
      <w:bookmarkEnd w:id="5"/>
      <w:bookmarkEnd w:id="6"/>
    </w:p>
    <w:p w:rsidR="00CE6753" w:rsidRPr="00594966" w:rsidRDefault="00CE6753" w:rsidP="00594966">
      <w:pPr>
        <w:shd w:val="clear" w:color="auto" w:fill="FFFFFF"/>
        <w:spacing w:line="360" w:lineRule="auto"/>
        <w:ind w:firstLine="709"/>
        <w:jc w:val="both"/>
        <w:rPr>
          <w:sz w:val="28"/>
          <w:szCs w:val="28"/>
        </w:rPr>
      </w:pPr>
      <w:r w:rsidRPr="00594966">
        <w:rPr>
          <w:color w:val="000000"/>
          <w:sz w:val="28"/>
          <w:szCs w:val="28"/>
        </w:rPr>
        <w:t xml:space="preserve">Банковская система </w:t>
      </w:r>
      <w:r w:rsidR="00AD2AD6">
        <w:rPr>
          <w:color w:val="000000"/>
          <w:sz w:val="28"/>
          <w:szCs w:val="28"/>
        </w:rPr>
        <w:t xml:space="preserve">(БС) </w:t>
      </w:r>
      <w:r w:rsidRPr="00594966">
        <w:rPr>
          <w:color w:val="000000"/>
          <w:sz w:val="28"/>
          <w:szCs w:val="28"/>
        </w:rPr>
        <w:t>— форма организаци</w:t>
      </w:r>
      <w:r w:rsidR="00C71424" w:rsidRPr="00594966">
        <w:rPr>
          <w:color w:val="000000"/>
          <w:sz w:val="28"/>
          <w:szCs w:val="28"/>
        </w:rPr>
        <w:t>и функционирования в стране спе</w:t>
      </w:r>
      <w:r w:rsidRPr="00594966">
        <w:rPr>
          <w:color w:val="000000"/>
          <w:sz w:val="28"/>
          <w:szCs w:val="28"/>
        </w:rPr>
        <w:t>циализи</w:t>
      </w:r>
      <w:r w:rsidRPr="00594966">
        <w:rPr>
          <w:color w:val="000000"/>
          <w:sz w:val="28"/>
          <w:szCs w:val="28"/>
        </w:rPr>
        <w:softHyphen/>
        <w:t>рованных кредитных учреждений, слож</w:t>
      </w:r>
      <w:r w:rsidR="00C71424" w:rsidRPr="00594966">
        <w:rPr>
          <w:color w:val="000000"/>
          <w:sz w:val="28"/>
          <w:szCs w:val="28"/>
        </w:rPr>
        <w:t>ившаяся исторически и закреплен</w:t>
      </w:r>
      <w:r w:rsidRPr="00594966">
        <w:rPr>
          <w:color w:val="000000"/>
          <w:sz w:val="28"/>
          <w:szCs w:val="28"/>
        </w:rPr>
        <w:t>ная законами.</w:t>
      </w:r>
      <w:r w:rsidR="00C71424" w:rsidRPr="00594966">
        <w:rPr>
          <w:color w:val="000000"/>
          <w:sz w:val="28"/>
          <w:szCs w:val="28"/>
        </w:rPr>
        <w:t xml:space="preserve"> </w:t>
      </w:r>
      <w:r w:rsidRPr="00594966">
        <w:rPr>
          <w:color w:val="000000"/>
          <w:sz w:val="28"/>
          <w:szCs w:val="28"/>
        </w:rPr>
        <w:t>В Украине деятельность банков и банковской системы в целом закреплена законом Украины “О банках и банковской деятельность”.</w:t>
      </w:r>
    </w:p>
    <w:p w:rsidR="00CE6753" w:rsidRPr="00594966" w:rsidRDefault="00CE6753" w:rsidP="00594966">
      <w:pPr>
        <w:shd w:val="clear" w:color="auto" w:fill="FFFFFF"/>
        <w:spacing w:line="360" w:lineRule="auto"/>
        <w:ind w:firstLine="709"/>
        <w:jc w:val="both"/>
        <w:rPr>
          <w:sz w:val="28"/>
          <w:szCs w:val="28"/>
        </w:rPr>
      </w:pPr>
      <w:r w:rsidRPr="00594966">
        <w:rPr>
          <w:color w:val="000000"/>
          <w:sz w:val="28"/>
          <w:szCs w:val="28"/>
        </w:rPr>
        <w:t>Как денежная и финансовая системы, банко</w:t>
      </w:r>
      <w:r w:rsidR="00C71424" w:rsidRPr="00594966">
        <w:rPr>
          <w:color w:val="000000"/>
          <w:sz w:val="28"/>
          <w:szCs w:val="28"/>
        </w:rPr>
        <w:t>вская система несет на себе зна</w:t>
      </w:r>
      <w:r w:rsidRPr="00594966">
        <w:rPr>
          <w:color w:val="000000"/>
          <w:sz w:val="28"/>
          <w:szCs w:val="28"/>
        </w:rPr>
        <w:t>читель</w:t>
      </w:r>
      <w:r w:rsidRPr="00594966">
        <w:rPr>
          <w:color w:val="000000"/>
          <w:sz w:val="28"/>
          <w:szCs w:val="28"/>
        </w:rPr>
        <w:softHyphen/>
        <w:t>ные национальные черты, она формируется и преобразуется под влиянием целого комплекса факторов, характерных для данного региона: природные и географические условия, климат, национальный состав населения, его занятие и промыслы, контакты с соседями, торговые пути и др.</w:t>
      </w:r>
    </w:p>
    <w:p w:rsidR="00CE6753" w:rsidRPr="00594966" w:rsidRDefault="00CE6753" w:rsidP="00594966">
      <w:pPr>
        <w:spacing w:line="360" w:lineRule="auto"/>
        <w:ind w:firstLine="709"/>
        <w:jc w:val="both"/>
        <w:rPr>
          <w:sz w:val="28"/>
          <w:szCs w:val="28"/>
        </w:rPr>
      </w:pPr>
      <w:r w:rsidRPr="00594966">
        <w:rPr>
          <w:sz w:val="28"/>
          <w:szCs w:val="28"/>
        </w:rPr>
        <w:t>В истории развития БС различных стран известно несколько их видов:</w:t>
      </w:r>
    </w:p>
    <w:p w:rsidR="00CE6753" w:rsidRPr="00594966" w:rsidRDefault="00926172" w:rsidP="00240A20">
      <w:pPr>
        <w:numPr>
          <w:ilvl w:val="0"/>
          <w:numId w:val="26"/>
        </w:numPr>
        <w:overflowPunct w:val="0"/>
        <w:autoSpaceDE w:val="0"/>
        <w:autoSpaceDN w:val="0"/>
        <w:adjustRightInd w:val="0"/>
        <w:spacing w:line="360" w:lineRule="auto"/>
        <w:ind w:left="0" w:firstLine="709"/>
        <w:jc w:val="both"/>
        <w:textAlignment w:val="baseline"/>
        <w:rPr>
          <w:sz w:val="28"/>
          <w:szCs w:val="28"/>
        </w:rPr>
      </w:pPr>
      <w:r>
        <w:rPr>
          <w:sz w:val="28"/>
          <w:szCs w:val="28"/>
        </w:rPr>
        <w:t>рыночная (</w:t>
      </w:r>
      <w:r w:rsidR="00CE6753" w:rsidRPr="00594966">
        <w:rPr>
          <w:sz w:val="28"/>
          <w:szCs w:val="28"/>
        </w:rPr>
        <w:t>двухуровневая</w:t>
      </w:r>
      <w:r>
        <w:rPr>
          <w:sz w:val="28"/>
          <w:szCs w:val="28"/>
        </w:rPr>
        <w:t xml:space="preserve">) </w:t>
      </w:r>
      <w:r w:rsidR="00CE6753" w:rsidRPr="00594966">
        <w:rPr>
          <w:sz w:val="28"/>
          <w:szCs w:val="28"/>
        </w:rPr>
        <w:t>БС (Центральный банк и система коммерческих банков);</w:t>
      </w:r>
    </w:p>
    <w:p w:rsidR="00CE6753" w:rsidRPr="00594966" w:rsidRDefault="00C71424" w:rsidP="00240A20">
      <w:pPr>
        <w:numPr>
          <w:ilvl w:val="0"/>
          <w:numId w:val="26"/>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централизованная моно</w:t>
      </w:r>
      <w:r w:rsidR="00CE6753" w:rsidRPr="00594966">
        <w:rPr>
          <w:sz w:val="28"/>
          <w:szCs w:val="28"/>
        </w:rPr>
        <w:t>банковская система;</w:t>
      </w:r>
    </w:p>
    <w:p w:rsidR="00CE6753" w:rsidRPr="00926172" w:rsidRDefault="00CE6753" w:rsidP="00240A20">
      <w:pPr>
        <w:numPr>
          <w:ilvl w:val="0"/>
          <w:numId w:val="26"/>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уникальная децентрализованная БС</w:t>
      </w:r>
      <w:r w:rsidR="00240A20">
        <w:rPr>
          <w:sz w:val="28"/>
          <w:szCs w:val="28"/>
        </w:rPr>
        <w:t xml:space="preserve"> </w:t>
      </w:r>
      <w:r w:rsidRPr="00594966">
        <w:rPr>
          <w:sz w:val="28"/>
          <w:szCs w:val="28"/>
        </w:rPr>
        <w:t>— Федеральная резервная система США.</w:t>
      </w:r>
    </w:p>
    <w:p w:rsidR="00926172" w:rsidRPr="000E3EDF" w:rsidRDefault="00926172" w:rsidP="00926172">
      <w:pPr>
        <w:pStyle w:val="a5"/>
        <w:spacing w:line="360" w:lineRule="auto"/>
        <w:ind w:firstLine="720"/>
        <w:jc w:val="both"/>
        <w:rPr>
          <w:sz w:val="28"/>
          <w:szCs w:val="28"/>
        </w:rPr>
      </w:pPr>
      <w:r w:rsidRPr="00926172">
        <w:rPr>
          <w:sz w:val="28"/>
          <w:szCs w:val="28"/>
        </w:rPr>
        <w:t xml:space="preserve">В противоположность </w:t>
      </w:r>
      <w:r>
        <w:rPr>
          <w:sz w:val="28"/>
          <w:szCs w:val="28"/>
        </w:rPr>
        <w:t>централизованной</w:t>
      </w:r>
      <w:r w:rsidRPr="00926172">
        <w:rPr>
          <w:sz w:val="28"/>
          <w:szCs w:val="28"/>
        </w:rPr>
        <w:t xml:space="preserve"> системе банковская система рыночного типа характеризуется отсутствием монополии государства на банки. Каждый субъект воспроизводства самой разнообразной формы собственности (не только государственной) может образовать банк. В рыночном хозяйстве функционирует множественность банков с децентрализованной системой управления. 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w:t>
      </w:r>
      <w:r w:rsidRPr="00926172">
        <w:rPr>
          <w:noProof/>
          <w:sz w:val="28"/>
          <w:szCs w:val="28"/>
        </w:rPr>
        <w:t xml:space="preserve"> –</w:t>
      </w:r>
      <w:r w:rsidRPr="00926172">
        <w:rPr>
          <w:sz w:val="28"/>
          <w:szCs w:val="28"/>
        </w:rPr>
        <w:t xml:space="preserve">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w:t>
      </w:r>
      <w:r w:rsidRPr="00926172">
        <w:rPr>
          <w:sz w:val="28"/>
          <w:szCs w:val="28"/>
        </w:rPr>
        <w:lastRenderedPageBreak/>
        <w:t xml:space="preserve">государства. Различия между этими двумя типами системы представлены в </w:t>
      </w:r>
      <w:r w:rsidR="00D26C3B">
        <w:rPr>
          <w:sz w:val="28"/>
          <w:szCs w:val="28"/>
        </w:rPr>
        <w:t>Таблице 1.1.</w:t>
      </w:r>
    </w:p>
    <w:p w:rsidR="00926172" w:rsidRPr="00926172" w:rsidRDefault="00926172" w:rsidP="00926172">
      <w:pPr>
        <w:pStyle w:val="a5"/>
        <w:spacing w:line="360" w:lineRule="auto"/>
        <w:jc w:val="right"/>
        <w:rPr>
          <w:sz w:val="28"/>
          <w:szCs w:val="28"/>
        </w:rPr>
      </w:pPr>
      <w:r w:rsidRPr="00926172">
        <w:rPr>
          <w:sz w:val="28"/>
          <w:szCs w:val="28"/>
        </w:rPr>
        <w:t>Таблице 1.1.</w:t>
      </w:r>
    </w:p>
    <w:p w:rsidR="00926172" w:rsidRPr="00926172" w:rsidRDefault="00926172" w:rsidP="00926172">
      <w:pPr>
        <w:pStyle w:val="a5"/>
        <w:spacing w:line="360" w:lineRule="auto"/>
        <w:jc w:val="center"/>
        <w:rPr>
          <w:sz w:val="28"/>
          <w:szCs w:val="28"/>
        </w:rPr>
      </w:pPr>
      <w:r w:rsidRPr="00926172">
        <w:rPr>
          <w:sz w:val="28"/>
          <w:szCs w:val="28"/>
        </w:rPr>
        <w:t xml:space="preserve">Сравнение </w:t>
      </w:r>
      <w:r>
        <w:rPr>
          <w:sz w:val="28"/>
          <w:szCs w:val="28"/>
        </w:rPr>
        <w:t>централизованной</w:t>
      </w:r>
      <w:r w:rsidRPr="00926172">
        <w:rPr>
          <w:sz w:val="28"/>
          <w:szCs w:val="28"/>
        </w:rPr>
        <w:t xml:space="preserve"> и рыночной банковской системы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6"/>
        <w:gridCol w:w="5018"/>
      </w:tblGrid>
      <w:tr w:rsidR="00926172">
        <w:tc>
          <w:tcPr>
            <w:tcW w:w="2454" w:type="pct"/>
          </w:tcPr>
          <w:p w:rsidR="00926172" w:rsidRPr="00926172" w:rsidRDefault="00926172" w:rsidP="00EE5637">
            <w:pPr>
              <w:jc w:val="center"/>
              <w:rPr>
                <w:sz w:val="28"/>
                <w:szCs w:val="28"/>
              </w:rPr>
            </w:pPr>
            <w:r>
              <w:rPr>
                <w:sz w:val="28"/>
                <w:szCs w:val="28"/>
              </w:rPr>
              <w:t>Ц</w:t>
            </w:r>
            <w:r w:rsidRPr="00926172">
              <w:rPr>
                <w:sz w:val="28"/>
                <w:szCs w:val="28"/>
              </w:rPr>
              <w:t>ентрализо</w:t>
            </w:r>
            <w:r>
              <w:rPr>
                <w:sz w:val="28"/>
                <w:szCs w:val="28"/>
              </w:rPr>
              <w:t>ванная</w:t>
            </w:r>
            <w:r w:rsidRPr="00926172">
              <w:rPr>
                <w:sz w:val="28"/>
                <w:szCs w:val="28"/>
              </w:rPr>
              <w:t xml:space="preserve"> банковская система</w:t>
            </w:r>
          </w:p>
        </w:tc>
        <w:tc>
          <w:tcPr>
            <w:tcW w:w="2546" w:type="pct"/>
            <w:vAlign w:val="center"/>
          </w:tcPr>
          <w:p w:rsidR="00926172" w:rsidRDefault="00926172" w:rsidP="00EE5637">
            <w:pPr>
              <w:jc w:val="center"/>
              <w:rPr>
                <w:sz w:val="28"/>
                <w:szCs w:val="28"/>
              </w:rPr>
            </w:pPr>
            <w:r w:rsidRPr="00926172">
              <w:rPr>
                <w:sz w:val="28"/>
                <w:szCs w:val="28"/>
              </w:rPr>
              <w:t xml:space="preserve">Рыночная банковская </w:t>
            </w:r>
          </w:p>
          <w:p w:rsidR="00926172" w:rsidRPr="00926172" w:rsidRDefault="00926172" w:rsidP="00EE5637">
            <w:pPr>
              <w:jc w:val="center"/>
              <w:rPr>
                <w:sz w:val="28"/>
                <w:szCs w:val="28"/>
              </w:rPr>
            </w:pPr>
            <w:r w:rsidRPr="00926172">
              <w:rPr>
                <w:sz w:val="28"/>
                <w:szCs w:val="28"/>
              </w:rPr>
              <w:t>система</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типу собственности</w:t>
            </w:r>
          </w:p>
        </w:tc>
      </w:tr>
      <w:tr w:rsidR="00926172">
        <w:tc>
          <w:tcPr>
            <w:tcW w:w="2454" w:type="pct"/>
          </w:tcPr>
          <w:p w:rsidR="00926172" w:rsidRPr="00926172" w:rsidRDefault="00926172" w:rsidP="00EE5637">
            <w:pPr>
              <w:rPr>
                <w:sz w:val="26"/>
                <w:szCs w:val="26"/>
              </w:rPr>
            </w:pPr>
            <w:r w:rsidRPr="00926172">
              <w:rPr>
                <w:sz w:val="26"/>
                <w:szCs w:val="26"/>
              </w:rPr>
              <w:t>Государство</w:t>
            </w:r>
            <w:r w:rsidRPr="00926172">
              <w:rPr>
                <w:noProof/>
                <w:sz w:val="26"/>
                <w:szCs w:val="26"/>
              </w:rPr>
              <w:t xml:space="preserve"> –</w:t>
            </w:r>
            <w:r w:rsidRPr="00926172">
              <w:rPr>
                <w:sz w:val="26"/>
                <w:szCs w:val="26"/>
              </w:rPr>
              <w:t xml:space="preserve"> единственный собственник на банки</w:t>
            </w:r>
          </w:p>
        </w:tc>
        <w:tc>
          <w:tcPr>
            <w:tcW w:w="2546" w:type="pct"/>
          </w:tcPr>
          <w:p w:rsidR="00926172" w:rsidRPr="00926172" w:rsidRDefault="00926172" w:rsidP="00EE5637">
            <w:pPr>
              <w:rPr>
                <w:sz w:val="26"/>
                <w:szCs w:val="26"/>
              </w:rPr>
            </w:pPr>
            <w:r w:rsidRPr="00926172">
              <w:rPr>
                <w:sz w:val="26"/>
                <w:szCs w:val="26"/>
              </w:rPr>
              <w:t>Многообразие форм собственности</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степени монополизации</w:t>
            </w:r>
          </w:p>
        </w:tc>
      </w:tr>
      <w:tr w:rsidR="00926172">
        <w:tc>
          <w:tcPr>
            <w:tcW w:w="2454" w:type="pct"/>
          </w:tcPr>
          <w:p w:rsidR="00926172" w:rsidRPr="00926172" w:rsidRDefault="00926172" w:rsidP="00EE5637">
            <w:pPr>
              <w:rPr>
                <w:sz w:val="26"/>
                <w:szCs w:val="26"/>
              </w:rPr>
            </w:pPr>
            <w:r w:rsidRPr="00926172">
              <w:rPr>
                <w:sz w:val="26"/>
                <w:szCs w:val="26"/>
              </w:rPr>
              <w:t>Монополия государства на формирование банков</w:t>
            </w:r>
          </w:p>
        </w:tc>
        <w:tc>
          <w:tcPr>
            <w:tcW w:w="2546" w:type="pct"/>
          </w:tcPr>
          <w:p w:rsidR="00926172" w:rsidRPr="00926172" w:rsidRDefault="00926172" w:rsidP="00EE5637">
            <w:pPr>
              <w:rPr>
                <w:sz w:val="26"/>
                <w:szCs w:val="26"/>
              </w:rPr>
            </w:pPr>
            <w:r w:rsidRPr="00926172">
              <w:rPr>
                <w:sz w:val="26"/>
                <w:szCs w:val="26"/>
              </w:rPr>
              <w:t>Монополия государства на банки отсутствует, любые юридические и физические лица могут образовать свой банк</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количеству уровней системы</w:t>
            </w:r>
          </w:p>
        </w:tc>
      </w:tr>
      <w:tr w:rsidR="00926172">
        <w:tc>
          <w:tcPr>
            <w:tcW w:w="2454" w:type="pct"/>
          </w:tcPr>
          <w:p w:rsidR="00926172" w:rsidRPr="00926172" w:rsidRDefault="00926172" w:rsidP="00EE5637">
            <w:pPr>
              <w:rPr>
                <w:sz w:val="26"/>
                <w:szCs w:val="26"/>
              </w:rPr>
            </w:pPr>
            <w:r w:rsidRPr="00926172">
              <w:rPr>
                <w:sz w:val="26"/>
                <w:szCs w:val="26"/>
              </w:rPr>
              <w:t>Одноуровневая банковская система</w:t>
            </w:r>
          </w:p>
        </w:tc>
        <w:tc>
          <w:tcPr>
            <w:tcW w:w="2546" w:type="pct"/>
          </w:tcPr>
          <w:p w:rsidR="00926172" w:rsidRPr="00926172" w:rsidRDefault="00926172" w:rsidP="00EE5637">
            <w:pPr>
              <w:rPr>
                <w:sz w:val="26"/>
                <w:szCs w:val="26"/>
              </w:rPr>
            </w:pPr>
            <w:r w:rsidRPr="00926172">
              <w:rPr>
                <w:sz w:val="26"/>
                <w:szCs w:val="26"/>
              </w:rPr>
              <w:t>Двухуровневая банковская система</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характеру системы управления</w:t>
            </w:r>
          </w:p>
        </w:tc>
      </w:tr>
      <w:tr w:rsidR="00926172">
        <w:tc>
          <w:tcPr>
            <w:tcW w:w="2454" w:type="pct"/>
          </w:tcPr>
          <w:p w:rsidR="00926172" w:rsidRPr="00926172" w:rsidRDefault="00926172" w:rsidP="00EE5637">
            <w:pPr>
              <w:rPr>
                <w:sz w:val="26"/>
                <w:szCs w:val="26"/>
              </w:rPr>
            </w:pPr>
            <w:r w:rsidRPr="00926172">
              <w:rPr>
                <w:sz w:val="26"/>
                <w:szCs w:val="26"/>
              </w:rPr>
              <w:t>Централизованная (вертикальная) схема управления</w:t>
            </w:r>
          </w:p>
        </w:tc>
        <w:tc>
          <w:tcPr>
            <w:tcW w:w="2546" w:type="pct"/>
          </w:tcPr>
          <w:p w:rsidR="00926172" w:rsidRPr="00926172" w:rsidRDefault="00926172" w:rsidP="00EE5637">
            <w:pPr>
              <w:rPr>
                <w:sz w:val="26"/>
                <w:szCs w:val="26"/>
              </w:rPr>
            </w:pPr>
            <w:r w:rsidRPr="00926172">
              <w:rPr>
                <w:sz w:val="26"/>
                <w:szCs w:val="26"/>
              </w:rPr>
              <w:t>Децентрализованная (горизонтальная) схема управления</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характеру банковской политики</w:t>
            </w:r>
          </w:p>
        </w:tc>
      </w:tr>
      <w:tr w:rsidR="00926172">
        <w:tc>
          <w:tcPr>
            <w:tcW w:w="2454" w:type="pct"/>
          </w:tcPr>
          <w:p w:rsidR="00926172" w:rsidRPr="00926172" w:rsidRDefault="00926172" w:rsidP="00EE5637">
            <w:pPr>
              <w:rPr>
                <w:sz w:val="26"/>
                <w:szCs w:val="26"/>
              </w:rPr>
            </w:pPr>
            <w:r w:rsidRPr="00926172">
              <w:rPr>
                <w:sz w:val="26"/>
                <w:szCs w:val="26"/>
              </w:rPr>
              <w:t>Политика единого банка</w:t>
            </w:r>
          </w:p>
        </w:tc>
        <w:tc>
          <w:tcPr>
            <w:tcW w:w="2546" w:type="pct"/>
          </w:tcPr>
          <w:p w:rsidR="00926172" w:rsidRPr="00926172" w:rsidRDefault="00926172" w:rsidP="00EE5637">
            <w:pPr>
              <w:rPr>
                <w:sz w:val="26"/>
                <w:szCs w:val="26"/>
              </w:rPr>
            </w:pPr>
            <w:r w:rsidRPr="00926172">
              <w:rPr>
                <w:sz w:val="26"/>
                <w:szCs w:val="26"/>
              </w:rPr>
              <w:t>Политика множества банков</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характеру взаимоотношений банков с государством</w:t>
            </w:r>
          </w:p>
        </w:tc>
      </w:tr>
      <w:tr w:rsidR="00926172">
        <w:tc>
          <w:tcPr>
            <w:tcW w:w="2454" w:type="pct"/>
          </w:tcPr>
          <w:p w:rsidR="00926172" w:rsidRPr="00926172" w:rsidRDefault="00926172" w:rsidP="00EE5637">
            <w:pPr>
              <w:rPr>
                <w:sz w:val="26"/>
                <w:szCs w:val="26"/>
              </w:rPr>
            </w:pPr>
            <w:r w:rsidRPr="00926172">
              <w:rPr>
                <w:sz w:val="26"/>
                <w:szCs w:val="26"/>
              </w:rPr>
              <w:t>Государство отвечает по обязательствам банков</w:t>
            </w:r>
          </w:p>
        </w:tc>
        <w:tc>
          <w:tcPr>
            <w:tcW w:w="2546" w:type="pct"/>
          </w:tcPr>
          <w:p w:rsidR="00926172" w:rsidRPr="00926172" w:rsidRDefault="00926172" w:rsidP="00EE5637">
            <w:pPr>
              <w:rPr>
                <w:sz w:val="26"/>
                <w:szCs w:val="26"/>
              </w:rPr>
            </w:pPr>
            <w:r w:rsidRPr="00926172">
              <w:rPr>
                <w:sz w:val="26"/>
                <w:szCs w:val="26"/>
              </w:rPr>
              <w:t>Государство не отвечает по обязательствам банков, так же как банки не отвечают по обязательствам государства</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характеру подчиненности</w:t>
            </w:r>
          </w:p>
        </w:tc>
      </w:tr>
      <w:tr w:rsidR="00926172">
        <w:tc>
          <w:tcPr>
            <w:tcW w:w="2454" w:type="pct"/>
          </w:tcPr>
          <w:p w:rsidR="00926172" w:rsidRPr="00926172" w:rsidRDefault="00926172" w:rsidP="00EE5637">
            <w:pPr>
              <w:rPr>
                <w:sz w:val="26"/>
                <w:szCs w:val="26"/>
              </w:rPr>
            </w:pPr>
            <w:r w:rsidRPr="00926172">
              <w:rPr>
                <w:sz w:val="26"/>
                <w:szCs w:val="26"/>
              </w:rPr>
              <w:t>Банки подчиняются правительству, зависят от его оперативной деятельности</w:t>
            </w:r>
          </w:p>
        </w:tc>
        <w:tc>
          <w:tcPr>
            <w:tcW w:w="2546" w:type="pct"/>
          </w:tcPr>
          <w:p w:rsidR="00926172" w:rsidRPr="00926172" w:rsidRDefault="00926172" w:rsidP="00EE5637">
            <w:pPr>
              <w:rPr>
                <w:sz w:val="26"/>
                <w:szCs w:val="26"/>
              </w:rPr>
            </w:pPr>
            <w:r w:rsidRPr="00926172">
              <w:rPr>
                <w:sz w:val="26"/>
                <w:szCs w:val="26"/>
              </w:rPr>
              <w:t>НБУ подотчетен парламенту, коммерческие банки подотчетны своим акционерам, наблюдательному Совету, а не правительству</w:t>
            </w:r>
          </w:p>
        </w:tc>
      </w:tr>
      <w:tr w:rsidR="00926172">
        <w:tc>
          <w:tcPr>
            <w:tcW w:w="5000" w:type="pct"/>
            <w:gridSpan w:val="2"/>
          </w:tcPr>
          <w:p w:rsidR="00926172" w:rsidRPr="00926172" w:rsidRDefault="00926172" w:rsidP="00EE5637">
            <w:pPr>
              <w:jc w:val="center"/>
              <w:rPr>
                <w:sz w:val="26"/>
                <w:szCs w:val="26"/>
                <w:u w:val="single"/>
              </w:rPr>
            </w:pPr>
            <w:r w:rsidRPr="00926172">
              <w:rPr>
                <w:i/>
                <w:iCs/>
                <w:sz w:val="26"/>
                <w:szCs w:val="26"/>
                <w:u w:val="single"/>
              </w:rPr>
              <w:t>По выполнению эмиссионной и кредитной операции</w:t>
            </w:r>
          </w:p>
        </w:tc>
      </w:tr>
      <w:tr w:rsidR="00926172">
        <w:tc>
          <w:tcPr>
            <w:tcW w:w="2454" w:type="pct"/>
          </w:tcPr>
          <w:p w:rsidR="00926172" w:rsidRPr="00926172" w:rsidRDefault="00926172" w:rsidP="00EE5637">
            <w:pPr>
              <w:rPr>
                <w:sz w:val="26"/>
                <w:szCs w:val="26"/>
              </w:rPr>
            </w:pPr>
            <w:r w:rsidRPr="00926172">
              <w:rPr>
                <w:sz w:val="26"/>
                <w:szCs w:val="26"/>
              </w:rPr>
              <w:t>Кредитные и эмиссионные операции сосредоточены в одном банке (кроме отдельных банков, которые не выполняют эмиссионные операции)</w:t>
            </w:r>
          </w:p>
        </w:tc>
        <w:tc>
          <w:tcPr>
            <w:tcW w:w="2546" w:type="pct"/>
          </w:tcPr>
          <w:p w:rsidR="00926172" w:rsidRPr="00926172" w:rsidRDefault="00926172" w:rsidP="00EE5637">
            <w:pPr>
              <w:rPr>
                <w:sz w:val="26"/>
                <w:szCs w:val="26"/>
              </w:rPr>
            </w:pPr>
            <w:r w:rsidRPr="00926172">
              <w:rPr>
                <w:sz w:val="26"/>
                <w:szCs w:val="26"/>
              </w:rPr>
              <w:t>Эмиссионные операции сосредоточены только в НБУ; операции по кредитованию предприятий и физических лиц выполняют только коммерческие банки</w:t>
            </w:r>
          </w:p>
        </w:tc>
      </w:tr>
      <w:tr w:rsidR="00926172">
        <w:tc>
          <w:tcPr>
            <w:tcW w:w="5000" w:type="pct"/>
            <w:gridSpan w:val="2"/>
          </w:tcPr>
          <w:p w:rsidR="00926172" w:rsidRPr="00926172" w:rsidRDefault="00926172" w:rsidP="00EE5637">
            <w:pPr>
              <w:jc w:val="center"/>
              <w:rPr>
                <w:i/>
                <w:iCs/>
                <w:sz w:val="26"/>
                <w:szCs w:val="26"/>
                <w:u w:val="single"/>
              </w:rPr>
            </w:pPr>
            <w:r w:rsidRPr="00926172">
              <w:rPr>
                <w:i/>
                <w:iCs/>
                <w:sz w:val="26"/>
                <w:szCs w:val="26"/>
                <w:u w:val="single"/>
              </w:rPr>
              <w:t>По способу назначения руководителей банка</w:t>
            </w:r>
          </w:p>
        </w:tc>
      </w:tr>
      <w:tr w:rsidR="00926172">
        <w:tc>
          <w:tcPr>
            <w:tcW w:w="2454" w:type="pct"/>
          </w:tcPr>
          <w:p w:rsidR="00926172" w:rsidRPr="00926172" w:rsidRDefault="00926172" w:rsidP="00EE5637">
            <w:pPr>
              <w:rPr>
                <w:sz w:val="26"/>
                <w:szCs w:val="26"/>
              </w:rPr>
            </w:pPr>
            <w:r w:rsidRPr="00926172">
              <w:rPr>
                <w:sz w:val="26"/>
                <w:szCs w:val="26"/>
              </w:rPr>
              <w:t>Руководитель банка назначается центральной или местной властью, вышестоящими органами управления</w:t>
            </w:r>
          </w:p>
        </w:tc>
        <w:tc>
          <w:tcPr>
            <w:tcW w:w="2546" w:type="pct"/>
          </w:tcPr>
          <w:p w:rsidR="00926172" w:rsidRPr="00926172" w:rsidRDefault="00926172" w:rsidP="00EE5637">
            <w:pPr>
              <w:rPr>
                <w:sz w:val="26"/>
                <w:szCs w:val="26"/>
              </w:rPr>
            </w:pPr>
            <w:r w:rsidRPr="00926172">
              <w:rPr>
                <w:sz w:val="26"/>
                <w:szCs w:val="26"/>
              </w:rPr>
              <w:t>Руководитель НБУ утверждается парламентом. Председатель (Президент) коммерческого банка назначается его Советом</w:t>
            </w:r>
          </w:p>
        </w:tc>
      </w:tr>
    </w:tbl>
    <w:p w:rsidR="00926172" w:rsidRDefault="00926172" w:rsidP="00926172">
      <w:pPr>
        <w:pStyle w:val="a5"/>
        <w:spacing w:line="360" w:lineRule="auto"/>
        <w:ind w:firstLine="720"/>
        <w:jc w:val="both"/>
        <w:rPr>
          <w:sz w:val="28"/>
          <w:szCs w:val="28"/>
        </w:rPr>
      </w:pPr>
    </w:p>
    <w:p w:rsidR="00D26C3B" w:rsidRPr="00D26C3B" w:rsidRDefault="00D26C3B" w:rsidP="007C4F13">
      <w:pPr>
        <w:pStyle w:val="a5"/>
        <w:spacing w:line="360" w:lineRule="auto"/>
        <w:jc w:val="both"/>
        <w:rPr>
          <w:sz w:val="28"/>
          <w:szCs w:val="28"/>
        </w:rPr>
      </w:pPr>
      <w:r>
        <w:rPr>
          <w:sz w:val="28"/>
          <w:szCs w:val="28"/>
        </w:rPr>
        <w:t xml:space="preserve">Источник: </w:t>
      </w:r>
      <w:r w:rsidRPr="00D26C3B">
        <w:rPr>
          <w:sz w:val="28"/>
          <w:szCs w:val="28"/>
        </w:rPr>
        <w:t>[</w:t>
      </w:r>
      <w:r>
        <w:rPr>
          <w:sz w:val="28"/>
          <w:szCs w:val="28"/>
        </w:rPr>
        <w:t>11, стр.</w:t>
      </w:r>
      <w:r w:rsidR="00316C29">
        <w:rPr>
          <w:sz w:val="28"/>
          <w:szCs w:val="28"/>
        </w:rPr>
        <w:t xml:space="preserve"> </w:t>
      </w:r>
      <w:r>
        <w:rPr>
          <w:sz w:val="28"/>
          <w:szCs w:val="28"/>
        </w:rPr>
        <w:t>56</w:t>
      </w:r>
      <w:r w:rsidRPr="00D26C3B">
        <w:rPr>
          <w:sz w:val="28"/>
          <w:szCs w:val="28"/>
        </w:rPr>
        <w:t xml:space="preserve">] </w:t>
      </w:r>
    </w:p>
    <w:p w:rsidR="00CE6753" w:rsidRPr="00594966" w:rsidRDefault="00CE6753" w:rsidP="00594966">
      <w:pPr>
        <w:spacing w:line="360" w:lineRule="auto"/>
        <w:ind w:firstLine="709"/>
        <w:rPr>
          <w:sz w:val="28"/>
          <w:szCs w:val="28"/>
        </w:rPr>
      </w:pPr>
      <w:r w:rsidRPr="00594966">
        <w:rPr>
          <w:sz w:val="28"/>
          <w:szCs w:val="28"/>
        </w:rPr>
        <w:lastRenderedPageBreak/>
        <w:t>В странах с развитой рыночной экономикой сложились двухуровневые банковские системы.</w:t>
      </w:r>
    </w:p>
    <w:p w:rsidR="00B6122C" w:rsidRPr="00594966" w:rsidRDefault="00CE6753" w:rsidP="00594966">
      <w:pPr>
        <w:spacing w:line="360" w:lineRule="auto"/>
        <w:ind w:firstLine="709"/>
        <w:jc w:val="both"/>
        <w:rPr>
          <w:sz w:val="28"/>
          <w:szCs w:val="28"/>
        </w:rPr>
      </w:pPr>
      <w:r w:rsidRPr="00594966">
        <w:rPr>
          <w:sz w:val="28"/>
          <w:szCs w:val="28"/>
        </w:rPr>
        <w:t xml:space="preserve">Современная БС Украины представлена двумя уровнями. Верхний уровень системы представлен центральным (эмиссионным) банком. </w:t>
      </w:r>
      <w:r w:rsidR="00B6122C" w:rsidRPr="00594966">
        <w:rPr>
          <w:sz w:val="28"/>
          <w:szCs w:val="28"/>
        </w:rPr>
        <w:t>Он</w:t>
      </w:r>
      <w:r w:rsidR="00A83F83" w:rsidRPr="00594966">
        <w:rPr>
          <w:sz w:val="28"/>
          <w:szCs w:val="28"/>
        </w:rPr>
        <w:t xml:space="preserve"> </w:t>
      </w:r>
      <w:r w:rsidR="00B6122C" w:rsidRPr="00594966">
        <w:rPr>
          <w:sz w:val="28"/>
          <w:szCs w:val="28"/>
        </w:rPr>
        <w:t>реализует единую государственную политику в</w:t>
      </w:r>
      <w:r w:rsidR="00A83F83" w:rsidRPr="00594966">
        <w:rPr>
          <w:sz w:val="28"/>
          <w:szCs w:val="28"/>
        </w:rPr>
        <w:t xml:space="preserve"> </w:t>
      </w:r>
      <w:r w:rsidR="00B6122C" w:rsidRPr="00594966">
        <w:rPr>
          <w:sz w:val="28"/>
          <w:szCs w:val="28"/>
        </w:rPr>
        <w:t>области денежного обращения, кредита, укрупнения</w:t>
      </w:r>
      <w:r w:rsidR="00A83F83" w:rsidRPr="00594966">
        <w:rPr>
          <w:sz w:val="28"/>
          <w:szCs w:val="28"/>
        </w:rPr>
        <w:t xml:space="preserve"> </w:t>
      </w:r>
      <w:r w:rsidR="00B6122C" w:rsidRPr="00594966">
        <w:rPr>
          <w:sz w:val="28"/>
          <w:szCs w:val="28"/>
        </w:rPr>
        <w:t>денежной единицы,</w:t>
      </w:r>
      <w:r w:rsidR="00A83F83" w:rsidRPr="00594966">
        <w:rPr>
          <w:sz w:val="28"/>
          <w:szCs w:val="28"/>
        </w:rPr>
        <w:t xml:space="preserve"> </w:t>
      </w:r>
      <w:r w:rsidR="00B6122C" w:rsidRPr="00594966">
        <w:rPr>
          <w:sz w:val="28"/>
          <w:szCs w:val="28"/>
        </w:rPr>
        <w:t xml:space="preserve">организует межбанковские расчеты, координирует деятельность банковской системы в целом, определяет курс денежной единицы относительно валют других стран, выполняет другие функции по контролю за банковской системой Украины. </w:t>
      </w:r>
    </w:p>
    <w:p w:rsidR="001D772A" w:rsidRDefault="00CE6753" w:rsidP="001D772A">
      <w:pPr>
        <w:pStyle w:val="a5"/>
        <w:spacing w:line="360" w:lineRule="auto"/>
        <w:ind w:firstLine="709"/>
        <w:jc w:val="both"/>
        <w:rPr>
          <w:sz w:val="28"/>
          <w:szCs w:val="28"/>
        </w:rPr>
      </w:pPr>
      <w:r w:rsidRPr="00594966">
        <w:rPr>
          <w:sz w:val="28"/>
          <w:szCs w:val="28"/>
        </w:rPr>
        <w:t>На нижнем уровне действуют коммерче</w:t>
      </w:r>
      <w:r w:rsidR="009E0FBC" w:rsidRPr="00594966">
        <w:rPr>
          <w:sz w:val="28"/>
          <w:szCs w:val="28"/>
        </w:rPr>
        <w:t xml:space="preserve">ские банки, подразделяющиеся на </w:t>
      </w:r>
      <w:r w:rsidRPr="00594966">
        <w:rPr>
          <w:sz w:val="28"/>
          <w:szCs w:val="28"/>
        </w:rPr>
        <w:t>универсальные и</w:t>
      </w:r>
      <w:r w:rsidR="00C71424" w:rsidRPr="00594966">
        <w:rPr>
          <w:sz w:val="28"/>
          <w:szCs w:val="28"/>
        </w:rPr>
        <w:t xml:space="preserve"> специа</w:t>
      </w:r>
      <w:r w:rsidRPr="00594966">
        <w:rPr>
          <w:sz w:val="28"/>
          <w:szCs w:val="28"/>
        </w:rPr>
        <w:t>лизированные банки (инвестиционные, сберега</w:t>
      </w:r>
      <w:r w:rsidR="001E05E9" w:rsidRPr="00594966">
        <w:rPr>
          <w:sz w:val="28"/>
          <w:szCs w:val="28"/>
        </w:rPr>
        <w:t>тельные, ипотечные банки), и не</w:t>
      </w:r>
      <w:r w:rsidRPr="00594966">
        <w:rPr>
          <w:sz w:val="28"/>
          <w:szCs w:val="28"/>
        </w:rPr>
        <w:t>банковские кредитно-финансовые институты (инвестиционные фонды, страховые компании, пенсионные фонды, ломбарды и др.).</w:t>
      </w:r>
      <w:r w:rsidR="00E87185" w:rsidRPr="00594966">
        <w:rPr>
          <w:sz w:val="28"/>
          <w:szCs w:val="28"/>
        </w:rPr>
        <w:t xml:space="preserve"> </w:t>
      </w:r>
    </w:p>
    <w:p w:rsidR="0084411D" w:rsidRPr="00BD667F" w:rsidRDefault="001D772A" w:rsidP="00BD667F">
      <w:pPr>
        <w:pStyle w:val="a5"/>
        <w:spacing w:line="360" w:lineRule="auto"/>
        <w:ind w:firstLine="709"/>
        <w:jc w:val="both"/>
        <w:rPr>
          <w:sz w:val="28"/>
          <w:szCs w:val="28"/>
        </w:rPr>
      </w:pPr>
      <w:r w:rsidRPr="00BD667F">
        <w:rPr>
          <w:sz w:val="28"/>
          <w:szCs w:val="28"/>
        </w:rPr>
        <w:t>Финансовые фонды и компании – занимаются кредитованием определенных сфер и отраслей хозяйственной деятельности. В их деятельности можно выделить одну или две основных операций, они доминируют в относительно узких секторах рынков ссудных капиталов и имеют специфическую клиентуру. К ним можно отнести инвестиционные, сберегательные, страховые и пенсионные учреждения.</w:t>
      </w:r>
      <w:r w:rsidR="00BD667F">
        <w:rPr>
          <w:sz w:val="28"/>
          <w:szCs w:val="28"/>
        </w:rPr>
        <w:t xml:space="preserve"> </w:t>
      </w:r>
      <w:r w:rsidR="006709D4" w:rsidRPr="00BD667F">
        <w:rPr>
          <w:sz w:val="28"/>
          <w:szCs w:val="28"/>
        </w:rPr>
        <w:t>Схематическое представление банковской системы Украины рассмотрено на Рис.1.1.</w:t>
      </w:r>
    </w:p>
    <w:p w:rsidR="00D26C3B" w:rsidRPr="00D26C3B" w:rsidRDefault="00D26C3B" w:rsidP="00D26C3B">
      <w:pPr>
        <w:pStyle w:val="a5"/>
        <w:spacing w:line="360" w:lineRule="auto"/>
        <w:ind w:firstLine="720"/>
        <w:jc w:val="both"/>
        <w:rPr>
          <w:sz w:val="28"/>
          <w:szCs w:val="28"/>
        </w:rPr>
      </w:pPr>
      <w:r w:rsidRPr="00D26C3B">
        <w:rPr>
          <w:sz w:val="28"/>
          <w:szCs w:val="28"/>
        </w:rPr>
        <w:t>К элементам банковской системы относят и банковскую инфраструктуру. В нее входят различного рода предприятия, агентства и службы, которые обеспечивают жизнедеятельность банков. Банковская инфраструктура включает информационное, методическое, научное, кадровое обеспечение, а также средства связи, коммуникации и др.</w:t>
      </w:r>
    </w:p>
    <w:p w:rsidR="00D26C3B" w:rsidRPr="00D26C3B" w:rsidRDefault="00D26C3B" w:rsidP="00D26C3B">
      <w:pPr>
        <w:pStyle w:val="a5"/>
        <w:spacing w:line="360" w:lineRule="auto"/>
        <w:ind w:firstLine="720"/>
        <w:jc w:val="both"/>
        <w:rPr>
          <w:sz w:val="28"/>
          <w:szCs w:val="28"/>
        </w:rPr>
      </w:pPr>
      <w:r w:rsidRPr="00D26C3B">
        <w:rPr>
          <w:sz w:val="28"/>
          <w:szCs w:val="28"/>
        </w:rPr>
        <w:t xml:space="preserve">В условиях рынка банки, прежде всего, нуждаются в широкой и оперативной информации о состоянии экономики, ее отраслях, группах предприятий, отдельных предприятиях, обращающихся в банк за кредитом и </w:t>
      </w:r>
      <w:r w:rsidRPr="00D26C3B">
        <w:rPr>
          <w:sz w:val="28"/>
          <w:szCs w:val="28"/>
        </w:rPr>
        <w:lastRenderedPageBreak/>
        <w:t>другими услугами. Для оценки кредитоспособности клиентов, экономического и делового рынка, для консультирования предприятий и населения, управления имуществом клиента банки нуждаются в подробной информации.</w:t>
      </w:r>
    </w:p>
    <w:p w:rsidR="00CE6753" w:rsidRPr="004A4393" w:rsidRDefault="0074199A" w:rsidP="00D4633C">
      <w:pPr>
        <w:widowControl w:val="0"/>
        <w:spacing w:line="360" w:lineRule="auto"/>
        <w:ind w:firstLine="709"/>
        <w:rPr>
          <w:sz w:val="28"/>
          <w:szCs w:val="28"/>
        </w:rPr>
      </w:pPr>
      <w:r>
        <w:rPr>
          <w:noProof/>
        </w:rPr>
        <w:pict>
          <v:rect id="_x0000_s1026" style="position:absolute;left:0;text-align:left;margin-left:45pt;margin-top:15.15pt;width:6in;height:36pt;z-index:-251652096"/>
        </w:pict>
      </w:r>
    </w:p>
    <w:p w:rsidR="00CE6753" w:rsidRPr="004A4393" w:rsidRDefault="0074199A" w:rsidP="00D4633C">
      <w:pPr>
        <w:spacing w:line="360" w:lineRule="auto"/>
        <w:ind w:firstLine="709"/>
        <w:jc w:val="center"/>
        <w:rPr>
          <w:sz w:val="28"/>
          <w:szCs w:val="28"/>
        </w:rPr>
      </w:pPr>
      <w:r>
        <w:rPr>
          <w:noProof/>
        </w:rPr>
        <w:pict>
          <v:line id="_x0000_s1027" style="position:absolute;left:0;text-align:left;flip:y;z-index:251666432" from="9pt,11.25pt" to="9pt,416.55pt"/>
        </w:pict>
      </w:r>
      <w:r>
        <w:rPr>
          <w:noProof/>
        </w:rPr>
        <w:pict>
          <v:line id="_x0000_s1028" style="position:absolute;left:0;text-align:left;z-index:251665408" from="9pt,11.25pt" to="45pt,11.25pt"/>
        </w:pict>
      </w:r>
      <w:r w:rsidR="00CE6753" w:rsidRPr="004A4393">
        <w:rPr>
          <w:sz w:val="28"/>
          <w:szCs w:val="28"/>
        </w:rPr>
        <w:t>Б А Н К О В С К А Я</w:t>
      </w:r>
      <w:r w:rsidR="00A83F83">
        <w:rPr>
          <w:sz w:val="28"/>
          <w:szCs w:val="28"/>
        </w:rPr>
        <w:t xml:space="preserve"> </w:t>
      </w:r>
      <w:r w:rsidR="00CE6753" w:rsidRPr="004A4393">
        <w:rPr>
          <w:sz w:val="28"/>
          <w:szCs w:val="28"/>
        </w:rPr>
        <w:t>С И С Т Е М А</w:t>
      </w:r>
    </w:p>
    <w:p w:rsidR="00CE6753" w:rsidRPr="004A4393" w:rsidRDefault="0074199A" w:rsidP="00D4633C">
      <w:pPr>
        <w:spacing w:line="360" w:lineRule="auto"/>
        <w:ind w:firstLine="709"/>
        <w:jc w:val="center"/>
        <w:rPr>
          <w:sz w:val="28"/>
          <w:szCs w:val="28"/>
        </w:rPr>
      </w:pPr>
      <w:r>
        <w:rPr>
          <w:noProof/>
        </w:rPr>
        <w:pict>
          <v:rect id="_x0000_s1029" style="position:absolute;left:0;text-align:left;margin-left:45pt;margin-top:23.25pt;width:6in;height:27pt;z-index:-251677696" strokeweight="1pt"/>
        </w:pict>
      </w:r>
    </w:p>
    <w:p w:rsidR="00CE6753" w:rsidRPr="004A4393" w:rsidRDefault="0074199A" w:rsidP="00D4633C">
      <w:pPr>
        <w:spacing w:line="360" w:lineRule="auto"/>
        <w:ind w:firstLine="709"/>
        <w:jc w:val="center"/>
        <w:rPr>
          <w:sz w:val="28"/>
          <w:szCs w:val="28"/>
        </w:rPr>
      </w:pPr>
      <w:r>
        <w:rPr>
          <w:noProof/>
        </w:rPr>
        <w:pict>
          <v:line id="_x0000_s1030" style="position:absolute;left:0;text-align:left;z-index:-251664384" from="9pt,17.05pt" to="45pt,17.05pt">
            <v:stroke endarrow="block"/>
          </v:line>
        </w:pict>
      </w:r>
      <w:r w:rsidR="00CE6753" w:rsidRPr="004A4393">
        <w:rPr>
          <w:sz w:val="28"/>
          <w:szCs w:val="28"/>
        </w:rPr>
        <w:t>Ц е н т р а л ь н ы й</w:t>
      </w:r>
      <w:r w:rsidR="00316C29">
        <w:rPr>
          <w:sz w:val="28"/>
          <w:szCs w:val="28"/>
        </w:rPr>
        <w:t xml:space="preserve"> </w:t>
      </w:r>
      <w:r w:rsidR="00CE6753" w:rsidRPr="004A4393">
        <w:rPr>
          <w:sz w:val="28"/>
          <w:szCs w:val="28"/>
        </w:rPr>
        <w:t>б а н к</w:t>
      </w:r>
    </w:p>
    <w:p w:rsidR="00CE6753" w:rsidRPr="004A4393" w:rsidRDefault="0074199A" w:rsidP="00D4633C">
      <w:pPr>
        <w:spacing w:line="360" w:lineRule="auto"/>
        <w:ind w:firstLine="709"/>
        <w:jc w:val="center"/>
        <w:rPr>
          <w:sz w:val="28"/>
          <w:szCs w:val="28"/>
        </w:rPr>
      </w:pPr>
      <w:r>
        <w:rPr>
          <w:noProof/>
        </w:rPr>
        <w:pict>
          <v:rect id="_x0000_s1031" style="position:absolute;left:0;text-align:left;margin-left:45pt;margin-top:19.9pt;width:6in;height:28.5pt;z-index:-251676672" strokeweight="1pt"/>
        </w:pict>
      </w:r>
    </w:p>
    <w:p w:rsidR="00CE6753" w:rsidRPr="004A4393" w:rsidRDefault="0074199A" w:rsidP="00D4633C">
      <w:pPr>
        <w:spacing w:line="360" w:lineRule="auto"/>
        <w:ind w:firstLine="709"/>
        <w:jc w:val="center"/>
        <w:rPr>
          <w:sz w:val="28"/>
          <w:szCs w:val="28"/>
        </w:rPr>
      </w:pPr>
      <w:r>
        <w:rPr>
          <w:noProof/>
        </w:rPr>
        <w:pict>
          <v:line id="_x0000_s1032" style="position:absolute;left:0;text-align:left;z-index:251676672" from="18pt,13.95pt" to="45pt,13.95pt"/>
        </w:pict>
      </w:r>
      <w:r>
        <w:rPr>
          <w:noProof/>
        </w:rPr>
        <w:pict>
          <v:line id="_x0000_s1033" style="position:absolute;left:0;text-align:left;z-index:-251641856" from="9pt,4.95pt" to="45pt,4.95pt">
            <v:stroke endarrow="block"/>
          </v:line>
        </w:pict>
      </w:r>
      <w:r>
        <w:rPr>
          <w:noProof/>
        </w:rPr>
        <w:pict>
          <v:line id="_x0000_s1034" style="position:absolute;left:0;text-align:left;flip:y;z-index:251675648" from="18pt,13.95pt" to="18pt,58.95pt"/>
        </w:pict>
      </w:r>
      <w:r w:rsidR="00CE6753" w:rsidRPr="004A4393">
        <w:rPr>
          <w:sz w:val="28"/>
          <w:szCs w:val="28"/>
        </w:rPr>
        <w:t>К о м м е р ч е с к и е</w:t>
      </w:r>
      <w:r w:rsidR="00316C29">
        <w:rPr>
          <w:sz w:val="28"/>
          <w:szCs w:val="28"/>
        </w:rPr>
        <w:t xml:space="preserve"> </w:t>
      </w:r>
      <w:r w:rsidR="00CE6753" w:rsidRPr="004A4393">
        <w:rPr>
          <w:sz w:val="28"/>
          <w:szCs w:val="28"/>
        </w:rPr>
        <w:t>б а н к и</w:t>
      </w:r>
    </w:p>
    <w:p w:rsidR="00CE6753" w:rsidRPr="004A4393" w:rsidRDefault="0074199A" w:rsidP="00D4633C">
      <w:pPr>
        <w:spacing w:line="360" w:lineRule="auto"/>
        <w:ind w:firstLine="709"/>
        <w:jc w:val="center"/>
        <w:rPr>
          <w:sz w:val="28"/>
          <w:szCs w:val="28"/>
        </w:rPr>
      </w:pPr>
      <w:r>
        <w:rPr>
          <w:noProof/>
        </w:rPr>
        <w:pict>
          <v:rect id="_x0000_s1035" style="position:absolute;left:0;text-align:left;margin-left:45pt;margin-top:16.6pt;width:6in;height:27pt;z-index:-251675648" strokeweight="1pt"/>
        </w:pict>
      </w:r>
    </w:p>
    <w:p w:rsidR="00CE6753" w:rsidRPr="004A4393" w:rsidRDefault="0074199A" w:rsidP="00D4633C">
      <w:pPr>
        <w:spacing w:line="360" w:lineRule="auto"/>
        <w:ind w:firstLine="709"/>
        <w:jc w:val="center"/>
        <w:rPr>
          <w:sz w:val="28"/>
          <w:szCs w:val="28"/>
        </w:rPr>
      </w:pPr>
      <w:r>
        <w:rPr>
          <w:noProof/>
        </w:rPr>
        <w:pict>
          <v:line id="_x0000_s1036" style="position:absolute;left:0;text-align:left;z-index:-251663360" from="18pt,10.65pt" to="45pt,10.65pt">
            <v:stroke endarrow="block"/>
          </v:line>
        </w:pict>
      </w:r>
      <w:r>
        <w:rPr>
          <w:noProof/>
        </w:rPr>
        <w:pict>
          <v:line id="_x0000_s1037" style="position:absolute;left:0;text-align:left;z-index:-251662336" from="252pt,19.45pt" to="252pt,100.45pt"/>
        </w:pict>
      </w:r>
      <w:r w:rsidR="00CE6753" w:rsidRPr="004A4393">
        <w:rPr>
          <w:sz w:val="28"/>
          <w:szCs w:val="28"/>
        </w:rPr>
        <w:t>С п е ц и а л и з и р о в а н н ы е</w:t>
      </w:r>
      <w:r w:rsidR="00A83F83">
        <w:rPr>
          <w:sz w:val="28"/>
          <w:szCs w:val="28"/>
        </w:rPr>
        <w:t xml:space="preserve"> </w:t>
      </w:r>
      <w:r w:rsidR="00CE6753" w:rsidRPr="004A4393">
        <w:rPr>
          <w:sz w:val="28"/>
          <w:szCs w:val="28"/>
        </w:rPr>
        <w:t>б а н к и</w:t>
      </w:r>
    </w:p>
    <w:p w:rsidR="00CE6753" w:rsidRPr="004A4393" w:rsidRDefault="0074199A" w:rsidP="00D4633C">
      <w:pPr>
        <w:spacing w:line="360" w:lineRule="auto"/>
        <w:ind w:firstLine="709"/>
        <w:rPr>
          <w:sz w:val="28"/>
          <w:szCs w:val="28"/>
        </w:rPr>
      </w:pPr>
      <w:r>
        <w:rPr>
          <w:noProof/>
        </w:rPr>
        <w:pict>
          <v:rect id="_x0000_s1038" style="position:absolute;left:0;text-align:left;margin-left:324pt;margin-top:13.3pt;width:153pt;height:36pt;z-index:-251672576"/>
        </w:pict>
      </w:r>
      <w:r>
        <w:rPr>
          <w:noProof/>
        </w:rPr>
        <w:pict>
          <v:rect id="_x0000_s1039" style="position:absolute;left:0;text-align:left;margin-left:27pt;margin-top:12.2pt;width:153pt;height:37.1pt;z-index:-251674624"/>
        </w:pict>
      </w:r>
    </w:p>
    <w:p w:rsidR="00CE6753" w:rsidRPr="004A4393" w:rsidRDefault="0074199A" w:rsidP="00D4633C">
      <w:pPr>
        <w:spacing w:line="360" w:lineRule="auto"/>
        <w:ind w:firstLine="709"/>
        <w:rPr>
          <w:sz w:val="28"/>
          <w:szCs w:val="28"/>
        </w:rPr>
      </w:pPr>
      <w:r>
        <w:rPr>
          <w:noProof/>
        </w:rPr>
        <w:pict>
          <v:line id="_x0000_s1040" style="position:absolute;left:0;text-align:left;flip:x;z-index:-251658240" from="180pt,7.15pt" to="252pt,7.15pt">
            <v:stroke endarrow="block"/>
          </v:line>
        </w:pict>
      </w:r>
      <w:r>
        <w:rPr>
          <w:noProof/>
        </w:rPr>
        <w:pict>
          <v:line id="_x0000_s1041" style="position:absolute;left:0;text-align:left;z-index:-251659264" from="252pt,7.15pt" to="324pt,7.15pt">
            <v:stroke endarrow="block"/>
          </v:line>
        </w:pict>
      </w:r>
      <w:r w:rsidR="00CE6753" w:rsidRPr="004A4393">
        <w:rPr>
          <w:sz w:val="28"/>
          <w:szCs w:val="28"/>
        </w:rPr>
        <w:t>Универсальные банки</w:t>
      </w:r>
      <w:r w:rsidR="00CE6753" w:rsidRPr="004A4393">
        <w:rPr>
          <w:sz w:val="28"/>
          <w:szCs w:val="28"/>
        </w:rPr>
        <w:tab/>
      </w:r>
      <w:r w:rsidR="00CE6753" w:rsidRPr="004A4393">
        <w:rPr>
          <w:sz w:val="28"/>
          <w:szCs w:val="28"/>
        </w:rPr>
        <w:tab/>
      </w:r>
      <w:r w:rsidR="00CE6753" w:rsidRPr="004A4393">
        <w:rPr>
          <w:sz w:val="28"/>
          <w:szCs w:val="28"/>
        </w:rPr>
        <w:tab/>
      </w:r>
      <w:r w:rsidR="00CE6753" w:rsidRPr="004A4393">
        <w:rPr>
          <w:sz w:val="28"/>
          <w:szCs w:val="28"/>
        </w:rPr>
        <w:tab/>
      </w:r>
      <w:r w:rsidR="00316C29">
        <w:rPr>
          <w:sz w:val="28"/>
          <w:szCs w:val="28"/>
        </w:rPr>
        <w:t xml:space="preserve">             </w:t>
      </w:r>
      <w:r w:rsidR="00CE6753" w:rsidRPr="004A4393">
        <w:rPr>
          <w:sz w:val="28"/>
          <w:szCs w:val="28"/>
        </w:rPr>
        <w:t>Ипотечные банки</w:t>
      </w:r>
    </w:p>
    <w:p w:rsidR="00CE6753" w:rsidRPr="004A4393" w:rsidRDefault="0074199A" w:rsidP="00D4633C">
      <w:pPr>
        <w:spacing w:line="360" w:lineRule="auto"/>
        <w:ind w:firstLine="709"/>
        <w:rPr>
          <w:sz w:val="28"/>
          <w:szCs w:val="28"/>
        </w:rPr>
      </w:pPr>
      <w:r>
        <w:rPr>
          <w:noProof/>
        </w:rPr>
        <w:pict>
          <v:rect id="_x0000_s1042" style="position:absolute;left:0;text-align:left;margin-left:324pt;margin-top:10.05pt;width:153pt;height:36pt;z-index:-251671552"/>
        </w:pict>
      </w:r>
      <w:r>
        <w:rPr>
          <w:noProof/>
        </w:rPr>
        <w:pict>
          <v:rect id="_x0000_s1043" style="position:absolute;left:0;text-align:left;margin-left:27pt;margin-top:9.4pt;width:153pt;height:36.65pt;z-index:-251673600"/>
        </w:pict>
      </w:r>
    </w:p>
    <w:p w:rsidR="00CE6753" w:rsidRPr="004A4393" w:rsidRDefault="0074199A" w:rsidP="00D4633C">
      <w:pPr>
        <w:spacing w:line="360" w:lineRule="auto"/>
        <w:ind w:firstLine="709"/>
        <w:rPr>
          <w:sz w:val="28"/>
          <w:szCs w:val="28"/>
        </w:rPr>
      </w:pPr>
      <w:r>
        <w:rPr>
          <w:noProof/>
        </w:rPr>
        <w:pict>
          <v:line id="_x0000_s1044" style="position:absolute;left:0;text-align:left;flip:x;z-index:-251660288" from="180pt,3.9pt" to="252pt,3.9pt">
            <v:stroke endarrow="block"/>
          </v:line>
        </w:pict>
      </w:r>
      <w:r>
        <w:rPr>
          <w:noProof/>
        </w:rPr>
        <w:pict>
          <v:line id="_x0000_s1045" style="position:absolute;left:0;text-align:left;z-index:-251661312" from="252pt,3.9pt" to="324pt,3.9pt">
            <v:stroke endarrow="block"/>
          </v:line>
        </w:pict>
      </w:r>
      <w:r w:rsidR="00CE6753" w:rsidRPr="004A4393">
        <w:rPr>
          <w:sz w:val="28"/>
          <w:szCs w:val="28"/>
        </w:rPr>
        <w:t>Сберегательные банки</w:t>
      </w:r>
      <w:r w:rsidR="00CE6753" w:rsidRPr="004A4393">
        <w:rPr>
          <w:sz w:val="28"/>
          <w:szCs w:val="28"/>
        </w:rPr>
        <w:tab/>
      </w:r>
      <w:r w:rsidR="00CE6753" w:rsidRPr="004A4393">
        <w:rPr>
          <w:sz w:val="28"/>
          <w:szCs w:val="28"/>
        </w:rPr>
        <w:tab/>
      </w:r>
      <w:r w:rsidR="00CE6753" w:rsidRPr="004A4393">
        <w:rPr>
          <w:sz w:val="28"/>
          <w:szCs w:val="28"/>
        </w:rPr>
        <w:tab/>
      </w:r>
      <w:r w:rsidR="00CE6753" w:rsidRPr="004A4393">
        <w:rPr>
          <w:sz w:val="28"/>
          <w:szCs w:val="28"/>
        </w:rPr>
        <w:tab/>
      </w:r>
      <w:r w:rsidR="00CE6753" w:rsidRPr="004A4393">
        <w:rPr>
          <w:sz w:val="28"/>
          <w:szCs w:val="28"/>
        </w:rPr>
        <w:tab/>
      </w:r>
      <w:r w:rsidR="00316C29">
        <w:rPr>
          <w:sz w:val="28"/>
          <w:szCs w:val="28"/>
        </w:rPr>
        <w:t xml:space="preserve">    </w:t>
      </w:r>
      <w:r w:rsidR="00CE6753" w:rsidRPr="004A4393">
        <w:rPr>
          <w:sz w:val="28"/>
          <w:szCs w:val="28"/>
        </w:rPr>
        <w:t>Инвестиционные банки</w:t>
      </w:r>
    </w:p>
    <w:p w:rsidR="00CE6753" w:rsidRPr="004A4393" w:rsidRDefault="0074199A" w:rsidP="00D4633C">
      <w:pPr>
        <w:spacing w:line="360" w:lineRule="auto"/>
        <w:ind w:firstLine="709"/>
        <w:rPr>
          <w:sz w:val="28"/>
          <w:szCs w:val="28"/>
        </w:rPr>
      </w:pPr>
      <w:r>
        <w:rPr>
          <w:noProof/>
        </w:rPr>
        <w:pict>
          <v:rect id="_x0000_s1046" style="position:absolute;left:0;text-align:left;margin-left:45pt;margin-top:15.8pt;width:6in;height:27pt;z-index:-251670528"/>
        </w:pict>
      </w:r>
    </w:p>
    <w:p w:rsidR="00CE6753" w:rsidRPr="004A4393" w:rsidRDefault="0074199A" w:rsidP="00D4633C">
      <w:pPr>
        <w:spacing w:line="360" w:lineRule="auto"/>
        <w:ind w:firstLine="709"/>
        <w:jc w:val="center"/>
        <w:rPr>
          <w:sz w:val="28"/>
          <w:szCs w:val="28"/>
        </w:rPr>
      </w:pPr>
      <w:r>
        <w:rPr>
          <w:noProof/>
        </w:rPr>
        <w:pict>
          <v:line id="_x0000_s1047" style="position:absolute;left:0;text-align:left;z-index:-251656192" from="252pt,18.65pt" to="252pt,63.65pt">
            <v:stroke endarrow="block"/>
          </v:line>
        </w:pict>
      </w:r>
      <w:r>
        <w:rPr>
          <w:noProof/>
        </w:rPr>
        <w:pict>
          <v:line id="_x0000_s1048" style="position:absolute;left:0;text-align:left;z-index:-251657216" from="9pt,.65pt" to="45pt,.65pt">
            <v:stroke endarrow="block"/>
          </v:line>
        </w:pict>
      </w:r>
      <w:r w:rsidR="00CE6753" w:rsidRPr="004A4393">
        <w:rPr>
          <w:sz w:val="28"/>
          <w:szCs w:val="28"/>
        </w:rPr>
        <w:t>Ф и н а н с о в ы е</w:t>
      </w:r>
      <w:r w:rsidR="00A83F83">
        <w:rPr>
          <w:sz w:val="28"/>
          <w:szCs w:val="28"/>
        </w:rPr>
        <w:t xml:space="preserve"> </w:t>
      </w:r>
      <w:r w:rsidR="00CE6753" w:rsidRPr="004A4393">
        <w:rPr>
          <w:sz w:val="28"/>
          <w:szCs w:val="28"/>
        </w:rPr>
        <w:t>ф о н д ы</w:t>
      </w:r>
      <w:r w:rsidR="00A83F83">
        <w:rPr>
          <w:sz w:val="28"/>
          <w:szCs w:val="28"/>
        </w:rPr>
        <w:t xml:space="preserve"> </w:t>
      </w:r>
      <w:r w:rsidR="00CE6753" w:rsidRPr="004A4393">
        <w:rPr>
          <w:sz w:val="28"/>
          <w:szCs w:val="28"/>
        </w:rPr>
        <w:t>и</w:t>
      </w:r>
      <w:r w:rsidR="00A83F83">
        <w:rPr>
          <w:sz w:val="28"/>
          <w:szCs w:val="28"/>
        </w:rPr>
        <w:t xml:space="preserve"> </w:t>
      </w:r>
      <w:r w:rsidR="00CE6753" w:rsidRPr="004A4393">
        <w:rPr>
          <w:sz w:val="28"/>
          <w:szCs w:val="28"/>
        </w:rPr>
        <w:t>к о м п а н и и</w:t>
      </w:r>
    </w:p>
    <w:p w:rsidR="00CE6753" w:rsidRPr="004A4393" w:rsidRDefault="0074199A" w:rsidP="00D4633C">
      <w:pPr>
        <w:spacing w:line="360" w:lineRule="auto"/>
        <w:ind w:firstLine="709"/>
        <w:rPr>
          <w:sz w:val="28"/>
          <w:szCs w:val="28"/>
        </w:rPr>
      </w:pPr>
      <w:r>
        <w:rPr>
          <w:noProof/>
        </w:rPr>
        <w:pict>
          <v:line id="_x0000_s1049" style="position:absolute;left:0;text-align:left;z-index:-251653120" from="414pt,21.5pt" to="414pt,39.5pt">
            <v:stroke endarrow="block"/>
          </v:line>
        </w:pict>
      </w:r>
      <w:r>
        <w:rPr>
          <w:noProof/>
        </w:rPr>
        <w:pict>
          <v:line id="_x0000_s1050" style="position:absolute;left:0;text-align:left;z-index:-251654144" from="90pt,21.5pt" to="90pt,39.5pt">
            <v:stroke endarrow="block"/>
          </v:line>
        </w:pict>
      </w:r>
      <w:r>
        <w:rPr>
          <w:noProof/>
        </w:rPr>
        <w:pict>
          <v:line id="_x0000_s1051" style="position:absolute;left:0;text-align:left;z-index:-251655168" from="90pt,21.5pt" to="414pt,21.5pt"/>
        </w:pict>
      </w:r>
    </w:p>
    <w:p w:rsidR="00CE6753" w:rsidRPr="004A4393" w:rsidRDefault="0074199A" w:rsidP="00D4633C">
      <w:pPr>
        <w:spacing w:line="360" w:lineRule="auto"/>
        <w:ind w:firstLine="709"/>
        <w:rPr>
          <w:sz w:val="28"/>
          <w:szCs w:val="28"/>
        </w:rPr>
      </w:pPr>
      <w:r>
        <w:rPr>
          <w:noProof/>
        </w:rPr>
        <w:pict>
          <v:rect id="_x0000_s1052" style="position:absolute;left:0;text-align:left;margin-left:342pt;margin-top:15.35pt;width:135pt;height:36pt;z-index:-251667456"/>
        </w:pict>
      </w:r>
      <w:r>
        <w:rPr>
          <w:noProof/>
        </w:rPr>
        <w:pict>
          <v:rect id="_x0000_s1053" style="position:absolute;left:0;text-align:left;margin-left:180pt;margin-top:15.35pt;width:135pt;height:36pt;z-index:-251668480"/>
        </w:pict>
      </w:r>
      <w:r>
        <w:rPr>
          <w:noProof/>
        </w:rPr>
        <w:pict>
          <v:rect id="_x0000_s1054" style="position:absolute;left:0;text-align:left;margin-left:27pt;margin-top:15.35pt;width:126pt;height:36pt;z-index:-251669504"/>
        </w:pict>
      </w:r>
    </w:p>
    <w:p w:rsidR="00CE6753" w:rsidRPr="004A4393" w:rsidRDefault="00316C29" w:rsidP="00316C29">
      <w:pPr>
        <w:spacing w:line="360" w:lineRule="auto"/>
        <w:ind w:firstLine="709"/>
        <w:rPr>
          <w:sz w:val="28"/>
          <w:szCs w:val="28"/>
        </w:rPr>
      </w:pPr>
      <w:r>
        <w:rPr>
          <w:sz w:val="28"/>
          <w:szCs w:val="28"/>
        </w:rPr>
        <w:t xml:space="preserve">  </w:t>
      </w:r>
      <w:r w:rsidR="00CE6753" w:rsidRPr="004A4393">
        <w:rPr>
          <w:sz w:val="28"/>
          <w:szCs w:val="28"/>
        </w:rPr>
        <w:t>Страховые</w:t>
      </w:r>
      <w:r w:rsidR="00CE6753" w:rsidRPr="004A4393">
        <w:rPr>
          <w:sz w:val="28"/>
          <w:szCs w:val="28"/>
        </w:rPr>
        <w:tab/>
      </w:r>
      <w:r>
        <w:rPr>
          <w:sz w:val="28"/>
          <w:szCs w:val="28"/>
        </w:rPr>
        <w:t xml:space="preserve">                    </w:t>
      </w:r>
      <w:r w:rsidR="00CE6753" w:rsidRPr="004A4393">
        <w:rPr>
          <w:sz w:val="28"/>
          <w:szCs w:val="28"/>
        </w:rPr>
        <w:t>Пенсионные</w:t>
      </w:r>
      <w:r w:rsidR="00CE6753" w:rsidRPr="004A4393">
        <w:rPr>
          <w:sz w:val="28"/>
          <w:szCs w:val="28"/>
        </w:rPr>
        <w:tab/>
      </w:r>
      <w:r>
        <w:rPr>
          <w:sz w:val="28"/>
          <w:szCs w:val="28"/>
        </w:rPr>
        <w:t xml:space="preserve">          </w:t>
      </w:r>
      <w:r w:rsidR="00CE6753" w:rsidRPr="004A4393">
        <w:rPr>
          <w:sz w:val="28"/>
          <w:szCs w:val="28"/>
        </w:rPr>
        <w:t>Инвестиционные</w:t>
      </w:r>
    </w:p>
    <w:p w:rsidR="00CE6753" w:rsidRPr="004A4393" w:rsidRDefault="0074199A" w:rsidP="00D4633C">
      <w:pPr>
        <w:spacing w:line="360" w:lineRule="auto"/>
        <w:ind w:firstLine="709"/>
        <w:rPr>
          <w:sz w:val="28"/>
          <w:szCs w:val="28"/>
        </w:rPr>
      </w:pPr>
      <w:r>
        <w:rPr>
          <w:noProof/>
        </w:rPr>
        <w:pict>
          <v:rect id="_x0000_s1055" style="position:absolute;left:0;text-align:left;margin-left:45pt;margin-top:21.05pt;width:6in;height:27pt;z-index:-251666432"/>
        </w:pict>
      </w:r>
    </w:p>
    <w:p w:rsidR="00CE6753" w:rsidRPr="004A4393" w:rsidRDefault="0074199A" w:rsidP="00D4633C">
      <w:pPr>
        <w:spacing w:line="360" w:lineRule="auto"/>
        <w:ind w:firstLine="709"/>
        <w:jc w:val="center"/>
        <w:rPr>
          <w:sz w:val="28"/>
          <w:szCs w:val="28"/>
        </w:rPr>
      </w:pPr>
      <w:r>
        <w:rPr>
          <w:noProof/>
        </w:rPr>
        <w:pict>
          <v:line id="_x0000_s1056" style="position:absolute;left:0;text-align:left;z-index:-251665408" from="9pt,5.9pt" to="45pt,5.9pt">
            <v:stroke endarrow="block"/>
          </v:line>
        </w:pict>
      </w:r>
      <w:r w:rsidR="00CE6753" w:rsidRPr="004A4393">
        <w:rPr>
          <w:sz w:val="28"/>
          <w:szCs w:val="28"/>
        </w:rPr>
        <w:t>Л о м ба р д ы</w:t>
      </w:r>
    </w:p>
    <w:p w:rsidR="003A46C6" w:rsidRDefault="003A46C6" w:rsidP="00A910EE">
      <w:pPr>
        <w:pStyle w:val="2"/>
        <w:rPr>
          <w:lang w:val="en-US"/>
        </w:rPr>
      </w:pPr>
      <w:bookmarkStart w:id="7" w:name="_Toc127513190"/>
      <w:bookmarkStart w:id="8" w:name="_Toc130295238"/>
      <w:bookmarkStart w:id="9" w:name="_Toc130446547"/>
    </w:p>
    <w:p w:rsidR="00CE6753" w:rsidRPr="000E3EDF" w:rsidRDefault="00CE6753" w:rsidP="00A910EE">
      <w:pPr>
        <w:pStyle w:val="2"/>
      </w:pPr>
      <w:r w:rsidRPr="00A910EE">
        <w:t>Рис.1.1 Схема банковской системы Украины</w:t>
      </w:r>
      <w:bookmarkEnd w:id="7"/>
      <w:bookmarkEnd w:id="8"/>
      <w:bookmarkEnd w:id="9"/>
    </w:p>
    <w:p w:rsidR="003A46C6" w:rsidRDefault="00A910EE" w:rsidP="00A910EE">
      <w:pPr>
        <w:rPr>
          <w:sz w:val="28"/>
          <w:szCs w:val="28"/>
          <w:lang w:val="en-US"/>
        </w:rPr>
      </w:pPr>
      <w:r w:rsidRPr="00A910EE">
        <w:rPr>
          <w:sz w:val="28"/>
          <w:szCs w:val="28"/>
        </w:rPr>
        <w:t xml:space="preserve">Источник: </w:t>
      </w:r>
      <w:r w:rsidRPr="000E3EDF">
        <w:rPr>
          <w:sz w:val="28"/>
          <w:szCs w:val="28"/>
        </w:rPr>
        <w:t xml:space="preserve">[29, </w:t>
      </w:r>
      <w:r w:rsidRPr="00A910EE">
        <w:rPr>
          <w:sz w:val="28"/>
          <w:szCs w:val="28"/>
        </w:rPr>
        <w:t>стр.216</w:t>
      </w:r>
      <w:r w:rsidRPr="000E3EDF">
        <w:rPr>
          <w:sz w:val="28"/>
          <w:szCs w:val="28"/>
        </w:rPr>
        <w:t>]</w:t>
      </w:r>
    </w:p>
    <w:p w:rsidR="003A46C6" w:rsidRPr="003A46C6" w:rsidRDefault="003A46C6" w:rsidP="00A910EE">
      <w:pPr>
        <w:rPr>
          <w:sz w:val="28"/>
          <w:szCs w:val="28"/>
          <w:lang w:val="en-US"/>
        </w:rPr>
      </w:pPr>
    </w:p>
    <w:p w:rsidR="003A46C6" w:rsidRPr="003A46C6" w:rsidRDefault="003A46C6" w:rsidP="003A46C6">
      <w:pPr>
        <w:pStyle w:val="a5"/>
        <w:spacing w:line="360" w:lineRule="auto"/>
        <w:ind w:firstLine="720"/>
        <w:jc w:val="both"/>
        <w:rPr>
          <w:sz w:val="28"/>
          <w:szCs w:val="28"/>
        </w:rPr>
      </w:pPr>
      <w:r w:rsidRPr="003A46C6">
        <w:rPr>
          <w:sz w:val="28"/>
          <w:szCs w:val="28"/>
        </w:rPr>
        <w:t xml:space="preserve">Увеличение числа субъектов рыночного хозяйства, объема выполняемых банками операций поставили перед банками и задачи перехода на новые каналы связи, более высокого уровня технического обслуживания при совершении банковских операций. Постепенно украинская банковская система </w:t>
      </w:r>
      <w:r w:rsidRPr="003A46C6">
        <w:rPr>
          <w:sz w:val="28"/>
          <w:szCs w:val="28"/>
        </w:rPr>
        <w:lastRenderedPageBreak/>
        <w:t>оснащается новыми средствами связи, обеспечивающими высокую скорость платежей и расчетов.</w:t>
      </w:r>
    </w:p>
    <w:p w:rsidR="00AA2A15" w:rsidRPr="00594966" w:rsidRDefault="00AA2A15" w:rsidP="00AA2A15">
      <w:pPr>
        <w:pStyle w:val="21"/>
        <w:jc w:val="both"/>
        <w:rPr>
          <w:vertAlign w:val="superscript"/>
        </w:rPr>
      </w:pPr>
      <w:r w:rsidRPr="00594966">
        <w:t>Особым блоком банковской системы служит банковское законодательство. Законодательные и нормативные акты, регулирующие деятельность банковской системы Украины, в силу определяющего характера деятельности финансовых институтов для экономики, являются на сегодня наиболее разработанным пластом правового поля государства.</w:t>
      </w:r>
    </w:p>
    <w:p w:rsidR="00AA2A15" w:rsidRPr="00594966" w:rsidRDefault="00AA2A15" w:rsidP="00AA2A15">
      <w:pPr>
        <w:spacing w:line="360" w:lineRule="auto"/>
        <w:ind w:firstLine="709"/>
        <w:jc w:val="both"/>
        <w:rPr>
          <w:sz w:val="28"/>
          <w:szCs w:val="28"/>
        </w:rPr>
      </w:pPr>
      <w:r w:rsidRPr="00594966">
        <w:rPr>
          <w:sz w:val="28"/>
          <w:szCs w:val="28"/>
        </w:rPr>
        <w:t xml:space="preserve">Закон Украины "О банках и банковской деятельности", положил в марте 1991 года начало формированию банковской системы Украины. </w:t>
      </w:r>
    </w:p>
    <w:p w:rsidR="00AA2A15" w:rsidRPr="00594966" w:rsidRDefault="00AA2A15" w:rsidP="00AA2A15">
      <w:pPr>
        <w:spacing w:line="360" w:lineRule="auto"/>
        <w:ind w:firstLine="709"/>
        <w:jc w:val="both"/>
        <w:rPr>
          <w:sz w:val="28"/>
          <w:szCs w:val="28"/>
        </w:rPr>
      </w:pPr>
      <w:r w:rsidRPr="00594966">
        <w:rPr>
          <w:sz w:val="28"/>
          <w:szCs w:val="28"/>
        </w:rPr>
        <w:t>Помимо этого закона в систему банковского законодательства входят законы, регулирующие различные аспекты банковской деятельности, в том числе кредитное дело, систему электронных платежей, банковскую тайну, банкротство банков и др.</w:t>
      </w:r>
    </w:p>
    <w:p w:rsidR="00AA2A15" w:rsidRPr="00594966" w:rsidRDefault="00AA2A15" w:rsidP="00AA2A15">
      <w:pPr>
        <w:spacing w:line="360" w:lineRule="auto"/>
        <w:ind w:firstLine="709"/>
        <w:jc w:val="both"/>
        <w:rPr>
          <w:sz w:val="28"/>
          <w:szCs w:val="28"/>
        </w:rPr>
      </w:pPr>
      <w:r w:rsidRPr="00594966">
        <w:rPr>
          <w:sz w:val="28"/>
          <w:szCs w:val="28"/>
        </w:rPr>
        <w:t>По степени приоритетности банковская система руководствуется:</w:t>
      </w:r>
    </w:p>
    <w:p w:rsidR="00AA2A15" w:rsidRPr="00594966" w:rsidRDefault="00AA2A15" w:rsidP="00AA2A15">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 xml:space="preserve"> законами Украины;</w:t>
      </w:r>
    </w:p>
    <w:p w:rsidR="00AA2A15" w:rsidRPr="00594966" w:rsidRDefault="00AA2A15" w:rsidP="00AA2A15">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 xml:space="preserve"> постановлениями Верховной Рады Украины;</w:t>
      </w:r>
    </w:p>
    <w:p w:rsidR="00AA2A15" w:rsidRPr="00594966" w:rsidRDefault="00AA2A15" w:rsidP="00AA2A15">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 xml:space="preserve"> декретами и постановлениями Кабинета министров Украины;</w:t>
      </w:r>
    </w:p>
    <w:p w:rsidR="00AA2A15" w:rsidRPr="00594966" w:rsidRDefault="00AA2A15" w:rsidP="00AA2A15">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 xml:space="preserve"> постановлениями НБУ;</w:t>
      </w:r>
    </w:p>
    <w:p w:rsidR="00AA2A15" w:rsidRPr="00594966" w:rsidRDefault="00AA2A15" w:rsidP="00AA2A15">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 xml:space="preserve"> нормативными письмами НБУ.</w:t>
      </w:r>
    </w:p>
    <w:p w:rsidR="006709D4" w:rsidRPr="006709D4" w:rsidRDefault="00AA2A15" w:rsidP="004E4CE7">
      <w:pPr>
        <w:spacing w:line="360" w:lineRule="auto"/>
        <w:ind w:firstLine="709"/>
        <w:jc w:val="both"/>
        <w:rPr>
          <w:sz w:val="28"/>
          <w:szCs w:val="28"/>
        </w:rPr>
      </w:pPr>
      <w:r w:rsidRPr="00594966">
        <w:rPr>
          <w:sz w:val="28"/>
          <w:szCs w:val="28"/>
        </w:rPr>
        <w:t>Глубина и методология разработки нормативных документов определяет не только порядок осуществления любой банковской операции, но и порядок ее отражения в балансе банка. Поэтому ни одна денежная транзакция не может пройти бесследно. А новая система контроля банков не только обеспечивает наличие у НБУ ежедневной полной систематизированной информации о любом банке, но и четко определяет механизмы реагирования главного банка страны на опасные изменения финансового состояния коммерческих банков. Система электронных платежей, созданная и контролируемая НБУ, обеспечивает прохождение платежей по Украине в течение максимум полутора - двух часов. Она же практически исключает бесследное исчезновение средств.</w:t>
      </w:r>
    </w:p>
    <w:p w:rsidR="00E87185" w:rsidRPr="00594966" w:rsidRDefault="00E87185" w:rsidP="00594966">
      <w:pPr>
        <w:spacing w:line="360" w:lineRule="auto"/>
        <w:ind w:right="-1" w:firstLine="709"/>
        <w:jc w:val="both"/>
        <w:rPr>
          <w:sz w:val="28"/>
          <w:szCs w:val="28"/>
        </w:rPr>
      </w:pPr>
      <w:r w:rsidRPr="00594966">
        <w:rPr>
          <w:sz w:val="28"/>
          <w:szCs w:val="28"/>
        </w:rPr>
        <w:lastRenderedPageBreak/>
        <w:t>В создании для Украины новой рыночной экономики</w:t>
      </w:r>
      <w:r w:rsidR="00A83F83" w:rsidRPr="00594966">
        <w:rPr>
          <w:sz w:val="28"/>
          <w:szCs w:val="28"/>
        </w:rPr>
        <w:t xml:space="preserve"> </w:t>
      </w:r>
      <w:r w:rsidRPr="00594966">
        <w:rPr>
          <w:sz w:val="28"/>
          <w:szCs w:val="28"/>
        </w:rPr>
        <w:t>с</w:t>
      </w:r>
      <w:r w:rsidR="00A83F83" w:rsidRPr="00594966">
        <w:rPr>
          <w:sz w:val="28"/>
          <w:szCs w:val="28"/>
        </w:rPr>
        <w:t xml:space="preserve"> </w:t>
      </w:r>
      <w:r w:rsidRPr="00594966">
        <w:rPr>
          <w:sz w:val="28"/>
          <w:szCs w:val="28"/>
        </w:rPr>
        <w:t>разнообразными формами собственности р</w:t>
      </w:r>
      <w:r w:rsidR="00D4633C" w:rsidRPr="00594966">
        <w:rPr>
          <w:sz w:val="28"/>
          <w:szCs w:val="28"/>
        </w:rPr>
        <w:t xml:space="preserve">оль банковской системы велика, </w:t>
      </w:r>
      <w:r w:rsidRPr="00594966">
        <w:rPr>
          <w:sz w:val="28"/>
          <w:szCs w:val="28"/>
        </w:rPr>
        <w:t>с помощью неё осуществляется перераспреде</w:t>
      </w:r>
      <w:r w:rsidR="00D4633C" w:rsidRPr="00594966">
        <w:rPr>
          <w:sz w:val="28"/>
          <w:szCs w:val="28"/>
        </w:rPr>
        <w:t xml:space="preserve">ление и мобилизация капиталов, </w:t>
      </w:r>
      <w:r w:rsidRPr="00594966">
        <w:rPr>
          <w:sz w:val="28"/>
          <w:szCs w:val="28"/>
        </w:rPr>
        <w:t>регулируются денежные</w:t>
      </w:r>
      <w:r w:rsidR="00A83F83" w:rsidRPr="00594966">
        <w:rPr>
          <w:sz w:val="28"/>
          <w:szCs w:val="28"/>
        </w:rPr>
        <w:t xml:space="preserve"> </w:t>
      </w:r>
      <w:r w:rsidRPr="00594966">
        <w:rPr>
          <w:sz w:val="28"/>
          <w:szCs w:val="28"/>
        </w:rPr>
        <w:t>расчеты,</w:t>
      </w:r>
      <w:r w:rsidR="00A83F83" w:rsidRPr="00594966">
        <w:rPr>
          <w:sz w:val="28"/>
          <w:szCs w:val="28"/>
        </w:rPr>
        <w:t xml:space="preserve"> </w:t>
      </w:r>
      <w:r w:rsidRPr="00594966">
        <w:rPr>
          <w:sz w:val="28"/>
          <w:szCs w:val="28"/>
        </w:rPr>
        <w:t>опосредуются</w:t>
      </w:r>
      <w:r w:rsidR="00A83F83" w:rsidRPr="00594966">
        <w:rPr>
          <w:sz w:val="28"/>
          <w:szCs w:val="28"/>
        </w:rPr>
        <w:t xml:space="preserve"> </w:t>
      </w:r>
      <w:r w:rsidRPr="00594966">
        <w:rPr>
          <w:sz w:val="28"/>
          <w:szCs w:val="28"/>
        </w:rPr>
        <w:t>товарные потоки и т.д.</w:t>
      </w:r>
      <w:r w:rsidR="00A83F83" w:rsidRPr="00594966">
        <w:rPr>
          <w:sz w:val="28"/>
          <w:szCs w:val="28"/>
        </w:rPr>
        <w:t xml:space="preserve"> </w:t>
      </w:r>
      <w:r w:rsidRPr="00594966">
        <w:rPr>
          <w:sz w:val="28"/>
          <w:szCs w:val="28"/>
        </w:rPr>
        <w:t>Банки призваны выполнять множество специальных функций. К их числу также относятся проведение расчетных и кассовых операций,</w:t>
      </w:r>
      <w:r w:rsidR="00A83F83" w:rsidRPr="00594966">
        <w:rPr>
          <w:sz w:val="28"/>
          <w:szCs w:val="28"/>
        </w:rPr>
        <w:t xml:space="preserve"> </w:t>
      </w:r>
      <w:r w:rsidRPr="00594966">
        <w:rPr>
          <w:sz w:val="28"/>
          <w:szCs w:val="28"/>
        </w:rPr>
        <w:t>кредитование,</w:t>
      </w:r>
      <w:r w:rsidR="00A83F83" w:rsidRPr="00594966">
        <w:rPr>
          <w:sz w:val="28"/>
          <w:szCs w:val="28"/>
        </w:rPr>
        <w:t xml:space="preserve"> </w:t>
      </w:r>
      <w:r w:rsidRPr="00594966">
        <w:rPr>
          <w:sz w:val="28"/>
          <w:szCs w:val="28"/>
        </w:rPr>
        <w:t>инвестирование, хранение денежных и других средств и управление ими,</w:t>
      </w:r>
      <w:r w:rsidR="00A83F83" w:rsidRPr="00594966">
        <w:rPr>
          <w:sz w:val="28"/>
          <w:szCs w:val="28"/>
        </w:rPr>
        <w:t xml:space="preserve"> </w:t>
      </w:r>
      <w:r w:rsidRPr="00594966">
        <w:rPr>
          <w:sz w:val="28"/>
          <w:szCs w:val="28"/>
        </w:rPr>
        <w:t>т.е. те услуги, без которых сегодня не обойтись деловому человеку.</w:t>
      </w:r>
      <w:r w:rsidR="00A83F83" w:rsidRPr="00594966">
        <w:rPr>
          <w:sz w:val="28"/>
          <w:szCs w:val="28"/>
        </w:rPr>
        <w:t xml:space="preserve"> </w:t>
      </w:r>
    </w:p>
    <w:p w:rsidR="00E87185" w:rsidRPr="00594966" w:rsidRDefault="00E87185" w:rsidP="00594966">
      <w:pPr>
        <w:spacing w:line="360" w:lineRule="auto"/>
        <w:ind w:right="-1" w:firstLine="709"/>
        <w:jc w:val="both"/>
        <w:rPr>
          <w:sz w:val="28"/>
          <w:szCs w:val="28"/>
        </w:rPr>
      </w:pPr>
      <w:r w:rsidRPr="00594966">
        <w:rPr>
          <w:sz w:val="28"/>
          <w:szCs w:val="28"/>
        </w:rPr>
        <w:t>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w:t>
      </w:r>
    </w:p>
    <w:p w:rsidR="00E87185" w:rsidRPr="00594966" w:rsidRDefault="00A83F83" w:rsidP="00594966">
      <w:pPr>
        <w:spacing w:line="360" w:lineRule="auto"/>
        <w:ind w:right="-1" w:firstLine="709"/>
        <w:jc w:val="both"/>
        <w:rPr>
          <w:sz w:val="28"/>
          <w:szCs w:val="28"/>
        </w:rPr>
      </w:pPr>
      <w:r w:rsidRPr="00594966">
        <w:rPr>
          <w:sz w:val="28"/>
          <w:szCs w:val="28"/>
        </w:rPr>
        <w:t xml:space="preserve"> </w:t>
      </w:r>
      <w:r w:rsidR="00E87185" w:rsidRPr="00594966">
        <w:rPr>
          <w:sz w:val="28"/>
          <w:szCs w:val="28"/>
        </w:rPr>
        <w:t xml:space="preserve">Таким </w:t>
      </w:r>
      <w:r w:rsidR="00A15FF2" w:rsidRPr="00594966">
        <w:rPr>
          <w:sz w:val="28"/>
          <w:szCs w:val="28"/>
        </w:rPr>
        <w:t>образом,</w:t>
      </w:r>
      <w:r w:rsidR="00E87185" w:rsidRPr="00594966">
        <w:rPr>
          <w:sz w:val="28"/>
          <w:szCs w:val="28"/>
        </w:rPr>
        <w:t xml:space="preserve"> мы подходим к более глубокому пониманию роли банковской системы, т.е. к тому, что важнейшая её задача - создание и функционирование рынка капитала, как основного звена национальной экономики, определяющего в целом её развитие.</w:t>
      </w:r>
    </w:p>
    <w:p w:rsidR="00C22E17" w:rsidRPr="00594966" w:rsidRDefault="00C22E17" w:rsidP="00594966">
      <w:pPr>
        <w:spacing w:line="360" w:lineRule="auto"/>
        <w:ind w:right="-1" w:firstLine="709"/>
        <w:jc w:val="both"/>
        <w:rPr>
          <w:sz w:val="28"/>
          <w:szCs w:val="28"/>
        </w:rPr>
      </w:pPr>
    </w:p>
    <w:p w:rsidR="00C22E17" w:rsidRPr="004E4CE7" w:rsidRDefault="005A49F5" w:rsidP="0073435D">
      <w:pPr>
        <w:pStyle w:val="a5"/>
        <w:numPr>
          <w:ilvl w:val="1"/>
          <w:numId w:val="2"/>
        </w:numPr>
        <w:tabs>
          <w:tab w:val="clear" w:pos="420"/>
          <w:tab w:val="num" w:pos="-4140"/>
        </w:tabs>
        <w:spacing w:after="0" w:line="360" w:lineRule="auto"/>
        <w:ind w:left="0" w:firstLine="720"/>
        <w:outlineLvl w:val="1"/>
        <w:rPr>
          <w:b/>
          <w:bCs/>
          <w:sz w:val="28"/>
          <w:szCs w:val="28"/>
        </w:rPr>
      </w:pPr>
      <w:bookmarkStart w:id="10" w:name="_Toc130295239"/>
      <w:bookmarkStart w:id="11" w:name="_Toc130446548"/>
      <w:r w:rsidRPr="004E4CE7">
        <w:rPr>
          <w:b/>
          <w:bCs/>
          <w:sz w:val="28"/>
          <w:szCs w:val="28"/>
        </w:rPr>
        <w:t>Сущность</w:t>
      </w:r>
      <w:r w:rsidRPr="00594966">
        <w:t xml:space="preserve"> </w:t>
      </w:r>
      <w:r w:rsidRPr="004E4CE7">
        <w:rPr>
          <w:b/>
          <w:bCs/>
          <w:sz w:val="28"/>
          <w:szCs w:val="28"/>
        </w:rPr>
        <w:t>банк</w:t>
      </w:r>
      <w:r w:rsidR="002D78AF" w:rsidRPr="004E4CE7">
        <w:rPr>
          <w:b/>
          <w:bCs/>
          <w:sz w:val="28"/>
          <w:szCs w:val="28"/>
        </w:rPr>
        <w:t>а</w:t>
      </w:r>
      <w:bookmarkEnd w:id="10"/>
      <w:bookmarkEnd w:id="11"/>
    </w:p>
    <w:p w:rsidR="003305FE" w:rsidRPr="00594966" w:rsidRDefault="003305FE" w:rsidP="00594966">
      <w:pPr>
        <w:pStyle w:val="21"/>
        <w:jc w:val="both"/>
      </w:pPr>
      <w:r w:rsidRPr="00594966">
        <w:t xml:space="preserve">Центральным понятием всей банковской системы является «банк». </w:t>
      </w:r>
    </w:p>
    <w:p w:rsidR="003305FE" w:rsidRPr="00594966" w:rsidRDefault="003305FE" w:rsidP="00594966">
      <w:pPr>
        <w:shd w:val="clear" w:color="auto" w:fill="FFFFFF"/>
        <w:spacing w:line="360" w:lineRule="auto"/>
        <w:ind w:firstLine="709"/>
        <w:jc w:val="both"/>
        <w:rPr>
          <w:sz w:val="28"/>
          <w:szCs w:val="28"/>
        </w:rPr>
      </w:pPr>
      <w:r w:rsidRPr="00594966">
        <w:rPr>
          <w:sz w:val="28"/>
          <w:szCs w:val="28"/>
        </w:rPr>
        <w:t>На бытовом уровне понятие «банки» чаще всего ассоциируются с хранилищем денег, однако более широкий подход предполагает изучение разнообразных точек зрения на это понятие. В частности, банки рассматриваются как посредническая организация, торговое предприятие, хозяйственный субъект, учреждения, организационная структура, собственность, владение, субъект финансового рынка, объект надзора и регулирования. И наконец, банки являются носителями комплекса специфических функций, таких, как перераспределительная, контрольная, экономии издержек обращения, но прежде всего аккумуляции средств, посредническая функция регулирования денежного оборота.</w:t>
      </w:r>
    </w:p>
    <w:p w:rsidR="004524A4" w:rsidRPr="00594966" w:rsidRDefault="004524A4" w:rsidP="00594966">
      <w:pPr>
        <w:pStyle w:val="a5"/>
        <w:spacing w:line="360" w:lineRule="auto"/>
        <w:ind w:firstLine="709"/>
        <w:jc w:val="both"/>
        <w:rPr>
          <w:sz w:val="28"/>
          <w:szCs w:val="28"/>
        </w:rPr>
      </w:pPr>
      <w:r w:rsidRPr="00B22517">
        <w:rPr>
          <w:sz w:val="28"/>
          <w:szCs w:val="28"/>
        </w:rPr>
        <w:lastRenderedPageBreak/>
        <w:t>Банк</w:t>
      </w:r>
      <w:r w:rsidRPr="00594966">
        <w:rPr>
          <w:sz w:val="28"/>
          <w:szCs w:val="28"/>
        </w:rPr>
        <w:t xml:space="preserve">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C52F7D" w:rsidRDefault="003305FE" w:rsidP="00C52F7D">
      <w:pPr>
        <w:pStyle w:val="21"/>
      </w:pPr>
      <w:r w:rsidRPr="00594966">
        <w:t>Современные банки осуществляют профессиональное управление денежными ресурсами общества и выполняют разнообразные регулирующие функции в экономике относительно действующего законодательства под юрисдикцией власти.</w:t>
      </w:r>
      <w:r w:rsidR="00C52F7D" w:rsidRPr="00C52F7D">
        <w:t xml:space="preserve"> </w:t>
      </w:r>
    </w:p>
    <w:p w:rsidR="00C52F7D" w:rsidRDefault="00C52F7D" w:rsidP="00C52F7D">
      <w:pPr>
        <w:pStyle w:val="21"/>
        <w:jc w:val="both"/>
      </w:pPr>
      <w:r>
        <w:t>Они предлагают клиентам широкий набор услуг, осуществляя финансовые операции разного типа. К наиболее важным из них относятся:</w:t>
      </w:r>
    </w:p>
    <w:p w:rsidR="00C52F7D" w:rsidRDefault="007C4F13" w:rsidP="00C52F7D">
      <w:pPr>
        <w:pStyle w:val="21"/>
        <w:numPr>
          <w:ilvl w:val="0"/>
          <w:numId w:val="6"/>
        </w:numPr>
        <w:jc w:val="both"/>
      </w:pPr>
      <w:r>
        <w:t>предоставление кредитов</w:t>
      </w:r>
      <w:r w:rsidR="00C52F7D">
        <w:t xml:space="preserve"> разного типа;</w:t>
      </w:r>
    </w:p>
    <w:p w:rsidR="00C52F7D" w:rsidRDefault="00C52F7D" w:rsidP="00C52F7D">
      <w:pPr>
        <w:pStyle w:val="21"/>
        <w:numPr>
          <w:ilvl w:val="0"/>
          <w:numId w:val="6"/>
        </w:numPr>
        <w:jc w:val="both"/>
      </w:pPr>
      <w:r>
        <w:t>управление депозитами и денежными сбережениями;</w:t>
      </w:r>
    </w:p>
    <w:p w:rsidR="00C52F7D" w:rsidRDefault="00C52F7D" w:rsidP="00C52F7D">
      <w:pPr>
        <w:pStyle w:val="21"/>
        <w:numPr>
          <w:ilvl w:val="0"/>
          <w:numId w:val="6"/>
        </w:numPr>
        <w:jc w:val="both"/>
      </w:pPr>
      <w:r>
        <w:t>посредничество в осуществлении платежей и других денежных расчетах;</w:t>
      </w:r>
    </w:p>
    <w:p w:rsidR="00C52F7D" w:rsidRDefault="00C52F7D" w:rsidP="00C52F7D">
      <w:pPr>
        <w:pStyle w:val="21"/>
        <w:numPr>
          <w:ilvl w:val="0"/>
          <w:numId w:val="6"/>
        </w:numPr>
        <w:jc w:val="both"/>
      </w:pPr>
      <w:r>
        <w:t>управление капиталами в форме управления потоками имеющихся средств;</w:t>
      </w:r>
    </w:p>
    <w:p w:rsidR="00C52F7D" w:rsidRDefault="00C52F7D" w:rsidP="00C52F7D">
      <w:pPr>
        <w:pStyle w:val="21"/>
        <w:numPr>
          <w:ilvl w:val="0"/>
          <w:numId w:val="6"/>
        </w:numPr>
        <w:jc w:val="both"/>
      </w:pPr>
      <w:r>
        <w:t>услуги по страхованию собственности и рисков;</w:t>
      </w:r>
    </w:p>
    <w:p w:rsidR="00C52F7D" w:rsidRDefault="00C52F7D" w:rsidP="00C52F7D">
      <w:pPr>
        <w:pStyle w:val="21"/>
        <w:numPr>
          <w:ilvl w:val="0"/>
          <w:numId w:val="6"/>
        </w:numPr>
        <w:jc w:val="both"/>
      </w:pPr>
      <w:r>
        <w:t>посредничество в эмиссии ценных бумаг;</w:t>
      </w:r>
    </w:p>
    <w:p w:rsidR="00C52F7D" w:rsidRDefault="00C52F7D" w:rsidP="00C52F7D">
      <w:pPr>
        <w:pStyle w:val="21"/>
        <w:numPr>
          <w:ilvl w:val="0"/>
          <w:numId w:val="6"/>
        </w:numPr>
        <w:jc w:val="both"/>
      </w:pPr>
      <w:r>
        <w:t>трастовые услуги, то есть управление капиталом клиента на пользу и в интересах собственника капитала;</w:t>
      </w:r>
    </w:p>
    <w:p w:rsidR="00C52F7D" w:rsidRDefault="00C52F7D" w:rsidP="00C52F7D">
      <w:pPr>
        <w:pStyle w:val="21"/>
        <w:numPr>
          <w:ilvl w:val="0"/>
          <w:numId w:val="6"/>
        </w:numPr>
        <w:jc w:val="both"/>
      </w:pPr>
      <w:r>
        <w:t>агентские, в том числе и брокерские, услуги на фондовых биржах;</w:t>
      </w:r>
    </w:p>
    <w:p w:rsidR="00C52F7D" w:rsidRDefault="00C52F7D" w:rsidP="00C52F7D">
      <w:pPr>
        <w:pStyle w:val="21"/>
        <w:numPr>
          <w:ilvl w:val="0"/>
          <w:numId w:val="6"/>
        </w:numPr>
        <w:jc w:val="both"/>
      </w:pPr>
      <w:r>
        <w:t>консалтинг – предос</w:t>
      </w:r>
      <w:r w:rsidR="007C4F13">
        <w:t>тавление консультаций по широкому кругу проблем</w:t>
      </w:r>
      <w:r>
        <w:t xml:space="preserve"> экономической деятельности;</w:t>
      </w:r>
    </w:p>
    <w:p w:rsidR="00C52F7D" w:rsidRDefault="00C52F7D" w:rsidP="00C52F7D">
      <w:pPr>
        <w:pStyle w:val="21"/>
        <w:numPr>
          <w:ilvl w:val="0"/>
          <w:numId w:val="6"/>
        </w:numPr>
        <w:jc w:val="both"/>
      </w:pPr>
      <w:r>
        <w:t>решение проблем и задач инвестиционного анализа и планирования;</w:t>
      </w:r>
    </w:p>
    <w:p w:rsidR="00C52F7D" w:rsidRDefault="00C52F7D" w:rsidP="00C52F7D">
      <w:pPr>
        <w:pStyle w:val="21"/>
        <w:numPr>
          <w:ilvl w:val="0"/>
          <w:numId w:val="6"/>
        </w:numPr>
        <w:jc w:val="both"/>
      </w:pPr>
      <w:r>
        <w:t>аудиторские услуги и мониторинг с гарантией сбережения конфиденциальной информации с принятием ответственности за надежность инвестиций перед собственника капитала;</w:t>
      </w:r>
    </w:p>
    <w:p w:rsidR="00C52F7D" w:rsidRDefault="00C52F7D" w:rsidP="00C52F7D">
      <w:pPr>
        <w:pStyle w:val="21"/>
        <w:numPr>
          <w:ilvl w:val="0"/>
          <w:numId w:val="6"/>
        </w:numPr>
        <w:jc w:val="both"/>
      </w:pPr>
      <w:r>
        <w:t>факторинг – покупка банком денежных требований поставщика к покупателю и их инкассация за определенное вознаграждение;</w:t>
      </w:r>
    </w:p>
    <w:p w:rsidR="00C52F7D" w:rsidRDefault="00C52F7D" w:rsidP="00C52F7D">
      <w:pPr>
        <w:pStyle w:val="21"/>
        <w:numPr>
          <w:ilvl w:val="0"/>
          <w:numId w:val="6"/>
        </w:numPr>
        <w:jc w:val="both"/>
      </w:pPr>
      <w:r>
        <w:lastRenderedPageBreak/>
        <w:t>венчурные операции, связанные с кредитованием и финансированием научно-технических разработок, которые характеризуются высокой степенью риска капиталовложений по перспективам получения значительной прибыли;</w:t>
      </w:r>
    </w:p>
    <w:p w:rsidR="00C52F7D" w:rsidRDefault="00C52F7D" w:rsidP="00C52F7D">
      <w:pPr>
        <w:pStyle w:val="21"/>
        <w:numPr>
          <w:ilvl w:val="0"/>
          <w:numId w:val="6"/>
        </w:numPr>
        <w:jc w:val="both"/>
      </w:pPr>
      <w:r>
        <w:t>валютный обмен;</w:t>
      </w:r>
    </w:p>
    <w:p w:rsidR="00C52F7D" w:rsidRDefault="00C52F7D" w:rsidP="00C52F7D">
      <w:pPr>
        <w:pStyle w:val="21"/>
        <w:numPr>
          <w:ilvl w:val="0"/>
          <w:numId w:val="6"/>
        </w:numPr>
        <w:jc w:val="both"/>
      </w:pPr>
      <w:r>
        <w:t>обмен векселей – покупка их до окончания срока обращения;</w:t>
      </w:r>
    </w:p>
    <w:p w:rsidR="00C52F7D" w:rsidRDefault="00C52F7D" w:rsidP="00C52F7D">
      <w:pPr>
        <w:pStyle w:val="21"/>
        <w:numPr>
          <w:ilvl w:val="0"/>
          <w:numId w:val="6"/>
        </w:numPr>
        <w:jc w:val="both"/>
      </w:pPr>
      <w:r>
        <w:t>ответственное сбережение ценностей;</w:t>
      </w:r>
    </w:p>
    <w:p w:rsidR="00C52F7D" w:rsidRDefault="00C52F7D" w:rsidP="00C52F7D">
      <w:pPr>
        <w:pStyle w:val="21"/>
        <w:numPr>
          <w:ilvl w:val="0"/>
          <w:numId w:val="6"/>
        </w:numPr>
        <w:jc w:val="both"/>
      </w:pPr>
      <w:r>
        <w:t>организация чекового оборота;</w:t>
      </w:r>
    </w:p>
    <w:p w:rsidR="00C52F7D" w:rsidRDefault="00C52F7D" w:rsidP="00C52F7D">
      <w:pPr>
        <w:pStyle w:val="21"/>
        <w:numPr>
          <w:ilvl w:val="0"/>
          <w:numId w:val="6"/>
        </w:numPr>
        <w:jc w:val="both"/>
      </w:pPr>
      <w:r>
        <w:t>финансовое обеспечение производства в форме лицензионных соглашений;</w:t>
      </w:r>
    </w:p>
    <w:p w:rsidR="00C52F7D" w:rsidRDefault="00C52F7D" w:rsidP="00C52F7D">
      <w:pPr>
        <w:pStyle w:val="21"/>
        <w:numPr>
          <w:ilvl w:val="0"/>
          <w:numId w:val="6"/>
        </w:numPr>
        <w:jc w:val="both"/>
      </w:pPr>
      <w:r>
        <w:t>обеспечение платежей с помощью системы кредитных и дебитных карточек и обеспечение круглосуточного доступа к депозитным расчетам с помощью система кассовых и банковских автоматов;</w:t>
      </w:r>
    </w:p>
    <w:p w:rsidR="00C52F7D" w:rsidRPr="00C52F7D" w:rsidRDefault="00C52F7D" w:rsidP="00C52F7D">
      <w:pPr>
        <w:pStyle w:val="21"/>
        <w:numPr>
          <w:ilvl w:val="0"/>
          <w:numId w:val="6"/>
        </w:numPr>
        <w:jc w:val="both"/>
      </w:pPr>
      <w:r w:rsidRPr="00C52F7D">
        <w:t>отслеживание кредитной, инвестиционной и эмиссионной предыстории субъектов рынка, защита рынка от возможных злоупотреблений, снижение риска инвестиций и т.д.</w:t>
      </w:r>
    </w:p>
    <w:p w:rsidR="003305FE" w:rsidRDefault="004524A4" w:rsidP="004E4CE7">
      <w:pPr>
        <w:pStyle w:val="a5"/>
        <w:spacing w:after="0" w:line="360" w:lineRule="auto"/>
        <w:ind w:firstLine="709"/>
        <w:jc w:val="both"/>
        <w:rPr>
          <w:sz w:val="28"/>
          <w:szCs w:val="28"/>
        </w:rPr>
      </w:pPr>
      <w:r w:rsidRPr="004E4CE7">
        <w:rPr>
          <w:sz w:val="28"/>
          <w:szCs w:val="28"/>
        </w:rPr>
        <w:t>По направлениям банковской деятельности и законодательными ограничениями ее сфер и уровнем основной клиентуры различают несколько видов банков. Поэтому термин «банк» требует уточняющего прилагательного, которое характеризует тип банковских операций, назначение банка и форму собственности.</w:t>
      </w:r>
    </w:p>
    <w:p w:rsidR="00C52F7D" w:rsidRPr="004E4CE7" w:rsidRDefault="00C52F7D" w:rsidP="004E4CE7">
      <w:pPr>
        <w:pStyle w:val="a5"/>
        <w:spacing w:after="0" w:line="360" w:lineRule="auto"/>
        <w:ind w:firstLine="709"/>
        <w:jc w:val="both"/>
        <w:rPr>
          <w:sz w:val="28"/>
          <w:szCs w:val="28"/>
        </w:rPr>
      </w:pPr>
      <w:r>
        <w:rPr>
          <w:sz w:val="28"/>
          <w:szCs w:val="28"/>
        </w:rPr>
        <w:t>Представления банка:</w:t>
      </w:r>
    </w:p>
    <w:p w:rsidR="00AC5E26" w:rsidRPr="00B22517" w:rsidRDefault="003305FE" w:rsidP="00AC5E26">
      <w:pPr>
        <w:pStyle w:val="2"/>
        <w:ind w:firstLine="709"/>
        <w:jc w:val="both"/>
      </w:pPr>
      <w:bookmarkStart w:id="12" w:name="_Toc130295240"/>
      <w:bookmarkStart w:id="13" w:name="_Toc130446549"/>
      <w:bookmarkStart w:id="14" w:name="_Toc479850342"/>
      <w:bookmarkStart w:id="15" w:name="_Toc479850385"/>
      <w:bookmarkStart w:id="16" w:name="_Toc479853849"/>
      <w:bookmarkStart w:id="17" w:name="_Toc479853886"/>
      <w:bookmarkStart w:id="18" w:name="_Toc127513192"/>
      <w:r w:rsidRPr="00B22517">
        <w:t xml:space="preserve">1. </w:t>
      </w:r>
      <w:r w:rsidR="00AC5E26" w:rsidRPr="00B22517">
        <w:t>Банк как предприятие</w:t>
      </w:r>
      <w:bookmarkEnd w:id="12"/>
      <w:bookmarkEnd w:id="13"/>
    </w:p>
    <w:p w:rsidR="003305FE" w:rsidRPr="00B22517" w:rsidRDefault="00AC5E26" w:rsidP="00AC5E26">
      <w:pPr>
        <w:pStyle w:val="2"/>
        <w:ind w:firstLine="709"/>
        <w:jc w:val="both"/>
      </w:pPr>
      <w:bookmarkStart w:id="19" w:name="_Toc130295241"/>
      <w:bookmarkStart w:id="20" w:name="_Toc130446550"/>
      <w:r w:rsidRPr="00594966">
        <w:t>Как и любое предприятие</w:t>
      </w:r>
      <w:bookmarkStart w:id="21" w:name="OCRUncertain019"/>
      <w:r w:rsidRPr="00594966">
        <w:rPr>
          <w:noProof/>
        </w:rPr>
        <w:t>,</w:t>
      </w:r>
      <w:bookmarkEnd w:id="21"/>
      <w:r w:rsidRPr="00594966">
        <w:t xml:space="preserve"> банк является самостоятельным хозяйствующим субъектом</w:t>
      </w:r>
      <w:bookmarkStart w:id="22" w:name="OCRUncertain020"/>
      <w:r w:rsidRPr="00594966">
        <w:rPr>
          <w:noProof/>
        </w:rPr>
        <w:t>,</w:t>
      </w:r>
      <w:bookmarkEnd w:id="22"/>
      <w:r w:rsidRPr="00594966">
        <w:t xml:space="preserve"> обладает правами юридического лица</w:t>
      </w:r>
      <w:bookmarkStart w:id="23" w:name="OCRUncertain021"/>
      <w:r w:rsidRPr="00594966">
        <w:rPr>
          <w:noProof/>
        </w:rPr>
        <w:t>,</w:t>
      </w:r>
      <w:bookmarkEnd w:id="23"/>
      <w:r w:rsidRPr="00594966">
        <w:t xml:space="preserve"> производит и реализует продукт</w:t>
      </w:r>
      <w:bookmarkStart w:id="24" w:name="OCRUncertain022"/>
      <w:r w:rsidRPr="00594966">
        <w:rPr>
          <w:noProof/>
        </w:rPr>
        <w:t>,</w:t>
      </w:r>
      <w:bookmarkEnd w:id="24"/>
      <w:r w:rsidRPr="00594966">
        <w:t xml:space="preserve"> оказывает услуги</w:t>
      </w:r>
      <w:bookmarkStart w:id="25" w:name="OCRUncertain023"/>
      <w:r w:rsidRPr="00594966">
        <w:rPr>
          <w:noProof/>
        </w:rPr>
        <w:t>,</w:t>
      </w:r>
      <w:bookmarkEnd w:id="25"/>
      <w:r w:rsidRPr="00594966">
        <w:t xml:space="preserve"> действует на принципах хозрасчета. Мало чем отличаются и задачи банка как предприятия</w:t>
      </w:r>
      <w:r w:rsidRPr="00594966">
        <w:rPr>
          <w:noProof/>
        </w:rPr>
        <w:t xml:space="preserve"> -</w:t>
      </w:r>
      <w:r w:rsidRPr="00594966">
        <w:t xml:space="preserve"> он решает вопросы</w:t>
      </w:r>
      <w:bookmarkStart w:id="26" w:name="OCRUncertain024"/>
      <w:r w:rsidRPr="00594966">
        <w:rPr>
          <w:noProof/>
        </w:rPr>
        <w:t xml:space="preserve">, </w:t>
      </w:r>
      <w:bookmarkEnd w:id="26"/>
      <w:r w:rsidRPr="00594966">
        <w:t>связанные с удовлетворением общественных потребностей в своем продукте и услугах</w:t>
      </w:r>
      <w:bookmarkStart w:id="27" w:name="OCRUncertain025"/>
      <w:r w:rsidRPr="00594966">
        <w:rPr>
          <w:noProof/>
        </w:rPr>
        <w:t>,</w:t>
      </w:r>
      <w:bookmarkEnd w:id="27"/>
      <w:r w:rsidRPr="00594966">
        <w:t xml:space="preserve"> реализацией на основе полученной прибыли социальных и экономических </w:t>
      </w:r>
      <w:r w:rsidR="00756C46" w:rsidRPr="00594966">
        <w:t>интересов,</w:t>
      </w:r>
      <w:r w:rsidRPr="00594966">
        <w:t xml:space="preserve"> как членов коллектива</w:t>
      </w:r>
      <w:bookmarkStart w:id="28" w:name="OCRUncertain026"/>
      <w:r w:rsidRPr="00594966">
        <w:rPr>
          <w:noProof/>
        </w:rPr>
        <w:t>,</w:t>
      </w:r>
      <w:bookmarkEnd w:id="28"/>
      <w:r w:rsidRPr="00594966">
        <w:t xml:space="preserve"> так и интересов </w:t>
      </w:r>
      <w:r w:rsidRPr="00594966">
        <w:lastRenderedPageBreak/>
        <w:t>собственника имущества банка. Банк может осуществлять любые виды хозяйственной деятельности (разумеется, если они не противоречат и законам страны</w:t>
      </w:r>
      <w:bookmarkStart w:id="29" w:name="OCRUncertain027"/>
      <w:r w:rsidRPr="00594966">
        <w:rPr>
          <w:noProof/>
        </w:rPr>
        <w:t>,</w:t>
      </w:r>
      <w:bookmarkEnd w:id="29"/>
      <w:r w:rsidRPr="00594966">
        <w:t xml:space="preserve"> вытекают из полномочий Устава банка). Как и любое другое предприятие, банк должен иметь специальное разрешение (лицензию).</w:t>
      </w:r>
      <w:bookmarkEnd w:id="14"/>
      <w:bookmarkEnd w:id="15"/>
      <w:bookmarkEnd w:id="16"/>
      <w:bookmarkEnd w:id="17"/>
      <w:bookmarkEnd w:id="18"/>
      <w:bookmarkEnd w:id="19"/>
      <w:bookmarkEnd w:id="20"/>
    </w:p>
    <w:p w:rsidR="00AC5E26" w:rsidRPr="00AC5E26" w:rsidRDefault="003305FE" w:rsidP="00AC5E26">
      <w:pPr>
        <w:pStyle w:val="2"/>
        <w:ind w:firstLine="709"/>
        <w:jc w:val="both"/>
      </w:pPr>
      <w:bookmarkStart w:id="30" w:name="_Toc479850343"/>
      <w:bookmarkStart w:id="31" w:name="_Toc479850386"/>
      <w:bookmarkStart w:id="32" w:name="_Toc479853850"/>
      <w:bookmarkStart w:id="33" w:name="_Toc479853887"/>
      <w:bookmarkStart w:id="34" w:name="_Toc127513193"/>
      <w:bookmarkStart w:id="35" w:name="_Toc130295242"/>
      <w:bookmarkStart w:id="36" w:name="_Toc130446551"/>
      <w:r w:rsidRPr="00B22517">
        <w:t xml:space="preserve">2. </w:t>
      </w:r>
      <w:bookmarkEnd w:id="30"/>
      <w:bookmarkEnd w:id="31"/>
      <w:bookmarkEnd w:id="32"/>
      <w:bookmarkEnd w:id="33"/>
      <w:bookmarkEnd w:id="34"/>
      <w:r w:rsidR="00AC5E26" w:rsidRPr="00B22517">
        <w:t>Банк как учреждение или организация</w:t>
      </w:r>
      <w:bookmarkEnd w:id="35"/>
      <w:bookmarkEnd w:id="36"/>
    </w:p>
    <w:p w:rsidR="003305FE" w:rsidRPr="00594966" w:rsidRDefault="00AC5E26" w:rsidP="00AC5E26">
      <w:pPr>
        <w:widowControl w:val="0"/>
        <w:tabs>
          <w:tab w:val="left" w:pos="9632"/>
        </w:tabs>
        <w:spacing w:line="360" w:lineRule="auto"/>
        <w:ind w:right="-7" w:firstLine="709"/>
        <w:jc w:val="both"/>
        <w:rPr>
          <w:sz w:val="28"/>
          <w:szCs w:val="28"/>
        </w:rPr>
      </w:pPr>
      <w:r w:rsidRPr="00594966">
        <w:rPr>
          <w:sz w:val="28"/>
          <w:szCs w:val="28"/>
        </w:rPr>
        <w:t>Наиболее массовым представлением о банке является его определение как учреждения, как организации. "Банковские учреждения и организации"</w:t>
      </w:r>
      <w:r w:rsidRPr="00594966">
        <w:rPr>
          <w:noProof/>
          <w:sz w:val="28"/>
          <w:szCs w:val="28"/>
        </w:rPr>
        <w:t xml:space="preserve">- </w:t>
      </w:r>
      <w:r w:rsidRPr="00594966">
        <w:rPr>
          <w:sz w:val="28"/>
          <w:szCs w:val="28"/>
        </w:rPr>
        <w:t xml:space="preserve">довольно расхожий термин, сплошь и рядом его можно встретить как в серьезной научной, так и учебной литературе, банковском законодательстве, банковских документах и печати. Однако следует отметить, что </w:t>
      </w:r>
      <w:r w:rsidR="00756C46" w:rsidRPr="00594966">
        <w:rPr>
          <w:sz w:val="28"/>
          <w:szCs w:val="28"/>
        </w:rPr>
        <w:t>банк,</w:t>
      </w:r>
      <w:r w:rsidRPr="00594966">
        <w:rPr>
          <w:sz w:val="28"/>
          <w:szCs w:val="28"/>
        </w:rPr>
        <w:t xml:space="preserve"> хотя и выполняет общественную миссию, тем не </w:t>
      </w:r>
      <w:r w:rsidR="00756C46" w:rsidRPr="00594966">
        <w:rPr>
          <w:sz w:val="28"/>
          <w:szCs w:val="28"/>
        </w:rPr>
        <w:t>менее,</w:t>
      </w:r>
      <w:r w:rsidRPr="00594966">
        <w:rPr>
          <w:sz w:val="28"/>
          <w:szCs w:val="28"/>
        </w:rPr>
        <w:t xml:space="preserve">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w:t>
      </w:r>
      <w:bookmarkStart w:id="37" w:name="OCRUncertain017"/>
      <w:r w:rsidRPr="00594966">
        <w:rPr>
          <w:noProof/>
          <w:sz w:val="28"/>
          <w:szCs w:val="28"/>
        </w:rPr>
        <w:t xml:space="preserve">, </w:t>
      </w:r>
      <w:bookmarkEnd w:id="37"/>
      <w:r w:rsidRPr="00594966">
        <w:rPr>
          <w:sz w:val="28"/>
          <w:szCs w:val="28"/>
        </w:rPr>
        <w:t>особенно в современных условиях хозяйствования, превратился в крупные</w:t>
      </w:r>
      <w:bookmarkStart w:id="38" w:name="OCRUncertain018"/>
      <w:r w:rsidRPr="00594966">
        <w:rPr>
          <w:noProof/>
          <w:sz w:val="28"/>
          <w:szCs w:val="28"/>
        </w:rPr>
        <w:t xml:space="preserve">, </w:t>
      </w:r>
      <w:bookmarkEnd w:id="38"/>
      <w:r w:rsidRPr="00594966">
        <w:rPr>
          <w:sz w:val="28"/>
          <w:szCs w:val="28"/>
        </w:rPr>
        <w:t>средние и мелкие объединения.</w:t>
      </w:r>
    </w:p>
    <w:p w:rsidR="003305FE" w:rsidRPr="00B22517" w:rsidRDefault="003305FE" w:rsidP="00594966">
      <w:pPr>
        <w:pStyle w:val="2"/>
        <w:ind w:firstLine="709"/>
        <w:jc w:val="both"/>
      </w:pPr>
      <w:bookmarkStart w:id="39" w:name="_Toc479850344"/>
      <w:bookmarkStart w:id="40" w:name="_Toc479850387"/>
      <w:bookmarkStart w:id="41" w:name="_Toc479853851"/>
      <w:bookmarkStart w:id="42" w:name="_Toc479853888"/>
      <w:bookmarkStart w:id="43" w:name="_Toc127513194"/>
      <w:bookmarkStart w:id="44" w:name="_Toc130295243"/>
      <w:bookmarkStart w:id="45" w:name="_Toc130446552"/>
      <w:r w:rsidRPr="00B22517">
        <w:t>3. Банк как торговое предприятие</w:t>
      </w:r>
      <w:bookmarkEnd w:id="39"/>
      <w:bookmarkEnd w:id="40"/>
      <w:bookmarkEnd w:id="41"/>
      <w:bookmarkEnd w:id="42"/>
      <w:bookmarkEnd w:id="43"/>
      <w:bookmarkEnd w:id="44"/>
      <w:bookmarkEnd w:id="45"/>
    </w:p>
    <w:p w:rsidR="003305FE" w:rsidRPr="00594966" w:rsidRDefault="003305FE" w:rsidP="00594966">
      <w:pPr>
        <w:widowControl w:val="0"/>
        <w:tabs>
          <w:tab w:val="left" w:pos="9632"/>
        </w:tabs>
        <w:spacing w:line="360" w:lineRule="auto"/>
        <w:ind w:right="-7" w:firstLine="709"/>
        <w:jc w:val="both"/>
        <w:rPr>
          <w:sz w:val="28"/>
          <w:szCs w:val="28"/>
        </w:rPr>
      </w:pPr>
      <w:r w:rsidRPr="00594966">
        <w:rPr>
          <w:sz w:val="28"/>
          <w:szCs w:val="28"/>
        </w:rPr>
        <w:t>Вместе с тем</w:t>
      </w:r>
      <w:r w:rsidR="00A83F83" w:rsidRPr="00594966">
        <w:rPr>
          <w:sz w:val="28"/>
          <w:szCs w:val="28"/>
        </w:rPr>
        <w:t xml:space="preserve"> </w:t>
      </w:r>
      <w:r w:rsidRPr="00594966">
        <w:rPr>
          <w:sz w:val="28"/>
          <w:szCs w:val="28"/>
        </w:rPr>
        <w:t>банк как</w:t>
      </w:r>
      <w:r w:rsidR="00A83F83" w:rsidRPr="00594966">
        <w:rPr>
          <w:sz w:val="28"/>
          <w:szCs w:val="28"/>
        </w:rPr>
        <w:t xml:space="preserve"> </w:t>
      </w:r>
      <w:r w:rsidRPr="00594966">
        <w:rPr>
          <w:sz w:val="28"/>
          <w:szCs w:val="28"/>
        </w:rPr>
        <w:t>предприятие имеет</w:t>
      </w:r>
      <w:r w:rsidR="00A83F83" w:rsidRPr="00594966">
        <w:rPr>
          <w:sz w:val="28"/>
          <w:szCs w:val="28"/>
        </w:rPr>
        <w:t xml:space="preserve"> </w:t>
      </w:r>
      <w:r w:rsidRPr="00594966">
        <w:rPr>
          <w:sz w:val="28"/>
          <w:szCs w:val="28"/>
        </w:rPr>
        <w:t>свою специфику,</w:t>
      </w:r>
      <w:r w:rsidR="00A83F83" w:rsidRPr="00594966">
        <w:rPr>
          <w:sz w:val="28"/>
          <w:szCs w:val="28"/>
        </w:rPr>
        <w:t xml:space="preserve"> </w:t>
      </w:r>
      <w:r w:rsidRPr="00594966">
        <w:rPr>
          <w:sz w:val="28"/>
          <w:szCs w:val="28"/>
        </w:rPr>
        <w:t>его деятельность отличается от деятельности других предприятий</w:t>
      </w:r>
      <w:bookmarkStart w:id="46" w:name="OCRUncertain028"/>
      <w:r w:rsidRPr="00594966">
        <w:rPr>
          <w:noProof/>
          <w:sz w:val="28"/>
          <w:szCs w:val="28"/>
        </w:rPr>
        <w:t>.</w:t>
      </w:r>
      <w:bookmarkEnd w:id="46"/>
      <w:r w:rsidRPr="00594966">
        <w:rPr>
          <w:sz w:val="28"/>
          <w:szCs w:val="28"/>
        </w:rPr>
        <w:t xml:space="preserve"> Эти отличия состоят в следующем</w:t>
      </w:r>
      <w:bookmarkStart w:id="47" w:name="OCRUncertain029"/>
      <w:r w:rsidRPr="00594966">
        <w:rPr>
          <w:noProof/>
          <w:sz w:val="28"/>
          <w:szCs w:val="28"/>
        </w:rPr>
        <w:t>:</w:t>
      </w:r>
      <w:bookmarkEnd w:id="47"/>
      <w:r w:rsidRPr="00594966">
        <w:rPr>
          <w:noProof/>
          <w:sz w:val="28"/>
          <w:szCs w:val="28"/>
        </w:rPr>
        <w:t xml:space="preserve"> </w:t>
      </w:r>
      <w:r w:rsidRPr="00594966">
        <w:rPr>
          <w:sz w:val="28"/>
          <w:szCs w:val="28"/>
        </w:rPr>
        <w:t>прежде всего</w:t>
      </w:r>
      <w:bookmarkStart w:id="48" w:name="OCRUncertain030"/>
      <w:r w:rsidRPr="00594966">
        <w:rPr>
          <w:noProof/>
          <w:sz w:val="28"/>
          <w:szCs w:val="28"/>
        </w:rPr>
        <w:t>,</w:t>
      </w:r>
      <w:bookmarkEnd w:id="48"/>
      <w:r w:rsidRPr="00594966">
        <w:rPr>
          <w:sz w:val="28"/>
          <w:szCs w:val="28"/>
        </w:rPr>
        <w:t xml:space="preserve"> банки</w:t>
      </w:r>
      <w:bookmarkStart w:id="49" w:name="OCRUncertain031"/>
      <w:r w:rsidRPr="00594966">
        <w:rPr>
          <w:noProof/>
          <w:sz w:val="28"/>
          <w:szCs w:val="28"/>
        </w:rPr>
        <w:t>,</w:t>
      </w:r>
      <w:bookmarkEnd w:id="49"/>
      <w:r w:rsidRPr="00594966">
        <w:rPr>
          <w:sz w:val="28"/>
          <w:szCs w:val="28"/>
        </w:rPr>
        <w:t xml:space="preserve"> в отличие от предприятий, занятых в сфере промышленности</w:t>
      </w:r>
      <w:bookmarkStart w:id="50" w:name="OCRUncertain032"/>
      <w:r w:rsidRPr="00594966">
        <w:rPr>
          <w:noProof/>
          <w:sz w:val="28"/>
          <w:szCs w:val="28"/>
        </w:rPr>
        <w:t>,</w:t>
      </w:r>
      <w:bookmarkEnd w:id="50"/>
      <w:r w:rsidRPr="00594966">
        <w:rPr>
          <w:sz w:val="28"/>
          <w:szCs w:val="28"/>
        </w:rPr>
        <w:t xml:space="preserve"> сельского хозяйства</w:t>
      </w:r>
      <w:bookmarkStart w:id="51" w:name="OCRUncertain033"/>
      <w:r w:rsidRPr="00594966">
        <w:rPr>
          <w:noProof/>
          <w:sz w:val="28"/>
          <w:szCs w:val="28"/>
        </w:rPr>
        <w:t>,</w:t>
      </w:r>
      <w:bookmarkEnd w:id="51"/>
      <w:r w:rsidRPr="00594966">
        <w:rPr>
          <w:sz w:val="28"/>
          <w:szCs w:val="28"/>
        </w:rPr>
        <w:t xml:space="preserve"> строительства</w:t>
      </w:r>
      <w:bookmarkStart w:id="52" w:name="OCRUncertain034"/>
      <w:r w:rsidRPr="00594966">
        <w:rPr>
          <w:noProof/>
          <w:sz w:val="28"/>
          <w:szCs w:val="28"/>
        </w:rPr>
        <w:t>,</w:t>
      </w:r>
      <w:bookmarkEnd w:id="52"/>
      <w:r w:rsidRPr="00594966">
        <w:rPr>
          <w:sz w:val="28"/>
          <w:szCs w:val="28"/>
        </w:rPr>
        <w:t xml:space="preserve"> транспорта и связи действуют в сфере обмена</w:t>
      </w:r>
      <w:bookmarkStart w:id="53" w:name="OCRUncertain035"/>
      <w:r w:rsidRPr="00594966">
        <w:rPr>
          <w:noProof/>
          <w:sz w:val="28"/>
          <w:szCs w:val="28"/>
        </w:rPr>
        <w:t>,</w:t>
      </w:r>
      <w:bookmarkEnd w:id="53"/>
      <w:r w:rsidRPr="00594966">
        <w:rPr>
          <w:sz w:val="28"/>
          <w:szCs w:val="28"/>
        </w:rPr>
        <w:t xml:space="preserve"> а не производства.</w:t>
      </w:r>
    </w:p>
    <w:p w:rsidR="003305FE" w:rsidRPr="00594966" w:rsidRDefault="003305FE" w:rsidP="00594966">
      <w:pPr>
        <w:widowControl w:val="0"/>
        <w:tabs>
          <w:tab w:val="left" w:pos="9632"/>
        </w:tabs>
        <w:spacing w:line="360" w:lineRule="auto"/>
        <w:ind w:right="-7" w:firstLine="709"/>
        <w:jc w:val="both"/>
        <w:rPr>
          <w:noProof/>
          <w:sz w:val="28"/>
          <w:szCs w:val="28"/>
        </w:rPr>
      </w:pPr>
      <w:r w:rsidRPr="00594966">
        <w:rPr>
          <w:sz w:val="28"/>
          <w:szCs w:val="28"/>
        </w:rPr>
        <w:t>Ассоциации банковской деятельности с торговлей не случайны. Банки действительно как бы "покупают" ресурсы</w:t>
      </w:r>
      <w:r w:rsidRPr="00594966">
        <w:rPr>
          <w:noProof/>
          <w:sz w:val="28"/>
          <w:szCs w:val="28"/>
        </w:rPr>
        <w:t>,</w:t>
      </w:r>
      <w:r w:rsidRPr="00594966">
        <w:rPr>
          <w:sz w:val="28"/>
          <w:szCs w:val="28"/>
        </w:rPr>
        <w:t xml:space="preserve"> "продают"</w:t>
      </w:r>
      <w:r w:rsidR="00A83F83" w:rsidRPr="00594966">
        <w:rPr>
          <w:sz w:val="28"/>
          <w:szCs w:val="28"/>
        </w:rPr>
        <w:t xml:space="preserve"> </w:t>
      </w:r>
      <w:r w:rsidRPr="00594966">
        <w:rPr>
          <w:sz w:val="28"/>
          <w:szCs w:val="28"/>
        </w:rPr>
        <w:t>их</w:t>
      </w:r>
      <w:bookmarkStart w:id="54" w:name="OCRUncertain037"/>
      <w:r w:rsidRPr="00594966">
        <w:rPr>
          <w:noProof/>
          <w:sz w:val="28"/>
          <w:szCs w:val="28"/>
        </w:rPr>
        <w:t xml:space="preserve">, </w:t>
      </w:r>
      <w:bookmarkEnd w:id="54"/>
      <w:r w:rsidRPr="00594966">
        <w:rPr>
          <w:sz w:val="28"/>
          <w:szCs w:val="28"/>
        </w:rPr>
        <w:t>функционируют в сфере перераспределения</w:t>
      </w:r>
      <w:bookmarkStart w:id="55" w:name="OCRUncertain038"/>
      <w:r w:rsidRPr="00594966">
        <w:rPr>
          <w:noProof/>
          <w:sz w:val="28"/>
          <w:szCs w:val="28"/>
        </w:rPr>
        <w:t>,</w:t>
      </w:r>
      <w:bookmarkEnd w:id="55"/>
      <w:r w:rsidRPr="00594966">
        <w:rPr>
          <w:sz w:val="28"/>
          <w:szCs w:val="28"/>
        </w:rPr>
        <w:t xml:space="preserve"> содействуют обмену товарами</w:t>
      </w:r>
      <w:bookmarkStart w:id="56" w:name="OCRUncertain039"/>
      <w:r w:rsidRPr="00594966">
        <w:rPr>
          <w:noProof/>
          <w:sz w:val="28"/>
          <w:szCs w:val="28"/>
        </w:rPr>
        <w:t xml:space="preserve">. </w:t>
      </w:r>
      <w:bookmarkEnd w:id="56"/>
      <w:r w:rsidRPr="00594966">
        <w:rPr>
          <w:sz w:val="28"/>
          <w:szCs w:val="28"/>
        </w:rPr>
        <w:t>Банки имеют своих "продавцов"</w:t>
      </w:r>
      <w:bookmarkStart w:id="57" w:name="OCRUncertain040"/>
      <w:r w:rsidRPr="00594966">
        <w:rPr>
          <w:noProof/>
          <w:sz w:val="28"/>
          <w:szCs w:val="28"/>
        </w:rPr>
        <w:t>,</w:t>
      </w:r>
      <w:bookmarkEnd w:id="57"/>
      <w:r w:rsidRPr="00594966">
        <w:rPr>
          <w:sz w:val="28"/>
          <w:szCs w:val="28"/>
        </w:rPr>
        <w:t xml:space="preserve"> хранилища</w:t>
      </w:r>
      <w:bookmarkStart w:id="58" w:name="OCRUncertain041"/>
      <w:r w:rsidRPr="00594966">
        <w:rPr>
          <w:noProof/>
          <w:sz w:val="28"/>
          <w:szCs w:val="28"/>
        </w:rPr>
        <w:t>,</w:t>
      </w:r>
      <w:bookmarkEnd w:id="58"/>
      <w:r w:rsidRPr="00594966">
        <w:rPr>
          <w:sz w:val="28"/>
          <w:szCs w:val="28"/>
        </w:rPr>
        <w:t xml:space="preserve"> особый "товарный запас"</w:t>
      </w:r>
      <w:bookmarkStart w:id="59" w:name="OCRUncertain042"/>
      <w:r w:rsidRPr="00594966">
        <w:rPr>
          <w:noProof/>
          <w:sz w:val="28"/>
          <w:szCs w:val="28"/>
        </w:rPr>
        <w:t>,</w:t>
      </w:r>
      <w:bookmarkEnd w:id="59"/>
      <w:r w:rsidRPr="00594966">
        <w:rPr>
          <w:sz w:val="28"/>
          <w:szCs w:val="28"/>
        </w:rPr>
        <w:t xml:space="preserve"> их деятельность во многом зависит от оборачиваемости</w:t>
      </w:r>
      <w:bookmarkStart w:id="60" w:name="OCRUncertain043"/>
      <w:r w:rsidRPr="00594966">
        <w:rPr>
          <w:noProof/>
          <w:sz w:val="28"/>
          <w:szCs w:val="28"/>
        </w:rPr>
        <w:t>.</w:t>
      </w:r>
      <w:bookmarkEnd w:id="60"/>
      <w:r w:rsidRPr="00594966">
        <w:rPr>
          <w:sz w:val="28"/>
          <w:szCs w:val="28"/>
        </w:rPr>
        <w:t xml:space="preserve"> На этом</w:t>
      </w:r>
      <w:bookmarkStart w:id="61" w:name="OCRUncertain044"/>
      <w:r w:rsidRPr="00594966">
        <w:rPr>
          <w:noProof/>
          <w:sz w:val="28"/>
          <w:szCs w:val="28"/>
        </w:rPr>
        <w:t>,</w:t>
      </w:r>
      <w:bookmarkEnd w:id="61"/>
      <w:r w:rsidRPr="00594966">
        <w:rPr>
          <w:sz w:val="28"/>
          <w:szCs w:val="28"/>
        </w:rPr>
        <w:t xml:space="preserve"> однако</w:t>
      </w:r>
      <w:bookmarkStart w:id="62" w:name="OCRUncertain045"/>
      <w:r w:rsidRPr="00594966">
        <w:rPr>
          <w:noProof/>
          <w:sz w:val="28"/>
          <w:szCs w:val="28"/>
        </w:rPr>
        <w:t xml:space="preserve">, </w:t>
      </w:r>
      <w:bookmarkEnd w:id="62"/>
      <w:r w:rsidRPr="00594966">
        <w:rPr>
          <w:sz w:val="28"/>
          <w:szCs w:val="28"/>
        </w:rPr>
        <w:t>сходство между банком и сферой торговли в основном заканчивается</w:t>
      </w:r>
      <w:r w:rsidRPr="00594966">
        <w:rPr>
          <w:noProof/>
          <w:sz w:val="28"/>
          <w:szCs w:val="28"/>
        </w:rPr>
        <w:t xml:space="preserve"> </w:t>
      </w:r>
      <w:bookmarkStart w:id="63" w:name="OCRUncertain046"/>
      <w:r w:rsidRPr="00594966">
        <w:rPr>
          <w:noProof/>
          <w:sz w:val="28"/>
          <w:szCs w:val="28"/>
        </w:rPr>
        <w:t>.</w:t>
      </w:r>
      <w:bookmarkEnd w:id="63"/>
    </w:p>
    <w:p w:rsidR="003305FE" w:rsidRPr="00594966" w:rsidRDefault="003305FE" w:rsidP="00594966">
      <w:pPr>
        <w:widowControl w:val="0"/>
        <w:tabs>
          <w:tab w:val="left" w:pos="9632"/>
        </w:tabs>
        <w:spacing w:line="360" w:lineRule="auto"/>
        <w:ind w:right="-7" w:firstLine="709"/>
        <w:jc w:val="both"/>
        <w:rPr>
          <w:noProof/>
          <w:sz w:val="28"/>
          <w:szCs w:val="28"/>
        </w:rPr>
      </w:pPr>
      <w:r w:rsidRPr="00594966">
        <w:rPr>
          <w:sz w:val="28"/>
          <w:szCs w:val="28"/>
        </w:rPr>
        <w:t>Но</w:t>
      </w:r>
      <w:bookmarkStart w:id="64" w:name="OCRUncertain047"/>
      <w:r w:rsidRPr="00594966">
        <w:rPr>
          <w:noProof/>
          <w:sz w:val="28"/>
          <w:szCs w:val="28"/>
        </w:rPr>
        <w:t>,</w:t>
      </w:r>
      <w:bookmarkEnd w:id="64"/>
      <w:r w:rsidRPr="00594966">
        <w:rPr>
          <w:sz w:val="28"/>
          <w:szCs w:val="28"/>
        </w:rPr>
        <w:t xml:space="preserve"> сходство носит внешний характер</w:t>
      </w:r>
      <w:bookmarkStart w:id="65" w:name="OCRUncertain048"/>
      <w:r w:rsidRPr="00594966">
        <w:rPr>
          <w:noProof/>
          <w:sz w:val="28"/>
          <w:szCs w:val="28"/>
        </w:rPr>
        <w:t>,</w:t>
      </w:r>
      <w:bookmarkEnd w:id="65"/>
      <w:r w:rsidRPr="00594966">
        <w:rPr>
          <w:sz w:val="28"/>
          <w:szCs w:val="28"/>
        </w:rPr>
        <w:t xml:space="preserve"> ибо банк торгует не товарами</w:t>
      </w:r>
      <w:bookmarkStart w:id="66" w:name="OCRUncertain049"/>
      <w:r w:rsidRPr="00594966">
        <w:rPr>
          <w:noProof/>
          <w:sz w:val="28"/>
          <w:szCs w:val="28"/>
        </w:rPr>
        <w:t>,</w:t>
      </w:r>
      <w:bookmarkEnd w:id="66"/>
      <w:r w:rsidRPr="00594966">
        <w:rPr>
          <w:sz w:val="28"/>
          <w:szCs w:val="28"/>
        </w:rPr>
        <w:t xml:space="preserve"> а особым продуктом</w:t>
      </w:r>
      <w:r w:rsidRPr="00594966">
        <w:rPr>
          <w:noProof/>
          <w:sz w:val="28"/>
          <w:szCs w:val="28"/>
        </w:rPr>
        <w:t xml:space="preserve"> </w:t>
      </w:r>
      <w:bookmarkStart w:id="67" w:name="OCRUncertain050"/>
      <w:r w:rsidRPr="00594966">
        <w:rPr>
          <w:noProof/>
          <w:sz w:val="28"/>
          <w:szCs w:val="28"/>
        </w:rPr>
        <w:t>(</w:t>
      </w:r>
      <w:bookmarkEnd w:id="67"/>
      <w:r w:rsidRPr="00594966">
        <w:rPr>
          <w:sz w:val="28"/>
          <w:szCs w:val="28"/>
        </w:rPr>
        <w:t>например</w:t>
      </w:r>
      <w:bookmarkStart w:id="68" w:name="OCRUncertain051"/>
      <w:r w:rsidRPr="00594966">
        <w:rPr>
          <w:noProof/>
          <w:sz w:val="28"/>
          <w:szCs w:val="28"/>
        </w:rPr>
        <w:t>,</w:t>
      </w:r>
      <w:bookmarkEnd w:id="68"/>
      <w:r w:rsidRPr="00594966">
        <w:rPr>
          <w:sz w:val="28"/>
          <w:szCs w:val="28"/>
        </w:rPr>
        <w:t xml:space="preserve"> операции с валютой</w:t>
      </w:r>
      <w:bookmarkStart w:id="69" w:name="OCRUncertain052"/>
      <w:r w:rsidRPr="00594966">
        <w:rPr>
          <w:noProof/>
          <w:sz w:val="28"/>
          <w:szCs w:val="28"/>
        </w:rPr>
        <w:t>,</w:t>
      </w:r>
      <w:bookmarkEnd w:id="69"/>
      <w:r w:rsidRPr="00594966">
        <w:rPr>
          <w:sz w:val="28"/>
          <w:szCs w:val="28"/>
        </w:rPr>
        <w:t xml:space="preserve"> когда она покупается или продается по определенному курсу</w:t>
      </w:r>
      <w:bookmarkStart w:id="70" w:name="OCRUncertain053"/>
      <w:r w:rsidRPr="00594966">
        <w:rPr>
          <w:noProof/>
          <w:sz w:val="28"/>
          <w:szCs w:val="28"/>
        </w:rPr>
        <w:t>,</w:t>
      </w:r>
      <w:bookmarkEnd w:id="70"/>
      <w:r w:rsidRPr="00594966">
        <w:rPr>
          <w:sz w:val="28"/>
          <w:szCs w:val="28"/>
        </w:rPr>
        <w:t xml:space="preserve"> определенной цене</w:t>
      </w:r>
      <w:bookmarkStart w:id="71" w:name="OCRUncertain054"/>
      <w:r w:rsidRPr="00594966">
        <w:rPr>
          <w:noProof/>
          <w:sz w:val="28"/>
          <w:szCs w:val="28"/>
        </w:rPr>
        <w:t>)</w:t>
      </w:r>
      <w:bookmarkStart w:id="72" w:name="OCRUncertain055"/>
      <w:bookmarkEnd w:id="71"/>
      <w:r w:rsidRPr="00594966">
        <w:rPr>
          <w:noProof/>
          <w:sz w:val="28"/>
          <w:szCs w:val="28"/>
        </w:rPr>
        <w:t>.</w:t>
      </w:r>
      <w:bookmarkEnd w:id="72"/>
    </w:p>
    <w:p w:rsidR="003305FE" w:rsidRPr="00594966" w:rsidRDefault="003305FE" w:rsidP="00594966">
      <w:pPr>
        <w:widowControl w:val="0"/>
        <w:tabs>
          <w:tab w:val="left" w:pos="9632"/>
        </w:tabs>
        <w:spacing w:line="360" w:lineRule="auto"/>
        <w:ind w:right="-7" w:firstLine="709"/>
        <w:jc w:val="both"/>
        <w:rPr>
          <w:sz w:val="28"/>
          <w:szCs w:val="28"/>
        </w:rPr>
      </w:pPr>
      <w:r w:rsidRPr="00594966">
        <w:rPr>
          <w:sz w:val="28"/>
          <w:szCs w:val="28"/>
        </w:rPr>
        <w:lastRenderedPageBreak/>
        <w:t>При торговле товарами имеет место встречное движение стоимости: от продавца к покупателю идет товар, от покупателя к продавцу деньги</w:t>
      </w:r>
      <w:r w:rsidRPr="00594966">
        <w:rPr>
          <w:noProof/>
          <w:sz w:val="28"/>
          <w:szCs w:val="28"/>
        </w:rPr>
        <w:t xml:space="preserve"> -</w:t>
      </w:r>
      <w:r w:rsidRPr="00594966">
        <w:rPr>
          <w:sz w:val="28"/>
          <w:szCs w:val="28"/>
        </w:rPr>
        <w:t xml:space="preserve"> деньги. При кредите в момент его предоставления происходит одностороннее движение стоимости: ссужаемая стоимость перемещается от кредитора к заемщику, уплата ее эквивалента откладывается; она возвращается к своей исходной юридической точке л</w:t>
      </w:r>
      <w:bookmarkStart w:id="73" w:name="OCRUncertain075"/>
      <w:r w:rsidRPr="00594966">
        <w:rPr>
          <w:sz w:val="28"/>
          <w:szCs w:val="28"/>
        </w:rPr>
        <w:t>ишь</w:t>
      </w:r>
      <w:bookmarkEnd w:id="73"/>
      <w:r w:rsidRPr="00594966">
        <w:rPr>
          <w:sz w:val="28"/>
          <w:szCs w:val="28"/>
        </w:rPr>
        <w:t xml:space="preserve"> при наступлении определенного срока. Различие в том, что в торговой сделке продавец получает эквивалент своего товара</w:t>
      </w:r>
      <w:r w:rsidRPr="00594966">
        <w:rPr>
          <w:noProof/>
          <w:sz w:val="28"/>
          <w:szCs w:val="28"/>
        </w:rPr>
        <w:t xml:space="preserve"> - </w:t>
      </w:r>
      <w:r w:rsidRPr="00594966">
        <w:rPr>
          <w:sz w:val="28"/>
          <w:szCs w:val="28"/>
        </w:rPr>
        <w:t xml:space="preserve">деньги, при кредите кредитору возвращается не только </w:t>
      </w:r>
      <w:bookmarkStart w:id="74" w:name="OCRUncertain076"/>
      <w:r w:rsidRPr="00594966">
        <w:rPr>
          <w:sz w:val="28"/>
          <w:szCs w:val="28"/>
        </w:rPr>
        <w:t>первон</w:t>
      </w:r>
      <w:bookmarkEnd w:id="74"/>
      <w:r w:rsidRPr="00594966">
        <w:rPr>
          <w:sz w:val="28"/>
          <w:szCs w:val="28"/>
        </w:rPr>
        <w:t>а</w:t>
      </w:r>
      <w:bookmarkStart w:id="75" w:name="OCRUncertain077"/>
      <w:r w:rsidRPr="00594966">
        <w:rPr>
          <w:sz w:val="28"/>
          <w:szCs w:val="28"/>
        </w:rPr>
        <w:t>чально</w:t>
      </w:r>
      <w:bookmarkEnd w:id="75"/>
      <w:r w:rsidRPr="00594966">
        <w:rPr>
          <w:sz w:val="28"/>
          <w:szCs w:val="28"/>
        </w:rPr>
        <w:t xml:space="preserve"> ссуженная стоимость, но и надбавка к ней в виде ссудного процента.</w:t>
      </w:r>
    </w:p>
    <w:p w:rsidR="003305FE" w:rsidRPr="00B22517" w:rsidRDefault="003305FE" w:rsidP="00594966">
      <w:pPr>
        <w:pStyle w:val="2"/>
        <w:ind w:firstLine="709"/>
        <w:jc w:val="both"/>
      </w:pPr>
      <w:bookmarkStart w:id="76" w:name="_Toc479850345"/>
      <w:bookmarkStart w:id="77" w:name="_Toc479850388"/>
      <w:bookmarkStart w:id="78" w:name="_Toc479853852"/>
      <w:bookmarkStart w:id="79" w:name="_Toc479853889"/>
      <w:bookmarkStart w:id="80" w:name="_Toc127513195"/>
      <w:bookmarkStart w:id="81" w:name="_Toc130295244"/>
      <w:bookmarkStart w:id="82" w:name="_Toc130446553"/>
      <w:r w:rsidRPr="00B22517">
        <w:t>4. Банк как кредитное предприятие</w:t>
      </w:r>
      <w:bookmarkEnd w:id="76"/>
      <w:bookmarkEnd w:id="77"/>
      <w:bookmarkEnd w:id="78"/>
      <w:bookmarkEnd w:id="79"/>
      <w:bookmarkEnd w:id="80"/>
      <w:bookmarkEnd w:id="81"/>
      <w:bookmarkEnd w:id="82"/>
    </w:p>
    <w:p w:rsidR="003305FE" w:rsidRPr="00594966" w:rsidRDefault="003305FE" w:rsidP="00594966">
      <w:pPr>
        <w:widowControl w:val="0"/>
        <w:tabs>
          <w:tab w:val="left" w:pos="9632"/>
        </w:tabs>
        <w:spacing w:line="360" w:lineRule="auto"/>
        <w:ind w:right="-7" w:firstLine="709"/>
        <w:jc w:val="both"/>
        <w:rPr>
          <w:sz w:val="28"/>
          <w:szCs w:val="28"/>
        </w:rPr>
      </w:pPr>
      <w:r w:rsidRPr="00594966">
        <w:rPr>
          <w:sz w:val="28"/>
          <w:szCs w:val="28"/>
        </w:rPr>
        <w:t>Кредит</w:t>
      </w:r>
      <w:r w:rsidRPr="00594966">
        <w:rPr>
          <w:noProof/>
          <w:sz w:val="28"/>
          <w:szCs w:val="28"/>
        </w:rPr>
        <w:t xml:space="preserve"> -</w:t>
      </w:r>
      <w:r w:rsidRPr="00594966">
        <w:rPr>
          <w:sz w:val="28"/>
          <w:szCs w:val="28"/>
        </w:rPr>
        <w:t xml:space="preserve"> это отношение между кредитором и заемщиком по поводу возвратного движения ссуженной стоимости</w:t>
      </w:r>
      <w:bookmarkStart w:id="83" w:name="OCRUncertain078"/>
      <w:r w:rsidRPr="00594966">
        <w:rPr>
          <w:noProof/>
          <w:sz w:val="28"/>
          <w:szCs w:val="28"/>
        </w:rPr>
        <w:t>.</w:t>
      </w:r>
      <w:bookmarkEnd w:id="83"/>
      <w:r w:rsidRPr="00594966">
        <w:rPr>
          <w:sz w:val="28"/>
          <w:szCs w:val="28"/>
        </w:rPr>
        <w:t xml:space="preserve"> В кредитных</w:t>
      </w:r>
      <w:r w:rsidR="00A83F83" w:rsidRPr="00594966">
        <w:rPr>
          <w:sz w:val="28"/>
          <w:szCs w:val="28"/>
        </w:rPr>
        <w:t xml:space="preserve"> </w:t>
      </w:r>
      <w:r w:rsidRPr="00594966">
        <w:rPr>
          <w:sz w:val="28"/>
          <w:szCs w:val="28"/>
        </w:rPr>
        <w:t>отношениях</w:t>
      </w:r>
      <w:bookmarkStart w:id="84" w:name="OCRUncertain079"/>
      <w:r w:rsidRPr="00594966">
        <w:rPr>
          <w:noProof/>
          <w:sz w:val="28"/>
          <w:szCs w:val="28"/>
        </w:rPr>
        <w:t xml:space="preserve">, </w:t>
      </w:r>
      <w:bookmarkEnd w:id="84"/>
      <w:r w:rsidRPr="00594966">
        <w:rPr>
          <w:sz w:val="28"/>
          <w:szCs w:val="28"/>
        </w:rPr>
        <w:t>следовательно</w:t>
      </w:r>
      <w:bookmarkStart w:id="85" w:name="OCRUncertain080"/>
      <w:r w:rsidRPr="00594966">
        <w:rPr>
          <w:noProof/>
          <w:sz w:val="28"/>
          <w:szCs w:val="28"/>
        </w:rPr>
        <w:t>,</w:t>
      </w:r>
      <w:bookmarkEnd w:id="85"/>
      <w:r w:rsidRPr="00594966">
        <w:rPr>
          <w:sz w:val="28"/>
          <w:szCs w:val="28"/>
        </w:rPr>
        <w:t xml:space="preserve"> кто-то из сторон кредитор и кто-то заемщик</w:t>
      </w:r>
      <w:bookmarkStart w:id="86" w:name="OCRUncertain081"/>
      <w:r w:rsidRPr="00594966">
        <w:rPr>
          <w:noProof/>
          <w:sz w:val="28"/>
          <w:szCs w:val="28"/>
        </w:rPr>
        <w:t>.</w:t>
      </w:r>
      <w:bookmarkEnd w:id="86"/>
      <w:r w:rsidRPr="00594966">
        <w:rPr>
          <w:sz w:val="28"/>
          <w:szCs w:val="28"/>
        </w:rPr>
        <w:t xml:space="preserve"> В каждой данной кредитной сделке</w:t>
      </w:r>
      <w:bookmarkStart w:id="87" w:name="OCRUncertain082"/>
      <w:r w:rsidRPr="00594966">
        <w:rPr>
          <w:noProof/>
          <w:sz w:val="28"/>
          <w:szCs w:val="28"/>
        </w:rPr>
        <w:t>,</w:t>
      </w:r>
      <w:bookmarkEnd w:id="87"/>
      <w:r w:rsidRPr="00594966">
        <w:rPr>
          <w:sz w:val="28"/>
          <w:szCs w:val="28"/>
        </w:rPr>
        <w:t xml:space="preserve"> взятой в отдельности</w:t>
      </w:r>
      <w:bookmarkStart w:id="88" w:name="OCRUncertain083"/>
      <w:r w:rsidRPr="00594966">
        <w:rPr>
          <w:noProof/>
          <w:sz w:val="28"/>
          <w:szCs w:val="28"/>
        </w:rPr>
        <w:t>,</w:t>
      </w:r>
      <w:bookmarkEnd w:id="88"/>
      <w:r w:rsidRPr="00594966">
        <w:rPr>
          <w:sz w:val="28"/>
          <w:szCs w:val="28"/>
        </w:rPr>
        <w:t xml:space="preserve"> как бы сфотографированной в определенный момент</w:t>
      </w:r>
      <w:bookmarkStart w:id="89" w:name="OCRUncertain084"/>
      <w:r w:rsidRPr="00594966">
        <w:rPr>
          <w:noProof/>
          <w:sz w:val="28"/>
          <w:szCs w:val="28"/>
        </w:rPr>
        <w:t>,</w:t>
      </w:r>
      <w:bookmarkEnd w:id="89"/>
      <w:r w:rsidRPr="00594966">
        <w:rPr>
          <w:sz w:val="28"/>
          <w:szCs w:val="28"/>
        </w:rPr>
        <w:t xml:space="preserve"> всегда две стороны</w:t>
      </w:r>
      <w:bookmarkStart w:id="90" w:name="OCRUncertain085"/>
      <w:r w:rsidRPr="00594966">
        <w:rPr>
          <w:noProof/>
          <w:sz w:val="28"/>
          <w:szCs w:val="28"/>
        </w:rPr>
        <w:t>,</w:t>
      </w:r>
      <w:bookmarkEnd w:id="90"/>
      <w:r w:rsidRPr="00594966">
        <w:rPr>
          <w:sz w:val="28"/>
          <w:szCs w:val="28"/>
        </w:rPr>
        <w:t xml:space="preserve"> причем кредит выражает особое специфическое отношение между ними</w:t>
      </w:r>
      <w:bookmarkStart w:id="91" w:name="OCRUncertain086"/>
      <w:r w:rsidRPr="00594966">
        <w:rPr>
          <w:noProof/>
          <w:sz w:val="28"/>
          <w:szCs w:val="28"/>
        </w:rPr>
        <w:t>.</w:t>
      </w:r>
      <w:bookmarkEnd w:id="91"/>
      <w:r w:rsidRPr="00594966">
        <w:rPr>
          <w:sz w:val="28"/>
          <w:szCs w:val="28"/>
        </w:rPr>
        <w:t xml:space="preserve"> В отличие от кредита банк</w:t>
      </w:r>
      <w:r w:rsidRPr="00594966">
        <w:rPr>
          <w:noProof/>
          <w:sz w:val="28"/>
          <w:szCs w:val="28"/>
        </w:rPr>
        <w:t xml:space="preserve"> -</w:t>
      </w:r>
      <w:r w:rsidRPr="00594966">
        <w:rPr>
          <w:sz w:val="28"/>
          <w:szCs w:val="28"/>
        </w:rPr>
        <w:t xml:space="preserve"> это одна из сторон отношений</w:t>
      </w:r>
      <w:bookmarkStart w:id="92" w:name="OCRUncertain087"/>
      <w:r w:rsidRPr="00594966">
        <w:rPr>
          <w:noProof/>
          <w:sz w:val="28"/>
          <w:szCs w:val="28"/>
        </w:rPr>
        <w:t>,</w:t>
      </w:r>
      <w:bookmarkEnd w:id="92"/>
      <w:r w:rsidRPr="00594966">
        <w:rPr>
          <w:sz w:val="28"/>
          <w:szCs w:val="28"/>
        </w:rPr>
        <w:t xml:space="preserve"> которая хотя и может одновременно выступать в качестве кредита и в качестве заемщика</w:t>
      </w:r>
      <w:bookmarkStart w:id="93" w:name="OCRUncertain088"/>
      <w:r w:rsidRPr="00594966">
        <w:rPr>
          <w:noProof/>
          <w:sz w:val="28"/>
          <w:szCs w:val="28"/>
        </w:rPr>
        <w:t>,</w:t>
      </w:r>
      <w:bookmarkEnd w:id="93"/>
      <w:r w:rsidRPr="00594966">
        <w:rPr>
          <w:sz w:val="28"/>
          <w:szCs w:val="28"/>
        </w:rPr>
        <w:t xml:space="preserve"> однако в каждый данный момент в отдельно взятой, опять же сфотографированной</w:t>
      </w:r>
      <w:bookmarkStart w:id="94" w:name="OCRUncertain089"/>
      <w:r w:rsidRPr="00594966">
        <w:rPr>
          <w:noProof/>
          <w:sz w:val="28"/>
          <w:szCs w:val="28"/>
        </w:rPr>
        <w:t>,</w:t>
      </w:r>
      <w:bookmarkEnd w:id="94"/>
      <w:r w:rsidRPr="00594966">
        <w:rPr>
          <w:sz w:val="28"/>
          <w:szCs w:val="28"/>
        </w:rPr>
        <w:t xml:space="preserve"> сделке выступает то ли в качестве кредитора, то ли в качестве заемщика.</w:t>
      </w:r>
    </w:p>
    <w:p w:rsidR="003305FE" w:rsidRPr="00594966" w:rsidRDefault="003305FE" w:rsidP="00594966">
      <w:pPr>
        <w:widowControl w:val="0"/>
        <w:tabs>
          <w:tab w:val="left" w:pos="9632"/>
        </w:tabs>
        <w:spacing w:line="360" w:lineRule="auto"/>
        <w:ind w:right="-7" w:firstLine="709"/>
        <w:jc w:val="both"/>
        <w:rPr>
          <w:noProof/>
          <w:sz w:val="28"/>
          <w:szCs w:val="28"/>
        </w:rPr>
      </w:pPr>
      <w:r w:rsidRPr="00594966">
        <w:rPr>
          <w:sz w:val="28"/>
          <w:szCs w:val="28"/>
        </w:rPr>
        <w:t>Следовательно</w:t>
      </w:r>
      <w:bookmarkStart w:id="95" w:name="OCRUncertain090"/>
      <w:r w:rsidRPr="00594966">
        <w:rPr>
          <w:noProof/>
          <w:sz w:val="28"/>
          <w:szCs w:val="28"/>
        </w:rPr>
        <w:t>,</w:t>
      </w:r>
      <w:bookmarkEnd w:id="95"/>
      <w:r w:rsidRPr="00594966">
        <w:rPr>
          <w:sz w:val="28"/>
          <w:szCs w:val="28"/>
        </w:rPr>
        <w:t xml:space="preserve"> банк</w:t>
      </w:r>
      <w:r w:rsidRPr="00594966">
        <w:rPr>
          <w:noProof/>
          <w:sz w:val="28"/>
          <w:szCs w:val="28"/>
        </w:rPr>
        <w:t xml:space="preserve"> -</w:t>
      </w:r>
      <w:r w:rsidRPr="00594966">
        <w:rPr>
          <w:sz w:val="28"/>
          <w:szCs w:val="28"/>
        </w:rPr>
        <w:t xml:space="preserve"> это не само отношение</w:t>
      </w:r>
      <w:bookmarkStart w:id="96" w:name="OCRUncertain091"/>
      <w:r w:rsidRPr="00594966">
        <w:rPr>
          <w:noProof/>
          <w:sz w:val="28"/>
          <w:szCs w:val="28"/>
        </w:rPr>
        <w:t>,</w:t>
      </w:r>
      <w:bookmarkEnd w:id="96"/>
      <w:r w:rsidRPr="00594966">
        <w:rPr>
          <w:sz w:val="28"/>
          <w:szCs w:val="28"/>
        </w:rPr>
        <w:t xml:space="preserve"> а один из субъектов отношений</w:t>
      </w:r>
      <w:r w:rsidRPr="00594966">
        <w:rPr>
          <w:noProof/>
          <w:sz w:val="28"/>
          <w:szCs w:val="28"/>
        </w:rPr>
        <w:t xml:space="preserve"> </w:t>
      </w:r>
      <w:bookmarkStart w:id="97" w:name="OCRUncertain092"/>
      <w:r w:rsidRPr="00594966">
        <w:rPr>
          <w:noProof/>
          <w:sz w:val="28"/>
          <w:szCs w:val="28"/>
        </w:rPr>
        <w:t>,</w:t>
      </w:r>
      <w:bookmarkEnd w:id="97"/>
      <w:r w:rsidRPr="00594966">
        <w:rPr>
          <w:sz w:val="28"/>
          <w:szCs w:val="28"/>
        </w:rPr>
        <w:t xml:space="preserve"> принимающий в кредитной сделке одну из противостоящих друг другу сторон</w:t>
      </w:r>
      <w:bookmarkStart w:id="98" w:name="OCRUncertain093"/>
      <w:r w:rsidRPr="00594966">
        <w:rPr>
          <w:noProof/>
          <w:sz w:val="28"/>
          <w:szCs w:val="28"/>
        </w:rPr>
        <w:t>.</w:t>
      </w:r>
      <w:bookmarkEnd w:id="98"/>
      <w:r w:rsidRPr="00594966">
        <w:rPr>
          <w:sz w:val="28"/>
          <w:szCs w:val="28"/>
        </w:rPr>
        <w:t xml:space="preserve"> Далее</w:t>
      </w:r>
      <w:bookmarkStart w:id="99" w:name="OCRUncertain094"/>
      <w:r w:rsidRPr="00594966">
        <w:rPr>
          <w:noProof/>
          <w:sz w:val="28"/>
          <w:szCs w:val="28"/>
        </w:rPr>
        <w:t>,</w:t>
      </w:r>
      <w:bookmarkEnd w:id="99"/>
      <w:r w:rsidRPr="00594966">
        <w:rPr>
          <w:sz w:val="28"/>
          <w:szCs w:val="28"/>
        </w:rPr>
        <w:t xml:space="preserve"> отличие между банком и кредитом состоит и в том</w:t>
      </w:r>
      <w:bookmarkStart w:id="100" w:name="OCRUncertain095"/>
      <w:r w:rsidRPr="00594966">
        <w:rPr>
          <w:noProof/>
          <w:sz w:val="28"/>
          <w:szCs w:val="28"/>
        </w:rPr>
        <w:t xml:space="preserve">, </w:t>
      </w:r>
      <w:bookmarkEnd w:id="100"/>
      <w:r w:rsidRPr="00594966">
        <w:rPr>
          <w:sz w:val="28"/>
          <w:szCs w:val="28"/>
        </w:rPr>
        <w:t>что кредит</w:t>
      </w:r>
      <w:r w:rsidRPr="00594966">
        <w:rPr>
          <w:noProof/>
          <w:sz w:val="28"/>
          <w:szCs w:val="28"/>
        </w:rPr>
        <w:t xml:space="preserve"> -</w:t>
      </w:r>
      <w:r w:rsidRPr="00594966">
        <w:rPr>
          <w:sz w:val="28"/>
          <w:szCs w:val="28"/>
        </w:rPr>
        <w:t xml:space="preserve"> это </w:t>
      </w:r>
      <w:r w:rsidR="00756C46" w:rsidRPr="00594966">
        <w:rPr>
          <w:sz w:val="28"/>
          <w:szCs w:val="28"/>
        </w:rPr>
        <w:t>отношение,</w:t>
      </w:r>
      <w:r w:rsidRPr="00594966">
        <w:rPr>
          <w:sz w:val="28"/>
          <w:szCs w:val="28"/>
        </w:rPr>
        <w:t xml:space="preserve"> как в денежной</w:t>
      </w:r>
      <w:bookmarkStart w:id="101" w:name="OCRUncertain096"/>
      <w:r w:rsidRPr="00594966">
        <w:rPr>
          <w:noProof/>
          <w:sz w:val="28"/>
          <w:szCs w:val="28"/>
        </w:rPr>
        <w:t>,</w:t>
      </w:r>
      <w:bookmarkEnd w:id="101"/>
      <w:r w:rsidRPr="00594966">
        <w:rPr>
          <w:sz w:val="28"/>
          <w:szCs w:val="28"/>
        </w:rPr>
        <w:t xml:space="preserve"> так и в товарной форме</w:t>
      </w:r>
      <w:bookmarkStart w:id="102" w:name="OCRUncertain097"/>
      <w:r w:rsidRPr="00594966">
        <w:rPr>
          <w:noProof/>
          <w:sz w:val="28"/>
          <w:szCs w:val="28"/>
        </w:rPr>
        <w:t>.</w:t>
      </w:r>
      <w:bookmarkEnd w:id="102"/>
      <w:r w:rsidRPr="00594966">
        <w:rPr>
          <w:sz w:val="28"/>
          <w:szCs w:val="28"/>
        </w:rPr>
        <w:t xml:space="preserve"> В банке сконцентрированы и проходят потоки только в денежной форме</w:t>
      </w:r>
      <w:bookmarkStart w:id="103" w:name="OCRUncertain098"/>
      <w:r w:rsidRPr="00594966">
        <w:rPr>
          <w:noProof/>
          <w:sz w:val="28"/>
          <w:szCs w:val="28"/>
        </w:rPr>
        <w:t>.</w:t>
      </w:r>
      <w:bookmarkEnd w:id="103"/>
      <w:r w:rsidRPr="00594966">
        <w:rPr>
          <w:sz w:val="28"/>
          <w:szCs w:val="28"/>
        </w:rPr>
        <w:t xml:space="preserve"> При сопоставлении банка и кредита важно видеть и их исторические корни. Банк возник только тогда</w:t>
      </w:r>
      <w:bookmarkStart w:id="104" w:name="OCRUncertain099"/>
      <w:r w:rsidRPr="00594966">
        <w:rPr>
          <w:noProof/>
          <w:sz w:val="28"/>
          <w:szCs w:val="28"/>
        </w:rPr>
        <w:t>,</w:t>
      </w:r>
      <w:bookmarkEnd w:id="104"/>
      <w:r w:rsidRPr="00594966">
        <w:rPr>
          <w:sz w:val="28"/>
          <w:szCs w:val="28"/>
        </w:rPr>
        <w:t xml:space="preserve"> когда возникли деньги</w:t>
      </w:r>
      <w:bookmarkStart w:id="105" w:name="OCRUncertain100"/>
      <w:r w:rsidRPr="00594966">
        <w:rPr>
          <w:noProof/>
          <w:sz w:val="28"/>
          <w:szCs w:val="28"/>
        </w:rPr>
        <w:t>,</w:t>
      </w:r>
      <w:bookmarkEnd w:id="105"/>
      <w:r w:rsidRPr="00594966">
        <w:rPr>
          <w:sz w:val="28"/>
          <w:szCs w:val="28"/>
        </w:rPr>
        <w:t xml:space="preserve"> в то</w:t>
      </w:r>
      <w:r w:rsidR="00A83F83" w:rsidRPr="00594966">
        <w:rPr>
          <w:sz w:val="28"/>
          <w:szCs w:val="28"/>
        </w:rPr>
        <w:t xml:space="preserve"> </w:t>
      </w:r>
      <w:r w:rsidRPr="00594966">
        <w:rPr>
          <w:sz w:val="28"/>
          <w:szCs w:val="28"/>
        </w:rPr>
        <w:t>время как</w:t>
      </w:r>
      <w:r w:rsidR="00A83F83" w:rsidRPr="00594966">
        <w:rPr>
          <w:sz w:val="28"/>
          <w:szCs w:val="28"/>
        </w:rPr>
        <w:t xml:space="preserve"> </w:t>
      </w:r>
      <w:r w:rsidRPr="00594966">
        <w:rPr>
          <w:sz w:val="28"/>
          <w:szCs w:val="28"/>
        </w:rPr>
        <w:t>кредит функционировал и до появления денег во всех их функциях</w:t>
      </w:r>
      <w:bookmarkStart w:id="106" w:name="OCRUncertain101"/>
      <w:r w:rsidRPr="00594966">
        <w:rPr>
          <w:noProof/>
          <w:sz w:val="28"/>
          <w:szCs w:val="28"/>
        </w:rPr>
        <w:t>.</w:t>
      </w:r>
      <w:bookmarkEnd w:id="106"/>
      <w:r w:rsidRPr="00594966">
        <w:rPr>
          <w:sz w:val="28"/>
          <w:szCs w:val="28"/>
        </w:rPr>
        <w:t xml:space="preserve"> Банк</w:t>
      </w:r>
      <w:r w:rsidRPr="00594966">
        <w:rPr>
          <w:noProof/>
          <w:sz w:val="28"/>
          <w:szCs w:val="28"/>
        </w:rPr>
        <w:t xml:space="preserve"> -</w:t>
      </w:r>
      <w:r w:rsidRPr="00594966">
        <w:rPr>
          <w:sz w:val="28"/>
          <w:szCs w:val="28"/>
        </w:rPr>
        <w:t xml:space="preserve"> следствие развития кредита</w:t>
      </w:r>
      <w:bookmarkStart w:id="107" w:name="OCRUncertain102"/>
      <w:r w:rsidRPr="00594966">
        <w:rPr>
          <w:noProof/>
          <w:sz w:val="28"/>
          <w:szCs w:val="28"/>
        </w:rPr>
        <w:t>,</w:t>
      </w:r>
      <w:bookmarkEnd w:id="107"/>
      <w:r w:rsidRPr="00594966">
        <w:rPr>
          <w:sz w:val="28"/>
          <w:szCs w:val="28"/>
        </w:rPr>
        <w:t xml:space="preserve"> являющегося</w:t>
      </w:r>
      <w:bookmarkStart w:id="108" w:name="OCRUncertain103"/>
      <w:r w:rsidRPr="00594966">
        <w:rPr>
          <w:noProof/>
          <w:sz w:val="28"/>
          <w:szCs w:val="28"/>
        </w:rPr>
        <w:t>,</w:t>
      </w:r>
      <w:bookmarkEnd w:id="108"/>
      <w:r w:rsidRPr="00594966">
        <w:rPr>
          <w:sz w:val="28"/>
          <w:szCs w:val="28"/>
        </w:rPr>
        <w:t xml:space="preserve"> в свою очередь</w:t>
      </w:r>
      <w:bookmarkStart w:id="109" w:name="OCRUncertain104"/>
      <w:r w:rsidRPr="00594966">
        <w:rPr>
          <w:noProof/>
          <w:sz w:val="28"/>
          <w:szCs w:val="28"/>
        </w:rPr>
        <w:t>,</w:t>
      </w:r>
      <w:bookmarkEnd w:id="109"/>
      <w:r w:rsidRPr="00594966">
        <w:rPr>
          <w:sz w:val="28"/>
          <w:szCs w:val="28"/>
        </w:rPr>
        <w:t xml:space="preserve"> по отношению к банку его фундаментом</w:t>
      </w:r>
      <w:bookmarkStart w:id="110" w:name="OCRUncertain105"/>
      <w:r w:rsidRPr="00594966">
        <w:rPr>
          <w:noProof/>
          <w:sz w:val="28"/>
          <w:szCs w:val="28"/>
        </w:rPr>
        <w:t xml:space="preserve">. </w:t>
      </w:r>
      <w:bookmarkEnd w:id="110"/>
    </w:p>
    <w:p w:rsidR="003305FE" w:rsidRPr="00B22517" w:rsidRDefault="003305FE" w:rsidP="00594966">
      <w:pPr>
        <w:pStyle w:val="2"/>
        <w:ind w:firstLine="709"/>
        <w:jc w:val="both"/>
      </w:pPr>
      <w:bookmarkStart w:id="111" w:name="_Toc479850346"/>
      <w:bookmarkStart w:id="112" w:name="_Toc479850389"/>
      <w:bookmarkStart w:id="113" w:name="_Toc479853853"/>
      <w:bookmarkStart w:id="114" w:name="_Toc479853890"/>
      <w:bookmarkStart w:id="115" w:name="_Toc127513196"/>
      <w:bookmarkStart w:id="116" w:name="_Toc130295245"/>
      <w:bookmarkStart w:id="117" w:name="_Toc130446554"/>
      <w:r w:rsidRPr="00B22517">
        <w:lastRenderedPageBreak/>
        <w:t>5. Банк как агент биржи</w:t>
      </w:r>
      <w:bookmarkEnd w:id="111"/>
      <w:bookmarkEnd w:id="112"/>
      <w:bookmarkEnd w:id="113"/>
      <w:bookmarkEnd w:id="114"/>
      <w:bookmarkEnd w:id="115"/>
      <w:bookmarkEnd w:id="116"/>
      <w:bookmarkEnd w:id="117"/>
    </w:p>
    <w:p w:rsidR="003305FE" w:rsidRPr="00594966" w:rsidRDefault="003305FE" w:rsidP="00594966">
      <w:pPr>
        <w:widowControl w:val="0"/>
        <w:tabs>
          <w:tab w:val="left" w:pos="9632"/>
        </w:tabs>
        <w:spacing w:line="360" w:lineRule="auto"/>
        <w:ind w:right="-7" w:firstLine="709"/>
        <w:jc w:val="both"/>
        <w:rPr>
          <w:noProof/>
          <w:sz w:val="28"/>
          <w:szCs w:val="28"/>
        </w:rPr>
      </w:pPr>
      <w:r w:rsidRPr="00594966">
        <w:rPr>
          <w:sz w:val="28"/>
          <w:szCs w:val="28"/>
        </w:rPr>
        <w:t>Банки являются непременными участниками биржи</w:t>
      </w:r>
      <w:bookmarkStart w:id="118" w:name="OCRUncertain106"/>
      <w:r w:rsidRPr="00594966">
        <w:rPr>
          <w:noProof/>
          <w:sz w:val="28"/>
          <w:szCs w:val="28"/>
        </w:rPr>
        <w:t>.</w:t>
      </w:r>
      <w:bookmarkEnd w:id="118"/>
      <w:r w:rsidRPr="00594966">
        <w:rPr>
          <w:sz w:val="28"/>
          <w:szCs w:val="28"/>
        </w:rPr>
        <w:t xml:space="preserve"> Они могут самостоятельно организовывать биржевые операции</w:t>
      </w:r>
      <w:bookmarkStart w:id="119" w:name="OCRUncertain107"/>
      <w:r w:rsidRPr="00594966">
        <w:rPr>
          <w:noProof/>
          <w:sz w:val="28"/>
          <w:szCs w:val="28"/>
        </w:rPr>
        <w:t>,</w:t>
      </w:r>
      <w:bookmarkEnd w:id="119"/>
      <w:r w:rsidRPr="00594966">
        <w:rPr>
          <w:sz w:val="28"/>
          <w:szCs w:val="28"/>
        </w:rPr>
        <w:t xml:space="preserve"> выполнять операции по торговле ценными бумагами</w:t>
      </w:r>
      <w:r w:rsidRPr="00594966">
        <w:rPr>
          <w:noProof/>
          <w:sz w:val="28"/>
          <w:szCs w:val="28"/>
        </w:rPr>
        <w:t xml:space="preserve"> </w:t>
      </w:r>
      <w:bookmarkStart w:id="120" w:name="OCRUncertain108"/>
      <w:r w:rsidRPr="00594966">
        <w:rPr>
          <w:noProof/>
          <w:sz w:val="28"/>
          <w:szCs w:val="28"/>
        </w:rPr>
        <w:t>.</w:t>
      </w:r>
      <w:bookmarkEnd w:id="120"/>
      <w:r w:rsidRPr="00594966">
        <w:rPr>
          <w:sz w:val="28"/>
          <w:szCs w:val="28"/>
        </w:rPr>
        <w:t xml:space="preserve"> Однако это не превращает банк в часть биржевой организации</w:t>
      </w:r>
      <w:bookmarkStart w:id="121" w:name="OCRUncertain109"/>
      <w:r w:rsidRPr="00594966">
        <w:rPr>
          <w:noProof/>
          <w:sz w:val="28"/>
          <w:szCs w:val="28"/>
        </w:rPr>
        <w:t>.</w:t>
      </w:r>
      <w:bookmarkEnd w:id="121"/>
      <w:r w:rsidRPr="00594966">
        <w:rPr>
          <w:sz w:val="28"/>
          <w:szCs w:val="28"/>
        </w:rPr>
        <w:t xml:space="preserve"> Частные банки появились задолго до биржи</w:t>
      </w:r>
      <w:bookmarkStart w:id="122" w:name="OCRUncertain110"/>
      <w:r w:rsidRPr="00594966">
        <w:rPr>
          <w:noProof/>
          <w:sz w:val="28"/>
          <w:szCs w:val="28"/>
        </w:rPr>
        <w:t>,</w:t>
      </w:r>
      <w:bookmarkEnd w:id="122"/>
      <w:r w:rsidRPr="00594966">
        <w:rPr>
          <w:sz w:val="28"/>
          <w:szCs w:val="28"/>
        </w:rPr>
        <w:t xml:space="preserve"> до возникновения купли-продажи ценных бумаг</w:t>
      </w:r>
      <w:bookmarkStart w:id="123" w:name="OCRUncertain111"/>
      <w:r w:rsidRPr="00594966">
        <w:rPr>
          <w:noProof/>
          <w:sz w:val="28"/>
          <w:szCs w:val="28"/>
        </w:rPr>
        <w:t>.</w:t>
      </w:r>
      <w:bookmarkEnd w:id="123"/>
    </w:p>
    <w:p w:rsidR="003305FE" w:rsidRPr="00594966" w:rsidRDefault="003305FE" w:rsidP="00594966">
      <w:pPr>
        <w:widowControl w:val="0"/>
        <w:tabs>
          <w:tab w:val="left" w:pos="9632"/>
        </w:tabs>
        <w:spacing w:line="360" w:lineRule="auto"/>
        <w:ind w:right="-7" w:firstLine="709"/>
        <w:jc w:val="both"/>
        <w:rPr>
          <w:sz w:val="28"/>
          <w:szCs w:val="28"/>
        </w:rPr>
      </w:pPr>
      <w:r w:rsidRPr="00594966">
        <w:rPr>
          <w:sz w:val="28"/>
          <w:szCs w:val="28"/>
        </w:rPr>
        <w:t>Торговля ценными бумагами является частью банковских операций</w:t>
      </w:r>
      <w:bookmarkStart w:id="124" w:name="OCRUncertain112"/>
      <w:r w:rsidRPr="00594966">
        <w:rPr>
          <w:noProof/>
          <w:sz w:val="28"/>
          <w:szCs w:val="28"/>
        </w:rPr>
        <w:t>,</w:t>
      </w:r>
      <w:bookmarkEnd w:id="124"/>
      <w:r w:rsidRPr="00594966">
        <w:rPr>
          <w:sz w:val="28"/>
          <w:szCs w:val="28"/>
        </w:rPr>
        <w:t xml:space="preserve"> но далеко не главной</w:t>
      </w:r>
      <w:bookmarkStart w:id="125" w:name="OCRUncertain113"/>
      <w:r w:rsidRPr="00594966">
        <w:rPr>
          <w:noProof/>
          <w:sz w:val="28"/>
          <w:szCs w:val="28"/>
        </w:rPr>
        <w:t>.</w:t>
      </w:r>
      <w:bookmarkEnd w:id="125"/>
      <w:r w:rsidRPr="00594966">
        <w:rPr>
          <w:sz w:val="28"/>
          <w:szCs w:val="28"/>
        </w:rPr>
        <w:t xml:space="preserve"> Именно потому</w:t>
      </w:r>
      <w:bookmarkStart w:id="126" w:name="OCRUncertain114"/>
      <w:r w:rsidRPr="00594966">
        <w:rPr>
          <w:noProof/>
          <w:sz w:val="28"/>
          <w:szCs w:val="28"/>
        </w:rPr>
        <w:t>,</w:t>
      </w:r>
      <w:bookmarkEnd w:id="126"/>
      <w:r w:rsidRPr="00594966">
        <w:rPr>
          <w:sz w:val="28"/>
          <w:szCs w:val="28"/>
        </w:rPr>
        <w:t xml:space="preserve"> что торговля ценными бумагами довольно специфична и отлична от собственного банковского дела</w:t>
      </w:r>
      <w:bookmarkStart w:id="127" w:name="OCRUncertain115"/>
      <w:r w:rsidRPr="00594966">
        <w:rPr>
          <w:noProof/>
          <w:sz w:val="28"/>
          <w:szCs w:val="28"/>
        </w:rPr>
        <w:t>,</w:t>
      </w:r>
      <w:bookmarkEnd w:id="127"/>
      <w:r w:rsidRPr="00594966">
        <w:rPr>
          <w:sz w:val="28"/>
          <w:szCs w:val="28"/>
        </w:rPr>
        <w:t xml:space="preserve"> она позволила бирже выделит</w:t>
      </w:r>
      <w:r w:rsidR="00756C46">
        <w:rPr>
          <w:sz w:val="28"/>
          <w:szCs w:val="28"/>
        </w:rPr>
        <w:t>ь</w:t>
      </w:r>
      <w:r w:rsidRPr="00594966">
        <w:rPr>
          <w:sz w:val="28"/>
          <w:szCs w:val="28"/>
        </w:rPr>
        <w:t>ся в качестве</w:t>
      </w:r>
      <w:r w:rsidR="00A83F83" w:rsidRPr="00594966">
        <w:rPr>
          <w:sz w:val="28"/>
          <w:szCs w:val="28"/>
        </w:rPr>
        <w:t xml:space="preserve"> </w:t>
      </w:r>
      <w:r w:rsidRPr="00594966">
        <w:rPr>
          <w:sz w:val="28"/>
          <w:szCs w:val="28"/>
        </w:rPr>
        <w:t>самостоятельного элемент</w:t>
      </w:r>
      <w:bookmarkStart w:id="128" w:name="OCRUncertain116"/>
      <w:r w:rsidRPr="00594966">
        <w:rPr>
          <w:sz w:val="28"/>
          <w:szCs w:val="28"/>
        </w:rPr>
        <w:t>а</w:t>
      </w:r>
      <w:bookmarkEnd w:id="128"/>
      <w:r w:rsidRPr="00594966">
        <w:rPr>
          <w:sz w:val="28"/>
          <w:szCs w:val="28"/>
        </w:rPr>
        <w:t xml:space="preserve"> рынка со специальным аппаратом и задачами.</w:t>
      </w:r>
    </w:p>
    <w:p w:rsidR="003305FE" w:rsidRPr="00B22517" w:rsidRDefault="003305FE" w:rsidP="00594966">
      <w:pPr>
        <w:pStyle w:val="2"/>
        <w:ind w:firstLine="709"/>
        <w:jc w:val="both"/>
      </w:pPr>
      <w:bookmarkStart w:id="129" w:name="_Toc479850347"/>
      <w:bookmarkStart w:id="130" w:name="_Toc479850390"/>
      <w:bookmarkStart w:id="131" w:name="_Toc479853854"/>
      <w:bookmarkStart w:id="132" w:name="_Toc479853891"/>
      <w:bookmarkStart w:id="133" w:name="_Toc127513197"/>
      <w:bookmarkStart w:id="134" w:name="_Toc130295246"/>
      <w:bookmarkStart w:id="135" w:name="_Toc130446555"/>
      <w:r w:rsidRPr="00B22517">
        <w:t>6. Банк как посредническое предприятие</w:t>
      </w:r>
      <w:bookmarkEnd w:id="129"/>
      <w:bookmarkEnd w:id="130"/>
      <w:bookmarkEnd w:id="131"/>
      <w:bookmarkEnd w:id="132"/>
      <w:bookmarkEnd w:id="133"/>
      <w:bookmarkEnd w:id="134"/>
      <w:bookmarkEnd w:id="135"/>
    </w:p>
    <w:p w:rsidR="003305FE" w:rsidRPr="00594966" w:rsidRDefault="003305FE" w:rsidP="00594966">
      <w:pPr>
        <w:widowControl w:val="0"/>
        <w:tabs>
          <w:tab w:val="left" w:pos="9632"/>
        </w:tabs>
        <w:spacing w:line="360" w:lineRule="auto"/>
        <w:ind w:right="-7" w:firstLine="709"/>
        <w:jc w:val="both"/>
        <w:rPr>
          <w:noProof/>
          <w:sz w:val="28"/>
          <w:szCs w:val="28"/>
        </w:rPr>
      </w:pPr>
      <w:r w:rsidRPr="00594966">
        <w:rPr>
          <w:sz w:val="28"/>
          <w:szCs w:val="28"/>
        </w:rPr>
        <w:t>Нередко банк характеризуется как посредническая организация. Основанием для этого служит особый перелив ресурсов</w:t>
      </w:r>
      <w:bookmarkStart w:id="136" w:name="OCRUncertain117"/>
      <w:r w:rsidRPr="00594966">
        <w:rPr>
          <w:noProof/>
          <w:sz w:val="28"/>
          <w:szCs w:val="28"/>
        </w:rPr>
        <w:t>,</w:t>
      </w:r>
      <w:bookmarkEnd w:id="136"/>
      <w:r w:rsidRPr="00594966">
        <w:rPr>
          <w:sz w:val="28"/>
          <w:szCs w:val="28"/>
        </w:rPr>
        <w:t xml:space="preserve"> временно оседающих у одних и требующих применения у других</w:t>
      </w:r>
      <w:bookmarkStart w:id="137" w:name="OCRUncertain118"/>
      <w:r w:rsidRPr="00594966">
        <w:rPr>
          <w:noProof/>
          <w:sz w:val="28"/>
          <w:szCs w:val="28"/>
        </w:rPr>
        <w:t>.</w:t>
      </w:r>
      <w:bookmarkEnd w:id="137"/>
      <w:r w:rsidRPr="00594966">
        <w:rPr>
          <w:sz w:val="28"/>
          <w:szCs w:val="28"/>
        </w:rPr>
        <w:t xml:space="preserve"> Особенность ситуации при этом состоит в том</w:t>
      </w:r>
      <w:bookmarkStart w:id="138" w:name="OCRUncertain119"/>
      <w:r w:rsidRPr="00594966">
        <w:rPr>
          <w:noProof/>
          <w:sz w:val="28"/>
          <w:szCs w:val="28"/>
        </w:rPr>
        <w:t>,</w:t>
      </w:r>
      <w:bookmarkEnd w:id="138"/>
      <w:r w:rsidRPr="00594966">
        <w:rPr>
          <w:sz w:val="28"/>
          <w:szCs w:val="28"/>
        </w:rPr>
        <w:t xml:space="preserve"> что кредитор</w:t>
      </w:r>
      <w:r w:rsidRPr="00594966">
        <w:rPr>
          <w:noProof/>
          <w:sz w:val="28"/>
          <w:szCs w:val="28"/>
        </w:rPr>
        <w:t>,</w:t>
      </w:r>
      <w:r w:rsidRPr="00594966">
        <w:rPr>
          <w:sz w:val="28"/>
          <w:szCs w:val="28"/>
        </w:rPr>
        <w:t xml:space="preserve"> имеющий определенную часть ресурсов</w:t>
      </w:r>
      <w:bookmarkStart w:id="139" w:name="OCRUncertain121"/>
      <w:r w:rsidRPr="00594966">
        <w:rPr>
          <w:noProof/>
          <w:sz w:val="28"/>
          <w:szCs w:val="28"/>
        </w:rPr>
        <w:t>,</w:t>
      </w:r>
      <w:bookmarkEnd w:id="139"/>
      <w:r w:rsidRPr="00594966">
        <w:rPr>
          <w:sz w:val="28"/>
          <w:szCs w:val="28"/>
        </w:rPr>
        <w:t xml:space="preserve"> желает при соответствующих гарантиях</w:t>
      </w:r>
      <w:bookmarkStart w:id="140" w:name="OCRUncertain122"/>
      <w:r w:rsidRPr="00594966">
        <w:rPr>
          <w:noProof/>
          <w:sz w:val="28"/>
          <w:szCs w:val="28"/>
        </w:rPr>
        <w:t>,</w:t>
      </w:r>
      <w:bookmarkEnd w:id="140"/>
      <w:r w:rsidRPr="00594966">
        <w:rPr>
          <w:sz w:val="28"/>
          <w:szCs w:val="28"/>
        </w:rPr>
        <w:t xml:space="preserve"> на конкретный срок, под процент отдать ее другому контрагенту-заемщику</w:t>
      </w:r>
      <w:bookmarkStart w:id="141" w:name="OCRUncertain123"/>
      <w:r w:rsidRPr="00594966">
        <w:rPr>
          <w:noProof/>
          <w:sz w:val="28"/>
          <w:szCs w:val="28"/>
        </w:rPr>
        <w:t>.</w:t>
      </w:r>
      <w:bookmarkEnd w:id="141"/>
      <w:r w:rsidRPr="00594966">
        <w:rPr>
          <w:sz w:val="28"/>
          <w:szCs w:val="28"/>
        </w:rPr>
        <w:t xml:space="preserve"> Интересы кредитора</w:t>
      </w:r>
      <w:bookmarkStart w:id="142" w:name="OCRUncertain124"/>
      <w:r w:rsidRPr="00594966">
        <w:rPr>
          <w:noProof/>
          <w:sz w:val="28"/>
          <w:szCs w:val="28"/>
        </w:rPr>
        <w:t>,</w:t>
      </w:r>
      <w:bookmarkEnd w:id="142"/>
      <w:r w:rsidRPr="00594966">
        <w:rPr>
          <w:sz w:val="28"/>
          <w:szCs w:val="28"/>
        </w:rPr>
        <w:t xml:space="preserve"> однако</w:t>
      </w:r>
      <w:bookmarkStart w:id="143" w:name="OCRUncertain125"/>
      <w:r w:rsidRPr="00594966">
        <w:rPr>
          <w:noProof/>
          <w:sz w:val="28"/>
          <w:szCs w:val="28"/>
        </w:rPr>
        <w:t>,</w:t>
      </w:r>
      <w:bookmarkEnd w:id="143"/>
      <w:r w:rsidRPr="00594966">
        <w:rPr>
          <w:sz w:val="28"/>
          <w:szCs w:val="28"/>
        </w:rPr>
        <w:t xml:space="preserve"> должны совпадать с интересами заемщика</w:t>
      </w:r>
      <w:bookmarkStart w:id="144" w:name="OCRUncertain126"/>
      <w:r w:rsidRPr="00594966">
        <w:rPr>
          <w:noProof/>
          <w:sz w:val="28"/>
          <w:szCs w:val="28"/>
        </w:rPr>
        <w:t>,</w:t>
      </w:r>
      <w:bookmarkEnd w:id="144"/>
      <w:r w:rsidRPr="00594966">
        <w:rPr>
          <w:sz w:val="28"/>
          <w:szCs w:val="28"/>
        </w:rPr>
        <w:t xml:space="preserve"> который совсем не обязательно может находиться в данном регионе</w:t>
      </w:r>
      <w:bookmarkStart w:id="145" w:name="OCRUncertain127"/>
      <w:r w:rsidRPr="00594966">
        <w:rPr>
          <w:noProof/>
          <w:sz w:val="28"/>
          <w:szCs w:val="28"/>
        </w:rPr>
        <w:t>.</w:t>
      </w:r>
      <w:bookmarkEnd w:id="145"/>
      <w:r w:rsidRPr="00594966">
        <w:rPr>
          <w:sz w:val="28"/>
          <w:szCs w:val="28"/>
        </w:rPr>
        <w:t xml:space="preserve"> Разумеется</w:t>
      </w:r>
      <w:bookmarkStart w:id="146" w:name="OCRUncertain128"/>
      <w:r w:rsidRPr="00594966">
        <w:rPr>
          <w:noProof/>
          <w:sz w:val="28"/>
          <w:szCs w:val="28"/>
        </w:rPr>
        <w:t>,</w:t>
      </w:r>
      <w:bookmarkEnd w:id="146"/>
      <w:r w:rsidRPr="00594966">
        <w:rPr>
          <w:sz w:val="28"/>
          <w:szCs w:val="28"/>
        </w:rPr>
        <w:t xml:space="preserve"> в современном денежном хозяйстве такое совпадение интересов является случайным</w:t>
      </w:r>
      <w:bookmarkStart w:id="147" w:name="OCRUncertain129"/>
      <w:r w:rsidRPr="00594966">
        <w:rPr>
          <w:noProof/>
          <w:sz w:val="28"/>
          <w:szCs w:val="28"/>
        </w:rPr>
        <w:t>.</w:t>
      </w:r>
      <w:bookmarkEnd w:id="147"/>
    </w:p>
    <w:p w:rsidR="003305FE" w:rsidRPr="00594966" w:rsidRDefault="003305FE" w:rsidP="00594966">
      <w:pPr>
        <w:widowControl w:val="0"/>
        <w:tabs>
          <w:tab w:val="left" w:pos="9632"/>
        </w:tabs>
        <w:spacing w:line="360" w:lineRule="auto"/>
        <w:ind w:right="-7" w:firstLine="709"/>
        <w:jc w:val="both"/>
        <w:rPr>
          <w:noProof/>
          <w:sz w:val="28"/>
          <w:szCs w:val="28"/>
        </w:rPr>
      </w:pPr>
      <w:r w:rsidRPr="00594966">
        <w:rPr>
          <w:sz w:val="28"/>
          <w:szCs w:val="28"/>
        </w:rPr>
        <w:t>Консолидирующим звеном здесь</w:t>
      </w:r>
      <w:r w:rsidR="00A83F83" w:rsidRPr="00594966">
        <w:rPr>
          <w:sz w:val="28"/>
          <w:szCs w:val="28"/>
        </w:rPr>
        <w:t xml:space="preserve"> </w:t>
      </w:r>
      <w:r w:rsidRPr="00594966">
        <w:rPr>
          <w:sz w:val="28"/>
          <w:szCs w:val="28"/>
        </w:rPr>
        <w:t>выступает банк - посредник</w:t>
      </w:r>
      <w:bookmarkStart w:id="148" w:name="OCRUncertain130"/>
      <w:r w:rsidRPr="00594966">
        <w:rPr>
          <w:noProof/>
          <w:sz w:val="28"/>
          <w:szCs w:val="28"/>
        </w:rPr>
        <w:t xml:space="preserve">, </w:t>
      </w:r>
      <w:bookmarkEnd w:id="148"/>
      <w:r w:rsidRPr="00594966">
        <w:rPr>
          <w:sz w:val="28"/>
          <w:szCs w:val="28"/>
        </w:rPr>
        <w:t>обеспечивающий возможность осуществления сделки с учетом спроса и предложения</w:t>
      </w:r>
      <w:bookmarkStart w:id="149" w:name="OCRUncertain131"/>
      <w:r w:rsidRPr="00594966">
        <w:rPr>
          <w:noProof/>
          <w:sz w:val="28"/>
          <w:szCs w:val="28"/>
        </w:rPr>
        <w:t>.</w:t>
      </w:r>
      <w:bookmarkEnd w:id="149"/>
      <w:r w:rsidRPr="00594966">
        <w:rPr>
          <w:sz w:val="28"/>
          <w:szCs w:val="28"/>
        </w:rPr>
        <w:t xml:space="preserve"> В отличие от индивидуального кредитора ресурсы в кармане банка теряют свое первоначальное лицо</w:t>
      </w:r>
      <w:bookmarkStart w:id="150" w:name="OCRUncertain132"/>
      <w:r w:rsidRPr="00594966">
        <w:rPr>
          <w:noProof/>
          <w:sz w:val="28"/>
          <w:szCs w:val="28"/>
        </w:rPr>
        <w:t>.</w:t>
      </w:r>
      <w:bookmarkEnd w:id="150"/>
      <w:r w:rsidRPr="00594966">
        <w:rPr>
          <w:sz w:val="28"/>
          <w:szCs w:val="28"/>
        </w:rPr>
        <w:t xml:space="preserve"> Собрав многочисленные средства</w:t>
      </w:r>
      <w:bookmarkStart w:id="151" w:name="OCRUncertain133"/>
      <w:r w:rsidRPr="00594966">
        <w:rPr>
          <w:noProof/>
          <w:sz w:val="28"/>
          <w:szCs w:val="28"/>
        </w:rPr>
        <w:t>,</w:t>
      </w:r>
      <w:bookmarkEnd w:id="151"/>
      <w:r w:rsidRPr="00594966">
        <w:rPr>
          <w:sz w:val="28"/>
          <w:szCs w:val="28"/>
        </w:rPr>
        <w:t xml:space="preserve"> банк может удовлетворить</w:t>
      </w:r>
      <w:r w:rsidR="00A83F83" w:rsidRPr="00594966">
        <w:rPr>
          <w:sz w:val="28"/>
          <w:szCs w:val="28"/>
        </w:rPr>
        <w:t xml:space="preserve"> </w:t>
      </w:r>
      <w:r w:rsidRPr="00594966">
        <w:rPr>
          <w:sz w:val="28"/>
          <w:szCs w:val="28"/>
        </w:rPr>
        <w:t>потребности самых разнообразных</w:t>
      </w:r>
      <w:r w:rsidR="00A83F83" w:rsidRPr="00594966">
        <w:rPr>
          <w:sz w:val="28"/>
          <w:szCs w:val="28"/>
        </w:rPr>
        <w:t xml:space="preserve"> </w:t>
      </w:r>
      <w:r w:rsidRPr="00594966">
        <w:rPr>
          <w:sz w:val="28"/>
          <w:szCs w:val="28"/>
        </w:rPr>
        <w:t>заемщиков</w:t>
      </w:r>
      <w:bookmarkStart w:id="152" w:name="OCRUncertain134"/>
      <w:r w:rsidRPr="00594966">
        <w:rPr>
          <w:noProof/>
          <w:sz w:val="28"/>
          <w:szCs w:val="28"/>
        </w:rPr>
        <w:t xml:space="preserve">, </w:t>
      </w:r>
      <w:bookmarkEnd w:id="152"/>
      <w:r w:rsidR="00F47A13" w:rsidRPr="00594966">
        <w:rPr>
          <w:sz w:val="28"/>
          <w:szCs w:val="28"/>
        </w:rPr>
        <w:t>предоставить выбор кре</w:t>
      </w:r>
      <w:r w:rsidRPr="00594966">
        <w:rPr>
          <w:sz w:val="28"/>
          <w:szCs w:val="28"/>
        </w:rPr>
        <w:t>дита на любой вкус</w:t>
      </w:r>
      <w:r w:rsidRPr="00594966">
        <w:rPr>
          <w:noProof/>
          <w:sz w:val="28"/>
          <w:szCs w:val="28"/>
        </w:rPr>
        <w:t xml:space="preserve"> -</w:t>
      </w:r>
      <w:r w:rsidRPr="00594966">
        <w:rPr>
          <w:sz w:val="28"/>
          <w:szCs w:val="28"/>
        </w:rPr>
        <w:t xml:space="preserve"> срок</w:t>
      </w:r>
      <w:bookmarkStart w:id="153" w:name="OCRUncertain135"/>
      <w:r w:rsidRPr="00594966">
        <w:rPr>
          <w:noProof/>
          <w:sz w:val="28"/>
          <w:szCs w:val="28"/>
        </w:rPr>
        <w:t>,</w:t>
      </w:r>
      <w:bookmarkEnd w:id="153"/>
      <w:r w:rsidRPr="00594966">
        <w:rPr>
          <w:sz w:val="28"/>
          <w:szCs w:val="28"/>
        </w:rPr>
        <w:t xml:space="preserve"> обеспечение</w:t>
      </w:r>
      <w:bookmarkStart w:id="154" w:name="OCRUncertain136"/>
      <w:r w:rsidRPr="00594966">
        <w:rPr>
          <w:noProof/>
          <w:sz w:val="28"/>
          <w:szCs w:val="28"/>
        </w:rPr>
        <w:t>,</w:t>
      </w:r>
      <w:bookmarkEnd w:id="154"/>
      <w:r w:rsidRPr="00594966">
        <w:rPr>
          <w:sz w:val="28"/>
          <w:szCs w:val="28"/>
        </w:rPr>
        <w:t xml:space="preserve"> ссудный процент</w:t>
      </w:r>
      <w:bookmarkStart w:id="155" w:name="OCRUncertain137"/>
      <w:r w:rsidRPr="00594966">
        <w:rPr>
          <w:noProof/>
          <w:sz w:val="28"/>
          <w:szCs w:val="28"/>
        </w:rPr>
        <w:t>.</w:t>
      </w:r>
      <w:bookmarkEnd w:id="155"/>
      <w:r w:rsidRPr="00594966">
        <w:rPr>
          <w:sz w:val="28"/>
          <w:szCs w:val="28"/>
        </w:rPr>
        <w:t xml:space="preserve"> Банк выступает в данном случае в роли удачливой сводницы</w:t>
      </w:r>
      <w:bookmarkStart w:id="156" w:name="OCRUncertain138"/>
      <w:r w:rsidRPr="00594966">
        <w:rPr>
          <w:noProof/>
          <w:sz w:val="28"/>
          <w:szCs w:val="28"/>
        </w:rPr>
        <w:t xml:space="preserve">, </w:t>
      </w:r>
      <w:bookmarkEnd w:id="156"/>
      <w:r w:rsidRPr="00594966">
        <w:rPr>
          <w:sz w:val="28"/>
          <w:szCs w:val="28"/>
        </w:rPr>
        <w:t>устраивающей знакомство двух субъектов</w:t>
      </w:r>
      <w:r w:rsidRPr="00594966">
        <w:rPr>
          <w:noProof/>
          <w:sz w:val="28"/>
          <w:szCs w:val="28"/>
        </w:rPr>
        <w:t xml:space="preserve"> -</w:t>
      </w:r>
      <w:r w:rsidRPr="00594966">
        <w:rPr>
          <w:sz w:val="28"/>
          <w:szCs w:val="28"/>
        </w:rPr>
        <w:t xml:space="preserve"> кредитора и заемщика</w:t>
      </w:r>
      <w:r w:rsidRPr="00594966">
        <w:rPr>
          <w:noProof/>
          <w:sz w:val="28"/>
          <w:szCs w:val="28"/>
        </w:rPr>
        <w:t xml:space="preserve"> </w:t>
      </w:r>
      <w:bookmarkStart w:id="157" w:name="OCRUncertain139"/>
      <w:r w:rsidRPr="00594966">
        <w:rPr>
          <w:noProof/>
          <w:sz w:val="28"/>
          <w:szCs w:val="28"/>
        </w:rPr>
        <w:t>.</w:t>
      </w:r>
      <w:bookmarkEnd w:id="157"/>
    </w:p>
    <w:p w:rsidR="003305FE" w:rsidRPr="00594966" w:rsidRDefault="00145EB5" w:rsidP="00594966">
      <w:pPr>
        <w:widowControl w:val="0"/>
        <w:tabs>
          <w:tab w:val="left" w:pos="9632"/>
        </w:tabs>
        <w:spacing w:line="360" w:lineRule="auto"/>
        <w:ind w:right="-7" w:firstLine="709"/>
        <w:jc w:val="both"/>
        <w:rPr>
          <w:sz w:val="28"/>
          <w:szCs w:val="28"/>
        </w:rPr>
      </w:pPr>
      <w:r>
        <w:rPr>
          <w:sz w:val="28"/>
          <w:szCs w:val="28"/>
        </w:rPr>
        <w:t>Ба</w:t>
      </w:r>
      <w:r w:rsidR="00A15FF2">
        <w:rPr>
          <w:sz w:val="28"/>
          <w:szCs w:val="28"/>
        </w:rPr>
        <w:t xml:space="preserve">нк, выступая, </w:t>
      </w:r>
      <w:r w:rsidR="003305FE" w:rsidRPr="00594966">
        <w:rPr>
          <w:sz w:val="28"/>
          <w:szCs w:val="28"/>
        </w:rPr>
        <w:t xml:space="preserve">как кредитор, как заемщик, как посредник между ними, </w:t>
      </w:r>
      <w:r w:rsidR="003305FE" w:rsidRPr="00594966">
        <w:rPr>
          <w:sz w:val="28"/>
          <w:szCs w:val="28"/>
        </w:rPr>
        <w:lastRenderedPageBreak/>
        <w:t xml:space="preserve">тем не </w:t>
      </w:r>
      <w:r w:rsidR="00756C46" w:rsidRPr="00594966">
        <w:rPr>
          <w:sz w:val="28"/>
          <w:szCs w:val="28"/>
        </w:rPr>
        <w:t>менее,</w:t>
      </w:r>
      <w:r w:rsidR="003305FE" w:rsidRPr="00594966">
        <w:rPr>
          <w:sz w:val="28"/>
          <w:szCs w:val="28"/>
        </w:rPr>
        <w:t xml:space="preserve"> с позиции своей сущности не является ни тем, ни другим, ни третьим. Банк как кредитор, банк как заемщик, банк как посредник</w:t>
      </w:r>
      <w:r w:rsidR="003305FE" w:rsidRPr="00594966">
        <w:rPr>
          <w:noProof/>
          <w:sz w:val="28"/>
          <w:szCs w:val="28"/>
        </w:rPr>
        <w:t xml:space="preserve"> -</w:t>
      </w:r>
      <w:r w:rsidR="003305FE" w:rsidRPr="00594966">
        <w:rPr>
          <w:sz w:val="28"/>
          <w:szCs w:val="28"/>
        </w:rPr>
        <w:t xml:space="preserve"> это л</w:t>
      </w:r>
      <w:bookmarkStart w:id="158" w:name="OCRUncertain142"/>
      <w:r w:rsidR="003305FE" w:rsidRPr="00594966">
        <w:rPr>
          <w:sz w:val="28"/>
          <w:szCs w:val="28"/>
        </w:rPr>
        <w:t>ишь</w:t>
      </w:r>
      <w:bookmarkEnd w:id="158"/>
      <w:r w:rsidR="003305FE" w:rsidRPr="00594966">
        <w:rPr>
          <w:sz w:val="28"/>
          <w:szCs w:val="28"/>
        </w:rPr>
        <w:t xml:space="preserve"> фрагмент его деятельности и в этом смысле лишь частица его сущности, которая не исчерпывает специфики его положения и деятельности в обществе. Любое предприятие, любое частное лицо может выступать в качестве заимодавца, ссудополучателя, осуществлять посреднические операции в сфере </w:t>
      </w:r>
      <w:bookmarkStart w:id="159" w:name="OCRUncertain143"/>
      <w:r w:rsidR="003305FE" w:rsidRPr="00594966">
        <w:rPr>
          <w:sz w:val="28"/>
          <w:szCs w:val="28"/>
        </w:rPr>
        <w:t>налично-денежных</w:t>
      </w:r>
      <w:bookmarkEnd w:id="159"/>
      <w:r w:rsidR="003305FE" w:rsidRPr="00594966">
        <w:rPr>
          <w:sz w:val="28"/>
          <w:szCs w:val="28"/>
        </w:rPr>
        <w:t xml:space="preserve"> и безналичных платежей, но от этого они не превращаются в банки.</w:t>
      </w:r>
    </w:p>
    <w:p w:rsidR="003305FE" w:rsidRPr="00145EB5" w:rsidRDefault="00145EB5" w:rsidP="00594966">
      <w:pPr>
        <w:widowControl w:val="0"/>
        <w:tabs>
          <w:tab w:val="left" w:pos="9632"/>
        </w:tabs>
        <w:spacing w:line="360" w:lineRule="auto"/>
        <w:ind w:right="-7" w:firstLine="709"/>
        <w:jc w:val="both"/>
        <w:rPr>
          <w:b/>
          <w:bCs/>
          <w:sz w:val="28"/>
          <w:szCs w:val="28"/>
        </w:rPr>
      </w:pPr>
      <w:r>
        <w:rPr>
          <w:sz w:val="28"/>
          <w:szCs w:val="28"/>
        </w:rPr>
        <w:t>Б</w:t>
      </w:r>
      <w:r w:rsidR="003305FE" w:rsidRPr="00594966">
        <w:rPr>
          <w:sz w:val="28"/>
          <w:szCs w:val="28"/>
        </w:rPr>
        <w:t>анк</w:t>
      </w:r>
      <w:r w:rsidR="003305FE" w:rsidRPr="00594966">
        <w:rPr>
          <w:noProof/>
          <w:sz w:val="28"/>
          <w:szCs w:val="28"/>
        </w:rPr>
        <w:t xml:space="preserve"> -</w:t>
      </w:r>
      <w:r w:rsidR="003305FE" w:rsidRPr="00594966">
        <w:rPr>
          <w:sz w:val="28"/>
          <w:szCs w:val="28"/>
        </w:rPr>
        <w:t xml:space="preserve"> это и кредитор</w:t>
      </w:r>
      <w:bookmarkStart w:id="160" w:name="OCRUncertain144"/>
      <w:r w:rsidR="003305FE" w:rsidRPr="00594966">
        <w:rPr>
          <w:noProof/>
          <w:sz w:val="28"/>
          <w:szCs w:val="28"/>
        </w:rPr>
        <w:t>,</w:t>
      </w:r>
      <w:bookmarkEnd w:id="160"/>
      <w:r w:rsidR="003305FE" w:rsidRPr="00594966">
        <w:rPr>
          <w:sz w:val="28"/>
          <w:szCs w:val="28"/>
        </w:rPr>
        <w:t xml:space="preserve"> и заемщик</w:t>
      </w:r>
      <w:bookmarkStart w:id="161" w:name="OCRUncertain145"/>
      <w:r w:rsidR="003305FE" w:rsidRPr="00594966">
        <w:rPr>
          <w:noProof/>
          <w:sz w:val="28"/>
          <w:szCs w:val="28"/>
        </w:rPr>
        <w:t>,</w:t>
      </w:r>
      <w:bookmarkEnd w:id="161"/>
      <w:r w:rsidR="003305FE" w:rsidRPr="00594966">
        <w:rPr>
          <w:sz w:val="28"/>
          <w:szCs w:val="28"/>
        </w:rPr>
        <w:t xml:space="preserve"> и посредник между ними</w:t>
      </w:r>
      <w:bookmarkStart w:id="162" w:name="OCRUncertain146"/>
      <w:r w:rsidR="003305FE" w:rsidRPr="00594966">
        <w:rPr>
          <w:noProof/>
          <w:sz w:val="28"/>
          <w:szCs w:val="28"/>
        </w:rPr>
        <w:t xml:space="preserve">, </w:t>
      </w:r>
      <w:bookmarkEnd w:id="162"/>
      <w:r w:rsidR="003305FE" w:rsidRPr="00594966">
        <w:rPr>
          <w:sz w:val="28"/>
          <w:szCs w:val="28"/>
        </w:rPr>
        <w:t>и посредник в денежных расчетах</w:t>
      </w:r>
      <w:bookmarkStart w:id="163" w:name="OCRUncertain147"/>
      <w:r w:rsidR="003305FE" w:rsidRPr="00594966">
        <w:rPr>
          <w:noProof/>
          <w:sz w:val="28"/>
          <w:szCs w:val="28"/>
        </w:rPr>
        <w:t>;</w:t>
      </w:r>
      <w:bookmarkEnd w:id="163"/>
      <w:r w:rsidR="003305FE" w:rsidRPr="00594966">
        <w:rPr>
          <w:sz w:val="28"/>
          <w:szCs w:val="28"/>
        </w:rPr>
        <w:t xml:space="preserve"> тем не </w:t>
      </w:r>
      <w:r w:rsidR="00B764C8" w:rsidRPr="00594966">
        <w:rPr>
          <w:sz w:val="28"/>
          <w:szCs w:val="28"/>
        </w:rPr>
        <w:t>менее,</w:t>
      </w:r>
      <w:r w:rsidR="003305FE" w:rsidRPr="00594966">
        <w:rPr>
          <w:sz w:val="28"/>
          <w:szCs w:val="28"/>
        </w:rPr>
        <w:t xml:space="preserve"> и в этих своих качествах он в полной мере раскрывает свою суть. Банк</w:t>
      </w:r>
      <w:r w:rsidR="003305FE" w:rsidRPr="00594966">
        <w:rPr>
          <w:noProof/>
          <w:sz w:val="28"/>
          <w:szCs w:val="28"/>
        </w:rPr>
        <w:t xml:space="preserve"> -</w:t>
      </w:r>
      <w:r w:rsidR="003305FE" w:rsidRPr="00594966">
        <w:rPr>
          <w:sz w:val="28"/>
          <w:szCs w:val="28"/>
        </w:rPr>
        <w:t xml:space="preserve"> это особое явление в хозяйственной жизни.</w:t>
      </w:r>
    </w:p>
    <w:p w:rsidR="00714710" w:rsidRPr="00A83F83" w:rsidRDefault="00714710" w:rsidP="00145EB5">
      <w:pPr>
        <w:shd w:val="clear" w:color="auto" w:fill="FFFFFF"/>
        <w:spacing w:line="360" w:lineRule="auto"/>
        <w:rPr>
          <w:b/>
          <w:bCs/>
          <w:sz w:val="28"/>
          <w:szCs w:val="28"/>
        </w:rPr>
      </w:pPr>
    </w:p>
    <w:p w:rsidR="003305FE" w:rsidRDefault="003305FE" w:rsidP="00C31B29">
      <w:pPr>
        <w:pStyle w:val="a5"/>
        <w:numPr>
          <w:ilvl w:val="1"/>
          <w:numId w:val="2"/>
        </w:numPr>
        <w:tabs>
          <w:tab w:val="clear" w:pos="420"/>
          <w:tab w:val="num" w:pos="-4140"/>
        </w:tabs>
        <w:spacing w:after="0" w:line="360" w:lineRule="auto"/>
        <w:ind w:left="0" w:firstLine="720"/>
        <w:outlineLvl w:val="1"/>
        <w:rPr>
          <w:b/>
          <w:bCs/>
          <w:sz w:val="28"/>
          <w:szCs w:val="28"/>
        </w:rPr>
      </w:pPr>
      <w:bookmarkStart w:id="164" w:name="_Toc130295247"/>
      <w:bookmarkStart w:id="165" w:name="_Toc130446556"/>
      <w:r w:rsidRPr="004A4393">
        <w:rPr>
          <w:b/>
          <w:bCs/>
          <w:sz w:val="28"/>
          <w:szCs w:val="28"/>
        </w:rPr>
        <w:t>Виды банков</w:t>
      </w:r>
      <w:r w:rsidR="002D78AF">
        <w:rPr>
          <w:b/>
          <w:bCs/>
          <w:sz w:val="28"/>
          <w:szCs w:val="28"/>
        </w:rPr>
        <w:t xml:space="preserve"> и их функции</w:t>
      </w:r>
      <w:bookmarkEnd w:id="164"/>
      <w:bookmarkEnd w:id="165"/>
      <w:r w:rsidRPr="004A4393">
        <w:rPr>
          <w:b/>
          <w:bCs/>
          <w:sz w:val="28"/>
          <w:szCs w:val="28"/>
        </w:rPr>
        <w:tab/>
      </w:r>
    </w:p>
    <w:p w:rsidR="00145EB5" w:rsidRPr="00145EB5" w:rsidRDefault="002D78AF" w:rsidP="0073435D">
      <w:pPr>
        <w:pStyle w:val="a5"/>
        <w:numPr>
          <w:ilvl w:val="2"/>
          <w:numId w:val="2"/>
        </w:numPr>
        <w:spacing w:after="0" w:line="360" w:lineRule="auto"/>
        <w:ind w:firstLine="0"/>
        <w:outlineLvl w:val="2"/>
        <w:rPr>
          <w:b/>
          <w:bCs/>
          <w:sz w:val="26"/>
          <w:szCs w:val="26"/>
        </w:rPr>
      </w:pPr>
      <w:bookmarkStart w:id="166" w:name="_Toc130295248"/>
      <w:bookmarkStart w:id="167" w:name="_Toc130446557"/>
      <w:r w:rsidRPr="00145EB5">
        <w:rPr>
          <w:b/>
          <w:bCs/>
          <w:sz w:val="26"/>
          <w:szCs w:val="26"/>
        </w:rPr>
        <w:t>Классификация банков</w:t>
      </w:r>
      <w:bookmarkEnd w:id="166"/>
      <w:bookmarkEnd w:id="167"/>
    </w:p>
    <w:p w:rsidR="002D78AF" w:rsidRPr="00594966" w:rsidRDefault="002F4C2A" w:rsidP="00594966">
      <w:pPr>
        <w:pStyle w:val="a5"/>
        <w:spacing w:line="360" w:lineRule="auto"/>
        <w:ind w:firstLine="709"/>
        <w:jc w:val="both"/>
        <w:rPr>
          <w:sz w:val="28"/>
          <w:szCs w:val="28"/>
        </w:rPr>
      </w:pPr>
      <w:r w:rsidRPr="00594966">
        <w:rPr>
          <w:sz w:val="28"/>
          <w:szCs w:val="28"/>
        </w:rP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элементов экономического регулирования.</w:t>
      </w:r>
      <w:r w:rsidR="003305FE" w:rsidRPr="00594966">
        <w:rPr>
          <w:sz w:val="28"/>
          <w:szCs w:val="28"/>
        </w:rPr>
        <w:t xml:space="preserve"> </w:t>
      </w:r>
      <w:r w:rsidRPr="00594966">
        <w:rPr>
          <w:sz w:val="28"/>
          <w:szCs w:val="28"/>
        </w:rPr>
        <w:t xml:space="preserve">На практике функционирует многообразие банков. Их классификация по различным критериям приведена в </w:t>
      </w:r>
      <w:r w:rsidRPr="00B22517">
        <w:rPr>
          <w:sz w:val="28"/>
          <w:szCs w:val="28"/>
        </w:rPr>
        <w:t>Таблице 1</w:t>
      </w:r>
      <w:r w:rsidRPr="00594966">
        <w:rPr>
          <w:sz w:val="28"/>
          <w:szCs w:val="28"/>
        </w:rPr>
        <w:t>.</w:t>
      </w:r>
      <w:r w:rsidR="0008625F">
        <w:rPr>
          <w:sz w:val="28"/>
          <w:szCs w:val="28"/>
        </w:rPr>
        <w:t>2</w:t>
      </w:r>
      <w:r w:rsidR="00145EB5">
        <w:rPr>
          <w:sz w:val="28"/>
          <w:szCs w:val="28"/>
        </w:rPr>
        <w:t>.</w:t>
      </w:r>
    </w:p>
    <w:p w:rsidR="0008625F" w:rsidRPr="0008625F" w:rsidRDefault="002D78AF" w:rsidP="0008625F">
      <w:pPr>
        <w:pStyle w:val="a5"/>
        <w:spacing w:line="360" w:lineRule="auto"/>
        <w:ind w:firstLine="709"/>
        <w:jc w:val="both"/>
        <w:rPr>
          <w:snapToGrid w:val="0"/>
          <w:sz w:val="28"/>
          <w:szCs w:val="28"/>
        </w:rPr>
      </w:pPr>
      <w:r w:rsidRPr="0008625F">
        <w:rPr>
          <w:snapToGrid w:val="0"/>
          <w:sz w:val="28"/>
          <w:szCs w:val="28"/>
        </w:rPr>
        <w:t>В банках государственного типа признак государственности с позиции собственности на банковский капитал является основополагающим. Исходным в деятельности таких банков является ее подчиненность государственным национальным интересам (например, поддержание стабильности денежного обращения через систему эмиссионных банков, финансирование программ развития тех или иных отраслей через госсистему коммерчес</w:t>
      </w:r>
      <w:r w:rsidRPr="0008625F">
        <w:rPr>
          <w:snapToGrid w:val="0"/>
          <w:sz w:val="28"/>
          <w:szCs w:val="28"/>
        </w:rPr>
        <w:softHyphen/>
        <w:t>ких банков). Самая распространенная форма собственности в современ</w:t>
      </w:r>
      <w:r w:rsidRPr="0008625F">
        <w:rPr>
          <w:snapToGrid w:val="0"/>
          <w:sz w:val="28"/>
          <w:szCs w:val="28"/>
        </w:rPr>
        <w:softHyphen/>
        <w:t>ном банковском деле - акционерная.</w:t>
      </w:r>
    </w:p>
    <w:p w:rsidR="009A6460" w:rsidRDefault="009A6460" w:rsidP="00D4633C">
      <w:pPr>
        <w:ind w:firstLine="709"/>
        <w:jc w:val="right"/>
        <w:rPr>
          <w:sz w:val="28"/>
          <w:szCs w:val="28"/>
          <w:lang w:val="en-US"/>
        </w:rPr>
      </w:pPr>
    </w:p>
    <w:p w:rsidR="00A910EE" w:rsidRPr="0008625F" w:rsidRDefault="00A910EE" w:rsidP="00D4633C">
      <w:pPr>
        <w:ind w:firstLine="709"/>
        <w:jc w:val="right"/>
        <w:rPr>
          <w:sz w:val="28"/>
          <w:szCs w:val="28"/>
        </w:rPr>
      </w:pPr>
      <w:r w:rsidRPr="00A910EE">
        <w:rPr>
          <w:sz w:val="28"/>
          <w:szCs w:val="28"/>
        </w:rPr>
        <w:t>Таблица 1.</w:t>
      </w:r>
      <w:r w:rsidR="0008625F">
        <w:rPr>
          <w:sz w:val="28"/>
          <w:szCs w:val="28"/>
        </w:rPr>
        <w:t>2</w:t>
      </w:r>
      <w:r w:rsidRPr="00A910EE">
        <w:rPr>
          <w:sz w:val="28"/>
          <w:szCs w:val="28"/>
        </w:rPr>
        <w:t xml:space="preserve"> </w:t>
      </w:r>
    </w:p>
    <w:p w:rsidR="002F4C2A" w:rsidRPr="0008625F" w:rsidRDefault="00A910EE" w:rsidP="00A910EE">
      <w:pPr>
        <w:ind w:firstLine="709"/>
        <w:jc w:val="center"/>
        <w:rPr>
          <w:sz w:val="28"/>
          <w:szCs w:val="28"/>
        </w:rPr>
      </w:pPr>
      <w:r w:rsidRPr="00A910EE">
        <w:rPr>
          <w:sz w:val="28"/>
          <w:szCs w:val="28"/>
        </w:rPr>
        <w:t>Типы банков</w:t>
      </w:r>
    </w:p>
    <w:p w:rsidR="00A910EE" w:rsidRPr="0008625F" w:rsidRDefault="00A910EE" w:rsidP="00A910EE">
      <w:pPr>
        <w:ind w:firstLine="709"/>
        <w:jc w:val="center"/>
        <w:rPr>
          <w:sz w:val="28"/>
          <w:szCs w:val="28"/>
        </w:rPr>
      </w:pP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32"/>
        <w:gridCol w:w="4722"/>
      </w:tblGrid>
      <w:tr w:rsidR="002F4C2A" w:rsidRPr="004A4393">
        <w:tc>
          <w:tcPr>
            <w:tcW w:w="2604" w:type="pct"/>
          </w:tcPr>
          <w:p w:rsidR="002F4C2A" w:rsidRPr="004A4393" w:rsidRDefault="002F4C2A" w:rsidP="00D4633C">
            <w:pPr>
              <w:ind w:firstLine="709"/>
              <w:jc w:val="center"/>
              <w:rPr>
                <w:b/>
                <w:bCs/>
                <w:color w:val="000000"/>
                <w:sz w:val="28"/>
                <w:szCs w:val="28"/>
              </w:rPr>
            </w:pPr>
            <w:r w:rsidRPr="004A4393">
              <w:rPr>
                <w:b/>
                <w:bCs/>
                <w:color w:val="000000"/>
                <w:sz w:val="28"/>
                <w:szCs w:val="28"/>
              </w:rPr>
              <w:t>Критерий</w:t>
            </w:r>
          </w:p>
        </w:tc>
        <w:tc>
          <w:tcPr>
            <w:tcW w:w="2396" w:type="pct"/>
          </w:tcPr>
          <w:p w:rsidR="002F4C2A" w:rsidRPr="004A4393" w:rsidRDefault="002F4C2A" w:rsidP="00D4633C">
            <w:pPr>
              <w:ind w:firstLine="709"/>
              <w:jc w:val="center"/>
              <w:rPr>
                <w:b/>
                <w:bCs/>
                <w:color w:val="000000"/>
                <w:sz w:val="28"/>
                <w:szCs w:val="28"/>
              </w:rPr>
            </w:pPr>
            <w:r w:rsidRPr="004A4393">
              <w:rPr>
                <w:b/>
                <w:bCs/>
                <w:color w:val="000000"/>
                <w:sz w:val="28"/>
                <w:szCs w:val="28"/>
              </w:rPr>
              <w:t>Тип банка</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По форме собственности</w:t>
            </w:r>
          </w:p>
        </w:tc>
        <w:tc>
          <w:tcPr>
            <w:tcW w:w="2396" w:type="pct"/>
          </w:tcPr>
          <w:p w:rsidR="002F4C2A" w:rsidRPr="00145EB5" w:rsidRDefault="002F4C2A" w:rsidP="00D4633C">
            <w:pPr>
              <w:ind w:firstLine="709"/>
              <w:rPr>
                <w:color w:val="000000"/>
                <w:sz w:val="28"/>
                <w:szCs w:val="28"/>
              </w:rPr>
            </w:pPr>
            <w:r w:rsidRPr="00145EB5">
              <w:rPr>
                <w:color w:val="000000"/>
                <w:sz w:val="28"/>
                <w:szCs w:val="28"/>
              </w:rPr>
              <w:t>Государственные</w:t>
            </w:r>
          </w:p>
          <w:p w:rsidR="002F4C2A" w:rsidRPr="00145EB5" w:rsidRDefault="002F4C2A" w:rsidP="00D4633C">
            <w:pPr>
              <w:ind w:firstLine="709"/>
              <w:rPr>
                <w:color w:val="000000"/>
                <w:sz w:val="28"/>
                <w:szCs w:val="28"/>
              </w:rPr>
            </w:pPr>
            <w:r w:rsidRPr="00145EB5">
              <w:rPr>
                <w:color w:val="000000"/>
                <w:sz w:val="28"/>
                <w:szCs w:val="28"/>
              </w:rPr>
              <w:t>Акционерные</w:t>
            </w:r>
          </w:p>
          <w:p w:rsidR="002F4C2A" w:rsidRPr="00145EB5" w:rsidRDefault="002F4C2A" w:rsidP="00D4633C">
            <w:pPr>
              <w:ind w:firstLine="709"/>
              <w:rPr>
                <w:color w:val="000000"/>
                <w:sz w:val="28"/>
                <w:szCs w:val="28"/>
              </w:rPr>
            </w:pPr>
            <w:r w:rsidRPr="00145EB5">
              <w:rPr>
                <w:color w:val="000000"/>
                <w:sz w:val="28"/>
                <w:szCs w:val="28"/>
              </w:rPr>
              <w:t>Кооперативные</w:t>
            </w:r>
          </w:p>
          <w:p w:rsidR="002F4C2A" w:rsidRPr="00145EB5" w:rsidRDefault="002F4C2A" w:rsidP="00D4633C">
            <w:pPr>
              <w:ind w:firstLine="709"/>
              <w:rPr>
                <w:color w:val="000000"/>
                <w:sz w:val="28"/>
                <w:szCs w:val="28"/>
              </w:rPr>
            </w:pPr>
            <w:r w:rsidRPr="00145EB5">
              <w:rPr>
                <w:color w:val="000000"/>
                <w:sz w:val="28"/>
                <w:szCs w:val="28"/>
              </w:rPr>
              <w:t>Частные</w:t>
            </w:r>
          </w:p>
          <w:p w:rsidR="002F4C2A" w:rsidRPr="00145EB5" w:rsidRDefault="002F4C2A" w:rsidP="00D4633C">
            <w:pPr>
              <w:ind w:firstLine="709"/>
              <w:rPr>
                <w:color w:val="000000"/>
                <w:sz w:val="28"/>
                <w:szCs w:val="28"/>
              </w:rPr>
            </w:pPr>
            <w:r w:rsidRPr="00145EB5">
              <w:rPr>
                <w:color w:val="000000"/>
                <w:sz w:val="28"/>
                <w:szCs w:val="28"/>
              </w:rPr>
              <w:t>Смешанные</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По правовой форме организации</w:t>
            </w:r>
          </w:p>
        </w:tc>
        <w:tc>
          <w:tcPr>
            <w:tcW w:w="2396" w:type="pct"/>
          </w:tcPr>
          <w:p w:rsidR="002F4C2A" w:rsidRPr="00145EB5" w:rsidRDefault="002F4C2A" w:rsidP="00D4633C">
            <w:pPr>
              <w:ind w:firstLine="709"/>
              <w:rPr>
                <w:color w:val="000000"/>
                <w:sz w:val="28"/>
                <w:szCs w:val="28"/>
              </w:rPr>
            </w:pPr>
            <w:r w:rsidRPr="00145EB5">
              <w:rPr>
                <w:color w:val="000000"/>
                <w:sz w:val="28"/>
                <w:szCs w:val="28"/>
              </w:rPr>
              <w:t>Общество открытого типа</w:t>
            </w:r>
          </w:p>
          <w:p w:rsidR="002F4C2A" w:rsidRPr="00145EB5" w:rsidRDefault="002F4C2A" w:rsidP="00D4633C">
            <w:pPr>
              <w:ind w:firstLine="709"/>
              <w:rPr>
                <w:color w:val="000000"/>
                <w:sz w:val="28"/>
                <w:szCs w:val="28"/>
              </w:rPr>
            </w:pPr>
            <w:r w:rsidRPr="00145EB5">
              <w:rPr>
                <w:color w:val="000000"/>
                <w:sz w:val="28"/>
                <w:szCs w:val="28"/>
              </w:rPr>
              <w:t>Общество закрытого типа</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По функциональному назначению</w:t>
            </w:r>
          </w:p>
        </w:tc>
        <w:tc>
          <w:tcPr>
            <w:tcW w:w="2396" w:type="pct"/>
          </w:tcPr>
          <w:p w:rsidR="002F4C2A" w:rsidRPr="00145EB5" w:rsidRDefault="002F4C2A" w:rsidP="00D4633C">
            <w:pPr>
              <w:ind w:firstLine="709"/>
              <w:rPr>
                <w:color w:val="000000"/>
                <w:sz w:val="28"/>
                <w:szCs w:val="28"/>
              </w:rPr>
            </w:pPr>
            <w:r w:rsidRPr="00145EB5">
              <w:rPr>
                <w:color w:val="000000"/>
                <w:sz w:val="28"/>
                <w:szCs w:val="28"/>
              </w:rPr>
              <w:t>Эмиссионные</w:t>
            </w:r>
          </w:p>
          <w:p w:rsidR="002F4C2A" w:rsidRPr="00145EB5" w:rsidRDefault="002F4C2A" w:rsidP="00D4633C">
            <w:pPr>
              <w:ind w:firstLine="709"/>
              <w:rPr>
                <w:color w:val="000000"/>
                <w:sz w:val="28"/>
                <w:szCs w:val="28"/>
              </w:rPr>
            </w:pPr>
            <w:r w:rsidRPr="00145EB5">
              <w:rPr>
                <w:color w:val="000000"/>
                <w:sz w:val="28"/>
                <w:szCs w:val="28"/>
              </w:rPr>
              <w:t>Депозитные</w:t>
            </w:r>
          </w:p>
          <w:p w:rsidR="002F4C2A" w:rsidRPr="00145EB5" w:rsidRDefault="002F4C2A" w:rsidP="00D4633C">
            <w:pPr>
              <w:ind w:firstLine="709"/>
              <w:rPr>
                <w:color w:val="000000"/>
                <w:sz w:val="28"/>
                <w:szCs w:val="28"/>
              </w:rPr>
            </w:pPr>
            <w:r w:rsidRPr="00145EB5">
              <w:rPr>
                <w:color w:val="000000"/>
                <w:sz w:val="28"/>
                <w:szCs w:val="28"/>
              </w:rPr>
              <w:t>Коммерческие</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 xml:space="preserve">По характеру выполняемых операций </w:t>
            </w:r>
          </w:p>
        </w:tc>
        <w:tc>
          <w:tcPr>
            <w:tcW w:w="2396" w:type="pct"/>
          </w:tcPr>
          <w:p w:rsidR="002F4C2A" w:rsidRPr="00145EB5" w:rsidRDefault="002F4C2A" w:rsidP="00D4633C">
            <w:pPr>
              <w:ind w:firstLine="709"/>
              <w:rPr>
                <w:color w:val="000000"/>
                <w:sz w:val="28"/>
                <w:szCs w:val="28"/>
              </w:rPr>
            </w:pPr>
            <w:r w:rsidRPr="00145EB5">
              <w:rPr>
                <w:color w:val="000000"/>
                <w:sz w:val="28"/>
                <w:szCs w:val="28"/>
              </w:rPr>
              <w:t>Универсальные</w:t>
            </w:r>
          </w:p>
          <w:p w:rsidR="002F4C2A" w:rsidRPr="00145EB5" w:rsidRDefault="002F4C2A" w:rsidP="00D4633C">
            <w:pPr>
              <w:ind w:firstLine="709"/>
              <w:rPr>
                <w:color w:val="000000"/>
                <w:sz w:val="28"/>
                <w:szCs w:val="28"/>
              </w:rPr>
            </w:pPr>
            <w:r w:rsidRPr="00145EB5">
              <w:rPr>
                <w:color w:val="000000"/>
                <w:sz w:val="28"/>
                <w:szCs w:val="28"/>
              </w:rPr>
              <w:t>Специализированные</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По сфере обслуживания</w:t>
            </w:r>
          </w:p>
        </w:tc>
        <w:tc>
          <w:tcPr>
            <w:tcW w:w="2396" w:type="pct"/>
          </w:tcPr>
          <w:p w:rsidR="002F4C2A" w:rsidRPr="00145EB5" w:rsidRDefault="002F4C2A" w:rsidP="00D4633C">
            <w:pPr>
              <w:ind w:firstLine="709"/>
              <w:rPr>
                <w:color w:val="000000"/>
                <w:sz w:val="28"/>
                <w:szCs w:val="28"/>
              </w:rPr>
            </w:pPr>
            <w:r w:rsidRPr="00145EB5">
              <w:rPr>
                <w:color w:val="000000"/>
                <w:sz w:val="28"/>
                <w:szCs w:val="28"/>
              </w:rPr>
              <w:t>Отраслевые</w:t>
            </w:r>
          </w:p>
          <w:p w:rsidR="002F4C2A" w:rsidRPr="00145EB5" w:rsidRDefault="002F4C2A" w:rsidP="00D4633C">
            <w:pPr>
              <w:ind w:firstLine="709"/>
              <w:rPr>
                <w:color w:val="000000"/>
                <w:sz w:val="28"/>
                <w:szCs w:val="28"/>
              </w:rPr>
            </w:pPr>
            <w:r w:rsidRPr="00145EB5">
              <w:rPr>
                <w:color w:val="000000"/>
                <w:sz w:val="28"/>
                <w:szCs w:val="28"/>
              </w:rPr>
              <w:t>Многоотраслевые</w:t>
            </w:r>
          </w:p>
          <w:p w:rsidR="002F4C2A" w:rsidRPr="00145EB5" w:rsidRDefault="002F4C2A" w:rsidP="00D4633C">
            <w:pPr>
              <w:ind w:firstLine="709"/>
              <w:rPr>
                <w:color w:val="000000"/>
                <w:sz w:val="28"/>
                <w:szCs w:val="28"/>
              </w:rPr>
            </w:pPr>
            <w:r w:rsidRPr="00145EB5">
              <w:rPr>
                <w:color w:val="000000"/>
                <w:sz w:val="28"/>
                <w:szCs w:val="28"/>
              </w:rPr>
              <w:t>Региональные</w:t>
            </w:r>
          </w:p>
          <w:p w:rsidR="002F4C2A" w:rsidRPr="00145EB5" w:rsidRDefault="002F4C2A" w:rsidP="00D4633C">
            <w:pPr>
              <w:ind w:firstLine="709"/>
              <w:rPr>
                <w:color w:val="000000"/>
                <w:sz w:val="28"/>
                <w:szCs w:val="28"/>
              </w:rPr>
            </w:pPr>
            <w:r w:rsidRPr="00145EB5">
              <w:rPr>
                <w:color w:val="000000"/>
                <w:sz w:val="28"/>
                <w:szCs w:val="28"/>
              </w:rPr>
              <w:t>Муниципальные</w:t>
            </w:r>
          </w:p>
          <w:p w:rsidR="002F4C2A" w:rsidRPr="00145EB5" w:rsidRDefault="002F4C2A" w:rsidP="00D4633C">
            <w:pPr>
              <w:ind w:firstLine="709"/>
              <w:rPr>
                <w:color w:val="000000"/>
                <w:sz w:val="28"/>
                <w:szCs w:val="28"/>
              </w:rPr>
            </w:pPr>
            <w:r w:rsidRPr="00145EB5">
              <w:rPr>
                <w:color w:val="000000"/>
                <w:sz w:val="28"/>
                <w:szCs w:val="28"/>
              </w:rPr>
              <w:t>Межрегиональные</w:t>
            </w:r>
          </w:p>
          <w:p w:rsidR="002F4C2A" w:rsidRPr="00145EB5" w:rsidRDefault="002F4C2A" w:rsidP="00D4633C">
            <w:pPr>
              <w:ind w:firstLine="709"/>
              <w:rPr>
                <w:color w:val="000000"/>
                <w:sz w:val="28"/>
                <w:szCs w:val="28"/>
              </w:rPr>
            </w:pPr>
            <w:r w:rsidRPr="00145EB5">
              <w:rPr>
                <w:color w:val="000000"/>
                <w:sz w:val="28"/>
                <w:szCs w:val="28"/>
              </w:rPr>
              <w:t>Национальные</w:t>
            </w:r>
          </w:p>
          <w:p w:rsidR="002F4C2A" w:rsidRPr="00145EB5" w:rsidRDefault="002F4C2A" w:rsidP="00D4633C">
            <w:pPr>
              <w:ind w:firstLine="709"/>
              <w:rPr>
                <w:sz w:val="28"/>
                <w:szCs w:val="28"/>
              </w:rPr>
            </w:pPr>
            <w:r w:rsidRPr="00145EB5">
              <w:rPr>
                <w:sz w:val="28"/>
                <w:szCs w:val="28"/>
              </w:rPr>
              <w:t>Международные</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По числу филиалов</w:t>
            </w:r>
          </w:p>
        </w:tc>
        <w:tc>
          <w:tcPr>
            <w:tcW w:w="2396" w:type="pct"/>
          </w:tcPr>
          <w:p w:rsidR="002F4C2A" w:rsidRPr="00145EB5" w:rsidRDefault="002F4C2A" w:rsidP="00D4633C">
            <w:pPr>
              <w:ind w:firstLine="709"/>
              <w:rPr>
                <w:color w:val="000000"/>
                <w:sz w:val="28"/>
                <w:szCs w:val="28"/>
              </w:rPr>
            </w:pPr>
            <w:r w:rsidRPr="00145EB5">
              <w:rPr>
                <w:color w:val="000000"/>
                <w:sz w:val="28"/>
                <w:szCs w:val="28"/>
              </w:rPr>
              <w:t>Бесфилиальные</w:t>
            </w:r>
          </w:p>
          <w:p w:rsidR="002F4C2A" w:rsidRPr="00145EB5" w:rsidRDefault="002F4C2A" w:rsidP="00D4633C">
            <w:pPr>
              <w:ind w:firstLine="709"/>
              <w:rPr>
                <w:color w:val="000000"/>
                <w:sz w:val="28"/>
                <w:szCs w:val="28"/>
              </w:rPr>
            </w:pPr>
            <w:r w:rsidRPr="00145EB5">
              <w:rPr>
                <w:color w:val="000000"/>
                <w:sz w:val="28"/>
                <w:szCs w:val="28"/>
              </w:rPr>
              <w:t>Многофилиальные</w:t>
            </w:r>
          </w:p>
        </w:tc>
      </w:tr>
      <w:tr w:rsidR="002F4C2A" w:rsidRPr="004A4393">
        <w:tc>
          <w:tcPr>
            <w:tcW w:w="2604" w:type="pct"/>
          </w:tcPr>
          <w:p w:rsidR="002F4C2A" w:rsidRPr="00145EB5" w:rsidRDefault="002F4C2A" w:rsidP="00D4633C">
            <w:pPr>
              <w:rPr>
                <w:color w:val="000000"/>
                <w:sz w:val="28"/>
                <w:szCs w:val="28"/>
              </w:rPr>
            </w:pPr>
            <w:r w:rsidRPr="00145EB5">
              <w:rPr>
                <w:color w:val="000000"/>
                <w:sz w:val="28"/>
                <w:szCs w:val="28"/>
              </w:rPr>
              <w:t xml:space="preserve">По масштабам деятельности </w:t>
            </w:r>
          </w:p>
        </w:tc>
        <w:tc>
          <w:tcPr>
            <w:tcW w:w="2396" w:type="pct"/>
          </w:tcPr>
          <w:p w:rsidR="002F4C2A" w:rsidRPr="00145EB5" w:rsidRDefault="002F4C2A" w:rsidP="00D4633C">
            <w:pPr>
              <w:ind w:firstLine="709"/>
              <w:rPr>
                <w:color w:val="000000"/>
                <w:sz w:val="28"/>
                <w:szCs w:val="28"/>
              </w:rPr>
            </w:pPr>
            <w:r w:rsidRPr="00145EB5">
              <w:rPr>
                <w:color w:val="000000"/>
                <w:sz w:val="28"/>
                <w:szCs w:val="28"/>
              </w:rPr>
              <w:t>Малые</w:t>
            </w:r>
          </w:p>
          <w:p w:rsidR="002F4C2A" w:rsidRPr="00145EB5" w:rsidRDefault="002F4C2A" w:rsidP="00D4633C">
            <w:pPr>
              <w:ind w:firstLine="709"/>
              <w:rPr>
                <w:color w:val="000000"/>
                <w:sz w:val="28"/>
                <w:szCs w:val="28"/>
              </w:rPr>
            </w:pPr>
            <w:r w:rsidRPr="00145EB5">
              <w:rPr>
                <w:color w:val="000000"/>
                <w:sz w:val="28"/>
                <w:szCs w:val="28"/>
              </w:rPr>
              <w:t>Средние</w:t>
            </w:r>
          </w:p>
          <w:p w:rsidR="002F4C2A" w:rsidRPr="00145EB5" w:rsidRDefault="002F4C2A" w:rsidP="00D4633C">
            <w:pPr>
              <w:ind w:firstLine="709"/>
              <w:rPr>
                <w:color w:val="000000"/>
                <w:sz w:val="28"/>
                <w:szCs w:val="28"/>
              </w:rPr>
            </w:pPr>
            <w:r w:rsidRPr="00145EB5">
              <w:rPr>
                <w:color w:val="000000"/>
                <w:sz w:val="28"/>
                <w:szCs w:val="28"/>
              </w:rPr>
              <w:t>Крупные</w:t>
            </w:r>
          </w:p>
          <w:p w:rsidR="002F4C2A" w:rsidRPr="00145EB5" w:rsidRDefault="002F4C2A" w:rsidP="00D4633C">
            <w:pPr>
              <w:ind w:firstLine="709"/>
              <w:rPr>
                <w:color w:val="000000"/>
                <w:sz w:val="28"/>
                <w:szCs w:val="28"/>
              </w:rPr>
            </w:pPr>
            <w:r w:rsidRPr="00145EB5">
              <w:rPr>
                <w:color w:val="000000"/>
                <w:sz w:val="28"/>
                <w:szCs w:val="28"/>
              </w:rPr>
              <w:t>Банковские консорциумы</w:t>
            </w:r>
          </w:p>
          <w:p w:rsidR="002F4C2A" w:rsidRPr="00145EB5" w:rsidRDefault="002F4C2A" w:rsidP="00D4633C">
            <w:pPr>
              <w:ind w:firstLine="709"/>
              <w:rPr>
                <w:color w:val="000000"/>
                <w:sz w:val="28"/>
                <w:szCs w:val="28"/>
              </w:rPr>
            </w:pPr>
            <w:r w:rsidRPr="00145EB5">
              <w:rPr>
                <w:color w:val="000000"/>
                <w:sz w:val="28"/>
                <w:szCs w:val="28"/>
              </w:rPr>
              <w:t>Межбанковские объединения.</w:t>
            </w:r>
          </w:p>
        </w:tc>
      </w:tr>
      <w:tr w:rsidR="00B50A0F" w:rsidRPr="004A4393">
        <w:tc>
          <w:tcPr>
            <w:tcW w:w="2604" w:type="pct"/>
          </w:tcPr>
          <w:p w:rsidR="00B50A0F" w:rsidRPr="00145EB5" w:rsidRDefault="00B50A0F" w:rsidP="00D4633C">
            <w:pPr>
              <w:rPr>
                <w:color w:val="000000"/>
                <w:sz w:val="28"/>
                <w:szCs w:val="28"/>
              </w:rPr>
            </w:pPr>
            <w:r w:rsidRPr="00145EB5">
              <w:rPr>
                <w:color w:val="000000"/>
                <w:sz w:val="28"/>
                <w:szCs w:val="28"/>
              </w:rPr>
              <w:t>По хозяйственному признаку</w:t>
            </w:r>
          </w:p>
        </w:tc>
        <w:tc>
          <w:tcPr>
            <w:tcW w:w="2396" w:type="pct"/>
          </w:tcPr>
          <w:p w:rsidR="00B50A0F" w:rsidRPr="00145EB5" w:rsidRDefault="00B50A0F" w:rsidP="00D4633C">
            <w:pPr>
              <w:ind w:firstLine="709"/>
              <w:rPr>
                <w:color w:val="000000"/>
                <w:sz w:val="28"/>
                <w:szCs w:val="28"/>
              </w:rPr>
            </w:pPr>
            <w:r w:rsidRPr="00145EB5">
              <w:rPr>
                <w:color w:val="000000"/>
                <w:sz w:val="28"/>
                <w:szCs w:val="28"/>
              </w:rPr>
              <w:t>Промышленные</w:t>
            </w:r>
          </w:p>
          <w:p w:rsidR="00B50A0F" w:rsidRPr="00145EB5" w:rsidRDefault="00B50A0F" w:rsidP="00D4633C">
            <w:pPr>
              <w:ind w:firstLine="709"/>
              <w:rPr>
                <w:color w:val="000000"/>
                <w:sz w:val="28"/>
                <w:szCs w:val="28"/>
              </w:rPr>
            </w:pPr>
            <w:r w:rsidRPr="00145EB5">
              <w:rPr>
                <w:color w:val="000000"/>
                <w:sz w:val="28"/>
                <w:szCs w:val="28"/>
              </w:rPr>
              <w:t>Внешторговые</w:t>
            </w:r>
          </w:p>
          <w:p w:rsidR="00B50A0F" w:rsidRPr="00145EB5" w:rsidRDefault="00B50A0F" w:rsidP="00D4633C">
            <w:pPr>
              <w:ind w:firstLine="709"/>
              <w:rPr>
                <w:color w:val="000000"/>
                <w:sz w:val="28"/>
                <w:szCs w:val="28"/>
              </w:rPr>
            </w:pPr>
            <w:r w:rsidRPr="00145EB5">
              <w:rPr>
                <w:color w:val="000000"/>
                <w:sz w:val="28"/>
                <w:szCs w:val="28"/>
              </w:rPr>
              <w:t>Сельскохозяйственные</w:t>
            </w:r>
          </w:p>
          <w:p w:rsidR="00B50A0F" w:rsidRPr="00145EB5" w:rsidRDefault="00B50A0F" w:rsidP="00D4633C">
            <w:pPr>
              <w:ind w:firstLine="709"/>
              <w:rPr>
                <w:color w:val="000000"/>
                <w:sz w:val="28"/>
                <w:szCs w:val="28"/>
              </w:rPr>
            </w:pPr>
            <w:r w:rsidRPr="00145EB5">
              <w:rPr>
                <w:color w:val="000000"/>
                <w:sz w:val="28"/>
                <w:szCs w:val="28"/>
              </w:rPr>
              <w:t>Торговые</w:t>
            </w:r>
          </w:p>
        </w:tc>
      </w:tr>
    </w:tbl>
    <w:p w:rsidR="00407CB8" w:rsidRDefault="00407CB8" w:rsidP="00D4633C">
      <w:pPr>
        <w:ind w:firstLine="709"/>
        <w:jc w:val="both"/>
        <w:rPr>
          <w:snapToGrid w:val="0"/>
          <w:sz w:val="28"/>
          <w:szCs w:val="28"/>
        </w:rPr>
      </w:pPr>
    </w:p>
    <w:p w:rsidR="00600022" w:rsidRDefault="00407CB8" w:rsidP="00756C46">
      <w:pPr>
        <w:jc w:val="both"/>
        <w:rPr>
          <w:snapToGrid w:val="0"/>
          <w:sz w:val="28"/>
          <w:szCs w:val="28"/>
          <w:lang w:val="en-US"/>
        </w:rPr>
      </w:pPr>
      <w:r w:rsidRPr="00407CB8">
        <w:rPr>
          <w:snapToGrid w:val="0"/>
          <w:sz w:val="28"/>
          <w:szCs w:val="28"/>
        </w:rPr>
        <w:t>Источник: [</w:t>
      </w:r>
      <w:r>
        <w:rPr>
          <w:snapToGrid w:val="0"/>
          <w:sz w:val="28"/>
          <w:szCs w:val="28"/>
        </w:rPr>
        <w:t>29,</w:t>
      </w:r>
      <w:r w:rsidRPr="00407CB8">
        <w:rPr>
          <w:snapToGrid w:val="0"/>
          <w:sz w:val="28"/>
          <w:szCs w:val="28"/>
        </w:rPr>
        <w:t xml:space="preserve"> </w:t>
      </w:r>
      <w:r>
        <w:rPr>
          <w:snapToGrid w:val="0"/>
          <w:sz w:val="28"/>
          <w:szCs w:val="28"/>
        </w:rPr>
        <w:t>стр. 52</w:t>
      </w:r>
      <w:r w:rsidRPr="00407CB8">
        <w:rPr>
          <w:snapToGrid w:val="0"/>
          <w:sz w:val="28"/>
          <w:szCs w:val="28"/>
        </w:rPr>
        <w:t>]</w:t>
      </w:r>
    </w:p>
    <w:p w:rsidR="009A6460" w:rsidRPr="009A6460" w:rsidRDefault="009A6460" w:rsidP="00756C46">
      <w:pPr>
        <w:jc w:val="both"/>
        <w:rPr>
          <w:snapToGrid w:val="0"/>
          <w:sz w:val="28"/>
          <w:szCs w:val="28"/>
          <w:lang w:val="en-US"/>
        </w:rPr>
      </w:pPr>
    </w:p>
    <w:p w:rsidR="009A6460" w:rsidRPr="009A6460" w:rsidRDefault="009A6460" w:rsidP="009A6460">
      <w:pPr>
        <w:spacing w:line="360" w:lineRule="auto"/>
        <w:ind w:firstLine="709"/>
        <w:jc w:val="both"/>
        <w:rPr>
          <w:snapToGrid w:val="0"/>
          <w:sz w:val="26"/>
          <w:szCs w:val="26"/>
        </w:rPr>
      </w:pPr>
      <w:r w:rsidRPr="00594966">
        <w:rPr>
          <w:snapToGrid w:val="0"/>
          <w:sz w:val="28"/>
          <w:szCs w:val="28"/>
        </w:rPr>
        <w:t>Акционерами банка могут выступать разнообразные юридические и физические лица. Даже государственный банк, где преобладание гос. формы собственности является естественным, может включать в качест</w:t>
      </w:r>
      <w:r w:rsidRPr="00594966">
        <w:rPr>
          <w:snapToGrid w:val="0"/>
          <w:sz w:val="28"/>
          <w:szCs w:val="28"/>
        </w:rPr>
        <w:softHyphen/>
        <w:t>ве своих учредителей другие юридические лица, например, другие бан</w:t>
      </w:r>
      <w:r w:rsidRPr="00594966">
        <w:rPr>
          <w:snapToGrid w:val="0"/>
          <w:sz w:val="28"/>
          <w:szCs w:val="28"/>
        </w:rPr>
        <w:softHyphen/>
        <w:t xml:space="preserve">ки. Капитал </w:t>
      </w:r>
      <w:r w:rsidRPr="00594966">
        <w:rPr>
          <w:snapToGrid w:val="0"/>
          <w:sz w:val="28"/>
          <w:szCs w:val="28"/>
        </w:rPr>
        <w:lastRenderedPageBreak/>
        <w:t>такого госбанка становится акционерным, однако, это не мешает ему обеспечивать реализацию национальных интересов. Вхождению крупных коммерческих банков в капитал национального банка оказывается для них,</w:t>
      </w:r>
      <w:r>
        <w:rPr>
          <w:snapToGrid w:val="0"/>
          <w:sz w:val="28"/>
          <w:szCs w:val="28"/>
        </w:rPr>
        <w:t xml:space="preserve"> не</w:t>
      </w:r>
      <w:r w:rsidRPr="00594966">
        <w:rPr>
          <w:snapToGrid w:val="0"/>
          <w:sz w:val="28"/>
          <w:szCs w:val="28"/>
        </w:rPr>
        <w:t xml:space="preserve"> только престижным, но и выгодным делом. Близость к государственной власти дает возможность таким банкам получать опре</w:t>
      </w:r>
      <w:r w:rsidRPr="00594966">
        <w:rPr>
          <w:snapToGrid w:val="0"/>
          <w:sz w:val="28"/>
          <w:szCs w:val="28"/>
        </w:rPr>
        <w:softHyphen/>
        <w:t xml:space="preserve">деленную информацию о развитии народного хозяйства, рассчитывать на финансовую поддержку в критической ситуации. </w:t>
      </w:r>
    </w:p>
    <w:p w:rsidR="00B50A0F" w:rsidRPr="00594966" w:rsidRDefault="00B50A0F" w:rsidP="00594966">
      <w:pPr>
        <w:spacing w:line="360" w:lineRule="auto"/>
        <w:ind w:firstLine="709"/>
        <w:jc w:val="both"/>
        <w:rPr>
          <w:snapToGrid w:val="0"/>
          <w:sz w:val="28"/>
          <w:szCs w:val="28"/>
        </w:rPr>
      </w:pPr>
      <w:r w:rsidRPr="00594966">
        <w:rPr>
          <w:snapToGrid w:val="0"/>
          <w:sz w:val="28"/>
          <w:szCs w:val="28"/>
        </w:rPr>
        <w:t>Учредителем кооператив</w:t>
      </w:r>
      <w:r w:rsidR="00145EB5">
        <w:rPr>
          <w:snapToGrid w:val="0"/>
          <w:sz w:val="28"/>
          <w:szCs w:val="28"/>
        </w:rPr>
        <w:t>но</w:t>
      </w:r>
      <w:r w:rsidRPr="00594966">
        <w:rPr>
          <w:snapToGrid w:val="0"/>
          <w:sz w:val="28"/>
          <w:szCs w:val="28"/>
        </w:rPr>
        <w:t xml:space="preserve">го банка является соответствующий союз кооперативов; пайщиком такого банка выступает кооператив. Обычно это более мелкие </w:t>
      </w:r>
      <w:r w:rsidR="00145EB5" w:rsidRPr="00594966">
        <w:rPr>
          <w:snapToGrid w:val="0"/>
          <w:sz w:val="28"/>
          <w:szCs w:val="28"/>
        </w:rPr>
        <w:t>банки,</w:t>
      </w:r>
      <w:r w:rsidRPr="00594966">
        <w:rPr>
          <w:snapToGrid w:val="0"/>
          <w:sz w:val="28"/>
          <w:szCs w:val="28"/>
        </w:rPr>
        <w:t xml:space="preserve"> как по уставному капиталу, так и по масштабам деятельности. Совла</w:t>
      </w:r>
      <w:r w:rsidRPr="00594966">
        <w:rPr>
          <w:snapToGrid w:val="0"/>
          <w:sz w:val="28"/>
          <w:szCs w:val="28"/>
        </w:rPr>
        <w:softHyphen/>
        <w:t xml:space="preserve">дельцами кооперативного банка могут быть не только кооперативы, но и другие лица, в т.ч. государственные предприятия. </w:t>
      </w:r>
    </w:p>
    <w:p w:rsidR="00B50A0F" w:rsidRPr="00594966" w:rsidRDefault="00B50A0F" w:rsidP="00145EB5">
      <w:pPr>
        <w:spacing w:line="360" w:lineRule="auto"/>
        <w:ind w:firstLine="709"/>
        <w:jc w:val="both"/>
        <w:rPr>
          <w:snapToGrid w:val="0"/>
          <w:sz w:val="28"/>
          <w:szCs w:val="28"/>
        </w:rPr>
      </w:pPr>
      <w:r w:rsidRPr="00594966">
        <w:rPr>
          <w:snapToGrid w:val="0"/>
          <w:sz w:val="28"/>
          <w:szCs w:val="28"/>
        </w:rPr>
        <w:t>Главной задачей эмиссионных банков является укрепление позиций денежной единицы как внутри страны, так и за рубежом. Эмиссионный банк осуществляет надзор над всей кредитной системой; осуществляет кредитно-денежную политику государства; концентрирует временно сво</w:t>
      </w:r>
      <w:r w:rsidRPr="00594966">
        <w:rPr>
          <w:snapToGrid w:val="0"/>
          <w:sz w:val="28"/>
          <w:szCs w:val="28"/>
        </w:rPr>
        <w:softHyphen/>
        <w:t>бодные или обязательные резервы других банков; выпускает наличные деньги - банкноты (осуществляет эмиссию); кредитует преимуществен</w:t>
      </w:r>
      <w:r w:rsidRPr="00594966">
        <w:rPr>
          <w:snapToGrid w:val="0"/>
          <w:sz w:val="28"/>
          <w:szCs w:val="28"/>
        </w:rPr>
        <w:softHyphen/>
        <w:t>но государство и коммерческие банки.</w:t>
      </w:r>
      <w:r w:rsidR="00145EB5">
        <w:rPr>
          <w:snapToGrid w:val="0"/>
          <w:sz w:val="28"/>
          <w:szCs w:val="28"/>
        </w:rPr>
        <w:t xml:space="preserve"> </w:t>
      </w:r>
      <w:r w:rsidRPr="00594966">
        <w:rPr>
          <w:snapToGrid w:val="0"/>
          <w:sz w:val="28"/>
          <w:szCs w:val="28"/>
        </w:rPr>
        <w:t>Обычно эмиссионные банки не занимаются кредитованием народно</w:t>
      </w:r>
      <w:r w:rsidRPr="00594966">
        <w:rPr>
          <w:snapToGrid w:val="0"/>
          <w:sz w:val="28"/>
          <w:szCs w:val="28"/>
        </w:rPr>
        <w:softHyphen/>
        <w:t>го хозяйства и населения; эта операция входит в компетенцию коммер</w:t>
      </w:r>
      <w:r w:rsidRPr="00594966">
        <w:rPr>
          <w:snapToGrid w:val="0"/>
          <w:sz w:val="28"/>
          <w:szCs w:val="28"/>
        </w:rPr>
        <w:softHyphen/>
        <w:t>ческих банков.</w:t>
      </w:r>
    </w:p>
    <w:p w:rsidR="007323C3" w:rsidRPr="00594966" w:rsidRDefault="00B50A0F" w:rsidP="00594966">
      <w:pPr>
        <w:pStyle w:val="23"/>
        <w:spacing w:line="360" w:lineRule="auto"/>
        <w:ind w:firstLine="709"/>
        <w:jc w:val="both"/>
        <w:rPr>
          <w:sz w:val="28"/>
          <w:szCs w:val="28"/>
        </w:rPr>
      </w:pPr>
      <w:r w:rsidRPr="00594966">
        <w:rPr>
          <w:sz w:val="28"/>
          <w:szCs w:val="28"/>
        </w:rPr>
        <w:t>Коммерческие банки - наиболее универсальный тип банков - зани</w:t>
      </w:r>
      <w:r w:rsidRPr="00594966">
        <w:rPr>
          <w:sz w:val="28"/>
          <w:szCs w:val="28"/>
        </w:rPr>
        <w:softHyphen/>
        <w:t>маются широким кругом операций. Но их специфическими функциями явля</w:t>
      </w:r>
      <w:r w:rsidRPr="00594966">
        <w:rPr>
          <w:sz w:val="28"/>
          <w:szCs w:val="28"/>
        </w:rPr>
        <w:softHyphen/>
        <w:t>ются: предоставление ссуд, проведение расчетов.</w:t>
      </w:r>
    </w:p>
    <w:p w:rsidR="00B50A0F" w:rsidRPr="00594966" w:rsidRDefault="00B50A0F" w:rsidP="00594966">
      <w:pPr>
        <w:pStyle w:val="23"/>
        <w:spacing w:line="360" w:lineRule="auto"/>
        <w:ind w:firstLine="709"/>
        <w:jc w:val="both"/>
        <w:rPr>
          <w:sz w:val="28"/>
          <w:szCs w:val="28"/>
        </w:rPr>
      </w:pPr>
      <w:r w:rsidRPr="00594966">
        <w:rPr>
          <w:snapToGrid w:val="0"/>
          <w:sz w:val="28"/>
          <w:szCs w:val="28"/>
        </w:rPr>
        <w:t>По хозяйственному признаку</w:t>
      </w:r>
      <w:r w:rsidR="00A83F83" w:rsidRPr="00594966">
        <w:rPr>
          <w:snapToGrid w:val="0"/>
          <w:sz w:val="28"/>
          <w:szCs w:val="28"/>
        </w:rPr>
        <w:t xml:space="preserve"> </w:t>
      </w:r>
      <w:r w:rsidRPr="00594966">
        <w:rPr>
          <w:snapToGrid w:val="0"/>
          <w:sz w:val="28"/>
          <w:szCs w:val="28"/>
        </w:rPr>
        <w:t>различают промышленные, торговые, сельскохозяйственные, внешнеторговые</w:t>
      </w:r>
      <w:r w:rsidR="00407CB8">
        <w:rPr>
          <w:snapToGrid w:val="0"/>
          <w:sz w:val="28"/>
          <w:szCs w:val="28"/>
        </w:rPr>
        <w:t xml:space="preserve"> банки</w:t>
      </w:r>
      <w:r w:rsidRPr="00594966">
        <w:rPr>
          <w:snapToGrid w:val="0"/>
          <w:sz w:val="28"/>
          <w:szCs w:val="28"/>
        </w:rPr>
        <w:t>.</w:t>
      </w:r>
    </w:p>
    <w:p w:rsidR="00B50A0F" w:rsidRDefault="00B50A0F" w:rsidP="00594966">
      <w:pPr>
        <w:spacing w:line="360" w:lineRule="auto"/>
        <w:ind w:firstLine="709"/>
        <w:jc w:val="both"/>
        <w:rPr>
          <w:snapToGrid w:val="0"/>
          <w:sz w:val="28"/>
          <w:szCs w:val="28"/>
        </w:rPr>
      </w:pPr>
      <w:r w:rsidRPr="00594966">
        <w:rPr>
          <w:snapToGrid w:val="0"/>
          <w:sz w:val="28"/>
          <w:szCs w:val="28"/>
        </w:rPr>
        <w:t>В мировой практике выделяются также сберегательные, депозитные банки, в задачи которых входит аккумуляция свободных денежных сред</w:t>
      </w:r>
      <w:r w:rsidRPr="00594966">
        <w:rPr>
          <w:snapToGrid w:val="0"/>
          <w:sz w:val="28"/>
          <w:szCs w:val="28"/>
        </w:rPr>
        <w:softHyphen/>
        <w:t>ств, привлечение депозитов (вкладов)</w:t>
      </w:r>
      <w:r w:rsidR="00407CB8">
        <w:rPr>
          <w:snapToGrid w:val="0"/>
          <w:sz w:val="28"/>
          <w:szCs w:val="28"/>
        </w:rPr>
        <w:t xml:space="preserve"> </w:t>
      </w:r>
      <w:r w:rsidRPr="00594966">
        <w:rPr>
          <w:snapToGrid w:val="0"/>
          <w:sz w:val="28"/>
          <w:szCs w:val="28"/>
        </w:rPr>
        <w:t>и их использование для кредито</w:t>
      </w:r>
      <w:r w:rsidRPr="00594966">
        <w:rPr>
          <w:snapToGrid w:val="0"/>
          <w:sz w:val="28"/>
          <w:szCs w:val="28"/>
        </w:rPr>
        <w:softHyphen/>
        <w:t xml:space="preserve">вания других кредитных учреждений. В банковской системе отдельно могут быть </w:t>
      </w:r>
      <w:r w:rsidRPr="00594966">
        <w:rPr>
          <w:snapToGrid w:val="0"/>
          <w:sz w:val="28"/>
          <w:szCs w:val="28"/>
        </w:rPr>
        <w:lastRenderedPageBreak/>
        <w:t>представлены кредитные учреждения, выполняющие специальные задачи - различного рода инновационные банки, фонды специального назначения, общества взаимного кредита, ломбарды.</w:t>
      </w:r>
    </w:p>
    <w:p w:rsidR="00E75C89" w:rsidRPr="00E75C89" w:rsidRDefault="00E75C89" w:rsidP="00594966">
      <w:pPr>
        <w:spacing w:line="360" w:lineRule="auto"/>
        <w:ind w:firstLine="709"/>
        <w:jc w:val="both"/>
        <w:rPr>
          <w:snapToGrid w:val="0"/>
          <w:sz w:val="28"/>
          <w:szCs w:val="28"/>
        </w:rPr>
      </w:pPr>
      <w:r w:rsidRPr="00E75C89">
        <w:rPr>
          <w:sz w:val="28"/>
          <w:szCs w:val="28"/>
        </w:rPr>
        <w:t>Ломбард - кредитное учреждение, выдающее ссуды под залог движимого имущества.</w:t>
      </w:r>
    </w:p>
    <w:p w:rsidR="00B50A0F" w:rsidRPr="00594966" w:rsidRDefault="00B50A0F" w:rsidP="00594966">
      <w:pPr>
        <w:spacing w:line="360" w:lineRule="auto"/>
        <w:ind w:firstLine="709"/>
        <w:jc w:val="both"/>
        <w:rPr>
          <w:snapToGrid w:val="0"/>
          <w:sz w:val="28"/>
          <w:szCs w:val="28"/>
        </w:rPr>
      </w:pPr>
      <w:r w:rsidRPr="00594966">
        <w:rPr>
          <w:snapToGrid w:val="0"/>
          <w:sz w:val="28"/>
          <w:szCs w:val="28"/>
        </w:rPr>
        <w:t>По территориальному признаку банки делятся на местные (регио</w:t>
      </w:r>
      <w:r w:rsidRPr="00594966">
        <w:rPr>
          <w:snapToGrid w:val="0"/>
          <w:sz w:val="28"/>
          <w:szCs w:val="28"/>
        </w:rPr>
        <w:softHyphen/>
        <w:t>нальные) и обслуживающие потребности ряда регионов, страны в целом, международные.</w:t>
      </w:r>
    </w:p>
    <w:p w:rsidR="00B50A0F" w:rsidRDefault="00B50A0F" w:rsidP="00594966">
      <w:pPr>
        <w:spacing w:line="360" w:lineRule="auto"/>
        <w:ind w:firstLine="709"/>
        <w:jc w:val="both"/>
        <w:rPr>
          <w:snapToGrid w:val="0"/>
          <w:sz w:val="28"/>
          <w:szCs w:val="28"/>
        </w:rPr>
      </w:pPr>
      <w:r w:rsidRPr="00594966">
        <w:rPr>
          <w:snapToGrid w:val="0"/>
          <w:sz w:val="28"/>
          <w:szCs w:val="28"/>
        </w:rPr>
        <w:t>На практике в чистом виде тот или иной банк почти не встречаются. В современном денежном хозяйстве чаще встречаются комбинации выпол</w:t>
      </w:r>
      <w:r w:rsidRPr="00594966">
        <w:rPr>
          <w:snapToGrid w:val="0"/>
          <w:sz w:val="28"/>
          <w:szCs w:val="28"/>
        </w:rPr>
        <w:softHyphen/>
        <w:t>няемых банком операций при сохранении главного направления их дея</w:t>
      </w:r>
      <w:r w:rsidRPr="00594966">
        <w:rPr>
          <w:snapToGrid w:val="0"/>
          <w:sz w:val="28"/>
          <w:szCs w:val="28"/>
        </w:rPr>
        <w:softHyphen/>
        <w:t>тельности, что и позволяет выделять отдельные их типы.</w:t>
      </w:r>
    </w:p>
    <w:p w:rsidR="00E75C89" w:rsidRDefault="00350718" w:rsidP="00350718">
      <w:pPr>
        <w:pStyle w:val="a5"/>
        <w:spacing w:line="360" w:lineRule="auto"/>
        <w:ind w:firstLine="709"/>
        <w:jc w:val="both"/>
        <w:rPr>
          <w:sz w:val="28"/>
          <w:szCs w:val="28"/>
        </w:rPr>
      </w:pPr>
      <w:r w:rsidRPr="00350718">
        <w:rPr>
          <w:sz w:val="28"/>
          <w:szCs w:val="28"/>
        </w:rPr>
        <w:t>Рассмотрим основные виды банков в банковской системе Украины.</w:t>
      </w:r>
    </w:p>
    <w:p w:rsidR="00350718" w:rsidRPr="00350718" w:rsidRDefault="00350718" w:rsidP="00350718">
      <w:pPr>
        <w:pStyle w:val="a5"/>
        <w:spacing w:line="360" w:lineRule="auto"/>
        <w:ind w:firstLine="709"/>
        <w:jc w:val="both"/>
        <w:rPr>
          <w:sz w:val="28"/>
          <w:szCs w:val="28"/>
        </w:rPr>
      </w:pPr>
    </w:p>
    <w:p w:rsidR="00D4633C" w:rsidRPr="00594966" w:rsidRDefault="00D4633C" w:rsidP="0073435D">
      <w:pPr>
        <w:pStyle w:val="a5"/>
        <w:numPr>
          <w:ilvl w:val="2"/>
          <w:numId w:val="2"/>
        </w:numPr>
        <w:spacing w:after="0" w:line="360" w:lineRule="auto"/>
        <w:ind w:firstLine="0"/>
        <w:outlineLvl w:val="2"/>
        <w:rPr>
          <w:b/>
          <w:bCs/>
          <w:sz w:val="28"/>
          <w:szCs w:val="28"/>
        </w:rPr>
      </w:pPr>
      <w:bookmarkStart w:id="168" w:name="_Toc130295249"/>
      <w:bookmarkStart w:id="169" w:name="_Toc130446558"/>
      <w:r w:rsidRPr="00364CE1">
        <w:rPr>
          <w:b/>
          <w:bCs/>
          <w:sz w:val="26"/>
          <w:szCs w:val="26"/>
        </w:rPr>
        <w:t>Центральный</w:t>
      </w:r>
      <w:r w:rsidRPr="00594966">
        <w:rPr>
          <w:b/>
          <w:bCs/>
          <w:sz w:val="28"/>
          <w:szCs w:val="28"/>
        </w:rPr>
        <w:t xml:space="preserve"> банк</w:t>
      </w:r>
      <w:r w:rsidR="00FE26D5" w:rsidRPr="00594966">
        <w:rPr>
          <w:b/>
          <w:bCs/>
          <w:sz w:val="28"/>
          <w:szCs w:val="28"/>
        </w:rPr>
        <w:t xml:space="preserve">: </w:t>
      </w:r>
      <w:r w:rsidR="00FE26D5" w:rsidRPr="00364CE1">
        <w:rPr>
          <w:b/>
          <w:bCs/>
          <w:sz w:val="26"/>
          <w:szCs w:val="26"/>
        </w:rPr>
        <w:t>его роль и функции в экономике</w:t>
      </w:r>
      <w:bookmarkEnd w:id="168"/>
      <w:bookmarkEnd w:id="169"/>
    </w:p>
    <w:p w:rsidR="00504258" w:rsidRPr="00594966" w:rsidRDefault="00504258" w:rsidP="00594966">
      <w:pPr>
        <w:spacing w:line="360" w:lineRule="auto"/>
        <w:ind w:firstLine="709"/>
        <w:jc w:val="both"/>
        <w:rPr>
          <w:sz w:val="28"/>
          <w:szCs w:val="28"/>
        </w:rPr>
      </w:pPr>
      <w:r w:rsidRPr="00B22517">
        <w:rPr>
          <w:sz w:val="28"/>
          <w:szCs w:val="28"/>
        </w:rPr>
        <w:t>Центральный банк</w:t>
      </w:r>
      <w:r w:rsidRPr="00594966">
        <w:rPr>
          <w:sz w:val="28"/>
          <w:szCs w:val="28"/>
        </w:rPr>
        <w:t xml:space="preserve"> (Национальный банк Украины (НБУ)) – организован в 1991 г. на базе бывшей Украинской республиканской конторы Госбанка СССР и ее областных управлений. Он представляет соб</w:t>
      </w:r>
      <w:r w:rsidR="00B50A0F" w:rsidRPr="00594966">
        <w:rPr>
          <w:sz w:val="28"/>
          <w:szCs w:val="28"/>
        </w:rPr>
        <w:t>ой систему единого банка и вклю</w:t>
      </w:r>
      <w:r w:rsidRPr="00594966">
        <w:rPr>
          <w:sz w:val="28"/>
          <w:szCs w:val="28"/>
        </w:rPr>
        <w:t>чает в себя центральный аппарат, расположенн</w:t>
      </w:r>
      <w:r w:rsidR="00B50A0F" w:rsidRPr="00594966">
        <w:rPr>
          <w:sz w:val="28"/>
          <w:szCs w:val="28"/>
        </w:rPr>
        <w:t>ый в г.</w:t>
      </w:r>
      <w:r w:rsidR="00350718">
        <w:rPr>
          <w:sz w:val="28"/>
          <w:szCs w:val="28"/>
        </w:rPr>
        <w:t xml:space="preserve"> </w:t>
      </w:r>
      <w:r w:rsidR="00B50A0F" w:rsidRPr="00594966">
        <w:rPr>
          <w:sz w:val="28"/>
          <w:szCs w:val="28"/>
        </w:rPr>
        <w:t>Киеве, Крымское республи</w:t>
      </w:r>
      <w:r w:rsidRPr="00594966">
        <w:rPr>
          <w:sz w:val="28"/>
          <w:szCs w:val="28"/>
        </w:rPr>
        <w:t>канское управление и 24 областных управлени</w:t>
      </w:r>
      <w:r w:rsidR="00B50A0F" w:rsidRPr="00594966">
        <w:rPr>
          <w:sz w:val="28"/>
          <w:szCs w:val="28"/>
        </w:rPr>
        <w:t xml:space="preserve">я. </w:t>
      </w:r>
      <w:r w:rsidR="00896FD7" w:rsidRPr="00594966">
        <w:rPr>
          <w:sz w:val="28"/>
          <w:szCs w:val="28"/>
        </w:rPr>
        <w:t xml:space="preserve">Правовой статус, принципы организации и деятельности НБУ определены Конституцией Украины и Законом Украины «Про Национальный банк Украины». </w:t>
      </w:r>
      <w:r w:rsidR="00B50A0F" w:rsidRPr="00594966">
        <w:rPr>
          <w:sz w:val="28"/>
          <w:szCs w:val="28"/>
        </w:rPr>
        <w:t>Управления Национального Бан</w:t>
      </w:r>
      <w:r w:rsidRPr="00594966">
        <w:rPr>
          <w:sz w:val="28"/>
          <w:szCs w:val="28"/>
        </w:rPr>
        <w:t>ка действуют от его имени в пределах предо</w:t>
      </w:r>
      <w:r w:rsidR="00B50A0F" w:rsidRPr="00594966">
        <w:rPr>
          <w:sz w:val="28"/>
          <w:szCs w:val="28"/>
        </w:rPr>
        <w:t>ставленных им полномочий и функ</w:t>
      </w:r>
      <w:r w:rsidRPr="00594966">
        <w:rPr>
          <w:sz w:val="28"/>
          <w:szCs w:val="28"/>
        </w:rPr>
        <w:t>ций. Они подотчетны правлению банка. Функциональным подразделениям НБУ принадлежат вычислительные, расчетно-кассо</w:t>
      </w:r>
      <w:r w:rsidR="00B50A0F" w:rsidRPr="00594966">
        <w:rPr>
          <w:sz w:val="28"/>
          <w:szCs w:val="28"/>
        </w:rPr>
        <w:t>вые центры, региональные и Цент</w:t>
      </w:r>
      <w:r w:rsidRPr="00594966">
        <w:rPr>
          <w:sz w:val="28"/>
          <w:szCs w:val="28"/>
        </w:rPr>
        <w:t>ральная расчетные палаты. Структурным подр</w:t>
      </w:r>
      <w:r w:rsidR="00B50A0F" w:rsidRPr="00594966">
        <w:rPr>
          <w:sz w:val="28"/>
          <w:szCs w:val="28"/>
        </w:rPr>
        <w:t>азделением выступает аппарат ин</w:t>
      </w:r>
      <w:r w:rsidRPr="00594966">
        <w:rPr>
          <w:sz w:val="28"/>
          <w:szCs w:val="28"/>
        </w:rPr>
        <w:t xml:space="preserve">кассации. </w:t>
      </w:r>
    </w:p>
    <w:p w:rsidR="00504258" w:rsidRPr="00594966" w:rsidRDefault="00504258" w:rsidP="00594966">
      <w:pPr>
        <w:spacing w:line="360" w:lineRule="auto"/>
        <w:ind w:firstLine="709"/>
        <w:jc w:val="both"/>
        <w:rPr>
          <w:sz w:val="28"/>
          <w:szCs w:val="28"/>
        </w:rPr>
      </w:pPr>
      <w:r w:rsidRPr="00594966">
        <w:rPr>
          <w:sz w:val="28"/>
          <w:szCs w:val="28"/>
        </w:rPr>
        <w:t xml:space="preserve">Руководящим органом Центрального банка является Правление, состав которого назначается Президиумом Верховной </w:t>
      </w:r>
      <w:r w:rsidR="00B50A0F" w:rsidRPr="00594966">
        <w:rPr>
          <w:sz w:val="28"/>
          <w:szCs w:val="28"/>
        </w:rPr>
        <w:t xml:space="preserve">Рады Украины. Председатель </w:t>
      </w:r>
      <w:r w:rsidR="00B50A0F" w:rsidRPr="00594966">
        <w:rPr>
          <w:sz w:val="28"/>
          <w:szCs w:val="28"/>
        </w:rPr>
        <w:lastRenderedPageBreak/>
        <w:t>Прав</w:t>
      </w:r>
      <w:r w:rsidRPr="00594966">
        <w:rPr>
          <w:sz w:val="28"/>
          <w:szCs w:val="28"/>
        </w:rPr>
        <w:t>ления избирается ВР Украины по представле</w:t>
      </w:r>
      <w:r w:rsidR="00B50A0F" w:rsidRPr="00594966">
        <w:rPr>
          <w:sz w:val="28"/>
          <w:szCs w:val="28"/>
        </w:rPr>
        <w:t>нию Председателя ВР Украины сро</w:t>
      </w:r>
      <w:r w:rsidRPr="00594966">
        <w:rPr>
          <w:sz w:val="28"/>
          <w:szCs w:val="28"/>
        </w:rPr>
        <w:t>ком на 4 года.</w:t>
      </w:r>
    </w:p>
    <w:p w:rsidR="00896FD7" w:rsidRPr="00594966" w:rsidRDefault="00504258" w:rsidP="00594966">
      <w:pPr>
        <w:spacing w:line="360" w:lineRule="auto"/>
        <w:ind w:firstLine="709"/>
        <w:jc w:val="both"/>
        <w:rPr>
          <w:sz w:val="28"/>
          <w:szCs w:val="28"/>
        </w:rPr>
      </w:pPr>
      <w:r w:rsidRPr="00594966">
        <w:rPr>
          <w:sz w:val="28"/>
          <w:szCs w:val="28"/>
        </w:rPr>
        <w:t>Национальный банк является банком п</w:t>
      </w:r>
      <w:r w:rsidR="00B50A0F" w:rsidRPr="00594966">
        <w:rPr>
          <w:sz w:val="28"/>
          <w:szCs w:val="28"/>
        </w:rPr>
        <w:t>ервого уровня двухуровневой бан</w:t>
      </w:r>
      <w:r w:rsidRPr="00594966">
        <w:rPr>
          <w:sz w:val="28"/>
          <w:szCs w:val="28"/>
        </w:rPr>
        <w:t xml:space="preserve">ковской системы страны. Он выполняет </w:t>
      </w:r>
      <w:r w:rsidRPr="00B22517">
        <w:rPr>
          <w:sz w:val="28"/>
          <w:szCs w:val="28"/>
        </w:rPr>
        <w:t>традиционные функции</w:t>
      </w:r>
      <w:r w:rsidRPr="00594966">
        <w:rPr>
          <w:sz w:val="28"/>
          <w:szCs w:val="28"/>
        </w:rPr>
        <w:t xml:space="preserve">, характерные для центрального банка государства: </w:t>
      </w:r>
    </w:p>
    <w:p w:rsidR="00896FD7" w:rsidRPr="00594966" w:rsidRDefault="00504258" w:rsidP="00594966">
      <w:pPr>
        <w:numPr>
          <w:ilvl w:val="0"/>
          <w:numId w:val="10"/>
        </w:numPr>
        <w:tabs>
          <w:tab w:val="clear" w:pos="1759"/>
        </w:tabs>
        <w:spacing w:line="360" w:lineRule="auto"/>
        <w:ind w:left="0" w:firstLine="709"/>
        <w:jc w:val="both"/>
        <w:rPr>
          <w:sz w:val="28"/>
          <w:szCs w:val="28"/>
        </w:rPr>
      </w:pPr>
      <w:r w:rsidRPr="00594966">
        <w:rPr>
          <w:sz w:val="28"/>
          <w:szCs w:val="28"/>
        </w:rPr>
        <w:t>является эмиссионным и расчетным центром государства,</w:t>
      </w:r>
      <w:r w:rsidR="00896FD7" w:rsidRPr="00594966">
        <w:rPr>
          <w:sz w:val="28"/>
          <w:szCs w:val="28"/>
        </w:rPr>
        <w:t xml:space="preserve"> т. е. пользоваться монополь</w:t>
      </w:r>
      <w:r w:rsidR="00896FD7" w:rsidRPr="00594966">
        <w:rPr>
          <w:sz w:val="28"/>
          <w:szCs w:val="28"/>
        </w:rPr>
        <w:softHyphen/>
        <w:t>ным правом на выпуск банкнот;</w:t>
      </w:r>
      <w:r w:rsidRPr="00594966">
        <w:rPr>
          <w:sz w:val="28"/>
          <w:szCs w:val="28"/>
        </w:rPr>
        <w:t xml:space="preserve"> </w:t>
      </w:r>
    </w:p>
    <w:p w:rsidR="00896FD7" w:rsidRPr="00594966" w:rsidRDefault="00504258" w:rsidP="00350718">
      <w:pPr>
        <w:numPr>
          <w:ilvl w:val="0"/>
          <w:numId w:val="10"/>
        </w:numPr>
        <w:tabs>
          <w:tab w:val="clear" w:pos="1759"/>
          <w:tab w:val="num" w:pos="1440"/>
        </w:tabs>
        <w:spacing w:line="360" w:lineRule="auto"/>
        <w:ind w:left="0" w:firstLine="709"/>
        <w:jc w:val="both"/>
        <w:rPr>
          <w:sz w:val="28"/>
          <w:szCs w:val="28"/>
        </w:rPr>
      </w:pPr>
      <w:r w:rsidRPr="00594966">
        <w:rPr>
          <w:sz w:val="28"/>
          <w:szCs w:val="28"/>
        </w:rPr>
        <w:t>банком банков</w:t>
      </w:r>
      <w:r w:rsidR="00896FD7" w:rsidRPr="00594966">
        <w:rPr>
          <w:sz w:val="28"/>
          <w:szCs w:val="28"/>
        </w:rPr>
        <w:t>, т. е. сове</w:t>
      </w:r>
      <w:r w:rsidR="00350718">
        <w:rPr>
          <w:sz w:val="28"/>
          <w:szCs w:val="28"/>
        </w:rPr>
        <w:t>ршать операции не с торгово-про</w:t>
      </w:r>
      <w:r w:rsidR="00896FD7" w:rsidRPr="00594966">
        <w:rPr>
          <w:sz w:val="28"/>
          <w:szCs w:val="28"/>
        </w:rPr>
        <w:t>мышленной клиентурой, а преимущественно с банками данной страны: хранить их кассовые резервы, размер которых устанавли</w:t>
      </w:r>
      <w:r w:rsidR="00896FD7" w:rsidRPr="00594966">
        <w:rPr>
          <w:sz w:val="28"/>
          <w:szCs w:val="28"/>
        </w:rPr>
        <w:softHyphen/>
        <w:t>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896FD7" w:rsidRPr="00594966" w:rsidRDefault="00504258" w:rsidP="00594966">
      <w:pPr>
        <w:numPr>
          <w:ilvl w:val="0"/>
          <w:numId w:val="10"/>
        </w:numPr>
        <w:tabs>
          <w:tab w:val="clear" w:pos="1759"/>
        </w:tabs>
        <w:spacing w:line="360" w:lineRule="auto"/>
        <w:ind w:left="0" w:firstLine="709"/>
        <w:jc w:val="both"/>
        <w:rPr>
          <w:sz w:val="28"/>
          <w:szCs w:val="28"/>
        </w:rPr>
      </w:pPr>
      <w:r w:rsidRPr="00594966">
        <w:rPr>
          <w:sz w:val="28"/>
          <w:szCs w:val="28"/>
        </w:rPr>
        <w:t>банкиром правите</w:t>
      </w:r>
      <w:r w:rsidR="00896FD7" w:rsidRPr="00594966">
        <w:rPr>
          <w:sz w:val="28"/>
          <w:szCs w:val="28"/>
        </w:rPr>
        <w:t>льства, для этого он должен поддерживать государственные экономические программы и размещать государ</w:t>
      </w:r>
      <w:r w:rsidR="00896FD7" w:rsidRPr="00594966">
        <w:rPr>
          <w:sz w:val="28"/>
          <w:szCs w:val="28"/>
        </w:rPr>
        <w:softHyphen/>
        <w:t>ственные ценные бумаги; предоставлять кредиты и выполнять расчетные операции дл</w:t>
      </w:r>
      <w:r w:rsidR="00896FD7" w:rsidRPr="00594966">
        <w:rPr>
          <w:i/>
          <w:iCs/>
          <w:sz w:val="28"/>
          <w:szCs w:val="28"/>
        </w:rPr>
        <w:t>я</w:t>
      </w:r>
      <w:r w:rsidR="00896FD7" w:rsidRPr="00594966">
        <w:rPr>
          <w:sz w:val="28"/>
          <w:szCs w:val="28"/>
        </w:rPr>
        <w:t xml:space="preserve"> правительства, хранить (официальные) золотовалютные резервы;</w:t>
      </w:r>
    </w:p>
    <w:p w:rsidR="00504258" w:rsidRPr="00594966" w:rsidRDefault="00B50A0F" w:rsidP="00594966">
      <w:pPr>
        <w:spacing w:line="360" w:lineRule="auto"/>
        <w:ind w:firstLine="709"/>
        <w:jc w:val="both"/>
        <w:rPr>
          <w:sz w:val="28"/>
          <w:szCs w:val="28"/>
        </w:rPr>
      </w:pPr>
      <w:r w:rsidRPr="00594966">
        <w:rPr>
          <w:sz w:val="28"/>
          <w:szCs w:val="28"/>
        </w:rPr>
        <w:t>НБУ определяет организа</w:t>
      </w:r>
      <w:r w:rsidR="00504258" w:rsidRPr="00594966">
        <w:rPr>
          <w:sz w:val="28"/>
          <w:szCs w:val="28"/>
        </w:rPr>
        <w:t>ционно-технические принципы осуществления налично-денежного оборота:</w:t>
      </w:r>
    </w:p>
    <w:p w:rsidR="00504258" w:rsidRPr="00594966" w:rsidRDefault="00504258" w:rsidP="00594966">
      <w:pPr>
        <w:numPr>
          <w:ilvl w:val="0"/>
          <w:numId w:val="22"/>
        </w:numPr>
        <w:spacing w:line="360" w:lineRule="auto"/>
        <w:ind w:firstLine="709"/>
        <w:jc w:val="both"/>
        <w:rPr>
          <w:sz w:val="28"/>
          <w:szCs w:val="28"/>
        </w:rPr>
      </w:pPr>
      <w:r w:rsidRPr="00594966">
        <w:rPr>
          <w:sz w:val="28"/>
          <w:szCs w:val="28"/>
        </w:rPr>
        <w:t>правила хранения, перевозки и инкассации денежной наличности;</w:t>
      </w:r>
    </w:p>
    <w:p w:rsidR="00504258" w:rsidRPr="00594966" w:rsidRDefault="00504258" w:rsidP="00594966">
      <w:pPr>
        <w:numPr>
          <w:ilvl w:val="0"/>
          <w:numId w:val="22"/>
        </w:numPr>
        <w:spacing w:line="360" w:lineRule="auto"/>
        <w:ind w:firstLine="709"/>
        <w:jc w:val="both"/>
        <w:rPr>
          <w:sz w:val="28"/>
          <w:szCs w:val="28"/>
        </w:rPr>
      </w:pPr>
      <w:r w:rsidRPr="00594966">
        <w:rPr>
          <w:sz w:val="28"/>
          <w:szCs w:val="28"/>
        </w:rPr>
        <w:t>правила выполнения кассовых опера</w:t>
      </w:r>
      <w:r w:rsidR="00B50A0F" w:rsidRPr="00594966">
        <w:rPr>
          <w:sz w:val="28"/>
          <w:szCs w:val="28"/>
        </w:rPr>
        <w:t>ций банками и хозяйствующими су</w:t>
      </w:r>
      <w:r w:rsidRPr="00594966">
        <w:rPr>
          <w:sz w:val="28"/>
          <w:szCs w:val="28"/>
        </w:rPr>
        <w:t>бъектами;</w:t>
      </w:r>
    </w:p>
    <w:p w:rsidR="00504258" w:rsidRPr="00594966" w:rsidRDefault="00504258" w:rsidP="00594966">
      <w:pPr>
        <w:numPr>
          <w:ilvl w:val="0"/>
          <w:numId w:val="22"/>
        </w:numPr>
        <w:spacing w:line="360" w:lineRule="auto"/>
        <w:ind w:firstLine="709"/>
        <w:jc w:val="both"/>
        <w:rPr>
          <w:sz w:val="28"/>
          <w:szCs w:val="28"/>
        </w:rPr>
      </w:pPr>
      <w:r w:rsidRPr="00594966">
        <w:rPr>
          <w:sz w:val="28"/>
          <w:szCs w:val="28"/>
        </w:rPr>
        <w:t>создает и управляет резервными фондами банкнот и монеты;</w:t>
      </w:r>
    </w:p>
    <w:p w:rsidR="00504258" w:rsidRPr="00594966" w:rsidRDefault="00504258" w:rsidP="00594966">
      <w:pPr>
        <w:numPr>
          <w:ilvl w:val="0"/>
          <w:numId w:val="22"/>
        </w:numPr>
        <w:spacing w:line="360" w:lineRule="auto"/>
        <w:ind w:firstLine="709"/>
        <w:jc w:val="both"/>
        <w:rPr>
          <w:sz w:val="28"/>
          <w:szCs w:val="28"/>
        </w:rPr>
      </w:pPr>
      <w:r w:rsidRPr="00594966">
        <w:rPr>
          <w:sz w:val="28"/>
          <w:szCs w:val="28"/>
        </w:rPr>
        <w:t>устанавливает признаки платежеспособности денежных знаков.</w:t>
      </w:r>
    </w:p>
    <w:p w:rsidR="00504258" w:rsidRPr="00594966" w:rsidRDefault="00896FD7" w:rsidP="00594966">
      <w:pPr>
        <w:pStyle w:val="21"/>
        <w:jc w:val="both"/>
      </w:pPr>
      <w:r w:rsidRPr="00594966">
        <w:t>4)</w:t>
      </w:r>
      <w:r w:rsidR="00316C29">
        <w:t xml:space="preserve"> </w:t>
      </w:r>
      <w:r w:rsidR="00350718">
        <w:t>к</w:t>
      </w:r>
      <w:r w:rsidR="007323C3" w:rsidRPr="00594966">
        <w:t xml:space="preserve">ак расчетный центр </w:t>
      </w:r>
      <w:r w:rsidR="00504258" w:rsidRPr="00594966">
        <w:t>страны - НБУ устан</w:t>
      </w:r>
      <w:r w:rsidR="00B50A0F" w:rsidRPr="00594966">
        <w:t>авливает правила проведения без</w:t>
      </w:r>
      <w:r w:rsidR="00504258" w:rsidRPr="00594966">
        <w:t xml:space="preserve">наличных расчетов хозяйствующими субъектами, а также организовывает расчеты между коммерческими банками в Украине. Он представляет интересы </w:t>
      </w:r>
      <w:r w:rsidR="00504258" w:rsidRPr="00594966">
        <w:lastRenderedPageBreak/>
        <w:t>государства в отношениях с центральными банками других стран, в международных кредитно-финансовых учреждениях.</w:t>
      </w:r>
    </w:p>
    <w:p w:rsidR="00504258" w:rsidRPr="00594966" w:rsidRDefault="00504258" w:rsidP="00594966">
      <w:pPr>
        <w:spacing w:line="360" w:lineRule="auto"/>
        <w:ind w:firstLine="709"/>
        <w:jc w:val="both"/>
        <w:rPr>
          <w:sz w:val="28"/>
          <w:szCs w:val="28"/>
        </w:rPr>
      </w:pPr>
      <w:r w:rsidRPr="00594966">
        <w:rPr>
          <w:sz w:val="28"/>
          <w:szCs w:val="28"/>
        </w:rPr>
        <w:t>НБУ устанавливает правила и проводит регистрацию коммерческих банков, выдает лицензии на ведение валютных операций, осуществляет надзор за деятельностью коммерческих банков на территории Украины.</w:t>
      </w:r>
    </w:p>
    <w:p w:rsidR="00504258" w:rsidRPr="00594966" w:rsidRDefault="00504258" w:rsidP="00594966">
      <w:pPr>
        <w:spacing w:line="360" w:lineRule="auto"/>
        <w:ind w:firstLine="709"/>
        <w:jc w:val="both"/>
        <w:rPr>
          <w:sz w:val="28"/>
          <w:szCs w:val="28"/>
        </w:rPr>
      </w:pPr>
      <w:r w:rsidRPr="00594966">
        <w:rPr>
          <w:sz w:val="28"/>
          <w:szCs w:val="28"/>
        </w:rPr>
        <w:t>Кроме того, на НБУ возложены операции, связанные с функционированием валютного рынка Украины. Он, по согласованию с Кабинетом Министров Украины, устанавливает официальный валютный курс национальных денег, создает валютные резервы, организовывает операции с монетарными металлами.</w:t>
      </w:r>
    </w:p>
    <w:p w:rsidR="00504258" w:rsidRPr="00240A20" w:rsidRDefault="00896FD7" w:rsidP="00594966">
      <w:pPr>
        <w:spacing w:line="360" w:lineRule="auto"/>
        <w:ind w:firstLine="709"/>
        <w:jc w:val="both"/>
        <w:rPr>
          <w:sz w:val="28"/>
          <w:szCs w:val="28"/>
        </w:rPr>
      </w:pPr>
      <w:r w:rsidRPr="00594966">
        <w:rPr>
          <w:sz w:val="28"/>
          <w:szCs w:val="28"/>
        </w:rPr>
        <w:t xml:space="preserve">5) </w:t>
      </w:r>
      <w:r w:rsidR="00504258" w:rsidRPr="00594966">
        <w:rPr>
          <w:sz w:val="28"/>
          <w:szCs w:val="28"/>
        </w:rPr>
        <w:t>На НБУ возложено регулирование банковских операций, связанных с обращением приватизационных ценных бумаг: установлением форм безналичных депозитов приватизационных ценных бумаг; эмиссией приватизационных бумаг; установлением условий их хранения, учета и погашения</w:t>
      </w:r>
      <w:r w:rsidR="00240A20">
        <w:rPr>
          <w:sz w:val="28"/>
          <w:szCs w:val="28"/>
        </w:rPr>
        <w:t>.</w:t>
      </w:r>
    </w:p>
    <w:p w:rsidR="00D4633C" w:rsidRPr="00350718" w:rsidRDefault="00896FD7" w:rsidP="00350718">
      <w:pPr>
        <w:spacing w:line="360" w:lineRule="auto"/>
        <w:ind w:firstLine="709"/>
        <w:jc w:val="both"/>
        <w:rPr>
          <w:sz w:val="28"/>
          <w:szCs w:val="28"/>
          <w:u w:val="single"/>
        </w:rPr>
      </w:pPr>
      <w:r w:rsidRPr="00594966">
        <w:rPr>
          <w:sz w:val="28"/>
          <w:szCs w:val="28"/>
        </w:rPr>
        <w:t>Согласно Конституции Украины о</w:t>
      </w:r>
      <w:r w:rsidR="00504258" w:rsidRPr="00594966">
        <w:rPr>
          <w:sz w:val="28"/>
          <w:szCs w:val="28"/>
        </w:rPr>
        <w:t xml:space="preserve">сновной экономической задачей </w:t>
      </w:r>
      <w:r w:rsidRPr="00594966">
        <w:rPr>
          <w:sz w:val="28"/>
          <w:szCs w:val="28"/>
        </w:rPr>
        <w:t xml:space="preserve">НБУ </w:t>
      </w:r>
      <w:r w:rsidR="00504258" w:rsidRPr="00594966">
        <w:rPr>
          <w:sz w:val="28"/>
          <w:szCs w:val="28"/>
        </w:rPr>
        <w:t>является обеспечение стабильности национальной денежной единицы. На ее решение направлена создаваемая им система денежно-кредитного регулирования.</w:t>
      </w:r>
      <w:r w:rsidR="00504258" w:rsidRPr="00594966">
        <w:rPr>
          <w:sz w:val="28"/>
          <w:szCs w:val="28"/>
          <w:u w:val="single"/>
        </w:rPr>
        <w:t xml:space="preserve"> </w:t>
      </w:r>
    </w:p>
    <w:p w:rsidR="00504258" w:rsidRPr="00350718" w:rsidRDefault="00504258" w:rsidP="00594966">
      <w:pPr>
        <w:spacing w:line="360" w:lineRule="auto"/>
        <w:ind w:firstLine="709"/>
        <w:jc w:val="both"/>
        <w:rPr>
          <w:sz w:val="28"/>
          <w:szCs w:val="28"/>
        </w:rPr>
      </w:pPr>
      <w:r w:rsidRPr="00350718">
        <w:rPr>
          <w:sz w:val="28"/>
          <w:szCs w:val="28"/>
        </w:rPr>
        <w:t>Основные функции НБУ:</w:t>
      </w:r>
    </w:p>
    <w:p w:rsidR="00504258" w:rsidRPr="00594966" w:rsidRDefault="00504258" w:rsidP="00594966">
      <w:pPr>
        <w:pStyle w:val="21"/>
        <w:jc w:val="both"/>
      </w:pPr>
      <w:r w:rsidRPr="00594966">
        <w:t xml:space="preserve">1.Эмиссионные операции НБУ – форма реализации его монопольного права на выпуск денег в обращение. Они являются составным элементом системы регулирования налично-денежного оборота, который включает два основных уровня организации: регламентацию кассовых операций банков и регламентацию кассовых операций хозяйствующих субъектов. Для обеспечения оперативного решения вопросов, связанных с осуществлением эмиссии наличных денег во всех управлениях НБУ организованы резервные фонды НБУ – остатки национальных денежных знаков, находящихся вне обращения. Резервные фонды создаются также при некоторых филиалах коммерческих банков – как правило, в прошлом отделений </w:t>
      </w:r>
      <w:r w:rsidRPr="00594966">
        <w:lastRenderedPageBreak/>
        <w:t>специализир</w:t>
      </w:r>
      <w:r w:rsidR="003A33CF" w:rsidRPr="00594966">
        <w:t>ованных государственных банков</w:t>
      </w:r>
      <w:r w:rsidRPr="00594966">
        <w:t>. Средствами, находящимися в резервных фондах, распоряжаются Правление, Крымское республиканское и областные управления НБУ.</w:t>
      </w:r>
    </w:p>
    <w:p w:rsidR="00504258" w:rsidRPr="00594966" w:rsidRDefault="00504258" w:rsidP="00594966">
      <w:pPr>
        <w:pStyle w:val="21"/>
        <w:jc w:val="both"/>
      </w:pPr>
      <w:r w:rsidRPr="00594966">
        <w:t>2. Организация межбанковских расчетов. Межбанковские расчеты выступают основные элементом платежного механизма государства. Безналичные платежи между субъектами предпринимательской деятельности, как правило, не могут быть завершены в пределах одного банка.</w:t>
      </w:r>
      <w:r w:rsidR="00A83F83" w:rsidRPr="00594966">
        <w:t xml:space="preserve"> </w:t>
      </w:r>
      <w:r w:rsidRPr="00594966">
        <w:t>В цепочке платежей субъектов, счета которых открыты в разных банках, неминуемо возникают межбанковские расчеты. Они представляют собой систему осуществления и регулирования платежей по денежным требованиям и обязательствам, которые возникают между банковскими учреждениями.</w:t>
      </w:r>
    </w:p>
    <w:p w:rsidR="00504258" w:rsidRPr="00594966" w:rsidRDefault="00504258" w:rsidP="00594966">
      <w:pPr>
        <w:pStyle w:val="21"/>
        <w:jc w:val="both"/>
      </w:pPr>
      <w:r w:rsidRPr="00594966">
        <w:t xml:space="preserve">3. Кредитные операции. Кредитные операции НБУ объективно не ограничиваются суммой аккумулированных кредитных ресурсов. Как банк первого уровня он осуществляет выдачу ссуд на эмиссионной основе независимо от состояния пассивной части баланса на дату выдачи кредита. Пассивы НБУ автоматически увеличиваются по мере предоставления ссуд. </w:t>
      </w:r>
    </w:p>
    <w:p w:rsidR="00504258" w:rsidRPr="000E3EDF" w:rsidRDefault="00504258" w:rsidP="00594966">
      <w:pPr>
        <w:pStyle w:val="21"/>
        <w:jc w:val="both"/>
      </w:pPr>
      <w:r w:rsidRPr="00594966">
        <w:t>4.</w:t>
      </w:r>
      <w:r w:rsidR="00350718">
        <w:t xml:space="preserve"> </w:t>
      </w:r>
      <w:r w:rsidRPr="00594966">
        <w:t>Надзор за деятельностью коммерческих банков. Центральный банк осуществляет надзор за деятельностью коммерческих банков, их отделений, филиалов, представительств на территории Украины. Он направлен на обеспечение стабильности банковской системы, защиту интересов вкладчиков путем уменьшения рисков в деятельности коммерческих банков. Содержание надзора определяется полномочиями, установ</w:t>
      </w:r>
      <w:r w:rsidR="00240A20">
        <w:t>ленными законом.</w:t>
      </w:r>
    </w:p>
    <w:p w:rsidR="003A33CF" w:rsidRPr="00594966" w:rsidRDefault="003A33CF" w:rsidP="00594966">
      <w:pPr>
        <w:pStyle w:val="21"/>
        <w:jc w:val="both"/>
      </w:pPr>
      <w:r w:rsidRPr="00594966">
        <w:t>5. Согласно разработанным Советом Национального Банка Украины Основных положений денежно-кредитной политики определяет и проводит денежно-кредитную политику.</w:t>
      </w:r>
    </w:p>
    <w:p w:rsidR="003A33CF" w:rsidRPr="00594966" w:rsidRDefault="003A33CF" w:rsidP="00594966">
      <w:pPr>
        <w:pStyle w:val="21"/>
        <w:jc w:val="both"/>
      </w:pPr>
      <w:r w:rsidRPr="00594966">
        <w:t>6. Определяет для банков правила проведения банковских операций, бухгалтерской отчетности, защиты информации, денег и имущества.</w:t>
      </w:r>
    </w:p>
    <w:p w:rsidR="003A33CF" w:rsidRPr="00594966" w:rsidRDefault="003A33CF" w:rsidP="00594966">
      <w:pPr>
        <w:pStyle w:val="21"/>
        <w:jc w:val="both"/>
      </w:pPr>
      <w:r w:rsidRPr="00594966">
        <w:t>7. Организует создание и методологические обеспечение системы денежно-кредитной и банковской статистической информации и статистики платежного баланса.</w:t>
      </w:r>
    </w:p>
    <w:p w:rsidR="003A33CF" w:rsidRPr="00594966" w:rsidRDefault="003A33CF" w:rsidP="00594966">
      <w:pPr>
        <w:pStyle w:val="21"/>
        <w:jc w:val="both"/>
      </w:pPr>
      <w:r w:rsidRPr="00594966">
        <w:lastRenderedPageBreak/>
        <w:t>8. Определяет систему, порядок и формы платежей, в том числе между банками.</w:t>
      </w:r>
    </w:p>
    <w:p w:rsidR="004B4330" w:rsidRPr="00594966" w:rsidRDefault="004B4330" w:rsidP="00594966">
      <w:pPr>
        <w:pStyle w:val="21"/>
        <w:jc w:val="both"/>
      </w:pPr>
      <w:r w:rsidRPr="00594966">
        <w:t xml:space="preserve">9. Определяет направления </w:t>
      </w:r>
      <w:r w:rsidR="003A33CF" w:rsidRPr="00594966">
        <w:t>развития современных электронных банковских технологий, создаёт, координирует и контролирует создание электронных платежных</w:t>
      </w:r>
      <w:r w:rsidRPr="00594966">
        <w:t xml:space="preserve"> средств, платежных систем, автоматизации банковской деятельности и способов защиты банковской информации.</w:t>
      </w:r>
    </w:p>
    <w:p w:rsidR="003A33CF" w:rsidRPr="00594966" w:rsidRDefault="004B4330" w:rsidP="00594966">
      <w:pPr>
        <w:pStyle w:val="21"/>
        <w:jc w:val="both"/>
      </w:pPr>
      <w:r w:rsidRPr="00594966">
        <w:t>10.</w:t>
      </w:r>
      <w:r w:rsidR="00316C29">
        <w:t xml:space="preserve"> </w:t>
      </w:r>
      <w:r w:rsidRPr="00594966">
        <w:t>Ведет Государственный реестр банков, осуществляет лицензирование банковской деятельности и операций в предусмотренных законом случаях.</w:t>
      </w:r>
    </w:p>
    <w:p w:rsidR="004B4330" w:rsidRPr="00594966" w:rsidRDefault="004B4330" w:rsidP="00594966">
      <w:pPr>
        <w:pStyle w:val="21"/>
        <w:jc w:val="both"/>
      </w:pPr>
      <w:r w:rsidRPr="00594966">
        <w:t>11. Ведет</w:t>
      </w:r>
      <w:r w:rsidR="00A83F83" w:rsidRPr="00594966">
        <w:t xml:space="preserve"> </w:t>
      </w:r>
      <w:r w:rsidRPr="00594966">
        <w:t>официальный реестр идентификационных номеров эмитентов платежных карточек внутригосударственных платежных систем.</w:t>
      </w:r>
    </w:p>
    <w:p w:rsidR="004B4330" w:rsidRPr="00594966" w:rsidRDefault="004B4330" w:rsidP="00594966">
      <w:pPr>
        <w:pStyle w:val="21"/>
        <w:jc w:val="both"/>
      </w:pPr>
      <w:r w:rsidRPr="00594966">
        <w:t>11. Осуществляет сертификацию аудиторов, которые будут проводить проверку банков, временных администраторов и ликвидаторов банков.</w:t>
      </w:r>
    </w:p>
    <w:p w:rsidR="004B4330" w:rsidRPr="00594966" w:rsidRDefault="004B4330" w:rsidP="00594966">
      <w:pPr>
        <w:pStyle w:val="21"/>
        <w:jc w:val="both"/>
      </w:pPr>
      <w:r w:rsidRPr="00594966">
        <w:t>12. Составляет платежный баланс, осуществляет его анализ и прогнозирование.</w:t>
      </w:r>
    </w:p>
    <w:p w:rsidR="004B4330" w:rsidRPr="00594966" w:rsidRDefault="004B4330" w:rsidP="00594966">
      <w:pPr>
        <w:pStyle w:val="21"/>
        <w:jc w:val="both"/>
      </w:pPr>
      <w:r w:rsidRPr="00594966">
        <w:t>13. Представляет интересы Украины в центральных банках других государств, международных банках и других кредитных учреждениях, где сотрудничество осуществляется на уровне центральных банков.</w:t>
      </w:r>
    </w:p>
    <w:p w:rsidR="004B4330" w:rsidRPr="00594966" w:rsidRDefault="004B4330" w:rsidP="00594966">
      <w:pPr>
        <w:pStyle w:val="21"/>
        <w:jc w:val="both"/>
      </w:pPr>
      <w:r w:rsidRPr="00594966">
        <w:t>14. Осуществляет согласно определенным специальным законом полномочий валютного регулирования, определяет порядок осуществления операций</w:t>
      </w:r>
      <w:r w:rsidR="00745697" w:rsidRPr="00594966">
        <w:t xml:space="preserve"> с иноземной валютой, организует и осуществляет валютный контроль за банками и другими финансовыми учреждениями, которые получили лицензию НБУ на осуществление валютных операций.</w:t>
      </w:r>
    </w:p>
    <w:p w:rsidR="004B4330" w:rsidRPr="00594966" w:rsidRDefault="00745697" w:rsidP="00594966">
      <w:pPr>
        <w:pStyle w:val="21"/>
        <w:jc w:val="both"/>
      </w:pPr>
      <w:r w:rsidRPr="00594966">
        <w:t>15. Обеспечивает накопление и сбережение золотовалютных резервов и осуществление операций с ними т банковскими металлами.</w:t>
      </w:r>
    </w:p>
    <w:p w:rsidR="00745697" w:rsidRPr="00594966" w:rsidRDefault="00745697" w:rsidP="00594966">
      <w:pPr>
        <w:pStyle w:val="21"/>
        <w:jc w:val="both"/>
      </w:pPr>
      <w:r w:rsidRPr="00594966">
        <w:t>16. Анализирует состояние денежно-кредитных, финансовых, ценовых и валютных соотношений.</w:t>
      </w:r>
    </w:p>
    <w:p w:rsidR="00745697" w:rsidRPr="00594966" w:rsidRDefault="00745697" w:rsidP="00594966">
      <w:pPr>
        <w:pStyle w:val="21"/>
        <w:jc w:val="both"/>
      </w:pPr>
      <w:r w:rsidRPr="00594966">
        <w:t>17. Организует инкассацию и перевозку банкнот и монет и других ценностей, выдает лицензии на право инкассации и перевозку банкнот и монет и других ценностей.</w:t>
      </w:r>
    </w:p>
    <w:p w:rsidR="00745697" w:rsidRPr="00594966" w:rsidRDefault="00745697" w:rsidP="00594966">
      <w:pPr>
        <w:pStyle w:val="21"/>
        <w:jc w:val="both"/>
      </w:pPr>
      <w:r w:rsidRPr="00594966">
        <w:lastRenderedPageBreak/>
        <w:t>18. Реализирует государственную политику по вопросам защиты государственных секретов в системе Национального банка.</w:t>
      </w:r>
    </w:p>
    <w:p w:rsidR="00745697" w:rsidRPr="00594966" w:rsidRDefault="00745697" w:rsidP="00594966">
      <w:pPr>
        <w:pStyle w:val="21"/>
        <w:jc w:val="both"/>
      </w:pPr>
      <w:r w:rsidRPr="00594966">
        <w:t>19.</w:t>
      </w:r>
      <w:r w:rsidR="00316C29">
        <w:t xml:space="preserve"> </w:t>
      </w:r>
      <w:r w:rsidRPr="00594966">
        <w:t>Берет участие в подготовке кадров для банковской системы Украины.</w:t>
      </w:r>
    </w:p>
    <w:p w:rsidR="00D4633C" w:rsidRPr="002C2020" w:rsidRDefault="00745697" w:rsidP="002C2020">
      <w:pPr>
        <w:pStyle w:val="21"/>
        <w:jc w:val="both"/>
      </w:pPr>
      <w:r w:rsidRPr="00594966">
        <w:t>20. Осуществляет другие функции в финансово-кредитной сфере в пределах своей компетенции, определенной законом.</w:t>
      </w:r>
    </w:p>
    <w:p w:rsidR="00344339" w:rsidRPr="002C2020" w:rsidRDefault="00344339" w:rsidP="00594966">
      <w:pPr>
        <w:pStyle w:val="21"/>
        <w:tabs>
          <w:tab w:val="left" w:pos="284"/>
          <w:tab w:val="left" w:pos="567"/>
        </w:tabs>
        <w:jc w:val="both"/>
      </w:pPr>
      <w:r w:rsidRPr="002C2020">
        <w:t>Роль ЦБ в экономике:</w:t>
      </w:r>
    </w:p>
    <w:p w:rsidR="00344339" w:rsidRPr="00594966" w:rsidRDefault="00344339" w:rsidP="00594966">
      <w:pPr>
        <w:pStyle w:val="21"/>
        <w:tabs>
          <w:tab w:val="left" w:pos="284"/>
          <w:tab w:val="left" w:pos="567"/>
        </w:tabs>
        <w:jc w:val="both"/>
      </w:pPr>
      <w:r w:rsidRPr="00594966">
        <w:t>Центральные банки</w:t>
      </w:r>
      <w:r w:rsidRPr="00594966">
        <w:rPr>
          <w:i/>
          <w:iCs/>
        </w:rPr>
        <w:t xml:space="preserve"> </w:t>
      </w:r>
      <w:r w:rsidRPr="00594966">
        <w:t>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w:t>
      </w:r>
      <w:r w:rsidR="00A83F83" w:rsidRPr="00594966">
        <w:t xml:space="preserve"> </w:t>
      </w:r>
      <w:r w:rsidRPr="00594966">
        <w:t>занятости, стимулировать рост национальной экономики</w:t>
      </w:r>
      <w:r w:rsidR="00A83F83" w:rsidRPr="00594966">
        <w:t xml:space="preserve"> </w:t>
      </w:r>
      <w:r w:rsidRPr="00594966">
        <w:t>на здоровой финансовой основе. Центральный банк выступает</w:t>
      </w:r>
      <w:r w:rsidR="00A83F83" w:rsidRPr="00594966">
        <w:t xml:space="preserve"> </w:t>
      </w:r>
      <w:r w:rsidRPr="00594966">
        <w:t>в качестве агента правительства. В этом случае он консультирует правительство в таких областях, как</w:t>
      </w:r>
      <w:r w:rsidR="00A83F83" w:rsidRPr="00594966">
        <w:t xml:space="preserve"> </w:t>
      </w:r>
      <w:r w:rsidRPr="00594966">
        <w:t xml:space="preserve">управление национальным долгом, валютная и кредитно-денежная политика. Кроме </w:t>
      </w:r>
      <w:r w:rsidR="009024A0" w:rsidRPr="00594966">
        <w:t>того,</w:t>
      </w:r>
      <w:r w:rsidRPr="00594966">
        <w:t xml:space="preserve"> он является представителем</w:t>
      </w:r>
      <w:r w:rsidR="00A83F83" w:rsidRPr="00594966">
        <w:t xml:space="preserve"> </w:t>
      </w:r>
      <w:r w:rsidRPr="00594966">
        <w:t>правительства</w:t>
      </w:r>
      <w:r w:rsidR="00A83F83" w:rsidRPr="00594966">
        <w:t xml:space="preserve"> </w:t>
      </w:r>
      <w:r w:rsidRPr="00594966">
        <w:t>в финансовых операциях последнего. Основная функция банка разрабатывать и проводить кредитно-денежную политику. Это самая важная его функция.</w:t>
      </w:r>
    </w:p>
    <w:p w:rsidR="007323C3" w:rsidRPr="00594966" w:rsidRDefault="007323C3" w:rsidP="00594966">
      <w:pPr>
        <w:pStyle w:val="21"/>
        <w:jc w:val="both"/>
        <w:rPr>
          <w:u w:val="single"/>
        </w:rPr>
      </w:pPr>
    </w:p>
    <w:p w:rsidR="00D4633C" w:rsidRPr="00B0475E" w:rsidRDefault="003A458A" w:rsidP="0073435D">
      <w:pPr>
        <w:pStyle w:val="a5"/>
        <w:numPr>
          <w:ilvl w:val="2"/>
          <w:numId w:val="2"/>
        </w:numPr>
        <w:tabs>
          <w:tab w:val="clear" w:pos="720"/>
          <w:tab w:val="num" w:pos="540"/>
        </w:tabs>
        <w:spacing w:after="0" w:line="360" w:lineRule="auto"/>
        <w:ind w:left="539" w:firstLine="0"/>
        <w:outlineLvl w:val="2"/>
        <w:rPr>
          <w:b/>
          <w:bCs/>
        </w:rPr>
      </w:pPr>
      <w:bookmarkStart w:id="170" w:name="_Toc130295250"/>
      <w:bookmarkStart w:id="171" w:name="_Toc130446559"/>
      <w:r w:rsidRPr="00B0475E">
        <w:rPr>
          <w:b/>
          <w:bCs/>
          <w:sz w:val="26"/>
          <w:szCs w:val="26"/>
        </w:rPr>
        <w:t>Коммерческий</w:t>
      </w:r>
      <w:r w:rsidRPr="00B0475E">
        <w:rPr>
          <w:b/>
          <w:bCs/>
        </w:rPr>
        <w:t xml:space="preserve"> банк</w:t>
      </w:r>
      <w:r w:rsidR="00FE26D5" w:rsidRPr="00B0475E">
        <w:rPr>
          <w:b/>
          <w:bCs/>
        </w:rPr>
        <w:t xml:space="preserve">: </w:t>
      </w:r>
      <w:r w:rsidR="00FE26D5" w:rsidRPr="00B764C8">
        <w:rPr>
          <w:b/>
          <w:bCs/>
          <w:sz w:val="26"/>
          <w:szCs w:val="26"/>
        </w:rPr>
        <w:t>его роль и функции в экономике</w:t>
      </w:r>
      <w:bookmarkEnd w:id="170"/>
      <w:bookmarkEnd w:id="171"/>
      <w:r w:rsidR="00FE26D5" w:rsidRPr="00B0475E">
        <w:rPr>
          <w:b/>
          <w:bCs/>
        </w:rPr>
        <w:t xml:space="preserve"> </w:t>
      </w:r>
    </w:p>
    <w:p w:rsidR="000E3EDF" w:rsidRPr="000E3EDF" w:rsidRDefault="00600022" w:rsidP="000E3EDF">
      <w:pPr>
        <w:spacing w:line="360" w:lineRule="auto"/>
        <w:ind w:firstLine="567"/>
        <w:jc w:val="both"/>
        <w:rPr>
          <w:sz w:val="28"/>
          <w:szCs w:val="28"/>
        </w:rPr>
      </w:pPr>
      <w:r w:rsidRPr="000E3EDF">
        <w:rPr>
          <w:sz w:val="28"/>
          <w:szCs w:val="28"/>
        </w:rPr>
        <w:t xml:space="preserve">Коммерческие </w:t>
      </w:r>
      <w:r w:rsidR="00504258" w:rsidRPr="000E3EDF">
        <w:rPr>
          <w:sz w:val="28"/>
          <w:szCs w:val="28"/>
        </w:rPr>
        <w:t>банки являются основным (базовым) звеном двухуровневой банковской системы Украины. Сегодня к группе коммерческих банков в разных странах принадлежит целый ряд институтов с разнообразной структурой и разными отношениями собственности. Их главное отличие от центральных банков – отсутствие права эмиссии банкнот.</w:t>
      </w:r>
      <w:r w:rsidR="000E3EDF" w:rsidRPr="000E3EDF">
        <w:rPr>
          <w:sz w:val="28"/>
          <w:szCs w:val="28"/>
        </w:rPr>
        <w:t xml:space="preserve"> </w:t>
      </w:r>
    </w:p>
    <w:p w:rsidR="000E3EDF" w:rsidRPr="000E3EDF" w:rsidRDefault="000E3EDF" w:rsidP="000E3EDF">
      <w:pPr>
        <w:spacing w:line="360" w:lineRule="auto"/>
        <w:ind w:firstLine="567"/>
        <w:jc w:val="both"/>
        <w:rPr>
          <w:sz w:val="28"/>
          <w:szCs w:val="28"/>
        </w:rPr>
      </w:pPr>
      <w:r w:rsidRPr="000E3EDF">
        <w:rPr>
          <w:sz w:val="28"/>
          <w:szCs w:val="28"/>
        </w:rPr>
        <w:t>В Украине создание и функционирование</w:t>
      </w:r>
      <w:r w:rsidR="00316C29">
        <w:rPr>
          <w:sz w:val="28"/>
          <w:szCs w:val="28"/>
        </w:rPr>
        <w:t xml:space="preserve"> </w:t>
      </w:r>
      <w:r w:rsidRPr="000E3EDF">
        <w:rPr>
          <w:sz w:val="28"/>
          <w:szCs w:val="28"/>
        </w:rPr>
        <w:t>коммерческих</w:t>
      </w:r>
      <w:r w:rsidR="00316C29">
        <w:rPr>
          <w:sz w:val="28"/>
          <w:szCs w:val="28"/>
        </w:rPr>
        <w:t xml:space="preserve"> </w:t>
      </w:r>
      <w:r w:rsidRPr="000E3EDF">
        <w:rPr>
          <w:sz w:val="28"/>
          <w:szCs w:val="28"/>
        </w:rPr>
        <w:t>банков</w:t>
      </w:r>
      <w:r w:rsidR="00316C29">
        <w:rPr>
          <w:sz w:val="28"/>
          <w:szCs w:val="28"/>
        </w:rPr>
        <w:t xml:space="preserve"> </w:t>
      </w:r>
      <w:r w:rsidRPr="000E3EDF">
        <w:rPr>
          <w:sz w:val="28"/>
          <w:szCs w:val="28"/>
        </w:rPr>
        <w:t>осн</w:t>
      </w:r>
      <w:r>
        <w:rPr>
          <w:sz w:val="28"/>
          <w:szCs w:val="28"/>
        </w:rPr>
        <w:t>овывается</w:t>
      </w:r>
      <w:r w:rsidR="00316C29">
        <w:rPr>
          <w:sz w:val="28"/>
          <w:szCs w:val="28"/>
        </w:rPr>
        <w:t xml:space="preserve"> </w:t>
      </w:r>
      <w:r>
        <w:rPr>
          <w:sz w:val="28"/>
          <w:szCs w:val="28"/>
        </w:rPr>
        <w:t xml:space="preserve">на Законе Украины "О банках и банковской </w:t>
      </w:r>
      <w:r w:rsidRPr="000E3EDF">
        <w:rPr>
          <w:sz w:val="28"/>
          <w:szCs w:val="28"/>
        </w:rPr>
        <w:t>деятельности". В соответстви</w:t>
      </w:r>
      <w:r>
        <w:rPr>
          <w:sz w:val="28"/>
          <w:szCs w:val="28"/>
        </w:rPr>
        <w:t xml:space="preserve">и с этим законом банки Украины </w:t>
      </w:r>
      <w:r w:rsidRPr="000E3EDF">
        <w:rPr>
          <w:sz w:val="28"/>
          <w:szCs w:val="28"/>
        </w:rPr>
        <w:t>действуют как универсальные кредитные учреждения, совершающие широкий круг операций на фи</w:t>
      </w:r>
      <w:r>
        <w:rPr>
          <w:sz w:val="28"/>
          <w:szCs w:val="28"/>
        </w:rPr>
        <w:t xml:space="preserve">нансовом рынке: предоставление различных по </w:t>
      </w:r>
      <w:r w:rsidRPr="000E3EDF">
        <w:rPr>
          <w:sz w:val="28"/>
          <w:szCs w:val="28"/>
        </w:rPr>
        <w:t xml:space="preserve">видам </w:t>
      </w:r>
      <w:r>
        <w:rPr>
          <w:sz w:val="28"/>
          <w:szCs w:val="28"/>
        </w:rPr>
        <w:t xml:space="preserve">и срокам кредитов, </w:t>
      </w:r>
      <w:r w:rsidRPr="000E3EDF">
        <w:rPr>
          <w:sz w:val="28"/>
          <w:szCs w:val="28"/>
        </w:rPr>
        <w:t>куп</w:t>
      </w:r>
      <w:r>
        <w:rPr>
          <w:sz w:val="28"/>
          <w:szCs w:val="28"/>
        </w:rPr>
        <w:t xml:space="preserve">ля - продажа и хранение ценных </w:t>
      </w:r>
      <w:r w:rsidRPr="000E3EDF">
        <w:rPr>
          <w:sz w:val="28"/>
          <w:szCs w:val="28"/>
        </w:rPr>
        <w:t>бумаг, иностранн</w:t>
      </w:r>
      <w:r>
        <w:rPr>
          <w:sz w:val="28"/>
          <w:szCs w:val="28"/>
        </w:rPr>
        <w:t xml:space="preserve">ой валюты, привлечение средств </w:t>
      </w:r>
      <w:r>
        <w:rPr>
          <w:sz w:val="28"/>
          <w:szCs w:val="28"/>
        </w:rPr>
        <w:lastRenderedPageBreak/>
        <w:t xml:space="preserve">во </w:t>
      </w:r>
      <w:r w:rsidRPr="000E3EDF">
        <w:rPr>
          <w:sz w:val="28"/>
          <w:szCs w:val="28"/>
        </w:rPr>
        <w:t>вклады,</w:t>
      </w:r>
      <w:r w:rsidR="00316C29">
        <w:rPr>
          <w:sz w:val="28"/>
          <w:szCs w:val="28"/>
        </w:rPr>
        <w:t xml:space="preserve"> </w:t>
      </w:r>
      <w:r w:rsidRPr="000E3EDF">
        <w:rPr>
          <w:sz w:val="28"/>
          <w:szCs w:val="28"/>
        </w:rPr>
        <w:t>ос</w:t>
      </w:r>
      <w:r>
        <w:rPr>
          <w:sz w:val="28"/>
          <w:szCs w:val="28"/>
        </w:rPr>
        <w:t xml:space="preserve">уществление расчетов, выдача </w:t>
      </w:r>
      <w:r w:rsidRPr="000E3EDF">
        <w:rPr>
          <w:sz w:val="28"/>
          <w:szCs w:val="28"/>
        </w:rPr>
        <w:t xml:space="preserve">гарантий, поручительств и иных обязательств, посреднические и доверительные операции и т.п. </w:t>
      </w:r>
    </w:p>
    <w:p w:rsidR="000E3EDF" w:rsidRPr="000E3EDF" w:rsidRDefault="000E3EDF" w:rsidP="000E3EDF">
      <w:pPr>
        <w:spacing w:line="360" w:lineRule="auto"/>
        <w:ind w:firstLine="567"/>
        <w:jc w:val="both"/>
        <w:rPr>
          <w:sz w:val="28"/>
          <w:szCs w:val="28"/>
        </w:rPr>
      </w:pPr>
      <w:r w:rsidRPr="000E3EDF">
        <w:rPr>
          <w:sz w:val="28"/>
          <w:szCs w:val="28"/>
        </w:rPr>
        <w:t>В Украине банки могут создаваться на основе л</w:t>
      </w:r>
      <w:r>
        <w:rPr>
          <w:sz w:val="28"/>
          <w:szCs w:val="28"/>
        </w:rPr>
        <w:t>юбой формы собственности</w:t>
      </w:r>
      <w:r w:rsidRPr="000E3EDF">
        <w:rPr>
          <w:sz w:val="28"/>
          <w:szCs w:val="28"/>
        </w:rPr>
        <w:t xml:space="preserve"> </w:t>
      </w:r>
      <w:r>
        <w:rPr>
          <w:sz w:val="28"/>
          <w:szCs w:val="28"/>
        </w:rPr>
        <w:t xml:space="preserve">- частной, коллективной, </w:t>
      </w:r>
      <w:r w:rsidRPr="000E3EDF">
        <w:rPr>
          <w:sz w:val="28"/>
          <w:szCs w:val="28"/>
        </w:rPr>
        <w:t xml:space="preserve">акционерной, смешанной. Не исключается возможность создания банков, основанных исключительно на государственной форме собственности, </w:t>
      </w:r>
      <w:r>
        <w:rPr>
          <w:sz w:val="28"/>
          <w:szCs w:val="28"/>
        </w:rPr>
        <w:t xml:space="preserve">которые в соответствии с действующим </w:t>
      </w:r>
      <w:r w:rsidRPr="000E3EDF">
        <w:rPr>
          <w:sz w:val="28"/>
          <w:szCs w:val="28"/>
        </w:rPr>
        <w:t>законодательством могут осуществлять свою деятельность на коммерческой основе. Для формирования уставных капиталов украинских банков допускается привлечение иностранных инвестиций. По способу формирования уставного капитала банки подразделяются на акционерные (открытого и закрытого типа) и</w:t>
      </w:r>
      <w:r w:rsidR="00316C29">
        <w:rPr>
          <w:sz w:val="28"/>
          <w:szCs w:val="28"/>
        </w:rPr>
        <w:t xml:space="preserve"> </w:t>
      </w:r>
      <w:r>
        <w:rPr>
          <w:sz w:val="28"/>
          <w:szCs w:val="28"/>
        </w:rPr>
        <w:t>паевые.</w:t>
      </w:r>
    </w:p>
    <w:p w:rsidR="000E3EDF" w:rsidRDefault="000E3EDF" w:rsidP="000E3EDF">
      <w:pPr>
        <w:spacing w:line="360" w:lineRule="auto"/>
        <w:ind w:firstLine="567"/>
        <w:jc w:val="both"/>
        <w:rPr>
          <w:sz w:val="28"/>
          <w:szCs w:val="28"/>
        </w:rPr>
      </w:pPr>
      <w:r w:rsidRPr="000E3EDF">
        <w:rPr>
          <w:sz w:val="28"/>
          <w:szCs w:val="28"/>
        </w:rPr>
        <w:t xml:space="preserve">Возможность создания банков, принадлежащих одному лицу (юридическому или физическому) исключается действующим законодательством Украины, согласно которому доля одного из основателей, акционеров (участников) не должна превышать 35 </w:t>
      </w:r>
      <w:r>
        <w:rPr>
          <w:sz w:val="28"/>
          <w:szCs w:val="28"/>
        </w:rPr>
        <w:t xml:space="preserve">процентов уставного фонда </w:t>
      </w:r>
      <w:r w:rsidRPr="000E3EDF">
        <w:rPr>
          <w:sz w:val="28"/>
          <w:szCs w:val="28"/>
        </w:rPr>
        <w:t xml:space="preserve">коммерческого банка. </w:t>
      </w:r>
      <w:r>
        <w:rPr>
          <w:sz w:val="28"/>
          <w:szCs w:val="28"/>
        </w:rPr>
        <w:t xml:space="preserve">Если на начальном этапе реформирования кредитной системы коммерческие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w:t>
      </w:r>
    </w:p>
    <w:p w:rsidR="000E3EDF" w:rsidRPr="000E3EDF" w:rsidRDefault="000E3EDF" w:rsidP="002734D5">
      <w:pPr>
        <w:pStyle w:val="21"/>
        <w:jc w:val="both"/>
      </w:pPr>
      <w:r>
        <w:t xml:space="preserve">Кроме классификации по принадлежности и способу формирования уставного фонда, коммерческие банки Украины различают также по видам операций (универсальные и специализированные); территории деятельности (международные, республиканские, региональные); отраслевой ориентации. 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w:t>
      </w:r>
      <w:r w:rsidR="002734D5">
        <w:t>кредитно-</w:t>
      </w:r>
      <w:r>
        <w:t>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w:t>
      </w:r>
      <w:r w:rsidR="00316C29">
        <w:t xml:space="preserve"> </w:t>
      </w:r>
      <w:r>
        <w:t>и величины их активов.</w:t>
      </w:r>
    </w:p>
    <w:p w:rsidR="00710184" w:rsidRPr="00594966" w:rsidRDefault="00710184" w:rsidP="00594966">
      <w:pPr>
        <w:pStyle w:val="21"/>
        <w:jc w:val="both"/>
      </w:pPr>
      <w:r w:rsidRPr="00594966">
        <w:lastRenderedPageBreak/>
        <w:t>В зависимости от количества осуществляемых функций и операций коммерческий банк приобретает черты специализированного или универсального. Основными видами специализированных банков являются инвестиционные, сбербанки, ипотечные банки.</w:t>
      </w:r>
    </w:p>
    <w:p w:rsidR="00710184" w:rsidRPr="00594966" w:rsidRDefault="00950126" w:rsidP="00594966">
      <w:pPr>
        <w:spacing w:line="360" w:lineRule="auto"/>
        <w:ind w:firstLine="709"/>
        <w:jc w:val="both"/>
        <w:rPr>
          <w:sz w:val="28"/>
          <w:szCs w:val="28"/>
        </w:rPr>
      </w:pPr>
      <w:r>
        <w:rPr>
          <w:sz w:val="28"/>
          <w:szCs w:val="28"/>
        </w:rPr>
        <w:t xml:space="preserve">1) </w:t>
      </w:r>
      <w:r w:rsidR="00710184" w:rsidRPr="00B22517">
        <w:rPr>
          <w:sz w:val="28"/>
          <w:szCs w:val="28"/>
        </w:rPr>
        <w:t>Инвестиционный банк</w:t>
      </w:r>
      <w:r w:rsidR="00710184" w:rsidRPr="00594966">
        <w:rPr>
          <w:sz w:val="28"/>
          <w:szCs w:val="28"/>
        </w:rPr>
        <w:t xml:space="preserve"> – специальный кредитно-финансовый институт, который аккумулирует ресурсы из разных источников и использует их для финансирования промышленных и других компаний и предприятий. Эти банки принимают участие в выпуске и размещении долговых обязательств клиентов, выступают гарантами размещении ценных бумаг и т.п.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 </w:t>
      </w:r>
    </w:p>
    <w:p w:rsidR="00710184" w:rsidRPr="00594966" w:rsidRDefault="00710184" w:rsidP="00594966">
      <w:pPr>
        <w:pStyle w:val="HTML"/>
        <w:pBdr>
          <w:left w:val="single" w:sz="6" w:space="31" w:color="CCCCCC"/>
        </w:pBdr>
        <w:spacing w:line="360" w:lineRule="auto"/>
        <w:ind w:left="0" w:firstLine="709"/>
        <w:jc w:val="both"/>
        <w:rPr>
          <w:rFonts w:ascii="Times New Roman" w:hAnsi="Times New Roman" w:cs="Times New Roman"/>
          <w:sz w:val="28"/>
          <w:szCs w:val="28"/>
        </w:rPr>
      </w:pPr>
      <w:r w:rsidRPr="00594966">
        <w:rPr>
          <w:rFonts w:ascii="Times New Roman" w:hAnsi="Times New Roman" w:cs="Times New Roman"/>
          <w:sz w:val="28"/>
          <w:szCs w:val="28"/>
        </w:rPr>
        <w:t>Основными характерными чертами для инвестиционных банков являются:</w:t>
      </w:r>
    </w:p>
    <w:p w:rsidR="00710184" w:rsidRPr="00594966" w:rsidRDefault="00710184" w:rsidP="00932752">
      <w:pPr>
        <w:pStyle w:val="HTML"/>
        <w:pBdr>
          <w:left w:val="single" w:sz="6" w:space="31" w:color="CCCCCC"/>
        </w:pBdr>
        <w:spacing w:line="360" w:lineRule="auto"/>
        <w:ind w:left="0" w:firstLine="709"/>
        <w:jc w:val="both"/>
        <w:rPr>
          <w:rFonts w:ascii="Times New Roman" w:hAnsi="Times New Roman" w:cs="Times New Roman"/>
          <w:sz w:val="28"/>
          <w:szCs w:val="28"/>
        </w:rPr>
      </w:pPr>
      <w:r w:rsidRPr="00594966">
        <w:rPr>
          <w:rFonts w:ascii="Times New Roman" w:hAnsi="Times New Roman" w:cs="Times New Roman"/>
          <w:sz w:val="28"/>
          <w:szCs w:val="28"/>
        </w:rPr>
        <w:t xml:space="preserve"> - главной признается деятельность по привлечению финансирования посредством</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ценных бумаг;</w:t>
      </w:r>
    </w:p>
    <w:p w:rsidR="00710184" w:rsidRPr="00594966" w:rsidRDefault="00710184" w:rsidP="00594966">
      <w:pPr>
        <w:pStyle w:val="HTML"/>
        <w:pBdr>
          <w:left w:val="single" w:sz="6" w:space="31" w:color="CCCCCC"/>
        </w:pBdr>
        <w:spacing w:line="360" w:lineRule="auto"/>
        <w:ind w:left="0" w:firstLine="709"/>
        <w:jc w:val="both"/>
        <w:rPr>
          <w:rFonts w:ascii="Times New Roman" w:hAnsi="Times New Roman" w:cs="Times New Roman"/>
          <w:sz w:val="28"/>
          <w:szCs w:val="28"/>
        </w:rPr>
      </w:pPr>
      <w:r w:rsidRPr="00594966">
        <w:rPr>
          <w:rFonts w:ascii="Times New Roman" w:hAnsi="Times New Roman" w:cs="Times New Roman"/>
          <w:sz w:val="28"/>
          <w:szCs w:val="28"/>
        </w:rPr>
        <w:t xml:space="preserve"> -</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будучи</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крупной</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организацией,</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оперирует,</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прежде</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всего,</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на</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оптовых финансовых рынках;</w:t>
      </w:r>
    </w:p>
    <w:p w:rsidR="00710184" w:rsidRPr="00594966" w:rsidRDefault="00710184" w:rsidP="00594966">
      <w:pPr>
        <w:pStyle w:val="HTML"/>
        <w:pBdr>
          <w:left w:val="single" w:sz="6" w:space="31" w:color="CCCCCC"/>
        </w:pBdr>
        <w:spacing w:line="360" w:lineRule="auto"/>
        <w:ind w:left="0" w:firstLine="709"/>
        <w:jc w:val="both"/>
        <w:rPr>
          <w:rFonts w:ascii="Times New Roman" w:hAnsi="Times New Roman" w:cs="Times New Roman"/>
          <w:sz w:val="28"/>
          <w:szCs w:val="28"/>
        </w:rPr>
      </w:pPr>
      <w:r w:rsidRPr="00594966">
        <w:rPr>
          <w:rFonts w:ascii="Times New Roman" w:hAnsi="Times New Roman" w:cs="Times New Roman"/>
          <w:sz w:val="28"/>
          <w:szCs w:val="28"/>
        </w:rPr>
        <w:t xml:space="preserve"> - отдает приоритет средне- и долгосрочным вложениям;</w:t>
      </w:r>
    </w:p>
    <w:p w:rsidR="00710184" w:rsidRPr="00594966" w:rsidRDefault="00710184" w:rsidP="00594966">
      <w:pPr>
        <w:pStyle w:val="HTML"/>
        <w:numPr>
          <w:ilvl w:val="0"/>
          <w:numId w:val="6"/>
        </w:numPr>
        <w:pBdr>
          <w:left w:val="single" w:sz="6" w:space="31" w:color="CCCCCC"/>
        </w:pBdr>
        <w:spacing w:line="360" w:lineRule="auto"/>
        <w:ind w:left="0" w:firstLine="709"/>
        <w:jc w:val="both"/>
        <w:rPr>
          <w:rFonts w:ascii="Times New Roman" w:hAnsi="Times New Roman" w:cs="Times New Roman"/>
          <w:sz w:val="28"/>
          <w:szCs w:val="28"/>
        </w:rPr>
      </w:pPr>
      <w:r w:rsidRPr="00594966">
        <w:rPr>
          <w:rFonts w:ascii="Times New Roman" w:hAnsi="Times New Roman" w:cs="Times New Roman"/>
          <w:sz w:val="28"/>
          <w:szCs w:val="28"/>
        </w:rPr>
        <w:t>ценные</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бумаги являются основой его портфеля, при этом большинство</w:t>
      </w:r>
      <w:r w:rsidR="00A83F83" w:rsidRPr="00594966">
        <w:rPr>
          <w:rFonts w:ascii="Times New Roman" w:hAnsi="Times New Roman" w:cs="Times New Roman"/>
          <w:sz w:val="28"/>
          <w:szCs w:val="28"/>
        </w:rPr>
        <w:t xml:space="preserve"> </w:t>
      </w:r>
      <w:r w:rsidRPr="00594966">
        <w:rPr>
          <w:rFonts w:ascii="Times New Roman" w:hAnsi="Times New Roman" w:cs="Times New Roman"/>
          <w:sz w:val="28"/>
          <w:szCs w:val="28"/>
        </w:rPr>
        <w:t>инвестиционных банков в наибольшей степени ориентируются на негосударственные ценные бу</w:t>
      </w:r>
      <w:r w:rsidR="00240A20">
        <w:rPr>
          <w:rFonts w:ascii="Times New Roman" w:hAnsi="Times New Roman" w:cs="Times New Roman"/>
          <w:sz w:val="28"/>
          <w:szCs w:val="28"/>
        </w:rPr>
        <w:t>маги.</w:t>
      </w:r>
    </w:p>
    <w:p w:rsidR="00710184" w:rsidRPr="00240A20" w:rsidRDefault="00950126" w:rsidP="00594966">
      <w:pPr>
        <w:spacing w:line="360" w:lineRule="auto"/>
        <w:ind w:firstLine="709"/>
        <w:jc w:val="both"/>
        <w:rPr>
          <w:sz w:val="28"/>
          <w:szCs w:val="28"/>
        </w:rPr>
      </w:pPr>
      <w:r>
        <w:rPr>
          <w:sz w:val="28"/>
          <w:szCs w:val="28"/>
        </w:rPr>
        <w:t xml:space="preserve">2) </w:t>
      </w:r>
      <w:r w:rsidR="00710184" w:rsidRPr="00B22517">
        <w:rPr>
          <w:sz w:val="28"/>
          <w:szCs w:val="28"/>
        </w:rPr>
        <w:t>Сберегательный банк</w:t>
      </w:r>
      <w:r w:rsidR="00710184" w:rsidRPr="00594966">
        <w:rPr>
          <w:sz w:val="28"/>
          <w:szCs w:val="28"/>
        </w:rPr>
        <w:t xml:space="preserve"> – специальный кредитно-финансовый институт, который аккумулирует свободные сбережения населения в форме вкладов до востребования, срочных вкладов или обязательств по облигациям и использует привлеченные ресурсы для предоставления краткосрочных кредитов и в других операциях, которые обеспечивают сбережение определенного у</w:t>
      </w:r>
      <w:r w:rsidR="00240A20">
        <w:rPr>
          <w:sz w:val="28"/>
          <w:szCs w:val="28"/>
        </w:rPr>
        <w:t>ровня ликвидности.</w:t>
      </w:r>
    </w:p>
    <w:p w:rsidR="00710184" w:rsidRPr="00594966" w:rsidRDefault="00950126" w:rsidP="00594966">
      <w:pPr>
        <w:spacing w:line="360" w:lineRule="auto"/>
        <w:ind w:firstLine="709"/>
        <w:jc w:val="both"/>
        <w:rPr>
          <w:sz w:val="28"/>
          <w:szCs w:val="28"/>
        </w:rPr>
      </w:pPr>
      <w:r>
        <w:rPr>
          <w:sz w:val="28"/>
          <w:szCs w:val="28"/>
        </w:rPr>
        <w:t xml:space="preserve">3) </w:t>
      </w:r>
      <w:r w:rsidR="00710184" w:rsidRPr="00B22517">
        <w:rPr>
          <w:sz w:val="28"/>
          <w:szCs w:val="28"/>
        </w:rPr>
        <w:t>Ипотечные банки</w:t>
      </w:r>
      <w:r w:rsidR="00710184" w:rsidRPr="00594966">
        <w:rPr>
          <w:sz w:val="28"/>
          <w:szCs w:val="28"/>
        </w:rPr>
        <w:t xml:space="preserve"> – учреждения, предоставляющие долгосрочный кредит под залог недвижимости (земли, зданий, сооружений). Пассивные </w:t>
      </w:r>
      <w:r w:rsidR="00710184" w:rsidRPr="00594966">
        <w:rPr>
          <w:sz w:val="28"/>
          <w:szCs w:val="28"/>
        </w:rPr>
        <w:lastRenderedPageBreak/>
        <w:t>операции этих банков состоят в выпуске ипотечных облигаций. 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710184" w:rsidRPr="00594966" w:rsidRDefault="00710184" w:rsidP="00594966">
      <w:pPr>
        <w:spacing w:line="360" w:lineRule="auto"/>
        <w:ind w:firstLine="709"/>
        <w:jc w:val="both"/>
        <w:rPr>
          <w:sz w:val="28"/>
          <w:szCs w:val="28"/>
        </w:rPr>
      </w:pPr>
      <w:r w:rsidRPr="00594966">
        <w:rPr>
          <w:sz w:val="28"/>
          <w:szCs w:val="28"/>
        </w:rPr>
        <w:t xml:space="preserve"> Коммерческими банками, фирмами – 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 </w:t>
      </w:r>
    </w:p>
    <w:p w:rsidR="00710184" w:rsidRPr="00932752" w:rsidRDefault="00710184" w:rsidP="00932752">
      <w:pPr>
        <w:spacing w:line="360" w:lineRule="auto"/>
        <w:ind w:firstLine="709"/>
        <w:jc w:val="both"/>
        <w:rPr>
          <w:sz w:val="28"/>
          <w:szCs w:val="28"/>
        </w:rPr>
      </w:pPr>
      <w:r w:rsidRPr="00594966">
        <w:rPr>
          <w:sz w:val="28"/>
          <w:szCs w:val="28"/>
        </w:rPr>
        <w:t xml:space="preserve">Процентные ставки по ипотечному кредиту определяются спросом и предложением и дифференцируются в зависимости от финансового положения заемщика. 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 </w:t>
      </w:r>
    </w:p>
    <w:p w:rsidR="00710184" w:rsidRPr="00594966" w:rsidRDefault="001D772A" w:rsidP="00594966">
      <w:pPr>
        <w:pStyle w:val="a5"/>
        <w:spacing w:line="360" w:lineRule="auto"/>
        <w:ind w:firstLine="709"/>
        <w:jc w:val="both"/>
        <w:rPr>
          <w:sz w:val="28"/>
          <w:szCs w:val="28"/>
        </w:rPr>
      </w:pPr>
      <w:r>
        <w:rPr>
          <w:sz w:val="28"/>
          <w:szCs w:val="28"/>
        </w:rPr>
        <w:t xml:space="preserve">4) </w:t>
      </w:r>
      <w:r w:rsidR="00710184" w:rsidRPr="00B22517">
        <w:rPr>
          <w:sz w:val="28"/>
          <w:szCs w:val="28"/>
        </w:rPr>
        <w:t>Банки потребительского кредита</w:t>
      </w:r>
      <w:r w:rsidR="00710184" w:rsidRPr="00594966">
        <w:rPr>
          <w:sz w:val="28"/>
          <w:szCs w:val="28"/>
        </w:rPr>
        <w:t xml:space="preserve"> - 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710184" w:rsidRPr="00594966" w:rsidRDefault="00710184" w:rsidP="00594966">
      <w:pPr>
        <w:pStyle w:val="a5"/>
        <w:spacing w:line="360" w:lineRule="auto"/>
        <w:ind w:firstLine="709"/>
        <w:jc w:val="both"/>
        <w:rPr>
          <w:sz w:val="28"/>
          <w:szCs w:val="28"/>
        </w:rPr>
      </w:pPr>
      <w:r w:rsidRPr="00594966">
        <w:rPr>
          <w:sz w:val="28"/>
          <w:szCs w:val="28"/>
        </w:rPr>
        <w:t xml:space="preserve">Огромную роль в банковском деле играют банковские группы, в составе которых выделяются головная компания (холдинг), филиалы (дочерние общества), а также представительства, агентства, отделения. </w:t>
      </w:r>
    </w:p>
    <w:p w:rsidR="00710184" w:rsidRPr="00594966" w:rsidRDefault="00710184" w:rsidP="00594966">
      <w:pPr>
        <w:pStyle w:val="a5"/>
        <w:spacing w:line="360" w:lineRule="auto"/>
        <w:ind w:firstLine="709"/>
        <w:jc w:val="both"/>
        <w:rPr>
          <w:sz w:val="28"/>
          <w:szCs w:val="28"/>
        </w:rPr>
      </w:pPr>
      <w:r w:rsidRPr="00B22517">
        <w:rPr>
          <w:sz w:val="28"/>
          <w:szCs w:val="28"/>
        </w:rPr>
        <w:t>Банковский холдинг</w:t>
      </w:r>
      <w:r w:rsidRPr="00594966">
        <w:rPr>
          <w:sz w:val="28"/>
          <w:szCs w:val="28"/>
        </w:rP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w:t>
      </w:r>
      <w:r w:rsidRPr="00594966">
        <w:rPr>
          <w:sz w:val="28"/>
          <w:szCs w:val="28"/>
        </w:rPr>
        <w:lastRenderedPageBreak/>
        <w:t xml:space="preserve">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w:t>
      </w:r>
    </w:p>
    <w:p w:rsidR="00710184" w:rsidRPr="00594966" w:rsidRDefault="00710184" w:rsidP="00594966">
      <w:pPr>
        <w:pStyle w:val="a5"/>
        <w:spacing w:line="360" w:lineRule="auto"/>
        <w:ind w:firstLine="709"/>
        <w:jc w:val="both"/>
        <w:rPr>
          <w:sz w:val="28"/>
          <w:szCs w:val="28"/>
        </w:rPr>
      </w:pPr>
      <w:r w:rsidRPr="00594966">
        <w:rPr>
          <w:sz w:val="28"/>
          <w:szCs w:val="28"/>
        </w:rPr>
        <w:t>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w:t>
      </w:r>
    </w:p>
    <w:p w:rsidR="00710184" w:rsidRPr="00594966" w:rsidRDefault="00710184" w:rsidP="00594966">
      <w:pPr>
        <w:pStyle w:val="a5"/>
        <w:spacing w:line="360" w:lineRule="auto"/>
        <w:ind w:firstLine="709"/>
        <w:jc w:val="both"/>
        <w:rPr>
          <w:sz w:val="28"/>
          <w:szCs w:val="28"/>
        </w:rPr>
      </w:pPr>
      <w:r w:rsidRPr="00594966">
        <w:rPr>
          <w:sz w:val="28"/>
          <w:szCs w:val="28"/>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710184" w:rsidRPr="00594966" w:rsidRDefault="00710184" w:rsidP="00594966">
      <w:pPr>
        <w:pStyle w:val="a5"/>
        <w:spacing w:line="360" w:lineRule="auto"/>
        <w:ind w:firstLine="709"/>
        <w:jc w:val="both"/>
        <w:rPr>
          <w:sz w:val="28"/>
          <w:szCs w:val="28"/>
        </w:rPr>
      </w:pPr>
      <w:r w:rsidRPr="00594966">
        <w:rPr>
          <w:sz w:val="28"/>
          <w:szCs w:val="28"/>
        </w:rPr>
        <w:t>Существуют несколько форм банковских объединений.</w:t>
      </w:r>
    </w:p>
    <w:p w:rsidR="00710184" w:rsidRPr="00594966" w:rsidRDefault="001D772A" w:rsidP="00594966">
      <w:pPr>
        <w:pStyle w:val="a5"/>
        <w:spacing w:line="360" w:lineRule="auto"/>
        <w:ind w:firstLine="709"/>
        <w:jc w:val="both"/>
        <w:rPr>
          <w:sz w:val="28"/>
          <w:szCs w:val="28"/>
        </w:rPr>
      </w:pPr>
      <w:r>
        <w:rPr>
          <w:sz w:val="28"/>
          <w:szCs w:val="28"/>
        </w:rPr>
        <w:t xml:space="preserve">1) </w:t>
      </w:r>
      <w:r w:rsidR="00710184" w:rsidRPr="00B22517">
        <w:rPr>
          <w:sz w:val="28"/>
          <w:szCs w:val="28"/>
        </w:rPr>
        <w:t>Банковские картели</w:t>
      </w:r>
      <w:r w:rsidR="00710184" w:rsidRPr="00594966">
        <w:rPr>
          <w:sz w:val="28"/>
          <w:szCs w:val="28"/>
        </w:rPr>
        <w:t xml:space="preserve">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710184" w:rsidRPr="00594966" w:rsidRDefault="001D772A" w:rsidP="00594966">
      <w:pPr>
        <w:pStyle w:val="a5"/>
        <w:spacing w:after="0" w:line="360" w:lineRule="auto"/>
        <w:ind w:firstLine="709"/>
        <w:jc w:val="both"/>
        <w:rPr>
          <w:sz w:val="28"/>
          <w:szCs w:val="28"/>
        </w:rPr>
      </w:pPr>
      <w:r>
        <w:rPr>
          <w:sz w:val="28"/>
          <w:szCs w:val="28"/>
        </w:rPr>
        <w:t xml:space="preserve">2) </w:t>
      </w:r>
      <w:r w:rsidR="00710184" w:rsidRPr="00B22517">
        <w:rPr>
          <w:sz w:val="28"/>
          <w:szCs w:val="28"/>
        </w:rPr>
        <w:t>Банковские синдикаты</w:t>
      </w:r>
      <w:r w:rsidR="00710184" w:rsidRPr="00594966">
        <w:rPr>
          <w:sz w:val="28"/>
          <w:szCs w:val="28"/>
        </w:rPr>
        <w:t xml:space="preserve">, или </w:t>
      </w:r>
      <w:r w:rsidR="00710184" w:rsidRPr="00B22517">
        <w:rPr>
          <w:sz w:val="28"/>
          <w:szCs w:val="28"/>
        </w:rPr>
        <w:t>консорциумы</w:t>
      </w:r>
      <w:r w:rsidR="00710184" w:rsidRPr="00594966">
        <w:rPr>
          <w:sz w:val="28"/>
          <w:szCs w:val="28"/>
        </w:rPr>
        <w:t xml:space="preserve"> – соглашения между несколькими банками для совместного проведения крупных финансовых операций.</w:t>
      </w:r>
    </w:p>
    <w:p w:rsidR="00710184" w:rsidRPr="00594966" w:rsidRDefault="001D772A" w:rsidP="00594966">
      <w:pPr>
        <w:pStyle w:val="a5"/>
        <w:spacing w:after="0" w:line="360" w:lineRule="auto"/>
        <w:ind w:firstLine="709"/>
        <w:jc w:val="both"/>
        <w:rPr>
          <w:sz w:val="28"/>
          <w:szCs w:val="28"/>
        </w:rPr>
      </w:pPr>
      <w:r>
        <w:rPr>
          <w:sz w:val="28"/>
          <w:szCs w:val="28"/>
        </w:rPr>
        <w:t xml:space="preserve">3) </w:t>
      </w:r>
      <w:r w:rsidR="00710184" w:rsidRPr="00B22517">
        <w:rPr>
          <w:sz w:val="28"/>
          <w:szCs w:val="28"/>
        </w:rPr>
        <w:t>Банковские тресты</w:t>
      </w:r>
      <w:r w:rsidR="00710184" w:rsidRPr="00594966">
        <w:rPr>
          <w:sz w:val="28"/>
          <w:szCs w:val="28"/>
        </w:rPr>
        <w:t xml:space="preserve">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710184" w:rsidRPr="00932752" w:rsidRDefault="001D772A" w:rsidP="00932752">
      <w:pPr>
        <w:pStyle w:val="a5"/>
        <w:spacing w:after="0" w:line="360" w:lineRule="auto"/>
        <w:ind w:firstLine="709"/>
        <w:jc w:val="both"/>
        <w:rPr>
          <w:sz w:val="28"/>
          <w:szCs w:val="28"/>
        </w:rPr>
      </w:pPr>
      <w:r>
        <w:rPr>
          <w:sz w:val="28"/>
          <w:szCs w:val="28"/>
        </w:rPr>
        <w:lastRenderedPageBreak/>
        <w:t xml:space="preserve">4) </w:t>
      </w:r>
      <w:r w:rsidR="00710184" w:rsidRPr="00932752">
        <w:rPr>
          <w:sz w:val="28"/>
          <w:szCs w:val="28"/>
        </w:rPr>
        <w:t>Банковские концерны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504258" w:rsidRPr="00594966" w:rsidRDefault="00504258" w:rsidP="00594966">
      <w:pPr>
        <w:spacing w:line="360" w:lineRule="auto"/>
        <w:ind w:firstLine="709"/>
        <w:jc w:val="both"/>
        <w:rPr>
          <w:sz w:val="28"/>
          <w:szCs w:val="28"/>
        </w:rPr>
      </w:pPr>
      <w:r w:rsidRPr="00594966">
        <w:rPr>
          <w:sz w:val="28"/>
          <w:szCs w:val="28"/>
        </w:rPr>
        <w:t>Коммерческий банк – многофункциональный финансовый институт, который осуществляет широкий спектр услуг кредитного, страхового и платежного характера, а также выполняет разнообразные финансовые функции относительно любого предприятия в экономике с целью получения прибыли. Основными сферами деятельности коммерческих банков в Украине являются:</w:t>
      </w:r>
    </w:p>
    <w:p w:rsidR="00504258" w:rsidRPr="00594966" w:rsidRDefault="00504258" w:rsidP="00594966">
      <w:pPr>
        <w:numPr>
          <w:ilvl w:val="0"/>
          <w:numId w:val="6"/>
        </w:numPr>
        <w:spacing w:line="360" w:lineRule="auto"/>
        <w:ind w:left="0" w:firstLine="709"/>
        <w:jc w:val="both"/>
        <w:rPr>
          <w:sz w:val="28"/>
          <w:szCs w:val="28"/>
        </w:rPr>
      </w:pPr>
      <w:r w:rsidRPr="00594966">
        <w:rPr>
          <w:sz w:val="28"/>
          <w:szCs w:val="28"/>
        </w:rPr>
        <w:t>принятие сбережений и других средств, которые подлежат возвращению;</w:t>
      </w:r>
    </w:p>
    <w:p w:rsidR="00504258" w:rsidRPr="00594966" w:rsidRDefault="00504258" w:rsidP="00594966">
      <w:pPr>
        <w:numPr>
          <w:ilvl w:val="0"/>
          <w:numId w:val="6"/>
        </w:numPr>
        <w:spacing w:line="360" w:lineRule="auto"/>
        <w:ind w:left="0" w:firstLine="709"/>
        <w:jc w:val="both"/>
        <w:rPr>
          <w:sz w:val="28"/>
          <w:szCs w:val="28"/>
        </w:rPr>
      </w:pPr>
      <w:r w:rsidRPr="00594966">
        <w:rPr>
          <w:sz w:val="28"/>
          <w:szCs w:val="28"/>
        </w:rPr>
        <w:t>предоставление кредитов за счет собственных и привлеченных средств;</w:t>
      </w:r>
    </w:p>
    <w:p w:rsidR="00504258" w:rsidRPr="00594966" w:rsidRDefault="00504258" w:rsidP="00594966">
      <w:pPr>
        <w:numPr>
          <w:ilvl w:val="0"/>
          <w:numId w:val="6"/>
        </w:numPr>
        <w:spacing w:line="360" w:lineRule="auto"/>
        <w:ind w:left="0" w:firstLine="709"/>
        <w:jc w:val="both"/>
        <w:rPr>
          <w:sz w:val="28"/>
          <w:szCs w:val="28"/>
        </w:rPr>
      </w:pPr>
      <w:r w:rsidRPr="00594966">
        <w:rPr>
          <w:sz w:val="28"/>
          <w:szCs w:val="28"/>
        </w:rPr>
        <w:t>осуществление инвестиций за счет собственных средств;</w:t>
      </w:r>
    </w:p>
    <w:p w:rsidR="00504258" w:rsidRPr="00594966" w:rsidRDefault="00504258" w:rsidP="00594966">
      <w:pPr>
        <w:numPr>
          <w:ilvl w:val="0"/>
          <w:numId w:val="6"/>
        </w:numPr>
        <w:spacing w:line="360" w:lineRule="auto"/>
        <w:ind w:left="0" w:firstLine="709"/>
        <w:jc w:val="both"/>
        <w:rPr>
          <w:sz w:val="28"/>
          <w:szCs w:val="28"/>
        </w:rPr>
      </w:pPr>
      <w:r w:rsidRPr="00594966">
        <w:rPr>
          <w:sz w:val="28"/>
          <w:szCs w:val="28"/>
        </w:rPr>
        <w:t>перемещение средств в рамках платежно</w:t>
      </w:r>
      <w:r w:rsidR="00240A20">
        <w:rPr>
          <w:sz w:val="28"/>
          <w:szCs w:val="28"/>
        </w:rPr>
        <w:t>й системы Украины.</w:t>
      </w:r>
    </w:p>
    <w:p w:rsidR="00504258" w:rsidRPr="00594966" w:rsidRDefault="00504258" w:rsidP="00594966">
      <w:pPr>
        <w:spacing w:line="360" w:lineRule="auto"/>
        <w:ind w:firstLine="709"/>
        <w:jc w:val="both"/>
        <w:rPr>
          <w:sz w:val="28"/>
          <w:szCs w:val="28"/>
        </w:rPr>
      </w:pPr>
      <w:r w:rsidRPr="00594966">
        <w:rPr>
          <w:sz w:val="28"/>
          <w:szCs w:val="28"/>
        </w:rPr>
        <w:t>Коммерческие банки имеют право на осуществление другой коммерческой деятельности, которая не противоречит действующему законодательству. Коммерческим банкам запрещается деятельность в сферах материального производства и торговли (кроме золота, драгоценных металлов, монет, ценных бумаг), а также деятельность во всех видах страхования.</w:t>
      </w:r>
    </w:p>
    <w:p w:rsidR="00344339" w:rsidRPr="00B0475E" w:rsidRDefault="00504258" w:rsidP="00B0475E">
      <w:pPr>
        <w:spacing w:line="360" w:lineRule="auto"/>
        <w:ind w:firstLine="709"/>
        <w:jc w:val="both"/>
        <w:rPr>
          <w:sz w:val="28"/>
          <w:szCs w:val="28"/>
        </w:rPr>
      </w:pPr>
      <w:r w:rsidRPr="00B0475E">
        <w:rPr>
          <w:sz w:val="28"/>
          <w:szCs w:val="28"/>
        </w:rPr>
        <w:t>Коммерческие банки предоставляют клиентам широкий набор услуг по ведению текущих счетов, предоставления коммерческих кредитов, займов и т.д. основными клиентами коммерческих банков являются частные лица и предприятия, которые осуществляют текущую производительную, торговую и другую коммерческую деятельность.</w:t>
      </w:r>
    </w:p>
    <w:p w:rsidR="00344339" w:rsidRPr="00B0475E" w:rsidRDefault="009A5BB3" w:rsidP="00594966">
      <w:pPr>
        <w:pStyle w:val="23"/>
        <w:spacing w:line="360" w:lineRule="auto"/>
        <w:ind w:firstLine="709"/>
        <w:jc w:val="both"/>
        <w:rPr>
          <w:sz w:val="28"/>
          <w:szCs w:val="28"/>
        </w:rPr>
      </w:pPr>
      <w:r w:rsidRPr="00B0475E">
        <w:rPr>
          <w:sz w:val="28"/>
          <w:szCs w:val="28"/>
        </w:rPr>
        <w:t>Ф</w:t>
      </w:r>
      <w:r w:rsidR="00344339" w:rsidRPr="00B0475E">
        <w:rPr>
          <w:sz w:val="28"/>
          <w:szCs w:val="28"/>
        </w:rPr>
        <w:t>ункции</w:t>
      </w:r>
      <w:r w:rsidRPr="00B0475E">
        <w:rPr>
          <w:sz w:val="28"/>
          <w:szCs w:val="28"/>
        </w:rPr>
        <w:t xml:space="preserve"> коммерческих банков:</w:t>
      </w:r>
    </w:p>
    <w:p w:rsidR="00344339" w:rsidRPr="00B22517" w:rsidRDefault="009A5BB3" w:rsidP="00594966">
      <w:pPr>
        <w:pStyle w:val="23"/>
        <w:spacing w:line="360" w:lineRule="auto"/>
        <w:ind w:firstLine="709"/>
        <w:jc w:val="both"/>
        <w:rPr>
          <w:sz w:val="28"/>
          <w:szCs w:val="28"/>
        </w:rPr>
      </w:pPr>
      <w:r w:rsidRPr="00B22517">
        <w:rPr>
          <w:sz w:val="28"/>
          <w:szCs w:val="28"/>
        </w:rPr>
        <w:t xml:space="preserve">1) </w:t>
      </w:r>
      <w:r w:rsidR="00344339" w:rsidRPr="00B22517">
        <w:rPr>
          <w:sz w:val="28"/>
          <w:szCs w:val="28"/>
        </w:rPr>
        <w:t xml:space="preserve">Привлечение и аккумуляция временно свободных денежных средств. Эта функция является одной из старейших банковских функций и в настоящее время получает наиболее широкое развитие. Банки концентрируют значительную часть образующихся в хозяйстве накоплений и сбережений. Внесенные в кредитные учреждения денежные суммы приносят вкладчикам </w:t>
      </w:r>
      <w:r w:rsidR="00344339" w:rsidRPr="00B22517">
        <w:rPr>
          <w:sz w:val="28"/>
          <w:szCs w:val="28"/>
        </w:rPr>
        <w:lastRenderedPageBreak/>
        <w:t>доход в виде процента. По текущим счетам процент не уплачивается, вместо этого банк бесплатно выполняет для клиента разнообразные услуги по переводу и выплате денег. Банк способствует выполнению функции кредита по превращению временно свободных денежных капиталов и накоплений в ссудный капитал.</w:t>
      </w:r>
    </w:p>
    <w:p w:rsidR="00344339" w:rsidRPr="00B22517" w:rsidRDefault="00344339" w:rsidP="00594966">
      <w:pPr>
        <w:pStyle w:val="23"/>
        <w:spacing w:line="360" w:lineRule="auto"/>
        <w:ind w:firstLine="709"/>
        <w:jc w:val="both"/>
        <w:rPr>
          <w:sz w:val="28"/>
          <w:szCs w:val="28"/>
        </w:rPr>
      </w:pPr>
      <w:r w:rsidRPr="00B22517">
        <w:rPr>
          <w:sz w:val="28"/>
          <w:szCs w:val="28"/>
        </w:rPr>
        <w:t>Здесь не следует забывать о том, что, например, различные инвестиционные фонды, финансово-промышленные компании также собирают деньги для инвестиций. В отличие от аналогичной функции банка, данные субъекты собирают денежные средства для своих собственных целей, поэтому можно отметить, что данная функция в современном хозяйстве как бы лишь частично уступается другим субъектам хозяйства, не являющимся банками.</w:t>
      </w:r>
    </w:p>
    <w:p w:rsidR="00344339" w:rsidRPr="00B22517" w:rsidRDefault="00344339" w:rsidP="00594966">
      <w:pPr>
        <w:pStyle w:val="23"/>
        <w:spacing w:line="360" w:lineRule="auto"/>
        <w:ind w:firstLine="709"/>
        <w:jc w:val="both"/>
        <w:rPr>
          <w:sz w:val="28"/>
          <w:szCs w:val="28"/>
        </w:rPr>
      </w:pPr>
      <w:r w:rsidRPr="00B22517">
        <w:rPr>
          <w:sz w:val="28"/>
          <w:szCs w:val="28"/>
        </w:rPr>
        <w:t xml:space="preserve"> </w:t>
      </w:r>
      <w:r w:rsidR="009A5BB3" w:rsidRPr="00B22517">
        <w:rPr>
          <w:sz w:val="28"/>
          <w:szCs w:val="28"/>
        </w:rPr>
        <w:t xml:space="preserve">2) </w:t>
      </w:r>
      <w:r w:rsidRPr="00B22517">
        <w:rPr>
          <w:sz w:val="28"/>
          <w:szCs w:val="28"/>
        </w:rPr>
        <w:t>Одной из важных функций коммерческого банка является посредни</w:t>
      </w:r>
      <w:r w:rsidRPr="00B22517">
        <w:rPr>
          <w:sz w:val="28"/>
          <w:szCs w:val="28"/>
        </w:rPr>
        <w:softHyphen/>
        <w:t>чество в кредите</w:t>
      </w:r>
      <w:r w:rsidR="00BB0DFD" w:rsidRPr="00B22517">
        <w:rPr>
          <w:sz w:val="28"/>
          <w:szCs w:val="28"/>
        </w:rPr>
        <w:t>.</w:t>
      </w:r>
      <w:r w:rsidRPr="00B22517">
        <w:rPr>
          <w:sz w:val="28"/>
          <w:szCs w:val="28"/>
        </w:rPr>
        <w:t xml:space="preserve"> Функцию посредничества в кредите банки осуществляют путем перераспределения денежных средств, временно высвобождающихся в процессе кругообо</w:t>
      </w:r>
      <w:r w:rsidRPr="00B22517">
        <w:rPr>
          <w:sz w:val="28"/>
          <w:szCs w:val="28"/>
        </w:rPr>
        <w:softHyphen/>
        <w:t>рота фондов предприятий и денежных доходов частных лиц. Особен</w:t>
      </w:r>
      <w:r w:rsidRPr="00B22517">
        <w:rPr>
          <w:sz w:val="28"/>
          <w:szCs w:val="28"/>
        </w:rPr>
        <w:softHyphen/>
        <w:t>ность посреднической функции коммерческих банков состоит в том, что главным критерием перераспределения ресурсов выступает прибыль</w:t>
      </w:r>
      <w:r w:rsidRPr="00B22517">
        <w:rPr>
          <w:sz w:val="28"/>
          <w:szCs w:val="28"/>
        </w:rPr>
        <w:softHyphen/>
        <w:t>ность их использования заемщиком. Перераспределение ресурсов осу</w:t>
      </w:r>
      <w:r w:rsidRPr="00B22517">
        <w:rPr>
          <w:sz w:val="28"/>
          <w:szCs w:val="28"/>
        </w:rPr>
        <w:softHyphen/>
        <w:t>ществляется по горизонтали хозяйственных связей от кредитора к заем</w:t>
      </w:r>
      <w:r w:rsidRPr="00B22517">
        <w:rPr>
          <w:sz w:val="28"/>
          <w:szCs w:val="28"/>
        </w:rPr>
        <w:softHyphen/>
        <w:t>щику, при посредстве банков без участия промежуточных звеньев в лице вышестоящих банковских структур, на условиях платности и возвратности. Плата за отдельные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344339" w:rsidRPr="00B22517" w:rsidRDefault="00344339" w:rsidP="00594966">
      <w:pPr>
        <w:pStyle w:val="23"/>
        <w:spacing w:line="360" w:lineRule="auto"/>
        <w:ind w:firstLine="709"/>
        <w:jc w:val="both"/>
        <w:rPr>
          <w:sz w:val="28"/>
          <w:szCs w:val="28"/>
        </w:rPr>
      </w:pPr>
      <w:r w:rsidRPr="00B22517">
        <w:rPr>
          <w:sz w:val="28"/>
          <w:szCs w:val="28"/>
        </w:rPr>
        <w:t>Значение посреднической функции коммерческих банков для успеш</w:t>
      </w:r>
      <w:r w:rsidRPr="00B22517">
        <w:rPr>
          <w:sz w:val="28"/>
          <w:szCs w:val="28"/>
        </w:rPr>
        <w:softHyphen/>
        <w:t>ного развития рыночной экономики состоит в том, что они своей де</w:t>
      </w:r>
      <w:r w:rsidRPr="00B22517">
        <w:rPr>
          <w:sz w:val="28"/>
          <w:szCs w:val="28"/>
        </w:rPr>
        <w:softHyphen/>
        <w:t>ятельностью уменьшают степень риска и неопределенности в эконо</w:t>
      </w:r>
      <w:r w:rsidRPr="00B22517">
        <w:rPr>
          <w:sz w:val="28"/>
          <w:szCs w:val="28"/>
        </w:rPr>
        <w:softHyphen/>
        <w:t>мической системе. Денежные средства могут перемещаться от креди</w:t>
      </w:r>
      <w:r w:rsidRPr="00B22517">
        <w:rPr>
          <w:sz w:val="28"/>
          <w:szCs w:val="28"/>
        </w:rPr>
        <w:softHyphen/>
        <w:t xml:space="preserve">торов к заемщикам и без </w:t>
      </w:r>
      <w:r w:rsidRPr="00B22517">
        <w:rPr>
          <w:sz w:val="28"/>
          <w:szCs w:val="28"/>
        </w:rPr>
        <w:lastRenderedPageBreak/>
        <w:t>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w:t>
      </w:r>
      <w:r w:rsidRPr="00B22517">
        <w:rPr>
          <w:sz w:val="28"/>
          <w:szCs w:val="28"/>
        </w:rPr>
        <w:softHyphen/>
        <w:t>ры и заемщики не осведомлены о платежеспособности друг друга, а раз</w:t>
      </w:r>
      <w:r w:rsidRPr="00B22517">
        <w:rPr>
          <w:sz w:val="28"/>
          <w:szCs w:val="28"/>
        </w:rPr>
        <w:softHyphen/>
        <w:t>мер и сроки предложения денежных средств не совпадают с размерами и сроками потребности в них. Коммерческие банки привлекают сред</w:t>
      </w:r>
      <w:r w:rsidRPr="00B22517">
        <w:rPr>
          <w:sz w:val="28"/>
          <w:szCs w:val="28"/>
        </w:rPr>
        <w:softHyphen/>
        <w:t>ства, которые могут быть отданы в ссуду, в соответствии с потребностя</w:t>
      </w:r>
      <w:r w:rsidRPr="00B22517">
        <w:rPr>
          <w:sz w:val="28"/>
          <w:szCs w:val="28"/>
        </w:rPr>
        <w:softHyphen/>
        <w:t>ми заемщиков и на основе широкой диверсификации своих активов сни</w:t>
      </w:r>
      <w:r w:rsidRPr="00B22517">
        <w:rPr>
          <w:sz w:val="28"/>
          <w:szCs w:val="28"/>
        </w:rPr>
        <w:softHyphen/>
        <w:t>жают совокупные риски владельцев денег, помещенных на банковские счета.</w:t>
      </w:r>
    </w:p>
    <w:p w:rsidR="00344339" w:rsidRPr="00B22517" w:rsidRDefault="009A5BB3" w:rsidP="00594966">
      <w:pPr>
        <w:pStyle w:val="23"/>
        <w:spacing w:line="360" w:lineRule="auto"/>
        <w:ind w:firstLine="709"/>
        <w:jc w:val="both"/>
        <w:rPr>
          <w:sz w:val="28"/>
          <w:szCs w:val="28"/>
        </w:rPr>
      </w:pPr>
      <w:r w:rsidRPr="00B22517">
        <w:rPr>
          <w:sz w:val="28"/>
          <w:szCs w:val="28"/>
        </w:rPr>
        <w:t xml:space="preserve">3) </w:t>
      </w:r>
      <w:r w:rsidR="00344339" w:rsidRPr="00B22517">
        <w:rPr>
          <w:sz w:val="28"/>
          <w:szCs w:val="28"/>
        </w:rPr>
        <w:t>Посредничество в платежах между отдельными самостоятельными субъектами. Под ней за</w:t>
      </w:r>
      <w:r w:rsidR="00344339" w:rsidRPr="00B22517">
        <w:rPr>
          <w:sz w:val="28"/>
          <w:szCs w:val="28"/>
        </w:rPr>
        <w:softHyphen/>
        <w:t>частую понимается деятельность банка как посредника в плате</w:t>
      </w:r>
      <w:r w:rsidR="00344339" w:rsidRPr="00B22517">
        <w:rPr>
          <w:sz w:val="28"/>
          <w:szCs w:val="28"/>
        </w:rPr>
        <w:softHyphen/>
        <w:t>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w:t>
      </w:r>
      <w:r w:rsidR="00344339" w:rsidRPr="00B22517">
        <w:rPr>
          <w:sz w:val="28"/>
          <w:szCs w:val="28"/>
        </w:rPr>
        <w:softHyphen/>
        <w:t>ческой миссией.</w:t>
      </w:r>
    </w:p>
    <w:p w:rsidR="00344339" w:rsidRPr="00B22517" w:rsidRDefault="00344339" w:rsidP="00594966">
      <w:pPr>
        <w:spacing w:line="360" w:lineRule="auto"/>
        <w:ind w:firstLine="709"/>
        <w:jc w:val="both"/>
        <w:rPr>
          <w:sz w:val="28"/>
          <w:szCs w:val="28"/>
        </w:rPr>
      </w:pPr>
      <w:r w:rsidRPr="00B22517">
        <w:rPr>
          <w:sz w:val="28"/>
          <w:szCs w:val="28"/>
        </w:rPr>
        <w:t>Платежный механизм - структура экономики, которая опосредует "обмен веществ" в хозяйственной системе. Методы платежа делятся на наличные и безналичные. В крупном обороте доминируют безналичные платежи и расчеты</w:t>
      </w:r>
      <w:r w:rsidR="0038258B" w:rsidRPr="00B22517">
        <w:rPr>
          <w:sz w:val="28"/>
          <w:szCs w:val="28"/>
        </w:rPr>
        <w:t>,</w:t>
      </w:r>
      <w:r w:rsidRPr="00B22517">
        <w:rPr>
          <w:sz w:val="28"/>
          <w:szCs w:val="28"/>
        </w:rPr>
        <w:t xml:space="preserve"> а в сфере розничного товарообмена основная масса сделок опосредуется наличными деньгами, несмотря на то, что в последние десятилетия активно внедряю</w:t>
      </w:r>
      <w:r w:rsidR="0038258B" w:rsidRPr="00B22517">
        <w:rPr>
          <w:sz w:val="28"/>
          <w:szCs w:val="28"/>
        </w:rPr>
        <w:t>тся формы безналичного расчета.</w:t>
      </w:r>
    </w:p>
    <w:p w:rsidR="0038258B" w:rsidRPr="00B22517" w:rsidRDefault="009A5BB3" w:rsidP="00594966">
      <w:pPr>
        <w:pStyle w:val="23"/>
        <w:spacing w:line="360" w:lineRule="auto"/>
        <w:ind w:firstLine="709"/>
        <w:jc w:val="both"/>
        <w:rPr>
          <w:sz w:val="28"/>
          <w:szCs w:val="28"/>
        </w:rPr>
      </w:pPr>
      <w:r w:rsidRPr="00B22517">
        <w:rPr>
          <w:sz w:val="28"/>
          <w:szCs w:val="28"/>
        </w:rPr>
        <w:t xml:space="preserve">4) </w:t>
      </w:r>
      <w:r w:rsidR="00344339" w:rsidRPr="00B22517">
        <w:rPr>
          <w:sz w:val="28"/>
          <w:szCs w:val="28"/>
        </w:rPr>
        <w:t>Важнейшей функцией банков является также стимулирова</w:t>
      </w:r>
      <w:r w:rsidR="00344339" w:rsidRPr="00B22517">
        <w:rPr>
          <w:sz w:val="28"/>
          <w:szCs w:val="28"/>
        </w:rPr>
        <w:softHyphen/>
        <w:t xml:space="preserve">ние накоплений в хозяйстве. </w:t>
      </w:r>
    </w:p>
    <w:p w:rsidR="00344339" w:rsidRPr="00B22517" w:rsidRDefault="00344339" w:rsidP="00594966">
      <w:pPr>
        <w:pStyle w:val="23"/>
        <w:spacing w:line="360" w:lineRule="auto"/>
        <w:ind w:firstLine="709"/>
        <w:jc w:val="both"/>
        <w:rPr>
          <w:sz w:val="28"/>
          <w:szCs w:val="28"/>
        </w:rPr>
      </w:pPr>
      <w:r w:rsidRPr="00B22517">
        <w:rPr>
          <w:sz w:val="28"/>
          <w:szCs w:val="28"/>
        </w:rPr>
        <w:t xml:space="preserve">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w:t>
      </w:r>
      <w:r w:rsidRPr="00B22517">
        <w:rPr>
          <w:sz w:val="28"/>
          <w:szCs w:val="28"/>
        </w:rPr>
        <w:lastRenderedPageBreak/>
        <w:t>банк. Созданию гарантий служит формирование фонда страхования активов банковских учреждений, депозитов в коммерческих банках</w:t>
      </w:r>
    </w:p>
    <w:p w:rsidR="00344339" w:rsidRPr="00B22517" w:rsidRDefault="00344339" w:rsidP="00594966">
      <w:pPr>
        <w:pStyle w:val="23"/>
        <w:spacing w:line="360" w:lineRule="auto"/>
        <w:ind w:firstLine="709"/>
        <w:jc w:val="both"/>
        <w:rPr>
          <w:sz w:val="28"/>
          <w:szCs w:val="28"/>
        </w:rPr>
      </w:pPr>
      <w:r w:rsidRPr="00B22517">
        <w:rPr>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w:t>
      </w:r>
      <w:r w:rsidRPr="00B22517">
        <w:rPr>
          <w:sz w:val="28"/>
          <w:szCs w:val="28"/>
        </w:rPr>
        <w:softHyphen/>
        <w:t>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344339" w:rsidRPr="00B22517" w:rsidRDefault="00344339" w:rsidP="00594966">
      <w:pPr>
        <w:pStyle w:val="23"/>
        <w:spacing w:line="360" w:lineRule="auto"/>
        <w:ind w:firstLine="709"/>
        <w:jc w:val="both"/>
        <w:rPr>
          <w:sz w:val="28"/>
          <w:szCs w:val="28"/>
        </w:rPr>
      </w:pPr>
      <w:r w:rsidRPr="00B22517">
        <w:rPr>
          <w:sz w:val="28"/>
          <w:szCs w:val="28"/>
        </w:rPr>
        <w:t>В силу неразвитости в нашей стране рынка ценных бумаг вклады в банки в течение всего переходного периода будут преимущественной формой мобилизации финансовых ресурсов для осуществления эконо</w:t>
      </w:r>
      <w:r w:rsidRPr="00B22517">
        <w:rPr>
          <w:sz w:val="28"/>
          <w:szCs w:val="28"/>
        </w:rPr>
        <w:softHyphen/>
        <w:t>мических преобразований. Задача банков - создать такие формы при</w:t>
      </w:r>
      <w:r w:rsidRPr="00B22517">
        <w:rPr>
          <w:sz w:val="28"/>
          <w:szCs w:val="28"/>
        </w:rPr>
        <w:softHyphen/>
        <w:t>влечения средств, которые реально заинтересовывали бы клиентов в на</w:t>
      </w:r>
      <w:r w:rsidRPr="00B22517">
        <w:rPr>
          <w:sz w:val="28"/>
          <w:szCs w:val="28"/>
        </w:rPr>
        <w:softHyphen/>
        <w:t>коплении ресурсов и формировали у них привычку к сбережению, опре</w:t>
      </w:r>
      <w:r w:rsidRPr="00B22517">
        <w:rPr>
          <w:sz w:val="28"/>
          <w:szCs w:val="28"/>
        </w:rPr>
        <w:softHyphen/>
        <w:t>деляющую инвестиционные возможности экономики, развивающейся по законам рынка.</w:t>
      </w:r>
    </w:p>
    <w:p w:rsidR="00344339" w:rsidRPr="00B22517" w:rsidRDefault="009A5BB3" w:rsidP="00594966">
      <w:pPr>
        <w:spacing w:line="360" w:lineRule="auto"/>
        <w:ind w:firstLine="709"/>
        <w:jc w:val="both"/>
        <w:rPr>
          <w:sz w:val="28"/>
          <w:szCs w:val="28"/>
        </w:rPr>
      </w:pPr>
      <w:r w:rsidRPr="00B22517">
        <w:rPr>
          <w:sz w:val="28"/>
          <w:szCs w:val="28"/>
        </w:rPr>
        <w:t>5) П</w:t>
      </w:r>
      <w:r w:rsidR="00344339" w:rsidRPr="00B22517">
        <w:rPr>
          <w:sz w:val="28"/>
          <w:szCs w:val="28"/>
        </w:rPr>
        <w:t>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344339" w:rsidRPr="00B22517" w:rsidRDefault="00344339" w:rsidP="00594966">
      <w:pPr>
        <w:spacing w:line="360" w:lineRule="auto"/>
        <w:ind w:firstLine="709"/>
        <w:jc w:val="both"/>
        <w:rPr>
          <w:sz w:val="28"/>
          <w:szCs w:val="28"/>
        </w:rPr>
      </w:pPr>
      <w:r w:rsidRPr="00B22517">
        <w:rPr>
          <w:sz w:val="28"/>
          <w:szCs w:val="28"/>
        </w:rPr>
        <w:t xml:space="preserve">Инвестиционный портфель банка строго структурируется законом. Это означает, что государство устанавливает норму процента, согласно которой определенная часть (до 90%) должна состоять из ценных бумаг государства, остальная - частных предприятий. Первичное размещение всех видов ценных бумаг правительства происходит в порядке аукционной продажи, где в первую очередь удовлетворяются заявки, предлагающие наивысшую цену (ставку). Вторичное обращение происходит на внебиржевом рынке. Рынок создает группа дилерских фирм, ведущих активные операции по покупке и продаже </w:t>
      </w:r>
      <w:r w:rsidRPr="00B22517">
        <w:rPr>
          <w:sz w:val="28"/>
          <w:szCs w:val="28"/>
        </w:rPr>
        <w:lastRenderedPageBreak/>
        <w:t>государственных обязательств. В условиях экономического спада правительство через центральный банк старается стимулировать хозяйственную активность и покупает у дилеров государственные обязательства, увеличивая их резервные счета. В условиях инфляционного бума государство продает дилерам свои обязательства и тем сокращает их ликвидность. Корпоративные облигации в гораздо большей степени, чем государственные подвержены риску неплатежа. Банки покупают только высококлассные бумаги в соответствии с оценкой кредитными агентствами связанного с ними риска. Различают два вида инвестиционной политики банка: пассивная и агрессивная.</w:t>
      </w:r>
    </w:p>
    <w:p w:rsidR="00344339" w:rsidRPr="00B22517" w:rsidRDefault="00344339" w:rsidP="00594966">
      <w:pPr>
        <w:spacing w:line="360" w:lineRule="auto"/>
        <w:ind w:firstLine="709"/>
        <w:jc w:val="both"/>
        <w:rPr>
          <w:sz w:val="28"/>
          <w:szCs w:val="28"/>
        </w:rPr>
      </w:pPr>
      <w:r w:rsidRPr="00B22517">
        <w:rPr>
          <w:sz w:val="28"/>
          <w:szCs w:val="28"/>
        </w:rPr>
        <w:t>Пассивная стратегия характеризуется равномерным распределением инвестиций между выпусками разной срочности. Эта политика банк распределяет вложения в краткосрочные и долгосрочные обязательства равномерно, чтобы обеспечить хорошую доходность и ликвидность.</w:t>
      </w:r>
    </w:p>
    <w:p w:rsidR="00344339" w:rsidRPr="00B22517" w:rsidRDefault="00344339" w:rsidP="00594966">
      <w:pPr>
        <w:pStyle w:val="23"/>
        <w:spacing w:line="360" w:lineRule="auto"/>
        <w:ind w:firstLine="709"/>
        <w:jc w:val="both"/>
        <w:rPr>
          <w:sz w:val="28"/>
          <w:szCs w:val="28"/>
        </w:rPr>
      </w:pPr>
      <w:r w:rsidRPr="00B22517">
        <w:rPr>
          <w:sz w:val="28"/>
          <w:szCs w:val="28"/>
        </w:rPr>
        <w:t>Агрессивная стратегия. Этой политики придерживаются крупные банки, имеющие большой портфель инвестиционных бумаг и стремящиеся к получению максимального дохода от этого портфеля. Этот метод требует значительных средств, так как он связан с большой активностью на рынке ценных бумаг, при которой необходимо использовать экспертные оценки и прогнозы состояния рынка ценных бумаг и экономики в целом. Так, если кривая доходности находится на относительно низком уровне и будет по прогнозам повышаться, то это обещает снижение курсов твердо процентных бумаг. Поэтому банк будет покупать краткосрочные облигации, которые по мере роста процентных ставок будут предъявляться к выкупу и реинвестироваться в более доходные активы (например, ссуды).</w:t>
      </w:r>
    </w:p>
    <w:p w:rsidR="00344339" w:rsidRPr="00B22517" w:rsidRDefault="009A5BB3" w:rsidP="00594966">
      <w:pPr>
        <w:pStyle w:val="23"/>
        <w:spacing w:line="360" w:lineRule="auto"/>
        <w:ind w:firstLine="709"/>
        <w:jc w:val="both"/>
        <w:rPr>
          <w:sz w:val="28"/>
          <w:szCs w:val="28"/>
        </w:rPr>
      </w:pPr>
      <w:r w:rsidRPr="00B22517">
        <w:rPr>
          <w:sz w:val="28"/>
          <w:szCs w:val="28"/>
        </w:rPr>
        <w:t xml:space="preserve">6) </w:t>
      </w:r>
      <w:r w:rsidR="00344339" w:rsidRPr="00B22517">
        <w:rPr>
          <w:sz w:val="28"/>
          <w:szCs w:val="28"/>
        </w:rPr>
        <w:t>Функция регулирования денежного обо</w:t>
      </w:r>
      <w:r w:rsidR="00344339" w:rsidRPr="00B22517">
        <w:rPr>
          <w:sz w:val="28"/>
          <w:szCs w:val="28"/>
        </w:rPr>
        <w:softHyphen/>
        <w:t>рота. Банки выступают центрами, через которые проходит пла</w:t>
      </w:r>
      <w:r w:rsidR="00344339" w:rsidRPr="00B22517">
        <w:rPr>
          <w:sz w:val="28"/>
          <w:szCs w:val="28"/>
        </w:rPr>
        <w:softHyphen/>
        <w:t>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w:t>
      </w:r>
      <w:r w:rsidR="00344339" w:rsidRPr="00B22517">
        <w:rPr>
          <w:sz w:val="28"/>
          <w:szCs w:val="28"/>
        </w:rPr>
        <w:softHyphen/>
        <w:t xml:space="preserve">лирование денежного оборота достигается также посредством </w:t>
      </w:r>
      <w:r w:rsidR="00344339" w:rsidRPr="00B22517">
        <w:rPr>
          <w:sz w:val="28"/>
          <w:szCs w:val="28"/>
        </w:rPr>
        <w:lastRenderedPageBreak/>
        <w:t>эмитирования платежных средств, кредитования потребностей различных субъектов производства и обращения, массового об</w:t>
      </w:r>
      <w:r w:rsidR="00344339" w:rsidRPr="00B22517">
        <w:rPr>
          <w:sz w:val="28"/>
          <w:szCs w:val="28"/>
        </w:rPr>
        <w:softHyphen/>
        <w:t>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344339" w:rsidRPr="00B22517" w:rsidRDefault="009A5BB3" w:rsidP="00594966">
      <w:pPr>
        <w:pStyle w:val="23"/>
        <w:spacing w:line="360" w:lineRule="auto"/>
        <w:ind w:firstLine="709"/>
        <w:jc w:val="both"/>
        <w:rPr>
          <w:sz w:val="28"/>
          <w:szCs w:val="28"/>
        </w:rPr>
      </w:pPr>
      <w:r w:rsidRPr="00B22517">
        <w:rPr>
          <w:sz w:val="28"/>
          <w:szCs w:val="28"/>
        </w:rPr>
        <w:t xml:space="preserve">7) </w:t>
      </w:r>
      <w:r w:rsidR="00344339" w:rsidRPr="00B22517">
        <w:rPr>
          <w:sz w:val="28"/>
          <w:szCs w:val="28"/>
        </w:rPr>
        <w:t>Консультации и предоставление экономической и финансовой информации. Банки концентрируют у себя сведения общеэкономического и финансового характера, представляющие интерес для предприятий. Банки предоставляют разнообразную биржевую и финансовую информацию, часто конфиденциального характера, в первую очередь предприятиям, связанным с ними общностью интересов, финансовыми узами.</w:t>
      </w:r>
    </w:p>
    <w:p w:rsidR="00EC020F" w:rsidRPr="00B22517" w:rsidRDefault="00344339" w:rsidP="009A2F06">
      <w:pPr>
        <w:pStyle w:val="23"/>
        <w:spacing w:line="360" w:lineRule="auto"/>
        <w:ind w:firstLine="709"/>
        <w:jc w:val="both"/>
        <w:rPr>
          <w:sz w:val="28"/>
          <w:szCs w:val="28"/>
        </w:rPr>
      </w:pPr>
      <w:r w:rsidRPr="00B22517">
        <w:rPr>
          <w:sz w:val="28"/>
          <w:szCs w:val="28"/>
        </w:rPr>
        <w:t xml:space="preserve">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w:t>
      </w:r>
      <w:r w:rsidR="00BB0DFD" w:rsidRPr="00B22517">
        <w:rPr>
          <w:sz w:val="28"/>
          <w:szCs w:val="28"/>
        </w:rPr>
        <w:t>Украины</w:t>
      </w:r>
      <w:r w:rsidRPr="00B22517">
        <w:rPr>
          <w:sz w:val="28"/>
          <w:szCs w:val="28"/>
        </w:rPr>
        <w:t>, дающий право на совершение операций с привлечением средств граждан.</w:t>
      </w:r>
      <w:r w:rsidR="00BB0DFD" w:rsidRPr="00B22517">
        <w:rPr>
          <w:sz w:val="28"/>
          <w:szCs w:val="28"/>
        </w:rPr>
        <w:t xml:space="preserve"> </w:t>
      </w:r>
    </w:p>
    <w:p w:rsidR="00A23352" w:rsidRPr="00B22517" w:rsidRDefault="00A23352" w:rsidP="00A23352">
      <w:pPr>
        <w:spacing w:line="360" w:lineRule="auto"/>
        <w:ind w:firstLine="709"/>
        <w:jc w:val="both"/>
        <w:rPr>
          <w:sz w:val="28"/>
          <w:szCs w:val="28"/>
        </w:rPr>
      </w:pPr>
      <w:r w:rsidRPr="00B22517">
        <w:rPr>
          <w:sz w:val="28"/>
          <w:szCs w:val="28"/>
        </w:rPr>
        <w:t>В деятельности банков выделяют следующие виды операций: пассивные, активные и комиссионные, включающие посреднические операции.</w:t>
      </w:r>
    </w:p>
    <w:p w:rsidR="00A04BAC" w:rsidRPr="00B53CEC" w:rsidRDefault="00A23352" w:rsidP="00A04BAC">
      <w:pPr>
        <w:spacing w:line="360" w:lineRule="auto"/>
        <w:ind w:firstLine="709"/>
        <w:jc w:val="both"/>
        <w:rPr>
          <w:sz w:val="28"/>
          <w:szCs w:val="28"/>
        </w:rPr>
      </w:pPr>
      <w:r w:rsidRPr="00B22517">
        <w:rPr>
          <w:sz w:val="28"/>
          <w:szCs w:val="28"/>
        </w:rPr>
        <w:lastRenderedPageBreak/>
        <w:t>При помощи пассивных операций банки аккумулируют необходимые для своего функционирования денежные средства – собственные, привлеченные и эмитированные</w:t>
      </w:r>
      <w:r>
        <w:rPr>
          <w:sz w:val="28"/>
          <w:szCs w:val="28"/>
        </w:rPr>
        <w:t xml:space="preserve"> (заемные)</w:t>
      </w:r>
      <w:r w:rsidRPr="00B22517">
        <w:rPr>
          <w:sz w:val="28"/>
          <w:szCs w:val="28"/>
        </w:rPr>
        <w:t xml:space="preserve">. </w:t>
      </w:r>
      <w:r w:rsidR="00A04BAC" w:rsidRPr="00B22517">
        <w:rPr>
          <w:sz w:val="28"/>
          <w:szCs w:val="28"/>
        </w:rPr>
        <w:t>Источником собственных средств являются: взносы учредителей (долгосрочная ссуда); выручка от продажи акций и облигаций; отчисления от текущей прибыли в резервный фонд; нераспределенная прибыль. Важную роль в привлечении денежных средств играют межбанковские ссуды, учет и переучет векселей.</w:t>
      </w:r>
      <w:r w:rsidR="00A04BAC" w:rsidRPr="00B53CEC">
        <w:rPr>
          <w:sz w:val="28"/>
          <w:szCs w:val="28"/>
        </w:rPr>
        <w:t xml:space="preserve"> </w:t>
      </w:r>
    </w:p>
    <w:p w:rsidR="00D034C1" w:rsidRDefault="00D034C1" w:rsidP="00D034C1">
      <w:pPr>
        <w:spacing w:line="360" w:lineRule="auto"/>
        <w:ind w:firstLine="567"/>
        <w:jc w:val="both"/>
        <w:rPr>
          <w:sz w:val="28"/>
          <w:szCs w:val="28"/>
        </w:rPr>
      </w:pPr>
      <w:r>
        <w:rPr>
          <w:sz w:val="28"/>
          <w:szCs w:val="28"/>
        </w:rPr>
        <w:t>Пассивные</w:t>
      </w:r>
      <w:r w:rsidR="00316C29">
        <w:rPr>
          <w:sz w:val="28"/>
          <w:szCs w:val="28"/>
        </w:rPr>
        <w:t xml:space="preserve"> </w:t>
      </w:r>
      <w:r>
        <w:rPr>
          <w:sz w:val="28"/>
          <w:szCs w:val="28"/>
        </w:rPr>
        <w:t>операции</w:t>
      </w:r>
      <w:r w:rsidR="00316C29">
        <w:rPr>
          <w:sz w:val="28"/>
          <w:szCs w:val="28"/>
        </w:rPr>
        <w:t xml:space="preserve"> </w:t>
      </w:r>
      <w:r>
        <w:rPr>
          <w:sz w:val="28"/>
          <w:szCs w:val="28"/>
        </w:rPr>
        <w:t>коммерческих</w:t>
      </w:r>
      <w:r w:rsidR="00316C29">
        <w:rPr>
          <w:sz w:val="28"/>
          <w:szCs w:val="28"/>
        </w:rPr>
        <w:t xml:space="preserve"> </w:t>
      </w:r>
      <w:r>
        <w:rPr>
          <w:sz w:val="28"/>
          <w:szCs w:val="28"/>
        </w:rPr>
        <w:t>банко</w:t>
      </w:r>
      <w:r w:rsidR="00A23352">
        <w:rPr>
          <w:sz w:val="28"/>
          <w:szCs w:val="28"/>
        </w:rPr>
        <w:t>в</w:t>
      </w:r>
      <w:r w:rsidR="00316C29">
        <w:rPr>
          <w:sz w:val="28"/>
          <w:szCs w:val="28"/>
        </w:rPr>
        <w:t xml:space="preserve"> </w:t>
      </w:r>
      <w:r w:rsidR="00A23352">
        <w:rPr>
          <w:sz w:val="28"/>
          <w:szCs w:val="28"/>
        </w:rPr>
        <w:t>могут осуществляться в форме</w:t>
      </w:r>
      <w:r>
        <w:rPr>
          <w:sz w:val="28"/>
          <w:szCs w:val="28"/>
        </w:rPr>
        <w:t>:</w:t>
      </w:r>
      <w:r w:rsidR="00316C29">
        <w:rPr>
          <w:sz w:val="28"/>
          <w:szCs w:val="28"/>
        </w:rPr>
        <w:t xml:space="preserve"> </w:t>
      </w:r>
    </w:p>
    <w:p w:rsidR="00D034C1" w:rsidRDefault="00D034C1" w:rsidP="00D034C1">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отчислений</w:t>
      </w:r>
      <w:r w:rsidR="00316C29">
        <w:rPr>
          <w:sz w:val="28"/>
          <w:szCs w:val="28"/>
        </w:rPr>
        <w:t xml:space="preserve"> </w:t>
      </w:r>
      <w:r>
        <w:rPr>
          <w:sz w:val="28"/>
          <w:szCs w:val="28"/>
        </w:rPr>
        <w:t>от</w:t>
      </w:r>
      <w:r w:rsidR="00316C29">
        <w:rPr>
          <w:sz w:val="28"/>
          <w:szCs w:val="28"/>
        </w:rPr>
        <w:t xml:space="preserve"> </w:t>
      </w:r>
      <w:r>
        <w:rPr>
          <w:sz w:val="28"/>
          <w:szCs w:val="28"/>
        </w:rPr>
        <w:t>прибыли</w:t>
      </w:r>
      <w:r w:rsidR="00316C29">
        <w:rPr>
          <w:sz w:val="28"/>
          <w:szCs w:val="28"/>
        </w:rPr>
        <w:t xml:space="preserve"> </w:t>
      </w:r>
      <w:r>
        <w:rPr>
          <w:sz w:val="28"/>
          <w:szCs w:val="28"/>
        </w:rPr>
        <w:t>банков</w:t>
      </w:r>
      <w:r w:rsidR="00316C29">
        <w:rPr>
          <w:sz w:val="28"/>
          <w:szCs w:val="28"/>
        </w:rPr>
        <w:t xml:space="preserve"> </w:t>
      </w:r>
      <w:r>
        <w:rPr>
          <w:sz w:val="28"/>
          <w:szCs w:val="28"/>
        </w:rPr>
        <w:t>на</w:t>
      </w:r>
      <w:r w:rsidR="00316C29">
        <w:rPr>
          <w:sz w:val="28"/>
          <w:szCs w:val="28"/>
        </w:rPr>
        <w:t xml:space="preserve"> </w:t>
      </w:r>
      <w:r>
        <w:rPr>
          <w:sz w:val="28"/>
          <w:szCs w:val="28"/>
        </w:rPr>
        <w:t>формирование</w:t>
      </w:r>
      <w:r w:rsidR="00316C29">
        <w:rPr>
          <w:sz w:val="28"/>
          <w:szCs w:val="28"/>
        </w:rPr>
        <w:t xml:space="preserve"> </w:t>
      </w:r>
      <w:r>
        <w:rPr>
          <w:sz w:val="28"/>
          <w:szCs w:val="28"/>
        </w:rPr>
        <w:t xml:space="preserve">или увеличение их фондов; </w:t>
      </w:r>
    </w:p>
    <w:p w:rsidR="00D034C1" w:rsidRDefault="00D034C1" w:rsidP="00D034C1">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кредитов,</w:t>
      </w:r>
      <w:r w:rsidR="00316C29">
        <w:rPr>
          <w:sz w:val="28"/>
          <w:szCs w:val="28"/>
        </w:rPr>
        <w:t xml:space="preserve"> </w:t>
      </w:r>
      <w:r>
        <w:rPr>
          <w:sz w:val="28"/>
          <w:szCs w:val="28"/>
        </w:rPr>
        <w:t xml:space="preserve">полученных от других юридических лиц; </w:t>
      </w:r>
    </w:p>
    <w:p w:rsidR="00D034C1" w:rsidRDefault="00D034C1" w:rsidP="00D034C1">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депозитных операций.</w:t>
      </w:r>
    </w:p>
    <w:p w:rsidR="00D034C1" w:rsidRDefault="00D034C1" w:rsidP="00D034C1">
      <w:pPr>
        <w:spacing w:line="360" w:lineRule="auto"/>
        <w:ind w:firstLine="567"/>
        <w:jc w:val="both"/>
        <w:rPr>
          <w:sz w:val="28"/>
          <w:szCs w:val="28"/>
        </w:rPr>
      </w:pPr>
      <w:r>
        <w:rPr>
          <w:sz w:val="28"/>
          <w:szCs w:val="28"/>
        </w:rPr>
        <w:t>Первая</w:t>
      </w:r>
      <w:r w:rsidR="00316C29">
        <w:rPr>
          <w:sz w:val="28"/>
          <w:szCs w:val="28"/>
        </w:rPr>
        <w:t xml:space="preserve"> </w:t>
      </w:r>
      <w:r>
        <w:rPr>
          <w:sz w:val="28"/>
          <w:szCs w:val="28"/>
        </w:rPr>
        <w:t>группа</w:t>
      </w:r>
      <w:r w:rsidR="00316C29">
        <w:rPr>
          <w:sz w:val="28"/>
          <w:szCs w:val="28"/>
        </w:rPr>
        <w:t xml:space="preserve"> </w:t>
      </w:r>
      <w:r>
        <w:rPr>
          <w:sz w:val="28"/>
          <w:szCs w:val="28"/>
        </w:rPr>
        <w:t>пассивных</w:t>
      </w:r>
      <w:r w:rsidR="00316C29">
        <w:rPr>
          <w:sz w:val="28"/>
          <w:szCs w:val="28"/>
        </w:rPr>
        <w:t xml:space="preserve"> </w:t>
      </w:r>
      <w:r>
        <w:rPr>
          <w:sz w:val="28"/>
          <w:szCs w:val="28"/>
        </w:rPr>
        <w:t>операций</w:t>
      </w:r>
      <w:r w:rsidR="00316C29">
        <w:rPr>
          <w:sz w:val="28"/>
          <w:szCs w:val="28"/>
        </w:rPr>
        <w:t xml:space="preserve"> </w:t>
      </w:r>
      <w:r>
        <w:rPr>
          <w:sz w:val="28"/>
          <w:szCs w:val="28"/>
        </w:rPr>
        <w:t>связана</w:t>
      </w:r>
      <w:r w:rsidR="00316C29">
        <w:rPr>
          <w:sz w:val="28"/>
          <w:szCs w:val="28"/>
        </w:rPr>
        <w:t xml:space="preserve"> </w:t>
      </w:r>
      <w:r>
        <w:rPr>
          <w:sz w:val="28"/>
          <w:szCs w:val="28"/>
        </w:rPr>
        <w:t>с</w:t>
      </w:r>
      <w:r w:rsidR="00316C29">
        <w:rPr>
          <w:sz w:val="28"/>
          <w:szCs w:val="28"/>
        </w:rPr>
        <w:t xml:space="preserve"> </w:t>
      </w:r>
      <w:r>
        <w:rPr>
          <w:sz w:val="28"/>
          <w:szCs w:val="28"/>
        </w:rPr>
        <w:t>формированием и развитием собственных средств. Отчисления от прибыли производятся в следующи</w:t>
      </w:r>
      <w:r w:rsidR="00A23352">
        <w:rPr>
          <w:sz w:val="28"/>
          <w:szCs w:val="28"/>
        </w:rPr>
        <w:t>е</w:t>
      </w:r>
      <w:r w:rsidR="00316C29">
        <w:rPr>
          <w:sz w:val="28"/>
          <w:szCs w:val="28"/>
        </w:rPr>
        <w:t xml:space="preserve"> </w:t>
      </w:r>
      <w:r w:rsidR="00A23352">
        <w:rPr>
          <w:sz w:val="28"/>
          <w:szCs w:val="28"/>
        </w:rPr>
        <w:t>фонды</w:t>
      </w:r>
      <w:r w:rsidR="00316C29">
        <w:rPr>
          <w:sz w:val="28"/>
          <w:szCs w:val="28"/>
        </w:rPr>
        <w:t xml:space="preserve"> </w:t>
      </w:r>
      <w:r w:rsidR="00A23352">
        <w:rPr>
          <w:sz w:val="28"/>
          <w:szCs w:val="28"/>
        </w:rPr>
        <w:t>коммерческих</w:t>
      </w:r>
      <w:r w:rsidR="00316C29">
        <w:rPr>
          <w:sz w:val="28"/>
          <w:szCs w:val="28"/>
        </w:rPr>
        <w:t xml:space="preserve"> </w:t>
      </w:r>
      <w:r w:rsidR="00A23352">
        <w:rPr>
          <w:sz w:val="28"/>
          <w:szCs w:val="28"/>
        </w:rPr>
        <w:t>банков</w:t>
      </w:r>
      <w:r>
        <w:rPr>
          <w:sz w:val="28"/>
          <w:szCs w:val="28"/>
        </w:rPr>
        <w:t>:</w:t>
      </w:r>
      <w:r w:rsidR="00316C29">
        <w:rPr>
          <w:sz w:val="28"/>
          <w:szCs w:val="28"/>
        </w:rPr>
        <w:t xml:space="preserve"> </w:t>
      </w:r>
      <w:r>
        <w:rPr>
          <w:sz w:val="28"/>
          <w:szCs w:val="28"/>
        </w:rPr>
        <w:t>уставный, резервный, специальный,</w:t>
      </w:r>
      <w:r w:rsidR="00316C29">
        <w:rPr>
          <w:sz w:val="28"/>
          <w:szCs w:val="28"/>
        </w:rPr>
        <w:t xml:space="preserve"> </w:t>
      </w:r>
      <w:r>
        <w:rPr>
          <w:sz w:val="28"/>
          <w:szCs w:val="28"/>
        </w:rPr>
        <w:t>основных</w:t>
      </w:r>
      <w:r w:rsidR="00316C29">
        <w:rPr>
          <w:sz w:val="28"/>
          <w:szCs w:val="28"/>
        </w:rPr>
        <w:t xml:space="preserve"> </w:t>
      </w:r>
      <w:r>
        <w:rPr>
          <w:sz w:val="28"/>
          <w:szCs w:val="28"/>
        </w:rPr>
        <w:t>средств,</w:t>
      </w:r>
      <w:r w:rsidR="00316C29">
        <w:rPr>
          <w:sz w:val="28"/>
          <w:szCs w:val="28"/>
        </w:rPr>
        <w:t xml:space="preserve"> </w:t>
      </w:r>
      <w:r>
        <w:rPr>
          <w:sz w:val="28"/>
          <w:szCs w:val="28"/>
        </w:rPr>
        <w:t>амортизации,</w:t>
      </w:r>
      <w:r w:rsidR="00316C29">
        <w:rPr>
          <w:sz w:val="28"/>
          <w:szCs w:val="28"/>
        </w:rPr>
        <w:t xml:space="preserve"> </w:t>
      </w:r>
      <w:r>
        <w:rPr>
          <w:sz w:val="28"/>
          <w:szCs w:val="28"/>
        </w:rPr>
        <w:t>экономического стимулирования.</w:t>
      </w:r>
    </w:p>
    <w:p w:rsidR="00D034C1" w:rsidRDefault="00D034C1" w:rsidP="00D034C1">
      <w:pPr>
        <w:spacing w:line="360" w:lineRule="auto"/>
        <w:ind w:firstLine="567"/>
        <w:jc w:val="both"/>
        <w:rPr>
          <w:sz w:val="28"/>
          <w:szCs w:val="28"/>
        </w:rPr>
      </w:pPr>
      <w:r>
        <w:rPr>
          <w:sz w:val="28"/>
          <w:szCs w:val="28"/>
        </w:rPr>
        <w:t>Ко</w:t>
      </w:r>
      <w:r w:rsidR="00316C29">
        <w:rPr>
          <w:sz w:val="28"/>
          <w:szCs w:val="28"/>
        </w:rPr>
        <w:t xml:space="preserve"> </w:t>
      </w:r>
      <w:r>
        <w:rPr>
          <w:sz w:val="28"/>
          <w:szCs w:val="28"/>
        </w:rPr>
        <w:t>второй</w:t>
      </w:r>
      <w:r w:rsidR="00316C29">
        <w:rPr>
          <w:sz w:val="28"/>
          <w:szCs w:val="28"/>
        </w:rPr>
        <w:t xml:space="preserve"> </w:t>
      </w:r>
      <w:r>
        <w:rPr>
          <w:sz w:val="28"/>
          <w:szCs w:val="28"/>
        </w:rPr>
        <w:t>группе</w:t>
      </w:r>
      <w:r w:rsidR="00316C29">
        <w:rPr>
          <w:sz w:val="28"/>
          <w:szCs w:val="28"/>
        </w:rPr>
        <w:t xml:space="preserve"> </w:t>
      </w:r>
      <w:r>
        <w:rPr>
          <w:sz w:val="28"/>
          <w:szCs w:val="28"/>
        </w:rPr>
        <w:t>пассивных операций относятся кредиты,</w:t>
      </w:r>
      <w:r w:rsidR="00316C29">
        <w:rPr>
          <w:sz w:val="28"/>
          <w:szCs w:val="28"/>
        </w:rPr>
        <w:t xml:space="preserve"> </w:t>
      </w:r>
      <w:r>
        <w:rPr>
          <w:sz w:val="28"/>
          <w:szCs w:val="28"/>
        </w:rPr>
        <w:t>получаемые коммерческими</w:t>
      </w:r>
      <w:r w:rsidR="00316C29">
        <w:rPr>
          <w:sz w:val="28"/>
          <w:szCs w:val="28"/>
        </w:rPr>
        <w:t xml:space="preserve"> </w:t>
      </w:r>
      <w:r>
        <w:rPr>
          <w:sz w:val="28"/>
          <w:szCs w:val="28"/>
        </w:rPr>
        <w:t>банками о</w:t>
      </w:r>
      <w:r w:rsidR="00316C29">
        <w:rPr>
          <w:sz w:val="28"/>
          <w:szCs w:val="28"/>
        </w:rPr>
        <w:t xml:space="preserve"> </w:t>
      </w:r>
      <w:r>
        <w:rPr>
          <w:sz w:val="28"/>
          <w:szCs w:val="28"/>
        </w:rPr>
        <w:t>других юридических лиц.</w:t>
      </w:r>
      <w:r w:rsidR="00316C29">
        <w:rPr>
          <w:sz w:val="28"/>
          <w:szCs w:val="28"/>
        </w:rPr>
        <w:t xml:space="preserve"> </w:t>
      </w:r>
      <w:r>
        <w:rPr>
          <w:sz w:val="28"/>
          <w:szCs w:val="28"/>
        </w:rPr>
        <w:t>Сюда</w:t>
      </w:r>
      <w:r w:rsidR="00316C29">
        <w:rPr>
          <w:sz w:val="28"/>
          <w:szCs w:val="28"/>
        </w:rPr>
        <w:t xml:space="preserve"> </w:t>
      </w:r>
      <w:r>
        <w:rPr>
          <w:sz w:val="28"/>
          <w:szCs w:val="28"/>
        </w:rPr>
        <w:t>входят</w:t>
      </w:r>
      <w:r w:rsidR="00316C29">
        <w:rPr>
          <w:sz w:val="28"/>
          <w:szCs w:val="28"/>
        </w:rPr>
        <w:t xml:space="preserve"> </w:t>
      </w:r>
      <w:r>
        <w:rPr>
          <w:sz w:val="28"/>
          <w:szCs w:val="28"/>
        </w:rPr>
        <w:t>краткосрочные</w:t>
      </w:r>
      <w:r w:rsidR="00316C29">
        <w:rPr>
          <w:sz w:val="28"/>
          <w:szCs w:val="28"/>
        </w:rPr>
        <w:t xml:space="preserve"> </w:t>
      </w:r>
      <w:r>
        <w:rPr>
          <w:sz w:val="28"/>
          <w:szCs w:val="28"/>
        </w:rPr>
        <w:t>и</w:t>
      </w:r>
      <w:r w:rsidR="00316C29">
        <w:rPr>
          <w:sz w:val="28"/>
          <w:szCs w:val="28"/>
        </w:rPr>
        <w:t xml:space="preserve"> </w:t>
      </w:r>
      <w:r>
        <w:rPr>
          <w:sz w:val="28"/>
          <w:szCs w:val="28"/>
        </w:rPr>
        <w:t>долгосрочные</w:t>
      </w:r>
      <w:r w:rsidR="00316C29">
        <w:rPr>
          <w:sz w:val="28"/>
          <w:szCs w:val="28"/>
        </w:rPr>
        <w:t xml:space="preserve"> </w:t>
      </w:r>
      <w:r>
        <w:rPr>
          <w:sz w:val="28"/>
          <w:szCs w:val="28"/>
        </w:rPr>
        <w:t>ссуды, предоставляемые</w:t>
      </w:r>
      <w:r w:rsidR="00316C29">
        <w:rPr>
          <w:sz w:val="28"/>
          <w:szCs w:val="28"/>
        </w:rPr>
        <w:t xml:space="preserve"> </w:t>
      </w:r>
      <w:r>
        <w:rPr>
          <w:sz w:val="28"/>
          <w:szCs w:val="28"/>
        </w:rPr>
        <w:t>одними</w:t>
      </w:r>
      <w:r w:rsidR="00316C29">
        <w:rPr>
          <w:sz w:val="28"/>
          <w:szCs w:val="28"/>
        </w:rPr>
        <w:t xml:space="preserve"> </w:t>
      </w:r>
      <w:r>
        <w:rPr>
          <w:sz w:val="28"/>
          <w:szCs w:val="28"/>
        </w:rPr>
        <w:t>банками</w:t>
      </w:r>
      <w:r w:rsidR="00316C29">
        <w:rPr>
          <w:sz w:val="28"/>
          <w:szCs w:val="28"/>
        </w:rPr>
        <w:t xml:space="preserve"> </w:t>
      </w:r>
      <w:r>
        <w:rPr>
          <w:sz w:val="28"/>
          <w:szCs w:val="28"/>
        </w:rPr>
        <w:t>другим.</w:t>
      </w:r>
      <w:r w:rsidR="00316C29">
        <w:rPr>
          <w:sz w:val="28"/>
          <w:szCs w:val="28"/>
        </w:rPr>
        <w:t xml:space="preserve"> </w:t>
      </w:r>
      <w:r>
        <w:rPr>
          <w:sz w:val="28"/>
          <w:szCs w:val="28"/>
        </w:rPr>
        <w:t>Обычно</w:t>
      </w:r>
      <w:r w:rsidR="00316C29">
        <w:rPr>
          <w:sz w:val="28"/>
          <w:szCs w:val="28"/>
        </w:rPr>
        <w:t xml:space="preserve"> </w:t>
      </w:r>
      <w:r>
        <w:rPr>
          <w:sz w:val="28"/>
          <w:szCs w:val="28"/>
        </w:rPr>
        <w:t>эти</w:t>
      </w:r>
      <w:r w:rsidR="00316C29">
        <w:rPr>
          <w:sz w:val="28"/>
          <w:szCs w:val="28"/>
        </w:rPr>
        <w:t xml:space="preserve"> </w:t>
      </w:r>
      <w:r>
        <w:rPr>
          <w:sz w:val="28"/>
          <w:szCs w:val="28"/>
        </w:rPr>
        <w:t>ссуды используются для оперативного</w:t>
      </w:r>
      <w:r w:rsidR="00316C29">
        <w:rPr>
          <w:sz w:val="28"/>
          <w:szCs w:val="28"/>
        </w:rPr>
        <w:t xml:space="preserve"> </w:t>
      </w:r>
      <w:r>
        <w:rPr>
          <w:sz w:val="28"/>
          <w:szCs w:val="28"/>
        </w:rPr>
        <w:t>регулирования ликвидности балансов банков,</w:t>
      </w:r>
      <w:r w:rsidR="00316C29">
        <w:rPr>
          <w:sz w:val="28"/>
          <w:szCs w:val="28"/>
        </w:rPr>
        <w:t xml:space="preserve"> </w:t>
      </w:r>
      <w:r>
        <w:rPr>
          <w:sz w:val="28"/>
          <w:szCs w:val="28"/>
        </w:rPr>
        <w:t>для выдачи</w:t>
      </w:r>
      <w:r w:rsidR="00316C29">
        <w:rPr>
          <w:sz w:val="28"/>
          <w:szCs w:val="28"/>
        </w:rPr>
        <w:t xml:space="preserve"> </w:t>
      </w:r>
      <w:r>
        <w:rPr>
          <w:sz w:val="28"/>
          <w:szCs w:val="28"/>
        </w:rPr>
        <w:t>ссуд неожиданным</w:t>
      </w:r>
      <w:r w:rsidR="00316C29">
        <w:rPr>
          <w:sz w:val="28"/>
          <w:szCs w:val="28"/>
        </w:rPr>
        <w:t xml:space="preserve"> </w:t>
      </w:r>
      <w:r>
        <w:rPr>
          <w:sz w:val="28"/>
          <w:szCs w:val="28"/>
        </w:rPr>
        <w:t>выгодным заемщикам.</w:t>
      </w:r>
    </w:p>
    <w:p w:rsidR="00FC4ED6" w:rsidRPr="00316C29" w:rsidRDefault="00D034C1" w:rsidP="00D034C1">
      <w:pPr>
        <w:spacing w:line="360" w:lineRule="auto"/>
        <w:ind w:firstLine="567"/>
        <w:jc w:val="both"/>
        <w:rPr>
          <w:sz w:val="28"/>
          <w:szCs w:val="28"/>
        </w:rPr>
      </w:pPr>
      <w:r>
        <w:rPr>
          <w:sz w:val="28"/>
          <w:szCs w:val="28"/>
        </w:rPr>
        <w:t>Третья группа пассивных операций банков - депозитные операции - является основной</w:t>
      </w:r>
      <w:r w:rsidR="00316C29">
        <w:rPr>
          <w:sz w:val="28"/>
          <w:szCs w:val="28"/>
        </w:rPr>
        <w:t xml:space="preserve"> </w:t>
      </w:r>
      <w:r>
        <w:rPr>
          <w:sz w:val="28"/>
          <w:szCs w:val="28"/>
        </w:rPr>
        <w:t>в мировой</w:t>
      </w:r>
      <w:r w:rsidR="00316C29">
        <w:rPr>
          <w:sz w:val="28"/>
          <w:szCs w:val="28"/>
        </w:rPr>
        <w:t xml:space="preserve"> </w:t>
      </w:r>
      <w:r>
        <w:rPr>
          <w:sz w:val="28"/>
          <w:szCs w:val="28"/>
        </w:rPr>
        <w:t>банковской практике.</w:t>
      </w:r>
      <w:r w:rsidR="00316C29">
        <w:rPr>
          <w:sz w:val="28"/>
          <w:szCs w:val="28"/>
        </w:rPr>
        <w:t xml:space="preserve"> </w:t>
      </w:r>
      <w:r>
        <w:rPr>
          <w:sz w:val="28"/>
          <w:szCs w:val="28"/>
        </w:rPr>
        <w:t>Именно они</w:t>
      </w:r>
      <w:r w:rsidR="00316C29">
        <w:rPr>
          <w:sz w:val="28"/>
          <w:szCs w:val="28"/>
        </w:rPr>
        <w:t xml:space="preserve"> </w:t>
      </w:r>
      <w:r>
        <w:rPr>
          <w:sz w:val="28"/>
          <w:szCs w:val="28"/>
        </w:rPr>
        <w:t>раскрывают содержание</w:t>
      </w:r>
      <w:r w:rsidR="00316C29">
        <w:rPr>
          <w:sz w:val="28"/>
          <w:szCs w:val="28"/>
        </w:rPr>
        <w:t xml:space="preserve"> </w:t>
      </w:r>
      <w:r>
        <w:rPr>
          <w:sz w:val="28"/>
          <w:szCs w:val="28"/>
        </w:rPr>
        <w:t>деятельности</w:t>
      </w:r>
      <w:r w:rsidR="00316C29">
        <w:rPr>
          <w:sz w:val="28"/>
          <w:szCs w:val="28"/>
        </w:rPr>
        <w:t xml:space="preserve"> </w:t>
      </w:r>
      <w:r>
        <w:rPr>
          <w:sz w:val="28"/>
          <w:szCs w:val="28"/>
        </w:rPr>
        <w:t>коммерческого</w:t>
      </w:r>
      <w:r w:rsidR="00316C29">
        <w:rPr>
          <w:sz w:val="28"/>
          <w:szCs w:val="28"/>
        </w:rPr>
        <w:t xml:space="preserve"> </w:t>
      </w:r>
      <w:r>
        <w:rPr>
          <w:sz w:val="28"/>
          <w:szCs w:val="28"/>
        </w:rPr>
        <w:t>банка</w:t>
      </w:r>
      <w:r w:rsidR="00316C29">
        <w:rPr>
          <w:sz w:val="28"/>
          <w:szCs w:val="28"/>
        </w:rPr>
        <w:t xml:space="preserve"> </w:t>
      </w:r>
      <w:r>
        <w:rPr>
          <w:sz w:val="28"/>
          <w:szCs w:val="28"/>
        </w:rPr>
        <w:t>как</w:t>
      </w:r>
      <w:r w:rsidR="00316C29">
        <w:rPr>
          <w:sz w:val="28"/>
          <w:szCs w:val="28"/>
        </w:rPr>
        <w:t xml:space="preserve"> </w:t>
      </w:r>
      <w:r>
        <w:rPr>
          <w:sz w:val="28"/>
          <w:szCs w:val="28"/>
        </w:rPr>
        <w:t>посредника в приобретении</w:t>
      </w:r>
      <w:r w:rsidR="00316C29">
        <w:rPr>
          <w:sz w:val="28"/>
          <w:szCs w:val="28"/>
        </w:rPr>
        <w:t xml:space="preserve"> </w:t>
      </w:r>
      <w:r>
        <w:rPr>
          <w:sz w:val="28"/>
          <w:szCs w:val="28"/>
        </w:rPr>
        <w:t>ресурсов</w:t>
      </w:r>
      <w:r w:rsidR="00316C29">
        <w:rPr>
          <w:sz w:val="28"/>
          <w:szCs w:val="28"/>
        </w:rPr>
        <w:t xml:space="preserve"> </w:t>
      </w:r>
      <w:r>
        <w:rPr>
          <w:sz w:val="28"/>
          <w:szCs w:val="28"/>
        </w:rPr>
        <w:t>на</w:t>
      </w:r>
      <w:r w:rsidR="00316C29">
        <w:rPr>
          <w:sz w:val="28"/>
          <w:szCs w:val="28"/>
        </w:rPr>
        <w:t xml:space="preserve"> </w:t>
      </w:r>
      <w:r>
        <w:rPr>
          <w:sz w:val="28"/>
          <w:szCs w:val="28"/>
        </w:rPr>
        <w:t>свободном</w:t>
      </w:r>
      <w:r w:rsidR="00316C29">
        <w:rPr>
          <w:sz w:val="28"/>
          <w:szCs w:val="28"/>
        </w:rPr>
        <w:t xml:space="preserve"> </w:t>
      </w:r>
      <w:r>
        <w:rPr>
          <w:sz w:val="28"/>
          <w:szCs w:val="28"/>
        </w:rPr>
        <w:t>рынке</w:t>
      </w:r>
      <w:r w:rsidR="00316C29">
        <w:rPr>
          <w:sz w:val="28"/>
          <w:szCs w:val="28"/>
        </w:rPr>
        <w:t xml:space="preserve"> </w:t>
      </w:r>
      <w:r>
        <w:rPr>
          <w:sz w:val="28"/>
          <w:szCs w:val="28"/>
        </w:rPr>
        <w:t>кредитных ресурсов. Депозитные операции - это</w:t>
      </w:r>
      <w:r w:rsidR="00316C29">
        <w:rPr>
          <w:sz w:val="28"/>
          <w:szCs w:val="28"/>
        </w:rPr>
        <w:t xml:space="preserve"> </w:t>
      </w:r>
      <w:r>
        <w:rPr>
          <w:sz w:val="28"/>
          <w:szCs w:val="28"/>
        </w:rPr>
        <w:t>операции банков по привлечению средств юридических и физических лиц во вклады либо на определенный срок, либо</w:t>
      </w:r>
      <w:r w:rsidR="00316C29">
        <w:rPr>
          <w:sz w:val="28"/>
          <w:szCs w:val="28"/>
        </w:rPr>
        <w:t xml:space="preserve"> </w:t>
      </w:r>
      <w:r>
        <w:rPr>
          <w:sz w:val="28"/>
          <w:szCs w:val="28"/>
        </w:rPr>
        <w:t>до</w:t>
      </w:r>
      <w:r w:rsidR="00316C29">
        <w:rPr>
          <w:sz w:val="28"/>
          <w:szCs w:val="28"/>
        </w:rPr>
        <w:t xml:space="preserve"> </w:t>
      </w:r>
      <w:r>
        <w:rPr>
          <w:sz w:val="28"/>
          <w:szCs w:val="28"/>
        </w:rPr>
        <w:t>востребования.</w:t>
      </w:r>
      <w:r w:rsidR="00316C29">
        <w:rPr>
          <w:sz w:val="28"/>
          <w:szCs w:val="28"/>
        </w:rPr>
        <w:t xml:space="preserve"> </w:t>
      </w:r>
    </w:p>
    <w:p w:rsidR="00FC4ED6" w:rsidRPr="00FC4ED6" w:rsidRDefault="00FC4ED6" w:rsidP="00FC4ED6">
      <w:pPr>
        <w:spacing w:line="360" w:lineRule="auto"/>
        <w:ind w:firstLine="567"/>
        <w:jc w:val="both"/>
        <w:rPr>
          <w:sz w:val="28"/>
          <w:szCs w:val="28"/>
        </w:rPr>
      </w:pPr>
      <w:r w:rsidRPr="00B22517">
        <w:rPr>
          <w:snapToGrid w:val="0"/>
          <w:sz w:val="28"/>
          <w:szCs w:val="28"/>
        </w:rPr>
        <w:t xml:space="preserve">Объектом депозитных операций являются депозиты определенные суммы денежных средств (включающие стоимость ценных бумаг), которые субъекты депозитных операций вносят в банк или которые, в силу действующего порядка </w:t>
      </w:r>
      <w:r w:rsidRPr="00B22517">
        <w:rPr>
          <w:snapToGrid w:val="0"/>
          <w:sz w:val="28"/>
          <w:szCs w:val="28"/>
        </w:rPr>
        <w:lastRenderedPageBreak/>
        <w:t>осуществления банковских и финансовых операций, на определенное время оседают на счетах в банке.</w:t>
      </w:r>
    </w:p>
    <w:p w:rsidR="00D034C1" w:rsidRPr="00A04BAC" w:rsidRDefault="00D034C1" w:rsidP="00A04BAC">
      <w:pPr>
        <w:spacing w:line="360" w:lineRule="auto"/>
        <w:ind w:firstLine="567"/>
        <w:jc w:val="both"/>
        <w:rPr>
          <w:sz w:val="28"/>
          <w:szCs w:val="28"/>
        </w:rPr>
      </w:pPr>
      <w:r>
        <w:rPr>
          <w:sz w:val="28"/>
          <w:szCs w:val="28"/>
        </w:rPr>
        <w:t>В</w:t>
      </w:r>
      <w:r w:rsidR="009A2F06">
        <w:rPr>
          <w:sz w:val="28"/>
          <w:szCs w:val="28"/>
        </w:rPr>
        <w:t xml:space="preserve"> </w:t>
      </w:r>
      <w:r>
        <w:rPr>
          <w:sz w:val="28"/>
          <w:szCs w:val="28"/>
        </w:rPr>
        <w:t>международной</w:t>
      </w:r>
      <w:r w:rsidR="00316C29">
        <w:rPr>
          <w:sz w:val="28"/>
          <w:szCs w:val="28"/>
        </w:rPr>
        <w:t xml:space="preserve"> </w:t>
      </w:r>
      <w:r>
        <w:rPr>
          <w:sz w:val="28"/>
          <w:szCs w:val="28"/>
        </w:rPr>
        <w:t>банковской</w:t>
      </w:r>
      <w:r w:rsidR="00316C29">
        <w:rPr>
          <w:sz w:val="28"/>
          <w:szCs w:val="28"/>
        </w:rPr>
        <w:t xml:space="preserve"> </w:t>
      </w:r>
      <w:r>
        <w:rPr>
          <w:sz w:val="28"/>
          <w:szCs w:val="28"/>
        </w:rPr>
        <w:t>практике принята</w:t>
      </w:r>
      <w:r w:rsidR="00316C29">
        <w:rPr>
          <w:sz w:val="28"/>
          <w:szCs w:val="28"/>
        </w:rPr>
        <w:t xml:space="preserve"> </w:t>
      </w:r>
      <w:r>
        <w:rPr>
          <w:sz w:val="28"/>
          <w:szCs w:val="28"/>
        </w:rPr>
        <w:t>следующая</w:t>
      </w:r>
      <w:r w:rsidR="00316C29">
        <w:rPr>
          <w:sz w:val="28"/>
          <w:szCs w:val="28"/>
        </w:rPr>
        <w:t xml:space="preserve"> </w:t>
      </w:r>
      <w:r>
        <w:rPr>
          <w:sz w:val="28"/>
          <w:szCs w:val="28"/>
        </w:rPr>
        <w:t>классификация,</w:t>
      </w:r>
      <w:r w:rsidR="00316C29">
        <w:rPr>
          <w:sz w:val="28"/>
          <w:szCs w:val="28"/>
        </w:rPr>
        <w:t xml:space="preserve"> </w:t>
      </w:r>
      <w:r>
        <w:rPr>
          <w:sz w:val="28"/>
          <w:szCs w:val="28"/>
        </w:rPr>
        <w:t>подразделяющая</w:t>
      </w:r>
      <w:r w:rsidR="00316C29">
        <w:rPr>
          <w:sz w:val="28"/>
          <w:szCs w:val="28"/>
        </w:rPr>
        <w:t xml:space="preserve"> </w:t>
      </w:r>
      <w:r>
        <w:rPr>
          <w:sz w:val="28"/>
          <w:szCs w:val="28"/>
        </w:rPr>
        <w:t>депозиты</w:t>
      </w:r>
      <w:r w:rsidR="00316C29">
        <w:rPr>
          <w:sz w:val="28"/>
          <w:szCs w:val="28"/>
        </w:rPr>
        <w:t xml:space="preserve"> </w:t>
      </w:r>
      <w:r>
        <w:rPr>
          <w:sz w:val="28"/>
          <w:szCs w:val="28"/>
        </w:rPr>
        <w:t>на четыре</w:t>
      </w:r>
      <w:r w:rsidR="00316C29">
        <w:rPr>
          <w:sz w:val="28"/>
          <w:szCs w:val="28"/>
        </w:rPr>
        <w:t xml:space="preserve"> </w:t>
      </w:r>
      <w:r>
        <w:rPr>
          <w:sz w:val="28"/>
          <w:szCs w:val="28"/>
        </w:rPr>
        <w:t>группы:</w:t>
      </w:r>
    </w:p>
    <w:p w:rsidR="00D034C1" w:rsidRDefault="00D034C1" w:rsidP="00D034C1">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срочные</w:t>
      </w:r>
      <w:r w:rsidR="00316C29">
        <w:rPr>
          <w:sz w:val="28"/>
          <w:szCs w:val="28"/>
        </w:rPr>
        <w:t xml:space="preserve"> </w:t>
      </w:r>
      <w:r>
        <w:rPr>
          <w:sz w:val="28"/>
          <w:szCs w:val="28"/>
        </w:rPr>
        <w:t>депозиты</w:t>
      </w:r>
      <w:r w:rsidR="00316C29">
        <w:rPr>
          <w:sz w:val="28"/>
          <w:szCs w:val="28"/>
        </w:rPr>
        <w:t xml:space="preserve"> </w:t>
      </w:r>
      <w:r>
        <w:rPr>
          <w:sz w:val="28"/>
          <w:szCs w:val="28"/>
        </w:rPr>
        <w:t>(с их разновидностью</w:t>
      </w:r>
      <w:r w:rsidR="00316C29">
        <w:rPr>
          <w:sz w:val="28"/>
          <w:szCs w:val="28"/>
        </w:rPr>
        <w:t xml:space="preserve"> </w:t>
      </w:r>
      <w:r>
        <w:rPr>
          <w:sz w:val="28"/>
          <w:szCs w:val="28"/>
        </w:rPr>
        <w:t>- депозитными</w:t>
      </w:r>
      <w:r w:rsidR="00316C29">
        <w:rPr>
          <w:sz w:val="28"/>
          <w:szCs w:val="28"/>
        </w:rPr>
        <w:t xml:space="preserve"> </w:t>
      </w:r>
      <w:r>
        <w:rPr>
          <w:sz w:val="28"/>
          <w:szCs w:val="28"/>
        </w:rPr>
        <w:t>сертификатами);</w:t>
      </w:r>
      <w:r w:rsidR="00316C29">
        <w:rPr>
          <w:sz w:val="28"/>
          <w:szCs w:val="28"/>
        </w:rPr>
        <w:t xml:space="preserve"> </w:t>
      </w:r>
    </w:p>
    <w:p w:rsidR="00D034C1" w:rsidRDefault="00D034C1" w:rsidP="00D034C1">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депозиты</w:t>
      </w:r>
      <w:r w:rsidR="00316C29">
        <w:rPr>
          <w:sz w:val="28"/>
          <w:szCs w:val="28"/>
        </w:rPr>
        <w:t xml:space="preserve"> </w:t>
      </w:r>
      <w:r>
        <w:rPr>
          <w:sz w:val="28"/>
          <w:szCs w:val="28"/>
        </w:rPr>
        <w:t xml:space="preserve">до востребования; </w:t>
      </w:r>
    </w:p>
    <w:p w:rsidR="00D034C1" w:rsidRDefault="00D034C1" w:rsidP="00D034C1">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 xml:space="preserve">сберегательные вклады населения; </w:t>
      </w:r>
    </w:p>
    <w:p w:rsidR="00EC020F" w:rsidRPr="00FC4ED6" w:rsidRDefault="00D034C1" w:rsidP="00FC4ED6">
      <w:pPr>
        <w:numPr>
          <w:ilvl w:val="0"/>
          <w:numId w:val="36"/>
        </w:numPr>
        <w:overflowPunct w:val="0"/>
        <w:autoSpaceDE w:val="0"/>
        <w:autoSpaceDN w:val="0"/>
        <w:adjustRightInd w:val="0"/>
        <w:spacing w:line="360" w:lineRule="auto"/>
        <w:ind w:left="283"/>
        <w:jc w:val="both"/>
        <w:textAlignment w:val="baseline"/>
        <w:rPr>
          <w:sz w:val="28"/>
          <w:szCs w:val="28"/>
        </w:rPr>
      </w:pPr>
      <w:r>
        <w:rPr>
          <w:sz w:val="28"/>
          <w:szCs w:val="28"/>
        </w:rPr>
        <w:t>ценные бумаги.</w:t>
      </w:r>
    </w:p>
    <w:p w:rsidR="009F14F2" w:rsidRPr="00B22517" w:rsidRDefault="009F14F2" w:rsidP="00594966">
      <w:pPr>
        <w:spacing w:line="360" w:lineRule="auto"/>
        <w:ind w:firstLine="709"/>
        <w:jc w:val="both"/>
        <w:rPr>
          <w:snapToGrid w:val="0"/>
          <w:sz w:val="28"/>
          <w:szCs w:val="28"/>
        </w:rPr>
      </w:pPr>
      <w:r w:rsidRPr="00B22517">
        <w:rPr>
          <w:snapToGrid w:val="0"/>
          <w:sz w:val="28"/>
          <w:szCs w:val="28"/>
        </w:rPr>
        <w:t>Сберегательные</w:t>
      </w:r>
      <w:r w:rsidR="00A83F83" w:rsidRPr="00B22517">
        <w:rPr>
          <w:snapToGrid w:val="0"/>
          <w:sz w:val="28"/>
          <w:szCs w:val="28"/>
        </w:rPr>
        <w:t xml:space="preserve"> </w:t>
      </w:r>
      <w:r w:rsidRPr="00B22517">
        <w:rPr>
          <w:snapToGrid w:val="0"/>
          <w:sz w:val="28"/>
          <w:szCs w:val="28"/>
        </w:rPr>
        <w:t>вклады</w:t>
      </w:r>
      <w:r w:rsidR="00A83F83" w:rsidRPr="00B22517">
        <w:rPr>
          <w:snapToGrid w:val="0"/>
          <w:sz w:val="28"/>
          <w:szCs w:val="28"/>
        </w:rPr>
        <w:t xml:space="preserve"> </w:t>
      </w:r>
      <w:r w:rsidRPr="00B22517">
        <w:rPr>
          <w:snapToGrid w:val="0"/>
          <w:sz w:val="28"/>
          <w:szCs w:val="28"/>
        </w:rPr>
        <w:t>населения в нашей стране классифицируются в зависимости от срока и условий вкладной операции и включают: денежно-вещевые выигрышные; срочные; срочные с дополнительными взносами; выигрышные; молодежно-премиальные; условные; на предъявителя; на текущие счета; до востребования; депозитные сертификаты.</w:t>
      </w:r>
    </w:p>
    <w:p w:rsidR="009F14F2" w:rsidRPr="00B22517" w:rsidRDefault="009F14F2" w:rsidP="00594966">
      <w:pPr>
        <w:spacing w:line="360" w:lineRule="auto"/>
        <w:ind w:firstLine="709"/>
        <w:jc w:val="both"/>
        <w:rPr>
          <w:snapToGrid w:val="0"/>
          <w:sz w:val="28"/>
          <w:szCs w:val="28"/>
        </w:rPr>
      </w:pPr>
      <w:r w:rsidRPr="00B22517">
        <w:rPr>
          <w:snapToGrid w:val="0"/>
          <w:sz w:val="28"/>
          <w:szCs w:val="28"/>
        </w:rPr>
        <w:t>Ценные бумаги как вид депозитов подразделяют</w:t>
      </w:r>
      <w:r w:rsidRPr="00B22517">
        <w:rPr>
          <w:snapToGrid w:val="0"/>
          <w:sz w:val="28"/>
          <w:szCs w:val="28"/>
        </w:rPr>
        <w:softHyphen/>
        <w:t>ся на акции и облигации предприятий и организаций, кооперативов, акционерных обществ и компаний, принадлежащие данному банку; акции и облигации, находящиеся на хранении и принятые в обеспе</w:t>
      </w:r>
      <w:r w:rsidRPr="00B22517">
        <w:rPr>
          <w:snapToGrid w:val="0"/>
          <w:sz w:val="28"/>
          <w:szCs w:val="28"/>
        </w:rPr>
        <w:softHyphen/>
        <w:t>чение ссуд; ценности и документы по иностранным операциям (ак</w:t>
      </w:r>
      <w:r w:rsidRPr="00B22517">
        <w:rPr>
          <w:snapToGrid w:val="0"/>
          <w:sz w:val="28"/>
          <w:szCs w:val="28"/>
        </w:rPr>
        <w:softHyphen/>
        <w:t>кредитивы в иностранной валюте).</w:t>
      </w:r>
    </w:p>
    <w:p w:rsidR="00FC4ED6" w:rsidRPr="00FC4ED6" w:rsidRDefault="00EC020F" w:rsidP="00973095">
      <w:pPr>
        <w:spacing w:line="360" w:lineRule="auto"/>
        <w:ind w:firstLine="720"/>
        <w:jc w:val="both"/>
        <w:rPr>
          <w:sz w:val="28"/>
          <w:szCs w:val="28"/>
        </w:rPr>
      </w:pPr>
      <w:r>
        <w:rPr>
          <w:sz w:val="28"/>
          <w:szCs w:val="28"/>
        </w:rPr>
        <w:t>Активные</w:t>
      </w:r>
      <w:r w:rsidR="00316C29">
        <w:rPr>
          <w:sz w:val="28"/>
          <w:szCs w:val="28"/>
        </w:rPr>
        <w:t xml:space="preserve"> </w:t>
      </w:r>
      <w:r>
        <w:rPr>
          <w:sz w:val="28"/>
          <w:szCs w:val="28"/>
        </w:rPr>
        <w:t>операции коммерческих</w:t>
      </w:r>
      <w:r w:rsidR="00316C29">
        <w:rPr>
          <w:sz w:val="28"/>
          <w:szCs w:val="28"/>
        </w:rPr>
        <w:t xml:space="preserve"> </w:t>
      </w:r>
      <w:r>
        <w:rPr>
          <w:sz w:val="28"/>
          <w:szCs w:val="28"/>
        </w:rPr>
        <w:t>банков</w:t>
      </w:r>
      <w:r w:rsidR="00316C29">
        <w:rPr>
          <w:sz w:val="28"/>
          <w:szCs w:val="28"/>
        </w:rPr>
        <w:t xml:space="preserve"> </w:t>
      </w:r>
      <w:r>
        <w:rPr>
          <w:sz w:val="28"/>
          <w:szCs w:val="28"/>
        </w:rPr>
        <w:t>представляют</w:t>
      </w:r>
      <w:r w:rsidR="00316C29">
        <w:rPr>
          <w:sz w:val="28"/>
          <w:szCs w:val="28"/>
        </w:rPr>
        <w:t xml:space="preserve"> </w:t>
      </w:r>
      <w:r>
        <w:rPr>
          <w:sz w:val="28"/>
          <w:szCs w:val="28"/>
        </w:rPr>
        <w:t>собой</w:t>
      </w:r>
      <w:r w:rsidR="00316C29">
        <w:rPr>
          <w:sz w:val="28"/>
          <w:szCs w:val="28"/>
        </w:rPr>
        <w:t xml:space="preserve"> </w:t>
      </w:r>
      <w:r>
        <w:rPr>
          <w:sz w:val="28"/>
          <w:szCs w:val="28"/>
        </w:rPr>
        <w:t>операции по размещению собственных,</w:t>
      </w:r>
      <w:r w:rsidR="00316C29">
        <w:rPr>
          <w:sz w:val="28"/>
          <w:szCs w:val="28"/>
        </w:rPr>
        <w:t xml:space="preserve"> </w:t>
      </w:r>
      <w:r>
        <w:rPr>
          <w:sz w:val="28"/>
          <w:szCs w:val="28"/>
        </w:rPr>
        <w:t>привлеченных и</w:t>
      </w:r>
      <w:r w:rsidR="00316C29">
        <w:rPr>
          <w:sz w:val="28"/>
          <w:szCs w:val="28"/>
        </w:rPr>
        <w:t xml:space="preserve"> </w:t>
      </w:r>
      <w:r>
        <w:rPr>
          <w:sz w:val="28"/>
          <w:szCs w:val="28"/>
        </w:rPr>
        <w:t>заемных средств.</w:t>
      </w:r>
      <w:r w:rsidR="00316C29">
        <w:rPr>
          <w:sz w:val="28"/>
          <w:szCs w:val="28"/>
        </w:rPr>
        <w:t xml:space="preserve"> </w:t>
      </w:r>
      <w:r w:rsidR="00FC4ED6" w:rsidRPr="00B22517">
        <w:rPr>
          <w:sz w:val="28"/>
          <w:szCs w:val="28"/>
        </w:rPr>
        <w:t>Они подразделяются</w:t>
      </w:r>
      <w:r w:rsidR="00FC4ED6">
        <w:rPr>
          <w:sz w:val="28"/>
          <w:szCs w:val="28"/>
        </w:rPr>
        <w:t xml:space="preserve"> на кредитные и инвестиционные.</w:t>
      </w:r>
    </w:p>
    <w:p w:rsidR="00EC020F" w:rsidRDefault="00EC020F" w:rsidP="00EC020F">
      <w:pPr>
        <w:spacing w:line="360" w:lineRule="auto"/>
        <w:ind w:firstLine="567"/>
        <w:jc w:val="both"/>
        <w:rPr>
          <w:sz w:val="28"/>
          <w:szCs w:val="28"/>
        </w:rPr>
      </w:pPr>
      <w:r>
        <w:rPr>
          <w:sz w:val="28"/>
          <w:szCs w:val="28"/>
        </w:rPr>
        <w:t>Коммерческие</w:t>
      </w:r>
      <w:r w:rsidR="00316C29">
        <w:rPr>
          <w:sz w:val="28"/>
          <w:szCs w:val="28"/>
        </w:rPr>
        <w:t xml:space="preserve"> </w:t>
      </w:r>
      <w:r>
        <w:rPr>
          <w:sz w:val="28"/>
          <w:szCs w:val="28"/>
        </w:rPr>
        <w:t>банки осуществляют кредитование предприятий,</w:t>
      </w:r>
      <w:r w:rsidR="00316C29">
        <w:rPr>
          <w:sz w:val="28"/>
          <w:szCs w:val="28"/>
        </w:rPr>
        <w:t xml:space="preserve"> </w:t>
      </w:r>
      <w:r>
        <w:rPr>
          <w:sz w:val="28"/>
          <w:szCs w:val="28"/>
        </w:rPr>
        <w:t>объединений, организаций,</w:t>
      </w:r>
      <w:r w:rsidR="00316C29">
        <w:rPr>
          <w:sz w:val="28"/>
          <w:szCs w:val="28"/>
        </w:rPr>
        <w:t xml:space="preserve"> </w:t>
      </w:r>
      <w:r>
        <w:rPr>
          <w:sz w:val="28"/>
          <w:szCs w:val="28"/>
        </w:rPr>
        <w:t>учреждений и</w:t>
      </w:r>
      <w:r w:rsidR="00316C29">
        <w:rPr>
          <w:sz w:val="28"/>
          <w:szCs w:val="28"/>
        </w:rPr>
        <w:t xml:space="preserve"> </w:t>
      </w:r>
      <w:r>
        <w:rPr>
          <w:sz w:val="28"/>
          <w:szCs w:val="28"/>
        </w:rPr>
        <w:t>граждан на принципах</w:t>
      </w:r>
      <w:r w:rsidR="00316C29">
        <w:rPr>
          <w:sz w:val="28"/>
          <w:szCs w:val="28"/>
        </w:rPr>
        <w:t xml:space="preserve"> </w:t>
      </w:r>
      <w:r>
        <w:rPr>
          <w:sz w:val="28"/>
          <w:szCs w:val="28"/>
        </w:rPr>
        <w:t>срочности,</w:t>
      </w:r>
      <w:r w:rsidR="00316C29">
        <w:rPr>
          <w:sz w:val="28"/>
          <w:szCs w:val="28"/>
        </w:rPr>
        <w:t xml:space="preserve"> </w:t>
      </w:r>
      <w:r>
        <w:rPr>
          <w:sz w:val="28"/>
          <w:szCs w:val="28"/>
        </w:rPr>
        <w:t>возвратности</w:t>
      </w:r>
      <w:r w:rsidR="00316C29">
        <w:rPr>
          <w:sz w:val="28"/>
          <w:szCs w:val="28"/>
        </w:rPr>
        <w:t xml:space="preserve"> </w:t>
      </w:r>
      <w:r>
        <w:rPr>
          <w:sz w:val="28"/>
          <w:szCs w:val="28"/>
        </w:rPr>
        <w:t>и</w:t>
      </w:r>
      <w:r w:rsidR="00316C29">
        <w:rPr>
          <w:sz w:val="28"/>
          <w:szCs w:val="28"/>
        </w:rPr>
        <w:t xml:space="preserve"> </w:t>
      </w:r>
      <w:r>
        <w:rPr>
          <w:sz w:val="28"/>
          <w:szCs w:val="28"/>
        </w:rPr>
        <w:t>платности</w:t>
      </w:r>
      <w:r w:rsidR="00316C29">
        <w:rPr>
          <w:sz w:val="28"/>
          <w:szCs w:val="28"/>
        </w:rPr>
        <w:t xml:space="preserve"> </w:t>
      </w:r>
      <w:r>
        <w:rPr>
          <w:sz w:val="28"/>
          <w:szCs w:val="28"/>
        </w:rPr>
        <w:t>кредитов. Предоставляемые</w:t>
      </w:r>
      <w:r w:rsidR="00316C29">
        <w:rPr>
          <w:sz w:val="28"/>
          <w:szCs w:val="28"/>
        </w:rPr>
        <w:t xml:space="preserve"> </w:t>
      </w:r>
      <w:r w:rsidR="00FC4ED6">
        <w:rPr>
          <w:sz w:val="28"/>
          <w:szCs w:val="28"/>
        </w:rPr>
        <w:t>кредиты,</w:t>
      </w:r>
      <w:r>
        <w:rPr>
          <w:sz w:val="28"/>
          <w:szCs w:val="28"/>
        </w:rPr>
        <w:t xml:space="preserve"> как правило,</w:t>
      </w:r>
      <w:r w:rsidR="00316C29">
        <w:rPr>
          <w:sz w:val="28"/>
          <w:szCs w:val="28"/>
        </w:rPr>
        <w:t xml:space="preserve"> </w:t>
      </w:r>
      <w:r>
        <w:rPr>
          <w:sz w:val="28"/>
          <w:szCs w:val="28"/>
        </w:rPr>
        <w:t>обеспечиваются</w:t>
      </w:r>
      <w:r w:rsidR="00316C29">
        <w:rPr>
          <w:sz w:val="28"/>
          <w:szCs w:val="28"/>
        </w:rPr>
        <w:t xml:space="preserve"> </w:t>
      </w:r>
      <w:r>
        <w:rPr>
          <w:sz w:val="28"/>
          <w:szCs w:val="28"/>
        </w:rPr>
        <w:t>залогом имущества, принадлежащего</w:t>
      </w:r>
      <w:r w:rsidR="00316C29">
        <w:rPr>
          <w:sz w:val="28"/>
          <w:szCs w:val="28"/>
        </w:rPr>
        <w:t xml:space="preserve"> </w:t>
      </w:r>
      <w:r>
        <w:rPr>
          <w:sz w:val="28"/>
          <w:szCs w:val="28"/>
        </w:rPr>
        <w:t>заемщику; гарантиями; поручительствами и обязательствами</w:t>
      </w:r>
      <w:r w:rsidR="00316C29">
        <w:rPr>
          <w:sz w:val="28"/>
          <w:szCs w:val="28"/>
        </w:rPr>
        <w:t xml:space="preserve"> </w:t>
      </w:r>
      <w:r>
        <w:rPr>
          <w:sz w:val="28"/>
          <w:szCs w:val="28"/>
        </w:rPr>
        <w:t>в</w:t>
      </w:r>
      <w:r w:rsidR="00316C29">
        <w:rPr>
          <w:sz w:val="28"/>
          <w:szCs w:val="28"/>
        </w:rPr>
        <w:t xml:space="preserve"> </w:t>
      </w:r>
      <w:r>
        <w:rPr>
          <w:sz w:val="28"/>
          <w:szCs w:val="28"/>
        </w:rPr>
        <w:t>других</w:t>
      </w:r>
      <w:r w:rsidR="00316C29">
        <w:rPr>
          <w:sz w:val="28"/>
          <w:szCs w:val="28"/>
        </w:rPr>
        <w:t xml:space="preserve"> </w:t>
      </w:r>
      <w:r>
        <w:rPr>
          <w:sz w:val="28"/>
          <w:szCs w:val="28"/>
        </w:rPr>
        <w:t>формах,</w:t>
      </w:r>
      <w:r w:rsidR="00316C29">
        <w:rPr>
          <w:sz w:val="28"/>
          <w:szCs w:val="28"/>
        </w:rPr>
        <w:t xml:space="preserve"> </w:t>
      </w:r>
      <w:r>
        <w:rPr>
          <w:sz w:val="28"/>
          <w:szCs w:val="28"/>
        </w:rPr>
        <w:t>принятых</w:t>
      </w:r>
      <w:r w:rsidR="00316C29">
        <w:rPr>
          <w:sz w:val="28"/>
          <w:szCs w:val="28"/>
        </w:rPr>
        <w:t xml:space="preserve"> </w:t>
      </w:r>
      <w:r>
        <w:rPr>
          <w:sz w:val="28"/>
          <w:szCs w:val="28"/>
        </w:rPr>
        <w:t>в банковской практике.</w:t>
      </w:r>
      <w:r w:rsidR="00316C29">
        <w:rPr>
          <w:sz w:val="28"/>
          <w:szCs w:val="28"/>
        </w:rPr>
        <w:t xml:space="preserve">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FC4ED6">
        <w:rPr>
          <w:sz w:val="28"/>
          <w:szCs w:val="28"/>
        </w:rPr>
        <w:t>Кредиты коммерческим предприятиям</w:t>
      </w:r>
      <w:r>
        <w:rPr>
          <w:sz w:val="28"/>
          <w:szCs w:val="28"/>
        </w:rPr>
        <w:t xml:space="preserve"> можно разделить на две группы:</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C4ED6">
        <w:rPr>
          <w:sz w:val="28"/>
          <w:szCs w:val="28"/>
        </w:rPr>
        <w:t xml:space="preserve">- ссуды для финансирования оборотного капитала;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FC4ED6">
        <w:rPr>
          <w:sz w:val="28"/>
          <w:szCs w:val="28"/>
        </w:rPr>
        <w:t xml:space="preserve">ссуды для финансирования основного капитала. </w:t>
      </w:r>
    </w:p>
    <w:p w:rsidR="00973095" w:rsidRPr="00FC4ED6"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color w:val="000000"/>
          <w:sz w:val="28"/>
          <w:szCs w:val="28"/>
        </w:rPr>
      </w:pPr>
      <w:r w:rsidRPr="00FC4ED6">
        <w:rPr>
          <w:sz w:val="28"/>
          <w:szCs w:val="28"/>
        </w:rPr>
        <w:lastRenderedPageBreak/>
        <w:t>Первая группа связана с нехваткой у предприятия денежных средств для покупки элементов оборотного капитала</w:t>
      </w:r>
      <w:r>
        <w:rPr>
          <w:sz w:val="28"/>
          <w:szCs w:val="28"/>
        </w:rPr>
        <w:t>, необходимых для повсед</w:t>
      </w:r>
      <w:r w:rsidRPr="00FC4ED6">
        <w:rPr>
          <w:sz w:val="28"/>
          <w:szCs w:val="28"/>
        </w:rPr>
        <w:t>невных операций. Это в основном краткосрочные кредиты сроком до одного года. В</w:t>
      </w:r>
      <w:r>
        <w:rPr>
          <w:sz w:val="28"/>
          <w:szCs w:val="28"/>
        </w:rPr>
        <w:t>торая группа представлена средн</w:t>
      </w:r>
      <w:r w:rsidRPr="00FC4ED6">
        <w:rPr>
          <w:sz w:val="28"/>
          <w:szCs w:val="28"/>
        </w:rPr>
        <w:t>и</w:t>
      </w:r>
      <w:r>
        <w:rPr>
          <w:sz w:val="28"/>
          <w:szCs w:val="28"/>
        </w:rPr>
        <w:t>ми</w:t>
      </w:r>
      <w:r w:rsidRPr="00FC4ED6">
        <w:rPr>
          <w:sz w:val="28"/>
          <w:szCs w:val="28"/>
        </w:rPr>
        <w:t xml:space="preserve"> долгосрочными кредитами для покупки недвижимости, земли, оборудования и т.д.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К первой группе относятся: кредитная линия - соглашение между банком и</w:t>
      </w:r>
      <w:r w:rsidRPr="00FC4ED6">
        <w:rPr>
          <w:color w:val="000000"/>
          <w:sz w:val="28"/>
          <w:szCs w:val="28"/>
        </w:rPr>
        <w:t xml:space="preserve"> </w:t>
      </w:r>
      <w:r>
        <w:rPr>
          <w:color w:val="000000"/>
          <w:sz w:val="28"/>
          <w:szCs w:val="28"/>
        </w:rPr>
        <w:t xml:space="preserve">заемщиком о максимальной сумме кредита, которую последний сможет использовать в течение обусловленного срока и с определенными условиями. Эта форма используется для покрытия сезонных влияний или прироста дебиторской задолженности. </w:t>
      </w:r>
    </w:p>
    <w:p w:rsidR="00973095" w:rsidRDefault="00973095" w:rsidP="009730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ссуды на чрезвычайные нужды. Выдаются банком для финансирования разового экстраординарного увеличения потребности клиента в оборотных средствах, связанного с получением крупного заказа, заключения выгодной сделки и другими чрезвычайными обстоятельствами. </w:t>
      </w:r>
    </w:p>
    <w:p w:rsidR="00973095" w:rsidRDefault="00973095" w:rsidP="009730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перманентная ссуда на пополнение оборотного капитала. Кредиты такого</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рода выдаются на несколько лет и имеют целью покрыть длительный дефицит</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финансовых ресурсов заемщика. Погашение ведется в рассрочку. Эти ссуды</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часто выдают под первоначальное развитие дела.</w:t>
      </w:r>
      <w:r>
        <w:rPr>
          <w:color w:val="000000"/>
          <w:sz w:val="28"/>
          <w:szCs w:val="28"/>
        </w:rPr>
        <w:tab/>
      </w:r>
      <w:r w:rsidR="00316C29">
        <w:rPr>
          <w:color w:val="000000"/>
          <w:sz w:val="28"/>
          <w:szCs w:val="28"/>
        </w:rPr>
        <w:t xml:space="preserve">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 xml:space="preserve">Ко второй группе относят: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w:t>
      </w:r>
      <w:r w:rsidR="00316C29">
        <w:rPr>
          <w:color w:val="000000"/>
          <w:sz w:val="28"/>
          <w:szCs w:val="28"/>
        </w:rPr>
        <w:t xml:space="preserve"> </w:t>
      </w:r>
      <w:r>
        <w:rPr>
          <w:color w:val="000000"/>
          <w:sz w:val="28"/>
          <w:szCs w:val="28"/>
        </w:rPr>
        <w:t>срочные ссуды выдаются на срок более одного года в форме единичного</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кредита или серии последовательных займов и используются для приобретения</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машин, оборудования, ремонта зданий, рефинансирования долгов и т.д.</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Типичный срок - 5 лет.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w:t>
      </w:r>
      <w:r w:rsidR="00316C29">
        <w:rPr>
          <w:color w:val="000000"/>
          <w:sz w:val="28"/>
          <w:szCs w:val="28"/>
        </w:rPr>
        <w:t xml:space="preserve"> </w:t>
      </w:r>
      <w:r>
        <w:rPr>
          <w:color w:val="000000"/>
          <w:sz w:val="28"/>
          <w:szCs w:val="28"/>
        </w:rPr>
        <w:t>ссуды под закладную применяются для финансирования покупки зданий,</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земли. Они рассчитаны на длительный срок (более 15 лет).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w:t>
      </w:r>
      <w:r w:rsidR="00316C29">
        <w:rPr>
          <w:color w:val="000000"/>
          <w:sz w:val="28"/>
          <w:szCs w:val="28"/>
        </w:rPr>
        <w:t xml:space="preserve"> </w:t>
      </w:r>
      <w:r>
        <w:rPr>
          <w:color w:val="000000"/>
          <w:sz w:val="28"/>
          <w:szCs w:val="28"/>
        </w:rPr>
        <w:t>строительные ссуды выдаются на период строительного цикла (до 2-х лет). Заемщик регулярно выплачивает процент. Затем ссуда переоформляется в</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закладную и начинается выплата основного долга. Что касается ссуд индивидуальным заемщикам, то они связаны с приобретением недвижимости.</w:t>
      </w:r>
      <w:r>
        <w:rPr>
          <w:color w:val="000000"/>
          <w:sz w:val="28"/>
          <w:szCs w:val="28"/>
        </w:rPr>
        <w:tab/>
      </w:r>
      <w:r w:rsidR="00316C29">
        <w:rPr>
          <w:color w:val="000000"/>
          <w:sz w:val="28"/>
          <w:szCs w:val="28"/>
        </w:rPr>
        <w:t xml:space="preserve">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lastRenderedPageBreak/>
        <w:t>-</w:t>
      </w:r>
      <w:r w:rsidR="00316C29">
        <w:rPr>
          <w:color w:val="000000"/>
          <w:sz w:val="28"/>
          <w:szCs w:val="28"/>
        </w:rPr>
        <w:t xml:space="preserve"> </w:t>
      </w:r>
      <w:r>
        <w:rPr>
          <w:color w:val="000000"/>
          <w:sz w:val="28"/>
          <w:szCs w:val="28"/>
        </w:rPr>
        <w:t>ссуды под закладную. Основная форма кредита под недвижимость – полностью амортизируемая закладная с фиксированным процентом. Обеспечением кредита служит покупаемая недвижимость; сумма долга погашается равными суммами на протяжении всего срока действия ссуды.</w:t>
      </w:r>
      <w:r>
        <w:rPr>
          <w:color w:val="000000"/>
          <w:sz w:val="28"/>
          <w:szCs w:val="28"/>
        </w:rPr>
        <w:tab/>
      </w:r>
      <w:r w:rsidR="00316C29">
        <w:rPr>
          <w:color w:val="000000"/>
          <w:sz w:val="28"/>
          <w:szCs w:val="28"/>
        </w:rPr>
        <w:t xml:space="preserve">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w:t>
      </w:r>
      <w:r w:rsidR="00316C29">
        <w:rPr>
          <w:color w:val="000000"/>
          <w:sz w:val="28"/>
          <w:szCs w:val="28"/>
        </w:rPr>
        <w:t xml:space="preserve"> </w:t>
      </w:r>
      <w:r>
        <w:rPr>
          <w:color w:val="000000"/>
          <w:sz w:val="28"/>
          <w:szCs w:val="28"/>
        </w:rPr>
        <w:t>ссуды с погашением в рассрочку применяются для покупки товаров длительного пользования. Часто ссуда не является полностью амортизируемой: она предполагает крупный платеж в конце срока и содержит условие обратного выкупа. Т. е. заемщик по своему выбору может либо погасить ссуду полностью, либо передать товар банку по остаточной стоимости в оплату неоплаченного долга.</w:t>
      </w:r>
      <w:r w:rsidR="00316C29">
        <w:rPr>
          <w:color w:val="000000"/>
          <w:sz w:val="28"/>
          <w:szCs w:val="28"/>
        </w:rPr>
        <w:t xml:space="preserve"> </w:t>
      </w:r>
    </w:p>
    <w:p w:rsid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w:t>
      </w:r>
      <w:r w:rsidR="00316C29">
        <w:rPr>
          <w:color w:val="000000"/>
          <w:sz w:val="28"/>
          <w:szCs w:val="28"/>
        </w:rPr>
        <w:t xml:space="preserve"> </w:t>
      </w:r>
      <w:r>
        <w:rPr>
          <w:color w:val="000000"/>
          <w:sz w:val="28"/>
          <w:szCs w:val="28"/>
        </w:rPr>
        <w:t xml:space="preserve">возобновляемые ссуды. Заемщику открывается кредитная линия с правом получения кредита в течение определенного срока. Условия погашения определяются пожеланиями заемщика. Процент начисляется на реально полученную сумму. </w:t>
      </w:r>
    </w:p>
    <w:p w:rsidR="00973095" w:rsidRPr="00973095" w:rsidRDefault="00973095" w:rsidP="0097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существует также такая распространенная форма кредита, как ломбардный кредит. Он подразумевает залог имущества или прав. При предоставлении ломбардного кредита залог оценивается не по полной стоимости, а учитывается, в зависимости от вида движимого имущества, только часть его стоимости. Такая оценка связана с рисками, возникающими при реализации залога. Ломбардный кредит предоставляется под залог: * ценных бумаг; * товаров; * драгоценных металлов * финансовых требований. Стоимость кредита складывается из процентов и комиссионных платежей.</w:t>
      </w:r>
    </w:p>
    <w:p w:rsidR="00973095" w:rsidRDefault="00973095" w:rsidP="00973095">
      <w:pPr>
        <w:pStyle w:val="a5"/>
        <w:spacing w:line="360" w:lineRule="auto"/>
        <w:ind w:firstLine="567"/>
        <w:jc w:val="both"/>
        <w:rPr>
          <w:sz w:val="28"/>
          <w:szCs w:val="28"/>
        </w:rPr>
      </w:pPr>
      <w:r>
        <w:rPr>
          <w:sz w:val="28"/>
          <w:szCs w:val="28"/>
        </w:rPr>
        <w:t>Ссуды, выданные под недвижимость, составляют</w:t>
      </w:r>
      <w:r w:rsidR="00316C29">
        <w:rPr>
          <w:sz w:val="28"/>
          <w:szCs w:val="28"/>
        </w:rPr>
        <w:t xml:space="preserve"> </w:t>
      </w:r>
      <w:r>
        <w:rPr>
          <w:sz w:val="28"/>
          <w:szCs w:val="28"/>
        </w:rPr>
        <w:t>около трети</w:t>
      </w:r>
      <w:r w:rsidR="00316C29">
        <w:rPr>
          <w:sz w:val="28"/>
          <w:szCs w:val="28"/>
        </w:rPr>
        <w:t xml:space="preserve"> </w:t>
      </w:r>
      <w:r>
        <w:rPr>
          <w:sz w:val="28"/>
          <w:szCs w:val="28"/>
        </w:rPr>
        <w:t>общего объема</w:t>
      </w:r>
      <w:r w:rsidR="00316C29">
        <w:rPr>
          <w:sz w:val="28"/>
          <w:szCs w:val="28"/>
        </w:rPr>
        <w:t xml:space="preserve"> </w:t>
      </w:r>
      <w:r>
        <w:rPr>
          <w:sz w:val="28"/>
          <w:szCs w:val="28"/>
        </w:rPr>
        <w:t>ссуд коммерческих банков. Ипотечные</w:t>
      </w:r>
      <w:r w:rsidR="00316C29">
        <w:rPr>
          <w:sz w:val="28"/>
          <w:szCs w:val="28"/>
        </w:rPr>
        <w:t xml:space="preserve"> </w:t>
      </w:r>
      <w:r>
        <w:rPr>
          <w:sz w:val="28"/>
          <w:szCs w:val="28"/>
        </w:rPr>
        <w:t>ссуды подобного</w:t>
      </w:r>
      <w:r w:rsidR="00316C29">
        <w:rPr>
          <w:sz w:val="28"/>
          <w:szCs w:val="28"/>
        </w:rPr>
        <w:t xml:space="preserve"> </w:t>
      </w:r>
      <w:r>
        <w:rPr>
          <w:sz w:val="28"/>
          <w:szCs w:val="28"/>
        </w:rPr>
        <w:t>рода используются</w:t>
      </w:r>
      <w:r w:rsidR="00316C29">
        <w:rPr>
          <w:sz w:val="28"/>
          <w:szCs w:val="28"/>
        </w:rPr>
        <w:t xml:space="preserve"> </w:t>
      </w:r>
      <w:r>
        <w:rPr>
          <w:sz w:val="28"/>
          <w:szCs w:val="28"/>
        </w:rPr>
        <w:t>для финансирования приобретения,</w:t>
      </w:r>
      <w:r w:rsidR="00316C29">
        <w:rPr>
          <w:sz w:val="28"/>
          <w:szCs w:val="28"/>
        </w:rPr>
        <w:t xml:space="preserve"> </w:t>
      </w:r>
      <w:r>
        <w:rPr>
          <w:sz w:val="28"/>
          <w:szCs w:val="28"/>
        </w:rPr>
        <w:t>постройки</w:t>
      </w:r>
      <w:r w:rsidR="00316C29">
        <w:rPr>
          <w:sz w:val="28"/>
          <w:szCs w:val="28"/>
        </w:rPr>
        <w:t xml:space="preserve"> </w:t>
      </w:r>
      <w:r>
        <w:rPr>
          <w:sz w:val="28"/>
          <w:szCs w:val="28"/>
        </w:rPr>
        <w:t>и</w:t>
      </w:r>
      <w:r w:rsidR="00316C29">
        <w:rPr>
          <w:sz w:val="28"/>
          <w:szCs w:val="28"/>
        </w:rPr>
        <w:t xml:space="preserve"> </w:t>
      </w:r>
      <w:r>
        <w:rPr>
          <w:sz w:val="28"/>
          <w:szCs w:val="28"/>
        </w:rPr>
        <w:t>перепланировании</w:t>
      </w:r>
      <w:r w:rsidR="00316C29">
        <w:rPr>
          <w:sz w:val="28"/>
          <w:szCs w:val="28"/>
        </w:rPr>
        <w:t xml:space="preserve"> </w:t>
      </w:r>
      <w:r>
        <w:rPr>
          <w:sz w:val="28"/>
          <w:szCs w:val="28"/>
        </w:rPr>
        <w:t>как</w:t>
      </w:r>
      <w:r w:rsidR="00316C29">
        <w:rPr>
          <w:sz w:val="28"/>
          <w:szCs w:val="28"/>
        </w:rPr>
        <w:t xml:space="preserve"> </w:t>
      </w:r>
      <w:r>
        <w:rPr>
          <w:sz w:val="28"/>
          <w:szCs w:val="28"/>
        </w:rPr>
        <w:t>жилых,</w:t>
      </w:r>
      <w:r w:rsidR="00316C29">
        <w:rPr>
          <w:sz w:val="28"/>
          <w:szCs w:val="28"/>
        </w:rPr>
        <w:t xml:space="preserve"> </w:t>
      </w:r>
      <w:r>
        <w:rPr>
          <w:sz w:val="28"/>
          <w:szCs w:val="28"/>
        </w:rPr>
        <w:t>так и производственных</w:t>
      </w:r>
      <w:r w:rsidR="00316C29">
        <w:rPr>
          <w:sz w:val="28"/>
          <w:szCs w:val="28"/>
        </w:rPr>
        <w:t xml:space="preserve"> </w:t>
      </w:r>
      <w:r>
        <w:rPr>
          <w:sz w:val="28"/>
          <w:szCs w:val="28"/>
        </w:rPr>
        <w:t>помещений</w:t>
      </w:r>
      <w:r w:rsidR="00316C29">
        <w:rPr>
          <w:sz w:val="28"/>
          <w:szCs w:val="28"/>
        </w:rPr>
        <w:t xml:space="preserve"> </w:t>
      </w:r>
      <w:r>
        <w:rPr>
          <w:sz w:val="28"/>
          <w:szCs w:val="28"/>
        </w:rPr>
        <w:t>и</w:t>
      </w:r>
      <w:r w:rsidR="00316C29">
        <w:rPr>
          <w:sz w:val="28"/>
          <w:szCs w:val="28"/>
        </w:rPr>
        <w:t xml:space="preserve"> </w:t>
      </w:r>
      <w:r>
        <w:rPr>
          <w:sz w:val="28"/>
          <w:szCs w:val="28"/>
        </w:rPr>
        <w:t>выдаются</w:t>
      </w:r>
      <w:r w:rsidR="00316C29">
        <w:rPr>
          <w:sz w:val="28"/>
          <w:szCs w:val="28"/>
        </w:rPr>
        <w:t xml:space="preserve"> </w:t>
      </w:r>
      <w:r>
        <w:rPr>
          <w:sz w:val="28"/>
          <w:szCs w:val="28"/>
        </w:rPr>
        <w:t>на</w:t>
      </w:r>
      <w:r w:rsidR="00316C29">
        <w:rPr>
          <w:sz w:val="28"/>
          <w:szCs w:val="28"/>
        </w:rPr>
        <w:t xml:space="preserve"> </w:t>
      </w:r>
      <w:r>
        <w:rPr>
          <w:sz w:val="28"/>
          <w:szCs w:val="28"/>
        </w:rPr>
        <w:t>большой срок. Банки предпочитают</w:t>
      </w:r>
      <w:r w:rsidR="00316C29">
        <w:rPr>
          <w:sz w:val="28"/>
          <w:szCs w:val="28"/>
        </w:rPr>
        <w:t xml:space="preserve"> </w:t>
      </w:r>
      <w:r>
        <w:rPr>
          <w:sz w:val="28"/>
          <w:szCs w:val="28"/>
        </w:rPr>
        <w:t>вкладывать</w:t>
      </w:r>
      <w:r w:rsidR="00316C29">
        <w:rPr>
          <w:sz w:val="28"/>
          <w:szCs w:val="28"/>
        </w:rPr>
        <w:t xml:space="preserve"> </w:t>
      </w:r>
      <w:r>
        <w:rPr>
          <w:sz w:val="28"/>
          <w:szCs w:val="28"/>
        </w:rPr>
        <w:t>часть</w:t>
      </w:r>
      <w:r w:rsidR="00316C29">
        <w:rPr>
          <w:sz w:val="28"/>
          <w:szCs w:val="28"/>
        </w:rPr>
        <w:t xml:space="preserve"> </w:t>
      </w:r>
      <w:r>
        <w:rPr>
          <w:sz w:val="28"/>
          <w:szCs w:val="28"/>
        </w:rPr>
        <w:t>своих</w:t>
      </w:r>
      <w:r w:rsidR="00316C29">
        <w:rPr>
          <w:sz w:val="28"/>
          <w:szCs w:val="28"/>
        </w:rPr>
        <w:t xml:space="preserve"> </w:t>
      </w:r>
      <w:r>
        <w:rPr>
          <w:sz w:val="28"/>
          <w:szCs w:val="28"/>
        </w:rPr>
        <w:t>средств</w:t>
      </w:r>
      <w:r w:rsidR="00316C29">
        <w:rPr>
          <w:sz w:val="28"/>
          <w:szCs w:val="28"/>
        </w:rPr>
        <w:t xml:space="preserve"> </w:t>
      </w:r>
      <w:r>
        <w:rPr>
          <w:sz w:val="28"/>
          <w:szCs w:val="28"/>
        </w:rPr>
        <w:t>на</w:t>
      </w:r>
      <w:r w:rsidR="00316C29">
        <w:rPr>
          <w:sz w:val="28"/>
          <w:szCs w:val="28"/>
        </w:rPr>
        <w:t xml:space="preserve"> </w:t>
      </w:r>
      <w:r>
        <w:rPr>
          <w:sz w:val="28"/>
          <w:szCs w:val="28"/>
        </w:rPr>
        <w:t>достаточно длительные</w:t>
      </w:r>
      <w:r w:rsidR="00316C29">
        <w:rPr>
          <w:sz w:val="28"/>
          <w:szCs w:val="28"/>
        </w:rPr>
        <w:t xml:space="preserve"> </w:t>
      </w:r>
      <w:r>
        <w:rPr>
          <w:sz w:val="28"/>
          <w:szCs w:val="28"/>
        </w:rPr>
        <w:t>периоды времени,</w:t>
      </w:r>
      <w:r w:rsidR="00316C29">
        <w:rPr>
          <w:sz w:val="28"/>
          <w:szCs w:val="28"/>
        </w:rPr>
        <w:t xml:space="preserve"> </w:t>
      </w:r>
      <w:r>
        <w:rPr>
          <w:sz w:val="28"/>
          <w:szCs w:val="28"/>
        </w:rPr>
        <w:t>что избавляет</w:t>
      </w:r>
      <w:r w:rsidR="00316C29">
        <w:rPr>
          <w:sz w:val="28"/>
          <w:szCs w:val="28"/>
        </w:rPr>
        <w:t xml:space="preserve"> </w:t>
      </w:r>
      <w:r>
        <w:rPr>
          <w:sz w:val="28"/>
          <w:szCs w:val="28"/>
        </w:rPr>
        <w:t>их от</w:t>
      </w:r>
      <w:r w:rsidR="00316C29">
        <w:rPr>
          <w:sz w:val="28"/>
          <w:szCs w:val="28"/>
        </w:rPr>
        <w:t xml:space="preserve"> </w:t>
      </w:r>
      <w:r>
        <w:rPr>
          <w:sz w:val="28"/>
          <w:szCs w:val="28"/>
        </w:rPr>
        <w:t>необходимости часто</w:t>
      </w:r>
      <w:r w:rsidR="00316C29">
        <w:rPr>
          <w:sz w:val="28"/>
          <w:szCs w:val="28"/>
        </w:rPr>
        <w:t xml:space="preserve"> </w:t>
      </w:r>
      <w:r>
        <w:rPr>
          <w:sz w:val="28"/>
          <w:szCs w:val="28"/>
        </w:rPr>
        <w:t>менять условия</w:t>
      </w:r>
      <w:r w:rsidR="00316C29">
        <w:rPr>
          <w:sz w:val="28"/>
          <w:szCs w:val="28"/>
        </w:rPr>
        <w:t xml:space="preserve"> </w:t>
      </w:r>
      <w:r>
        <w:rPr>
          <w:sz w:val="28"/>
          <w:szCs w:val="28"/>
        </w:rPr>
        <w:t>кредитования</w:t>
      </w:r>
      <w:r w:rsidR="00316C29">
        <w:rPr>
          <w:sz w:val="28"/>
          <w:szCs w:val="28"/>
        </w:rPr>
        <w:t xml:space="preserve"> </w:t>
      </w:r>
      <w:r>
        <w:rPr>
          <w:sz w:val="28"/>
          <w:szCs w:val="28"/>
        </w:rPr>
        <w:t>в</w:t>
      </w:r>
      <w:r w:rsidR="00316C29">
        <w:rPr>
          <w:sz w:val="28"/>
          <w:szCs w:val="28"/>
        </w:rPr>
        <w:t xml:space="preserve"> </w:t>
      </w:r>
      <w:r>
        <w:rPr>
          <w:sz w:val="28"/>
          <w:szCs w:val="28"/>
        </w:rPr>
        <w:t>результате</w:t>
      </w:r>
      <w:r w:rsidR="00316C29">
        <w:rPr>
          <w:sz w:val="28"/>
          <w:szCs w:val="28"/>
        </w:rPr>
        <w:t xml:space="preserve"> </w:t>
      </w:r>
      <w:r>
        <w:rPr>
          <w:sz w:val="28"/>
          <w:szCs w:val="28"/>
        </w:rPr>
        <w:t>деловых переговоров, что</w:t>
      </w:r>
      <w:r w:rsidR="00316C29">
        <w:rPr>
          <w:sz w:val="28"/>
          <w:szCs w:val="28"/>
        </w:rPr>
        <w:t xml:space="preserve"> </w:t>
      </w:r>
      <w:r>
        <w:rPr>
          <w:sz w:val="28"/>
          <w:szCs w:val="28"/>
        </w:rPr>
        <w:t>в случае коммерческих</w:t>
      </w:r>
      <w:r w:rsidR="00316C29">
        <w:rPr>
          <w:sz w:val="28"/>
          <w:szCs w:val="28"/>
        </w:rPr>
        <w:t xml:space="preserve"> </w:t>
      </w:r>
      <w:r>
        <w:rPr>
          <w:sz w:val="28"/>
          <w:szCs w:val="28"/>
        </w:rPr>
        <w:t>или потребительских ссуд оказывается неизбежным.</w:t>
      </w:r>
      <w:r w:rsidR="00316C29">
        <w:rPr>
          <w:sz w:val="28"/>
          <w:szCs w:val="28"/>
        </w:rPr>
        <w:t xml:space="preserve"> </w:t>
      </w:r>
      <w:r>
        <w:rPr>
          <w:sz w:val="28"/>
          <w:szCs w:val="28"/>
        </w:rPr>
        <w:lastRenderedPageBreak/>
        <w:t>Кроме того закладные</w:t>
      </w:r>
      <w:r w:rsidR="00316C29">
        <w:rPr>
          <w:sz w:val="28"/>
          <w:szCs w:val="28"/>
        </w:rPr>
        <w:t xml:space="preserve"> </w:t>
      </w:r>
      <w:r>
        <w:rPr>
          <w:sz w:val="28"/>
          <w:szCs w:val="28"/>
        </w:rPr>
        <w:t>представляют собой довольно</w:t>
      </w:r>
      <w:r w:rsidR="00316C29">
        <w:rPr>
          <w:sz w:val="28"/>
          <w:szCs w:val="28"/>
        </w:rPr>
        <w:t xml:space="preserve"> </w:t>
      </w:r>
      <w:r>
        <w:rPr>
          <w:sz w:val="28"/>
          <w:szCs w:val="28"/>
        </w:rPr>
        <w:t>безопасную разновидность</w:t>
      </w:r>
      <w:r w:rsidR="00316C29">
        <w:rPr>
          <w:sz w:val="28"/>
          <w:szCs w:val="28"/>
        </w:rPr>
        <w:t xml:space="preserve"> </w:t>
      </w:r>
      <w:r>
        <w:rPr>
          <w:sz w:val="28"/>
          <w:szCs w:val="28"/>
        </w:rPr>
        <w:t>ссуд,</w:t>
      </w:r>
      <w:r w:rsidR="00316C29">
        <w:rPr>
          <w:sz w:val="28"/>
          <w:szCs w:val="28"/>
        </w:rPr>
        <w:t xml:space="preserve"> </w:t>
      </w:r>
      <w:r>
        <w:rPr>
          <w:sz w:val="28"/>
          <w:szCs w:val="28"/>
        </w:rPr>
        <w:t xml:space="preserve">поскольку они надежно обеспечены. </w:t>
      </w:r>
    </w:p>
    <w:p w:rsidR="00973095" w:rsidRDefault="00973095" w:rsidP="00973095">
      <w:pPr>
        <w:pStyle w:val="a5"/>
        <w:spacing w:line="360" w:lineRule="auto"/>
        <w:ind w:firstLine="567"/>
        <w:jc w:val="both"/>
        <w:rPr>
          <w:sz w:val="28"/>
          <w:szCs w:val="28"/>
        </w:rPr>
      </w:pPr>
      <w:r>
        <w:rPr>
          <w:sz w:val="28"/>
          <w:szCs w:val="28"/>
        </w:rPr>
        <w:t>Банки выдают потребительские</w:t>
      </w:r>
      <w:r w:rsidR="00316C29">
        <w:rPr>
          <w:sz w:val="28"/>
          <w:szCs w:val="28"/>
        </w:rPr>
        <w:t xml:space="preserve"> </w:t>
      </w:r>
      <w:r>
        <w:rPr>
          <w:sz w:val="28"/>
          <w:szCs w:val="28"/>
        </w:rPr>
        <w:t>ссуды частным лицам для приобретения</w:t>
      </w:r>
      <w:r w:rsidR="00316C29">
        <w:rPr>
          <w:sz w:val="28"/>
          <w:szCs w:val="28"/>
        </w:rPr>
        <w:t xml:space="preserve"> </w:t>
      </w:r>
      <w:r>
        <w:rPr>
          <w:sz w:val="28"/>
          <w:szCs w:val="28"/>
        </w:rPr>
        <w:t>потребительских товаров</w:t>
      </w:r>
      <w:r w:rsidR="00316C29">
        <w:rPr>
          <w:sz w:val="28"/>
          <w:szCs w:val="28"/>
        </w:rPr>
        <w:t xml:space="preserve"> </w:t>
      </w:r>
      <w:r>
        <w:rPr>
          <w:sz w:val="28"/>
          <w:szCs w:val="28"/>
        </w:rPr>
        <w:t>длительного пользования. В основном</w:t>
      </w:r>
      <w:r w:rsidR="00316C29">
        <w:rPr>
          <w:sz w:val="28"/>
          <w:szCs w:val="28"/>
        </w:rPr>
        <w:t xml:space="preserve"> </w:t>
      </w:r>
      <w:r>
        <w:rPr>
          <w:sz w:val="28"/>
          <w:szCs w:val="28"/>
        </w:rPr>
        <w:t>потребительский</w:t>
      </w:r>
      <w:r w:rsidR="00316C29">
        <w:rPr>
          <w:sz w:val="28"/>
          <w:szCs w:val="28"/>
        </w:rPr>
        <w:t xml:space="preserve"> </w:t>
      </w:r>
      <w:r>
        <w:rPr>
          <w:sz w:val="28"/>
          <w:szCs w:val="28"/>
        </w:rPr>
        <w:t>кредит предполагает</w:t>
      </w:r>
      <w:r w:rsidR="00316C29">
        <w:rPr>
          <w:sz w:val="28"/>
          <w:szCs w:val="28"/>
        </w:rPr>
        <w:t xml:space="preserve"> </w:t>
      </w:r>
      <w:r>
        <w:rPr>
          <w:sz w:val="28"/>
          <w:szCs w:val="28"/>
        </w:rPr>
        <w:t>погашение</w:t>
      </w:r>
      <w:r w:rsidR="00316C29">
        <w:rPr>
          <w:sz w:val="28"/>
          <w:szCs w:val="28"/>
        </w:rPr>
        <w:t xml:space="preserve"> </w:t>
      </w:r>
      <w:r>
        <w:rPr>
          <w:sz w:val="28"/>
          <w:szCs w:val="28"/>
        </w:rPr>
        <w:t>в рассрочку.</w:t>
      </w:r>
      <w:r w:rsidR="00316C29">
        <w:rPr>
          <w:sz w:val="28"/>
          <w:szCs w:val="28"/>
        </w:rPr>
        <w:t xml:space="preserve"> </w:t>
      </w:r>
      <w:r>
        <w:rPr>
          <w:sz w:val="28"/>
          <w:szCs w:val="28"/>
        </w:rPr>
        <w:t>Однако</w:t>
      </w:r>
      <w:r w:rsidR="00316C29">
        <w:rPr>
          <w:sz w:val="28"/>
          <w:szCs w:val="28"/>
        </w:rPr>
        <w:t xml:space="preserve"> </w:t>
      </w:r>
      <w:r>
        <w:rPr>
          <w:sz w:val="28"/>
          <w:szCs w:val="28"/>
        </w:rPr>
        <w:t>существуют</w:t>
      </w:r>
      <w:r w:rsidR="00316C29">
        <w:rPr>
          <w:sz w:val="28"/>
          <w:szCs w:val="28"/>
        </w:rPr>
        <w:t xml:space="preserve"> </w:t>
      </w:r>
      <w:r>
        <w:rPr>
          <w:sz w:val="28"/>
          <w:szCs w:val="28"/>
        </w:rPr>
        <w:t>ссуды,</w:t>
      </w:r>
      <w:r w:rsidR="00316C29">
        <w:rPr>
          <w:sz w:val="28"/>
          <w:szCs w:val="28"/>
        </w:rPr>
        <w:t xml:space="preserve"> </w:t>
      </w:r>
      <w:r>
        <w:rPr>
          <w:sz w:val="28"/>
          <w:szCs w:val="28"/>
        </w:rPr>
        <w:t>предполагающие</w:t>
      </w:r>
      <w:r w:rsidR="00316C29">
        <w:rPr>
          <w:sz w:val="28"/>
          <w:szCs w:val="28"/>
        </w:rPr>
        <w:t xml:space="preserve"> </w:t>
      </w:r>
      <w:r>
        <w:rPr>
          <w:sz w:val="28"/>
          <w:szCs w:val="28"/>
        </w:rPr>
        <w:t>разовое погашение. Кроме потребительских</w:t>
      </w:r>
      <w:r w:rsidR="00316C29">
        <w:rPr>
          <w:sz w:val="28"/>
          <w:szCs w:val="28"/>
        </w:rPr>
        <w:t xml:space="preserve"> </w:t>
      </w:r>
      <w:r>
        <w:rPr>
          <w:sz w:val="28"/>
          <w:szCs w:val="28"/>
        </w:rPr>
        <w:t>ссуд существуют, так называемые ссуды</w:t>
      </w:r>
      <w:r w:rsidR="00316C29">
        <w:rPr>
          <w:sz w:val="28"/>
          <w:szCs w:val="28"/>
        </w:rPr>
        <w:t xml:space="preserve"> </w:t>
      </w:r>
      <w:r>
        <w:rPr>
          <w:sz w:val="28"/>
          <w:szCs w:val="28"/>
        </w:rPr>
        <w:t>частным</w:t>
      </w:r>
      <w:r w:rsidR="00316C29">
        <w:rPr>
          <w:sz w:val="28"/>
          <w:szCs w:val="28"/>
        </w:rPr>
        <w:t xml:space="preserve"> </w:t>
      </w:r>
      <w:r>
        <w:rPr>
          <w:sz w:val="28"/>
          <w:szCs w:val="28"/>
        </w:rPr>
        <w:t>лицам,</w:t>
      </w:r>
      <w:r w:rsidR="00316C29">
        <w:rPr>
          <w:sz w:val="28"/>
          <w:szCs w:val="28"/>
        </w:rPr>
        <w:t xml:space="preserve"> </w:t>
      </w:r>
      <w:r>
        <w:rPr>
          <w:sz w:val="28"/>
          <w:szCs w:val="28"/>
        </w:rPr>
        <w:t>эти</w:t>
      </w:r>
      <w:r w:rsidR="00316C29">
        <w:rPr>
          <w:sz w:val="28"/>
          <w:szCs w:val="28"/>
        </w:rPr>
        <w:t xml:space="preserve"> </w:t>
      </w:r>
      <w:r>
        <w:rPr>
          <w:sz w:val="28"/>
          <w:szCs w:val="28"/>
        </w:rPr>
        <w:t>ссуды</w:t>
      </w:r>
      <w:r w:rsidR="00316C29">
        <w:rPr>
          <w:sz w:val="28"/>
          <w:szCs w:val="28"/>
        </w:rPr>
        <w:t xml:space="preserve"> </w:t>
      </w:r>
      <w:r>
        <w:rPr>
          <w:sz w:val="28"/>
          <w:szCs w:val="28"/>
        </w:rPr>
        <w:t>выдаются обычно</w:t>
      </w:r>
      <w:r w:rsidR="00316C29">
        <w:rPr>
          <w:sz w:val="28"/>
          <w:szCs w:val="28"/>
        </w:rPr>
        <w:t xml:space="preserve"> </w:t>
      </w:r>
      <w:r>
        <w:rPr>
          <w:sz w:val="28"/>
          <w:szCs w:val="28"/>
        </w:rPr>
        <w:t>под собственноручную</w:t>
      </w:r>
      <w:r w:rsidR="00316C29">
        <w:rPr>
          <w:sz w:val="28"/>
          <w:szCs w:val="28"/>
        </w:rPr>
        <w:t xml:space="preserve"> </w:t>
      </w:r>
      <w:r>
        <w:rPr>
          <w:sz w:val="28"/>
          <w:szCs w:val="28"/>
        </w:rPr>
        <w:t>подпись,</w:t>
      </w:r>
      <w:r w:rsidR="00316C29">
        <w:rPr>
          <w:sz w:val="28"/>
          <w:szCs w:val="28"/>
        </w:rPr>
        <w:t xml:space="preserve"> </w:t>
      </w:r>
      <w:r>
        <w:rPr>
          <w:sz w:val="28"/>
          <w:szCs w:val="28"/>
        </w:rPr>
        <w:t>хотя</w:t>
      </w:r>
      <w:r w:rsidR="00316C29">
        <w:rPr>
          <w:sz w:val="28"/>
          <w:szCs w:val="28"/>
        </w:rPr>
        <w:t xml:space="preserve"> </w:t>
      </w:r>
      <w:r>
        <w:rPr>
          <w:sz w:val="28"/>
          <w:szCs w:val="28"/>
        </w:rPr>
        <w:t>иногда</w:t>
      </w:r>
      <w:r w:rsidR="00316C29">
        <w:rPr>
          <w:sz w:val="28"/>
          <w:szCs w:val="28"/>
        </w:rPr>
        <w:t xml:space="preserve"> </w:t>
      </w:r>
      <w:r>
        <w:rPr>
          <w:sz w:val="28"/>
          <w:szCs w:val="28"/>
        </w:rPr>
        <w:t>и</w:t>
      </w:r>
      <w:r w:rsidR="00316C29">
        <w:rPr>
          <w:sz w:val="28"/>
          <w:szCs w:val="28"/>
        </w:rPr>
        <w:t xml:space="preserve"> </w:t>
      </w:r>
      <w:r>
        <w:rPr>
          <w:sz w:val="28"/>
          <w:szCs w:val="28"/>
        </w:rPr>
        <w:t>требуют</w:t>
      </w:r>
      <w:r w:rsidR="00316C29">
        <w:rPr>
          <w:sz w:val="28"/>
          <w:szCs w:val="28"/>
        </w:rPr>
        <w:t xml:space="preserve"> </w:t>
      </w:r>
      <w:r>
        <w:rPr>
          <w:sz w:val="28"/>
          <w:szCs w:val="28"/>
        </w:rPr>
        <w:t>залогового обеспечения или сопоручительства.</w:t>
      </w:r>
      <w:r w:rsidR="00316C29">
        <w:rPr>
          <w:sz w:val="28"/>
          <w:szCs w:val="28"/>
        </w:rPr>
        <w:t xml:space="preserve"> </w:t>
      </w:r>
      <w:r>
        <w:rPr>
          <w:sz w:val="28"/>
          <w:szCs w:val="28"/>
        </w:rPr>
        <w:t>Популярным типом ссуды частным лицам является</w:t>
      </w:r>
      <w:r w:rsidR="00316C29">
        <w:rPr>
          <w:sz w:val="28"/>
          <w:szCs w:val="28"/>
        </w:rPr>
        <w:t xml:space="preserve"> </w:t>
      </w:r>
      <w:r>
        <w:rPr>
          <w:sz w:val="28"/>
          <w:szCs w:val="28"/>
        </w:rPr>
        <w:t>наличные резервный счет.</w:t>
      </w:r>
      <w:r w:rsidR="00316C29">
        <w:rPr>
          <w:sz w:val="28"/>
          <w:szCs w:val="28"/>
        </w:rPr>
        <w:t xml:space="preserve"> </w:t>
      </w:r>
      <w:r>
        <w:rPr>
          <w:sz w:val="28"/>
          <w:szCs w:val="28"/>
        </w:rPr>
        <w:t>Лица, обладающие такими счетами,</w:t>
      </w:r>
      <w:r w:rsidR="00316C29">
        <w:rPr>
          <w:sz w:val="28"/>
          <w:szCs w:val="28"/>
        </w:rPr>
        <w:t xml:space="preserve"> </w:t>
      </w:r>
      <w:r>
        <w:rPr>
          <w:sz w:val="28"/>
          <w:szCs w:val="28"/>
        </w:rPr>
        <w:t>могут</w:t>
      </w:r>
      <w:r w:rsidR="00316C29">
        <w:rPr>
          <w:sz w:val="28"/>
          <w:szCs w:val="28"/>
        </w:rPr>
        <w:t xml:space="preserve"> </w:t>
      </w:r>
      <w:r>
        <w:rPr>
          <w:sz w:val="28"/>
          <w:szCs w:val="28"/>
        </w:rPr>
        <w:t>превысить</w:t>
      </w:r>
      <w:r w:rsidR="00316C29">
        <w:rPr>
          <w:sz w:val="28"/>
          <w:szCs w:val="28"/>
        </w:rPr>
        <w:t xml:space="preserve"> </w:t>
      </w:r>
      <w:r>
        <w:rPr>
          <w:sz w:val="28"/>
          <w:szCs w:val="28"/>
        </w:rPr>
        <w:t>остаток</w:t>
      </w:r>
      <w:r w:rsidR="00316C29">
        <w:rPr>
          <w:sz w:val="28"/>
          <w:szCs w:val="28"/>
        </w:rPr>
        <w:t xml:space="preserve"> </w:t>
      </w:r>
      <w:r>
        <w:rPr>
          <w:sz w:val="28"/>
          <w:szCs w:val="28"/>
        </w:rPr>
        <w:t>счета</w:t>
      </w:r>
      <w:r w:rsidR="00316C29">
        <w:rPr>
          <w:sz w:val="28"/>
          <w:szCs w:val="28"/>
        </w:rPr>
        <w:t xml:space="preserve"> </w:t>
      </w:r>
      <w:r>
        <w:rPr>
          <w:sz w:val="28"/>
          <w:szCs w:val="28"/>
        </w:rPr>
        <w:t>в</w:t>
      </w:r>
      <w:r w:rsidR="00316C29">
        <w:rPr>
          <w:sz w:val="28"/>
          <w:szCs w:val="28"/>
        </w:rPr>
        <w:t xml:space="preserve"> </w:t>
      </w:r>
      <w:r>
        <w:rPr>
          <w:sz w:val="28"/>
          <w:szCs w:val="28"/>
        </w:rPr>
        <w:t>банке</w:t>
      </w:r>
      <w:r w:rsidR="00316C29">
        <w:rPr>
          <w:sz w:val="28"/>
          <w:szCs w:val="28"/>
        </w:rPr>
        <w:t xml:space="preserve"> </w:t>
      </w:r>
      <w:r>
        <w:rPr>
          <w:sz w:val="28"/>
          <w:szCs w:val="28"/>
        </w:rPr>
        <w:t>(совершить овердрафт) в любое время; банк в этом случае просто рассматривает сумму превышения</w:t>
      </w:r>
      <w:r w:rsidR="00316C29">
        <w:rPr>
          <w:sz w:val="28"/>
          <w:szCs w:val="28"/>
        </w:rPr>
        <w:t xml:space="preserve"> </w:t>
      </w:r>
      <w:r>
        <w:rPr>
          <w:sz w:val="28"/>
          <w:szCs w:val="28"/>
        </w:rPr>
        <w:t>остатка как ссуду. Ставки</w:t>
      </w:r>
      <w:r w:rsidR="00316C29">
        <w:rPr>
          <w:sz w:val="28"/>
          <w:szCs w:val="28"/>
        </w:rPr>
        <w:t xml:space="preserve"> </w:t>
      </w:r>
      <w:r>
        <w:rPr>
          <w:sz w:val="28"/>
          <w:szCs w:val="28"/>
        </w:rPr>
        <w:t>процента по наличным резервным счетам обычно значительно превосходят величину базисной процентной</w:t>
      </w:r>
      <w:r w:rsidR="00316C29">
        <w:rPr>
          <w:sz w:val="28"/>
          <w:szCs w:val="28"/>
        </w:rPr>
        <w:t xml:space="preserve"> </w:t>
      </w:r>
      <w:r>
        <w:rPr>
          <w:sz w:val="28"/>
          <w:szCs w:val="28"/>
        </w:rPr>
        <w:t>ставки.</w:t>
      </w:r>
      <w:r w:rsidR="00316C29">
        <w:rPr>
          <w:sz w:val="28"/>
          <w:szCs w:val="28"/>
        </w:rPr>
        <w:t xml:space="preserve"> </w:t>
      </w:r>
    </w:p>
    <w:p w:rsidR="00973095" w:rsidRDefault="00973095" w:rsidP="00973095">
      <w:pPr>
        <w:pStyle w:val="a5"/>
        <w:spacing w:line="360" w:lineRule="auto"/>
        <w:ind w:firstLine="567"/>
        <w:jc w:val="both"/>
        <w:rPr>
          <w:sz w:val="28"/>
          <w:szCs w:val="28"/>
        </w:rPr>
      </w:pPr>
      <w:r>
        <w:rPr>
          <w:sz w:val="28"/>
          <w:szCs w:val="28"/>
        </w:rPr>
        <w:t>Ссуды</w:t>
      </w:r>
      <w:r w:rsidR="00316C29">
        <w:rPr>
          <w:sz w:val="28"/>
          <w:szCs w:val="28"/>
        </w:rPr>
        <w:t xml:space="preserve"> </w:t>
      </w:r>
      <w:r>
        <w:rPr>
          <w:sz w:val="28"/>
          <w:szCs w:val="28"/>
        </w:rPr>
        <w:t>под</w:t>
      </w:r>
      <w:r w:rsidR="00316C29">
        <w:rPr>
          <w:sz w:val="28"/>
          <w:szCs w:val="28"/>
        </w:rPr>
        <w:t xml:space="preserve"> </w:t>
      </w:r>
      <w:r>
        <w:rPr>
          <w:sz w:val="28"/>
          <w:szCs w:val="28"/>
        </w:rPr>
        <w:t>ценные</w:t>
      </w:r>
      <w:r w:rsidR="00316C29">
        <w:rPr>
          <w:sz w:val="28"/>
          <w:szCs w:val="28"/>
        </w:rPr>
        <w:t xml:space="preserve"> </w:t>
      </w:r>
      <w:r>
        <w:rPr>
          <w:sz w:val="28"/>
          <w:szCs w:val="28"/>
        </w:rPr>
        <w:t>бумаги</w:t>
      </w:r>
      <w:r w:rsidR="00316C29">
        <w:rPr>
          <w:sz w:val="28"/>
          <w:szCs w:val="28"/>
        </w:rPr>
        <w:t xml:space="preserve"> </w:t>
      </w:r>
      <w:r>
        <w:rPr>
          <w:sz w:val="28"/>
          <w:szCs w:val="28"/>
        </w:rPr>
        <w:t>состоят из ссуд, предоставляемых</w:t>
      </w:r>
      <w:r w:rsidR="00316C29">
        <w:rPr>
          <w:sz w:val="28"/>
          <w:szCs w:val="28"/>
        </w:rPr>
        <w:t xml:space="preserve"> </w:t>
      </w:r>
      <w:r>
        <w:rPr>
          <w:sz w:val="28"/>
          <w:szCs w:val="28"/>
        </w:rPr>
        <w:t>брокерам и</w:t>
      </w:r>
      <w:r w:rsidR="00316C29">
        <w:rPr>
          <w:sz w:val="28"/>
          <w:szCs w:val="28"/>
        </w:rPr>
        <w:t xml:space="preserve"> </w:t>
      </w:r>
      <w:r>
        <w:rPr>
          <w:sz w:val="28"/>
          <w:szCs w:val="28"/>
        </w:rPr>
        <w:t>дилерам</w:t>
      </w:r>
      <w:r w:rsidR="00316C29">
        <w:rPr>
          <w:sz w:val="28"/>
          <w:szCs w:val="28"/>
        </w:rPr>
        <w:t xml:space="preserve"> </w:t>
      </w:r>
      <w:r>
        <w:rPr>
          <w:sz w:val="28"/>
          <w:szCs w:val="28"/>
        </w:rPr>
        <w:t>в</w:t>
      </w:r>
      <w:r w:rsidR="00316C29">
        <w:rPr>
          <w:sz w:val="28"/>
          <w:szCs w:val="28"/>
        </w:rPr>
        <w:t xml:space="preserve"> </w:t>
      </w:r>
      <w:r>
        <w:rPr>
          <w:sz w:val="28"/>
          <w:szCs w:val="28"/>
        </w:rPr>
        <w:t>ценных бумагах,</w:t>
      </w:r>
      <w:r w:rsidR="00316C29">
        <w:rPr>
          <w:sz w:val="28"/>
          <w:szCs w:val="28"/>
        </w:rPr>
        <w:t xml:space="preserve"> </w:t>
      </w:r>
      <w:r>
        <w:rPr>
          <w:sz w:val="28"/>
          <w:szCs w:val="28"/>
        </w:rPr>
        <w:t>а также частным лицам</w:t>
      </w:r>
      <w:r w:rsidR="00316C29">
        <w:rPr>
          <w:sz w:val="28"/>
          <w:szCs w:val="28"/>
        </w:rPr>
        <w:t xml:space="preserve"> </w:t>
      </w:r>
      <w:r>
        <w:rPr>
          <w:sz w:val="28"/>
          <w:szCs w:val="28"/>
        </w:rPr>
        <w:t>для приобретения акций корпораций</w:t>
      </w:r>
      <w:r w:rsidR="00316C29">
        <w:rPr>
          <w:sz w:val="28"/>
          <w:szCs w:val="28"/>
        </w:rPr>
        <w:t xml:space="preserve"> </w:t>
      </w:r>
      <w:r>
        <w:rPr>
          <w:sz w:val="28"/>
          <w:szCs w:val="28"/>
        </w:rPr>
        <w:t>и прочих ценных бумаг. Брокеры, осуществляющие финансовые покупки акций для своих клиентов,</w:t>
      </w:r>
      <w:r w:rsidR="00316C29">
        <w:rPr>
          <w:sz w:val="28"/>
          <w:szCs w:val="28"/>
        </w:rPr>
        <w:t xml:space="preserve"> </w:t>
      </w:r>
      <w:r>
        <w:rPr>
          <w:sz w:val="28"/>
          <w:szCs w:val="28"/>
        </w:rPr>
        <w:t>и дилеры,</w:t>
      </w:r>
      <w:r w:rsidR="00316C29">
        <w:rPr>
          <w:sz w:val="28"/>
          <w:szCs w:val="28"/>
        </w:rPr>
        <w:t xml:space="preserve"> </w:t>
      </w:r>
      <w:r>
        <w:rPr>
          <w:sz w:val="28"/>
          <w:szCs w:val="28"/>
        </w:rPr>
        <w:t>осуществляющие операции</w:t>
      </w:r>
      <w:r w:rsidR="00316C29">
        <w:rPr>
          <w:sz w:val="28"/>
          <w:szCs w:val="28"/>
        </w:rPr>
        <w:t xml:space="preserve"> </w:t>
      </w:r>
      <w:r>
        <w:rPr>
          <w:sz w:val="28"/>
          <w:szCs w:val="28"/>
        </w:rPr>
        <w:t>с ценными бумагами правительства,</w:t>
      </w:r>
      <w:r w:rsidR="00316C29">
        <w:rPr>
          <w:sz w:val="28"/>
          <w:szCs w:val="28"/>
        </w:rPr>
        <w:t xml:space="preserve"> </w:t>
      </w:r>
      <w:r>
        <w:rPr>
          <w:sz w:val="28"/>
          <w:szCs w:val="28"/>
        </w:rPr>
        <w:t>часто</w:t>
      </w:r>
      <w:r w:rsidR="00316C29">
        <w:rPr>
          <w:sz w:val="28"/>
          <w:szCs w:val="28"/>
        </w:rPr>
        <w:t xml:space="preserve"> </w:t>
      </w:r>
      <w:r>
        <w:rPr>
          <w:sz w:val="28"/>
          <w:szCs w:val="28"/>
        </w:rPr>
        <w:t>берут</w:t>
      </w:r>
      <w:r w:rsidR="00316C29">
        <w:rPr>
          <w:sz w:val="28"/>
          <w:szCs w:val="28"/>
        </w:rPr>
        <w:t xml:space="preserve"> </w:t>
      </w:r>
      <w:r>
        <w:rPr>
          <w:sz w:val="28"/>
          <w:szCs w:val="28"/>
        </w:rPr>
        <w:t>ссуды</w:t>
      </w:r>
      <w:r w:rsidR="00316C29">
        <w:rPr>
          <w:sz w:val="28"/>
          <w:szCs w:val="28"/>
        </w:rPr>
        <w:t xml:space="preserve"> </w:t>
      </w:r>
      <w:r>
        <w:rPr>
          <w:sz w:val="28"/>
          <w:szCs w:val="28"/>
        </w:rPr>
        <w:t>до</w:t>
      </w:r>
      <w:r w:rsidR="00316C29">
        <w:rPr>
          <w:sz w:val="28"/>
          <w:szCs w:val="28"/>
        </w:rPr>
        <w:t xml:space="preserve"> </w:t>
      </w:r>
      <w:r w:rsidR="009A2F06">
        <w:rPr>
          <w:sz w:val="28"/>
          <w:szCs w:val="28"/>
        </w:rPr>
        <w:t>востребования (онкольные ссуды)</w:t>
      </w:r>
      <w:r>
        <w:rPr>
          <w:sz w:val="28"/>
          <w:szCs w:val="28"/>
        </w:rPr>
        <w:t xml:space="preserve">. Возврат такого рода ссуд не предполагает </w:t>
      </w:r>
      <w:r w:rsidR="009A2F06">
        <w:rPr>
          <w:sz w:val="28"/>
          <w:szCs w:val="28"/>
        </w:rPr>
        <w:t>наличия,</w:t>
      </w:r>
      <w:r>
        <w:rPr>
          <w:sz w:val="28"/>
          <w:szCs w:val="28"/>
        </w:rPr>
        <w:t xml:space="preserve"> какого- либо</w:t>
      </w:r>
      <w:r w:rsidR="00316C29">
        <w:rPr>
          <w:sz w:val="28"/>
          <w:szCs w:val="28"/>
        </w:rPr>
        <w:t xml:space="preserve"> </w:t>
      </w:r>
      <w:r>
        <w:rPr>
          <w:sz w:val="28"/>
          <w:szCs w:val="28"/>
        </w:rPr>
        <w:t>оговоренного</w:t>
      </w:r>
      <w:r w:rsidR="00316C29">
        <w:rPr>
          <w:sz w:val="28"/>
          <w:szCs w:val="28"/>
        </w:rPr>
        <w:t xml:space="preserve"> </w:t>
      </w:r>
      <w:r>
        <w:rPr>
          <w:sz w:val="28"/>
          <w:szCs w:val="28"/>
        </w:rPr>
        <w:t>периода</w:t>
      </w:r>
      <w:r w:rsidR="00316C29">
        <w:rPr>
          <w:sz w:val="28"/>
          <w:szCs w:val="28"/>
        </w:rPr>
        <w:t xml:space="preserve"> </w:t>
      </w:r>
      <w:r>
        <w:rPr>
          <w:sz w:val="28"/>
          <w:szCs w:val="28"/>
        </w:rPr>
        <w:t>погашения.</w:t>
      </w:r>
      <w:r w:rsidR="00316C29">
        <w:rPr>
          <w:sz w:val="28"/>
          <w:szCs w:val="28"/>
        </w:rPr>
        <w:t xml:space="preserve"> </w:t>
      </w:r>
      <w:r>
        <w:rPr>
          <w:sz w:val="28"/>
          <w:szCs w:val="28"/>
        </w:rPr>
        <w:t>Банк</w:t>
      </w:r>
      <w:r w:rsidR="00316C29">
        <w:rPr>
          <w:sz w:val="28"/>
          <w:szCs w:val="28"/>
        </w:rPr>
        <w:t xml:space="preserve"> </w:t>
      </w:r>
      <w:r>
        <w:rPr>
          <w:sz w:val="28"/>
          <w:szCs w:val="28"/>
        </w:rPr>
        <w:t>вправе потребовать возврата</w:t>
      </w:r>
      <w:r w:rsidR="00316C29">
        <w:rPr>
          <w:sz w:val="28"/>
          <w:szCs w:val="28"/>
        </w:rPr>
        <w:t xml:space="preserve"> </w:t>
      </w:r>
      <w:r>
        <w:rPr>
          <w:sz w:val="28"/>
          <w:szCs w:val="28"/>
        </w:rPr>
        <w:t>в</w:t>
      </w:r>
      <w:r w:rsidR="00316C29">
        <w:rPr>
          <w:sz w:val="28"/>
          <w:szCs w:val="28"/>
        </w:rPr>
        <w:t xml:space="preserve"> </w:t>
      </w:r>
      <w:r>
        <w:rPr>
          <w:sz w:val="28"/>
          <w:szCs w:val="28"/>
        </w:rPr>
        <w:t>любое</w:t>
      </w:r>
      <w:r w:rsidR="00316C29">
        <w:rPr>
          <w:sz w:val="28"/>
          <w:szCs w:val="28"/>
        </w:rPr>
        <w:t xml:space="preserve"> </w:t>
      </w:r>
      <w:r>
        <w:rPr>
          <w:sz w:val="28"/>
          <w:szCs w:val="28"/>
        </w:rPr>
        <w:t>время;</w:t>
      </w:r>
      <w:r w:rsidR="00316C29">
        <w:rPr>
          <w:sz w:val="28"/>
          <w:szCs w:val="28"/>
        </w:rPr>
        <w:t xml:space="preserve"> </w:t>
      </w:r>
      <w:r>
        <w:rPr>
          <w:sz w:val="28"/>
          <w:szCs w:val="28"/>
        </w:rPr>
        <w:t>равным</w:t>
      </w:r>
      <w:r w:rsidR="00316C29">
        <w:rPr>
          <w:sz w:val="28"/>
          <w:szCs w:val="28"/>
        </w:rPr>
        <w:t xml:space="preserve"> </w:t>
      </w:r>
      <w:r>
        <w:rPr>
          <w:sz w:val="28"/>
          <w:szCs w:val="28"/>
        </w:rPr>
        <w:t>образом</w:t>
      </w:r>
      <w:r w:rsidR="00316C29">
        <w:rPr>
          <w:sz w:val="28"/>
          <w:szCs w:val="28"/>
        </w:rPr>
        <w:t xml:space="preserve"> </w:t>
      </w:r>
      <w:r>
        <w:rPr>
          <w:sz w:val="28"/>
          <w:szCs w:val="28"/>
        </w:rPr>
        <w:t>и</w:t>
      </w:r>
      <w:r w:rsidR="00316C29">
        <w:rPr>
          <w:sz w:val="28"/>
          <w:szCs w:val="28"/>
        </w:rPr>
        <w:t xml:space="preserve"> </w:t>
      </w:r>
      <w:r>
        <w:rPr>
          <w:sz w:val="28"/>
          <w:szCs w:val="28"/>
        </w:rPr>
        <w:t>заемщик</w:t>
      </w:r>
      <w:r w:rsidR="00316C29">
        <w:rPr>
          <w:sz w:val="28"/>
          <w:szCs w:val="28"/>
        </w:rPr>
        <w:t xml:space="preserve"> </w:t>
      </w:r>
      <w:r>
        <w:rPr>
          <w:sz w:val="28"/>
          <w:szCs w:val="28"/>
        </w:rPr>
        <w:t>вправе возвратить</w:t>
      </w:r>
      <w:r w:rsidR="00316C29">
        <w:rPr>
          <w:sz w:val="28"/>
          <w:szCs w:val="28"/>
        </w:rPr>
        <w:t xml:space="preserve"> </w:t>
      </w:r>
      <w:r>
        <w:rPr>
          <w:sz w:val="28"/>
          <w:szCs w:val="28"/>
        </w:rPr>
        <w:t>ссуду в</w:t>
      </w:r>
      <w:r w:rsidR="00316C29">
        <w:rPr>
          <w:sz w:val="28"/>
          <w:szCs w:val="28"/>
        </w:rPr>
        <w:t xml:space="preserve"> </w:t>
      </w:r>
      <w:r>
        <w:rPr>
          <w:sz w:val="28"/>
          <w:szCs w:val="28"/>
        </w:rPr>
        <w:t>любое время,</w:t>
      </w:r>
      <w:r w:rsidR="00316C29">
        <w:rPr>
          <w:sz w:val="28"/>
          <w:szCs w:val="28"/>
        </w:rPr>
        <w:t xml:space="preserve"> </w:t>
      </w:r>
      <w:r>
        <w:rPr>
          <w:sz w:val="28"/>
          <w:szCs w:val="28"/>
        </w:rPr>
        <w:t>если банк</w:t>
      </w:r>
      <w:r w:rsidR="00316C29">
        <w:rPr>
          <w:sz w:val="28"/>
          <w:szCs w:val="28"/>
        </w:rPr>
        <w:t xml:space="preserve"> </w:t>
      </w:r>
      <w:r>
        <w:rPr>
          <w:sz w:val="28"/>
          <w:szCs w:val="28"/>
        </w:rPr>
        <w:t>не требует возврата ссуды к определенному сроку.</w:t>
      </w:r>
      <w:r w:rsidR="00316C29">
        <w:rPr>
          <w:sz w:val="28"/>
          <w:szCs w:val="28"/>
        </w:rPr>
        <w:t xml:space="preserve"> </w:t>
      </w:r>
      <w:r>
        <w:rPr>
          <w:sz w:val="28"/>
          <w:szCs w:val="28"/>
        </w:rPr>
        <w:t>С некоторого времени в соответствии с установившейся</w:t>
      </w:r>
      <w:r w:rsidR="00316C29">
        <w:rPr>
          <w:sz w:val="28"/>
          <w:szCs w:val="28"/>
        </w:rPr>
        <w:t xml:space="preserve"> </w:t>
      </w:r>
      <w:r>
        <w:rPr>
          <w:sz w:val="28"/>
          <w:szCs w:val="28"/>
        </w:rPr>
        <w:t>традицией, банки</w:t>
      </w:r>
      <w:r w:rsidR="00316C29">
        <w:rPr>
          <w:sz w:val="28"/>
          <w:szCs w:val="28"/>
        </w:rPr>
        <w:t xml:space="preserve"> </w:t>
      </w:r>
      <w:r>
        <w:rPr>
          <w:sz w:val="28"/>
          <w:szCs w:val="28"/>
        </w:rPr>
        <w:t>выдают такие</w:t>
      </w:r>
      <w:r w:rsidR="00316C29">
        <w:rPr>
          <w:sz w:val="28"/>
          <w:szCs w:val="28"/>
        </w:rPr>
        <w:t xml:space="preserve"> </w:t>
      </w:r>
      <w:r>
        <w:rPr>
          <w:sz w:val="28"/>
          <w:szCs w:val="28"/>
        </w:rPr>
        <w:t>ссуды лишь</w:t>
      </w:r>
      <w:r w:rsidR="00316C29">
        <w:rPr>
          <w:sz w:val="28"/>
          <w:szCs w:val="28"/>
        </w:rPr>
        <w:t xml:space="preserve"> </w:t>
      </w:r>
      <w:r>
        <w:rPr>
          <w:sz w:val="28"/>
          <w:szCs w:val="28"/>
        </w:rPr>
        <w:t>тем брокерам,</w:t>
      </w:r>
      <w:r w:rsidR="00316C29">
        <w:rPr>
          <w:sz w:val="28"/>
          <w:szCs w:val="28"/>
        </w:rPr>
        <w:t xml:space="preserve"> </w:t>
      </w:r>
      <w:r>
        <w:rPr>
          <w:sz w:val="28"/>
          <w:szCs w:val="28"/>
        </w:rPr>
        <w:t>у</w:t>
      </w:r>
      <w:r w:rsidR="00316C29">
        <w:rPr>
          <w:sz w:val="28"/>
          <w:szCs w:val="28"/>
        </w:rPr>
        <w:t xml:space="preserve"> </w:t>
      </w:r>
      <w:r>
        <w:rPr>
          <w:sz w:val="28"/>
          <w:szCs w:val="28"/>
        </w:rPr>
        <w:t>кого</w:t>
      </w:r>
      <w:r w:rsidR="00316C29">
        <w:rPr>
          <w:sz w:val="28"/>
          <w:szCs w:val="28"/>
        </w:rPr>
        <w:t xml:space="preserve"> </w:t>
      </w:r>
      <w:r>
        <w:rPr>
          <w:sz w:val="28"/>
          <w:szCs w:val="28"/>
        </w:rPr>
        <w:t>есть</w:t>
      </w:r>
      <w:r w:rsidR="00316C29">
        <w:rPr>
          <w:sz w:val="28"/>
          <w:szCs w:val="28"/>
        </w:rPr>
        <w:t xml:space="preserve"> </w:t>
      </w:r>
      <w:r>
        <w:rPr>
          <w:sz w:val="28"/>
          <w:szCs w:val="28"/>
        </w:rPr>
        <w:t>собственные</w:t>
      </w:r>
      <w:r w:rsidR="00316C29">
        <w:rPr>
          <w:sz w:val="28"/>
          <w:szCs w:val="28"/>
        </w:rPr>
        <w:t xml:space="preserve"> </w:t>
      </w:r>
      <w:r>
        <w:rPr>
          <w:sz w:val="28"/>
          <w:szCs w:val="28"/>
        </w:rPr>
        <w:t>депозитные</w:t>
      </w:r>
      <w:r w:rsidR="00316C29">
        <w:rPr>
          <w:sz w:val="28"/>
          <w:szCs w:val="28"/>
        </w:rPr>
        <w:t xml:space="preserve"> </w:t>
      </w:r>
      <w:r>
        <w:rPr>
          <w:sz w:val="28"/>
          <w:szCs w:val="28"/>
        </w:rPr>
        <w:t>счета в данном банке.</w:t>
      </w:r>
      <w:r w:rsidR="00316C29">
        <w:rPr>
          <w:sz w:val="28"/>
          <w:szCs w:val="28"/>
        </w:rPr>
        <w:t xml:space="preserve"> </w:t>
      </w:r>
    </w:p>
    <w:p w:rsidR="00EC020F" w:rsidRPr="002C354D" w:rsidRDefault="00EC020F" w:rsidP="00FC4ED6">
      <w:pPr>
        <w:pStyle w:val="a5"/>
        <w:spacing w:line="360" w:lineRule="auto"/>
        <w:ind w:firstLine="720"/>
        <w:jc w:val="both"/>
        <w:rPr>
          <w:sz w:val="28"/>
          <w:szCs w:val="28"/>
        </w:rPr>
      </w:pPr>
      <w:r>
        <w:rPr>
          <w:sz w:val="28"/>
          <w:szCs w:val="28"/>
        </w:rPr>
        <w:t>Помимо</w:t>
      </w:r>
      <w:r w:rsidR="00316C29">
        <w:rPr>
          <w:sz w:val="28"/>
          <w:szCs w:val="28"/>
        </w:rPr>
        <w:t xml:space="preserve"> </w:t>
      </w:r>
      <w:r>
        <w:rPr>
          <w:sz w:val="28"/>
          <w:szCs w:val="28"/>
        </w:rPr>
        <w:t>привлечения</w:t>
      </w:r>
      <w:r w:rsidR="00316C29">
        <w:rPr>
          <w:sz w:val="28"/>
          <w:szCs w:val="28"/>
        </w:rPr>
        <w:t xml:space="preserve"> </w:t>
      </w:r>
      <w:r>
        <w:rPr>
          <w:sz w:val="28"/>
          <w:szCs w:val="28"/>
        </w:rPr>
        <w:t>вкладов</w:t>
      </w:r>
      <w:r w:rsidR="00316C29">
        <w:rPr>
          <w:sz w:val="28"/>
          <w:szCs w:val="28"/>
        </w:rPr>
        <w:t xml:space="preserve"> </w:t>
      </w:r>
      <w:r>
        <w:rPr>
          <w:sz w:val="28"/>
          <w:szCs w:val="28"/>
        </w:rPr>
        <w:t>и</w:t>
      </w:r>
      <w:r w:rsidR="00316C29">
        <w:rPr>
          <w:sz w:val="28"/>
          <w:szCs w:val="28"/>
        </w:rPr>
        <w:t xml:space="preserve"> </w:t>
      </w:r>
      <w:r>
        <w:rPr>
          <w:sz w:val="28"/>
          <w:szCs w:val="28"/>
        </w:rPr>
        <w:t>размещения</w:t>
      </w:r>
      <w:r w:rsidR="00316C29">
        <w:rPr>
          <w:sz w:val="28"/>
          <w:szCs w:val="28"/>
        </w:rPr>
        <w:t xml:space="preserve"> </w:t>
      </w:r>
      <w:r>
        <w:rPr>
          <w:sz w:val="28"/>
          <w:szCs w:val="28"/>
        </w:rPr>
        <w:t>их в ви</w:t>
      </w:r>
      <w:r w:rsidR="00D034C1">
        <w:rPr>
          <w:sz w:val="28"/>
          <w:szCs w:val="28"/>
        </w:rPr>
        <w:t>де кредитов, коммерческие банки</w:t>
      </w:r>
      <w:r>
        <w:rPr>
          <w:sz w:val="28"/>
          <w:szCs w:val="28"/>
        </w:rPr>
        <w:t xml:space="preserve">: </w:t>
      </w:r>
    </w:p>
    <w:p w:rsidR="00EC020F" w:rsidRPr="00316C29"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lastRenderedPageBreak/>
        <w:t>осуществляют расчеты по поручению клиентов</w:t>
      </w:r>
      <w:r w:rsidR="00316C29">
        <w:rPr>
          <w:sz w:val="28"/>
          <w:szCs w:val="28"/>
        </w:rPr>
        <w:t xml:space="preserve"> </w:t>
      </w:r>
      <w:r>
        <w:rPr>
          <w:sz w:val="28"/>
          <w:szCs w:val="28"/>
        </w:rPr>
        <w:t>и</w:t>
      </w:r>
      <w:r w:rsidR="00316C29">
        <w:rPr>
          <w:sz w:val="28"/>
          <w:szCs w:val="28"/>
        </w:rPr>
        <w:t xml:space="preserve"> </w:t>
      </w:r>
      <w:r>
        <w:rPr>
          <w:sz w:val="28"/>
          <w:szCs w:val="28"/>
        </w:rPr>
        <w:t>банков</w:t>
      </w:r>
      <w:r w:rsidR="00316C29">
        <w:rPr>
          <w:sz w:val="28"/>
          <w:szCs w:val="28"/>
        </w:rPr>
        <w:t xml:space="preserve"> </w:t>
      </w:r>
      <w:r>
        <w:rPr>
          <w:sz w:val="28"/>
          <w:szCs w:val="28"/>
        </w:rPr>
        <w:t>корреспондентов,</w:t>
      </w:r>
      <w:r w:rsidR="00316C29">
        <w:rPr>
          <w:sz w:val="28"/>
          <w:szCs w:val="28"/>
        </w:rPr>
        <w:t xml:space="preserve"> </w:t>
      </w:r>
      <w:r>
        <w:rPr>
          <w:sz w:val="28"/>
          <w:szCs w:val="28"/>
        </w:rPr>
        <w:t>их</w:t>
      </w:r>
      <w:r w:rsidR="00316C29">
        <w:rPr>
          <w:sz w:val="28"/>
          <w:szCs w:val="28"/>
        </w:rPr>
        <w:t xml:space="preserve"> </w:t>
      </w:r>
      <w:r>
        <w:rPr>
          <w:sz w:val="28"/>
          <w:szCs w:val="28"/>
        </w:rPr>
        <w:t>кассовое обслуживание; инкассацию</w:t>
      </w:r>
      <w:r w:rsidR="00316C29">
        <w:rPr>
          <w:sz w:val="28"/>
          <w:szCs w:val="28"/>
        </w:rPr>
        <w:t xml:space="preserve"> </w:t>
      </w:r>
      <w:r>
        <w:rPr>
          <w:sz w:val="28"/>
          <w:szCs w:val="28"/>
        </w:rPr>
        <w:t>денежной выручки</w:t>
      </w:r>
      <w:r w:rsidR="00316C29">
        <w:rPr>
          <w:sz w:val="28"/>
          <w:szCs w:val="28"/>
        </w:rPr>
        <w:t xml:space="preserve"> </w:t>
      </w:r>
      <w:r>
        <w:rPr>
          <w:sz w:val="28"/>
          <w:szCs w:val="28"/>
        </w:rPr>
        <w:t>и доставку</w:t>
      </w:r>
      <w:r w:rsidR="00316C29">
        <w:rPr>
          <w:sz w:val="28"/>
          <w:szCs w:val="28"/>
        </w:rPr>
        <w:t xml:space="preserve"> </w:t>
      </w:r>
      <w:r>
        <w:rPr>
          <w:sz w:val="28"/>
          <w:szCs w:val="28"/>
        </w:rPr>
        <w:t xml:space="preserve">ценностей;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открывают</w:t>
      </w:r>
      <w:r w:rsidR="00316C29">
        <w:rPr>
          <w:sz w:val="28"/>
          <w:szCs w:val="28"/>
        </w:rPr>
        <w:t xml:space="preserve"> </w:t>
      </w:r>
      <w:r>
        <w:rPr>
          <w:sz w:val="28"/>
          <w:szCs w:val="28"/>
        </w:rPr>
        <w:t>и ведут</w:t>
      </w:r>
      <w:r w:rsidR="00316C29">
        <w:rPr>
          <w:sz w:val="28"/>
          <w:szCs w:val="28"/>
        </w:rPr>
        <w:t xml:space="preserve"> </w:t>
      </w:r>
      <w:r>
        <w:rPr>
          <w:sz w:val="28"/>
          <w:szCs w:val="28"/>
        </w:rPr>
        <w:t>счета</w:t>
      </w:r>
      <w:r w:rsidR="00316C29">
        <w:rPr>
          <w:sz w:val="28"/>
          <w:szCs w:val="28"/>
        </w:rPr>
        <w:t xml:space="preserve"> </w:t>
      </w:r>
      <w:r>
        <w:rPr>
          <w:sz w:val="28"/>
          <w:szCs w:val="28"/>
        </w:rPr>
        <w:t>клиентов</w:t>
      </w:r>
      <w:r w:rsidR="00316C29">
        <w:rPr>
          <w:sz w:val="28"/>
          <w:szCs w:val="28"/>
        </w:rPr>
        <w:t xml:space="preserve"> </w:t>
      </w:r>
      <w:r>
        <w:rPr>
          <w:sz w:val="28"/>
          <w:szCs w:val="28"/>
        </w:rPr>
        <w:t>и</w:t>
      </w:r>
      <w:r w:rsidR="00316C29">
        <w:rPr>
          <w:sz w:val="28"/>
          <w:szCs w:val="28"/>
        </w:rPr>
        <w:t xml:space="preserve"> </w:t>
      </w:r>
      <w:r>
        <w:rPr>
          <w:sz w:val="28"/>
          <w:szCs w:val="28"/>
        </w:rPr>
        <w:t>банков - корреспондентов,</w:t>
      </w:r>
      <w:r w:rsidR="00316C29">
        <w:rPr>
          <w:sz w:val="28"/>
          <w:szCs w:val="28"/>
        </w:rPr>
        <w:t xml:space="preserve"> </w:t>
      </w:r>
      <w:r>
        <w:rPr>
          <w:sz w:val="28"/>
          <w:szCs w:val="28"/>
        </w:rPr>
        <w:t>в</w:t>
      </w:r>
      <w:r w:rsidR="00316C29">
        <w:rPr>
          <w:sz w:val="28"/>
          <w:szCs w:val="28"/>
        </w:rPr>
        <w:t xml:space="preserve"> </w:t>
      </w:r>
      <w:r>
        <w:rPr>
          <w:sz w:val="28"/>
          <w:szCs w:val="28"/>
        </w:rPr>
        <w:t>том</w:t>
      </w:r>
      <w:r w:rsidR="00316C29">
        <w:rPr>
          <w:sz w:val="28"/>
          <w:szCs w:val="28"/>
        </w:rPr>
        <w:t xml:space="preserve"> </w:t>
      </w:r>
      <w:r>
        <w:rPr>
          <w:sz w:val="28"/>
          <w:szCs w:val="28"/>
        </w:rPr>
        <w:t xml:space="preserve">числе иностранных;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осуществляют финансирование</w:t>
      </w:r>
      <w:r w:rsidR="00316C29">
        <w:rPr>
          <w:sz w:val="28"/>
          <w:szCs w:val="28"/>
        </w:rPr>
        <w:t xml:space="preserve"> </w:t>
      </w:r>
      <w:r>
        <w:rPr>
          <w:sz w:val="28"/>
          <w:szCs w:val="28"/>
        </w:rPr>
        <w:t>капитальных вложений по поручению владельцев или</w:t>
      </w:r>
      <w:r w:rsidR="00316C29">
        <w:rPr>
          <w:sz w:val="28"/>
          <w:szCs w:val="28"/>
        </w:rPr>
        <w:t xml:space="preserve"> </w:t>
      </w:r>
      <w:r>
        <w:rPr>
          <w:sz w:val="28"/>
          <w:szCs w:val="28"/>
        </w:rPr>
        <w:t xml:space="preserve">распорядителей инвестируемых средств, а также за счет собственных средств;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выпускают, продают, покупают и хранят</w:t>
      </w:r>
      <w:r w:rsidR="00316C29">
        <w:rPr>
          <w:sz w:val="28"/>
          <w:szCs w:val="28"/>
        </w:rPr>
        <w:t xml:space="preserve"> </w:t>
      </w:r>
      <w:r>
        <w:rPr>
          <w:sz w:val="28"/>
          <w:szCs w:val="28"/>
        </w:rPr>
        <w:t>акции,</w:t>
      </w:r>
      <w:r w:rsidR="00316C29">
        <w:rPr>
          <w:sz w:val="28"/>
          <w:szCs w:val="28"/>
        </w:rPr>
        <w:t xml:space="preserve"> </w:t>
      </w:r>
      <w:r>
        <w:rPr>
          <w:sz w:val="28"/>
          <w:szCs w:val="28"/>
        </w:rPr>
        <w:t>облигации</w:t>
      </w:r>
      <w:r w:rsidR="00316C29">
        <w:rPr>
          <w:sz w:val="28"/>
          <w:szCs w:val="28"/>
        </w:rPr>
        <w:t xml:space="preserve"> </w:t>
      </w:r>
      <w:r>
        <w:rPr>
          <w:sz w:val="28"/>
          <w:szCs w:val="28"/>
        </w:rPr>
        <w:t>и</w:t>
      </w:r>
      <w:r w:rsidR="00316C29">
        <w:rPr>
          <w:sz w:val="28"/>
          <w:szCs w:val="28"/>
        </w:rPr>
        <w:t xml:space="preserve"> </w:t>
      </w:r>
      <w:r>
        <w:rPr>
          <w:sz w:val="28"/>
          <w:szCs w:val="28"/>
        </w:rPr>
        <w:t>другие</w:t>
      </w:r>
      <w:r w:rsidR="00316C29">
        <w:rPr>
          <w:sz w:val="28"/>
          <w:szCs w:val="28"/>
        </w:rPr>
        <w:t xml:space="preserve"> </w:t>
      </w:r>
      <w:r>
        <w:rPr>
          <w:sz w:val="28"/>
          <w:szCs w:val="28"/>
        </w:rPr>
        <w:t>ценные</w:t>
      </w:r>
      <w:r w:rsidR="00316C29">
        <w:rPr>
          <w:sz w:val="28"/>
          <w:szCs w:val="28"/>
        </w:rPr>
        <w:t xml:space="preserve"> </w:t>
      </w:r>
      <w:r>
        <w:rPr>
          <w:sz w:val="28"/>
          <w:szCs w:val="28"/>
        </w:rPr>
        <w:t>бумаги</w:t>
      </w:r>
      <w:r w:rsidR="00316C29">
        <w:rPr>
          <w:sz w:val="28"/>
          <w:szCs w:val="28"/>
        </w:rPr>
        <w:t xml:space="preserve"> </w:t>
      </w:r>
      <w:r>
        <w:rPr>
          <w:sz w:val="28"/>
          <w:szCs w:val="28"/>
        </w:rPr>
        <w:t>и платежные документы, осуществляют</w:t>
      </w:r>
      <w:r w:rsidR="00316C29">
        <w:rPr>
          <w:sz w:val="28"/>
          <w:szCs w:val="28"/>
        </w:rPr>
        <w:t xml:space="preserve"> </w:t>
      </w:r>
      <w:r>
        <w:rPr>
          <w:sz w:val="28"/>
          <w:szCs w:val="28"/>
        </w:rPr>
        <w:t>иные операции с</w:t>
      </w:r>
      <w:r w:rsidR="00316C29">
        <w:rPr>
          <w:sz w:val="28"/>
          <w:szCs w:val="28"/>
        </w:rPr>
        <w:t xml:space="preserve"> </w:t>
      </w:r>
      <w:r>
        <w:rPr>
          <w:sz w:val="28"/>
          <w:szCs w:val="28"/>
        </w:rPr>
        <w:t xml:space="preserve">ними;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приобретают права требования</w:t>
      </w:r>
      <w:r w:rsidR="00316C29">
        <w:rPr>
          <w:sz w:val="28"/>
          <w:szCs w:val="28"/>
        </w:rPr>
        <w:t xml:space="preserve"> </w:t>
      </w:r>
      <w:r>
        <w:rPr>
          <w:sz w:val="28"/>
          <w:szCs w:val="28"/>
        </w:rPr>
        <w:t>платежа, вытекающие</w:t>
      </w:r>
      <w:r w:rsidR="00316C29">
        <w:rPr>
          <w:sz w:val="28"/>
          <w:szCs w:val="28"/>
        </w:rPr>
        <w:t xml:space="preserve"> </w:t>
      </w:r>
      <w:r>
        <w:rPr>
          <w:sz w:val="28"/>
          <w:szCs w:val="28"/>
        </w:rPr>
        <w:t>из поставки</w:t>
      </w:r>
      <w:r w:rsidR="00316C29">
        <w:rPr>
          <w:sz w:val="28"/>
          <w:szCs w:val="28"/>
        </w:rPr>
        <w:t xml:space="preserve"> </w:t>
      </w:r>
      <w:r>
        <w:rPr>
          <w:sz w:val="28"/>
          <w:szCs w:val="28"/>
        </w:rPr>
        <w:t xml:space="preserve">товаров </w:t>
      </w:r>
      <w:r w:rsidR="00FC4ED6">
        <w:rPr>
          <w:sz w:val="28"/>
          <w:szCs w:val="28"/>
        </w:rPr>
        <w:t>и</w:t>
      </w:r>
      <w:r w:rsidR="00316C29">
        <w:rPr>
          <w:sz w:val="28"/>
          <w:szCs w:val="28"/>
        </w:rPr>
        <w:t xml:space="preserve"> </w:t>
      </w:r>
      <w:r w:rsidR="00FC4ED6">
        <w:rPr>
          <w:sz w:val="28"/>
          <w:szCs w:val="28"/>
        </w:rPr>
        <w:t>оказания услуг</w:t>
      </w:r>
      <w:r w:rsidR="00316C29">
        <w:rPr>
          <w:sz w:val="28"/>
          <w:szCs w:val="28"/>
        </w:rPr>
        <w:t xml:space="preserve"> </w:t>
      </w:r>
      <w:r w:rsidR="00FC4ED6">
        <w:rPr>
          <w:sz w:val="28"/>
          <w:szCs w:val="28"/>
        </w:rPr>
        <w:t>(факторинг)</w:t>
      </w:r>
      <w:r>
        <w:rPr>
          <w:sz w:val="28"/>
          <w:szCs w:val="28"/>
        </w:rPr>
        <w:t>;</w:t>
      </w:r>
      <w:r w:rsidR="00316C29">
        <w:rPr>
          <w:sz w:val="28"/>
          <w:szCs w:val="28"/>
        </w:rPr>
        <w:t xml:space="preserve">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выдают</w:t>
      </w:r>
      <w:r w:rsidR="00316C29">
        <w:rPr>
          <w:sz w:val="28"/>
          <w:szCs w:val="28"/>
        </w:rPr>
        <w:t xml:space="preserve"> </w:t>
      </w:r>
      <w:r>
        <w:rPr>
          <w:sz w:val="28"/>
          <w:szCs w:val="28"/>
        </w:rPr>
        <w:t>поручительства,</w:t>
      </w:r>
      <w:r w:rsidR="00316C29">
        <w:rPr>
          <w:sz w:val="28"/>
          <w:szCs w:val="28"/>
        </w:rPr>
        <w:t xml:space="preserve"> </w:t>
      </w:r>
      <w:r>
        <w:rPr>
          <w:sz w:val="28"/>
          <w:szCs w:val="28"/>
        </w:rPr>
        <w:t>гарантии</w:t>
      </w:r>
      <w:r w:rsidR="00316C29">
        <w:rPr>
          <w:sz w:val="28"/>
          <w:szCs w:val="28"/>
        </w:rPr>
        <w:t xml:space="preserve"> </w:t>
      </w:r>
      <w:r>
        <w:rPr>
          <w:sz w:val="28"/>
          <w:szCs w:val="28"/>
        </w:rPr>
        <w:t>и</w:t>
      </w:r>
      <w:r w:rsidR="00316C29">
        <w:rPr>
          <w:sz w:val="28"/>
          <w:szCs w:val="28"/>
        </w:rPr>
        <w:t xml:space="preserve"> </w:t>
      </w:r>
      <w:r>
        <w:rPr>
          <w:sz w:val="28"/>
          <w:szCs w:val="28"/>
        </w:rPr>
        <w:t>иные обязательства</w:t>
      </w:r>
      <w:r w:rsidR="00316C29">
        <w:rPr>
          <w:sz w:val="28"/>
          <w:szCs w:val="28"/>
        </w:rPr>
        <w:t xml:space="preserve"> </w:t>
      </w:r>
      <w:r>
        <w:rPr>
          <w:sz w:val="28"/>
          <w:szCs w:val="28"/>
        </w:rPr>
        <w:t>за</w:t>
      </w:r>
      <w:r w:rsidR="00316C29">
        <w:rPr>
          <w:sz w:val="28"/>
          <w:szCs w:val="28"/>
        </w:rPr>
        <w:t xml:space="preserve"> </w:t>
      </w:r>
      <w:r>
        <w:rPr>
          <w:sz w:val="28"/>
          <w:szCs w:val="28"/>
        </w:rPr>
        <w:t>третьих</w:t>
      </w:r>
      <w:r w:rsidR="00316C29">
        <w:rPr>
          <w:sz w:val="28"/>
          <w:szCs w:val="28"/>
        </w:rPr>
        <w:t xml:space="preserve"> </w:t>
      </w:r>
      <w:r>
        <w:rPr>
          <w:sz w:val="28"/>
          <w:szCs w:val="28"/>
        </w:rPr>
        <w:t>лиц, предусматривающие</w:t>
      </w:r>
      <w:r w:rsidR="00316C29">
        <w:rPr>
          <w:sz w:val="28"/>
          <w:szCs w:val="28"/>
        </w:rPr>
        <w:t xml:space="preserve"> </w:t>
      </w:r>
      <w:r>
        <w:rPr>
          <w:sz w:val="28"/>
          <w:szCs w:val="28"/>
        </w:rPr>
        <w:t xml:space="preserve">исполнение в денежной форме;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осуществляют доверительные операции; привлекают и размещают</w:t>
      </w:r>
      <w:r w:rsidR="00316C29">
        <w:rPr>
          <w:sz w:val="28"/>
          <w:szCs w:val="28"/>
        </w:rPr>
        <w:t xml:space="preserve"> </w:t>
      </w:r>
      <w:r>
        <w:rPr>
          <w:sz w:val="28"/>
          <w:szCs w:val="28"/>
        </w:rPr>
        <w:t>средства,</w:t>
      </w:r>
      <w:r w:rsidR="00316C29">
        <w:rPr>
          <w:sz w:val="28"/>
          <w:szCs w:val="28"/>
        </w:rPr>
        <w:t xml:space="preserve"> </w:t>
      </w:r>
      <w:r>
        <w:rPr>
          <w:sz w:val="28"/>
          <w:szCs w:val="28"/>
        </w:rPr>
        <w:t>управляют</w:t>
      </w:r>
      <w:r w:rsidR="00316C29">
        <w:rPr>
          <w:sz w:val="28"/>
          <w:szCs w:val="28"/>
        </w:rPr>
        <w:t xml:space="preserve"> </w:t>
      </w:r>
      <w:r>
        <w:rPr>
          <w:sz w:val="28"/>
          <w:szCs w:val="28"/>
        </w:rPr>
        <w:t>ценными</w:t>
      </w:r>
      <w:r w:rsidR="00316C29">
        <w:rPr>
          <w:sz w:val="28"/>
          <w:szCs w:val="28"/>
        </w:rPr>
        <w:t xml:space="preserve"> </w:t>
      </w:r>
      <w:r>
        <w:rPr>
          <w:sz w:val="28"/>
          <w:szCs w:val="28"/>
        </w:rPr>
        <w:t>бумагами</w:t>
      </w:r>
      <w:r w:rsidR="00316C29">
        <w:rPr>
          <w:sz w:val="28"/>
          <w:szCs w:val="28"/>
        </w:rPr>
        <w:t xml:space="preserve"> </w:t>
      </w:r>
      <w:r>
        <w:rPr>
          <w:sz w:val="28"/>
          <w:szCs w:val="28"/>
        </w:rPr>
        <w:t>по</w:t>
      </w:r>
      <w:r w:rsidR="00316C29">
        <w:rPr>
          <w:sz w:val="28"/>
          <w:szCs w:val="28"/>
        </w:rPr>
        <w:t xml:space="preserve"> </w:t>
      </w:r>
      <w:r>
        <w:rPr>
          <w:sz w:val="28"/>
          <w:szCs w:val="28"/>
        </w:rPr>
        <w:t>поручению клиента;</w:t>
      </w:r>
      <w:r w:rsidR="00316C29">
        <w:rPr>
          <w:sz w:val="28"/>
          <w:szCs w:val="28"/>
        </w:rPr>
        <w:t xml:space="preserve"> </w:t>
      </w:r>
    </w:p>
    <w:p w:rsidR="00EC020F" w:rsidRDefault="00EC020F" w:rsidP="00EC020F">
      <w:pPr>
        <w:pStyle w:val="23"/>
        <w:numPr>
          <w:ilvl w:val="0"/>
          <w:numId w:val="36"/>
        </w:numPr>
        <w:overflowPunct w:val="0"/>
        <w:autoSpaceDE w:val="0"/>
        <w:autoSpaceDN w:val="0"/>
        <w:adjustRightInd w:val="0"/>
        <w:spacing w:line="360" w:lineRule="auto"/>
        <w:jc w:val="both"/>
        <w:textAlignment w:val="baseline"/>
        <w:rPr>
          <w:sz w:val="28"/>
          <w:szCs w:val="28"/>
        </w:rPr>
      </w:pPr>
      <w:r>
        <w:rPr>
          <w:sz w:val="28"/>
          <w:szCs w:val="28"/>
        </w:rPr>
        <w:t>осуществляют комиссионные</w:t>
      </w:r>
      <w:r w:rsidR="00316C29">
        <w:rPr>
          <w:sz w:val="28"/>
          <w:szCs w:val="28"/>
        </w:rPr>
        <w:t xml:space="preserve"> </w:t>
      </w:r>
      <w:r>
        <w:rPr>
          <w:sz w:val="28"/>
          <w:szCs w:val="28"/>
        </w:rPr>
        <w:t>(брокерские) и</w:t>
      </w:r>
      <w:r w:rsidR="00316C29">
        <w:rPr>
          <w:sz w:val="28"/>
          <w:szCs w:val="28"/>
        </w:rPr>
        <w:t xml:space="preserve"> </w:t>
      </w:r>
      <w:r>
        <w:rPr>
          <w:sz w:val="28"/>
          <w:szCs w:val="28"/>
        </w:rPr>
        <w:t>коммерческие (дилерские)</w:t>
      </w:r>
      <w:r w:rsidR="00316C29">
        <w:rPr>
          <w:sz w:val="28"/>
          <w:szCs w:val="28"/>
        </w:rPr>
        <w:t xml:space="preserve"> </w:t>
      </w:r>
      <w:r>
        <w:rPr>
          <w:sz w:val="28"/>
          <w:szCs w:val="28"/>
        </w:rPr>
        <w:t>операции</w:t>
      </w:r>
      <w:r w:rsidR="00316C29">
        <w:rPr>
          <w:sz w:val="28"/>
          <w:szCs w:val="28"/>
        </w:rPr>
        <w:t xml:space="preserve"> </w:t>
      </w:r>
      <w:r>
        <w:rPr>
          <w:sz w:val="28"/>
          <w:szCs w:val="28"/>
        </w:rPr>
        <w:t>с</w:t>
      </w:r>
      <w:r w:rsidR="00316C29">
        <w:rPr>
          <w:sz w:val="28"/>
          <w:szCs w:val="28"/>
        </w:rPr>
        <w:t xml:space="preserve"> </w:t>
      </w:r>
      <w:r>
        <w:rPr>
          <w:sz w:val="28"/>
          <w:szCs w:val="28"/>
        </w:rPr>
        <w:t>ценными</w:t>
      </w:r>
      <w:r w:rsidR="00316C29">
        <w:rPr>
          <w:sz w:val="28"/>
          <w:szCs w:val="28"/>
        </w:rPr>
        <w:t xml:space="preserve"> </w:t>
      </w:r>
      <w:r>
        <w:rPr>
          <w:sz w:val="28"/>
          <w:szCs w:val="28"/>
        </w:rPr>
        <w:t>бумагами,</w:t>
      </w:r>
      <w:r w:rsidR="00316C29">
        <w:rPr>
          <w:sz w:val="28"/>
          <w:szCs w:val="28"/>
        </w:rPr>
        <w:t xml:space="preserve"> </w:t>
      </w:r>
      <w:r>
        <w:rPr>
          <w:sz w:val="28"/>
          <w:szCs w:val="28"/>
        </w:rPr>
        <w:t>а</w:t>
      </w:r>
      <w:r w:rsidR="00316C29">
        <w:rPr>
          <w:sz w:val="28"/>
          <w:szCs w:val="28"/>
        </w:rPr>
        <w:t xml:space="preserve"> </w:t>
      </w:r>
      <w:r>
        <w:rPr>
          <w:sz w:val="28"/>
          <w:szCs w:val="28"/>
        </w:rPr>
        <w:t xml:space="preserve">также размещение ценных бумаг эмитентов; </w:t>
      </w:r>
    </w:p>
    <w:p w:rsidR="00EC020F" w:rsidRDefault="00EC020F" w:rsidP="00EC020F">
      <w:pPr>
        <w:pStyle w:val="26"/>
        <w:numPr>
          <w:ilvl w:val="0"/>
          <w:numId w:val="36"/>
        </w:numPr>
        <w:spacing w:line="360" w:lineRule="auto"/>
        <w:jc w:val="both"/>
        <w:rPr>
          <w:sz w:val="28"/>
          <w:szCs w:val="28"/>
        </w:rPr>
      </w:pPr>
      <w:r>
        <w:rPr>
          <w:sz w:val="28"/>
          <w:szCs w:val="28"/>
        </w:rPr>
        <w:t>оказывают</w:t>
      </w:r>
      <w:r w:rsidR="00316C29">
        <w:rPr>
          <w:sz w:val="28"/>
          <w:szCs w:val="28"/>
        </w:rPr>
        <w:t xml:space="preserve"> </w:t>
      </w:r>
      <w:r>
        <w:rPr>
          <w:sz w:val="28"/>
          <w:szCs w:val="28"/>
        </w:rPr>
        <w:t>консультационные услуги (в том числе инвестиционное консультирование)</w:t>
      </w:r>
      <w:r w:rsidRPr="002C354D">
        <w:rPr>
          <w:sz w:val="28"/>
          <w:szCs w:val="28"/>
        </w:rPr>
        <w:t>;</w:t>
      </w:r>
      <w:r>
        <w:rPr>
          <w:sz w:val="28"/>
          <w:szCs w:val="28"/>
        </w:rPr>
        <w:t xml:space="preserve"> </w:t>
      </w:r>
    </w:p>
    <w:p w:rsidR="00EC020F" w:rsidRDefault="00EC020F" w:rsidP="00EC020F">
      <w:pPr>
        <w:pStyle w:val="26"/>
        <w:numPr>
          <w:ilvl w:val="0"/>
          <w:numId w:val="36"/>
        </w:numPr>
        <w:spacing w:line="360" w:lineRule="auto"/>
        <w:jc w:val="both"/>
        <w:rPr>
          <w:sz w:val="28"/>
          <w:szCs w:val="28"/>
        </w:rPr>
      </w:pPr>
      <w:r>
        <w:rPr>
          <w:sz w:val="28"/>
          <w:szCs w:val="28"/>
        </w:rPr>
        <w:t>осуществляют лизинговые операции;</w:t>
      </w:r>
      <w:r w:rsidR="00316C29">
        <w:rPr>
          <w:sz w:val="28"/>
          <w:szCs w:val="28"/>
        </w:rPr>
        <w:t xml:space="preserve"> </w:t>
      </w:r>
    </w:p>
    <w:p w:rsidR="00EC020F" w:rsidRDefault="00EC020F" w:rsidP="00EC020F">
      <w:pPr>
        <w:pStyle w:val="26"/>
        <w:numPr>
          <w:ilvl w:val="0"/>
          <w:numId w:val="36"/>
        </w:numPr>
        <w:spacing w:line="360" w:lineRule="auto"/>
        <w:jc w:val="both"/>
        <w:rPr>
          <w:sz w:val="28"/>
          <w:szCs w:val="28"/>
        </w:rPr>
      </w:pPr>
      <w:r>
        <w:rPr>
          <w:sz w:val="28"/>
          <w:szCs w:val="28"/>
        </w:rPr>
        <w:t>производят</w:t>
      </w:r>
      <w:r w:rsidR="00316C29">
        <w:rPr>
          <w:sz w:val="28"/>
          <w:szCs w:val="28"/>
        </w:rPr>
        <w:t xml:space="preserve"> </w:t>
      </w:r>
      <w:r>
        <w:rPr>
          <w:sz w:val="28"/>
          <w:szCs w:val="28"/>
        </w:rPr>
        <w:t>другие</w:t>
      </w:r>
      <w:r w:rsidR="00316C29">
        <w:rPr>
          <w:sz w:val="28"/>
          <w:szCs w:val="28"/>
        </w:rPr>
        <w:t xml:space="preserve"> </w:t>
      </w:r>
      <w:r>
        <w:rPr>
          <w:sz w:val="28"/>
          <w:szCs w:val="28"/>
        </w:rPr>
        <w:t>агентские</w:t>
      </w:r>
      <w:r w:rsidR="00316C29">
        <w:rPr>
          <w:sz w:val="28"/>
          <w:szCs w:val="28"/>
        </w:rPr>
        <w:t xml:space="preserve"> </w:t>
      </w:r>
      <w:r>
        <w:rPr>
          <w:sz w:val="28"/>
          <w:szCs w:val="28"/>
        </w:rPr>
        <w:t>операции</w:t>
      </w:r>
      <w:r w:rsidR="00316C29">
        <w:rPr>
          <w:sz w:val="28"/>
          <w:szCs w:val="28"/>
        </w:rPr>
        <w:t xml:space="preserve"> </w:t>
      </w:r>
      <w:r>
        <w:rPr>
          <w:sz w:val="28"/>
          <w:szCs w:val="28"/>
        </w:rPr>
        <w:t>и</w:t>
      </w:r>
      <w:r w:rsidR="00316C29">
        <w:rPr>
          <w:sz w:val="28"/>
          <w:szCs w:val="28"/>
        </w:rPr>
        <w:t xml:space="preserve"> </w:t>
      </w:r>
      <w:r>
        <w:rPr>
          <w:sz w:val="28"/>
          <w:szCs w:val="28"/>
        </w:rPr>
        <w:t>сделки</w:t>
      </w:r>
      <w:r w:rsidR="00316C29">
        <w:rPr>
          <w:sz w:val="28"/>
          <w:szCs w:val="28"/>
        </w:rPr>
        <w:t xml:space="preserve"> </w:t>
      </w:r>
      <w:r>
        <w:rPr>
          <w:sz w:val="28"/>
          <w:szCs w:val="28"/>
        </w:rPr>
        <w:t>по разрешению</w:t>
      </w:r>
      <w:r w:rsidR="00316C29">
        <w:rPr>
          <w:sz w:val="28"/>
          <w:szCs w:val="28"/>
        </w:rPr>
        <w:t xml:space="preserve"> </w:t>
      </w:r>
      <w:r>
        <w:rPr>
          <w:sz w:val="28"/>
          <w:szCs w:val="28"/>
        </w:rPr>
        <w:t>Национального банка</w:t>
      </w:r>
      <w:r w:rsidR="00316C29">
        <w:rPr>
          <w:sz w:val="28"/>
          <w:szCs w:val="28"/>
        </w:rPr>
        <w:t xml:space="preserve"> </w:t>
      </w:r>
      <w:r>
        <w:rPr>
          <w:sz w:val="28"/>
          <w:szCs w:val="28"/>
        </w:rPr>
        <w:t>Украины, выдаваемому</w:t>
      </w:r>
      <w:r w:rsidR="00316C29">
        <w:rPr>
          <w:sz w:val="28"/>
          <w:szCs w:val="28"/>
        </w:rPr>
        <w:t xml:space="preserve"> </w:t>
      </w:r>
      <w:r>
        <w:rPr>
          <w:sz w:val="28"/>
          <w:szCs w:val="28"/>
        </w:rPr>
        <w:t>в пределах его компетенции.</w:t>
      </w:r>
    </w:p>
    <w:p w:rsidR="00EC020F" w:rsidRPr="002C354D" w:rsidRDefault="00EC020F" w:rsidP="00EC020F">
      <w:pPr>
        <w:pStyle w:val="a5"/>
        <w:spacing w:line="360" w:lineRule="auto"/>
        <w:ind w:firstLine="567"/>
        <w:jc w:val="both"/>
        <w:rPr>
          <w:sz w:val="28"/>
          <w:szCs w:val="28"/>
        </w:rPr>
      </w:pPr>
      <w:r>
        <w:rPr>
          <w:sz w:val="28"/>
          <w:szCs w:val="28"/>
        </w:rPr>
        <w:t>Все указанные операции мог</w:t>
      </w:r>
      <w:r w:rsidR="00D034C1">
        <w:rPr>
          <w:sz w:val="28"/>
          <w:szCs w:val="28"/>
        </w:rPr>
        <w:t>ут</w:t>
      </w:r>
      <w:r w:rsidR="00316C29">
        <w:rPr>
          <w:sz w:val="28"/>
          <w:szCs w:val="28"/>
        </w:rPr>
        <w:t xml:space="preserve"> </w:t>
      </w:r>
      <w:r w:rsidR="00D034C1">
        <w:rPr>
          <w:sz w:val="28"/>
          <w:szCs w:val="28"/>
        </w:rPr>
        <w:t>производится как в</w:t>
      </w:r>
      <w:r w:rsidR="00316C29">
        <w:rPr>
          <w:sz w:val="28"/>
          <w:szCs w:val="28"/>
        </w:rPr>
        <w:t xml:space="preserve"> </w:t>
      </w:r>
      <w:r w:rsidR="00D034C1">
        <w:rPr>
          <w:sz w:val="28"/>
          <w:szCs w:val="28"/>
        </w:rPr>
        <w:t>гривнах</w:t>
      </w:r>
      <w:r>
        <w:rPr>
          <w:sz w:val="28"/>
          <w:szCs w:val="28"/>
        </w:rPr>
        <w:t>,</w:t>
      </w:r>
      <w:r w:rsidR="00316C29">
        <w:rPr>
          <w:sz w:val="28"/>
          <w:szCs w:val="28"/>
        </w:rPr>
        <w:t xml:space="preserve"> </w:t>
      </w:r>
      <w:r>
        <w:rPr>
          <w:sz w:val="28"/>
          <w:szCs w:val="28"/>
        </w:rPr>
        <w:t>так и в</w:t>
      </w:r>
      <w:r w:rsidR="00316C29">
        <w:rPr>
          <w:sz w:val="28"/>
          <w:szCs w:val="28"/>
        </w:rPr>
        <w:t xml:space="preserve"> </w:t>
      </w:r>
      <w:r>
        <w:rPr>
          <w:sz w:val="28"/>
          <w:szCs w:val="28"/>
        </w:rPr>
        <w:t>иностранной</w:t>
      </w:r>
      <w:r w:rsidR="00316C29">
        <w:rPr>
          <w:sz w:val="28"/>
          <w:szCs w:val="28"/>
        </w:rPr>
        <w:t xml:space="preserve"> </w:t>
      </w:r>
      <w:r>
        <w:rPr>
          <w:sz w:val="28"/>
          <w:szCs w:val="28"/>
        </w:rPr>
        <w:t>валюте</w:t>
      </w:r>
      <w:r w:rsidR="00316C29">
        <w:rPr>
          <w:sz w:val="28"/>
          <w:szCs w:val="28"/>
        </w:rPr>
        <w:t xml:space="preserve"> </w:t>
      </w:r>
      <w:r>
        <w:rPr>
          <w:sz w:val="28"/>
          <w:szCs w:val="28"/>
        </w:rPr>
        <w:t>при</w:t>
      </w:r>
      <w:r w:rsidR="00316C29">
        <w:rPr>
          <w:sz w:val="28"/>
          <w:szCs w:val="28"/>
        </w:rPr>
        <w:t xml:space="preserve"> </w:t>
      </w:r>
      <w:r>
        <w:rPr>
          <w:sz w:val="28"/>
          <w:szCs w:val="28"/>
        </w:rPr>
        <w:t>наличии</w:t>
      </w:r>
      <w:r w:rsidR="00316C29">
        <w:rPr>
          <w:sz w:val="28"/>
          <w:szCs w:val="28"/>
        </w:rPr>
        <w:t xml:space="preserve"> </w:t>
      </w:r>
      <w:r>
        <w:rPr>
          <w:sz w:val="28"/>
          <w:szCs w:val="28"/>
        </w:rPr>
        <w:t>соответствующей лицензии. Банки</w:t>
      </w:r>
      <w:r w:rsidR="00316C29">
        <w:rPr>
          <w:sz w:val="28"/>
          <w:szCs w:val="28"/>
        </w:rPr>
        <w:t xml:space="preserve"> </w:t>
      </w:r>
      <w:r>
        <w:rPr>
          <w:sz w:val="28"/>
          <w:szCs w:val="28"/>
        </w:rPr>
        <w:t>гарантируют тайну</w:t>
      </w:r>
      <w:r w:rsidR="00316C29">
        <w:rPr>
          <w:sz w:val="28"/>
          <w:szCs w:val="28"/>
        </w:rPr>
        <w:t xml:space="preserve"> </w:t>
      </w:r>
      <w:r>
        <w:rPr>
          <w:sz w:val="28"/>
          <w:szCs w:val="28"/>
        </w:rPr>
        <w:t>по</w:t>
      </w:r>
      <w:r w:rsidR="00316C29">
        <w:rPr>
          <w:sz w:val="28"/>
          <w:szCs w:val="28"/>
        </w:rPr>
        <w:t xml:space="preserve"> </w:t>
      </w:r>
      <w:r>
        <w:rPr>
          <w:sz w:val="28"/>
          <w:szCs w:val="28"/>
        </w:rPr>
        <w:t>операциям,</w:t>
      </w:r>
      <w:r w:rsidR="00316C29">
        <w:rPr>
          <w:sz w:val="28"/>
          <w:szCs w:val="28"/>
        </w:rPr>
        <w:t xml:space="preserve"> </w:t>
      </w:r>
      <w:r>
        <w:rPr>
          <w:sz w:val="28"/>
          <w:szCs w:val="28"/>
        </w:rPr>
        <w:t>счетам и</w:t>
      </w:r>
      <w:r w:rsidR="00316C29">
        <w:rPr>
          <w:sz w:val="28"/>
          <w:szCs w:val="28"/>
        </w:rPr>
        <w:t xml:space="preserve"> </w:t>
      </w:r>
      <w:r>
        <w:rPr>
          <w:sz w:val="28"/>
          <w:szCs w:val="28"/>
        </w:rPr>
        <w:t>вкладам своих клиентов</w:t>
      </w:r>
      <w:r w:rsidR="00316C29">
        <w:rPr>
          <w:sz w:val="28"/>
          <w:szCs w:val="28"/>
        </w:rPr>
        <w:t xml:space="preserve"> </w:t>
      </w:r>
      <w:r>
        <w:rPr>
          <w:sz w:val="28"/>
          <w:szCs w:val="28"/>
        </w:rPr>
        <w:t xml:space="preserve">и </w:t>
      </w:r>
      <w:r>
        <w:rPr>
          <w:sz w:val="28"/>
          <w:szCs w:val="28"/>
        </w:rPr>
        <w:lastRenderedPageBreak/>
        <w:t>корреспондентов.</w:t>
      </w:r>
      <w:r w:rsidR="00316C29">
        <w:rPr>
          <w:sz w:val="28"/>
          <w:szCs w:val="28"/>
        </w:rPr>
        <w:t xml:space="preserve"> </w:t>
      </w:r>
      <w:r>
        <w:rPr>
          <w:sz w:val="28"/>
          <w:szCs w:val="28"/>
        </w:rPr>
        <w:t>Все</w:t>
      </w:r>
      <w:r w:rsidR="00316C29">
        <w:rPr>
          <w:sz w:val="28"/>
          <w:szCs w:val="28"/>
        </w:rPr>
        <w:t xml:space="preserve"> </w:t>
      </w:r>
      <w:r>
        <w:rPr>
          <w:sz w:val="28"/>
          <w:szCs w:val="28"/>
        </w:rPr>
        <w:t>служащие</w:t>
      </w:r>
      <w:r w:rsidR="00316C29">
        <w:rPr>
          <w:sz w:val="28"/>
          <w:szCs w:val="28"/>
        </w:rPr>
        <w:t xml:space="preserve"> </w:t>
      </w:r>
      <w:r>
        <w:rPr>
          <w:sz w:val="28"/>
          <w:szCs w:val="28"/>
        </w:rPr>
        <w:t>банков,</w:t>
      </w:r>
      <w:r w:rsidR="00316C29">
        <w:rPr>
          <w:sz w:val="28"/>
          <w:szCs w:val="28"/>
        </w:rPr>
        <w:t xml:space="preserve"> </w:t>
      </w:r>
      <w:r>
        <w:rPr>
          <w:sz w:val="28"/>
          <w:szCs w:val="28"/>
        </w:rPr>
        <w:t>а</w:t>
      </w:r>
      <w:r w:rsidR="00316C29">
        <w:rPr>
          <w:sz w:val="28"/>
          <w:szCs w:val="28"/>
        </w:rPr>
        <w:t xml:space="preserve"> </w:t>
      </w:r>
      <w:r>
        <w:rPr>
          <w:sz w:val="28"/>
          <w:szCs w:val="28"/>
        </w:rPr>
        <w:t>также акционеры и другие лица, допущенные к служебной информации банка, обязаны хранить</w:t>
      </w:r>
      <w:r w:rsidR="00316C29">
        <w:rPr>
          <w:sz w:val="28"/>
          <w:szCs w:val="28"/>
        </w:rPr>
        <w:t xml:space="preserve"> </w:t>
      </w:r>
      <w:r>
        <w:rPr>
          <w:sz w:val="28"/>
          <w:szCs w:val="28"/>
        </w:rPr>
        <w:t>тайну по операциям, счетам</w:t>
      </w:r>
      <w:r w:rsidR="00316C29">
        <w:rPr>
          <w:sz w:val="28"/>
          <w:szCs w:val="28"/>
        </w:rPr>
        <w:t xml:space="preserve"> </w:t>
      </w:r>
      <w:r>
        <w:rPr>
          <w:sz w:val="28"/>
          <w:szCs w:val="28"/>
        </w:rPr>
        <w:t>и вкладам банка, его клиентов</w:t>
      </w:r>
      <w:r w:rsidR="00316C29">
        <w:rPr>
          <w:sz w:val="28"/>
          <w:szCs w:val="28"/>
        </w:rPr>
        <w:t xml:space="preserve"> </w:t>
      </w:r>
      <w:r>
        <w:rPr>
          <w:sz w:val="28"/>
          <w:szCs w:val="28"/>
        </w:rPr>
        <w:t>и корреспондентов.</w:t>
      </w:r>
      <w:r w:rsidR="00316C29">
        <w:rPr>
          <w:sz w:val="28"/>
          <w:szCs w:val="28"/>
        </w:rPr>
        <w:t xml:space="preserve"> </w:t>
      </w:r>
    </w:p>
    <w:p w:rsidR="00DD2478" w:rsidRDefault="00316C29" w:rsidP="00316C29">
      <w:pPr>
        <w:pStyle w:val="a5"/>
        <w:spacing w:line="360" w:lineRule="auto"/>
        <w:ind w:firstLine="567"/>
        <w:jc w:val="both"/>
        <w:rPr>
          <w:sz w:val="28"/>
          <w:szCs w:val="28"/>
        </w:rPr>
      </w:pPr>
      <w:r w:rsidRPr="00316C29">
        <w:rPr>
          <w:sz w:val="28"/>
          <w:szCs w:val="28"/>
        </w:rPr>
        <w:t>Банк осуществляет посреднические операции.</w:t>
      </w:r>
      <w:r>
        <w:rPr>
          <w:sz w:val="28"/>
          <w:szCs w:val="28"/>
        </w:rPr>
        <w:t xml:space="preserve"> </w:t>
      </w:r>
      <w:r w:rsidRPr="00316C29">
        <w:rPr>
          <w:sz w:val="28"/>
          <w:szCs w:val="28"/>
        </w:rPr>
        <w:t>На комиссионных началах</w:t>
      </w:r>
      <w:r>
        <w:rPr>
          <w:sz w:val="28"/>
          <w:szCs w:val="28"/>
        </w:rPr>
        <w:t xml:space="preserve"> </w:t>
      </w:r>
      <w:r w:rsidRPr="00316C29">
        <w:rPr>
          <w:sz w:val="28"/>
          <w:szCs w:val="28"/>
        </w:rPr>
        <w:t>банк принимает участие</w:t>
      </w:r>
      <w:r>
        <w:rPr>
          <w:sz w:val="28"/>
          <w:szCs w:val="28"/>
        </w:rPr>
        <w:t xml:space="preserve"> </w:t>
      </w:r>
      <w:r w:rsidRPr="00316C29">
        <w:rPr>
          <w:sz w:val="28"/>
          <w:szCs w:val="28"/>
        </w:rPr>
        <w:t>в</w:t>
      </w:r>
      <w:r>
        <w:rPr>
          <w:sz w:val="28"/>
          <w:szCs w:val="28"/>
        </w:rPr>
        <w:t xml:space="preserve"> </w:t>
      </w:r>
      <w:r w:rsidRPr="00316C29">
        <w:rPr>
          <w:sz w:val="28"/>
          <w:szCs w:val="28"/>
        </w:rPr>
        <w:t>первичном</w:t>
      </w:r>
      <w:r>
        <w:rPr>
          <w:sz w:val="28"/>
          <w:szCs w:val="28"/>
        </w:rPr>
        <w:t xml:space="preserve"> </w:t>
      </w:r>
      <w:r w:rsidRPr="00316C29">
        <w:rPr>
          <w:sz w:val="28"/>
          <w:szCs w:val="28"/>
        </w:rPr>
        <w:t>размещении</w:t>
      </w:r>
      <w:r>
        <w:rPr>
          <w:sz w:val="28"/>
          <w:szCs w:val="28"/>
        </w:rPr>
        <w:t xml:space="preserve"> </w:t>
      </w:r>
      <w:r w:rsidRPr="00316C29">
        <w:rPr>
          <w:sz w:val="28"/>
          <w:szCs w:val="28"/>
        </w:rPr>
        <w:t>ценных</w:t>
      </w:r>
      <w:r>
        <w:rPr>
          <w:sz w:val="28"/>
          <w:szCs w:val="28"/>
        </w:rPr>
        <w:t xml:space="preserve"> </w:t>
      </w:r>
      <w:r w:rsidRPr="00316C29">
        <w:rPr>
          <w:sz w:val="28"/>
          <w:szCs w:val="28"/>
        </w:rPr>
        <w:t>бумаг,</w:t>
      </w:r>
      <w:r>
        <w:rPr>
          <w:sz w:val="28"/>
          <w:szCs w:val="28"/>
        </w:rPr>
        <w:t xml:space="preserve"> </w:t>
      </w:r>
      <w:r w:rsidRPr="00316C29">
        <w:rPr>
          <w:sz w:val="28"/>
          <w:szCs w:val="28"/>
        </w:rPr>
        <w:t>выпущенных его клиентом.</w:t>
      </w:r>
      <w:r>
        <w:rPr>
          <w:sz w:val="28"/>
          <w:szCs w:val="28"/>
        </w:rPr>
        <w:t xml:space="preserve"> </w:t>
      </w:r>
      <w:r w:rsidRPr="00316C29">
        <w:rPr>
          <w:sz w:val="28"/>
          <w:szCs w:val="28"/>
        </w:rPr>
        <w:t>Участие</w:t>
      </w:r>
      <w:r>
        <w:rPr>
          <w:sz w:val="28"/>
          <w:szCs w:val="28"/>
        </w:rPr>
        <w:t xml:space="preserve"> </w:t>
      </w:r>
      <w:r w:rsidRPr="00316C29">
        <w:rPr>
          <w:sz w:val="28"/>
          <w:szCs w:val="28"/>
        </w:rPr>
        <w:t>банка</w:t>
      </w:r>
      <w:r>
        <w:rPr>
          <w:sz w:val="28"/>
          <w:szCs w:val="28"/>
        </w:rPr>
        <w:t xml:space="preserve"> </w:t>
      </w:r>
      <w:r w:rsidRPr="00316C29">
        <w:rPr>
          <w:sz w:val="28"/>
          <w:szCs w:val="28"/>
        </w:rPr>
        <w:t>осуществляется</w:t>
      </w:r>
      <w:r>
        <w:rPr>
          <w:sz w:val="28"/>
          <w:szCs w:val="28"/>
        </w:rPr>
        <w:t xml:space="preserve"> </w:t>
      </w:r>
      <w:r w:rsidRPr="00316C29">
        <w:rPr>
          <w:sz w:val="28"/>
          <w:szCs w:val="28"/>
        </w:rPr>
        <w:t>на основе эмиссионного договора, где фиксируются права</w:t>
      </w:r>
      <w:r>
        <w:rPr>
          <w:sz w:val="28"/>
          <w:szCs w:val="28"/>
        </w:rPr>
        <w:t xml:space="preserve"> </w:t>
      </w:r>
      <w:r w:rsidRPr="00316C29">
        <w:rPr>
          <w:sz w:val="28"/>
          <w:szCs w:val="28"/>
        </w:rPr>
        <w:t xml:space="preserve">и обязанности сторон. </w:t>
      </w:r>
    </w:p>
    <w:p w:rsidR="00BD667F" w:rsidRDefault="00BD667F" w:rsidP="00BD667F">
      <w:pPr>
        <w:spacing w:line="360" w:lineRule="auto"/>
        <w:ind w:firstLine="709"/>
        <w:jc w:val="both"/>
        <w:rPr>
          <w:sz w:val="28"/>
          <w:szCs w:val="28"/>
        </w:rPr>
      </w:pPr>
      <w:r>
        <w:rPr>
          <w:sz w:val="28"/>
          <w:szCs w:val="28"/>
        </w:rPr>
        <w:t xml:space="preserve">1) </w:t>
      </w:r>
      <w:r w:rsidR="00973095" w:rsidRPr="0007511D">
        <w:rPr>
          <w:sz w:val="28"/>
          <w:szCs w:val="28"/>
        </w:rPr>
        <w:t>Лизинг</w:t>
      </w:r>
    </w:p>
    <w:p w:rsidR="00973095" w:rsidRPr="00B22517" w:rsidRDefault="00973095" w:rsidP="00BD667F">
      <w:pPr>
        <w:spacing w:line="360" w:lineRule="auto"/>
        <w:ind w:firstLine="709"/>
        <w:jc w:val="both"/>
        <w:rPr>
          <w:sz w:val="28"/>
          <w:szCs w:val="28"/>
        </w:rPr>
      </w:pPr>
      <w:r w:rsidRPr="00B22517">
        <w:rPr>
          <w:sz w:val="28"/>
          <w:szCs w:val="28"/>
        </w:rPr>
        <w:t>Эта форма применима к финансирования долгосрочной аренды дорогостоящего оборудования. Согласно договору о лизинге арендатор получает в долгосрочное пользование оборудование при условии внесения периодических платежей владельцу оборудования. Арендодателями могут быть промышленные предприятия, имеющие свои лизинговые компании, а также специализированные лизинговые компании. Имеются различные виды лизинга:</w:t>
      </w:r>
    </w:p>
    <w:p w:rsidR="00973095" w:rsidRPr="00B22517" w:rsidRDefault="00973095" w:rsidP="00973095">
      <w:pPr>
        <w:spacing w:line="360" w:lineRule="auto"/>
        <w:ind w:firstLine="709"/>
        <w:jc w:val="both"/>
        <w:rPr>
          <w:sz w:val="28"/>
          <w:szCs w:val="28"/>
        </w:rPr>
      </w:pPr>
      <w:r w:rsidRPr="00B22517">
        <w:rPr>
          <w:sz w:val="28"/>
          <w:szCs w:val="28"/>
        </w:rPr>
        <w:t>1.</w:t>
      </w:r>
      <w:r w:rsidRPr="00973095">
        <w:rPr>
          <w:i/>
          <w:iCs/>
          <w:sz w:val="28"/>
          <w:szCs w:val="28"/>
        </w:rPr>
        <w:t xml:space="preserve"> </w:t>
      </w:r>
      <w:r w:rsidRPr="00B22517">
        <w:rPr>
          <w:sz w:val="28"/>
          <w:szCs w:val="28"/>
        </w:rPr>
        <w:t>Мощные фирмы-производители могут быть заинтересованы не в продаже своей продукции, а в сдаче ее в аренду. Договор заключается, как правило на 3-5 лет.</w:t>
      </w:r>
    </w:p>
    <w:p w:rsidR="00973095" w:rsidRPr="00B22517" w:rsidRDefault="00973095" w:rsidP="00973095">
      <w:pPr>
        <w:spacing w:line="360" w:lineRule="auto"/>
        <w:ind w:firstLine="709"/>
        <w:jc w:val="both"/>
        <w:rPr>
          <w:sz w:val="28"/>
          <w:szCs w:val="28"/>
        </w:rPr>
      </w:pPr>
      <w:r w:rsidRPr="00B22517">
        <w:rPr>
          <w:sz w:val="28"/>
          <w:szCs w:val="28"/>
        </w:rPr>
        <w:t>2.Лизинг недвижимости. Определенные фирмы создают в сотрудничестве с банком крупные объекты типа заводского цеха, которые могут использоваться различным образом. После окончания срока аренды, составляющего 15-20 лет, объект продается арендатору.</w:t>
      </w:r>
    </w:p>
    <w:p w:rsidR="00973095" w:rsidRPr="00B22517" w:rsidRDefault="00973095" w:rsidP="00973095">
      <w:pPr>
        <w:spacing w:line="360" w:lineRule="auto"/>
        <w:ind w:firstLine="709"/>
        <w:jc w:val="both"/>
        <w:rPr>
          <w:sz w:val="28"/>
          <w:szCs w:val="28"/>
        </w:rPr>
      </w:pPr>
      <w:r w:rsidRPr="00B22517">
        <w:rPr>
          <w:sz w:val="28"/>
          <w:szCs w:val="28"/>
        </w:rPr>
        <w:t>3.Финансовый лизинг. Этот вид подразумевает сдачу в аренду таких то</w:t>
      </w:r>
      <w:r>
        <w:rPr>
          <w:sz w:val="28"/>
          <w:szCs w:val="28"/>
        </w:rPr>
        <w:t>варов, как самолеты, автомобили.</w:t>
      </w:r>
      <w:r w:rsidRPr="00B22517">
        <w:rPr>
          <w:sz w:val="28"/>
          <w:szCs w:val="28"/>
        </w:rPr>
        <w:t xml:space="preserve"> Срок составляет 2-6 лет. В финансовом лизинге службы технического обслуживания и ремонта разделены.</w:t>
      </w:r>
    </w:p>
    <w:p w:rsidR="00973095" w:rsidRPr="00B22517" w:rsidRDefault="00973095" w:rsidP="00973095">
      <w:pPr>
        <w:spacing w:line="360" w:lineRule="auto"/>
        <w:ind w:firstLine="709"/>
        <w:jc w:val="both"/>
        <w:rPr>
          <w:sz w:val="28"/>
          <w:szCs w:val="28"/>
        </w:rPr>
      </w:pPr>
      <w:r w:rsidRPr="00B22517">
        <w:rPr>
          <w:sz w:val="28"/>
          <w:szCs w:val="28"/>
        </w:rPr>
        <w:t xml:space="preserve">Ставки по лизинги рассчитываются исходя из издержек производства, процентов, налогов. </w:t>
      </w:r>
    </w:p>
    <w:p w:rsidR="0007511D" w:rsidRPr="00B22517" w:rsidRDefault="00BD667F" w:rsidP="0007511D">
      <w:pPr>
        <w:spacing w:line="360" w:lineRule="auto"/>
        <w:ind w:firstLine="709"/>
        <w:jc w:val="both"/>
        <w:rPr>
          <w:sz w:val="28"/>
          <w:szCs w:val="28"/>
        </w:rPr>
      </w:pPr>
      <w:r>
        <w:rPr>
          <w:sz w:val="28"/>
          <w:szCs w:val="28"/>
        </w:rPr>
        <w:t xml:space="preserve">2) </w:t>
      </w:r>
      <w:r w:rsidR="0007511D" w:rsidRPr="00B22517">
        <w:rPr>
          <w:sz w:val="28"/>
          <w:szCs w:val="28"/>
        </w:rPr>
        <w:t>Факторинг</w:t>
      </w:r>
    </w:p>
    <w:p w:rsidR="0007511D" w:rsidRPr="00B22517" w:rsidRDefault="0007511D" w:rsidP="0007511D">
      <w:pPr>
        <w:spacing w:line="360" w:lineRule="auto"/>
        <w:ind w:firstLine="709"/>
        <w:jc w:val="both"/>
        <w:rPr>
          <w:sz w:val="28"/>
          <w:szCs w:val="28"/>
        </w:rPr>
      </w:pPr>
      <w:r w:rsidRPr="00B22517">
        <w:rPr>
          <w:sz w:val="28"/>
          <w:szCs w:val="28"/>
        </w:rPr>
        <w:t xml:space="preserve">Банк-фактор покупает требования какой-либо компании и затем сам получает платежи по ним. При этом речь идет, как правило, об обращающихся краткосрочных требованиях, возникающих из товарных поставок. В операции </w:t>
      </w:r>
      <w:r w:rsidRPr="00B22517">
        <w:rPr>
          <w:sz w:val="28"/>
          <w:szCs w:val="28"/>
        </w:rPr>
        <w:lastRenderedPageBreak/>
        <w:t>факторинга имеются три участника: фактор, первоначальный кредитор и должник, получающий от клиента товары с отсрочкой платежа. Фактор ведет всю бухгалтерию, берет на себя обязанности по предупреждению должника о платежах, выполняет инкассацию требований, а также несет весь риск, связанный с полным и своевременным поступлением платежей. Расходы клиента складываются из комиссионных и факторского сбора, состоящего из процентов за предоставленный аванс и прибыли авансовой компании.</w:t>
      </w:r>
    </w:p>
    <w:p w:rsidR="0007511D" w:rsidRDefault="0007511D" w:rsidP="0007511D">
      <w:pPr>
        <w:pStyle w:val="a5"/>
        <w:spacing w:line="360" w:lineRule="auto"/>
        <w:ind w:firstLine="567"/>
        <w:jc w:val="both"/>
        <w:rPr>
          <w:sz w:val="28"/>
          <w:szCs w:val="28"/>
        </w:rPr>
      </w:pPr>
      <w:r>
        <w:rPr>
          <w:sz w:val="28"/>
          <w:szCs w:val="28"/>
        </w:rPr>
        <w:t xml:space="preserve">Существуют два вида факторинга: </w:t>
      </w:r>
      <w:r w:rsidRPr="0007511D">
        <w:rPr>
          <w:sz w:val="28"/>
          <w:szCs w:val="28"/>
        </w:rPr>
        <w:t>конвенциальный</w:t>
      </w:r>
      <w:r>
        <w:rPr>
          <w:sz w:val="28"/>
          <w:szCs w:val="28"/>
        </w:rPr>
        <w:t xml:space="preserve"> и</w:t>
      </w:r>
      <w:r w:rsidR="00316C29">
        <w:rPr>
          <w:sz w:val="28"/>
          <w:szCs w:val="28"/>
        </w:rPr>
        <w:t xml:space="preserve"> </w:t>
      </w:r>
      <w:r w:rsidRPr="0007511D">
        <w:rPr>
          <w:sz w:val="28"/>
          <w:szCs w:val="28"/>
        </w:rPr>
        <w:t>конфиденциальный</w:t>
      </w:r>
      <w:r>
        <w:rPr>
          <w:sz w:val="28"/>
          <w:szCs w:val="28"/>
        </w:rPr>
        <w:t>.</w:t>
      </w:r>
      <w:r w:rsidR="00316C29">
        <w:rPr>
          <w:sz w:val="28"/>
          <w:szCs w:val="28"/>
        </w:rPr>
        <w:t xml:space="preserve"> </w:t>
      </w:r>
      <w:r>
        <w:rPr>
          <w:sz w:val="28"/>
          <w:szCs w:val="28"/>
        </w:rPr>
        <w:t>При конвенционном факторинге поставщик указывает на своих счетах, что требование</w:t>
      </w:r>
      <w:r w:rsidR="00316C29">
        <w:rPr>
          <w:sz w:val="28"/>
          <w:szCs w:val="28"/>
        </w:rPr>
        <w:t xml:space="preserve"> </w:t>
      </w:r>
      <w:r>
        <w:rPr>
          <w:sz w:val="28"/>
          <w:szCs w:val="28"/>
        </w:rPr>
        <w:t>банку.</w:t>
      </w:r>
      <w:r w:rsidR="00316C29">
        <w:rPr>
          <w:sz w:val="28"/>
          <w:szCs w:val="28"/>
        </w:rPr>
        <w:t xml:space="preserve"> </w:t>
      </w:r>
      <w:r>
        <w:rPr>
          <w:sz w:val="28"/>
          <w:szCs w:val="28"/>
        </w:rPr>
        <w:t>При конфиденциальном</w:t>
      </w:r>
      <w:r w:rsidR="00316C29">
        <w:rPr>
          <w:sz w:val="28"/>
          <w:szCs w:val="28"/>
        </w:rPr>
        <w:t xml:space="preserve"> </w:t>
      </w:r>
      <w:r>
        <w:rPr>
          <w:sz w:val="28"/>
          <w:szCs w:val="28"/>
        </w:rPr>
        <w:t>факторинге</w:t>
      </w:r>
      <w:r w:rsidR="00316C29">
        <w:rPr>
          <w:sz w:val="28"/>
          <w:szCs w:val="28"/>
        </w:rPr>
        <w:t xml:space="preserve"> </w:t>
      </w:r>
      <w:r>
        <w:rPr>
          <w:sz w:val="28"/>
          <w:szCs w:val="28"/>
        </w:rPr>
        <w:t>никто</w:t>
      </w:r>
      <w:r w:rsidR="00316C29">
        <w:rPr>
          <w:sz w:val="28"/>
          <w:szCs w:val="28"/>
        </w:rPr>
        <w:t xml:space="preserve"> </w:t>
      </w:r>
      <w:r>
        <w:rPr>
          <w:sz w:val="28"/>
          <w:szCs w:val="28"/>
        </w:rPr>
        <w:t>из контрагентов поставщика</w:t>
      </w:r>
      <w:r w:rsidR="00316C29">
        <w:rPr>
          <w:sz w:val="28"/>
          <w:szCs w:val="28"/>
        </w:rPr>
        <w:t xml:space="preserve"> </w:t>
      </w:r>
      <w:r>
        <w:rPr>
          <w:sz w:val="28"/>
          <w:szCs w:val="28"/>
        </w:rPr>
        <w:t>не осведомлен о</w:t>
      </w:r>
      <w:r w:rsidR="00316C29">
        <w:rPr>
          <w:sz w:val="28"/>
          <w:szCs w:val="28"/>
        </w:rPr>
        <w:t xml:space="preserve"> </w:t>
      </w:r>
      <w:r>
        <w:rPr>
          <w:sz w:val="28"/>
          <w:szCs w:val="28"/>
        </w:rPr>
        <w:t>кредитовании его продаж банком.</w:t>
      </w:r>
      <w:r w:rsidR="00316C29">
        <w:rPr>
          <w:sz w:val="28"/>
          <w:szCs w:val="28"/>
        </w:rPr>
        <w:t xml:space="preserve"> </w:t>
      </w:r>
      <w:r>
        <w:rPr>
          <w:sz w:val="28"/>
          <w:szCs w:val="28"/>
        </w:rPr>
        <w:t>Поэтому</w:t>
      </w:r>
      <w:r w:rsidR="00316C29">
        <w:rPr>
          <w:sz w:val="28"/>
          <w:szCs w:val="28"/>
        </w:rPr>
        <w:t xml:space="preserve"> </w:t>
      </w:r>
      <w:r>
        <w:rPr>
          <w:sz w:val="28"/>
          <w:szCs w:val="28"/>
        </w:rPr>
        <w:t>стоимость</w:t>
      </w:r>
      <w:r w:rsidR="00316C29">
        <w:rPr>
          <w:sz w:val="28"/>
          <w:szCs w:val="28"/>
        </w:rPr>
        <w:t xml:space="preserve"> </w:t>
      </w:r>
      <w:r>
        <w:rPr>
          <w:sz w:val="28"/>
          <w:szCs w:val="28"/>
        </w:rPr>
        <w:t>конфиденциальных</w:t>
      </w:r>
      <w:r w:rsidR="00316C29">
        <w:rPr>
          <w:sz w:val="28"/>
          <w:szCs w:val="28"/>
        </w:rPr>
        <w:t xml:space="preserve"> </w:t>
      </w:r>
      <w:r>
        <w:rPr>
          <w:sz w:val="28"/>
          <w:szCs w:val="28"/>
        </w:rPr>
        <w:t xml:space="preserve">операций выше, чем конвенциальных, и значительно дороже других банковских кредитов. </w:t>
      </w:r>
    </w:p>
    <w:p w:rsidR="0007511D" w:rsidRPr="0007511D" w:rsidRDefault="00BD667F" w:rsidP="0007511D">
      <w:pPr>
        <w:pStyle w:val="2"/>
        <w:ind w:firstLine="709"/>
        <w:jc w:val="both"/>
        <w:rPr>
          <w:snapToGrid w:val="0"/>
        </w:rPr>
      </w:pPr>
      <w:bookmarkStart w:id="172" w:name="_Toc127513199"/>
      <w:bookmarkStart w:id="173" w:name="_Toc130295251"/>
      <w:bookmarkStart w:id="174" w:name="_Toc130446560"/>
      <w:r>
        <w:rPr>
          <w:snapToGrid w:val="0"/>
        </w:rPr>
        <w:t xml:space="preserve">3) </w:t>
      </w:r>
      <w:r w:rsidR="0007511D" w:rsidRPr="0007511D">
        <w:rPr>
          <w:snapToGrid w:val="0"/>
        </w:rPr>
        <w:t>Трастовые операции</w:t>
      </w:r>
      <w:bookmarkEnd w:id="172"/>
      <w:bookmarkEnd w:id="173"/>
      <w:bookmarkEnd w:id="174"/>
    </w:p>
    <w:p w:rsidR="0007511D" w:rsidRPr="00594966" w:rsidRDefault="0007511D" w:rsidP="0007511D">
      <w:pPr>
        <w:spacing w:line="360" w:lineRule="auto"/>
        <w:ind w:right="3" w:firstLine="709"/>
        <w:jc w:val="both"/>
        <w:rPr>
          <w:snapToGrid w:val="0"/>
          <w:color w:val="000000"/>
          <w:sz w:val="28"/>
          <w:szCs w:val="28"/>
        </w:rPr>
      </w:pPr>
      <w:r w:rsidRPr="00594966">
        <w:rPr>
          <w:snapToGrid w:val="0"/>
          <w:color w:val="000000"/>
          <w:sz w:val="28"/>
          <w:szCs w:val="28"/>
        </w:rPr>
        <w:t>В зарубежной практике под трастовыми подразумевают операции банков или финансовых институтов по управлению имуществом и выполнению иных услуг по поручению и в интересах клиента на правах его доверенного лица.</w:t>
      </w:r>
    </w:p>
    <w:p w:rsidR="00973095" w:rsidRPr="00766FAD" w:rsidRDefault="0007511D" w:rsidP="00766FAD">
      <w:pPr>
        <w:spacing w:line="360" w:lineRule="auto"/>
        <w:ind w:firstLine="709"/>
        <w:jc w:val="both"/>
        <w:rPr>
          <w:snapToGrid w:val="0"/>
          <w:color w:val="000000"/>
          <w:sz w:val="28"/>
          <w:szCs w:val="28"/>
        </w:rPr>
      </w:pPr>
      <w:r w:rsidRPr="00766FAD">
        <w:rPr>
          <w:snapToGrid w:val="0"/>
          <w:sz w:val="28"/>
          <w:szCs w:val="28"/>
        </w:rPr>
        <w:t>На основании заключенного между заинтересованными сторонами договора (или по завещанию) доверенное лицо приобретает соответствующие права и выступает распорядителем имущества</w:t>
      </w:r>
      <w:r w:rsidR="00A15FF2" w:rsidRPr="00A15FF2">
        <w:rPr>
          <w:snapToGrid w:val="0"/>
          <w:sz w:val="28"/>
          <w:szCs w:val="28"/>
        </w:rPr>
        <w:t>,</w:t>
      </w:r>
      <w:r w:rsidRPr="00766FAD">
        <w:rPr>
          <w:snapToGrid w:val="0"/>
          <w:sz w:val="28"/>
          <w:szCs w:val="28"/>
        </w:rPr>
        <w:t xml:space="preserve"> включая остатки средств на банковских счетах. Доверенное лицо обязуется распоряжаться имуществом в пользу бенефициара, которым может быть сам доверитель имущества либо третье лицо. Содержание договора может включать распоряжение по завещанию имуществом завещателя в пользу наследников, принятие ценностей на хранение, урегулирование требований кредиторов по отношению к неплатежеспособному лицу или распоряжение средствами и делами обанкротившейся фирмы, управление имуществом в качестве опекуна несовершеннолетнего лица.</w:t>
      </w:r>
    </w:p>
    <w:p w:rsidR="0007511D" w:rsidRPr="0007511D" w:rsidRDefault="00BD667F" w:rsidP="00DD2478">
      <w:pPr>
        <w:pStyle w:val="a5"/>
        <w:spacing w:line="360" w:lineRule="auto"/>
        <w:ind w:firstLine="720"/>
        <w:jc w:val="both"/>
        <w:rPr>
          <w:sz w:val="28"/>
          <w:szCs w:val="28"/>
        </w:rPr>
      </w:pPr>
      <w:r>
        <w:rPr>
          <w:sz w:val="28"/>
          <w:szCs w:val="28"/>
        </w:rPr>
        <w:t xml:space="preserve">4) </w:t>
      </w:r>
      <w:r w:rsidR="00DD2478" w:rsidRPr="0007511D">
        <w:rPr>
          <w:sz w:val="28"/>
          <w:szCs w:val="28"/>
        </w:rPr>
        <w:t>Фондовые операции</w:t>
      </w:r>
    </w:p>
    <w:p w:rsidR="00DD2478" w:rsidRPr="00DD2478" w:rsidRDefault="00DD2478" w:rsidP="00DD2478">
      <w:pPr>
        <w:pStyle w:val="a5"/>
        <w:spacing w:line="360" w:lineRule="auto"/>
        <w:ind w:firstLine="720"/>
        <w:jc w:val="both"/>
        <w:rPr>
          <w:sz w:val="28"/>
          <w:szCs w:val="28"/>
        </w:rPr>
      </w:pPr>
      <w:r w:rsidRPr="00DD2478">
        <w:rPr>
          <w:sz w:val="28"/>
          <w:szCs w:val="28"/>
        </w:rPr>
        <w:lastRenderedPageBreak/>
        <w:t>Их объектом служат различные виды ценных бумаг. Операции</w:t>
      </w:r>
      <w:r w:rsidR="00316C29">
        <w:rPr>
          <w:sz w:val="28"/>
          <w:szCs w:val="28"/>
        </w:rPr>
        <w:t xml:space="preserve"> </w:t>
      </w:r>
      <w:r w:rsidRPr="00DD2478">
        <w:rPr>
          <w:sz w:val="28"/>
          <w:szCs w:val="28"/>
        </w:rPr>
        <w:t>банков с ценными бумагами выступают в виде ссуд под обеспечение ценных бумаг и покупки бумаг банком за свой счёт.</w:t>
      </w:r>
    </w:p>
    <w:p w:rsidR="00DD2478" w:rsidRPr="00DD2478" w:rsidRDefault="00DD2478" w:rsidP="00316C29">
      <w:pPr>
        <w:pStyle w:val="a5"/>
        <w:numPr>
          <w:ilvl w:val="0"/>
          <w:numId w:val="37"/>
        </w:numPr>
        <w:tabs>
          <w:tab w:val="clear" w:pos="360"/>
          <w:tab w:val="num" w:pos="0"/>
        </w:tabs>
        <w:spacing w:after="0" w:line="360" w:lineRule="auto"/>
        <w:ind w:left="0" w:firstLine="720"/>
        <w:jc w:val="both"/>
        <w:rPr>
          <w:sz w:val="28"/>
          <w:szCs w:val="28"/>
        </w:rPr>
      </w:pPr>
      <w:r w:rsidRPr="00DD2478">
        <w:rPr>
          <w:sz w:val="28"/>
          <w:szCs w:val="28"/>
        </w:rPr>
        <w:t>Ссуды под обеспечение ценных бумаг выдаются, как правило, не в их полном размере курсовой рыночной стоимости, а в</w:t>
      </w:r>
      <w:r w:rsidR="00316C29">
        <w:rPr>
          <w:sz w:val="28"/>
          <w:szCs w:val="28"/>
        </w:rPr>
        <w:t xml:space="preserve"> </w:t>
      </w:r>
      <w:r w:rsidRPr="00DD2478">
        <w:rPr>
          <w:sz w:val="28"/>
          <w:szCs w:val="28"/>
        </w:rPr>
        <w:t>определенной части (50 – 60%).</w:t>
      </w:r>
      <w:r w:rsidR="00316C29">
        <w:rPr>
          <w:sz w:val="28"/>
          <w:szCs w:val="28"/>
        </w:rPr>
        <w:t xml:space="preserve"> </w:t>
      </w:r>
      <w:r w:rsidRPr="00DD2478">
        <w:rPr>
          <w:sz w:val="28"/>
          <w:szCs w:val="28"/>
        </w:rPr>
        <w:t>Ценные бумаги представляют собой фиктивный капитал. Ссуды под ценные бумаги, как правило, не связаны с действительным производством товаров.</w:t>
      </w:r>
    </w:p>
    <w:p w:rsidR="00DD2478" w:rsidRPr="00766FAD" w:rsidRDefault="00DD2478" w:rsidP="00766FAD">
      <w:pPr>
        <w:pStyle w:val="a5"/>
        <w:numPr>
          <w:ilvl w:val="0"/>
          <w:numId w:val="38"/>
        </w:numPr>
        <w:tabs>
          <w:tab w:val="clear" w:pos="360"/>
          <w:tab w:val="num" w:pos="0"/>
        </w:tabs>
        <w:spacing w:after="0" w:line="360" w:lineRule="auto"/>
        <w:ind w:left="0" w:firstLine="720"/>
        <w:jc w:val="both"/>
        <w:rPr>
          <w:sz w:val="28"/>
          <w:szCs w:val="28"/>
        </w:rPr>
      </w:pPr>
      <w:r w:rsidRPr="00DD2478">
        <w:rPr>
          <w:sz w:val="28"/>
          <w:szCs w:val="28"/>
        </w:rPr>
        <w:t>Банковские инвестиции в ценные бумаги (покупка банком це</w:t>
      </w:r>
      <w:r w:rsidR="00A15FF2">
        <w:rPr>
          <w:sz w:val="28"/>
          <w:szCs w:val="28"/>
        </w:rPr>
        <w:t>нных бумаг различных эмитентов)</w:t>
      </w:r>
      <w:r w:rsidRPr="00DD2478">
        <w:rPr>
          <w:sz w:val="28"/>
          <w:szCs w:val="28"/>
        </w:rPr>
        <w:t xml:space="preserve"> в результате инвестиций банк становится владельцем портфеля ценных бумаг. Цель такой покупки – либо стремление к дальнейшей перепродаже этих бумаг, либо долгосрочное вложение капитала. Под ценные бумаги можно также получить кредит, который могут предоставить другие кредитные учреждения.</w:t>
      </w:r>
    </w:p>
    <w:p w:rsidR="00DD2478" w:rsidRDefault="00DD2478" w:rsidP="00DD2478">
      <w:pPr>
        <w:pStyle w:val="a5"/>
        <w:spacing w:line="360" w:lineRule="auto"/>
        <w:ind w:firstLine="567"/>
        <w:jc w:val="both"/>
        <w:rPr>
          <w:sz w:val="28"/>
          <w:szCs w:val="28"/>
        </w:rPr>
      </w:pPr>
      <w:r>
        <w:rPr>
          <w:sz w:val="28"/>
          <w:szCs w:val="28"/>
        </w:rPr>
        <w:t>Покупка банком</w:t>
      </w:r>
      <w:r w:rsidR="00316C29">
        <w:rPr>
          <w:sz w:val="28"/>
          <w:szCs w:val="28"/>
        </w:rPr>
        <w:t xml:space="preserve"> </w:t>
      </w:r>
      <w:r>
        <w:rPr>
          <w:sz w:val="28"/>
          <w:szCs w:val="28"/>
        </w:rPr>
        <w:t>акций товарных и фондовых</w:t>
      </w:r>
      <w:r w:rsidR="00316C29">
        <w:rPr>
          <w:sz w:val="28"/>
          <w:szCs w:val="28"/>
        </w:rPr>
        <w:t xml:space="preserve"> </w:t>
      </w:r>
      <w:r>
        <w:rPr>
          <w:sz w:val="28"/>
          <w:szCs w:val="28"/>
        </w:rPr>
        <w:t>бирж,</w:t>
      </w:r>
      <w:r w:rsidR="00316C29">
        <w:rPr>
          <w:sz w:val="28"/>
          <w:szCs w:val="28"/>
        </w:rPr>
        <w:t xml:space="preserve"> </w:t>
      </w:r>
      <w:r>
        <w:rPr>
          <w:sz w:val="28"/>
          <w:szCs w:val="28"/>
        </w:rPr>
        <w:t>созданных</w:t>
      </w:r>
      <w:r w:rsidR="00316C29">
        <w:rPr>
          <w:sz w:val="28"/>
          <w:szCs w:val="28"/>
        </w:rPr>
        <w:t xml:space="preserve"> </w:t>
      </w:r>
      <w:r>
        <w:rPr>
          <w:sz w:val="28"/>
          <w:szCs w:val="28"/>
        </w:rPr>
        <w:t>в</w:t>
      </w:r>
      <w:r w:rsidR="00316C29">
        <w:rPr>
          <w:sz w:val="28"/>
          <w:szCs w:val="28"/>
        </w:rPr>
        <w:t xml:space="preserve"> </w:t>
      </w:r>
      <w:r>
        <w:rPr>
          <w:sz w:val="28"/>
          <w:szCs w:val="28"/>
        </w:rPr>
        <w:t>форме</w:t>
      </w:r>
      <w:r w:rsidR="00316C29">
        <w:rPr>
          <w:sz w:val="28"/>
          <w:szCs w:val="28"/>
        </w:rPr>
        <w:t xml:space="preserve"> </w:t>
      </w:r>
      <w:r>
        <w:rPr>
          <w:sz w:val="28"/>
          <w:szCs w:val="28"/>
        </w:rPr>
        <w:t>акционерных</w:t>
      </w:r>
      <w:r w:rsidR="00316C29">
        <w:rPr>
          <w:sz w:val="28"/>
          <w:szCs w:val="28"/>
        </w:rPr>
        <w:t xml:space="preserve"> </w:t>
      </w:r>
      <w:r>
        <w:rPr>
          <w:sz w:val="28"/>
          <w:szCs w:val="28"/>
        </w:rPr>
        <w:t>обществ,</w:t>
      </w:r>
      <w:r w:rsidR="00316C29">
        <w:rPr>
          <w:sz w:val="28"/>
          <w:szCs w:val="28"/>
        </w:rPr>
        <w:t xml:space="preserve"> </w:t>
      </w:r>
      <w:r>
        <w:rPr>
          <w:sz w:val="28"/>
          <w:szCs w:val="28"/>
        </w:rPr>
        <w:t>дает возможность банку получить место на</w:t>
      </w:r>
      <w:r w:rsidR="00316C29">
        <w:rPr>
          <w:sz w:val="28"/>
          <w:szCs w:val="28"/>
        </w:rPr>
        <w:t xml:space="preserve"> </w:t>
      </w:r>
      <w:r>
        <w:rPr>
          <w:sz w:val="28"/>
          <w:szCs w:val="28"/>
        </w:rPr>
        <w:t>бирже. В результате как член биржи банк в праве развернуть биржевые операции от своего имени и за</w:t>
      </w:r>
      <w:r w:rsidR="00316C29">
        <w:rPr>
          <w:sz w:val="28"/>
          <w:szCs w:val="28"/>
        </w:rPr>
        <w:t xml:space="preserve"> </w:t>
      </w:r>
      <w:r>
        <w:rPr>
          <w:sz w:val="28"/>
          <w:szCs w:val="28"/>
        </w:rPr>
        <w:t>свой счет,</w:t>
      </w:r>
      <w:r w:rsidR="00316C29">
        <w:rPr>
          <w:sz w:val="28"/>
          <w:szCs w:val="28"/>
        </w:rPr>
        <w:t xml:space="preserve"> </w:t>
      </w:r>
      <w:r>
        <w:rPr>
          <w:sz w:val="28"/>
          <w:szCs w:val="28"/>
        </w:rPr>
        <w:t>а также</w:t>
      </w:r>
      <w:r w:rsidR="00316C29">
        <w:rPr>
          <w:sz w:val="28"/>
          <w:szCs w:val="28"/>
        </w:rPr>
        <w:t xml:space="preserve"> </w:t>
      </w:r>
      <w:r>
        <w:rPr>
          <w:sz w:val="28"/>
          <w:szCs w:val="28"/>
        </w:rPr>
        <w:t>по поручению</w:t>
      </w:r>
      <w:r w:rsidR="00316C29">
        <w:rPr>
          <w:sz w:val="28"/>
          <w:szCs w:val="28"/>
        </w:rPr>
        <w:t xml:space="preserve"> </w:t>
      </w:r>
      <w:r>
        <w:rPr>
          <w:sz w:val="28"/>
          <w:szCs w:val="28"/>
        </w:rPr>
        <w:t>клиента и</w:t>
      </w:r>
      <w:r w:rsidR="00316C29">
        <w:rPr>
          <w:sz w:val="28"/>
          <w:szCs w:val="28"/>
        </w:rPr>
        <w:t xml:space="preserve"> </w:t>
      </w:r>
      <w:r>
        <w:rPr>
          <w:sz w:val="28"/>
          <w:szCs w:val="28"/>
        </w:rPr>
        <w:t>за его</w:t>
      </w:r>
      <w:r w:rsidR="00316C29">
        <w:rPr>
          <w:sz w:val="28"/>
          <w:szCs w:val="28"/>
        </w:rPr>
        <w:t xml:space="preserve"> </w:t>
      </w:r>
      <w:r>
        <w:rPr>
          <w:sz w:val="28"/>
          <w:szCs w:val="28"/>
        </w:rPr>
        <w:t>счет. В отличие от инвестиций в акции, которые содержат определенный риск из-за</w:t>
      </w:r>
      <w:r w:rsidR="00316C29">
        <w:rPr>
          <w:sz w:val="28"/>
          <w:szCs w:val="28"/>
        </w:rPr>
        <w:t xml:space="preserve"> </w:t>
      </w:r>
      <w:r>
        <w:rPr>
          <w:sz w:val="28"/>
          <w:szCs w:val="28"/>
        </w:rPr>
        <w:t>возможных резких</w:t>
      </w:r>
      <w:r w:rsidR="00316C29">
        <w:rPr>
          <w:sz w:val="28"/>
          <w:szCs w:val="28"/>
        </w:rPr>
        <w:t xml:space="preserve"> </w:t>
      </w:r>
      <w:r>
        <w:rPr>
          <w:sz w:val="28"/>
          <w:szCs w:val="28"/>
        </w:rPr>
        <w:t>колебаний</w:t>
      </w:r>
      <w:r w:rsidR="00316C29">
        <w:rPr>
          <w:sz w:val="28"/>
          <w:szCs w:val="28"/>
        </w:rPr>
        <w:t xml:space="preserve"> </w:t>
      </w:r>
      <w:r>
        <w:rPr>
          <w:sz w:val="28"/>
          <w:szCs w:val="28"/>
        </w:rPr>
        <w:t>их</w:t>
      </w:r>
      <w:r w:rsidR="00316C29">
        <w:rPr>
          <w:sz w:val="28"/>
          <w:szCs w:val="28"/>
        </w:rPr>
        <w:t xml:space="preserve"> </w:t>
      </w:r>
      <w:r>
        <w:rPr>
          <w:sz w:val="28"/>
          <w:szCs w:val="28"/>
        </w:rPr>
        <w:t>рыночной цены,</w:t>
      </w:r>
      <w:r w:rsidR="00316C29">
        <w:rPr>
          <w:sz w:val="28"/>
          <w:szCs w:val="28"/>
        </w:rPr>
        <w:t xml:space="preserve"> </w:t>
      </w:r>
      <w:r>
        <w:rPr>
          <w:sz w:val="28"/>
          <w:szCs w:val="28"/>
        </w:rPr>
        <w:t>в мировой практике</w:t>
      </w:r>
      <w:r w:rsidR="00316C29">
        <w:rPr>
          <w:sz w:val="28"/>
          <w:szCs w:val="28"/>
        </w:rPr>
        <w:t xml:space="preserve"> </w:t>
      </w:r>
      <w:r>
        <w:rPr>
          <w:sz w:val="28"/>
          <w:szCs w:val="28"/>
        </w:rPr>
        <w:t>самым безопасным</w:t>
      </w:r>
      <w:r w:rsidR="00316C29">
        <w:rPr>
          <w:sz w:val="28"/>
          <w:szCs w:val="28"/>
        </w:rPr>
        <w:t xml:space="preserve"> </w:t>
      </w:r>
      <w:r>
        <w:rPr>
          <w:sz w:val="28"/>
          <w:szCs w:val="28"/>
        </w:rPr>
        <w:t>вложением считается</w:t>
      </w:r>
      <w:r w:rsidR="00316C29">
        <w:rPr>
          <w:sz w:val="28"/>
          <w:szCs w:val="28"/>
        </w:rPr>
        <w:t xml:space="preserve"> </w:t>
      </w:r>
      <w:r>
        <w:rPr>
          <w:sz w:val="28"/>
          <w:szCs w:val="28"/>
        </w:rPr>
        <w:t>покупка долговых правительственных обязательств. Активные</w:t>
      </w:r>
      <w:r w:rsidR="00316C29">
        <w:rPr>
          <w:sz w:val="28"/>
          <w:szCs w:val="28"/>
        </w:rPr>
        <w:t xml:space="preserve"> </w:t>
      </w:r>
      <w:r>
        <w:rPr>
          <w:sz w:val="28"/>
          <w:szCs w:val="28"/>
        </w:rPr>
        <w:t>операции включают также учет</w:t>
      </w:r>
      <w:r w:rsidR="00316C29">
        <w:rPr>
          <w:sz w:val="28"/>
          <w:szCs w:val="28"/>
        </w:rPr>
        <w:t xml:space="preserve"> </w:t>
      </w:r>
      <w:r>
        <w:rPr>
          <w:sz w:val="28"/>
          <w:szCs w:val="28"/>
        </w:rPr>
        <w:t>(дисконт)</w:t>
      </w:r>
      <w:r w:rsidR="00316C29">
        <w:rPr>
          <w:sz w:val="28"/>
          <w:szCs w:val="28"/>
        </w:rPr>
        <w:t xml:space="preserve"> </w:t>
      </w:r>
      <w:r>
        <w:rPr>
          <w:sz w:val="28"/>
          <w:szCs w:val="28"/>
        </w:rPr>
        <w:t>векселей.</w:t>
      </w:r>
      <w:r w:rsidR="00316C29">
        <w:rPr>
          <w:sz w:val="28"/>
          <w:szCs w:val="28"/>
        </w:rPr>
        <w:t xml:space="preserve"> </w:t>
      </w:r>
    </w:p>
    <w:p w:rsidR="009A2F06" w:rsidRDefault="00DD2478" w:rsidP="00DD697B">
      <w:pPr>
        <w:pStyle w:val="a5"/>
        <w:spacing w:line="360" w:lineRule="auto"/>
        <w:ind w:firstLine="720"/>
        <w:jc w:val="both"/>
        <w:rPr>
          <w:sz w:val="28"/>
          <w:szCs w:val="28"/>
        </w:rPr>
      </w:pPr>
      <w:r w:rsidRPr="00DD697B">
        <w:rPr>
          <w:sz w:val="28"/>
          <w:szCs w:val="28"/>
        </w:rPr>
        <w:t>Ба</w:t>
      </w:r>
      <w:r w:rsidR="0007511D" w:rsidRPr="00DD697B">
        <w:rPr>
          <w:sz w:val="28"/>
          <w:szCs w:val="28"/>
        </w:rPr>
        <w:t>нк также осуществляет</w:t>
      </w:r>
      <w:r w:rsidR="00316C29" w:rsidRPr="00DD697B">
        <w:rPr>
          <w:sz w:val="28"/>
          <w:szCs w:val="28"/>
        </w:rPr>
        <w:t xml:space="preserve"> </w:t>
      </w:r>
      <w:r w:rsidR="0007511D" w:rsidRPr="00DD697B">
        <w:rPr>
          <w:sz w:val="28"/>
          <w:szCs w:val="28"/>
        </w:rPr>
        <w:t>товарно-</w:t>
      </w:r>
      <w:r w:rsidRPr="00DD697B">
        <w:rPr>
          <w:sz w:val="28"/>
          <w:szCs w:val="28"/>
        </w:rPr>
        <w:t>комиссионные</w:t>
      </w:r>
      <w:r w:rsidR="00316C29" w:rsidRPr="00DD697B">
        <w:rPr>
          <w:sz w:val="28"/>
          <w:szCs w:val="28"/>
        </w:rPr>
        <w:t xml:space="preserve"> </w:t>
      </w:r>
      <w:r w:rsidRPr="00DD697B">
        <w:rPr>
          <w:sz w:val="28"/>
          <w:szCs w:val="28"/>
        </w:rPr>
        <w:t>операции,</w:t>
      </w:r>
      <w:r w:rsidR="00316C29" w:rsidRPr="00DD697B">
        <w:rPr>
          <w:sz w:val="28"/>
          <w:szCs w:val="28"/>
        </w:rPr>
        <w:t xml:space="preserve"> </w:t>
      </w:r>
      <w:r w:rsidRPr="00DD697B">
        <w:rPr>
          <w:sz w:val="28"/>
          <w:szCs w:val="28"/>
        </w:rPr>
        <w:t>при совершении данных</w:t>
      </w:r>
      <w:r w:rsidR="00316C29" w:rsidRPr="00DD697B">
        <w:rPr>
          <w:sz w:val="28"/>
          <w:szCs w:val="28"/>
        </w:rPr>
        <w:t xml:space="preserve"> </w:t>
      </w:r>
      <w:r w:rsidRPr="00DD697B">
        <w:rPr>
          <w:sz w:val="28"/>
          <w:szCs w:val="28"/>
        </w:rPr>
        <w:t>операций банк</w:t>
      </w:r>
      <w:r w:rsidR="00316C29" w:rsidRPr="00DD697B">
        <w:rPr>
          <w:sz w:val="28"/>
          <w:szCs w:val="28"/>
        </w:rPr>
        <w:t xml:space="preserve"> </w:t>
      </w:r>
      <w:r w:rsidRPr="00DD697B">
        <w:rPr>
          <w:sz w:val="28"/>
          <w:szCs w:val="28"/>
        </w:rPr>
        <w:t>приобретает и</w:t>
      </w:r>
      <w:r w:rsidR="00316C29" w:rsidRPr="00DD697B">
        <w:rPr>
          <w:sz w:val="28"/>
          <w:szCs w:val="28"/>
        </w:rPr>
        <w:t xml:space="preserve"> </w:t>
      </w:r>
      <w:r w:rsidRPr="00DD697B">
        <w:rPr>
          <w:sz w:val="28"/>
          <w:szCs w:val="28"/>
        </w:rPr>
        <w:t>продает на</w:t>
      </w:r>
      <w:r w:rsidR="00316C29" w:rsidRPr="00DD697B">
        <w:rPr>
          <w:sz w:val="28"/>
          <w:szCs w:val="28"/>
        </w:rPr>
        <w:t xml:space="preserve"> </w:t>
      </w:r>
      <w:r w:rsidRPr="00DD697B">
        <w:rPr>
          <w:sz w:val="28"/>
          <w:szCs w:val="28"/>
        </w:rPr>
        <w:t>основе комиссии товары, иму</w:t>
      </w:r>
      <w:r w:rsidR="0007511D" w:rsidRPr="00DD697B">
        <w:rPr>
          <w:sz w:val="28"/>
          <w:szCs w:val="28"/>
        </w:rPr>
        <w:t>щество, научно-</w:t>
      </w:r>
      <w:r w:rsidRPr="00DD697B">
        <w:rPr>
          <w:sz w:val="28"/>
          <w:szCs w:val="28"/>
        </w:rPr>
        <w:t>техническую продукцию. Правовая форма и содержание</w:t>
      </w:r>
      <w:r w:rsidR="00316C29" w:rsidRPr="00DD697B">
        <w:rPr>
          <w:sz w:val="28"/>
          <w:szCs w:val="28"/>
        </w:rPr>
        <w:t xml:space="preserve"> </w:t>
      </w:r>
      <w:r w:rsidRPr="00DD697B">
        <w:rPr>
          <w:sz w:val="28"/>
          <w:szCs w:val="28"/>
        </w:rPr>
        <w:t>отношений</w:t>
      </w:r>
      <w:r w:rsidR="00316C29" w:rsidRPr="00DD697B">
        <w:rPr>
          <w:sz w:val="28"/>
          <w:szCs w:val="28"/>
        </w:rPr>
        <w:t xml:space="preserve"> </w:t>
      </w:r>
      <w:r w:rsidRPr="00DD697B">
        <w:rPr>
          <w:sz w:val="28"/>
          <w:szCs w:val="28"/>
        </w:rPr>
        <w:t>между</w:t>
      </w:r>
      <w:r w:rsidR="00316C29" w:rsidRPr="00DD697B">
        <w:rPr>
          <w:sz w:val="28"/>
          <w:szCs w:val="28"/>
        </w:rPr>
        <w:t xml:space="preserve"> </w:t>
      </w:r>
      <w:r w:rsidRPr="00DD697B">
        <w:rPr>
          <w:sz w:val="28"/>
          <w:szCs w:val="28"/>
        </w:rPr>
        <w:t>сторонами</w:t>
      </w:r>
      <w:r w:rsidR="00316C29" w:rsidRPr="00DD697B">
        <w:rPr>
          <w:sz w:val="28"/>
          <w:szCs w:val="28"/>
        </w:rPr>
        <w:t xml:space="preserve"> </w:t>
      </w:r>
      <w:r w:rsidRPr="00DD697B">
        <w:rPr>
          <w:sz w:val="28"/>
          <w:szCs w:val="28"/>
        </w:rPr>
        <w:t>определяются договором комиссии.</w:t>
      </w:r>
      <w:r w:rsidR="00316C29" w:rsidRPr="00DD697B">
        <w:rPr>
          <w:sz w:val="28"/>
          <w:szCs w:val="28"/>
        </w:rPr>
        <w:t xml:space="preserve"> </w:t>
      </w:r>
      <w:r w:rsidRPr="00DD697B">
        <w:rPr>
          <w:sz w:val="28"/>
          <w:szCs w:val="28"/>
        </w:rPr>
        <w:t>Коммерческие</w:t>
      </w:r>
      <w:r w:rsidR="00316C29" w:rsidRPr="00DD697B">
        <w:rPr>
          <w:sz w:val="28"/>
          <w:szCs w:val="28"/>
        </w:rPr>
        <w:t xml:space="preserve"> </w:t>
      </w:r>
      <w:r w:rsidRPr="00DD697B">
        <w:rPr>
          <w:sz w:val="28"/>
          <w:szCs w:val="28"/>
        </w:rPr>
        <w:t>банки</w:t>
      </w:r>
      <w:r w:rsidR="00316C29" w:rsidRPr="00DD697B">
        <w:rPr>
          <w:sz w:val="28"/>
          <w:szCs w:val="28"/>
        </w:rPr>
        <w:t xml:space="preserve"> </w:t>
      </w:r>
      <w:r w:rsidRPr="00DD697B">
        <w:rPr>
          <w:sz w:val="28"/>
          <w:szCs w:val="28"/>
        </w:rPr>
        <w:t>(комиссионеры)</w:t>
      </w:r>
      <w:r w:rsidR="00316C29" w:rsidRPr="00DD697B">
        <w:rPr>
          <w:sz w:val="28"/>
          <w:szCs w:val="28"/>
        </w:rPr>
        <w:t xml:space="preserve"> </w:t>
      </w:r>
      <w:r w:rsidRPr="00DD697B">
        <w:rPr>
          <w:sz w:val="28"/>
          <w:szCs w:val="28"/>
        </w:rPr>
        <w:t>принимают на себя поручения</w:t>
      </w:r>
      <w:r w:rsidR="00316C29" w:rsidRPr="00DD697B">
        <w:rPr>
          <w:sz w:val="28"/>
          <w:szCs w:val="28"/>
        </w:rPr>
        <w:t xml:space="preserve"> </w:t>
      </w:r>
      <w:r w:rsidRPr="00DD697B">
        <w:rPr>
          <w:sz w:val="28"/>
          <w:szCs w:val="28"/>
        </w:rPr>
        <w:t>клиентов</w:t>
      </w:r>
      <w:r w:rsidR="00316C29" w:rsidRPr="00DD697B">
        <w:rPr>
          <w:sz w:val="28"/>
          <w:szCs w:val="28"/>
        </w:rPr>
        <w:t xml:space="preserve"> </w:t>
      </w:r>
      <w:r w:rsidRPr="00DD697B">
        <w:rPr>
          <w:sz w:val="28"/>
          <w:szCs w:val="28"/>
        </w:rPr>
        <w:t>(комитентов)</w:t>
      </w:r>
      <w:r w:rsidR="00316C29" w:rsidRPr="00DD697B">
        <w:rPr>
          <w:sz w:val="28"/>
          <w:szCs w:val="28"/>
        </w:rPr>
        <w:t xml:space="preserve"> </w:t>
      </w:r>
      <w:r w:rsidRPr="00DD697B">
        <w:rPr>
          <w:sz w:val="28"/>
          <w:szCs w:val="28"/>
        </w:rPr>
        <w:t>по</w:t>
      </w:r>
      <w:r w:rsidR="00316C29" w:rsidRPr="00DD697B">
        <w:rPr>
          <w:sz w:val="28"/>
          <w:szCs w:val="28"/>
        </w:rPr>
        <w:t xml:space="preserve"> </w:t>
      </w:r>
      <w:r w:rsidRPr="00DD697B">
        <w:rPr>
          <w:sz w:val="28"/>
          <w:szCs w:val="28"/>
        </w:rPr>
        <w:t>закупке</w:t>
      </w:r>
      <w:r w:rsidR="00316C29" w:rsidRPr="00DD697B">
        <w:rPr>
          <w:sz w:val="28"/>
          <w:szCs w:val="28"/>
        </w:rPr>
        <w:t xml:space="preserve"> </w:t>
      </w:r>
      <w:r w:rsidRPr="00DD697B">
        <w:rPr>
          <w:sz w:val="28"/>
          <w:szCs w:val="28"/>
        </w:rPr>
        <w:t>или</w:t>
      </w:r>
      <w:r w:rsidR="00316C29" w:rsidRPr="00DD697B">
        <w:rPr>
          <w:sz w:val="28"/>
          <w:szCs w:val="28"/>
        </w:rPr>
        <w:t xml:space="preserve"> </w:t>
      </w:r>
      <w:r w:rsidRPr="00DD697B">
        <w:rPr>
          <w:sz w:val="28"/>
          <w:szCs w:val="28"/>
        </w:rPr>
        <w:t>реализации товаров,</w:t>
      </w:r>
      <w:r w:rsidR="00316C29" w:rsidRPr="00DD697B">
        <w:rPr>
          <w:sz w:val="28"/>
          <w:szCs w:val="28"/>
        </w:rPr>
        <w:t xml:space="preserve"> </w:t>
      </w:r>
      <w:r w:rsidRPr="00DD697B">
        <w:rPr>
          <w:sz w:val="28"/>
          <w:szCs w:val="28"/>
        </w:rPr>
        <w:t>получая</w:t>
      </w:r>
      <w:r w:rsidR="00316C29" w:rsidRPr="00DD697B">
        <w:rPr>
          <w:sz w:val="28"/>
          <w:szCs w:val="28"/>
        </w:rPr>
        <w:t xml:space="preserve"> </w:t>
      </w:r>
      <w:r w:rsidRPr="00DD697B">
        <w:rPr>
          <w:sz w:val="28"/>
          <w:szCs w:val="28"/>
        </w:rPr>
        <w:t>при</w:t>
      </w:r>
      <w:r w:rsidR="00316C29" w:rsidRPr="00DD697B">
        <w:rPr>
          <w:sz w:val="28"/>
          <w:szCs w:val="28"/>
        </w:rPr>
        <w:t xml:space="preserve"> </w:t>
      </w:r>
      <w:r w:rsidRPr="00DD697B">
        <w:rPr>
          <w:sz w:val="28"/>
          <w:szCs w:val="28"/>
        </w:rPr>
        <w:t>этом</w:t>
      </w:r>
      <w:r w:rsidR="00316C29" w:rsidRPr="00DD697B">
        <w:rPr>
          <w:sz w:val="28"/>
          <w:szCs w:val="28"/>
        </w:rPr>
        <w:t xml:space="preserve"> </w:t>
      </w:r>
      <w:r w:rsidRPr="00DD697B">
        <w:rPr>
          <w:sz w:val="28"/>
          <w:szCs w:val="28"/>
        </w:rPr>
        <w:t>комиссионное вознаграждение</w:t>
      </w:r>
      <w:r w:rsidR="00316C29" w:rsidRPr="00DD697B">
        <w:rPr>
          <w:sz w:val="28"/>
          <w:szCs w:val="28"/>
        </w:rPr>
        <w:t xml:space="preserve"> </w:t>
      </w:r>
      <w:r w:rsidRPr="00DD697B">
        <w:rPr>
          <w:sz w:val="28"/>
          <w:szCs w:val="28"/>
        </w:rPr>
        <w:t>за посреднические</w:t>
      </w:r>
      <w:r w:rsidR="00316C29" w:rsidRPr="00DD697B">
        <w:rPr>
          <w:sz w:val="28"/>
          <w:szCs w:val="28"/>
        </w:rPr>
        <w:t xml:space="preserve"> </w:t>
      </w:r>
      <w:r w:rsidRPr="00DD697B">
        <w:rPr>
          <w:sz w:val="28"/>
          <w:szCs w:val="28"/>
        </w:rPr>
        <w:t>услуги.</w:t>
      </w:r>
      <w:r w:rsidR="00316C29" w:rsidRPr="00DD697B">
        <w:rPr>
          <w:sz w:val="28"/>
          <w:szCs w:val="28"/>
        </w:rPr>
        <w:t xml:space="preserve"> </w:t>
      </w:r>
      <w:r w:rsidRPr="00DD697B">
        <w:rPr>
          <w:sz w:val="28"/>
          <w:szCs w:val="28"/>
        </w:rPr>
        <w:t>Коммерческие</w:t>
      </w:r>
      <w:r w:rsidR="00316C29" w:rsidRPr="00DD697B">
        <w:rPr>
          <w:sz w:val="28"/>
          <w:szCs w:val="28"/>
        </w:rPr>
        <w:t xml:space="preserve"> </w:t>
      </w:r>
      <w:r w:rsidRPr="00DD697B">
        <w:rPr>
          <w:sz w:val="28"/>
          <w:szCs w:val="28"/>
        </w:rPr>
        <w:t>банки</w:t>
      </w:r>
      <w:r w:rsidR="00316C29" w:rsidRPr="00DD697B">
        <w:rPr>
          <w:sz w:val="28"/>
          <w:szCs w:val="28"/>
        </w:rPr>
        <w:t xml:space="preserve"> </w:t>
      </w:r>
      <w:r w:rsidRPr="00DD697B">
        <w:rPr>
          <w:sz w:val="28"/>
          <w:szCs w:val="28"/>
        </w:rPr>
        <w:lastRenderedPageBreak/>
        <w:t>также</w:t>
      </w:r>
      <w:r w:rsidR="00316C29" w:rsidRPr="00DD697B">
        <w:rPr>
          <w:sz w:val="28"/>
          <w:szCs w:val="28"/>
        </w:rPr>
        <w:t xml:space="preserve"> </w:t>
      </w:r>
      <w:r w:rsidRPr="00DD697B">
        <w:rPr>
          <w:sz w:val="28"/>
          <w:szCs w:val="28"/>
        </w:rPr>
        <w:t>производят операции</w:t>
      </w:r>
      <w:r w:rsidR="00316C29" w:rsidRPr="00DD697B">
        <w:rPr>
          <w:sz w:val="28"/>
          <w:szCs w:val="28"/>
        </w:rPr>
        <w:t xml:space="preserve"> </w:t>
      </w:r>
      <w:r w:rsidRPr="00DD697B">
        <w:rPr>
          <w:sz w:val="28"/>
          <w:szCs w:val="28"/>
        </w:rPr>
        <w:t>по</w:t>
      </w:r>
      <w:r w:rsidR="00316C29" w:rsidRPr="00DD697B">
        <w:rPr>
          <w:sz w:val="28"/>
          <w:szCs w:val="28"/>
        </w:rPr>
        <w:t xml:space="preserve"> </w:t>
      </w:r>
      <w:r w:rsidRPr="00DD697B">
        <w:rPr>
          <w:sz w:val="28"/>
          <w:szCs w:val="28"/>
        </w:rPr>
        <w:t>поручению.</w:t>
      </w:r>
      <w:r w:rsidR="00316C29" w:rsidRPr="00DD697B">
        <w:rPr>
          <w:sz w:val="28"/>
          <w:szCs w:val="28"/>
        </w:rPr>
        <w:t xml:space="preserve"> </w:t>
      </w:r>
      <w:r w:rsidRPr="00DD697B">
        <w:rPr>
          <w:sz w:val="28"/>
          <w:szCs w:val="28"/>
        </w:rPr>
        <w:t>Эти</w:t>
      </w:r>
      <w:r w:rsidR="00316C29" w:rsidRPr="00DD697B">
        <w:rPr>
          <w:sz w:val="28"/>
          <w:szCs w:val="28"/>
        </w:rPr>
        <w:t xml:space="preserve"> </w:t>
      </w:r>
      <w:r w:rsidRPr="00DD697B">
        <w:rPr>
          <w:sz w:val="28"/>
          <w:szCs w:val="28"/>
        </w:rPr>
        <w:t>операции</w:t>
      </w:r>
      <w:r w:rsidR="00316C29" w:rsidRPr="00DD697B">
        <w:rPr>
          <w:sz w:val="28"/>
          <w:szCs w:val="28"/>
        </w:rPr>
        <w:t xml:space="preserve"> </w:t>
      </w:r>
      <w:r w:rsidRPr="00DD697B">
        <w:rPr>
          <w:sz w:val="28"/>
          <w:szCs w:val="28"/>
        </w:rPr>
        <w:t>осуществляются</w:t>
      </w:r>
      <w:r w:rsidR="00316C29" w:rsidRPr="00DD697B">
        <w:rPr>
          <w:sz w:val="28"/>
          <w:szCs w:val="28"/>
        </w:rPr>
        <w:t xml:space="preserve"> </w:t>
      </w:r>
      <w:r w:rsidRPr="00DD697B">
        <w:rPr>
          <w:sz w:val="28"/>
          <w:szCs w:val="28"/>
        </w:rPr>
        <w:t>банком - поверенным от</w:t>
      </w:r>
      <w:r w:rsidR="00316C29" w:rsidRPr="00DD697B">
        <w:rPr>
          <w:sz w:val="28"/>
          <w:szCs w:val="28"/>
        </w:rPr>
        <w:t xml:space="preserve"> </w:t>
      </w:r>
      <w:r w:rsidRPr="00DD697B">
        <w:rPr>
          <w:sz w:val="28"/>
          <w:szCs w:val="28"/>
        </w:rPr>
        <w:t>имени и за</w:t>
      </w:r>
      <w:r w:rsidR="00316C29" w:rsidRPr="00DD697B">
        <w:rPr>
          <w:sz w:val="28"/>
          <w:szCs w:val="28"/>
        </w:rPr>
        <w:t xml:space="preserve"> </w:t>
      </w:r>
      <w:r w:rsidRPr="00DD697B">
        <w:rPr>
          <w:sz w:val="28"/>
          <w:szCs w:val="28"/>
        </w:rPr>
        <w:t>сч</w:t>
      </w:r>
      <w:r w:rsidR="0007511D" w:rsidRPr="00DD697B">
        <w:rPr>
          <w:sz w:val="28"/>
          <w:szCs w:val="28"/>
        </w:rPr>
        <w:t>ет другой стороны</w:t>
      </w:r>
      <w:r w:rsidR="00316C29" w:rsidRPr="00DD697B">
        <w:rPr>
          <w:sz w:val="28"/>
          <w:szCs w:val="28"/>
        </w:rPr>
        <w:t xml:space="preserve"> </w:t>
      </w:r>
      <w:r w:rsidR="0007511D" w:rsidRPr="00DD697B">
        <w:rPr>
          <w:sz w:val="28"/>
          <w:szCs w:val="28"/>
        </w:rPr>
        <w:t>(доверителя)</w:t>
      </w:r>
      <w:r w:rsidRPr="00DD697B">
        <w:rPr>
          <w:sz w:val="28"/>
          <w:szCs w:val="28"/>
        </w:rPr>
        <w:t>, на возмездных началах, если</w:t>
      </w:r>
      <w:r w:rsidR="00316C29" w:rsidRPr="00DD697B">
        <w:rPr>
          <w:sz w:val="28"/>
          <w:szCs w:val="28"/>
        </w:rPr>
        <w:t xml:space="preserve"> </w:t>
      </w:r>
      <w:r w:rsidRPr="00DD697B">
        <w:rPr>
          <w:sz w:val="28"/>
          <w:szCs w:val="28"/>
        </w:rPr>
        <w:t>иное не предусмотрено законодательством или</w:t>
      </w:r>
      <w:r w:rsidR="00316C29" w:rsidRPr="00DD697B">
        <w:rPr>
          <w:sz w:val="28"/>
          <w:szCs w:val="28"/>
        </w:rPr>
        <w:t xml:space="preserve"> </w:t>
      </w:r>
      <w:r w:rsidRPr="00DD697B">
        <w:rPr>
          <w:sz w:val="28"/>
          <w:szCs w:val="28"/>
        </w:rPr>
        <w:t>договором. В</w:t>
      </w:r>
      <w:r w:rsidR="00316C29" w:rsidRPr="00DD697B">
        <w:rPr>
          <w:sz w:val="28"/>
          <w:szCs w:val="28"/>
        </w:rPr>
        <w:t xml:space="preserve"> </w:t>
      </w:r>
      <w:r w:rsidRPr="00DD697B">
        <w:rPr>
          <w:sz w:val="28"/>
          <w:szCs w:val="28"/>
        </w:rPr>
        <w:t>качестве одно</w:t>
      </w:r>
      <w:r w:rsidR="00316C29" w:rsidRPr="00DD697B">
        <w:rPr>
          <w:sz w:val="28"/>
          <w:szCs w:val="28"/>
        </w:rPr>
        <w:t xml:space="preserve"> </w:t>
      </w:r>
      <w:r w:rsidRPr="00DD697B">
        <w:rPr>
          <w:sz w:val="28"/>
          <w:szCs w:val="28"/>
        </w:rPr>
        <w:t>из форм</w:t>
      </w:r>
      <w:r w:rsidR="00316C29" w:rsidRPr="00DD697B">
        <w:rPr>
          <w:sz w:val="28"/>
          <w:szCs w:val="28"/>
        </w:rPr>
        <w:t xml:space="preserve"> </w:t>
      </w:r>
      <w:r w:rsidRPr="00DD697B">
        <w:rPr>
          <w:sz w:val="28"/>
          <w:szCs w:val="28"/>
        </w:rPr>
        <w:t>операций по</w:t>
      </w:r>
      <w:r w:rsidR="00316C29" w:rsidRPr="00DD697B">
        <w:rPr>
          <w:sz w:val="28"/>
          <w:szCs w:val="28"/>
        </w:rPr>
        <w:t xml:space="preserve"> </w:t>
      </w:r>
      <w:r w:rsidRPr="00DD697B">
        <w:rPr>
          <w:sz w:val="28"/>
          <w:szCs w:val="28"/>
        </w:rPr>
        <w:t>поручению выступает представительство интересов собственников в финансовых, хозяйственных</w:t>
      </w:r>
      <w:r w:rsidR="00316C29" w:rsidRPr="00DD697B">
        <w:rPr>
          <w:sz w:val="28"/>
          <w:szCs w:val="28"/>
        </w:rPr>
        <w:t xml:space="preserve"> </w:t>
      </w:r>
      <w:r w:rsidRPr="00DD697B">
        <w:rPr>
          <w:sz w:val="28"/>
          <w:szCs w:val="28"/>
        </w:rPr>
        <w:t>и судебных</w:t>
      </w:r>
      <w:r w:rsidR="00316C29" w:rsidRPr="00DD697B">
        <w:rPr>
          <w:sz w:val="28"/>
          <w:szCs w:val="28"/>
        </w:rPr>
        <w:t xml:space="preserve"> </w:t>
      </w:r>
      <w:r w:rsidRPr="00DD697B">
        <w:rPr>
          <w:sz w:val="28"/>
          <w:szCs w:val="28"/>
        </w:rPr>
        <w:t>органах,</w:t>
      </w:r>
      <w:r w:rsidR="00316C29" w:rsidRPr="00DD697B">
        <w:rPr>
          <w:sz w:val="28"/>
          <w:szCs w:val="28"/>
        </w:rPr>
        <w:t xml:space="preserve"> </w:t>
      </w:r>
      <w:r w:rsidRPr="00DD697B">
        <w:rPr>
          <w:sz w:val="28"/>
          <w:szCs w:val="28"/>
        </w:rPr>
        <w:t>а</w:t>
      </w:r>
      <w:r w:rsidR="00316C29" w:rsidRPr="00DD697B">
        <w:rPr>
          <w:sz w:val="28"/>
          <w:szCs w:val="28"/>
        </w:rPr>
        <w:t xml:space="preserve"> </w:t>
      </w:r>
      <w:r w:rsidRPr="00DD697B">
        <w:rPr>
          <w:sz w:val="28"/>
          <w:szCs w:val="28"/>
        </w:rPr>
        <w:t>также</w:t>
      </w:r>
      <w:r w:rsidR="00316C29" w:rsidRPr="00DD697B">
        <w:rPr>
          <w:sz w:val="28"/>
          <w:szCs w:val="28"/>
        </w:rPr>
        <w:t xml:space="preserve"> </w:t>
      </w:r>
      <w:r w:rsidRPr="00DD697B">
        <w:rPr>
          <w:sz w:val="28"/>
          <w:szCs w:val="28"/>
        </w:rPr>
        <w:t>при</w:t>
      </w:r>
      <w:r w:rsidR="00316C29" w:rsidRPr="00DD697B">
        <w:rPr>
          <w:sz w:val="28"/>
          <w:szCs w:val="28"/>
        </w:rPr>
        <w:t xml:space="preserve"> </w:t>
      </w:r>
      <w:r w:rsidRPr="00DD697B">
        <w:rPr>
          <w:sz w:val="28"/>
          <w:szCs w:val="28"/>
        </w:rPr>
        <w:t>совершении различных</w:t>
      </w:r>
      <w:r w:rsidR="00316C29" w:rsidRPr="00DD697B">
        <w:rPr>
          <w:sz w:val="28"/>
          <w:szCs w:val="28"/>
        </w:rPr>
        <w:t xml:space="preserve"> </w:t>
      </w:r>
      <w:r w:rsidRPr="00DD697B">
        <w:rPr>
          <w:sz w:val="28"/>
          <w:szCs w:val="28"/>
        </w:rPr>
        <w:t>имущественных сделок</w:t>
      </w:r>
      <w:r w:rsidR="00316C29" w:rsidRPr="00DD697B">
        <w:rPr>
          <w:sz w:val="28"/>
          <w:szCs w:val="28"/>
        </w:rPr>
        <w:t xml:space="preserve"> </w:t>
      </w:r>
      <w:r w:rsidRPr="00DD697B">
        <w:rPr>
          <w:sz w:val="28"/>
          <w:szCs w:val="28"/>
        </w:rPr>
        <w:t>и иных</w:t>
      </w:r>
      <w:r w:rsidR="00316C29" w:rsidRPr="00DD697B">
        <w:rPr>
          <w:sz w:val="28"/>
          <w:szCs w:val="28"/>
        </w:rPr>
        <w:t xml:space="preserve"> </w:t>
      </w:r>
      <w:r w:rsidRPr="00DD697B">
        <w:rPr>
          <w:sz w:val="28"/>
          <w:szCs w:val="28"/>
        </w:rPr>
        <w:t>правоотношений. Кассовое исполнение</w:t>
      </w:r>
      <w:r w:rsidR="00316C29" w:rsidRPr="00DD697B">
        <w:rPr>
          <w:sz w:val="28"/>
          <w:szCs w:val="28"/>
        </w:rPr>
        <w:t xml:space="preserve"> </w:t>
      </w:r>
      <w:r w:rsidRPr="00DD697B">
        <w:rPr>
          <w:sz w:val="28"/>
          <w:szCs w:val="28"/>
        </w:rPr>
        <w:t>бюджетов,</w:t>
      </w:r>
      <w:r w:rsidR="00316C29" w:rsidRPr="00DD697B">
        <w:rPr>
          <w:sz w:val="28"/>
          <w:szCs w:val="28"/>
        </w:rPr>
        <w:t xml:space="preserve"> </w:t>
      </w:r>
      <w:r w:rsidRPr="00DD697B">
        <w:rPr>
          <w:sz w:val="28"/>
          <w:szCs w:val="28"/>
        </w:rPr>
        <w:t>финансирование</w:t>
      </w:r>
      <w:r w:rsidR="00316C29" w:rsidRPr="00DD697B">
        <w:rPr>
          <w:sz w:val="28"/>
          <w:szCs w:val="28"/>
        </w:rPr>
        <w:t xml:space="preserve"> </w:t>
      </w:r>
      <w:r w:rsidRPr="00DD697B">
        <w:rPr>
          <w:sz w:val="28"/>
          <w:szCs w:val="28"/>
        </w:rPr>
        <w:t>капитальных</w:t>
      </w:r>
      <w:r w:rsidR="00316C29" w:rsidRPr="00DD697B">
        <w:rPr>
          <w:sz w:val="28"/>
          <w:szCs w:val="28"/>
        </w:rPr>
        <w:t xml:space="preserve"> </w:t>
      </w:r>
      <w:r w:rsidRPr="00DD697B">
        <w:rPr>
          <w:sz w:val="28"/>
          <w:szCs w:val="28"/>
        </w:rPr>
        <w:t>вложений</w:t>
      </w:r>
      <w:r w:rsidR="00316C29" w:rsidRPr="00DD697B">
        <w:rPr>
          <w:sz w:val="28"/>
          <w:szCs w:val="28"/>
        </w:rPr>
        <w:t xml:space="preserve"> </w:t>
      </w:r>
      <w:r w:rsidRPr="00DD697B">
        <w:rPr>
          <w:sz w:val="28"/>
          <w:szCs w:val="28"/>
        </w:rPr>
        <w:t>по поручению</w:t>
      </w:r>
      <w:r w:rsidR="00316C29" w:rsidRPr="00DD697B">
        <w:rPr>
          <w:sz w:val="28"/>
          <w:szCs w:val="28"/>
        </w:rPr>
        <w:t xml:space="preserve"> </w:t>
      </w:r>
      <w:r w:rsidRPr="00DD697B">
        <w:rPr>
          <w:sz w:val="28"/>
          <w:szCs w:val="28"/>
        </w:rPr>
        <w:t>владельцев</w:t>
      </w:r>
      <w:r w:rsidR="00316C29" w:rsidRPr="00DD697B">
        <w:rPr>
          <w:sz w:val="28"/>
          <w:szCs w:val="28"/>
        </w:rPr>
        <w:t xml:space="preserve"> </w:t>
      </w:r>
      <w:r w:rsidRPr="00DD697B">
        <w:rPr>
          <w:sz w:val="28"/>
          <w:szCs w:val="28"/>
        </w:rPr>
        <w:t>или</w:t>
      </w:r>
      <w:r w:rsidR="00316C29" w:rsidRPr="00DD697B">
        <w:rPr>
          <w:sz w:val="28"/>
          <w:szCs w:val="28"/>
        </w:rPr>
        <w:t xml:space="preserve"> </w:t>
      </w:r>
      <w:r w:rsidRPr="00DD697B">
        <w:rPr>
          <w:sz w:val="28"/>
          <w:szCs w:val="28"/>
        </w:rPr>
        <w:t>распорядителей</w:t>
      </w:r>
      <w:r w:rsidR="00316C29" w:rsidRPr="00DD697B">
        <w:rPr>
          <w:sz w:val="28"/>
          <w:szCs w:val="28"/>
        </w:rPr>
        <w:t xml:space="preserve"> </w:t>
      </w:r>
      <w:r w:rsidRPr="00DD697B">
        <w:rPr>
          <w:sz w:val="28"/>
          <w:szCs w:val="28"/>
        </w:rPr>
        <w:t>инвестируемых средств являются другой</w:t>
      </w:r>
      <w:r w:rsidR="00316C29" w:rsidRPr="00DD697B">
        <w:rPr>
          <w:sz w:val="28"/>
          <w:szCs w:val="28"/>
        </w:rPr>
        <w:t xml:space="preserve"> </w:t>
      </w:r>
      <w:r w:rsidRPr="00DD697B">
        <w:rPr>
          <w:sz w:val="28"/>
          <w:szCs w:val="28"/>
        </w:rPr>
        <w:t>разновидностью операций по</w:t>
      </w:r>
      <w:r w:rsidR="00316C29" w:rsidRPr="00DD697B">
        <w:rPr>
          <w:sz w:val="28"/>
          <w:szCs w:val="28"/>
        </w:rPr>
        <w:t xml:space="preserve"> </w:t>
      </w:r>
      <w:r w:rsidRPr="00DD697B">
        <w:rPr>
          <w:sz w:val="28"/>
          <w:szCs w:val="28"/>
        </w:rPr>
        <w:t>поручению. Кассовое обслуживание клиентов выступает необходимым</w:t>
      </w:r>
      <w:r w:rsidR="00316C29" w:rsidRPr="00DD697B">
        <w:rPr>
          <w:sz w:val="28"/>
          <w:szCs w:val="28"/>
        </w:rPr>
        <w:t xml:space="preserve"> </w:t>
      </w:r>
      <w:r w:rsidRPr="00DD697B">
        <w:rPr>
          <w:sz w:val="28"/>
          <w:szCs w:val="28"/>
        </w:rPr>
        <w:t>элементом</w:t>
      </w:r>
      <w:r w:rsidR="00316C29" w:rsidRPr="00DD697B">
        <w:rPr>
          <w:sz w:val="28"/>
          <w:szCs w:val="28"/>
        </w:rPr>
        <w:t xml:space="preserve"> </w:t>
      </w:r>
      <w:r w:rsidRPr="00DD697B">
        <w:rPr>
          <w:sz w:val="28"/>
          <w:szCs w:val="28"/>
        </w:rPr>
        <w:t>операции,</w:t>
      </w:r>
      <w:r w:rsidR="00316C29" w:rsidRPr="00DD697B">
        <w:rPr>
          <w:sz w:val="28"/>
          <w:szCs w:val="28"/>
        </w:rPr>
        <w:t xml:space="preserve"> </w:t>
      </w:r>
      <w:r w:rsidRPr="00DD697B">
        <w:rPr>
          <w:sz w:val="28"/>
          <w:szCs w:val="28"/>
        </w:rPr>
        <w:t>производимым</w:t>
      </w:r>
      <w:r w:rsidR="00316C29" w:rsidRPr="00DD697B">
        <w:rPr>
          <w:sz w:val="28"/>
          <w:szCs w:val="28"/>
        </w:rPr>
        <w:t xml:space="preserve"> </w:t>
      </w:r>
      <w:r w:rsidRPr="00DD697B">
        <w:rPr>
          <w:sz w:val="28"/>
          <w:szCs w:val="28"/>
        </w:rPr>
        <w:t>банком. Введение счетов</w:t>
      </w:r>
      <w:r w:rsidR="00316C29" w:rsidRPr="00DD697B">
        <w:rPr>
          <w:sz w:val="28"/>
          <w:szCs w:val="28"/>
        </w:rPr>
        <w:t xml:space="preserve"> </w:t>
      </w:r>
      <w:r w:rsidRPr="00DD697B">
        <w:rPr>
          <w:sz w:val="28"/>
          <w:szCs w:val="28"/>
        </w:rPr>
        <w:t>клиента</w:t>
      </w:r>
      <w:r w:rsidR="00316C29" w:rsidRPr="00DD697B">
        <w:rPr>
          <w:sz w:val="28"/>
          <w:szCs w:val="28"/>
        </w:rPr>
        <w:t xml:space="preserve"> </w:t>
      </w:r>
      <w:r w:rsidRPr="00DD697B">
        <w:rPr>
          <w:sz w:val="28"/>
          <w:szCs w:val="28"/>
        </w:rPr>
        <w:t>предполагает</w:t>
      </w:r>
      <w:r w:rsidR="00316C29" w:rsidRPr="00DD697B">
        <w:rPr>
          <w:sz w:val="28"/>
          <w:szCs w:val="28"/>
        </w:rPr>
        <w:t xml:space="preserve"> </w:t>
      </w:r>
      <w:r w:rsidRPr="00DD697B">
        <w:rPr>
          <w:sz w:val="28"/>
          <w:szCs w:val="28"/>
        </w:rPr>
        <w:t>участие</w:t>
      </w:r>
      <w:r w:rsidR="00316C29" w:rsidRPr="00DD697B">
        <w:rPr>
          <w:sz w:val="28"/>
          <w:szCs w:val="28"/>
        </w:rPr>
        <w:t xml:space="preserve"> </w:t>
      </w:r>
      <w:r w:rsidRPr="00DD697B">
        <w:rPr>
          <w:sz w:val="28"/>
          <w:szCs w:val="28"/>
        </w:rPr>
        <w:t>банка</w:t>
      </w:r>
      <w:r w:rsidR="00316C29" w:rsidRPr="00DD697B">
        <w:rPr>
          <w:sz w:val="28"/>
          <w:szCs w:val="28"/>
        </w:rPr>
        <w:t xml:space="preserve"> </w:t>
      </w:r>
      <w:r w:rsidRPr="00DD697B">
        <w:rPr>
          <w:sz w:val="28"/>
          <w:szCs w:val="28"/>
        </w:rPr>
        <w:t>в</w:t>
      </w:r>
      <w:r w:rsidR="00316C29" w:rsidRPr="00DD697B">
        <w:rPr>
          <w:sz w:val="28"/>
          <w:szCs w:val="28"/>
        </w:rPr>
        <w:t xml:space="preserve"> </w:t>
      </w:r>
      <w:r w:rsidRPr="00DD697B">
        <w:rPr>
          <w:sz w:val="28"/>
          <w:szCs w:val="28"/>
        </w:rPr>
        <w:t>проведении</w:t>
      </w:r>
      <w:r w:rsidR="00316C29" w:rsidRPr="00DD697B">
        <w:rPr>
          <w:sz w:val="28"/>
          <w:szCs w:val="28"/>
        </w:rPr>
        <w:t xml:space="preserve"> </w:t>
      </w:r>
      <w:r w:rsidRPr="00DD697B">
        <w:rPr>
          <w:sz w:val="28"/>
          <w:szCs w:val="28"/>
        </w:rPr>
        <w:t>как безналичных,</w:t>
      </w:r>
      <w:r w:rsidR="00316C29" w:rsidRPr="00DD697B">
        <w:rPr>
          <w:sz w:val="28"/>
          <w:szCs w:val="28"/>
        </w:rPr>
        <w:t xml:space="preserve"> </w:t>
      </w:r>
      <w:r w:rsidRPr="00DD697B">
        <w:rPr>
          <w:sz w:val="28"/>
          <w:szCs w:val="28"/>
        </w:rPr>
        <w:t>так</w:t>
      </w:r>
      <w:r w:rsidR="00316C29" w:rsidRPr="00DD697B">
        <w:rPr>
          <w:sz w:val="28"/>
          <w:szCs w:val="28"/>
        </w:rPr>
        <w:t xml:space="preserve"> </w:t>
      </w:r>
      <w:r w:rsidRPr="00DD697B">
        <w:rPr>
          <w:sz w:val="28"/>
          <w:szCs w:val="28"/>
        </w:rPr>
        <w:t>и</w:t>
      </w:r>
      <w:r w:rsidR="00316C29" w:rsidRPr="00DD697B">
        <w:rPr>
          <w:sz w:val="28"/>
          <w:szCs w:val="28"/>
        </w:rPr>
        <w:t xml:space="preserve"> </w:t>
      </w:r>
      <w:r w:rsidRPr="00DD697B">
        <w:rPr>
          <w:sz w:val="28"/>
          <w:szCs w:val="28"/>
        </w:rPr>
        <w:t>налично-денежных расчетов.</w:t>
      </w:r>
      <w:r w:rsidR="00316C29" w:rsidRPr="00DD697B">
        <w:rPr>
          <w:sz w:val="28"/>
          <w:szCs w:val="28"/>
        </w:rPr>
        <w:t xml:space="preserve"> </w:t>
      </w:r>
      <w:r w:rsidRPr="00DD697B">
        <w:rPr>
          <w:sz w:val="28"/>
          <w:szCs w:val="28"/>
        </w:rPr>
        <w:t>Важнейшими функциями</w:t>
      </w:r>
      <w:r w:rsidR="00316C29" w:rsidRPr="00DD697B">
        <w:rPr>
          <w:sz w:val="28"/>
          <w:szCs w:val="28"/>
        </w:rPr>
        <w:t xml:space="preserve"> </w:t>
      </w:r>
      <w:r w:rsidRPr="00DD697B">
        <w:rPr>
          <w:sz w:val="28"/>
          <w:szCs w:val="28"/>
        </w:rPr>
        <w:t>операционной кассы</w:t>
      </w:r>
      <w:r w:rsidR="00316C29" w:rsidRPr="00DD697B">
        <w:rPr>
          <w:sz w:val="28"/>
          <w:szCs w:val="28"/>
        </w:rPr>
        <w:t xml:space="preserve"> </w:t>
      </w:r>
      <w:r w:rsidRPr="00DD697B">
        <w:rPr>
          <w:sz w:val="28"/>
          <w:szCs w:val="28"/>
        </w:rPr>
        <w:t>банка является</w:t>
      </w:r>
      <w:r w:rsidR="00316C29" w:rsidRPr="00DD697B">
        <w:rPr>
          <w:sz w:val="28"/>
          <w:szCs w:val="28"/>
        </w:rPr>
        <w:t xml:space="preserve"> </w:t>
      </w:r>
      <w:r w:rsidRPr="00DD697B">
        <w:rPr>
          <w:sz w:val="28"/>
          <w:szCs w:val="28"/>
        </w:rPr>
        <w:t>обеспечение выдачи клиентам,</w:t>
      </w:r>
      <w:r w:rsidR="00316C29" w:rsidRPr="00DD697B">
        <w:rPr>
          <w:sz w:val="28"/>
          <w:szCs w:val="28"/>
        </w:rPr>
        <w:t xml:space="preserve"> </w:t>
      </w:r>
      <w:r w:rsidRPr="00DD697B">
        <w:rPr>
          <w:sz w:val="28"/>
          <w:szCs w:val="28"/>
        </w:rPr>
        <w:t>приема</w:t>
      </w:r>
      <w:r w:rsidR="00316C29" w:rsidRPr="00DD697B">
        <w:rPr>
          <w:sz w:val="28"/>
          <w:szCs w:val="28"/>
        </w:rPr>
        <w:t xml:space="preserve"> </w:t>
      </w:r>
      <w:r w:rsidRPr="00DD697B">
        <w:rPr>
          <w:sz w:val="28"/>
          <w:szCs w:val="28"/>
        </w:rPr>
        <w:t>и</w:t>
      </w:r>
      <w:r w:rsidR="00316C29" w:rsidRPr="00DD697B">
        <w:rPr>
          <w:sz w:val="28"/>
          <w:szCs w:val="28"/>
        </w:rPr>
        <w:t xml:space="preserve"> </w:t>
      </w:r>
      <w:r w:rsidRPr="00DD697B">
        <w:rPr>
          <w:sz w:val="28"/>
          <w:szCs w:val="28"/>
        </w:rPr>
        <w:t>сохранности</w:t>
      </w:r>
      <w:r w:rsidR="00316C29" w:rsidRPr="00DD697B">
        <w:rPr>
          <w:sz w:val="28"/>
          <w:szCs w:val="28"/>
        </w:rPr>
        <w:t xml:space="preserve"> </w:t>
      </w:r>
      <w:r w:rsidRPr="00DD697B">
        <w:rPr>
          <w:sz w:val="28"/>
          <w:szCs w:val="28"/>
        </w:rPr>
        <w:t>денежных</w:t>
      </w:r>
      <w:r w:rsidR="00316C29" w:rsidRPr="00DD697B">
        <w:rPr>
          <w:sz w:val="28"/>
          <w:szCs w:val="28"/>
        </w:rPr>
        <w:t xml:space="preserve"> </w:t>
      </w:r>
      <w:r w:rsidRPr="00DD697B">
        <w:rPr>
          <w:sz w:val="28"/>
          <w:szCs w:val="28"/>
        </w:rPr>
        <w:t xml:space="preserve">знаков. </w:t>
      </w:r>
    </w:p>
    <w:p w:rsidR="00973095" w:rsidRPr="00DD697B" w:rsidRDefault="00DD2478" w:rsidP="00DD697B">
      <w:pPr>
        <w:pStyle w:val="a5"/>
        <w:spacing w:line="360" w:lineRule="auto"/>
        <w:ind w:firstLine="720"/>
        <w:jc w:val="both"/>
        <w:rPr>
          <w:sz w:val="28"/>
          <w:szCs w:val="28"/>
        </w:rPr>
      </w:pPr>
      <w:r w:rsidRPr="00DD697B">
        <w:rPr>
          <w:sz w:val="28"/>
          <w:szCs w:val="28"/>
        </w:rPr>
        <w:t>Существуют и другие</w:t>
      </w:r>
      <w:r w:rsidR="00316C29" w:rsidRPr="00DD697B">
        <w:rPr>
          <w:sz w:val="28"/>
          <w:szCs w:val="28"/>
        </w:rPr>
        <w:t xml:space="preserve"> </w:t>
      </w:r>
      <w:r w:rsidRPr="00DD697B">
        <w:rPr>
          <w:sz w:val="28"/>
          <w:szCs w:val="28"/>
        </w:rPr>
        <w:t>виды</w:t>
      </w:r>
      <w:r w:rsidR="00316C29" w:rsidRPr="00DD697B">
        <w:rPr>
          <w:sz w:val="28"/>
          <w:szCs w:val="28"/>
        </w:rPr>
        <w:t xml:space="preserve"> </w:t>
      </w:r>
      <w:r w:rsidRPr="00DD697B">
        <w:rPr>
          <w:sz w:val="28"/>
          <w:szCs w:val="28"/>
        </w:rPr>
        <w:t>банковских</w:t>
      </w:r>
      <w:r w:rsidR="00316C29" w:rsidRPr="00DD697B">
        <w:rPr>
          <w:sz w:val="28"/>
          <w:szCs w:val="28"/>
        </w:rPr>
        <w:t xml:space="preserve"> </w:t>
      </w:r>
      <w:r w:rsidRPr="00DD697B">
        <w:rPr>
          <w:sz w:val="28"/>
          <w:szCs w:val="28"/>
        </w:rPr>
        <w:t>операций.</w:t>
      </w:r>
      <w:r w:rsidR="00316C29" w:rsidRPr="00DD697B">
        <w:rPr>
          <w:sz w:val="28"/>
          <w:szCs w:val="28"/>
        </w:rPr>
        <w:t xml:space="preserve"> </w:t>
      </w:r>
      <w:r w:rsidRPr="00DD697B">
        <w:rPr>
          <w:sz w:val="28"/>
          <w:szCs w:val="28"/>
        </w:rPr>
        <w:t>Инфо</w:t>
      </w:r>
      <w:r w:rsidR="00316C29" w:rsidRPr="00DD697B">
        <w:rPr>
          <w:sz w:val="28"/>
          <w:szCs w:val="28"/>
        </w:rPr>
        <w:t>рмационно</w:t>
      </w:r>
      <w:r w:rsidR="0007511D" w:rsidRPr="00DD697B">
        <w:rPr>
          <w:sz w:val="28"/>
          <w:szCs w:val="28"/>
        </w:rPr>
        <w:t>-</w:t>
      </w:r>
      <w:r w:rsidR="00316C29" w:rsidRPr="00DD697B">
        <w:rPr>
          <w:sz w:val="28"/>
          <w:szCs w:val="28"/>
        </w:rPr>
        <w:t xml:space="preserve"> </w:t>
      </w:r>
      <w:r w:rsidR="0007511D" w:rsidRPr="00DD697B">
        <w:rPr>
          <w:sz w:val="28"/>
          <w:szCs w:val="28"/>
        </w:rPr>
        <w:t>справочные услуги</w:t>
      </w:r>
      <w:r w:rsidRPr="00DD697B">
        <w:rPr>
          <w:sz w:val="28"/>
          <w:szCs w:val="28"/>
        </w:rPr>
        <w:t>:</w:t>
      </w:r>
      <w:r w:rsidR="00316C29" w:rsidRPr="00DD697B">
        <w:rPr>
          <w:sz w:val="28"/>
          <w:szCs w:val="28"/>
        </w:rPr>
        <w:t xml:space="preserve"> </w:t>
      </w:r>
      <w:r w:rsidRPr="00DD697B">
        <w:rPr>
          <w:sz w:val="28"/>
          <w:szCs w:val="28"/>
        </w:rPr>
        <w:t>предоставление</w:t>
      </w:r>
      <w:r w:rsidR="00316C29" w:rsidRPr="00DD697B">
        <w:rPr>
          <w:sz w:val="28"/>
          <w:szCs w:val="28"/>
        </w:rPr>
        <w:t xml:space="preserve"> </w:t>
      </w:r>
      <w:r w:rsidRPr="00DD697B">
        <w:rPr>
          <w:sz w:val="28"/>
          <w:szCs w:val="28"/>
        </w:rPr>
        <w:t>копий</w:t>
      </w:r>
      <w:r w:rsidR="00316C29" w:rsidRPr="00DD697B">
        <w:rPr>
          <w:sz w:val="28"/>
          <w:szCs w:val="28"/>
        </w:rPr>
        <w:t xml:space="preserve"> </w:t>
      </w:r>
      <w:r w:rsidRPr="00DD697B">
        <w:rPr>
          <w:sz w:val="28"/>
          <w:szCs w:val="28"/>
        </w:rPr>
        <w:t>расчетных</w:t>
      </w:r>
      <w:r w:rsidR="00316C29" w:rsidRPr="00DD697B">
        <w:rPr>
          <w:sz w:val="28"/>
          <w:szCs w:val="28"/>
        </w:rPr>
        <w:t xml:space="preserve"> </w:t>
      </w:r>
      <w:r w:rsidRPr="00DD697B">
        <w:rPr>
          <w:sz w:val="28"/>
          <w:szCs w:val="28"/>
        </w:rPr>
        <w:t>и других документов; помощь</w:t>
      </w:r>
      <w:r w:rsidR="00316C29" w:rsidRPr="00DD697B">
        <w:rPr>
          <w:sz w:val="28"/>
          <w:szCs w:val="28"/>
        </w:rPr>
        <w:t xml:space="preserve"> </w:t>
      </w:r>
      <w:r w:rsidRPr="00DD697B">
        <w:rPr>
          <w:sz w:val="28"/>
          <w:szCs w:val="28"/>
        </w:rPr>
        <w:t>по</w:t>
      </w:r>
      <w:r w:rsidR="00316C29" w:rsidRPr="00DD697B">
        <w:rPr>
          <w:sz w:val="28"/>
          <w:szCs w:val="28"/>
        </w:rPr>
        <w:t xml:space="preserve"> </w:t>
      </w:r>
      <w:r w:rsidRPr="00DD697B">
        <w:rPr>
          <w:sz w:val="28"/>
          <w:szCs w:val="28"/>
        </w:rPr>
        <w:t>розыску</w:t>
      </w:r>
      <w:r w:rsidR="00316C29" w:rsidRPr="00DD697B">
        <w:rPr>
          <w:sz w:val="28"/>
          <w:szCs w:val="28"/>
        </w:rPr>
        <w:t xml:space="preserve"> </w:t>
      </w:r>
      <w:r w:rsidRPr="00DD697B">
        <w:rPr>
          <w:sz w:val="28"/>
          <w:szCs w:val="28"/>
        </w:rPr>
        <w:t>сумм;</w:t>
      </w:r>
      <w:r w:rsidR="00316C29" w:rsidRPr="00DD697B">
        <w:rPr>
          <w:sz w:val="28"/>
          <w:szCs w:val="28"/>
        </w:rPr>
        <w:t xml:space="preserve"> </w:t>
      </w:r>
      <w:r w:rsidRPr="00DD697B">
        <w:rPr>
          <w:sz w:val="28"/>
          <w:szCs w:val="28"/>
        </w:rPr>
        <w:t>предоставление</w:t>
      </w:r>
      <w:r w:rsidR="00316C29" w:rsidRPr="00DD697B">
        <w:rPr>
          <w:sz w:val="28"/>
          <w:szCs w:val="28"/>
        </w:rPr>
        <w:t xml:space="preserve"> </w:t>
      </w:r>
      <w:r w:rsidRPr="00DD697B">
        <w:rPr>
          <w:sz w:val="28"/>
          <w:szCs w:val="28"/>
        </w:rPr>
        <w:t>справочной</w:t>
      </w:r>
      <w:r w:rsidR="00316C29" w:rsidRPr="00DD697B">
        <w:rPr>
          <w:sz w:val="28"/>
          <w:szCs w:val="28"/>
        </w:rPr>
        <w:t xml:space="preserve"> </w:t>
      </w:r>
      <w:r w:rsidRPr="00DD697B">
        <w:rPr>
          <w:sz w:val="28"/>
          <w:szCs w:val="28"/>
        </w:rPr>
        <w:t>не конфиденциальной</w:t>
      </w:r>
      <w:r w:rsidR="00316C29" w:rsidRPr="00DD697B">
        <w:rPr>
          <w:sz w:val="28"/>
          <w:szCs w:val="28"/>
        </w:rPr>
        <w:t xml:space="preserve"> </w:t>
      </w:r>
      <w:r w:rsidRPr="00DD697B">
        <w:rPr>
          <w:sz w:val="28"/>
          <w:szCs w:val="28"/>
        </w:rPr>
        <w:t>информации</w:t>
      </w:r>
      <w:r w:rsidR="00316C29" w:rsidRPr="00DD697B">
        <w:rPr>
          <w:sz w:val="28"/>
          <w:szCs w:val="28"/>
        </w:rPr>
        <w:t xml:space="preserve"> </w:t>
      </w:r>
      <w:r w:rsidRPr="00DD697B">
        <w:rPr>
          <w:sz w:val="28"/>
          <w:szCs w:val="28"/>
        </w:rPr>
        <w:t>о</w:t>
      </w:r>
      <w:r w:rsidR="00316C29" w:rsidRPr="00DD697B">
        <w:rPr>
          <w:sz w:val="28"/>
          <w:szCs w:val="28"/>
        </w:rPr>
        <w:t xml:space="preserve"> </w:t>
      </w:r>
      <w:r w:rsidRPr="00DD697B">
        <w:rPr>
          <w:sz w:val="28"/>
          <w:szCs w:val="28"/>
        </w:rPr>
        <w:t>клиентах;</w:t>
      </w:r>
      <w:r w:rsidR="00316C29" w:rsidRPr="00DD697B">
        <w:rPr>
          <w:sz w:val="28"/>
          <w:szCs w:val="28"/>
        </w:rPr>
        <w:t xml:space="preserve"> </w:t>
      </w:r>
      <w:r w:rsidRPr="00DD697B">
        <w:rPr>
          <w:sz w:val="28"/>
          <w:szCs w:val="28"/>
        </w:rPr>
        <w:t>информационно - посреднические услуги по подбору участников различных сделок и т.д. Информационно - аналитические</w:t>
      </w:r>
      <w:r w:rsidR="00316C29" w:rsidRPr="00DD697B">
        <w:rPr>
          <w:sz w:val="28"/>
          <w:szCs w:val="28"/>
        </w:rPr>
        <w:t xml:space="preserve"> </w:t>
      </w:r>
      <w:r w:rsidRPr="00DD697B">
        <w:rPr>
          <w:sz w:val="28"/>
          <w:szCs w:val="28"/>
        </w:rPr>
        <w:t>услуги</w:t>
      </w:r>
      <w:r w:rsidR="00316C29" w:rsidRPr="00DD697B">
        <w:rPr>
          <w:sz w:val="28"/>
          <w:szCs w:val="28"/>
        </w:rPr>
        <w:t xml:space="preserve"> </w:t>
      </w:r>
      <w:r w:rsidR="00DD697B" w:rsidRPr="00DD697B">
        <w:rPr>
          <w:sz w:val="28"/>
          <w:szCs w:val="28"/>
        </w:rPr>
        <w:t>включают</w:t>
      </w:r>
      <w:r w:rsidRPr="00DD697B">
        <w:rPr>
          <w:sz w:val="28"/>
          <w:szCs w:val="28"/>
        </w:rPr>
        <w:t>: анализ хозяйственной деятельности</w:t>
      </w:r>
      <w:r w:rsidR="00316C29" w:rsidRPr="00DD697B">
        <w:rPr>
          <w:sz w:val="28"/>
          <w:szCs w:val="28"/>
        </w:rPr>
        <w:t xml:space="preserve"> </w:t>
      </w:r>
      <w:r w:rsidRPr="00DD697B">
        <w:rPr>
          <w:sz w:val="28"/>
          <w:szCs w:val="28"/>
        </w:rPr>
        <w:t>и отдельных ее</w:t>
      </w:r>
      <w:r w:rsidR="00316C29" w:rsidRPr="00DD697B">
        <w:rPr>
          <w:sz w:val="28"/>
          <w:szCs w:val="28"/>
        </w:rPr>
        <w:t xml:space="preserve"> </w:t>
      </w:r>
      <w:r w:rsidRPr="00DD697B">
        <w:rPr>
          <w:sz w:val="28"/>
          <w:szCs w:val="28"/>
        </w:rPr>
        <w:t>сторон; осуществление научно-технической и экономической экспертизы проектов и решений; помощь</w:t>
      </w:r>
      <w:r w:rsidR="00316C29" w:rsidRPr="00DD697B">
        <w:rPr>
          <w:sz w:val="28"/>
          <w:szCs w:val="28"/>
        </w:rPr>
        <w:t xml:space="preserve"> </w:t>
      </w:r>
      <w:r w:rsidRPr="00DD697B">
        <w:rPr>
          <w:sz w:val="28"/>
          <w:szCs w:val="28"/>
        </w:rPr>
        <w:t>в</w:t>
      </w:r>
      <w:r w:rsidR="00316C29" w:rsidRPr="00DD697B">
        <w:rPr>
          <w:sz w:val="28"/>
          <w:szCs w:val="28"/>
        </w:rPr>
        <w:t xml:space="preserve"> </w:t>
      </w:r>
      <w:r w:rsidRPr="00DD697B">
        <w:rPr>
          <w:sz w:val="28"/>
          <w:szCs w:val="28"/>
        </w:rPr>
        <w:t>проведении внутренних</w:t>
      </w:r>
      <w:r w:rsidR="00316C29" w:rsidRPr="00DD697B">
        <w:rPr>
          <w:sz w:val="28"/>
          <w:szCs w:val="28"/>
        </w:rPr>
        <w:t xml:space="preserve"> </w:t>
      </w:r>
      <w:r w:rsidRPr="00DD697B">
        <w:rPr>
          <w:sz w:val="28"/>
          <w:szCs w:val="28"/>
        </w:rPr>
        <w:t>ревизий;</w:t>
      </w:r>
      <w:r w:rsidR="00316C29" w:rsidRPr="00DD697B">
        <w:rPr>
          <w:sz w:val="28"/>
          <w:szCs w:val="28"/>
        </w:rPr>
        <w:t xml:space="preserve"> </w:t>
      </w:r>
      <w:r w:rsidRPr="00DD697B">
        <w:rPr>
          <w:sz w:val="28"/>
          <w:szCs w:val="28"/>
        </w:rPr>
        <w:t>проверка</w:t>
      </w:r>
      <w:r w:rsidR="00316C29" w:rsidRPr="00DD697B">
        <w:rPr>
          <w:sz w:val="28"/>
          <w:szCs w:val="28"/>
        </w:rPr>
        <w:t xml:space="preserve"> </w:t>
      </w:r>
      <w:r w:rsidRPr="00DD697B">
        <w:rPr>
          <w:sz w:val="28"/>
          <w:szCs w:val="28"/>
        </w:rPr>
        <w:t>платежных документов; экономическ</w:t>
      </w:r>
      <w:bookmarkStart w:id="175" w:name="_Toc407066335"/>
      <w:bookmarkStart w:id="176" w:name="_Toc407066372"/>
      <w:bookmarkStart w:id="177" w:name="_Toc407066715"/>
      <w:bookmarkStart w:id="178" w:name="_Toc407066816"/>
      <w:bookmarkStart w:id="179" w:name="_Toc407130913"/>
      <w:bookmarkStart w:id="180" w:name="_Toc407130959"/>
      <w:bookmarkStart w:id="181" w:name="_Toc407138962"/>
      <w:r w:rsidR="00766FAD" w:rsidRPr="00DD697B">
        <w:rPr>
          <w:sz w:val="28"/>
          <w:szCs w:val="28"/>
        </w:rPr>
        <w:t>ий</w:t>
      </w:r>
      <w:r w:rsidR="00316C29" w:rsidRPr="00DD697B">
        <w:rPr>
          <w:sz w:val="28"/>
          <w:szCs w:val="28"/>
        </w:rPr>
        <w:t xml:space="preserve"> </w:t>
      </w:r>
      <w:r w:rsidR="00766FAD" w:rsidRPr="00DD697B">
        <w:rPr>
          <w:sz w:val="28"/>
          <w:szCs w:val="28"/>
        </w:rPr>
        <w:t>анализ контрактов и т.д.</w:t>
      </w:r>
    </w:p>
    <w:p w:rsidR="009A2F06" w:rsidRPr="00B0475E" w:rsidRDefault="00973095" w:rsidP="00B0475E">
      <w:pPr>
        <w:pStyle w:val="a5"/>
        <w:spacing w:line="360" w:lineRule="auto"/>
        <w:ind w:firstLine="567"/>
        <w:jc w:val="both"/>
        <w:rPr>
          <w:sz w:val="28"/>
          <w:szCs w:val="28"/>
        </w:rPr>
      </w:pPr>
      <w:r w:rsidRPr="00B0475E">
        <w:rPr>
          <w:sz w:val="28"/>
          <w:szCs w:val="28"/>
        </w:rPr>
        <w:t>Итак, сегодня коммерческие банки в Украине</w:t>
      </w:r>
      <w:r w:rsidR="00316C29" w:rsidRPr="00B0475E">
        <w:rPr>
          <w:sz w:val="28"/>
          <w:szCs w:val="28"/>
        </w:rPr>
        <w:t xml:space="preserve"> </w:t>
      </w:r>
      <w:r w:rsidRPr="00B0475E">
        <w:rPr>
          <w:sz w:val="28"/>
          <w:szCs w:val="28"/>
        </w:rPr>
        <w:t>предлагают</w:t>
      </w:r>
      <w:r w:rsidR="00316C29" w:rsidRPr="00B0475E">
        <w:rPr>
          <w:sz w:val="28"/>
          <w:szCs w:val="28"/>
        </w:rPr>
        <w:t xml:space="preserve"> </w:t>
      </w:r>
      <w:r w:rsidRPr="00B0475E">
        <w:rPr>
          <w:sz w:val="28"/>
          <w:szCs w:val="28"/>
        </w:rPr>
        <w:t>довольно</w:t>
      </w:r>
      <w:r w:rsidR="00316C29" w:rsidRPr="00B0475E">
        <w:rPr>
          <w:sz w:val="28"/>
          <w:szCs w:val="28"/>
        </w:rPr>
        <w:t xml:space="preserve"> </w:t>
      </w:r>
      <w:r w:rsidRPr="00B0475E">
        <w:rPr>
          <w:sz w:val="28"/>
          <w:szCs w:val="28"/>
        </w:rPr>
        <w:t>широкий</w:t>
      </w:r>
      <w:r w:rsidR="00316C29" w:rsidRPr="00B0475E">
        <w:rPr>
          <w:sz w:val="28"/>
          <w:szCs w:val="28"/>
        </w:rPr>
        <w:t xml:space="preserve"> </w:t>
      </w:r>
      <w:r w:rsidRPr="00B0475E">
        <w:rPr>
          <w:sz w:val="28"/>
          <w:szCs w:val="28"/>
        </w:rPr>
        <w:t>спектр</w:t>
      </w:r>
      <w:r w:rsidR="00316C29" w:rsidRPr="00B0475E">
        <w:rPr>
          <w:sz w:val="28"/>
          <w:szCs w:val="28"/>
        </w:rPr>
        <w:t xml:space="preserve"> </w:t>
      </w:r>
      <w:r w:rsidRPr="00B0475E">
        <w:rPr>
          <w:sz w:val="28"/>
          <w:szCs w:val="28"/>
        </w:rPr>
        <w:t>услуг.</w:t>
      </w:r>
      <w:r w:rsidR="00316C29" w:rsidRPr="00B0475E">
        <w:rPr>
          <w:sz w:val="28"/>
          <w:szCs w:val="28"/>
        </w:rPr>
        <w:t xml:space="preserve"> </w:t>
      </w:r>
      <w:r w:rsidRPr="00B0475E">
        <w:rPr>
          <w:sz w:val="28"/>
          <w:szCs w:val="28"/>
        </w:rPr>
        <w:t>Но</w:t>
      </w:r>
      <w:r w:rsidR="00316C29" w:rsidRPr="00B0475E">
        <w:rPr>
          <w:sz w:val="28"/>
          <w:szCs w:val="28"/>
        </w:rPr>
        <w:t xml:space="preserve"> </w:t>
      </w:r>
      <w:r w:rsidRPr="00B0475E">
        <w:rPr>
          <w:sz w:val="28"/>
          <w:szCs w:val="28"/>
        </w:rPr>
        <w:t>из-за неустойчивого финансового положения</w:t>
      </w:r>
      <w:r w:rsidR="00316C29" w:rsidRPr="00B0475E">
        <w:rPr>
          <w:sz w:val="28"/>
          <w:szCs w:val="28"/>
        </w:rPr>
        <w:t xml:space="preserve"> </w:t>
      </w:r>
      <w:r w:rsidRPr="00B0475E">
        <w:rPr>
          <w:sz w:val="28"/>
          <w:szCs w:val="28"/>
        </w:rPr>
        <w:t>клиентов намного возрос риск непогашения кредита. В настоящее</w:t>
      </w:r>
      <w:r w:rsidR="00316C29" w:rsidRPr="00B0475E">
        <w:rPr>
          <w:sz w:val="28"/>
          <w:szCs w:val="28"/>
        </w:rPr>
        <w:t xml:space="preserve"> </w:t>
      </w:r>
      <w:r w:rsidRPr="00B0475E">
        <w:rPr>
          <w:sz w:val="28"/>
          <w:szCs w:val="28"/>
        </w:rPr>
        <w:t>время коммерческие банки больше внимания уделяют пассивным операциям.</w:t>
      </w:r>
      <w:bookmarkStart w:id="182" w:name="_Toc127513200"/>
    </w:p>
    <w:p w:rsidR="007323C3" w:rsidRPr="00B0475E" w:rsidRDefault="007323C3" w:rsidP="00594966">
      <w:pPr>
        <w:pStyle w:val="2"/>
        <w:ind w:right="-1" w:firstLine="709"/>
        <w:jc w:val="both"/>
      </w:pPr>
      <w:bookmarkStart w:id="183" w:name="_Toc130295252"/>
      <w:bookmarkStart w:id="184" w:name="_Toc130446561"/>
      <w:r w:rsidRPr="00B0475E">
        <w:lastRenderedPageBreak/>
        <w:t>Роль коммерческих банков</w:t>
      </w:r>
      <w:bookmarkEnd w:id="175"/>
      <w:bookmarkEnd w:id="176"/>
      <w:bookmarkEnd w:id="177"/>
      <w:bookmarkEnd w:id="178"/>
      <w:bookmarkEnd w:id="179"/>
      <w:bookmarkEnd w:id="180"/>
      <w:bookmarkEnd w:id="181"/>
      <w:bookmarkEnd w:id="182"/>
      <w:bookmarkEnd w:id="183"/>
      <w:bookmarkEnd w:id="184"/>
      <w:r w:rsidR="00BD667F">
        <w:t>:</w:t>
      </w:r>
    </w:p>
    <w:p w:rsidR="007323C3" w:rsidRPr="00594966" w:rsidRDefault="007323C3" w:rsidP="00594966">
      <w:pPr>
        <w:spacing w:line="360" w:lineRule="auto"/>
        <w:ind w:right="-1" w:firstLine="709"/>
        <w:jc w:val="both"/>
        <w:rPr>
          <w:sz w:val="28"/>
          <w:szCs w:val="28"/>
        </w:rPr>
      </w:pPr>
      <w:r w:rsidRPr="00594966">
        <w:rPr>
          <w:sz w:val="28"/>
          <w:szCs w:val="28"/>
        </w:rPr>
        <w:t>Банковская система сегодня - одна из важнейших и неотъемлемых структур рыночной экономики. Развитие банков и</w:t>
      </w:r>
      <w:r w:rsidR="00A83F83" w:rsidRPr="00594966">
        <w:rPr>
          <w:sz w:val="28"/>
          <w:szCs w:val="28"/>
        </w:rPr>
        <w:t xml:space="preserve"> </w:t>
      </w:r>
      <w:r w:rsidRPr="00594966">
        <w:rPr>
          <w:sz w:val="28"/>
          <w:szCs w:val="28"/>
        </w:rPr>
        <w:t>товарного производства и</w:t>
      </w:r>
      <w:r w:rsidR="00A83F83" w:rsidRPr="00594966">
        <w:rPr>
          <w:sz w:val="28"/>
          <w:szCs w:val="28"/>
        </w:rPr>
        <w:t xml:space="preserve"> </w:t>
      </w:r>
      <w:r w:rsidRPr="00594966">
        <w:rPr>
          <w:sz w:val="28"/>
          <w:szCs w:val="28"/>
        </w:rPr>
        <w:t>обращения</w:t>
      </w:r>
      <w:r w:rsidR="00A83F83" w:rsidRPr="00594966">
        <w:rPr>
          <w:sz w:val="28"/>
          <w:szCs w:val="28"/>
        </w:rPr>
        <w:t xml:space="preserve"> </w:t>
      </w:r>
      <w:r w:rsidRPr="00594966">
        <w:rPr>
          <w:sz w:val="28"/>
          <w:szCs w:val="28"/>
        </w:rPr>
        <w:t>исторически шло параллельно и тесно переплеталось. При этом банки,</w:t>
      </w:r>
      <w:r w:rsidR="00A83F83" w:rsidRPr="00594966">
        <w:rPr>
          <w:sz w:val="28"/>
          <w:szCs w:val="28"/>
        </w:rPr>
        <w:t xml:space="preserve"> </w:t>
      </w:r>
      <w:r w:rsidRPr="00594966">
        <w:rPr>
          <w:sz w:val="28"/>
          <w:szCs w:val="28"/>
        </w:rPr>
        <w:t>выступая посредниками</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 xml:space="preserve">перераспределении капиталов, существенно повышают общую эффективность производства. </w:t>
      </w:r>
    </w:p>
    <w:p w:rsidR="007323C3" w:rsidRPr="00594966" w:rsidRDefault="007323C3" w:rsidP="00594966">
      <w:pPr>
        <w:spacing w:line="360" w:lineRule="auto"/>
        <w:ind w:right="-1" w:firstLine="709"/>
        <w:jc w:val="both"/>
        <w:rPr>
          <w:sz w:val="28"/>
          <w:szCs w:val="28"/>
        </w:rPr>
      </w:pPr>
      <w:r w:rsidRPr="00594966">
        <w:rPr>
          <w:sz w:val="28"/>
          <w:szCs w:val="28"/>
        </w:rPr>
        <w:t>Коммерческие банки</w:t>
      </w:r>
      <w:r w:rsidR="00A83F83" w:rsidRPr="00594966">
        <w:rPr>
          <w:sz w:val="28"/>
          <w:szCs w:val="28"/>
        </w:rPr>
        <w:t xml:space="preserve"> </w:t>
      </w:r>
      <w:r w:rsidRPr="00594966">
        <w:rPr>
          <w:sz w:val="28"/>
          <w:szCs w:val="28"/>
        </w:rPr>
        <w:t>относятся</w:t>
      </w:r>
      <w:r w:rsidR="00A83F83" w:rsidRPr="00594966">
        <w:rPr>
          <w:sz w:val="28"/>
          <w:szCs w:val="28"/>
        </w:rPr>
        <w:t xml:space="preserve"> </w:t>
      </w:r>
      <w:r w:rsidRPr="00594966">
        <w:rPr>
          <w:sz w:val="28"/>
          <w:szCs w:val="28"/>
        </w:rPr>
        <w:t>к особой категории деловых предприятий, получивших</w:t>
      </w:r>
      <w:r w:rsidR="00A83F83" w:rsidRPr="00594966">
        <w:rPr>
          <w:sz w:val="28"/>
          <w:szCs w:val="28"/>
        </w:rPr>
        <w:t xml:space="preserve"> </w:t>
      </w:r>
      <w:r w:rsidRPr="00594966">
        <w:rPr>
          <w:sz w:val="28"/>
          <w:szCs w:val="28"/>
        </w:rPr>
        <w:t>название</w:t>
      </w:r>
      <w:r w:rsidR="00A83F83" w:rsidRPr="00594966">
        <w:rPr>
          <w:sz w:val="28"/>
          <w:szCs w:val="28"/>
        </w:rPr>
        <w:t xml:space="preserve"> </w:t>
      </w:r>
      <w:r w:rsidRPr="00594966">
        <w:rPr>
          <w:sz w:val="28"/>
          <w:szCs w:val="28"/>
        </w:rPr>
        <w:t>финансовых</w:t>
      </w:r>
      <w:r w:rsidR="00A83F83" w:rsidRPr="00594966">
        <w:rPr>
          <w:sz w:val="28"/>
          <w:szCs w:val="28"/>
        </w:rPr>
        <w:t xml:space="preserve"> </w:t>
      </w:r>
      <w:r w:rsidRPr="00594966">
        <w:rPr>
          <w:sz w:val="28"/>
          <w:szCs w:val="28"/>
        </w:rPr>
        <w:t>посредников. Они привлекают капиталы, сбережения населения и</w:t>
      </w:r>
      <w:r w:rsidR="00A83F83" w:rsidRPr="00594966">
        <w:rPr>
          <w:sz w:val="28"/>
          <w:szCs w:val="28"/>
        </w:rPr>
        <w:t xml:space="preserve"> </w:t>
      </w:r>
      <w:r w:rsidRPr="00594966">
        <w:rPr>
          <w:sz w:val="28"/>
          <w:szCs w:val="28"/>
        </w:rPr>
        <w:t>другие</w:t>
      </w:r>
      <w:r w:rsidR="00A83F83" w:rsidRPr="00594966">
        <w:rPr>
          <w:sz w:val="28"/>
          <w:szCs w:val="28"/>
        </w:rPr>
        <w:t xml:space="preserve"> </w:t>
      </w:r>
      <w:r w:rsidRPr="00594966">
        <w:rPr>
          <w:sz w:val="28"/>
          <w:szCs w:val="28"/>
        </w:rPr>
        <w:t>денежные средства, высвобождающиеся в процессе</w:t>
      </w:r>
      <w:r w:rsidR="00A83F83" w:rsidRPr="00594966">
        <w:rPr>
          <w:sz w:val="28"/>
          <w:szCs w:val="28"/>
        </w:rPr>
        <w:t xml:space="preserve"> </w:t>
      </w:r>
      <w:r w:rsidRPr="00594966">
        <w:rPr>
          <w:sz w:val="28"/>
          <w:szCs w:val="28"/>
        </w:rPr>
        <w:t>хозяйственной</w:t>
      </w:r>
      <w:r w:rsidR="00A83F83" w:rsidRPr="00594966">
        <w:rPr>
          <w:sz w:val="28"/>
          <w:szCs w:val="28"/>
        </w:rPr>
        <w:t xml:space="preserve"> </w:t>
      </w:r>
      <w:r w:rsidRPr="00594966">
        <w:rPr>
          <w:sz w:val="28"/>
          <w:szCs w:val="28"/>
        </w:rPr>
        <w:t>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w:t>
      </w:r>
      <w:r w:rsidR="00A83F83" w:rsidRPr="00594966">
        <w:rPr>
          <w:sz w:val="28"/>
          <w:szCs w:val="28"/>
        </w:rPr>
        <w:t xml:space="preserve"> </w:t>
      </w:r>
      <w:r w:rsidRPr="00594966">
        <w:rPr>
          <w:sz w:val="28"/>
          <w:szCs w:val="28"/>
        </w:rPr>
        <w:t>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w:t>
      </w:r>
      <w:r w:rsidR="00A83F83" w:rsidRPr="00594966">
        <w:rPr>
          <w:sz w:val="28"/>
          <w:szCs w:val="28"/>
        </w:rPr>
        <w:t xml:space="preserve"> </w:t>
      </w:r>
      <w:r w:rsidRPr="00594966">
        <w:rPr>
          <w:sz w:val="28"/>
          <w:szCs w:val="28"/>
        </w:rPr>
        <w:t>требование к</w:t>
      </w:r>
      <w:r w:rsidR="00A83F83" w:rsidRPr="00594966">
        <w:rPr>
          <w:sz w:val="28"/>
          <w:szCs w:val="28"/>
        </w:rPr>
        <w:t xml:space="preserve"> </w:t>
      </w:r>
      <w:r w:rsidRPr="00594966">
        <w:rPr>
          <w:sz w:val="28"/>
          <w:szCs w:val="28"/>
        </w:rPr>
        <w:t>заемщику. Этот</w:t>
      </w:r>
      <w:r w:rsidR="00A83F83" w:rsidRPr="00594966">
        <w:rPr>
          <w:sz w:val="28"/>
          <w:szCs w:val="28"/>
        </w:rPr>
        <w:t xml:space="preserve"> </w:t>
      </w:r>
      <w:r w:rsidRPr="00594966">
        <w:rPr>
          <w:sz w:val="28"/>
          <w:szCs w:val="28"/>
        </w:rPr>
        <w:t>процесс создания</w:t>
      </w:r>
      <w:r w:rsidR="00A83F83" w:rsidRPr="00594966">
        <w:rPr>
          <w:sz w:val="28"/>
          <w:szCs w:val="28"/>
        </w:rPr>
        <w:t xml:space="preserve"> </w:t>
      </w:r>
      <w:r w:rsidRPr="00594966">
        <w:rPr>
          <w:sz w:val="28"/>
          <w:szCs w:val="28"/>
        </w:rPr>
        <w:t>новых</w:t>
      </w:r>
      <w:r w:rsidR="00A83F83" w:rsidRPr="00594966">
        <w:rPr>
          <w:sz w:val="28"/>
          <w:szCs w:val="28"/>
        </w:rPr>
        <w:t xml:space="preserve"> </w:t>
      </w:r>
      <w:r w:rsidRPr="00594966">
        <w:rPr>
          <w:sz w:val="28"/>
          <w:szCs w:val="28"/>
        </w:rPr>
        <w:t>обязательств</w:t>
      </w:r>
      <w:r w:rsidR="00A83F83" w:rsidRPr="00594966">
        <w:rPr>
          <w:sz w:val="28"/>
          <w:szCs w:val="28"/>
        </w:rPr>
        <w:t xml:space="preserve"> </w:t>
      </w:r>
      <w:r w:rsidRPr="00594966">
        <w:rPr>
          <w:sz w:val="28"/>
          <w:szCs w:val="28"/>
        </w:rPr>
        <w:t>составляет сущность финансового посредничества.</w:t>
      </w:r>
    </w:p>
    <w:p w:rsidR="007323C3" w:rsidRPr="00594966" w:rsidRDefault="007323C3" w:rsidP="00594966">
      <w:pPr>
        <w:spacing w:line="360" w:lineRule="auto"/>
        <w:ind w:firstLine="709"/>
        <w:jc w:val="both"/>
        <w:rPr>
          <w:sz w:val="28"/>
          <w:szCs w:val="28"/>
        </w:rPr>
      </w:pPr>
      <w:r w:rsidRPr="00594966">
        <w:rPr>
          <w:sz w:val="28"/>
          <w:szCs w:val="28"/>
        </w:rPr>
        <w:t>В целом на сегодняшний день коммерческие</w:t>
      </w:r>
      <w:r w:rsidR="00A83F83" w:rsidRPr="00594966">
        <w:rPr>
          <w:sz w:val="28"/>
          <w:szCs w:val="28"/>
        </w:rPr>
        <w:t xml:space="preserve"> </w:t>
      </w:r>
      <w:r w:rsidRPr="00594966">
        <w:rPr>
          <w:sz w:val="28"/>
          <w:szCs w:val="28"/>
        </w:rPr>
        <w:t>банки</w:t>
      </w:r>
      <w:r w:rsidR="00A83F83" w:rsidRPr="00594966">
        <w:rPr>
          <w:sz w:val="28"/>
          <w:szCs w:val="28"/>
        </w:rPr>
        <w:t xml:space="preserve"> </w:t>
      </w:r>
      <w:r w:rsidRPr="00594966">
        <w:rPr>
          <w:sz w:val="28"/>
          <w:szCs w:val="28"/>
        </w:rPr>
        <w:t>являются</w:t>
      </w:r>
      <w:r w:rsidR="00A83F83" w:rsidRPr="00594966">
        <w:rPr>
          <w:sz w:val="28"/>
          <w:szCs w:val="28"/>
        </w:rPr>
        <w:t xml:space="preserve"> </w:t>
      </w:r>
      <w:r w:rsidRPr="00594966">
        <w:rPr>
          <w:sz w:val="28"/>
          <w:szCs w:val="28"/>
        </w:rPr>
        <w:t>наиболее</w:t>
      </w:r>
      <w:r w:rsidR="00A83F83" w:rsidRPr="00594966">
        <w:rPr>
          <w:sz w:val="28"/>
          <w:szCs w:val="28"/>
        </w:rPr>
        <w:t xml:space="preserve"> </w:t>
      </w:r>
      <w:r w:rsidRPr="00594966">
        <w:rPr>
          <w:sz w:val="28"/>
          <w:szCs w:val="28"/>
        </w:rPr>
        <w:t>интенсивно развивающимся звеном банковской системы, они быстро наращивают темпы активных и пассивных</w:t>
      </w:r>
      <w:r w:rsidR="00A83F83" w:rsidRPr="00594966">
        <w:rPr>
          <w:sz w:val="28"/>
          <w:szCs w:val="28"/>
        </w:rPr>
        <w:t xml:space="preserve"> </w:t>
      </w:r>
      <w:r w:rsidRPr="00594966">
        <w:rPr>
          <w:sz w:val="28"/>
          <w:szCs w:val="28"/>
        </w:rPr>
        <w:t>операций, включая</w:t>
      </w:r>
      <w:r w:rsidR="00A83F83" w:rsidRPr="00594966">
        <w:rPr>
          <w:sz w:val="28"/>
          <w:szCs w:val="28"/>
        </w:rPr>
        <w:t xml:space="preserve"> </w:t>
      </w:r>
      <w:r w:rsidRPr="00594966">
        <w:rPr>
          <w:sz w:val="28"/>
          <w:szCs w:val="28"/>
        </w:rPr>
        <w:t>кредитно -</w:t>
      </w:r>
      <w:r w:rsidR="00A83F83" w:rsidRPr="00594966">
        <w:rPr>
          <w:sz w:val="28"/>
          <w:szCs w:val="28"/>
        </w:rPr>
        <w:t xml:space="preserve"> </w:t>
      </w:r>
      <w:r w:rsidRPr="00594966">
        <w:rPr>
          <w:sz w:val="28"/>
          <w:szCs w:val="28"/>
        </w:rPr>
        <w:t>финансовое обслуживание совместных</w:t>
      </w:r>
      <w:r w:rsidR="00A83F83" w:rsidRPr="00594966">
        <w:rPr>
          <w:sz w:val="28"/>
          <w:szCs w:val="28"/>
        </w:rPr>
        <w:t xml:space="preserve"> </w:t>
      </w:r>
      <w:r w:rsidRPr="00594966">
        <w:rPr>
          <w:sz w:val="28"/>
          <w:szCs w:val="28"/>
        </w:rPr>
        <w:t>предприятий.</w:t>
      </w:r>
      <w:r w:rsidR="00A83F83" w:rsidRPr="00594966">
        <w:rPr>
          <w:sz w:val="28"/>
          <w:szCs w:val="28"/>
        </w:rPr>
        <w:t xml:space="preserve"> </w:t>
      </w:r>
      <w:r w:rsidRPr="00594966">
        <w:rPr>
          <w:sz w:val="28"/>
          <w:szCs w:val="28"/>
        </w:rPr>
        <w:t>На</w:t>
      </w:r>
      <w:r w:rsidR="00A83F83" w:rsidRPr="00594966">
        <w:rPr>
          <w:sz w:val="28"/>
          <w:szCs w:val="28"/>
        </w:rPr>
        <w:t xml:space="preserve"> </w:t>
      </w:r>
      <w:r w:rsidRPr="00594966">
        <w:rPr>
          <w:sz w:val="28"/>
          <w:szCs w:val="28"/>
        </w:rPr>
        <w:t>практике</w:t>
      </w:r>
      <w:r w:rsidR="00A83F83" w:rsidRPr="00594966">
        <w:rPr>
          <w:sz w:val="28"/>
          <w:szCs w:val="28"/>
        </w:rPr>
        <w:t xml:space="preserve"> </w:t>
      </w:r>
      <w:r w:rsidRPr="00594966">
        <w:rPr>
          <w:sz w:val="28"/>
          <w:szCs w:val="28"/>
        </w:rPr>
        <w:t>коммерческие банки играют активную и заметную роль</w:t>
      </w:r>
      <w:r w:rsidR="00A83F83" w:rsidRPr="00594966">
        <w:rPr>
          <w:sz w:val="28"/>
          <w:szCs w:val="28"/>
        </w:rPr>
        <w:t xml:space="preserve"> </w:t>
      </w:r>
      <w:r w:rsidRPr="00594966">
        <w:rPr>
          <w:sz w:val="28"/>
          <w:szCs w:val="28"/>
        </w:rPr>
        <w:t>только на рынке краткосрочных кредитных операций.</w:t>
      </w:r>
      <w:r w:rsidR="00A83F83" w:rsidRPr="00594966">
        <w:rPr>
          <w:sz w:val="28"/>
          <w:szCs w:val="28"/>
        </w:rPr>
        <w:t xml:space="preserve"> </w:t>
      </w:r>
      <w:r w:rsidRPr="00594966">
        <w:rPr>
          <w:sz w:val="28"/>
          <w:szCs w:val="28"/>
        </w:rPr>
        <w:t>Предоставление</w:t>
      </w:r>
      <w:r w:rsidR="00A83F83" w:rsidRPr="00594966">
        <w:rPr>
          <w:sz w:val="28"/>
          <w:szCs w:val="28"/>
        </w:rPr>
        <w:t xml:space="preserve"> </w:t>
      </w:r>
      <w:r w:rsidRPr="00594966">
        <w:rPr>
          <w:sz w:val="28"/>
          <w:szCs w:val="28"/>
        </w:rPr>
        <w:t>долгосрочных</w:t>
      </w:r>
      <w:r w:rsidR="00A83F83" w:rsidRPr="00594966">
        <w:rPr>
          <w:sz w:val="28"/>
          <w:szCs w:val="28"/>
        </w:rPr>
        <w:t xml:space="preserve"> </w:t>
      </w:r>
      <w:r w:rsidRPr="00594966">
        <w:rPr>
          <w:sz w:val="28"/>
          <w:szCs w:val="28"/>
        </w:rPr>
        <w:t>кредитов</w:t>
      </w:r>
      <w:r w:rsidR="00A83F83" w:rsidRPr="00594966">
        <w:rPr>
          <w:sz w:val="28"/>
          <w:szCs w:val="28"/>
        </w:rPr>
        <w:t xml:space="preserve"> </w:t>
      </w:r>
      <w:r w:rsidRPr="00594966">
        <w:rPr>
          <w:sz w:val="28"/>
          <w:szCs w:val="28"/>
        </w:rPr>
        <w:t>и обслуживание инвестиционной</w:t>
      </w:r>
      <w:r w:rsidR="00A83F83" w:rsidRPr="00594966">
        <w:rPr>
          <w:sz w:val="28"/>
          <w:szCs w:val="28"/>
        </w:rPr>
        <w:t xml:space="preserve"> </w:t>
      </w:r>
      <w:r w:rsidRPr="00594966">
        <w:rPr>
          <w:sz w:val="28"/>
          <w:szCs w:val="28"/>
        </w:rPr>
        <w:t>деятельности</w:t>
      </w:r>
      <w:r w:rsidR="00A83F83" w:rsidRPr="00594966">
        <w:rPr>
          <w:sz w:val="28"/>
          <w:szCs w:val="28"/>
        </w:rPr>
        <w:t xml:space="preserve"> </w:t>
      </w:r>
      <w:r w:rsidRPr="00594966">
        <w:rPr>
          <w:sz w:val="28"/>
          <w:szCs w:val="28"/>
        </w:rPr>
        <w:t>клиентов</w:t>
      </w:r>
      <w:r w:rsidR="00A83F83" w:rsidRPr="00594966">
        <w:rPr>
          <w:sz w:val="28"/>
          <w:szCs w:val="28"/>
        </w:rPr>
        <w:t xml:space="preserve"> </w:t>
      </w:r>
      <w:r w:rsidRPr="00594966">
        <w:rPr>
          <w:sz w:val="28"/>
          <w:szCs w:val="28"/>
        </w:rPr>
        <w:t>практически</w:t>
      </w:r>
      <w:r w:rsidR="00A83F83" w:rsidRPr="00594966">
        <w:rPr>
          <w:sz w:val="28"/>
          <w:szCs w:val="28"/>
        </w:rPr>
        <w:t xml:space="preserve"> </w:t>
      </w:r>
      <w:r w:rsidRPr="00594966">
        <w:rPr>
          <w:sz w:val="28"/>
          <w:szCs w:val="28"/>
        </w:rPr>
        <w:t>большинством банков</w:t>
      </w:r>
      <w:r w:rsidR="00A83F83" w:rsidRPr="00594966">
        <w:rPr>
          <w:sz w:val="28"/>
          <w:szCs w:val="28"/>
        </w:rPr>
        <w:t xml:space="preserve"> </w:t>
      </w:r>
      <w:r w:rsidRPr="00594966">
        <w:rPr>
          <w:sz w:val="28"/>
          <w:szCs w:val="28"/>
        </w:rPr>
        <w:t>либо</w:t>
      </w:r>
      <w:r w:rsidR="00A83F83" w:rsidRPr="00594966">
        <w:rPr>
          <w:sz w:val="28"/>
          <w:szCs w:val="28"/>
        </w:rPr>
        <w:t xml:space="preserve"> </w:t>
      </w:r>
      <w:r w:rsidRPr="00594966">
        <w:rPr>
          <w:sz w:val="28"/>
          <w:szCs w:val="28"/>
        </w:rPr>
        <w:t>не</w:t>
      </w:r>
      <w:r w:rsidR="00A83F83" w:rsidRPr="00594966">
        <w:rPr>
          <w:sz w:val="28"/>
          <w:szCs w:val="28"/>
        </w:rPr>
        <w:t xml:space="preserve"> </w:t>
      </w:r>
      <w:r w:rsidRPr="00594966">
        <w:rPr>
          <w:sz w:val="28"/>
          <w:szCs w:val="28"/>
        </w:rPr>
        <w:t>осуществляется,</w:t>
      </w:r>
      <w:r w:rsidR="00A83F83" w:rsidRPr="00594966">
        <w:rPr>
          <w:sz w:val="28"/>
          <w:szCs w:val="28"/>
        </w:rPr>
        <w:t xml:space="preserve"> </w:t>
      </w:r>
      <w:r w:rsidRPr="00594966">
        <w:rPr>
          <w:sz w:val="28"/>
          <w:szCs w:val="28"/>
        </w:rPr>
        <w:t>либо</w:t>
      </w:r>
      <w:r w:rsidR="00A83F83" w:rsidRPr="00594966">
        <w:rPr>
          <w:sz w:val="28"/>
          <w:szCs w:val="28"/>
        </w:rPr>
        <w:t xml:space="preserve"> </w:t>
      </w:r>
      <w:r w:rsidRPr="00594966">
        <w:rPr>
          <w:sz w:val="28"/>
          <w:szCs w:val="28"/>
        </w:rPr>
        <w:t>осуществляется</w:t>
      </w:r>
      <w:r w:rsidR="00A83F83" w:rsidRPr="00594966">
        <w:rPr>
          <w:sz w:val="28"/>
          <w:szCs w:val="28"/>
        </w:rPr>
        <w:t xml:space="preserve"> </w:t>
      </w:r>
      <w:r w:rsidRPr="00594966">
        <w:rPr>
          <w:sz w:val="28"/>
          <w:szCs w:val="28"/>
        </w:rPr>
        <w:t>в весьма незначительных</w:t>
      </w:r>
      <w:r w:rsidR="00A83F83" w:rsidRPr="00594966">
        <w:rPr>
          <w:sz w:val="28"/>
          <w:szCs w:val="28"/>
        </w:rPr>
        <w:t xml:space="preserve"> </w:t>
      </w:r>
      <w:r w:rsidRPr="00594966">
        <w:rPr>
          <w:sz w:val="28"/>
          <w:szCs w:val="28"/>
        </w:rPr>
        <w:t>масштабах.</w:t>
      </w:r>
      <w:r w:rsidR="00A83F83" w:rsidRPr="00594966">
        <w:rPr>
          <w:sz w:val="28"/>
          <w:szCs w:val="28"/>
        </w:rPr>
        <w:t xml:space="preserve"> </w:t>
      </w:r>
      <w:r w:rsidRPr="00594966">
        <w:rPr>
          <w:sz w:val="28"/>
          <w:szCs w:val="28"/>
        </w:rPr>
        <w:t>Данное</w:t>
      </w:r>
      <w:r w:rsidR="00A83F83" w:rsidRPr="00594966">
        <w:rPr>
          <w:sz w:val="28"/>
          <w:szCs w:val="28"/>
        </w:rPr>
        <w:t xml:space="preserve"> </w:t>
      </w:r>
      <w:r w:rsidRPr="00594966">
        <w:rPr>
          <w:sz w:val="28"/>
          <w:szCs w:val="28"/>
        </w:rPr>
        <w:t>обстоятельство</w:t>
      </w:r>
      <w:r w:rsidR="00A83F83" w:rsidRPr="00594966">
        <w:rPr>
          <w:sz w:val="28"/>
          <w:szCs w:val="28"/>
        </w:rPr>
        <w:t xml:space="preserve"> </w:t>
      </w:r>
      <w:r w:rsidRPr="00594966">
        <w:rPr>
          <w:sz w:val="28"/>
          <w:szCs w:val="28"/>
        </w:rPr>
        <w:t>объясняется неустойчивой</w:t>
      </w:r>
      <w:r w:rsidR="00A83F83" w:rsidRPr="00594966">
        <w:rPr>
          <w:sz w:val="28"/>
          <w:szCs w:val="28"/>
        </w:rPr>
        <w:t xml:space="preserve"> </w:t>
      </w:r>
      <w:r w:rsidRPr="00594966">
        <w:rPr>
          <w:sz w:val="28"/>
          <w:szCs w:val="28"/>
        </w:rPr>
        <w:t>социально -</w:t>
      </w:r>
      <w:r w:rsidR="00A83F83" w:rsidRPr="00594966">
        <w:rPr>
          <w:sz w:val="28"/>
          <w:szCs w:val="28"/>
        </w:rPr>
        <w:t xml:space="preserve"> </w:t>
      </w:r>
      <w:r w:rsidRPr="00594966">
        <w:rPr>
          <w:sz w:val="28"/>
          <w:szCs w:val="28"/>
        </w:rPr>
        <w:t>политической обстановкой</w:t>
      </w:r>
      <w:r w:rsidR="00A83F83" w:rsidRPr="00594966">
        <w:rPr>
          <w:sz w:val="28"/>
          <w:szCs w:val="28"/>
        </w:rPr>
        <w:t xml:space="preserve"> </w:t>
      </w:r>
      <w:r w:rsidRPr="00594966">
        <w:rPr>
          <w:sz w:val="28"/>
          <w:szCs w:val="28"/>
        </w:rPr>
        <w:t>в стране,</w:t>
      </w:r>
      <w:r w:rsidR="00A83F83" w:rsidRPr="00594966">
        <w:rPr>
          <w:sz w:val="28"/>
          <w:szCs w:val="28"/>
        </w:rPr>
        <w:t xml:space="preserve"> </w:t>
      </w:r>
      <w:r w:rsidRPr="00594966">
        <w:rPr>
          <w:sz w:val="28"/>
          <w:szCs w:val="28"/>
        </w:rPr>
        <w:t>а также</w:t>
      </w:r>
      <w:r w:rsidR="00A83F83" w:rsidRPr="00594966">
        <w:rPr>
          <w:sz w:val="28"/>
          <w:szCs w:val="28"/>
        </w:rPr>
        <w:t xml:space="preserve"> </w:t>
      </w:r>
      <w:r w:rsidRPr="00594966">
        <w:rPr>
          <w:sz w:val="28"/>
          <w:szCs w:val="28"/>
        </w:rPr>
        <w:t>чисто</w:t>
      </w:r>
      <w:r w:rsidR="00A83F83" w:rsidRPr="00594966">
        <w:rPr>
          <w:sz w:val="28"/>
          <w:szCs w:val="28"/>
        </w:rPr>
        <w:t xml:space="preserve"> </w:t>
      </w:r>
      <w:r w:rsidRPr="00594966">
        <w:rPr>
          <w:sz w:val="28"/>
          <w:szCs w:val="28"/>
        </w:rPr>
        <w:t>экономическими</w:t>
      </w:r>
      <w:r w:rsidR="00A83F83" w:rsidRPr="00594966">
        <w:rPr>
          <w:sz w:val="28"/>
          <w:szCs w:val="28"/>
        </w:rPr>
        <w:t xml:space="preserve"> </w:t>
      </w:r>
      <w:r w:rsidRPr="00594966">
        <w:rPr>
          <w:sz w:val="28"/>
          <w:szCs w:val="28"/>
        </w:rPr>
        <w:t>причинами,</w:t>
      </w:r>
      <w:r w:rsidR="00A83F83" w:rsidRPr="00594966">
        <w:rPr>
          <w:sz w:val="28"/>
          <w:szCs w:val="28"/>
        </w:rPr>
        <w:t xml:space="preserve"> </w:t>
      </w:r>
      <w:r w:rsidRPr="00594966">
        <w:rPr>
          <w:sz w:val="28"/>
          <w:szCs w:val="28"/>
        </w:rPr>
        <w:t>такими,</w:t>
      </w:r>
      <w:r w:rsidR="00A83F83" w:rsidRPr="00594966">
        <w:rPr>
          <w:sz w:val="28"/>
          <w:szCs w:val="28"/>
        </w:rPr>
        <w:t xml:space="preserve"> </w:t>
      </w:r>
      <w:r w:rsidRPr="00594966">
        <w:rPr>
          <w:sz w:val="28"/>
          <w:szCs w:val="28"/>
        </w:rPr>
        <w:t>например,</w:t>
      </w:r>
      <w:r w:rsidR="00A83F83" w:rsidRPr="00594966">
        <w:rPr>
          <w:sz w:val="28"/>
          <w:szCs w:val="28"/>
        </w:rPr>
        <w:t xml:space="preserve"> </w:t>
      </w:r>
      <w:r w:rsidRPr="00594966">
        <w:rPr>
          <w:sz w:val="28"/>
          <w:szCs w:val="28"/>
        </w:rPr>
        <w:t>как недостаточность</w:t>
      </w:r>
      <w:r w:rsidR="00A83F83" w:rsidRPr="00594966">
        <w:rPr>
          <w:sz w:val="28"/>
          <w:szCs w:val="28"/>
        </w:rPr>
        <w:t xml:space="preserve"> </w:t>
      </w:r>
      <w:r w:rsidRPr="00594966">
        <w:rPr>
          <w:sz w:val="28"/>
          <w:szCs w:val="28"/>
        </w:rPr>
        <w:t>собственных и</w:t>
      </w:r>
      <w:r w:rsidR="00A83F83" w:rsidRPr="00594966">
        <w:rPr>
          <w:sz w:val="28"/>
          <w:szCs w:val="28"/>
        </w:rPr>
        <w:t xml:space="preserve"> </w:t>
      </w:r>
      <w:r w:rsidRPr="00594966">
        <w:rPr>
          <w:sz w:val="28"/>
          <w:szCs w:val="28"/>
        </w:rPr>
        <w:t>привлеченных кредитных</w:t>
      </w:r>
      <w:r w:rsidR="00A83F83" w:rsidRPr="00594966">
        <w:rPr>
          <w:sz w:val="28"/>
          <w:szCs w:val="28"/>
        </w:rPr>
        <w:t xml:space="preserve"> </w:t>
      </w:r>
      <w:r w:rsidRPr="00594966">
        <w:rPr>
          <w:sz w:val="28"/>
          <w:szCs w:val="28"/>
        </w:rPr>
        <w:t>ресурсов, слабая</w:t>
      </w:r>
      <w:r w:rsidR="00A83F83" w:rsidRPr="00594966">
        <w:rPr>
          <w:sz w:val="28"/>
          <w:szCs w:val="28"/>
        </w:rPr>
        <w:t xml:space="preserve"> </w:t>
      </w:r>
      <w:r w:rsidRPr="00594966">
        <w:rPr>
          <w:sz w:val="28"/>
          <w:szCs w:val="28"/>
        </w:rPr>
        <w:t>долгосрочная ресурсная</w:t>
      </w:r>
      <w:r w:rsidR="00A83F83" w:rsidRPr="00594966">
        <w:rPr>
          <w:sz w:val="28"/>
          <w:szCs w:val="28"/>
        </w:rPr>
        <w:t xml:space="preserve"> </w:t>
      </w:r>
      <w:r w:rsidRPr="00594966">
        <w:rPr>
          <w:sz w:val="28"/>
          <w:szCs w:val="28"/>
        </w:rPr>
        <w:t>база. Немаловажную</w:t>
      </w:r>
      <w:r w:rsidR="00A83F83" w:rsidRPr="00594966">
        <w:rPr>
          <w:sz w:val="28"/>
          <w:szCs w:val="28"/>
        </w:rPr>
        <w:t xml:space="preserve"> </w:t>
      </w:r>
      <w:r w:rsidRPr="00594966">
        <w:rPr>
          <w:sz w:val="28"/>
          <w:szCs w:val="28"/>
        </w:rPr>
        <w:t>роль играют и причины организационно - технического характера.</w:t>
      </w:r>
    </w:p>
    <w:p w:rsidR="00F5075C" w:rsidRPr="00594966" w:rsidRDefault="00F5075C" w:rsidP="00594966">
      <w:pPr>
        <w:spacing w:line="360" w:lineRule="auto"/>
        <w:ind w:firstLine="709"/>
        <w:jc w:val="both"/>
        <w:rPr>
          <w:snapToGrid w:val="0"/>
          <w:color w:val="000000"/>
          <w:sz w:val="28"/>
          <w:szCs w:val="28"/>
        </w:rPr>
        <w:sectPr w:rsidR="00F5075C" w:rsidRPr="00594966" w:rsidSect="001A5080">
          <w:headerReference w:type="default" r:id="rId7"/>
          <w:pgSz w:w="11906" w:h="16838"/>
          <w:pgMar w:top="1134" w:right="567" w:bottom="1134" w:left="1701" w:header="709" w:footer="709" w:gutter="0"/>
          <w:cols w:space="708"/>
          <w:titlePg/>
          <w:docGrid w:linePitch="360"/>
        </w:sectPr>
      </w:pPr>
    </w:p>
    <w:p w:rsidR="00F5075C" w:rsidRPr="00DD697B" w:rsidRDefault="003A458A" w:rsidP="0073435D">
      <w:pPr>
        <w:pStyle w:val="a5"/>
        <w:numPr>
          <w:ilvl w:val="1"/>
          <w:numId w:val="2"/>
        </w:numPr>
        <w:tabs>
          <w:tab w:val="clear" w:pos="420"/>
          <w:tab w:val="num" w:pos="-4140"/>
        </w:tabs>
        <w:spacing w:after="0" w:line="360" w:lineRule="auto"/>
        <w:ind w:left="0" w:firstLine="720"/>
        <w:outlineLvl w:val="1"/>
        <w:rPr>
          <w:sz w:val="28"/>
          <w:szCs w:val="28"/>
        </w:rPr>
      </w:pPr>
      <w:bookmarkStart w:id="185" w:name="_Toc130295253"/>
      <w:bookmarkStart w:id="186" w:name="_Toc130446562"/>
      <w:r w:rsidRPr="00B0475E">
        <w:rPr>
          <w:b/>
          <w:bCs/>
          <w:sz w:val="28"/>
          <w:szCs w:val="28"/>
        </w:rPr>
        <w:lastRenderedPageBreak/>
        <w:t>Роль банка</w:t>
      </w:r>
      <w:bookmarkEnd w:id="185"/>
      <w:bookmarkEnd w:id="186"/>
    </w:p>
    <w:p w:rsidR="00F5075C" w:rsidRPr="00B22517" w:rsidRDefault="00F5075C" w:rsidP="00594966">
      <w:pPr>
        <w:pStyle w:val="23"/>
        <w:spacing w:line="360" w:lineRule="auto"/>
        <w:ind w:firstLine="709"/>
        <w:jc w:val="both"/>
        <w:rPr>
          <w:sz w:val="28"/>
          <w:szCs w:val="28"/>
        </w:rPr>
      </w:pPr>
      <w:r w:rsidRPr="00B22517">
        <w:rPr>
          <w:sz w:val="28"/>
          <w:szCs w:val="28"/>
        </w:rPr>
        <w:t>Сущность и функции банка определяют его роль в экономике. Под ролью банка следует понимать его назначение, то, ради чего он возникает, существует и развивается. Так же как и функция, роль банка специфична, она адресует к экономике в целом, к банку независимо от того, к какому типу он принадлежит (эмис</w:t>
      </w:r>
      <w:r w:rsidRPr="00B22517">
        <w:rPr>
          <w:sz w:val="28"/>
          <w:szCs w:val="28"/>
        </w:rPr>
        <w:softHyphen/>
        <w:t>сионному или коммерческому, сберегательному или инвестици</w:t>
      </w:r>
      <w:r w:rsidRPr="00B22517">
        <w:rPr>
          <w:sz w:val="28"/>
          <w:szCs w:val="28"/>
        </w:rPr>
        <w:softHyphen/>
        <w:t>онному и т. п.).</w:t>
      </w:r>
    </w:p>
    <w:p w:rsidR="00F5075C" w:rsidRPr="00B22517" w:rsidRDefault="00F5075C" w:rsidP="00594966">
      <w:pPr>
        <w:pStyle w:val="23"/>
        <w:spacing w:line="360" w:lineRule="auto"/>
        <w:ind w:firstLine="709"/>
        <w:jc w:val="both"/>
        <w:rPr>
          <w:sz w:val="28"/>
          <w:szCs w:val="28"/>
        </w:rPr>
      </w:pPr>
      <w:r w:rsidRPr="00B22517">
        <w:rPr>
          <w:sz w:val="28"/>
          <w:szCs w:val="28"/>
        </w:rPr>
        <w:t>Учитывая то, что банк функционирует в сфере обмена, его на</w:t>
      </w:r>
      <w:r w:rsidRPr="00B22517">
        <w:rPr>
          <w:sz w:val="28"/>
          <w:szCs w:val="28"/>
        </w:rPr>
        <w:softHyphen/>
        <w:t>значение и влияние на экономику необходимо, прежде всего, рас</w:t>
      </w:r>
      <w:r w:rsidRPr="00B22517">
        <w:rPr>
          <w:sz w:val="28"/>
          <w:szCs w:val="28"/>
        </w:rPr>
        <w:softHyphen/>
        <w:t>сматривать через данную сферу. Назначение банка состоит в том, что он обеспечивает:</w:t>
      </w:r>
    </w:p>
    <w:p w:rsidR="00F5075C" w:rsidRPr="00B22517" w:rsidRDefault="00BA114C" w:rsidP="00594966">
      <w:pPr>
        <w:pStyle w:val="23"/>
        <w:spacing w:line="360" w:lineRule="auto"/>
        <w:ind w:firstLine="709"/>
        <w:jc w:val="both"/>
        <w:rPr>
          <w:sz w:val="28"/>
          <w:szCs w:val="28"/>
        </w:rPr>
      </w:pPr>
      <w:r>
        <w:rPr>
          <w:sz w:val="28"/>
          <w:szCs w:val="28"/>
        </w:rPr>
        <w:t>У</w:t>
      </w:r>
      <w:r w:rsidR="00F5075C" w:rsidRPr="00B22517">
        <w:rPr>
          <w:sz w:val="28"/>
          <w:szCs w:val="28"/>
        </w:rPr>
        <w:t>порядочение и рационализацию денежного оборота. Как это следует из функции аккумуляции временно свобод</w:t>
      </w:r>
      <w:r w:rsidR="00F5075C" w:rsidRPr="00B22517">
        <w:rPr>
          <w:sz w:val="28"/>
          <w:szCs w:val="28"/>
        </w:rPr>
        <w:softHyphen/>
        <w:t>ных ресурсов, банки являются собирателями временно свободных денежных ресурсов для их последующего направления тем хозяй</w:t>
      </w:r>
      <w:r w:rsidR="00F5075C" w:rsidRPr="00B22517">
        <w:rPr>
          <w:sz w:val="28"/>
          <w:szCs w:val="28"/>
        </w:rPr>
        <w:softHyphen/>
        <w:t>ствующим субъектам, которые нуждаются в дополнительных ас</w:t>
      </w:r>
      <w:r w:rsidR="00F5075C" w:rsidRPr="00B22517">
        <w:rPr>
          <w:sz w:val="28"/>
          <w:szCs w:val="28"/>
        </w:rPr>
        <w:softHyphen/>
        <w:t>сигнованиях. Собранные по крупицам временно свободные де</w:t>
      </w:r>
      <w:r w:rsidR="00F5075C" w:rsidRPr="00B22517">
        <w:rPr>
          <w:sz w:val="28"/>
          <w:szCs w:val="28"/>
        </w:rPr>
        <w:softHyphen/>
        <w:t>нежные средства как мелкие денежные потоки превращаются банками в огромные потоки денежных ресурсов. Их концентра</w:t>
      </w:r>
      <w:r w:rsidR="00F5075C" w:rsidRPr="00B22517">
        <w:rPr>
          <w:sz w:val="28"/>
          <w:szCs w:val="28"/>
        </w:rPr>
        <w:softHyphen/>
        <w:t>ция, направление на удовлетворение потребностей производства и обращения сверх имеющихся в их распоряжении источников составляет важнейший атрибут их соприкосновения и взаимодей</w:t>
      </w:r>
      <w:r w:rsidR="00F5075C" w:rsidRPr="00B22517">
        <w:rPr>
          <w:sz w:val="28"/>
          <w:szCs w:val="28"/>
        </w:rPr>
        <w:softHyphen/>
        <w:t>ствия с экономической средой. Аккумулируемые банками де</w:t>
      </w:r>
      <w:r w:rsidR="00F5075C" w:rsidRPr="00B22517">
        <w:rPr>
          <w:sz w:val="28"/>
          <w:szCs w:val="28"/>
        </w:rPr>
        <w:softHyphen/>
        <w:t>нежные средства, их последующее перераспределение дают возможность не только поддержать непрерывность производства и обращения продукта, но и ускорить воспроизводственный про</w:t>
      </w:r>
      <w:r w:rsidR="00F5075C" w:rsidRPr="00B22517">
        <w:rPr>
          <w:sz w:val="28"/>
          <w:szCs w:val="28"/>
        </w:rPr>
        <w:softHyphen/>
        <w:t>цесс в целом.</w:t>
      </w:r>
    </w:p>
    <w:p w:rsidR="00F5075C" w:rsidRPr="00B22517" w:rsidRDefault="00F5075C" w:rsidP="00594966">
      <w:pPr>
        <w:pStyle w:val="23"/>
        <w:spacing w:line="360" w:lineRule="auto"/>
        <w:ind w:firstLine="709"/>
        <w:jc w:val="both"/>
        <w:rPr>
          <w:sz w:val="28"/>
          <w:szCs w:val="28"/>
        </w:rPr>
      </w:pPr>
      <w:r w:rsidRPr="00B22517">
        <w:rPr>
          <w:sz w:val="28"/>
          <w:szCs w:val="28"/>
        </w:rPr>
        <w:t>Переход от примитивных форм расчетов, используемых древ</w:t>
      </w:r>
      <w:r w:rsidRPr="00B22517">
        <w:rPr>
          <w:sz w:val="28"/>
          <w:szCs w:val="28"/>
        </w:rPr>
        <w:softHyphen/>
        <w:t>ними банкирскими домами, к организации расчетов на базе со</w:t>
      </w:r>
      <w:r w:rsidRPr="00B22517">
        <w:rPr>
          <w:sz w:val="28"/>
          <w:szCs w:val="28"/>
        </w:rPr>
        <w:softHyphen/>
        <w:t>временных электронных сетей дает возможность хозяйству уско</w:t>
      </w:r>
      <w:r w:rsidRPr="00B22517">
        <w:rPr>
          <w:sz w:val="28"/>
          <w:szCs w:val="28"/>
        </w:rPr>
        <w:softHyphen/>
        <w:t xml:space="preserve">рить время обращения, расширить хозяйственные связи между товаропроизводителями. Банки стали неотъемлемыми атрибутами современной экономической жизни. Без их </w:t>
      </w:r>
      <w:r w:rsidRPr="00B22517">
        <w:rPr>
          <w:sz w:val="28"/>
          <w:szCs w:val="28"/>
        </w:rPr>
        <w:lastRenderedPageBreak/>
        <w:t>содействия невоз</w:t>
      </w:r>
      <w:r w:rsidRPr="00B22517">
        <w:rPr>
          <w:sz w:val="28"/>
          <w:szCs w:val="28"/>
        </w:rPr>
        <w:softHyphen/>
        <w:t>можно представить деятельность предприятий, их объединений, отдельных юридических лиц и граждан.</w:t>
      </w:r>
    </w:p>
    <w:p w:rsidR="00F5075C" w:rsidRPr="00B22517" w:rsidRDefault="00F5075C" w:rsidP="00594966">
      <w:pPr>
        <w:pStyle w:val="23"/>
        <w:spacing w:line="360" w:lineRule="auto"/>
        <w:ind w:firstLine="709"/>
        <w:jc w:val="both"/>
        <w:rPr>
          <w:sz w:val="28"/>
          <w:szCs w:val="28"/>
        </w:rPr>
      </w:pPr>
      <w:r w:rsidRPr="00B22517">
        <w:rPr>
          <w:sz w:val="28"/>
          <w:szCs w:val="28"/>
        </w:rPr>
        <w:t>Упорядочение и рационализация денежного оборота достига</w:t>
      </w:r>
      <w:r w:rsidRPr="00B22517">
        <w:rPr>
          <w:sz w:val="28"/>
          <w:szCs w:val="28"/>
        </w:rPr>
        <w:softHyphen/>
        <w:t>ется не только вследствие расчетов, организуемых банком, внед</w:t>
      </w:r>
      <w:r w:rsidRPr="00B22517">
        <w:rPr>
          <w:sz w:val="28"/>
          <w:szCs w:val="28"/>
        </w:rPr>
        <w:softHyphen/>
        <w:t>рения наиболее совершенных и экономичных форм платежей, но и посредством более рационального использования ресурсов предприятия. По денежным средствам, помещенным в банк, предприятия и граждане могут получать определенный процент по вкладам, бесплатные другие услуги. В целом банки могут вы</w:t>
      </w:r>
      <w:r w:rsidRPr="00B22517">
        <w:rPr>
          <w:sz w:val="28"/>
          <w:szCs w:val="28"/>
        </w:rPr>
        <w:softHyphen/>
        <w:t>полнять по поручению клиента работу по управлению денежны</w:t>
      </w:r>
      <w:r w:rsidRPr="00B22517">
        <w:rPr>
          <w:sz w:val="28"/>
          <w:szCs w:val="28"/>
        </w:rPr>
        <w:softHyphen/>
        <w:t>ми и материальными средствами. Деньги, находящиеся в банке, не просто хранятся на счетах, они совершают кругообращение, позволяющее получить дополнительную прибыль, как их владель</w:t>
      </w:r>
      <w:r w:rsidRPr="00B22517">
        <w:rPr>
          <w:sz w:val="28"/>
          <w:szCs w:val="28"/>
        </w:rPr>
        <w:softHyphen/>
        <w:t>цам, так и кредитному учреждению.</w:t>
      </w:r>
    </w:p>
    <w:p w:rsidR="00F5075C" w:rsidRPr="00B22517" w:rsidRDefault="00F5075C" w:rsidP="00594966">
      <w:pPr>
        <w:pStyle w:val="23"/>
        <w:spacing w:line="360" w:lineRule="auto"/>
        <w:ind w:firstLine="709"/>
        <w:jc w:val="both"/>
        <w:rPr>
          <w:sz w:val="28"/>
          <w:szCs w:val="28"/>
        </w:rPr>
      </w:pPr>
      <w:r w:rsidRPr="00B22517">
        <w:rPr>
          <w:sz w:val="28"/>
          <w:szCs w:val="28"/>
        </w:rPr>
        <w:t>В статистических сборниках содержится особая информация о работе банков с позиции размера привлекаемых средств, объема депозитов, форм расчетов, размера операций с ценными бумага</w:t>
      </w:r>
      <w:r w:rsidRPr="00B22517">
        <w:rPr>
          <w:sz w:val="28"/>
          <w:szCs w:val="28"/>
        </w:rPr>
        <w:softHyphen/>
        <w:t>ми, валютных операций и т. д. Эти и другие данные позволяют оценить масштабы и направления банковской деятельности, оп</w:t>
      </w:r>
      <w:r w:rsidRPr="00B22517">
        <w:rPr>
          <w:sz w:val="28"/>
          <w:szCs w:val="28"/>
        </w:rPr>
        <w:softHyphen/>
        <w:t>ределить их развитие в динамике, сделать сравнение работы бан</w:t>
      </w:r>
      <w:r w:rsidRPr="00B22517">
        <w:rPr>
          <w:sz w:val="28"/>
          <w:szCs w:val="28"/>
        </w:rPr>
        <w:softHyphen/>
        <w:t>ков по их группам, в сопоставлении с другими странами и др.</w:t>
      </w:r>
    </w:p>
    <w:p w:rsidR="00F5075C" w:rsidRPr="00B22517" w:rsidRDefault="00F5075C" w:rsidP="00594966">
      <w:pPr>
        <w:pStyle w:val="23"/>
        <w:spacing w:line="360" w:lineRule="auto"/>
        <w:ind w:firstLine="709"/>
        <w:jc w:val="both"/>
        <w:rPr>
          <w:sz w:val="28"/>
          <w:szCs w:val="28"/>
        </w:rPr>
      </w:pPr>
      <w:r w:rsidRPr="00B22517">
        <w:rPr>
          <w:sz w:val="28"/>
          <w:szCs w:val="28"/>
        </w:rPr>
        <w:t>Важно рассматривать банковскую деятельность не только саму по себе, но и в увязке с общеэкономическими показателями. Банк, работая в сфере обмена, не отгорожен «китайской стеной» от на</w:t>
      </w:r>
      <w:r w:rsidRPr="00B22517">
        <w:rPr>
          <w:sz w:val="28"/>
          <w:szCs w:val="28"/>
        </w:rPr>
        <w:softHyphen/>
        <w:t xml:space="preserve">родного хозяйства, воспроизводственного процесса в целом. Его роль, поэтому невозможно представить изолированно от влияния на экономику в целом, от того, как банки, предоставляя свой продукт, помогают хозяйству в его развитии. Было бы, например, проблематичным рассматривать роль банка с позиции только массы платежных средств, предоставляемых на макро- и микро уровнях. Размер выпущенных в обращение денег свидетельствует лишь о выполняемой банком операции, без которой не состоялся бы обмен, замедлился ход производства и обращения продукта. Выпуск платежных средств - важная характеристика </w:t>
      </w:r>
      <w:r w:rsidRPr="00B22517">
        <w:rPr>
          <w:sz w:val="28"/>
          <w:szCs w:val="28"/>
        </w:rPr>
        <w:lastRenderedPageBreak/>
        <w:t>банковской деятельности. Однако с позиции оценки роли банка здесь вряд ли можно ставить точку. Эмитирование платежных средств имеет, по крайней мере, две стороны: их масса оказывает огромное влияние на стабильность денежной единицы и на эффективность произ</w:t>
      </w:r>
      <w:r w:rsidRPr="00B22517">
        <w:rPr>
          <w:sz w:val="28"/>
          <w:szCs w:val="28"/>
        </w:rPr>
        <w:softHyphen/>
        <w:t>водства и обращения продукта.</w:t>
      </w:r>
    </w:p>
    <w:p w:rsidR="00F5075C" w:rsidRPr="00B22517" w:rsidRDefault="00F5075C" w:rsidP="00594966">
      <w:pPr>
        <w:pStyle w:val="23"/>
        <w:spacing w:line="360" w:lineRule="auto"/>
        <w:ind w:firstLine="709"/>
        <w:jc w:val="both"/>
        <w:rPr>
          <w:sz w:val="28"/>
          <w:szCs w:val="28"/>
        </w:rPr>
      </w:pPr>
      <w:r w:rsidRPr="00B22517">
        <w:rPr>
          <w:sz w:val="28"/>
          <w:szCs w:val="28"/>
        </w:rPr>
        <w:t>Банки не могут не видеть и того, что искусственное сдержива</w:t>
      </w:r>
      <w:r w:rsidRPr="00B22517">
        <w:rPr>
          <w:sz w:val="28"/>
          <w:szCs w:val="28"/>
        </w:rPr>
        <w:softHyphen/>
        <w:t>ние потока денежных средств, необходимых для обмена, может вызвать затруднения в платежах. Так, в Украине в начале 90-х гг. печатание денег, их выпуск в обращение отставали от потребнос</w:t>
      </w:r>
      <w:r w:rsidRPr="00B22517">
        <w:rPr>
          <w:sz w:val="28"/>
          <w:szCs w:val="28"/>
        </w:rPr>
        <w:softHyphen/>
        <w:t>тей налично-денежного оборота, вызывая задержку выплаты зара</w:t>
      </w:r>
      <w:r w:rsidRPr="00B22517">
        <w:rPr>
          <w:sz w:val="28"/>
          <w:szCs w:val="28"/>
        </w:rPr>
        <w:softHyphen/>
        <w:t>ботной платы работникам, получения пенсий и пособий. Одной из причин неплатежей между предприятиями в условиях сильной инфляции и обесценения их капиталов выступало (наряду с дру</w:t>
      </w:r>
      <w:r w:rsidRPr="00B22517">
        <w:rPr>
          <w:sz w:val="28"/>
          <w:szCs w:val="28"/>
        </w:rPr>
        <w:softHyphen/>
        <w:t>гими причинами) отставание эмиссии от потребностей денежного оборота, на практике приводило к приостановке производства, свертыванию производства определенных промышленных про</w:t>
      </w:r>
      <w:r w:rsidRPr="00B22517">
        <w:rPr>
          <w:sz w:val="28"/>
          <w:szCs w:val="28"/>
        </w:rPr>
        <w:softHyphen/>
        <w:t>дуктов.</w:t>
      </w:r>
    </w:p>
    <w:p w:rsidR="00F5075C" w:rsidRPr="00B22517" w:rsidRDefault="00F5075C" w:rsidP="00594966">
      <w:pPr>
        <w:pStyle w:val="23"/>
        <w:spacing w:line="360" w:lineRule="auto"/>
        <w:ind w:firstLine="709"/>
        <w:jc w:val="both"/>
        <w:rPr>
          <w:sz w:val="28"/>
          <w:szCs w:val="28"/>
        </w:rPr>
      </w:pPr>
      <w:r w:rsidRPr="00B22517">
        <w:rPr>
          <w:sz w:val="28"/>
          <w:szCs w:val="28"/>
        </w:rPr>
        <w:t>Стабильность денежной единицы, соответствие ее массы по</w:t>
      </w:r>
      <w:r w:rsidRPr="00B22517">
        <w:rPr>
          <w:sz w:val="28"/>
          <w:szCs w:val="28"/>
        </w:rPr>
        <w:softHyphen/>
        <w:t>требностям народного хозяйства является важнейшим показате</w:t>
      </w:r>
      <w:r w:rsidRPr="00B22517">
        <w:rPr>
          <w:sz w:val="28"/>
          <w:szCs w:val="28"/>
        </w:rPr>
        <w:softHyphen/>
        <w:t>лем сбалансированной денежной политики банков, важнейшим компонентом того, насколько деятельность банков отвечает их назначению в экономике. Банки, хотя и работают, как отмеча</w:t>
      </w:r>
      <w:r w:rsidRPr="00B22517">
        <w:rPr>
          <w:sz w:val="28"/>
          <w:szCs w:val="28"/>
        </w:rPr>
        <w:softHyphen/>
        <w:t>лось ранее, в сфере обмена, но не ради его как такового, послед</w:t>
      </w:r>
      <w:r w:rsidRPr="00B22517">
        <w:rPr>
          <w:sz w:val="28"/>
          <w:szCs w:val="28"/>
        </w:rPr>
        <w:softHyphen/>
        <w:t>ний неотделим от производства, распределения и потребления общественного продукта. Роль банка, воспроизводимая на макро</w:t>
      </w:r>
      <w:r w:rsidRPr="00B22517">
        <w:rPr>
          <w:sz w:val="28"/>
          <w:szCs w:val="28"/>
        </w:rPr>
        <w:softHyphen/>
        <w:t>экономическом уровне, не может быть, поэтому раскрыта в пол</w:t>
      </w:r>
      <w:r w:rsidRPr="00B22517">
        <w:rPr>
          <w:sz w:val="28"/>
          <w:szCs w:val="28"/>
        </w:rPr>
        <w:softHyphen/>
        <w:t>ной мере без учета его воздействия на экономику в целом. Банк, будучи институтом обмена, работает не только на него, но и на конечные цели потребителей банковских услуг.</w:t>
      </w:r>
    </w:p>
    <w:p w:rsidR="00F5075C" w:rsidRPr="00B22517" w:rsidRDefault="00F5075C" w:rsidP="00594966">
      <w:pPr>
        <w:pStyle w:val="23"/>
        <w:spacing w:line="360" w:lineRule="auto"/>
        <w:ind w:firstLine="709"/>
        <w:jc w:val="both"/>
        <w:rPr>
          <w:sz w:val="28"/>
          <w:szCs w:val="28"/>
        </w:rPr>
      </w:pPr>
      <w:r w:rsidRPr="00B22517">
        <w:rPr>
          <w:sz w:val="28"/>
          <w:szCs w:val="28"/>
        </w:rPr>
        <w:t>Влияние роли банка на общеэкономические показатели можно проследить на примере его деятельности в области креди</w:t>
      </w:r>
      <w:r w:rsidRPr="00B22517">
        <w:rPr>
          <w:sz w:val="28"/>
          <w:szCs w:val="28"/>
        </w:rPr>
        <w:softHyphen/>
        <w:t>тования хозяйства. Объем этой деятельности не дает полной кар</w:t>
      </w:r>
      <w:r w:rsidRPr="00B22517">
        <w:rPr>
          <w:sz w:val="28"/>
          <w:szCs w:val="28"/>
        </w:rPr>
        <w:softHyphen/>
        <w:t xml:space="preserve">тины назначения банков. Так, в период экономических кризисов потребность в кредитах значительно </w:t>
      </w:r>
      <w:r w:rsidRPr="00B22517">
        <w:rPr>
          <w:sz w:val="28"/>
          <w:szCs w:val="28"/>
        </w:rPr>
        <w:lastRenderedPageBreak/>
        <w:t>возрастает. Предприятия чаще испытывают острые финансовые затруднения, взаимные не</w:t>
      </w:r>
      <w:r w:rsidRPr="00B22517">
        <w:rPr>
          <w:sz w:val="28"/>
          <w:szCs w:val="28"/>
        </w:rPr>
        <w:softHyphen/>
        <w:t>платежи по самым различным причинам (трудности сбыта, невы</w:t>
      </w:r>
      <w:r w:rsidRPr="00B22517">
        <w:rPr>
          <w:sz w:val="28"/>
          <w:szCs w:val="28"/>
        </w:rPr>
        <w:softHyphen/>
        <w:t>полнение правительством обязательств по оплате заказов, несо</w:t>
      </w:r>
      <w:r w:rsidRPr="00B22517">
        <w:rPr>
          <w:sz w:val="28"/>
          <w:szCs w:val="28"/>
        </w:rPr>
        <w:softHyphen/>
        <w:t>стоятельность должников и др.) достигают колоссальных разме</w:t>
      </w:r>
      <w:r w:rsidRPr="00B22517">
        <w:rPr>
          <w:sz w:val="28"/>
          <w:szCs w:val="28"/>
        </w:rPr>
        <w:softHyphen/>
        <w:t>ров, вызывают резкое увеличение потребности в кредите как пла</w:t>
      </w:r>
      <w:r w:rsidRPr="00B22517">
        <w:rPr>
          <w:sz w:val="28"/>
          <w:szCs w:val="28"/>
        </w:rPr>
        <w:softHyphen/>
        <w:t>тежном средстве. В этих условиях полное удовлетворение банками потребности предприятий в дополнительных платежных средствах было бы ошибочным. Опыт показывает, что в период экономических кризисов резко возрастают кредитные риски. Рост кредитов ни только не сопровождается их адекватным возвратом, но, напротив, вызывает значительный рост просроченных плате</w:t>
      </w:r>
      <w:r w:rsidRPr="00B22517">
        <w:rPr>
          <w:sz w:val="28"/>
          <w:szCs w:val="28"/>
        </w:rPr>
        <w:softHyphen/>
        <w:t>жей по ссудам, приводит к росту убытков от кредитных опера</w:t>
      </w:r>
      <w:r w:rsidRPr="00B22517">
        <w:rPr>
          <w:sz w:val="28"/>
          <w:szCs w:val="28"/>
        </w:rPr>
        <w:softHyphen/>
        <w:t>ций. Именно в этой связи в период кризиса банки, несмотря на значительный рост спроса на кредит, сокращают объемы своих кредитных операций. Снижение объемов производства неизбежно сопровождается и сокращением объема кредитных вложений.</w:t>
      </w:r>
    </w:p>
    <w:p w:rsidR="00F5075C" w:rsidRPr="00B22517" w:rsidRDefault="00F5075C" w:rsidP="00594966">
      <w:pPr>
        <w:pStyle w:val="23"/>
        <w:spacing w:line="360" w:lineRule="auto"/>
        <w:ind w:firstLine="709"/>
        <w:jc w:val="both"/>
        <w:rPr>
          <w:sz w:val="28"/>
          <w:szCs w:val="28"/>
        </w:rPr>
      </w:pPr>
      <w:r w:rsidRPr="00B22517">
        <w:rPr>
          <w:sz w:val="28"/>
          <w:szCs w:val="28"/>
        </w:rPr>
        <w:t>Деятельность банка по кредитованию народного хозяйства во</w:t>
      </w:r>
      <w:r w:rsidRPr="00B22517">
        <w:rPr>
          <w:sz w:val="28"/>
          <w:szCs w:val="28"/>
        </w:rPr>
        <w:softHyphen/>
        <w:t>преки тенденциям производства и рынка его продуктов неизбеж</w:t>
      </w:r>
      <w:r w:rsidRPr="00B22517">
        <w:rPr>
          <w:sz w:val="28"/>
          <w:szCs w:val="28"/>
        </w:rPr>
        <w:softHyphen/>
        <w:t>но может подорвать как само производство, так и кредитную ос</w:t>
      </w:r>
      <w:r w:rsidRPr="00B22517">
        <w:rPr>
          <w:sz w:val="28"/>
          <w:szCs w:val="28"/>
        </w:rPr>
        <w:softHyphen/>
        <w:t>нову, базирующуюся на возвратном движении средств. Поэтому разрабатываются модели оптимального соотношения между рос</w:t>
      </w:r>
      <w:r w:rsidRPr="00B22517">
        <w:rPr>
          <w:sz w:val="28"/>
          <w:szCs w:val="28"/>
        </w:rPr>
        <w:softHyphen/>
        <w:t>том производства и ростом кредитных вложений, активов банка и доли кредитов в его активах, устанавливаются нормативы ликвид</w:t>
      </w:r>
      <w:r w:rsidRPr="00B22517">
        <w:rPr>
          <w:sz w:val="28"/>
          <w:szCs w:val="28"/>
        </w:rPr>
        <w:softHyphen/>
        <w:t>ности, пропорции между кредитами и депозитами и т. д. Их цель состоит в сдерживании неоправданной кредитной экспансии, снижении рисков в банковской деятельности. Качественная сто</w:t>
      </w:r>
      <w:r w:rsidRPr="00B22517">
        <w:rPr>
          <w:sz w:val="28"/>
          <w:szCs w:val="28"/>
        </w:rPr>
        <w:softHyphen/>
        <w:t>рона роли банка достигается здесь посредством проведения сбалан</w:t>
      </w:r>
      <w:r w:rsidRPr="00B22517">
        <w:rPr>
          <w:sz w:val="28"/>
          <w:szCs w:val="28"/>
        </w:rPr>
        <w:softHyphen/>
        <w:t>сированной политики, направленной как на эффективность произ</w:t>
      </w:r>
      <w:r w:rsidRPr="00B22517">
        <w:rPr>
          <w:sz w:val="28"/>
          <w:szCs w:val="28"/>
        </w:rPr>
        <w:softHyphen/>
        <w:t>водства, так и на эффективность банковской деятельности. Исхо</w:t>
      </w:r>
      <w:r w:rsidRPr="00B22517">
        <w:rPr>
          <w:sz w:val="28"/>
          <w:szCs w:val="28"/>
        </w:rPr>
        <w:softHyphen/>
        <w:t>дя из того, как банку удается на практике проводить такую поли</w:t>
      </w:r>
      <w:r w:rsidRPr="00B22517">
        <w:rPr>
          <w:sz w:val="28"/>
          <w:szCs w:val="28"/>
        </w:rPr>
        <w:softHyphen/>
        <w:t>тику, в конечном счете, и определяется результат — выполнял ли он свое назначение в экономике, была ли роль банка положитель</w:t>
      </w:r>
      <w:r w:rsidRPr="00B22517">
        <w:rPr>
          <w:sz w:val="28"/>
          <w:szCs w:val="28"/>
        </w:rPr>
        <w:softHyphen/>
        <w:t>ной или негативной.</w:t>
      </w:r>
    </w:p>
    <w:p w:rsidR="00F5075C" w:rsidRPr="00B22517" w:rsidRDefault="00F5075C" w:rsidP="00594966">
      <w:pPr>
        <w:pStyle w:val="23"/>
        <w:spacing w:line="360" w:lineRule="auto"/>
        <w:ind w:firstLine="709"/>
        <w:jc w:val="both"/>
        <w:rPr>
          <w:sz w:val="28"/>
          <w:szCs w:val="28"/>
        </w:rPr>
      </w:pPr>
      <w:r w:rsidRPr="00B22517">
        <w:rPr>
          <w:sz w:val="28"/>
          <w:szCs w:val="28"/>
        </w:rPr>
        <w:t>При оценке роли банка важно видеть и его общественное на</w:t>
      </w:r>
      <w:r w:rsidRPr="00B22517">
        <w:rPr>
          <w:sz w:val="28"/>
          <w:szCs w:val="28"/>
        </w:rPr>
        <w:softHyphen/>
        <w:t>значение. Банк с позиции собственности представляет собой не</w:t>
      </w:r>
      <w:r w:rsidRPr="00B22517">
        <w:rPr>
          <w:sz w:val="28"/>
          <w:szCs w:val="28"/>
        </w:rPr>
        <w:softHyphen/>
        <w:t xml:space="preserve">однородный институт. </w:t>
      </w:r>
      <w:r w:rsidRPr="00B22517">
        <w:rPr>
          <w:sz w:val="28"/>
          <w:szCs w:val="28"/>
        </w:rPr>
        <w:lastRenderedPageBreak/>
        <w:t>Центральный банк чаще всего является собственностью государства. Осуществляя свою деятельность на макро уровне, он выступает как общенациональный институт, проводящий политику не в интересах того или иного региона, той или иной группы отраслей народного хозяйства или предпри</w:t>
      </w:r>
      <w:r w:rsidRPr="00B22517">
        <w:rPr>
          <w:sz w:val="28"/>
          <w:szCs w:val="28"/>
        </w:rPr>
        <w:softHyphen/>
        <w:t>ятий, а в интересах государства, нации в целом. Выступая при этом как экономический институт, центральный банк не ставит своей задачей получение прибыли.</w:t>
      </w:r>
    </w:p>
    <w:p w:rsidR="00F5075C" w:rsidRPr="00B22517" w:rsidRDefault="00F5075C" w:rsidP="00594966">
      <w:pPr>
        <w:pStyle w:val="23"/>
        <w:spacing w:line="360" w:lineRule="auto"/>
        <w:ind w:firstLine="709"/>
        <w:jc w:val="both"/>
        <w:rPr>
          <w:sz w:val="28"/>
          <w:szCs w:val="28"/>
        </w:rPr>
      </w:pPr>
      <w:r w:rsidRPr="00B22517">
        <w:rPr>
          <w:sz w:val="28"/>
          <w:szCs w:val="28"/>
        </w:rPr>
        <w:t>На прибыль работает другой уровень банковской системы – коммерческие банки, чаще всего выступающие как акционерные, паевые, кооперативные, частные банки. Общественное назначение данного типа банков проявляется в том смысле, что они ра</w:t>
      </w:r>
      <w:r w:rsidRPr="00B22517">
        <w:rPr>
          <w:sz w:val="28"/>
          <w:szCs w:val="28"/>
        </w:rPr>
        <w:softHyphen/>
        <w:t>ботают не ради своей собственной прибыли, а, прежде всего ради прибыли их клиентов. Не надо забывать, что банки возникли вследствие определенного общественного интереса — заинтересо</w:t>
      </w:r>
      <w:r w:rsidRPr="00B22517">
        <w:rPr>
          <w:sz w:val="28"/>
          <w:szCs w:val="28"/>
        </w:rPr>
        <w:softHyphen/>
        <w:t>ванности хозяйства в функционировании особого института, удовлетворяющего потребности в платежах и ресурсах, сохран</w:t>
      </w:r>
      <w:r w:rsidRPr="00B22517">
        <w:rPr>
          <w:sz w:val="28"/>
          <w:szCs w:val="28"/>
        </w:rPr>
        <w:softHyphen/>
        <w:t>ности капиталов. Рожденные интересами народного хозяйства, банки изначально обязаны осуществлять деятельность в соответ</w:t>
      </w:r>
      <w:r w:rsidRPr="00B22517">
        <w:rPr>
          <w:sz w:val="28"/>
          <w:szCs w:val="28"/>
        </w:rPr>
        <w:softHyphen/>
        <w:t>ствии с общественными интересами. Попытка проводить полити</w:t>
      </w:r>
      <w:r w:rsidRPr="00B22517">
        <w:rPr>
          <w:sz w:val="28"/>
          <w:szCs w:val="28"/>
        </w:rPr>
        <w:softHyphen/>
        <w:t>ку, не отвечающую общественным потребностям и интересам, всегда приводила к падению банков, их уходу с экономической арены. В распоряжении государства (правительства) всегда нахо</w:t>
      </w:r>
      <w:r w:rsidRPr="00B22517">
        <w:rPr>
          <w:sz w:val="28"/>
          <w:szCs w:val="28"/>
        </w:rPr>
        <w:softHyphen/>
        <w:t>дились инструменты, с помощью которых банки лишались ли</w:t>
      </w:r>
      <w:r w:rsidRPr="00B22517">
        <w:rPr>
          <w:sz w:val="28"/>
          <w:szCs w:val="28"/>
        </w:rPr>
        <w:softHyphen/>
        <w:t>цензий, их деятельность постепенно свертывалась.</w:t>
      </w:r>
    </w:p>
    <w:p w:rsidR="00F5075C" w:rsidRPr="00B22517" w:rsidRDefault="00F5075C" w:rsidP="00594966">
      <w:pPr>
        <w:pStyle w:val="23"/>
        <w:spacing w:line="360" w:lineRule="auto"/>
        <w:ind w:firstLine="709"/>
        <w:jc w:val="both"/>
        <w:rPr>
          <w:sz w:val="28"/>
          <w:szCs w:val="28"/>
        </w:rPr>
      </w:pPr>
      <w:r w:rsidRPr="00B22517">
        <w:rPr>
          <w:sz w:val="28"/>
          <w:szCs w:val="28"/>
        </w:rPr>
        <w:t>Дело не только в том историческом процессе, который опре</w:t>
      </w:r>
      <w:r w:rsidRPr="00B22517">
        <w:rPr>
          <w:sz w:val="28"/>
          <w:szCs w:val="28"/>
        </w:rPr>
        <w:softHyphen/>
        <w:t>деляет общественную миссию банка. Банк, будучи одним из эко</w:t>
      </w:r>
      <w:r w:rsidRPr="00B22517">
        <w:rPr>
          <w:sz w:val="28"/>
          <w:szCs w:val="28"/>
        </w:rPr>
        <w:softHyphen/>
        <w:t>номических субъектов производства, является «гражданином» той страны, того общества, в котором он живет и развивается. Граж</w:t>
      </w:r>
      <w:r w:rsidRPr="00B22517">
        <w:rPr>
          <w:sz w:val="28"/>
          <w:szCs w:val="28"/>
        </w:rPr>
        <w:softHyphen/>
        <w:t>данская позиция банка вольно или невольно всегда проявляется в его деятельности.</w:t>
      </w:r>
    </w:p>
    <w:p w:rsidR="00F5075C" w:rsidRPr="00B22517" w:rsidRDefault="00F5075C" w:rsidP="00594966">
      <w:pPr>
        <w:pStyle w:val="23"/>
        <w:spacing w:line="360" w:lineRule="auto"/>
        <w:ind w:firstLine="709"/>
        <w:jc w:val="both"/>
        <w:rPr>
          <w:sz w:val="28"/>
          <w:szCs w:val="28"/>
        </w:rPr>
      </w:pPr>
      <w:r w:rsidRPr="00B22517">
        <w:rPr>
          <w:sz w:val="28"/>
          <w:szCs w:val="28"/>
        </w:rPr>
        <w:t>Большое воздействие на данный процесс оказывает сложив</w:t>
      </w:r>
      <w:r w:rsidRPr="00B22517">
        <w:rPr>
          <w:sz w:val="28"/>
          <w:szCs w:val="28"/>
        </w:rPr>
        <w:softHyphen/>
        <w:t xml:space="preserve">шийся менталитет, представление банкиров об общественных ценностях и долге. Чем </w:t>
      </w:r>
      <w:r w:rsidRPr="00B22517">
        <w:rPr>
          <w:sz w:val="28"/>
          <w:szCs w:val="28"/>
        </w:rPr>
        <w:lastRenderedPageBreak/>
        <w:t>быстрее в сознании банкиров утверждает</w:t>
      </w:r>
      <w:r w:rsidRPr="00B22517">
        <w:rPr>
          <w:sz w:val="28"/>
          <w:szCs w:val="28"/>
        </w:rPr>
        <w:softHyphen/>
        <w:t>ся идеология деятельности, направляемая на удовлетворение по</w:t>
      </w:r>
      <w:r w:rsidRPr="00B22517">
        <w:rPr>
          <w:sz w:val="28"/>
          <w:szCs w:val="28"/>
        </w:rPr>
        <w:softHyphen/>
        <w:t xml:space="preserve">требностей их клиентов, тем в большей степени сказывается их позитивная роль в общественном развитии. Важно при этом не забывать, что банк - это не политический орган, а экономическое предприятие, он не может заниматься благотворительной деятельностью, деньгами своих вкладчиков он не имеет права покрывать убытки несостоятельных заемщиков. Из всего спектра потребностей хозяйства банк как общественный институт обязан выбрать те из них, которые при его активной поддержке позволят получить большую прибыль, повысить </w:t>
      </w:r>
      <w:r w:rsidR="006669FD" w:rsidRPr="00B22517">
        <w:rPr>
          <w:sz w:val="28"/>
          <w:szCs w:val="28"/>
        </w:rPr>
        <w:t>рентабельность,</w:t>
      </w:r>
      <w:r w:rsidRPr="00B22517">
        <w:rPr>
          <w:sz w:val="28"/>
          <w:szCs w:val="28"/>
        </w:rPr>
        <w:t xml:space="preserve"> как предприятия-заемщика, так и себя самого.</w:t>
      </w:r>
    </w:p>
    <w:p w:rsidR="00160DD3" w:rsidRPr="00B0475E" w:rsidRDefault="004A4393" w:rsidP="0073435D">
      <w:pPr>
        <w:jc w:val="center"/>
        <w:outlineLvl w:val="0"/>
        <w:rPr>
          <w:b/>
          <w:bCs/>
          <w:snapToGrid w:val="0"/>
          <w:color w:val="000000"/>
          <w:sz w:val="28"/>
          <w:szCs w:val="28"/>
        </w:rPr>
      </w:pPr>
      <w:r w:rsidRPr="004A4393">
        <w:rPr>
          <w:snapToGrid w:val="0"/>
          <w:color w:val="000000"/>
        </w:rPr>
        <w:br w:type="page"/>
      </w:r>
      <w:bookmarkStart w:id="187" w:name="_Toc130295254"/>
      <w:bookmarkStart w:id="188" w:name="_Toc130446563"/>
      <w:r w:rsidR="00B0475E" w:rsidRPr="00B0475E">
        <w:rPr>
          <w:b/>
          <w:bCs/>
          <w:snapToGrid w:val="0"/>
          <w:color w:val="000000"/>
          <w:sz w:val="28"/>
          <w:szCs w:val="28"/>
        </w:rPr>
        <w:lastRenderedPageBreak/>
        <w:t xml:space="preserve">РАЗДЕЛ 2. </w:t>
      </w:r>
      <w:r w:rsidR="00B0475E">
        <w:rPr>
          <w:b/>
          <w:bCs/>
          <w:snapToGrid w:val="0"/>
          <w:color w:val="000000"/>
          <w:sz w:val="28"/>
          <w:szCs w:val="28"/>
        </w:rPr>
        <w:t xml:space="preserve"> АНАЛИЗ БАНКОВСКОЙ СИСТЕМЫ УКРАИНЫ И КРЫМА</w:t>
      </w:r>
      <w:bookmarkEnd w:id="187"/>
      <w:bookmarkEnd w:id="188"/>
    </w:p>
    <w:p w:rsidR="00160DD3" w:rsidRPr="00B0475E" w:rsidRDefault="00160DD3" w:rsidP="0073435D">
      <w:pPr>
        <w:pStyle w:val="a5"/>
        <w:numPr>
          <w:ilvl w:val="1"/>
          <w:numId w:val="40"/>
        </w:numPr>
        <w:spacing w:after="0" w:line="360" w:lineRule="auto"/>
        <w:outlineLvl w:val="1"/>
        <w:rPr>
          <w:b/>
          <w:bCs/>
          <w:sz w:val="28"/>
          <w:szCs w:val="28"/>
        </w:rPr>
      </w:pPr>
      <w:bookmarkStart w:id="189" w:name="_Toc130295255"/>
      <w:bookmarkStart w:id="190" w:name="_Toc130446564"/>
      <w:r w:rsidRPr="00BA114C">
        <w:rPr>
          <w:b/>
          <w:bCs/>
          <w:sz w:val="28"/>
          <w:szCs w:val="28"/>
        </w:rPr>
        <w:t>Система</w:t>
      </w:r>
      <w:r w:rsidRPr="00B0475E">
        <w:rPr>
          <w:b/>
          <w:bCs/>
          <w:sz w:val="28"/>
          <w:szCs w:val="28"/>
        </w:rPr>
        <w:t xml:space="preserve"> банков</w:t>
      </w:r>
      <w:r w:rsidR="00BA114C">
        <w:rPr>
          <w:b/>
          <w:bCs/>
          <w:sz w:val="28"/>
          <w:szCs w:val="28"/>
        </w:rPr>
        <w:t>ских учреждений</w:t>
      </w:r>
      <w:bookmarkEnd w:id="189"/>
      <w:bookmarkEnd w:id="190"/>
    </w:p>
    <w:p w:rsidR="00160DD3" w:rsidRPr="00594966" w:rsidRDefault="00160DD3" w:rsidP="00594966">
      <w:pPr>
        <w:spacing w:line="360" w:lineRule="auto"/>
        <w:ind w:firstLine="709"/>
        <w:jc w:val="both"/>
        <w:rPr>
          <w:sz w:val="28"/>
          <w:szCs w:val="28"/>
        </w:rPr>
      </w:pPr>
      <w:r w:rsidRPr="00594966">
        <w:rPr>
          <w:sz w:val="28"/>
          <w:szCs w:val="28"/>
        </w:rPr>
        <w:t>Закон Украины "О банках и банковской деятельности", положивший в марте 1991</w:t>
      </w:r>
      <w:r w:rsidR="00A83F83" w:rsidRPr="00594966">
        <w:rPr>
          <w:sz w:val="28"/>
          <w:szCs w:val="28"/>
        </w:rPr>
        <w:t xml:space="preserve"> </w:t>
      </w:r>
      <w:r w:rsidRPr="00594966">
        <w:rPr>
          <w:sz w:val="28"/>
          <w:szCs w:val="28"/>
        </w:rPr>
        <w:t>года начало формированию</w:t>
      </w:r>
      <w:r w:rsidR="00A83F83" w:rsidRPr="00594966">
        <w:rPr>
          <w:sz w:val="28"/>
          <w:szCs w:val="28"/>
        </w:rPr>
        <w:t xml:space="preserve"> </w:t>
      </w:r>
      <w:r w:rsidRPr="00594966">
        <w:rPr>
          <w:sz w:val="28"/>
          <w:szCs w:val="28"/>
        </w:rPr>
        <w:t>банковской системы Украины, определяет</w:t>
      </w:r>
      <w:r w:rsidR="00A83F83" w:rsidRPr="00594966">
        <w:rPr>
          <w:sz w:val="28"/>
          <w:szCs w:val="28"/>
        </w:rPr>
        <w:t xml:space="preserve"> </w:t>
      </w:r>
      <w:r w:rsidRPr="00594966">
        <w:rPr>
          <w:sz w:val="28"/>
          <w:szCs w:val="28"/>
        </w:rPr>
        <w:t>банки</w:t>
      </w:r>
      <w:r w:rsidR="00A83F83" w:rsidRPr="00594966">
        <w:rPr>
          <w:sz w:val="28"/>
          <w:szCs w:val="28"/>
        </w:rPr>
        <w:t xml:space="preserve"> </w:t>
      </w:r>
      <w:r w:rsidRPr="00594966">
        <w:rPr>
          <w:sz w:val="28"/>
          <w:szCs w:val="28"/>
        </w:rPr>
        <w:t>как</w:t>
      </w:r>
      <w:r w:rsidR="00A83F83" w:rsidRPr="00594966">
        <w:rPr>
          <w:sz w:val="28"/>
          <w:szCs w:val="28"/>
        </w:rPr>
        <w:t xml:space="preserve"> </w:t>
      </w:r>
      <w:r w:rsidRPr="00594966">
        <w:rPr>
          <w:sz w:val="28"/>
          <w:szCs w:val="28"/>
        </w:rPr>
        <w:t>"учреждения,</w:t>
      </w:r>
      <w:r w:rsidR="00A83F83" w:rsidRPr="00594966">
        <w:rPr>
          <w:sz w:val="28"/>
          <w:szCs w:val="28"/>
        </w:rPr>
        <w:t xml:space="preserve"> </w:t>
      </w:r>
      <w:r w:rsidRPr="00594966">
        <w:rPr>
          <w:sz w:val="28"/>
          <w:szCs w:val="28"/>
        </w:rPr>
        <w:t>функциями</w:t>
      </w:r>
      <w:r w:rsidR="00A83F83" w:rsidRPr="00594966">
        <w:rPr>
          <w:sz w:val="28"/>
          <w:szCs w:val="28"/>
        </w:rPr>
        <w:t xml:space="preserve"> </w:t>
      </w:r>
      <w:r w:rsidRPr="00594966">
        <w:rPr>
          <w:sz w:val="28"/>
          <w:szCs w:val="28"/>
        </w:rPr>
        <w:t>которых является кредитование</w:t>
      </w:r>
      <w:r w:rsidR="00A83F83" w:rsidRPr="00594966">
        <w:rPr>
          <w:sz w:val="28"/>
          <w:szCs w:val="28"/>
        </w:rPr>
        <w:t xml:space="preserve"> </w:t>
      </w:r>
      <w:r w:rsidRPr="00594966">
        <w:rPr>
          <w:sz w:val="28"/>
          <w:szCs w:val="28"/>
        </w:rPr>
        <w:t>субъектов хозяйственной</w:t>
      </w:r>
      <w:r w:rsidR="00A83F83" w:rsidRPr="00594966">
        <w:rPr>
          <w:sz w:val="28"/>
          <w:szCs w:val="28"/>
        </w:rPr>
        <w:t xml:space="preserve"> </w:t>
      </w:r>
      <w:r w:rsidRPr="00594966">
        <w:rPr>
          <w:sz w:val="28"/>
          <w:szCs w:val="28"/>
        </w:rPr>
        <w:t>деятельности и</w:t>
      </w:r>
      <w:r w:rsidR="00A83F83" w:rsidRPr="00594966">
        <w:rPr>
          <w:sz w:val="28"/>
          <w:szCs w:val="28"/>
        </w:rPr>
        <w:t xml:space="preserve"> </w:t>
      </w:r>
      <w:r w:rsidRPr="00594966">
        <w:rPr>
          <w:sz w:val="28"/>
          <w:szCs w:val="28"/>
        </w:rPr>
        <w:t>граждан за счет</w:t>
      </w:r>
      <w:r w:rsidR="00A83F83" w:rsidRPr="00594966">
        <w:rPr>
          <w:sz w:val="28"/>
          <w:szCs w:val="28"/>
        </w:rPr>
        <w:t xml:space="preserve"> </w:t>
      </w:r>
      <w:r w:rsidRPr="00594966">
        <w:rPr>
          <w:sz w:val="28"/>
          <w:szCs w:val="28"/>
        </w:rPr>
        <w:t>привлеченных средств</w:t>
      </w:r>
      <w:r w:rsidR="00A83F83" w:rsidRPr="00594966">
        <w:rPr>
          <w:sz w:val="28"/>
          <w:szCs w:val="28"/>
        </w:rPr>
        <w:t xml:space="preserve"> </w:t>
      </w:r>
      <w:r w:rsidRPr="00594966">
        <w:rPr>
          <w:sz w:val="28"/>
          <w:szCs w:val="28"/>
        </w:rPr>
        <w:t>предприятий, учреждений, организаций, населения</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других</w:t>
      </w:r>
      <w:r w:rsidR="00A83F83" w:rsidRPr="00594966">
        <w:rPr>
          <w:sz w:val="28"/>
          <w:szCs w:val="28"/>
        </w:rPr>
        <w:t xml:space="preserve"> </w:t>
      </w:r>
      <w:r w:rsidRPr="00594966">
        <w:rPr>
          <w:sz w:val="28"/>
          <w:szCs w:val="28"/>
        </w:rPr>
        <w:t>кредитных</w:t>
      </w:r>
      <w:r w:rsidR="00A83F83" w:rsidRPr="00594966">
        <w:rPr>
          <w:sz w:val="28"/>
          <w:szCs w:val="28"/>
        </w:rPr>
        <w:t xml:space="preserve"> </w:t>
      </w:r>
      <w:r w:rsidRPr="00594966">
        <w:rPr>
          <w:sz w:val="28"/>
          <w:szCs w:val="28"/>
        </w:rPr>
        <w:t>ресурсов,</w:t>
      </w:r>
      <w:r w:rsidR="00A83F83" w:rsidRPr="00594966">
        <w:rPr>
          <w:sz w:val="28"/>
          <w:szCs w:val="28"/>
        </w:rPr>
        <w:t xml:space="preserve"> </w:t>
      </w:r>
      <w:r w:rsidRPr="00594966">
        <w:rPr>
          <w:sz w:val="28"/>
          <w:szCs w:val="28"/>
        </w:rPr>
        <w:t>кассовое</w:t>
      </w:r>
      <w:r w:rsidR="00A83F83" w:rsidRPr="00594966">
        <w:rPr>
          <w:sz w:val="28"/>
          <w:szCs w:val="28"/>
        </w:rPr>
        <w:t xml:space="preserve"> </w:t>
      </w:r>
      <w:r w:rsidRPr="00594966">
        <w:rPr>
          <w:sz w:val="28"/>
          <w:szCs w:val="28"/>
        </w:rPr>
        <w:t>и расчетное обслуживание</w:t>
      </w:r>
      <w:r w:rsidR="00A83F83" w:rsidRPr="00594966">
        <w:rPr>
          <w:sz w:val="28"/>
          <w:szCs w:val="28"/>
        </w:rPr>
        <w:t xml:space="preserve"> </w:t>
      </w:r>
      <w:r w:rsidRPr="00594966">
        <w:rPr>
          <w:sz w:val="28"/>
          <w:szCs w:val="28"/>
        </w:rPr>
        <w:t>народного хозяйства,</w:t>
      </w:r>
      <w:r w:rsidR="00A83F83" w:rsidRPr="00594966">
        <w:rPr>
          <w:sz w:val="28"/>
          <w:szCs w:val="28"/>
        </w:rPr>
        <w:t xml:space="preserve"> </w:t>
      </w:r>
      <w:r w:rsidRPr="00594966">
        <w:rPr>
          <w:sz w:val="28"/>
          <w:szCs w:val="28"/>
        </w:rPr>
        <w:t>выполнение валютны</w:t>
      </w:r>
      <w:r w:rsidR="009A5BB3" w:rsidRPr="00594966">
        <w:rPr>
          <w:sz w:val="28"/>
          <w:szCs w:val="28"/>
        </w:rPr>
        <w:t>х</w:t>
      </w:r>
      <w:r w:rsidR="00A83F83" w:rsidRPr="00594966">
        <w:rPr>
          <w:sz w:val="28"/>
          <w:szCs w:val="28"/>
        </w:rPr>
        <w:t xml:space="preserve"> </w:t>
      </w:r>
      <w:r w:rsidR="009A5BB3" w:rsidRPr="00594966">
        <w:rPr>
          <w:sz w:val="28"/>
          <w:szCs w:val="28"/>
        </w:rPr>
        <w:t>и других банковских операций</w:t>
      </w:r>
      <w:r w:rsidRPr="00594966">
        <w:rPr>
          <w:sz w:val="28"/>
          <w:szCs w:val="28"/>
        </w:rPr>
        <w:t>...".</w:t>
      </w:r>
    </w:p>
    <w:p w:rsidR="00160DD3" w:rsidRPr="00594966" w:rsidRDefault="00160DD3" w:rsidP="00594966">
      <w:pPr>
        <w:spacing w:line="360" w:lineRule="auto"/>
        <w:ind w:firstLine="709"/>
        <w:jc w:val="both"/>
        <w:rPr>
          <w:sz w:val="28"/>
          <w:szCs w:val="28"/>
        </w:rPr>
      </w:pPr>
      <w:r w:rsidRPr="00594966">
        <w:rPr>
          <w:sz w:val="28"/>
          <w:szCs w:val="28"/>
        </w:rPr>
        <w:t>Банковская</w:t>
      </w:r>
      <w:r w:rsidR="00A83F83" w:rsidRPr="00594966">
        <w:rPr>
          <w:sz w:val="28"/>
          <w:szCs w:val="28"/>
        </w:rPr>
        <w:t xml:space="preserve"> </w:t>
      </w:r>
      <w:r w:rsidRPr="00594966">
        <w:rPr>
          <w:sz w:val="28"/>
          <w:szCs w:val="28"/>
        </w:rPr>
        <w:t>система</w:t>
      </w:r>
      <w:r w:rsidR="00A83F83" w:rsidRPr="00594966">
        <w:rPr>
          <w:sz w:val="28"/>
          <w:szCs w:val="28"/>
        </w:rPr>
        <w:t xml:space="preserve"> </w:t>
      </w:r>
      <w:r w:rsidRPr="00594966">
        <w:rPr>
          <w:sz w:val="28"/>
          <w:szCs w:val="28"/>
        </w:rPr>
        <w:t>Украины</w:t>
      </w:r>
      <w:r w:rsidR="00A83F83" w:rsidRPr="00594966">
        <w:rPr>
          <w:sz w:val="28"/>
          <w:szCs w:val="28"/>
        </w:rPr>
        <w:t xml:space="preserve"> </w:t>
      </w:r>
      <w:r w:rsidRPr="00594966">
        <w:rPr>
          <w:sz w:val="28"/>
          <w:szCs w:val="28"/>
        </w:rPr>
        <w:t>двухуровневая</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состоит</w:t>
      </w:r>
      <w:r w:rsidR="00A83F83" w:rsidRPr="00594966">
        <w:rPr>
          <w:sz w:val="28"/>
          <w:szCs w:val="28"/>
        </w:rPr>
        <w:t xml:space="preserve"> </w:t>
      </w:r>
      <w:r w:rsidRPr="00594966">
        <w:rPr>
          <w:sz w:val="28"/>
          <w:szCs w:val="28"/>
        </w:rPr>
        <w:t xml:space="preserve">из Национального банка Украины и коммерческих банков. </w:t>
      </w:r>
    </w:p>
    <w:p w:rsidR="00160DD3" w:rsidRPr="00594966" w:rsidRDefault="00160DD3" w:rsidP="00594966">
      <w:pPr>
        <w:spacing w:line="360" w:lineRule="auto"/>
        <w:ind w:firstLine="709"/>
        <w:jc w:val="both"/>
        <w:rPr>
          <w:sz w:val="28"/>
          <w:szCs w:val="28"/>
        </w:rPr>
      </w:pPr>
      <w:r w:rsidRPr="00594966">
        <w:rPr>
          <w:sz w:val="28"/>
          <w:szCs w:val="28"/>
        </w:rPr>
        <w:t>Согласно</w:t>
      </w:r>
      <w:r w:rsidR="00A83F83" w:rsidRPr="00594966">
        <w:rPr>
          <w:sz w:val="28"/>
          <w:szCs w:val="28"/>
        </w:rPr>
        <w:t xml:space="preserve"> </w:t>
      </w:r>
      <w:r w:rsidRPr="00594966">
        <w:rPr>
          <w:sz w:val="28"/>
          <w:szCs w:val="28"/>
        </w:rPr>
        <w:t>ст.3</w:t>
      </w:r>
      <w:r w:rsidR="00A83F83" w:rsidRPr="00594966">
        <w:rPr>
          <w:sz w:val="28"/>
          <w:szCs w:val="28"/>
        </w:rPr>
        <w:t xml:space="preserve"> </w:t>
      </w:r>
      <w:r w:rsidRPr="00594966">
        <w:rPr>
          <w:sz w:val="28"/>
          <w:szCs w:val="28"/>
        </w:rPr>
        <w:t>Закона,</w:t>
      </w:r>
      <w:r w:rsidR="00A83F83" w:rsidRPr="00594966">
        <w:rPr>
          <w:sz w:val="28"/>
          <w:szCs w:val="28"/>
        </w:rPr>
        <w:t xml:space="preserve"> </w:t>
      </w:r>
      <w:r w:rsidRPr="00594966">
        <w:rPr>
          <w:sz w:val="28"/>
          <w:szCs w:val="28"/>
        </w:rPr>
        <w:t>коммерческим</w:t>
      </w:r>
      <w:r w:rsidR="00A83F83" w:rsidRPr="00594966">
        <w:rPr>
          <w:sz w:val="28"/>
          <w:szCs w:val="28"/>
        </w:rPr>
        <w:t xml:space="preserve"> </w:t>
      </w:r>
      <w:r w:rsidRPr="00594966">
        <w:rPr>
          <w:sz w:val="28"/>
          <w:szCs w:val="28"/>
        </w:rPr>
        <w:t>банкам</w:t>
      </w:r>
      <w:r w:rsidR="00A83F83" w:rsidRPr="00594966">
        <w:rPr>
          <w:sz w:val="28"/>
          <w:szCs w:val="28"/>
        </w:rPr>
        <w:t xml:space="preserve"> </w:t>
      </w:r>
      <w:r w:rsidRPr="00594966">
        <w:rPr>
          <w:sz w:val="28"/>
          <w:szCs w:val="28"/>
        </w:rPr>
        <w:t>запрещается деятельность</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сфере</w:t>
      </w:r>
      <w:r w:rsidR="00A83F83" w:rsidRPr="00594966">
        <w:rPr>
          <w:sz w:val="28"/>
          <w:szCs w:val="28"/>
        </w:rPr>
        <w:t xml:space="preserve"> </w:t>
      </w:r>
      <w:r w:rsidRPr="00594966">
        <w:rPr>
          <w:sz w:val="28"/>
          <w:szCs w:val="28"/>
        </w:rPr>
        <w:t>материального</w:t>
      </w:r>
      <w:r w:rsidR="00A83F83" w:rsidRPr="00594966">
        <w:rPr>
          <w:sz w:val="28"/>
          <w:szCs w:val="28"/>
        </w:rPr>
        <w:t xml:space="preserve"> </w:t>
      </w:r>
      <w:r w:rsidRPr="00594966">
        <w:rPr>
          <w:sz w:val="28"/>
          <w:szCs w:val="28"/>
        </w:rPr>
        <w:t>производства,</w:t>
      </w:r>
      <w:r w:rsidR="00A83F83" w:rsidRPr="00594966">
        <w:rPr>
          <w:sz w:val="28"/>
          <w:szCs w:val="28"/>
        </w:rPr>
        <w:t xml:space="preserve"> </w:t>
      </w:r>
      <w:r w:rsidRPr="00594966">
        <w:rPr>
          <w:sz w:val="28"/>
          <w:szCs w:val="28"/>
        </w:rPr>
        <w:t>торговли, страхования.</w:t>
      </w:r>
      <w:r w:rsidR="00A83F83" w:rsidRPr="00594966">
        <w:rPr>
          <w:sz w:val="28"/>
          <w:szCs w:val="28"/>
        </w:rPr>
        <w:t xml:space="preserve"> </w:t>
      </w:r>
      <w:r w:rsidRPr="00594966">
        <w:rPr>
          <w:sz w:val="28"/>
          <w:szCs w:val="28"/>
        </w:rPr>
        <w:t>Так же,</w:t>
      </w:r>
      <w:r w:rsidR="00A83F83" w:rsidRPr="00594966">
        <w:rPr>
          <w:sz w:val="28"/>
          <w:szCs w:val="28"/>
        </w:rPr>
        <w:t xml:space="preserve"> </w:t>
      </w:r>
      <w:r w:rsidRPr="00594966">
        <w:rPr>
          <w:sz w:val="28"/>
          <w:szCs w:val="28"/>
        </w:rPr>
        <w:t>как</w:t>
      </w:r>
      <w:r w:rsidR="00A83F83" w:rsidRPr="00594966">
        <w:rPr>
          <w:sz w:val="28"/>
          <w:szCs w:val="28"/>
        </w:rPr>
        <w:t xml:space="preserve"> </w:t>
      </w:r>
      <w:r w:rsidRPr="00594966">
        <w:rPr>
          <w:sz w:val="28"/>
          <w:szCs w:val="28"/>
        </w:rPr>
        <w:t>всем другим</w:t>
      </w:r>
      <w:r w:rsidR="00A83F83" w:rsidRPr="00594966">
        <w:rPr>
          <w:sz w:val="28"/>
          <w:szCs w:val="28"/>
        </w:rPr>
        <w:t xml:space="preserve"> </w:t>
      </w:r>
      <w:r w:rsidRPr="00594966">
        <w:rPr>
          <w:sz w:val="28"/>
          <w:szCs w:val="28"/>
        </w:rPr>
        <w:t>учреждениям, запрещено осуществлять</w:t>
      </w:r>
      <w:r w:rsidR="00A83F83" w:rsidRPr="00594966">
        <w:rPr>
          <w:sz w:val="28"/>
          <w:szCs w:val="28"/>
        </w:rPr>
        <w:t xml:space="preserve"> </w:t>
      </w:r>
      <w:r w:rsidRPr="00594966">
        <w:rPr>
          <w:sz w:val="28"/>
          <w:szCs w:val="28"/>
        </w:rPr>
        <w:t>банковские</w:t>
      </w:r>
      <w:r w:rsidR="00A83F83" w:rsidRPr="00594966">
        <w:rPr>
          <w:sz w:val="28"/>
          <w:szCs w:val="28"/>
        </w:rPr>
        <w:t xml:space="preserve"> </w:t>
      </w:r>
      <w:r w:rsidRPr="00594966">
        <w:rPr>
          <w:sz w:val="28"/>
          <w:szCs w:val="28"/>
        </w:rPr>
        <w:t>операции</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называться</w:t>
      </w:r>
      <w:r w:rsidR="00A83F83" w:rsidRPr="00594966">
        <w:rPr>
          <w:sz w:val="28"/>
          <w:szCs w:val="28"/>
        </w:rPr>
        <w:t xml:space="preserve"> </w:t>
      </w:r>
      <w:r w:rsidRPr="00594966">
        <w:rPr>
          <w:sz w:val="28"/>
          <w:szCs w:val="28"/>
        </w:rPr>
        <w:t>банками</w:t>
      </w:r>
      <w:r w:rsidR="00A83F83" w:rsidRPr="00594966">
        <w:rPr>
          <w:sz w:val="28"/>
          <w:szCs w:val="28"/>
        </w:rPr>
        <w:t xml:space="preserve"> </w:t>
      </w:r>
      <w:r w:rsidRPr="00594966">
        <w:rPr>
          <w:sz w:val="28"/>
          <w:szCs w:val="28"/>
        </w:rPr>
        <w:t xml:space="preserve">или даже производными от этого названия. </w:t>
      </w:r>
    </w:p>
    <w:p w:rsidR="00160DD3" w:rsidRPr="00594966" w:rsidRDefault="00160DD3" w:rsidP="00594966">
      <w:pPr>
        <w:spacing w:line="360" w:lineRule="auto"/>
        <w:ind w:firstLine="709"/>
        <w:jc w:val="both"/>
        <w:rPr>
          <w:sz w:val="28"/>
          <w:szCs w:val="28"/>
        </w:rPr>
      </w:pPr>
      <w:r w:rsidRPr="00594966">
        <w:rPr>
          <w:sz w:val="28"/>
          <w:szCs w:val="28"/>
        </w:rPr>
        <w:t>Согласно ст.5, банки не</w:t>
      </w:r>
      <w:r w:rsidR="00A83F83" w:rsidRPr="00594966">
        <w:rPr>
          <w:sz w:val="28"/>
          <w:szCs w:val="28"/>
        </w:rPr>
        <w:t xml:space="preserve"> </w:t>
      </w:r>
      <w:r w:rsidRPr="00594966">
        <w:rPr>
          <w:sz w:val="28"/>
          <w:szCs w:val="28"/>
        </w:rPr>
        <w:t>отвечают по обязательствам государства, а государство не</w:t>
      </w:r>
      <w:r w:rsidR="00A83F83" w:rsidRPr="00594966">
        <w:rPr>
          <w:sz w:val="28"/>
          <w:szCs w:val="28"/>
        </w:rPr>
        <w:t xml:space="preserve"> </w:t>
      </w:r>
      <w:r w:rsidRPr="00594966">
        <w:rPr>
          <w:sz w:val="28"/>
          <w:szCs w:val="28"/>
        </w:rPr>
        <w:t>отвечает по обязательствам</w:t>
      </w:r>
      <w:r w:rsidR="00A83F83" w:rsidRPr="00594966">
        <w:rPr>
          <w:sz w:val="28"/>
          <w:szCs w:val="28"/>
        </w:rPr>
        <w:t xml:space="preserve"> </w:t>
      </w:r>
      <w:r w:rsidRPr="00594966">
        <w:rPr>
          <w:sz w:val="28"/>
          <w:szCs w:val="28"/>
        </w:rPr>
        <w:t>банков, если только не</w:t>
      </w:r>
      <w:r w:rsidR="00A83F83" w:rsidRPr="00594966">
        <w:rPr>
          <w:sz w:val="28"/>
          <w:szCs w:val="28"/>
        </w:rPr>
        <w:t xml:space="preserve"> </w:t>
      </w:r>
      <w:r w:rsidRPr="00594966">
        <w:rPr>
          <w:sz w:val="28"/>
          <w:szCs w:val="28"/>
        </w:rPr>
        <w:t>берет на</w:t>
      </w:r>
      <w:r w:rsidR="00A83F83" w:rsidRPr="00594966">
        <w:rPr>
          <w:sz w:val="28"/>
          <w:szCs w:val="28"/>
        </w:rPr>
        <w:t xml:space="preserve"> </w:t>
      </w:r>
      <w:r w:rsidRPr="00594966">
        <w:rPr>
          <w:sz w:val="28"/>
          <w:szCs w:val="28"/>
        </w:rPr>
        <w:t>себя</w:t>
      </w:r>
      <w:r w:rsidR="00A83F83" w:rsidRPr="00594966">
        <w:rPr>
          <w:sz w:val="28"/>
          <w:szCs w:val="28"/>
        </w:rPr>
        <w:t xml:space="preserve"> </w:t>
      </w:r>
      <w:r w:rsidRPr="00594966">
        <w:rPr>
          <w:sz w:val="28"/>
          <w:szCs w:val="28"/>
        </w:rPr>
        <w:t>их</w:t>
      </w:r>
      <w:r w:rsidR="00A83F83" w:rsidRPr="00594966">
        <w:rPr>
          <w:sz w:val="28"/>
          <w:szCs w:val="28"/>
        </w:rPr>
        <w:t xml:space="preserve"> </w:t>
      </w:r>
      <w:r w:rsidRPr="00594966">
        <w:rPr>
          <w:sz w:val="28"/>
          <w:szCs w:val="28"/>
        </w:rPr>
        <w:t>обязательство само.</w:t>
      </w:r>
      <w:r w:rsidR="00A83F83" w:rsidRPr="00594966">
        <w:rPr>
          <w:sz w:val="28"/>
          <w:szCs w:val="28"/>
        </w:rPr>
        <w:t xml:space="preserve"> </w:t>
      </w:r>
      <w:r w:rsidRPr="00594966">
        <w:rPr>
          <w:sz w:val="28"/>
          <w:szCs w:val="28"/>
        </w:rPr>
        <w:t>Единственным банком, обязательства</w:t>
      </w:r>
      <w:r w:rsidR="00A83F83" w:rsidRPr="00594966">
        <w:rPr>
          <w:sz w:val="28"/>
          <w:szCs w:val="28"/>
        </w:rPr>
        <w:t xml:space="preserve"> </w:t>
      </w:r>
      <w:r w:rsidRPr="00594966">
        <w:rPr>
          <w:sz w:val="28"/>
          <w:szCs w:val="28"/>
        </w:rPr>
        <w:t>которого</w:t>
      </w:r>
      <w:r w:rsidR="00A83F83" w:rsidRPr="00594966">
        <w:rPr>
          <w:sz w:val="28"/>
          <w:szCs w:val="28"/>
        </w:rPr>
        <w:t xml:space="preserve"> </w:t>
      </w:r>
      <w:r w:rsidRPr="00594966">
        <w:rPr>
          <w:sz w:val="28"/>
          <w:szCs w:val="28"/>
        </w:rPr>
        <w:t>-</w:t>
      </w:r>
      <w:r w:rsidR="00A83F83" w:rsidRPr="00594966">
        <w:rPr>
          <w:sz w:val="28"/>
          <w:szCs w:val="28"/>
        </w:rPr>
        <w:t xml:space="preserve"> </w:t>
      </w:r>
      <w:r w:rsidRPr="00594966">
        <w:rPr>
          <w:sz w:val="28"/>
          <w:szCs w:val="28"/>
        </w:rPr>
        <w:t>обязательства</w:t>
      </w:r>
      <w:r w:rsidR="00A83F83" w:rsidRPr="00594966">
        <w:rPr>
          <w:sz w:val="28"/>
          <w:szCs w:val="28"/>
        </w:rPr>
        <w:t xml:space="preserve"> </w:t>
      </w:r>
      <w:r w:rsidRPr="00594966">
        <w:rPr>
          <w:sz w:val="28"/>
          <w:szCs w:val="28"/>
        </w:rPr>
        <w:t>государства,</w:t>
      </w:r>
      <w:r w:rsidR="00A83F83" w:rsidRPr="00594966">
        <w:rPr>
          <w:sz w:val="28"/>
          <w:szCs w:val="28"/>
        </w:rPr>
        <w:t xml:space="preserve"> </w:t>
      </w:r>
      <w:r w:rsidRPr="00594966">
        <w:rPr>
          <w:sz w:val="28"/>
          <w:szCs w:val="28"/>
        </w:rPr>
        <w:t>является Сбербанк.</w:t>
      </w:r>
      <w:r w:rsidR="00A83F83" w:rsidRPr="00594966">
        <w:rPr>
          <w:sz w:val="28"/>
          <w:szCs w:val="28"/>
        </w:rPr>
        <w:t xml:space="preserve"> </w:t>
      </w:r>
      <w:r w:rsidRPr="00594966">
        <w:rPr>
          <w:sz w:val="28"/>
          <w:szCs w:val="28"/>
        </w:rPr>
        <w:t>Именно</w:t>
      </w:r>
      <w:r w:rsidR="00A83F83" w:rsidRPr="00594966">
        <w:rPr>
          <w:sz w:val="28"/>
          <w:szCs w:val="28"/>
        </w:rPr>
        <w:t xml:space="preserve"> </w:t>
      </w:r>
      <w:r w:rsidRPr="00594966">
        <w:rPr>
          <w:sz w:val="28"/>
          <w:szCs w:val="28"/>
        </w:rPr>
        <w:t>поэтому</w:t>
      </w:r>
      <w:r w:rsidR="00A83F83" w:rsidRPr="00594966">
        <w:rPr>
          <w:sz w:val="28"/>
          <w:szCs w:val="28"/>
        </w:rPr>
        <w:t xml:space="preserve"> </w:t>
      </w:r>
      <w:r w:rsidRPr="00594966">
        <w:rPr>
          <w:sz w:val="28"/>
          <w:szCs w:val="28"/>
        </w:rPr>
        <w:t>его деятельность</w:t>
      </w:r>
      <w:r w:rsidR="00A83F83" w:rsidRPr="00594966">
        <w:rPr>
          <w:sz w:val="28"/>
          <w:szCs w:val="28"/>
        </w:rPr>
        <w:t xml:space="preserve"> </w:t>
      </w:r>
      <w:r w:rsidRPr="00594966">
        <w:rPr>
          <w:sz w:val="28"/>
          <w:szCs w:val="28"/>
        </w:rPr>
        <w:t>по</w:t>
      </w:r>
      <w:r w:rsidR="00A83F83" w:rsidRPr="00594966">
        <w:rPr>
          <w:sz w:val="28"/>
          <w:szCs w:val="28"/>
        </w:rPr>
        <w:t xml:space="preserve"> </w:t>
      </w:r>
      <w:r w:rsidRPr="00594966">
        <w:rPr>
          <w:sz w:val="28"/>
          <w:szCs w:val="28"/>
        </w:rPr>
        <w:t>обслуживанию юридических лиц государство пытается ограничить.</w:t>
      </w:r>
    </w:p>
    <w:p w:rsidR="00160DD3" w:rsidRPr="00594966" w:rsidRDefault="00160DD3" w:rsidP="00594966">
      <w:pPr>
        <w:spacing w:line="360" w:lineRule="auto"/>
        <w:ind w:firstLine="709"/>
        <w:jc w:val="both"/>
        <w:rPr>
          <w:sz w:val="28"/>
          <w:szCs w:val="28"/>
        </w:rPr>
      </w:pPr>
      <w:r w:rsidRPr="00594966">
        <w:rPr>
          <w:sz w:val="28"/>
          <w:szCs w:val="28"/>
        </w:rPr>
        <w:t>Как</w:t>
      </w:r>
      <w:r w:rsidR="00A83F83" w:rsidRPr="00594966">
        <w:rPr>
          <w:sz w:val="28"/>
          <w:szCs w:val="28"/>
        </w:rPr>
        <w:t xml:space="preserve"> </w:t>
      </w:r>
      <w:r w:rsidRPr="00594966">
        <w:rPr>
          <w:sz w:val="28"/>
          <w:szCs w:val="28"/>
        </w:rPr>
        <w:t>уже</w:t>
      </w:r>
      <w:r w:rsidR="00A83F83" w:rsidRPr="00594966">
        <w:rPr>
          <w:sz w:val="28"/>
          <w:szCs w:val="28"/>
        </w:rPr>
        <w:t xml:space="preserve"> </w:t>
      </w:r>
      <w:r w:rsidRPr="00594966">
        <w:rPr>
          <w:sz w:val="28"/>
          <w:szCs w:val="28"/>
        </w:rPr>
        <w:t>было</w:t>
      </w:r>
      <w:r w:rsidR="00A83F83" w:rsidRPr="00594966">
        <w:rPr>
          <w:sz w:val="28"/>
          <w:szCs w:val="28"/>
        </w:rPr>
        <w:t xml:space="preserve"> </w:t>
      </w:r>
      <w:r w:rsidRPr="00594966">
        <w:rPr>
          <w:sz w:val="28"/>
          <w:szCs w:val="28"/>
        </w:rPr>
        <w:t>сказано</w:t>
      </w:r>
      <w:r w:rsidR="00A83F83" w:rsidRPr="00594966">
        <w:rPr>
          <w:sz w:val="28"/>
          <w:szCs w:val="28"/>
        </w:rPr>
        <w:t xml:space="preserve"> </w:t>
      </w:r>
      <w:r w:rsidRPr="00594966">
        <w:rPr>
          <w:sz w:val="28"/>
          <w:szCs w:val="28"/>
        </w:rPr>
        <w:t>выше,</w:t>
      </w:r>
      <w:r w:rsidR="00A83F83" w:rsidRPr="00594966">
        <w:rPr>
          <w:sz w:val="28"/>
          <w:szCs w:val="28"/>
        </w:rPr>
        <w:t xml:space="preserve"> </w:t>
      </w:r>
      <w:r w:rsidRPr="00594966">
        <w:rPr>
          <w:sz w:val="28"/>
          <w:szCs w:val="28"/>
        </w:rPr>
        <w:t>банковская</w:t>
      </w:r>
      <w:r w:rsidR="00A83F83" w:rsidRPr="00594966">
        <w:rPr>
          <w:sz w:val="28"/>
          <w:szCs w:val="28"/>
        </w:rPr>
        <w:t xml:space="preserve"> </w:t>
      </w:r>
      <w:r w:rsidRPr="00594966">
        <w:rPr>
          <w:sz w:val="28"/>
          <w:szCs w:val="28"/>
        </w:rPr>
        <w:t>система</w:t>
      </w:r>
      <w:r w:rsidR="00A83F83" w:rsidRPr="00594966">
        <w:rPr>
          <w:sz w:val="28"/>
          <w:szCs w:val="28"/>
        </w:rPr>
        <w:t xml:space="preserve"> </w:t>
      </w:r>
      <w:r w:rsidRPr="00594966">
        <w:rPr>
          <w:sz w:val="28"/>
          <w:szCs w:val="28"/>
        </w:rPr>
        <w:t>Украины двухуровневая.</w:t>
      </w:r>
      <w:r w:rsidR="00A83F83" w:rsidRPr="00594966">
        <w:rPr>
          <w:sz w:val="28"/>
          <w:szCs w:val="28"/>
        </w:rPr>
        <w:t xml:space="preserve"> </w:t>
      </w:r>
      <w:r w:rsidRPr="00594966">
        <w:rPr>
          <w:sz w:val="28"/>
          <w:szCs w:val="28"/>
        </w:rPr>
        <w:t>Первый</w:t>
      </w:r>
      <w:r w:rsidR="00A83F83" w:rsidRPr="00594966">
        <w:rPr>
          <w:sz w:val="28"/>
          <w:szCs w:val="28"/>
        </w:rPr>
        <w:t xml:space="preserve"> </w:t>
      </w:r>
      <w:r w:rsidRPr="00594966">
        <w:rPr>
          <w:sz w:val="28"/>
          <w:szCs w:val="28"/>
        </w:rPr>
        <w:t>уровень</w:t>
      </w:r>
      <w:r w:rsidR="00A83F83" w:rsidRPr="00594966">
        <w:rPr>
          <w:sz w:val="28"/>
          <w:szCs w:val="28"/>
        </w:rPr>
        <w:t xml:space="preserve"> </w:t>
      </w:r>
      <w:r w:rsidRPr="00594966">
        <w:rPr>
          <w:sz w:val="28"/>
          <w:szCs w:val="28"/>
        </w:rPr>
        <w:t>представляет</w:t>
      </w:r>
      <w:r w:rsidR="00A83F83" w:rsidRPr="00594966">
        <w:rPr>
          <w:sz w:val="28"/>
          <w:szCs w:val="28"/>
        </w:rPr>
        <w:t xml:space="preserve"> </w:t>
      </w:r>
      <w:r w:rsidRPr="00594966">
        <w:rPr>
          <w:sz w:val="28"/>
          <w:szCs w:val="28"/>
        </w:rPr>
        <w:t>Национальный</w:t>
      </w:r>
      <w:r w:rsidR="00A83F83" w:rsidRPr="00594966">
        <w:rPr>
          <w:sz w:val="28"/>
          <w:szCs w:val="28"/>
        </w:rPr>
        <w:t xml:space="preserve"> </w:t>
      </w:r>
      <w:r w:rsidRPr="00594966">
        <w:rPr>
          <w:sz w:val="28"/>
          <w:szCs w:val="28"/>
        </w:rPr>
        <w:t>банк Украины,</w:t>
      </w:r>
      <w:r w:rsidR="00A83F83" w:rsidRPr="00594966">
        <w:rPr>
          <w:sz w:val="28"/>
          <w:szCs w:val="28"/>
        </w:rPr>
        <w:t xml:space="preserve"> </w:t>
      </w:r>
      <w:r w:rsidRPr="00594966">
        <w:rPr>
          <w:sz w:val="28"/>
          <w:szCs w:val="28"/>
        </w:rPr>
        <w:t>являющийся</w:t>
      </w:r>
      <w:r w:rsidR="00A83F83" w:rsidRPr="00594966">
        <w:rPr>
          <w:sz w:val="28"/>
          <w:szCs w:val="28"/>
        </w:rPr>
        <w:t xml:space="preserve"> </w:t>
      </w:r>
      <w:r w:rsidRPr="00594966">
        <w:rPr>
          <w:sz w:val="28"/>
          <w:szCs w:val="28"/>
        </w:rPr>
        <w:t>эмиссионным</w:t>
      </w:r>
      <w:r w:rsidR="00A83F83" w:rsidRPr="00594966">
        <w:rPr>
          <w:sz w:val="28"/>
          <w:szCs w:val="28"/>
        </w:rPr>
        <w:t xml:space="preserve"> </w:t>
      </w:r>
      <w:r w:rsidRPr="00594966">
        <w:rPr>
          <w:sz w:val="28"/>
          <w:szCs w:val="28"/>
        </w:rPr>
        <w:t>центром.</w:t>
      </w:r>
      <w:r w:rsidR="00A83F83" w:rsidRPr="00594966">
        <w:rPr>
          <w:sz w:val="28"/>
          <w:szCs w:val="28"/>
        </w:rPr>
        <w:t xml:space="preserve"> </w:t>
      </w:r>
      <w:r w:rsidRPr="00594966">
        <w:rPr>
          <w:sz w:val="28"/>
          <w:szCs w:val="28"/>
        </w:rPr>
        <w:t>Он</w:t>
      </w:r>
      <w:r w:rsidR="00A83F83" w:rsidRPr="00594966">
        <w:rPr>
          <w:sz w:val="28"/>
          <w:szCs w:val="28"/>
        </w:rPr>
        <w:t xml:space="preserve"> </w:t>
      </w:r>
      <w:r w:rsidRPr="00594966">
        <w:rPr>
          <w:sz w:val="28"/>
          <w:szCs w:val="28"/>
        </w:rPr>
        <w:t>реализует единую государственную политику в</w:t>
      </w:r>
      <w:r w:rsidR="00A83F83" w:rsidRPr="00594966">
        <w:rPr>
          <w:sz w:val="28"/>
          <w:szCs w:val="28"/>
        </w:rPr>
        <w:t xml:space="preserve"> </w:t>
      </w:r>
      <w:r w:rsidRPr="00594966">
        <w:rPr>
          <w:sz w:val="28"/>
          <w:szCs w:val="28"/>
        </w:rPr>
        <w:t>области денежного обращения, кредита, укрупнения</w:t>
      </w:r>
      <w:r w:rsidR="00A83F83" w:rsidRPr="00594966">
        <w:rPr>
          <w:sz w:val="28"/>
          <w:szCs w:val="28"/>
        </w:rPr>
        <w:t xml:space="preserve"> </w:t>
      </w:r>
      <w:r w:rsidRPr="00594966">
        <w:rPr>
          <w:sz w:val="28"/>
          <w:szCs w:val="28"/>
        </w:rPr>
        <w:t>денежной единицы,</w:t>
      </w:r>
      <w:r w:rsidR="00A83F83" w:rsidRPr="00594966">
        <w:rPr>
          <w:sz w:val="28"/>
          <w:szCs w:val="28"/>
        </w:rPr>
        <w:t xml:space="preserve"> </w:t>
      </w:r>
      <w:r w:rsidRPr="00594966">
        <w:rPr>
          <w:sz w:val="28"/>
          <w:szCs w:val="28"/>
        </w:rPr>
        <w:t>организует межбанковские</w:t>
      </w:r>
      <w:r w:rsidR="00A83F83" w:rsidRPr="00594966">
        <w:rPr>
          <w:sz w:val="28"/>
          <w:szCs w:val="28"/>
        </w:rPr>
        <w:t xml:space="preserve"> </w:t>
      </w:r>
      <w:r w:rsidRPr="00594966">
        <w:rPr>
          <w:sz w:val="28"/>
          <w:szCs w:val="28"/>
        </w:rPr>
        <w:t>расчеты, координирует деятельность банковской</w:t>
      </w:r>
      <w:r w:rsidR="00A83F83" w:rsidRPr="00594966">
        <w:rPr>
          <w:sz w:val="28"/>
          <w:szCs w:val="28"/>
        </w:rPr>
        <w:t xml:space="preserve"> </w:t>
      </w:r>
      <w:r w:rsidRPr="00594966">
        <w:rPr>
          <w:sz w:val="28"/>
          <w:szCs w:val="28"/>
        </w:rPr>
        <w:t>системы в целом, определяет курс денежной единицы относительно</w:t>
      </w:r>
      <w:r w:rsidR="00A83F83" w:rsidRPr="00594966">
        <w:rPr>
          <w:sz w:val="28"/>
          <w:szCs w:val="28"/>
        </w:rPr>
        <w:t xml:space="preserve"> </w:t>
      </w:r>
      <w:r w:rsidRPr="00594966">
        <w:rPr>
          <w:sz w:val="28"/>
          <w:szCs w:val="28"/>
        </w:rPr>
        <w:t xml:space="preserve">валют других стран, выполняет другие функции по контролю за банковской системой Украины. </w:t>
      </w:r>
    </w:p>
    <w:p w:rsidR="00160DD3" w:rsidRPr="00594966" w:rsidRDefault="00160DD3" w:rsidP="00594966">
      <w:pPr>
        <w:spacing w:line="360" w:lineRule="auto"/>
        <w:ind w:firstLine="709"/>
        <w:jc w:val="both"/>
        <w:rPr>
          <w:sz w:val="28"/>
          <w:szCs w:val="28"/>
        </w:rPr>
      </w:pPr>
      <w:r w:rsidRPr="00594966">
        <w:rPr>
          <w:sz w:val="28"/>
          <w:szCs w:val="28"/>
        </w:rPr>
        <w:lastRenderedPageBreak/>
        <w:t>Второй</w:t>
      </w:r>
      <w:r w:rsidR="00A83F83" w:rsidRPr="00594966">
        <w:rPr>
          <w:sz w:val="28"/>
          <w:szCs w:val="28"/>
        </w:rPr>
        <w:t xml:space="preserve"> </w:t>
      </w:r>
      <w:r w:rsidRPr="00594966">
        <w:rPr>
          <w:sz w:val="28"/>
          <w:szCs w:val="28"/>
        </w:rPr>
        <w:t>уровень - коммерческие банки,</w:t>
      </w:r>
      <w:r w:rsidR="00A83F83" w:rsidRPr="00594966">
        <w:rPr>
          <w:sz w:val="28"/>
          <w:szCs w:val="28"/>
        </w:rPr>
        <w:t xml:space="preserve"> </w:t>
      </w:r>
      <w:r w:rsidRPr="00594966">
        <w:rPr>
          <w:sz w:val="28"/>
          <w:szCs w:val="28"/>
        </w:rPr>
        <w:t>которые осуществляют</w:t>
      </w:r>
      <w:r w:rsidR="00A83F83" w:rsidRPr="00594966">
        <w:rPr>
          <w:sz w:val="28"/>
          <w:szCs w:val="28"/>
        </w:rPr>
        <w:t xml:space="preserve"> </w:t>
      </w:r>
      <w:r w:rsidRPr="00594966">
        <w:rPr>
          <w:sz w:val="28"/>
          <w:szCs w:val="28"/>
        </w:rPr>
        <w:t>на договорных</w:t>
      </w:r>
      <w:r w:rsidR="00A83F83" w:rsidRPr="00594966">
        <w:rPr>
          <w:sz w:val="28"/>
          <w:szCs w:val="28"/>
        </w:rPr>
        <w:t xml:space="preserve"> </w:t>
      </w:r>
      <w:r w:rsidRPr="00594966">
        <w:rPr>
          <w:sz w:val="28"/>
          <w:szCs w:val="28"/>
        </w:rPr>
        <w:t>основах</w:t>
      </w:r>
      <w:r w:rsidR="00A83F83" w:rsidRPr="00594966">
        <w:rPr>
          <w:sz w:val="28"/>
          <w:szCs w:val="28"/>
        </w:rPr>
        <w:t xml:space="preserve"> </w:t>
      </w:r>
      <w:r w:rsidRPr="00594966">
        <w:rPr>
          <w:sz w:val="28"/>
          <w:szCs w:val="28"/>
        </w:rPr>
        <w:t>кредитно-расчетное,</w:t>
      </w:r>
      <w:r w:rsidR="00A83F83" w:rsidRPr="00594966">
        <w:rPr>
          <w:sz w:val="28"/>
          <w:szCs w:val="28"/>
        </w:rPr>
        <w:t xml:space="preserve"> </w:t>
      </w:r>
      <w:r w:rsidRPr="00594966">
        <w:rPr>
          <w:sz w:val="28"/>
          <w:szCs w:val="28"/>
        </w:rPr>
        <w:t>кассовое</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иное банковское обслуживание предприятий,</w:t>
      </w:r>
      <w:r w:rsidR="00A83F83" w:rsidRPr="00594966">
        <w:rPr>
          <w:sz w:val="28"/>
          <w:szCs w:val="28"/>
        </w:rPr>
        <w:t xml:space="preserve"> </w:t>
      </w:r>
      <w:r w:rsidRPr="00594966">
        <w:rPr>
          <w:sz w:val="28"/>
          <w:szCs w:val="28"/>
        </w:rPr>
        <w:t>организаций и граждан путем выполнения</w:t>
      </w:r>
      <w:r w:rsidR="00A83F83" w:rsidRPr="00594966">
        <w:rPr>
          <w:sz w:val="28"/>
          <w:szCs w:val="28"/>
        </w:rPr>
        <w:t xml:space="preserve"> </w:t>
      </w:r>
      <w:r w:rsidRPr="00594966">
        <w:rPr>
          <w:sz w:val="28"/>
          <w:szCs w:val="28"/>
        </w:rPr>
        <w:t>операций и</w:t>
      </w:r>
      <w:r w:rsidR="00A83F83" w:rsidRPr="00594966">
        <w:rPr>
          <w:sz w:val="28"/>
          <w:szCs w:val="28"/>
        </w:rPr>
        <w:t xml:space="preserve"> </w:t>
      </w:r>
      <w:r w:rsidRPr="00594966">
        <w:rPr>
          <w:sz w:val="28"/>
          <w:szCs w:val="28"/>
        </w:rPr>
        <w:t>ока</w:t>
      </w:r>
      <w:r w:rsidR="00DE1800" w:rsidRPr="00594966">
        <w:rPr>
          <w:sz w:val="28"/>
          <w:szCs w:val="28"/>
        </w:rPr>
        <w:t>зания банковских</w:t>
      </w:r>
      <w:r w:rsidR="00A83F83" w:rsidRPr="00594966">
        <w:rPr>
          <w:sz w:val="28"/>
          <w:szCs w:val="28"/>
        </w:rPr>
        <w:t xml:space="preserve"> </w:t>
      </w:r>
      <w:r w:rsidR="00DE1800" w:rsidRPr="00594966">
        <w:rPr>
          <w:sz w:val="28"/>
          <w:szCs w:val="28"/>
        </w:rPr>
        <w:t xml:space="preserve">услуг. </w:t>
      </w:r>
      <w:r w:rsidR="009C65A7" w:rsidRPr="00594966">
        <w:rPr>
          <w:sz w:val="28"/>
          <w:szCs w:val="28"/>
        </w:rPr>
        <w:t>На 01.01.2006</w:t>
      </w:r>
      <w:r w:rsidRPr="00594966">
        <w:rPr>
          <w:sz w:val="28"/>
          <w:szCs w:val="28"/>
        </w:rPr>
        <w:t xml:space="preserve"> года</w:t>
      </w:r>
      <w:r w:rsidR="00A83F83" w:rsidRPr="00594966">
        <w:rPr>
          <w:sz w:val="28"/>
          <w:szCs w:val="28"/>
        </w:rPr>
        <w:t xml:space="preserve"> </w:t>
      </w:r>
      <w:r w:rsidR="002F1445" w:rsidRPr="00594966">
        <w:rPr>
          <w:sz w:val="28"/>
          <w:szCs w:val="28"/>
        </w:rPr>
        <w:t xml:space="preserve">в Украине </w:t>
      </w:r>
      <w:r w:rsidRPr="00594966">
        <w:rPr>
          <w:sz w:val="28"/>
          <w:szCs w:val="28"/>
        </w:rPr>
        <w:t>формально зарегистрированы</w:t>
      </w:r>
      <w:r w:rsidR="00A83F83" w:rsidRPr="00594966">
        <w:rPr>
          <w:sz w:val="28"/>
          <w:szCs w:val="28"/>
        </w:rPr>
        <w:t xml:space="preserve"> </w:t>
      </w:r>
      <w:r w:rsidR="00082D40" w:rsidRPr="00594966">
        <w:rPr>
          <w:sz w:val="28"/>
          <w:szCs w:val="28"/>
        </w:rPr>
        <w:t>186</w:t>
      </w:r>
      <w:r w:rsidRPr="00594966">
        <w:rPr>
          <w:sz w:val="28"/>
          <w:szCs w:val="28"/>
        </w:rPr>
        <w:t xml:space="preserve"> банковских</w:t>
      </w:r>
      <w:r w:rsidR="00A83F83" w:rsidRPr="00594966">
        <w:rPr>
          <w:sz w:val="28"/>
          <w:szCs w:val="28"/>
        </w:rPr>
        <w:t xml:space="preserve"> </w:t>
      </w:r>
      <w:r w:rsidRPr="00594966">
        <w:rPr>
          <w:sz w:val="28"/>
          <w:szCs w:val="28"/>
        </w:rPr>
        <w:t>учреждения, из которых</w:t>
      </w:r>
      <w:r w:rsidR="00A83F83" w:rsidRPr="00594966">
        <w:rPr>
          <w:sz w:val="28"/>
          <w:szCs w:val="28"/>
        </w:rPr>
        <w:t xml:space="preserve"> </w:t>
      </w:r>
      <w:r w:rsidR="00082D40" w:rsidRPr="00594966">
        <w:rPr>
          <w:sz w:val="28"/>
          <w:szCs w:val="28"/>
        </w:rPr>
        <w:t>163</w:t>
      </w:r>
      <w:r w:rsidRPr="00594966">
        <w:rPr>
          <w:sz w:val="28"/>
          <w:szCs w:val="28"/>
        </w:rPr>
        <w:t xml:space="preserve"> были</w:t>
      </w:r>
      <w:r w:rsidR="00A83F83" w:rsidRPr="00594966">
        <w:rPr>
          <w:sz w:val="28"/>
          <w:szCs w:val="28"/>
        </w:rPr>
        <w:t xml:space="preserve"> </w:t>
      </w:r>
      <w:r w:rsidRPr="00594966">
        <w:rPr>
          <w:sz w:val="28"/>
          <w:szCs w:val="28"/>
        </w:rPr>
        <w:t>выданы лицензии</w:t>
      </w:r>
      <w:r w:rsidR="00A83F83" w:rsidRPr="00594966">
        <w:rPr>
          <w:sz w:val="28"/>
          <w:szCs w:val="28"/>
        </w:rPr>
        <w:t xml:space="preserve"> </w:t>
      </w:r>
      <w:r w:rsidRPr="00594966">
        <w:rPr>
          <w:sz w:val="28"/>
          <w:szCs w:val="28"/>
        </w:rPr>
        <w:t>на право осуществления банковских операций</w:t>
      </w:r>
      <w:r w:rsidR="002F1445" w:rsidRPr="00594966">
        <w:rPr>
          <w:sz w:val="28"/>
          <w:szCs w:val="28"/>
        </w:rPr>
        <w:t xml:space="preserve">. </w:t>
      </w:r>
      <w:r w:rsidRPr="00594966">
        <w:rPr>
          <w:sz w:val="28"/>
          <w:szCs w:val="28"/>
        </w:rPr>
        <w:t>Украинское банковское сообщество можно</w:t>
      </w:r>
      <w:r w:rsidR="00A83F83" w:rsidRPr="00594966">
        <w:rPr>
          <w:sz w:val="28"/>
          <w:szCs w:val="28"/>
        </w:rPr>
        <w:t xml:space="preserve"> </w:t>
      </w:r>
      <w:r w:rsidRPr="00594966">
        <w:rPr>
          <w:sz w:val="28"/>
          <w:szCs w:val="28"/>
        </w:rPr>
        <w:t>условно разделить на две группы.</w:t>
      </w:r>
    </w:p>
    <w:p w:rsidR="00160DD3" w:rsidRPr="00594966" w:rsidRDefault="00160DD3" w:rsidP="00594966">
      <w:pPr>
        <w:spacing w:line="360" w:lineRule="auto"/>
        <w:ind w:firstLine="709"/>
        <w:jc w:val="both"/>
        <w:rPr>
          <w:sz w:val="28"/>
          <w:szCs w:val="28"/>
        </w:rPr>
      </w:pPr>
      <w:r w:rsidRPr="00594966">
        <w:rPr>
          <w:sz w:val="28"/>
          <w:szCs w:val="28"/>
        </w:rPr>
        <w:t>Первая группа</w:t>
      </w:r>
      <w:r w:rsidR="00D41A65" w:rsidRPr="00594966">
        <w:rPr>
          <w:sz w:val="28"/>
          <w:szCs w:val="28"/>
        </w:rPr>
        <w:t xml:space="preserve"> </w:t>
      </w:r>
      <w:r w:rsidR="009A5BB3" w:rsidRPr="00594966">
        <w:rPr>
          <w:sz w:val="28"/>
          <w:szCs w:val="28"/>
        </w:rPr>
        <w:t>-</w:t>
      </w:r>
      <w:r w:rsidR="00D41A65" w:rsidRPr="00594966">
        <w:rPr>
          <w:sz w:val="28"/>
          <w:szCs w:val="28"/>
        </w:rPr>
        <w:t xml:space="preserve"> </w:t>
      </w:r>
      <w:r w:rsidR="009A5BB3" w:rsidRPr="00594966">
        <w:rPr>
          <w:sz w:val="28"/>
          <w:szCs w:val="28"/>
        </w:rPr>
        <w:t xml:space="preserve">государственные (Сбербанк, </w:t>
      </w:r>
      <w:r w:rsidR="005E499A" w:rsidRPr="00594966">
        <w:rPr>
          <w:sz w:val="28"/>
          <w:szCs w:val="28"/>
        </w:rPr>
        <w:t>Укр</w:t>
      </w:r>
      <w:r w:rsidRPr="00594966">
        <w:rPr>
          <w:sz w:val="28"/>
          <w:szCs w:val="28"/>
        </w:rPr>
        <w:t>Эксимбанк) и бывшие государственные специализированные,</w:t>
      </w:r>
      <w:r w:rsidR="00A83F83" w:rsidRPr="00594966">
        <w:rPr>
          <w:sz w:val="28"/>
          <w:szCs w:val="28"/>
        </w:rPr>
        <w:t xml:space="preserve"> </w:t>
      </w:r>
      <w:r w:rsidRPr="00594966">
        <w:rPr>
          <w:sz w:val="28"/>
          <w:szCs w:val="28"/>
        </w:rPr>
        <w:t>сейчас</w:t>
      </w:r>
      <w:r w:rsidR="00A83F83" w:rsidRPr="00594966">
        <w:rPr>
          <w:sz w:val="28"/>
          <w:szCs w:val="28"/>
        </w:rPr>
        <w:t xml:space="preserve"> </w:t>
      </w:r>
      <w:r w:rsidRPr="00594966">
        <w:rPr>
          <w:sz w:val="28"/>
          <w:szCs w:val="28"/>
        </w:rPr>
        <w:t>корпоратизирован</w:t>
      </w:r>
      <w:r w:rsidR="00082D40" w:rsidRPr="00594966">
        <w:rPr>
          <w:sz w:val="28"/>
          <w:szCs w:val="28"/>
        </w:rPr>
        <w:t xml:space="preserve">ные (Проминвестбанк, Укрсоцбанк). В 1991 году </w:t>
      </w:r>
      <w:r w:rsidRPr="00594966">
        <w:rPr>
          <w:sz w:val="28"/>
          <w:szCs w:val="28"/>
        </w:rPr>
        <w:t>эти банки занимали</w:t>
      </w:r>
      <w:r w:rsidR="00A83F83" w:rsidRPr="00594966">
        <w:rPr>
          <w:sz w:val="28"/>
          <w:szCs w:val="28"/>
        </w:rPr>
        <w:t xml:space="preserve"> </w:t>
      </w:r>
      <w:r w:rsidRPr="00594966">
        <w:rPr>
          <w:sz w:val="28"/>
          <w:szCs w:val="28"/>
        </w:rPr>
        <w:t>100%</w:t>
      </w:r>
      <w:r w:rsidR="00A83F83" w:rsidRPr="00594966">
        <w:rPr>
          <w:sz w:val="28"/>
          <w:szCs w:val="28"/>
        </w:rPr>
        <w:t xml:space="preserve"> </w:t>
      </w:r>
      <w:r w:rsidRPr="00594966">
        <w:rPr>
          <w:sz w:val="28"/>
          <w:szCs w:val="28"/>
        </w:rPr>
        <w:t>банковского</w:t>
      </w:r>
      <w:r w:rsidR="00A83F83" w:rsidRPr="00594966">
        <w:rPr>
          <w:sz w:val="28"/>
          <w:szCs w:val="28"/>
        </w:rPr>
        <w:t xml:space="preserve"> </w:t>
      </w:r>
      <w:r w:rsidRPr="00594966">
        <w:rPr>
          <w:sz w:val="28"/>
          <w:szCs w:val="28"/>
        </w:rPr>
        <w:t>сектора.</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сегодня</w:t>
      </w:r>
      <w:r w:rsidR="00A83F83" w:rsidRPr="00594966">
        <w:rPr>
          <w:sz w:val="28"/>
          <w:szCs w:val="28"/>
        </w:rPr>
        <w:t xml:space="preserve"> </w:t>
      </w:r>
      <w:r w:rsidRPr="00594966">
        <w:rPr>
          <w:sz w:val="28"/>
          <w:szCs w:val="28"/>
        </w:rPr>
        <w:t>они</w:t>
      </w:r>
      <w:r w:rsidR="00A83F83" w:rsidRPr="00594966">
        <w:rPr>
          <w:sz w:val="28"/>
          <w:szCs w:val="28"/>
        </w:rPr>
        <w:t xml:space="preserve"> </w:t>
      </w:r>
      <w:r w:rsidRPr="00594966">
        <w:rPr>
          <w:sz w:val="28"/>
          <w:szCs w:val="28"/>
        </w:rPr>
        <w:t>связаны с государством</w:t>
      </w:r>
      <w:r w:rsidR="00A83F83" w:rsidRPr="00594966">
        <w:rPr>
          <w:sz w:val="28"/>
          <w:szCs w:val="28"/>
        </w:rPr>
        <w:t xml:space="preserve"> </w:t>
      </w:r>
      <w:r w:rsidRPr="00594966">
        <w:rPr>
          <w:sz w:val="28"/>
          <w:szCs w:val="28"/>
        </w:rPr>
        <w:t>(четыре</w:t>
      </w:r>
      <w:r w:rsidR="00A83F83" w:rsidRPr="00594966">
        <w:rPr>
          <w:sz w:val="28"/>
          <w:szCs w:val="28"/>
        </w:rPr>
        <w:t xml:space="preserve"> </w:t>
      </w:r>
      <w:r w:rsidRPr="00594966">
        <w:rPr>
          <w:sz w:val="28"/>
          <w:szCs w:val="28"/>
        </w:rPr>
        <w:t>из</w:t>
      </w:r>
      <w:r w:rsidR="00A83F83" w:rsidRPr="00594966">
        <w:rPr>
          <w:sz w:val="28"/>
          <w:szCs w:val="28"/>
        </w:rPr>
        <w:t xml:space="preserve"> </w:t>
      </w:r>
      <w:r w:rsidRPr="00594966">
        <w:rPr>
          <w:sz w:val="28"/>
          <w:szCs w:val="28"/>
        </w:rPr>
        <w:t>них</w:t>
      </w:r>
      <w:r w:rsidR="00A83F83" w:rsidRPr="00594966">
        <w:rPr>
          <w:sz w:val="28"/>
          <w:szCs w:val="28"/>
        </w:rPr>
        <w:t xml:space="preserve"> </w:t>
      </w:r>
      <w:r w:rsidRPr="00594966">
        <w:rPr>
          <w:sz w:val="28"/>
          <w:szCs w:val="28"/>
        </w:rPr>
        <w:t>являются</w:t>
      </w:r>
      <w:r w:rsidR="00A83F83" w:rsidRPr="00594966">
        <w:rPr>
          <w:sz w:val="28"/>
          <w:szCs w:val="28"/>
        </w:rPr>
        <w:t xml:space="preserve"> </w:t>
      </w:r>
      <w:r w:rsidRPr="00594966">
        <w:rPr>
          <w:sz w:val="28"/>
          <w:szCs w:val="28"/>
        </w:rPr>
        <w:t>уполномоченными</w:t>
      </w:r>
      <w:r w:rsidR="00A83F83" w:rsidRPr="00594966">
        <w:rPr>
          <w:sz w:val="28"/>
          <w:szCs w:val="28"/>
        </w:rPr>
        <w:t xml:space="preserve"> </w:t>
      </w:r>
      <w:r w:rsidRPr="00594966">
        <w:rPr>
          <w:sz w:val="28"/>
          <w:szCs w:val="28"/>
        </w:rPr>
        <w:t>по обслуживанию</w:t>
      </w:r>
      <w:r w:rsidR="00A83F83" w:rsidRPr="00594966">
        <w:rPr>
          <w:sz w:val="28"/>
          <w:szCs w:val="28"/>
        </w:rPr>
        <w:t xml:space="preserve"> </w:t>
      </w:r>
      <w:r w:rsidRPr="00594966">
        <w:rPr>
          <w:sz w:val="28"/>
          <w:szCs w:val="28"/>
        </w:rPr>
        <w:t>бюджета), что</w:t>
      </w:r>
      <w:r w:rsidR="00A83F83" w:rsidRPr="00594966">
        <w:rPr>
          <w:sz w:val="28"/>
          <w:szCs w:val="28"/>
        </w:rPr>
        <w:t xml:space="preserve"> </w:t>
      </w:r>
      <w:r w:rsidRPr="00594966">
        <w:rPr>
          <w:sz w:val="28"/>
          <w:szCs w:val="28"/>
        </w:rPr>
        <w:t>приносит им</w:t>
      </w:r>
      <w:r w:rsidR="00A83F83" w:rsidRPr="00594966">
        <w:rPr>
          <w:sz w:val="28"/>
          <w:szCs w:val="28"/>
        </w:rPr>
        <w:t xml:space="preserve"> </w:t>
      </w:r>
      <w:r w:rsidRPr="00594966">
        <w:rPr>
          <w:sz w:val="28"/>
          <w:szCs w:val="28"/>
        </w:rPr>
        <w:t>не только</w:t>
      </w:r>
      <w:r w:rsidR="00A83F83" w:rsidRPr="00594966">
        <w:rPr>
          <w:sz w:val="28"/>
          <w:szCs w:val="28"/>
        </w:rPr>
        <w:t xml:space="preserve"> </w:t>
      </w:r>
      <w:r w:rsidRPr="00594966">
        <w:rPr>
          <w:sz w:val="28"/>
          <w:szCs w:val="28"/>
        </w:rPr>
        <w:t>доходы, но и убытки</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связи</w:t>
      </w:r>
      <w:r w:rsidR="00A83F83" w:rsidRPr="00594966">
        <w:rPr>
          <w:sz w:val="28"/>
          <w:szCs w:val="28"/>
        </w:rPr>
        <w:t xml:space="preserve"> </w:t>
      </w:r>
      <w:r w:rsidRPr="00594966">
        <w:rPr>
          <w:sz w:val="28"/>
          <w:szCs w:val="28"/>
        </w:rPr>
        <w:t>с</w:t>
      </w:r>
      <w:r w:rsidR="00A83F83" w:rsidRPr="00594966">
        <w:rPr>
          <w:sz w:val="28"/>
          <w:szCs w:val="28"/>
        </w:rPr>
        <w:t xml:space="preserve"> </w:t>
      </w:r>
      <w:r w:rsidRPr="00594966">
        <w:rPr>
          <w:sz w:val="28"/>
          <w:szCs w:val="28"/>
        </w:rPr>
        <w:t>необходимостью</w:t>
      </w:r>
      <w:r w:rsidR="00A83F83" w:rsidRPr="00594966">
        <w:rPr>
          <w:sz w:val="28"/>
          <w:szCs w:val="28"/>
        </w:rPr>
        <w:t xml:space="preserve"> </w:t>
      </w:r>
      <w:r w:rsidRPr="00594966">
        <w:rPr>
          <w:sz w:val="28"/>
          <w:szCs w:val="28"/>
        </w:rPr>
        <w:t>кредитовать</w:t>
      </w:r>
      <w:r w:rsidR="00A83F83" w:rsidRPr="00594966">
        <w:rPr>
          <w:sz w:val="28"/>
          <w:szCs w:val="28"/>
        </w:rPr>
        <w:t xml:space="preserve"> </w:t>
      </w:r>
      <w:r w:rsidRPr="00594966">
        <w:rPr>
          <w:sz w:val="28"/>
          <w:szCs w:val="28"/>
        </w:rPr>
        <w:t>нерентабельные проекты</w:t>
      </w:r>
      <w:r w:rsidR="00A83F83" w:rsidRPr="00594966">
        <w:rPr>
          <w:sz w:val="28"/>
          <w:szCs w:val="28"/>
        </w:rPr>
        <w:t xml:space="preserve"> </w:t>
      </w:r>
      <w:r w:rsidRPr="00594966">
        <w:rPr>
          <w:sz w:val="28"/>
          <w:szCs w:val="28"/>
        </w:rPr>
        <w:t>пра</w:t>
      </w:r>
      <w:r w:rsidR="009A5BB3" w:rsidRPr="00594966">
        <w:rPr>
          <w:sz w:val="28"/>
          <w:szCs w:val="28"/>
        </w:rPr>
        <w:t>вительства</w:t>
      </w:r>
      <w:r w:rsidR="00A83F83" w:rsidRPr="00594966">
        <w:rPr>
          <w:sz w:val="28"/>
          <w:szCs w:val="28"/>
        </w:rPr>
        <w:t xml:space="preserve"> </w:t>
      </w:r>
      <w:r w:rsidR="009A5BB3" w:rsidRPr="00594966">
        <w:rPr>
          <w:sz w:val="28"/>
          <w:szCs w:val="28"/>
        </w:rPr>
        <w:t>по</w:t>
      </w:r>
      <w:r w:rsidR="00A83F83" w:rsidRPr="00594966">
        <w:rPr>
          <w:sz w:val="28"/>
          <w:szCs w:val="28"/>
        </w:rPr>
        <w:t xml:space="preserve"> </w:t>
      </w:r>
      <w:r w:rsidR="009A5BB3" w:rsidRPr="00594966">
        <w:rPr>
          <w:sz w:val="28"/>
          <w:szCs w:val="28"/>
        </w:rPr>
        <w:t>социально -</w:t>
      </w:r>
      <w:r w:rsidR="00A83F83" w:rsidRPr="00594966">
        <w:rPr>
          <w:sz w:val="28"/>
          <w:szCs w:val="28"/>
        </w:rPr>
        <w:t xml:space="preserve"> </w:t>
      </w:r>
      <w:r w:rsidRPr="00594966">
        <w:rPr>
          <w:sz w:val="28"/>
          <w:szCs w:val="28"/>
        </w:rPr>
        <w:t>политическим,</w:t>
      </w:r>
      <w:r w:rsidR="00A83F83" w:rsidRPr="00594966">
        <w:rPr>
          <w:sz w:val="28"/>
          <w:szCs w:val="28"/>
        </w:rPr>
        <w:t xml:space="preserve"> </w:t>
      </w:r>
      <w:r w:rsidRPr="00594966">
        <w:rPr>
          <w:sz w:val="28"/>
          <w:szCs w:val="28"/>
        </w:rPr>
        <w:t>а</w:t>
      </w:r>
      <w:r w:rsidR="00A83F83" w:rsidRPr="00594966">
        <w:rPr>
          <w:sz w:val="28"/>
          <w:szCs w:val="28"/>
        </w:rPr>
        <w:t xml:space="preserve"> </w:t>
      </w:r>
      <w:r w:rsidRPr="00594966">
        <w:rPr>
          <w:sz w:val="28"/>
          <w:szCs w:val="28"/>
        </w:rPr>
        <w:t>не экономическим причинам.</w:t>
      </w:r>
    </w:p>
    <w:p w:rsidR="00160DD3" w:rsidRPr="00594966" w:rsidRDefault="00160DD3" w:rsidP="00594966">
      <w:pPr>
        <w:spacing w:line="360" w:lineRule="auto"/>
        <w:ind w:firstLine="709"/>
        <w:jc w:val="both"/>
        <w:rPr>
          <w:sz w:val="28"/>
          <w:szCs w:val="28"/>
        </w:rPr>
      </w:pPr>
      <w:r w:rsidRPr="00594966">
        <w:rPr>
          <w:sz w:val="28"/>
          <w:szCs w:val="28"/>
        </w:rPr>
        <w:t xml:space="preserve">Вторая группа - банки "новой волны", зарегистрированные в период </w:t>
      </w:r>
      <w:r w:rsidR="00082D40" w:rsidRPr="00594966">
        <w:rPr>
          <w:sz w:val="28"/>
          <w:szCs w:val="28"/>
        </w:rPr>
        <w:t>1991</w:t>
      </w:r>
      <w:r w:rsidRPr="00594966">
        <w:rPr>
          <w:sz w:val="28"/>
          <w:szCs w:val="28"/>
        </w:rPr>
        <w:t xml:space="preserve"> - </w:t>
      </w:r>
      <w:r w:rsidR="00082D40" w:rsidRPr="00594966">
        <w:rPr>
          <w:sz w:val="28"/>
          <w:szCs w:val="28"/>
        </w:rPr>
        <w:t>2006</w:t>
      </w:r>
      <w:r w:rsidRPr="00594966">
        <w:rPr>
          <w:sz w:val="28"/>
          <w:szCs w:val="28"/>
        </w:rPr>
        <w:t xml:space="preserve"> гг., которые</w:t>
      </w:r>
      <w:r w:rsidR="00A83F83" w:rsidRPr="00594966">
        <w:rPr>
          <w:sz w:val="28"/>
          <w:szCs w:val="28"/>
        </w:rPr>
        <w:t xml:space="preserve"> </w:t>
      </w:r>
      <w:r w:rsidRPr="00594966">
        <w:rPr>
          <w:sz w:val="28"/>
          <w:szCs w:val="28"/>
        </w:rPr>
        <w:t>на сегодня "отобрали" у старших братьев приблизительно 40% сектора</w:t>
      </w:r>
      <w:r w:rsidR="00A83F83" w:rsidRPr="00594966">
        <w:rPr>
          <w:sz w:val="28"/>
          <w:szCs w:val="28"/>
        </w:rPr>
        <w:t xml:space="preserve"> </w:t>
      </w:r>
      <w:r w:rsidRPr="00594966">
        <w:rPr>
          <w:sz w:val="28"/>
          <w:szCs w:val="28"/>
        </w:rPr>
        <w:t>банковских услуг. Крупнейшими банками в этой</w:t>
      </w:r>
      <w:r w:rsidR="00A83F83" w:rsidRPr="00594966">
        <w:rPr>
          <w:sz w:val="28"/>
          <w:szCs w:val="28"/>
        </w:rPr>
        <w:t xml:space="preserve"> </w:t>
      </w:r>
      <w:r w:rsidRPr="00594966">
        <w:rPr>
          <w:sz w:val="28"/>
          <w:szCs w:val="28"/>
        </w:rPr>
        <w:t>группе</w:t>
      </w:r>
      <w:r w:rsidR="00A83F83" w:rsidRPr="00594966">
        <w:rPr>
          <w:sz w:val="28"/>
          <w:szCs w:val="28"/>
        </w:rPr>
        <w:t xml:space="preserve"> </w:t>
      </w:r>
      <w:r w:rsidRPr="00594966">
        <w:rPr>
          <w:sz w:val="28"/>
          <w:szCs w:val="28"/>
        </w:rPr>
        <w:t>я</w:t>
      </w:r>
      <w:r w:rsidR="005E499A" w:rsidRPr="00594966">
        <w:rPr>
          <w:sz w:val="28"/>
          <w:szCs w:val="28"/>
        </w:rPr>
        <w:t>вляются</w:t>
      </w:r>
      <w:r w:rsidR="00A83F83" w:rsidRPr="00594966">
        <w:rPr>
          <w:sz w:val="28"/>
          <w:szCs w:val="28"/>
        </w:rPr>
        <w:t xml:space="preserve"> </w:t>
      </w:r>
      <w:r w:rsidR="005E499A" w:rsidRPr="00594966">
        <w:rPr>
          <w:sz w:val="28"/>
          <w:szCs w:val="28"/>
        </w:rPr>
        <w:t>Приватбанк, Укрсиббанк,</w:t>
      </w:r>
      <w:r w:rsidR="00A83F83" w:rsidRPr="00594966">
        <w:rPr>
          <w:sz w:val="28"/>
          <w:szCs w:val="28"/>
        </w:rPr>
        <w:t xml:space="preserve"> </w:t>
      </w:r>
      <w:r w:rsidR="005E499A" w:rsidRPr="00594966">
        <w:rPr>
          <w:sz w:val="28"/>
          <w:szCs w:val="28"/>
        </w:rPr>
        <w:t xml:space="preserve">"Аваль", ПУМБ, </w:t>
      </w:r>
      <w:r w:rsidRPr="00594966">
        <w:rPr>
          <w:sz w:val="28"/>
          <w:szCs w:val="28"/>
        </w:rPr>
        <w:t>Укринбанк, "Ажио", Укркредитбанк, ВАБанк.</w:t>
      </w:r>
    </w:p>
    <w:p w:rsidR="00160DD3" w:rsidRPr="00594966" w:rsidRDefault="00160DD3" w:rsidP="00594966">
      <w:pPr>
        <w:spacing w:line="360" w:lineRule="auto"/>
        <w:ind w:firstLine="709"/>
        <w:jc w:val="both"/>
        <w:rPr>
          <w:sz w:val="28"/>
          <w:szCs w:val="28"/>
        </w:rPr>
      </w:pPr>
      <w:r w:rsidRPr="00594966">
        <w:rPr>
          <w:sz w:val="28"/>
          <w:szCs w:val="28"/>
        </w:rPr>
        <w:t>В</w:t>
      </w:r>
      <w:r w:rsidR="00A83F83" w:rsidRPr="00594966">
        <w:rPr>
          <w:sz w:val="28"/>
          <w:szCs w:val="28"/>
        </w:rPr>
        <w:t xml:space="preserve"> </w:t>
      </w:r>
      <w:r w:rsidRPr="00594966">
        <w:rPr>
          <w:sz w:val="28"/>
          <w:szCs w:val="28"/>
        </w:rPr>
        <w:t>Крыму</w:t>
      </w:r>
      <w:r w:rsidR="00A83F83" w:rsidRPr="00594966">
        <w:rPr>
          <w:sz w:val="28"/>
          <w:szCs w:val="28"/>
        </w:rPr>
        <w:t xml:space="preserve"> </w:t>
      </w:r>
      <w:r w:rsidRPr="00594966">
        <w:rPr>
          <w:sz w:val="28"/>
          <w:szCs w:val="28"/>
        </w:rPr>
        <w:t>представителем</w:t>
      </w:r>
      <w:r w:rsidR="00A83F83" w:rsidRPr="00594966">
        <w:rPr>
          <w:sz w:val="28"/>
          <w:szCs w:val="28"/>
        </w:rPr>
        <w:t xml:space="preserve"> </w:t>
      </w:r>
      <w:r w:rsidRPr="00594966">
        <w:rPr>
          <w:sz w:val="28"/>
          <w:szCs w:val="28"/>
        </w:rPr>
        <w:t>первого</w:t>
      </w:r>
      <w:r w:rsidR="00A83F83" w:rsidRPr="00594966">
        <w:rPr>
          <w:sz w:val="28"/>
          <w:szCs w:val="28"/>
        </w:rPr>
        <w:t xml:space="preserve"> </w:t>
      </w:r>
      <w:r w:rsidRPr="00594966">
        <w:rPr>
          <w:sz w:val="28"/>
          <w:szCs w:val="28"/>
        </w:rPr>
        <w:t>уровня</w:t>
      </w:r>
      <w:r w:rsidR="00A83F83" w:rsidRPr="00594966">
        <w:rPr>
          <w:sz w:val="28"/>
          <w:szCs w:val="28"/>
        </w:rPr>
        <w:t xml:space="preserve"> </w:t>
      </w:r>
      <w:r w:rsidRPr="00594966">
        <w:rPr>
          <w:sz w:val="28"/>
          <w:szCs w:val="28"/>
        </w:rPr>
        <w:t>является</w:t>
      </w:r>
      <w:r w:rsidR="00A83F83" w:rsidRPr="00594966">
        <w:rPr>
          <w:sz w:val="28"/>
          <w:szCs w:val="28"/>
        </w:rPr>
        <w:t xml:space="preserve"> </w:t>
      </w:r>
      <w:r w:rsidRPr="00594966">
        <w:rPr>
          <w:sz w:val="28"/>
          <w:szCs w:val="28"/>
        </w:rPr>
        <w:t>Крымское республиканское управление НБУ.</w:t>
      </w:r>
      <w:r w:rsidR="00A83F83" w:rsidRPr="00594966">
        <w:rPr>
          <w:sz w:val="28"/>
          <w:szCs w:val="28"/>
        </w:rPr>
        <w:t xml:space="preserve"> </w:t>
      </w:r>
      <w:r w:rsidRPr="00594966">
        <w:rPr>
          <w:sz w:val="28"/>
          <w:szCs w:val="28"/>
        </w:rPr>
        <w:t>Именно оно осуществляет контроль за банковской системой республики.</w:t>
      </w:r>
    </w:p>
    <w:p w:rsidR="002F1445" w:rsidRPr="00594966" w:rsidRDefault="00160DD3" w:rsidP="00594966">
      <w:pPr>
        <w:spacing w:line="360" w:lineRule="auto"/>
        <w:ind w:firstLine="709"/>
        <w:jc w:val="both"/>
        <w:rPr>
          <w:sz w:val="28"/>
          <w:szCs w:val="28"/>
        </w:rPr>
      </w:pPr>
      <w:r w:rsidRPr="00594966">
        <w:rPr>
          <w:sz w:val="28"/>
          <w:szCs w:val="28"/>
        </w:rPr>
        <w:t>Самостоятельные</w:t>
      </w:r>
      <w:r w:rsidR="00A83F83" w:rsidRPr="00594966">
        <w:rPr>
          <w:sz w:val="28"/>
          <w:szCs w:val="28"/>
        </w:rPr>
        <w:t xml:space="preserve"> </w:t>
      </w:r>
      <w:r w:rsidRPr="00594966">
        <w:rPr>
          <w:sz w:val="28"/>
          <w:szCs w:val="28"/>
        </w:rPr>
        <w:t>банки</w:t>
      </w:r>
      <w:r w:rsidR="00A83F83" w:rsidRPr="00594966">
        <w:rPr>
          <w:sz w:val="28"/>
          <w:szCs w:val="28"/>
        </w:rPr>
        <w:t xml:space="preserve"> </w:t>
      </w:r>
      <w:r w:rsidRPr="00594966">
        <w:rPr>
          <w:sz w:val="28"/>
          <w:szCs w:val="28"/>
        </w:rPr>
        <w:t>Крыма</w:t>
      </w:r>
      <w:r w:rsidR="00A83F83" w:rsidRPr="00594966">
        <w:rPr>
          <w:sz w:val="28"/>
          <w:szCs w:val="28"/>
        </w:rPr>
        <w:t xml:space="preserve"> </w:t>
      </w:r>
      <w:r w:rsidRPr="00594966">
        <w:rPr>
          <w:sz w:val="28"/>
          <w:szCs w:val="28"/>
        </w:rPr>
        <w:t>являются</w:t>
      </w:r>
      <w:r w:rsidR="00A83F83" w:rsidRPr="00594966">
        <w:rPr>
          <w:sz w:val="28"/>
          <w:szCs w:val="28"/>
        </w:rPr>
        <w:t xml:space="preserve"> </w:t>
      </w:r>
      <w:r w:rsidRPr="00594966">
        <w:rPr>
          <w:sz w:val="28"/>
          <w:szCs w:val="28"/>
        </w:rPr>
        <w:t>юридическими</w:t>
      </w:r>
      <w:r w:rsidR="00A83F83" w:rsidRPr="00594966">
        <w:rPr>
          <w:sz w:val="28"/>
          <w:szCs w:val="28"/>
        </w:rPr>
        <w:t xml:space="preserve"> </w:t>
      </w:r>
      <w:r w:rsidRPr="00594966">
        <w:rPr>
          <w:sz w:val="28"/>
          <w:szCs w:val="28"/>
        </w:rPr>
        <w:t>лицами</w:t>
      </w:r>
      <w:r w:rsidR="00A83F83" w:rsidRPr="00594966">
        <w:rPr>
          <w:sz w:val="28"/>
          <w:szCs w:val="28"/>
        </w:rPr>
        <w:t xml:space="preserve"> </w:t>
      </w:r>
      <w:r w:rsidRPr="00594966">
        <w:rPr>
          <w:sz w:val="28"/>
          <w:szCs w:val="28"/>
        </w:rPr>
        <w:t>и выполняют операции согласно лицензиям, полученным от НБУ</w:t>
      </w:r>
      <w:r w:rsidR="002F1445" w:rsidRPr="00594966">
        <w:rPr>
          <w:sz w:val="28"/>
          <w:szCs w:val="28"/>
        </w:rPr>
        <w:t>. Таких банков на 01.01.2006 года в Крыму зарегистрировано 3 банка (</w:t>
      </w:r>
      <w:r w:rsidR="00C60813" w:rsidRPr="00C60813">
        <w:rPr>
          <w:sz w:val="28"/>
          <w:szCs w:val="28"/>
        </w:rPr>
        <w:t>Акционерный</w:t>
      </w:r>
      <w:r w:rsidR="00C60813">
        <w:rPr>
          <w:sz w:val="28"/>
          <w:szCs w:val="28"/>
          <w:lang w:val="uk-UA"/>
        </w:rPr>
        <w:t xml:space="preserve"> </w:t>
      </w:r>
      <w:r w:rsidR="00C60813">
        <w:rPr>
          <w:sz w:val="28"/>
          <w:szCs w:val="28"/>
        </w:rPr>
        <w:t>б</w:t>
      </w:r>
      <w:r w:rsidR="002F1445" w:rsidRPr="00594966">
        <w:rPr>
          <w:sz w:val="28"/>
          <w:szCs w:val="28"/>
        </w:rPr>
        <w:t>анк «Морской</w:t>
      </w:r>
      <w:r w:rsidR="002F1445" w:rsidRPr="00C60813">
        <w:rPr>
          <w:sz w:val="28"/>
          <w:szCs w:val="28"/>
        </w:rPr>
        <w:t xml:space="preserve">», </w:t>
      </w:r>
      <w:r w:rsidR="00C60813" w:rsidRPr="00C60813">
        <w:rPr>
          <w:sz w:val="28"/>
          <w:szCs w:val="28"/>
        </w:rPr>
        <w:t>Открытое акционерное общество</w:t>
      </w:r>
      <w:r w:rsidR="00C60813">
        <w:rPr>
          <w:sz w:val="28"/>
          <w:szCs w:val="28"/>
          <w:lang w:val="uk-UA"/>
        </w:rPr>
        <w:t xml:space="preserve"> </w:t>
      </w:r>
      <w:r w:rsidR="002F1445" w:rsidRPr="00594966">
        <w:rPr>
          <w:sz w:val="28"/>
          <w:szCs w:val="28"/>
        </w:rPr>
        <w:t xml:space="preserve">«Объединенный коммерческий банк», </w:t>
      </w:r>
      <w:r w:rsidR="00C60813">
        <w:rPr>
          <w:sz w:val="28"/>
          <w:szCs w:val="28"/>
        </w:rPr>
        <w:t xml:space="preserve">Акционерный коммерческий банк </w:t>
      </w:r>
      <w:r w:rsidR="002F1445" w:rsidRPr="00594966">
        <w:rPr>
          <w:sz w:val="28"/>
          <w:szCs w:val="28"/>
        </w:rPr>
        <w:t>«Черноморский банк развития и реконструкции»).</w:t>
      </w:r>
    </w:p>
    <w:p w:rsidR="00160DD3" w:rsidRDefault="00160DD3" w:rsidP="00594966">
      <w:pPr>
        <w:spacing w:line="360" w:lineRule="auto"/>
        <w:ind w:firstLine="709"/>
        <w:jc w:val="both"/>
        <w:rPr>
          <w:sz w:val="28"/>
          <w:szCs w:val="28"/>
        </w:rPr>
      </w:pPr>
      <w:r w:rsidRPr="00594966">
        <w:rPr>
          <w:sz w:val="28"/>
          <w:szCs w:val="28"/>
        </w:rPr>
        <w:lastRenderedPageBreak/>
        <w:t>Следует отметить,</w:t>
      </w:r>
      <w:r w:rsidR="00A83F83" w:rsidRPr="00594966">
        <w:rPr>
          <w:sz w:val="28"/>
          <w:szCs w:val="28"/>
        </w:rPr>
        <w:t xml:space="preserve"> </w:t>
      </w:r>
      <w:r w:rsidRPr="00594966">
        <w:rPr>
          <w:sz w:val="28"/>
          <w:szCs w:val="28"/>
        </w:rPr>
        <w:t>что управления</w:t>
      </w:r>
      <w:r w:rsidR="00A83F83" w:rsidRPr="00594966">
        <w:rPr>
          <w:sz w:val="28"/>
          <w:szCs w:val="28"/>
        </w:rPr>
        <w:t xml:space="preserve"> </w:t>
      </w:r>
      <w:r w:rsidRPr="00594966">
        <w:rPr>
          <w:sz w:val="28"/>
          <w:szCs w:val="28"/>
        </w:rPr>
        <w:t>и филиалы</w:t>
      </w:r>
      <w:r w:rsidR="00A83F83" w:rsidRPr="00594966">
        <w:rPr>
          <w:sz w:val="28"/>
          <w:szCs w:val="28"/>
        </w:rPr>
        <w:t xml:space="preserve"> </w:t>
      </w:r>
      <w:r w:rsidRPr="00594966">
        <w:rPr>
          <w:sz w:val="28"/>
          <w:szCs w:val="28"/>
        </w:rPr>
        <w:t>коммерческих банков</w:t>
      </w:r>
      <w:r w:rsidR="00A83F83" w:rsidRPr="00594966">
        <w:rPr>
          <w:sz w:val="28"/>
          <w:szCs w:val="28"/>
        </w:rPr>
        <w:t xml:space="preserve"> </w:t>
      </w:r>
      <w:r w:rsidRPr="00594966">
        <w:rPr>
          <w:sz w:val="28"/>
          <w:szCs w:val="28"/>
        </w:rPr>
        <w:t>других регионов Украины, а также</w:t>
      </w:r>
      <w:r w:rsidR="00A83F83" w:rsidRPr="00594966">
        <w:rPr>
          <w:sz w:val="28"/>
          <w:szCs w:val="28"/>
        </w:rPr>
        <w:t xml:space="preserve"> </w:t>
      </w:r>
      <w:r w:rsidRPr="00594966">
        <w:rPr>
          <w:sz w:val="28"/>
          <w:szCs w:val="28"/>
        </w:rPr>
        <w:t>филиалы самостоятельных банков в Крыму не</w:t>
      </w:r>
      <w:r w:rsidR="00A83F83" w:rsidRPr="00594966">
        <w:rPr>
          <w:sz w:val="28"/>
          <w:szCs w:val="28"/>
        </w:rPr>
        <w:t xml:space="preserve"> </w:t>
      </w:r>
      <w:r w:rsidRPr="00594966">
        <w:rPr>
          <w:sz w:val="28"/>
          <w:szCs w:val="28"/>
        </w:rPr>
        <w:t>имеют</w:t>
      </w:r>
      <w:r w:rsidR="00A83F83" w:rsidRPr="00594966">
        <w:rPr>
          <w:sz w:val="28"/>
          <w:szCs w:val="28"/>
        </w:rPr>
        <w:t xml:space="preserve"> </w:t>
      </w:r>
      <w:r w:rsidRPr="00594966">
        <w:rPr>
          <w:sz w:val="28"/>
          <w:szCs w:val="28"/>
        </w:rPr>
        <w:t>статуса</w:t>
      </w:r>
      <w:r w:rsidR="00A83F83" w:rsidRPr="00594966">
        <w:rPr>
          <w:sz w:val="28"/>
          <w:szCs w:val="28"/>
        </w:rPr>
        <w:t xml:space="preserve"> </w:t>
      </w:r>
      <w:r w:rsidRPr="00594966">
        <w:rPr>
          <w:sz w:val="28"/>
          <w:szCs w:val="28"/>
        </w:rPr>
        <w:t>юридического</w:t>
      </w:r>
      <w:r w:rsidR="00A83F83" w:rsidRPr="00594966">
        <w:rPr>
          <w:sz w:val="28"/>
          <w:szCs w:val="28"/>
        </w:rPr>
        <w:t xml:space="preserve"> </w:t>
      </w:r>
      <w:r w:rsidRPr="00594966">
        <w:rPr>
          <w:sz w:val="28"/>
          <w:szCs w:val="28"/>
        </w:rPr>
        <w:t>лица,</w:t>
      </w:r>
      <w:r w:rsidR="00A83F83" w:rsidRPr="00594966">
        <w:rPr>
          <w:sz w:val="28"/>
          <w:szCs w:val="28"/>
        </w:rPr>
        <w:t xml:space="preserve"> </w:t>
      </w:r>
      <w:r w:rsidRPr="00594966">
        <w:rPr>
          <w:sz w:val="28"/>
          <w:szCs w:val="28"/>
        </w:rPr>
        <w:t>а</w:t>
      </w:r>
      <w:r w:rsidR="00A83F83" w:rsidRPr="00594966">
        <w:rPr>
          <w:sz w:val="28"/>
          <w:szCs w:val="28"/>
        </w:rPr>
        <w:t xml:space="preserve"> </w:t>
      </w:r>
      <w:r w:rsidRPr="00594966">
        <w:rPr>
          <w:sz w:val="28"/>
          <w:szCs w:val="28"/>
        </w:rPr>
        <w:t>осуществляют</w:t>
      </w:r>
      <w:r w:rsidR="00A83F83" w:rsidRPr="00594966">
        <w:rPr>
          <w:sz w:val="28"/>
          <w:szCs w:val="28"/>
        </w:rPr>
        <w:t xml:space="preserve"> </w:t>
      </w:r>
      <w:r w:rsidRPr="00594966">
        <w:rPr>
          <w:sz w:val="28"/>
          <w:szCs w:val="28"/>
        </w:rPr>
        <w:t>свою деятельность</w:t>
      </w:r>
      <w:r w:rsidR="00A83F83" w:rsidRPr="00594966">
        <w:rPr>
          <w:sz w:val="28"/>
          <w:szCs w:val="28"/>
        </w:rPr>
        <w:t xml:space="preserve"> </w:t>
      </w:r>
      <w:r w:rsidRPr="00594966">
        <w:rPr>
          <w:sz w:val="28"/>
          <w:szCs w:val="28"/>
        </w:rPr>
        <w:t>согласно</w:t>
      </w:r>
      <w:r w:rsidR="00A83F83" w:rsidRPr="00594966">
        <w:rPr>
          <w:sz w:val="28"/>
          <w:szCs w:val="28"/>
        </w:rPr>
        <w:t xml:space="preserve"> </w:t>
      </w:r>
      <w:r w:rsidRPr="00594966">
        <w:rPr>
          <w:sz w:val="28"/>
          <w:szCs w:val="28"/>
        </w:rPr>
        <w:t>положения</w:t>
      </w:r>
      <w:r w:rsidR="00A83F83" w:rsidRPr="00594966">
        <w:rPr>
          <w:sz w:val="28"/>
          <w:szCs w:val="28"/>
        </w:rPr>
        <w:t xml:space="preserve"> </w:t>
      </w:r>
      <w:r w:rsidRPr="00594966">
        <w:rPr>
          <w:sz w:val="28"/>
          <w:szCs w:val="28"/>
        </w:rPr>
        <w:t>"О</w:t>
      </w:r>
      <w:r w:rsidR="00A83F83" w:rsidRPr="00594966">
        <w:rPr>
          <w:sz w:val="28"/>
          <w:szCs w:val="28"/>
        </w:rPr>
        <w:t xml:space="preserve"> </w:t>
      </w:r>
      <w:r w:rsidRPr="00594966">
        <w:rPr>
          <w:sz w:val="28"/>
          <w:szCs w:val="28"/>
        </w:rPr>
        <w:t>филиале"</w:t>
      </w:r>
      <w:r w:rsidR="00A83F83" w:rsidRPr="00594966">
        <w:rPr>
          <w:sz w:val="28"/>
          <w:szCs w:val="28"/>
        </w:rPr>
        <w:t xml:space="preserve"> </w:t>
      </w:r>
      <w:r w:rsidRPr="00594966">
        <w:rPr>
          <w:sz w:val="28"/>
          <w:szCs w:val="28"/>
        </w:rPr>
        <w:t>на основании лицензии,</w:t>
      </w:r>
      <w:r w:rsidR="00A83F83" w:rsidRPr="00594966">
        <w:rPr>
          <w:sz w:val="28"/>
          <w:szCs w:val="28"/>
        </w:rPr>
        <w:t xml:space="preserve"> </w:t>
      </w:r>
      <w:r w:rsidRPr="00594966">
        <w:rPr>
          <w:sz w:val="28"/>
          <w:szCs w:val="28"/>
        </w:rPr>
        <w:t>полученной от</w:t>
      </w:r>
      <w:r w:rsidR="00A83F83" w:rsidRPr="00594966">
        <w:rPr>
          <w:sz w:val="28"/>
          <w:szCs w:val="28"/>
        </w:rPr>
        <w:t xml:space="preserve"> </w:t>
      </w:r>
      <w:r w:rsidRPr="00594966">
        <w:rPr>
          <w:sz w:val="28"/>
          <w:szCs w:val="28"/>
        </w:rPr>
        <w:t>св</w:t>
      </w:r>
      <w:r w:rsidR="009C65A7" w:rsidRPr="00594966">
        <w:rPr>
          <w:sz w:val="28"/>
          <w:szCs w:val="28"/>
        </w:rPr>
        <w:t>оей Головной</w:t>
      </w:r>
      <w:r w:rsidR="00A83F83" w:rsidRPr="00594966">
        <w:rPr>
          <w:sz w:val="28"/>
          <w:szCs w:val="28"/>
        </w:rPr>
        <w:t xml:space="preserve"> </w:t>
      </w:r>
      <w:r w:rsidR="009C65A7" w:rsidRPr="00594966">
        <w:rPr>
          <w:sz w:val="28"/>
          <w:szCs w:val="28"/>
        </w:rPr>
        <w:t>конторы. На</w:t>
      </w:r>
      <w:r w:rsidR="00A83F83" w:rsidRPr="00594966">
        <w:rPr>
          <w:sz w:val="28"/>
          <w:szCs w:val="28"/>
        </w:rPr>
        <w:t xml:space="preserve"> </w:t>
      </w:r>
      <w:r w:rsidR="009C65A7" w:rsidRPr="00594966">
        <w:rPr>
          <w:sz w:val="28"/>
          <w:szCs w:val="28"/>
        </w:rPr>
        <w:t>01.0</w:t>
      </w:r>
      <w:r w:rsidR="002D259A" w:rsidRPr="00594966">
        <w:rPr>
          <w:sz w:val="28"/>
          <w:szCs w:val="28"/>
        </w:rPr>
        <w:t>1</w:t>
      </w:r>
      <w:r w:rsidRPr="00594966">
        <w:rPr>
          <w:sz w:val="28"/>
          <w:szCs w:val="28"/>
        </w:rPr>
        <w:t>.</w:t>
      </w:r>
      <w:r w:rsidR="009C65A7" w:rsidRPr="00594966">
        <w:rPr>
          <w:sz w:val="28"/>
          <w:szCs w:val="28"/>
        </w:rPr>
        <w:t>2006</w:t>
      </w:r>
      <w:r w:rsidRPr="00594966">
        <w:rPr>
          <w:sz w:val="28"/>
          <w:szCs w:val="28"/>
        </w:rPr>
        <w:t xml:space="preserve"> года зарегистрировано 132</w:t>
      </w:r>
      <w:r w:rsidR="00A83F83" w:rsidRPr="00594966">
        <w:rPr>
          <w:sz w:val="28"/>
          <w:szCs w:val="28"/>
        </w:rPr>
        <w:t xml:space="preserve"> </w:t>
      </w:r>
      <w:r w:rsidRPr="00594966">
        <w:rPr>
          <w:sz w:val="28"/>
          <w:szCs w:val="28"/>
        </w:rPr>
        <w:t>банковских учреждений, расположенных в республике Крым, из которых 130 учреждений являются действующими, в том</w:t>
      </w:r>
      <w:r w:rsidR="00A83F83" w:rsidRPr="00594966">
        <w:rPr>
          <w:sz w:val="28"/>
          <w:szCs w:val="28"/>
        </w:rPr>
        <w:t xml:space="preserve"> </w:t>
      </w:r>
      <w:r w:rsidRPr="00594966">
        <w:rPr>
          <w:sz w:val="28"/>
          <w:szCs w:val="28"/>
        </w:rPr>
        <w:t>числе</w:t>
      </w:r>
      <w:r w:rsidR="00A83F83" w:rsidRPr="00594966">
        <w:rPr>
          <w:sz w:val="28"/>
          <w:szCs w:val="28"/>
        </w:rPr>
        <w:t xml:space="preserve"> </w:t>
      </w:r>
      <w:r w:rsidRPr="00594966">
        <w:rPr>
          <w:sz w:val="28"/>
          <w:szCs w:val="28"/>
        </w:rPr>
        <w:t>119</w:t>
      </w:r>
      <w:r w:rsidR="00A83F83" w:rsidRPr="00594966">
        <w:rPr>
          <w:sz w:val="28"/>
          <w:szCs w:val="28"/>
        </w:rPr>
        <w:t xml:space="preserve"> </w:t>
      </w:r>
      <w:r w:rsidRPr="00594966">
        <w:rPr>
          <w:sz w:val="28"/>
          <w:szCs w:val="28"/>
        </w:rPr>
        <w:t>имеют</w:t>
      </w:r>
      <w:r w:rsidR="00A83F83" w:rsidRPr="00594966">
        <w:rPr>
          <w:sz w:val="28"/>
          <w:szCs w:val="28"/>
        </w:rPr>
        <w:t xml:space="preserve"> </w:t>
      </w:r>
      <w:r w:rsidRPr="00594966">
        <w:rPr>
          <w:sz w:val="28"/>
          <w:szCs w:val="28"/>
        </w:rPr>
        <w:t>лицензию</w:t>
      </w:r>
      <w:r w:rsidR="00A83F83" w:rsidRPr="00594966">
        <w:rPr>
          <w:sz w:val="28"/>
          <w:szCs w:val="28"/>
        </w:rPr>
        <w:t xml:space="preserve"> </w:t>
      </w:r>
      <w:r w:rsidRPr="00594966">
        <w:rPr>
          <w:sz w:val="28"/>
          <w:szCs w:val="28"/>
        </w:rPr>
        <w:t>на</w:t>
      </w:r>
      <w:r w:rsidR="00A83F83" w:rsidRPr="00594966">
        <w:rPr>
          <w:sz w:val="28"/>
          <w:szCs w:val="28"/>
        </w:rPr>
        <w:t xml:space="preserve"> </w:t>
      </w:r>
      <w:r w:rsidRPr="00594966">
        <w:rPr>
          <w:sz w:val="28"/>
          <w:szCs w:val="28"/>
        </w:rPr>
        <w:t>осуществление</w:t>
      </w:r>
      <w:r w:rsidR="00A83F83" w:rsidRPr="00594966">
        <w:rPr>
          <w:sz w:val="28"/>
          <w:szCs w:val="28"/>
        </w:rPr>
        <w:t xml:space="preserve"> </w:t>
      </w:r>
      <w:r w:rsidRPr="00594966">
        <w:rPr>
          <w:sz w:val="28"/>
          <w:szCs w:val="28"/>
        </w:rPr>
        <w:t>валютных операций.</w:t>
      </w:r>
    </w:p>
    <w:p w:rsidR="0073435D" w:rsidRDefault="0073435D" w:rsidP="00594966">
      <w:pPr>
        <w:spacing w:line="360" w:lineRule="auto"/>
        <w:ind w:firstLine="709"/>
        <w:jc w:val="both"/>
        <w:rPr>
          <w:sz w:val="28"/>
          <w:szCs w:val="28"/>
        </w:rPr>
      </w:pPr>
    </w:p>
    <w:p w:rsidR="00BA114C" w:rsidRPr="00BA114C" w:rsidRDefault="00BA114C" w:rsidP="0073435D">
      <w:pPr>
        <w:pStyle w:val="a5"/>
        <w:numPr>
          <w:ilvl w:val="1"/>
          <w:numId w:val="40"/>
        </w:numPr>
        <w:spacing w:after="0" w:line="360" w:lineRule="auto"/>
        <w:outlineLvl w:val="1"/>
        <w:rPr>
          <w:b/>
          <w:bCs/>
          <w:sz w:val="28"/>
          <w:szCs w:val="28"/>
        </w:rPr>
      </w:pPr>
      <w:bookmarkStart w:id="191" w:name="_Toc130295256"/>
      <w:bookmarkStart w:id="192" w:name="_Toc130446565"/>
      <w:r w:rsidRPr="00BA114C">
        <w:rPr>
          <w:b/>
          <w:bCs/>
          <w:sz w:val="28"/>
          <w:szCs w:val="28"/>
        </w:rPr>
        <w:t>Характеристика банковской системы</w:t>
      </w:r>
      <w:bookmarkEnd w:id="191"/>
      <w:bookmarkEnd w:id="192"/>
    </w:p>
    <w:p w:rsidR="00160DD3" w:rsidRPr="00594966" w:rsidRDefault="00160DD3" w:rsidP="00594966">
      <w:pPr>
        <w:spacing w:line="360" w:lineRule="auto"/>
        <w:ind w:firstLine="709"/>
        <w:jc w:val="both"/>
        <w:rPr>
          <w:sz w:val="28"/>
          <w:szCs w:val="28"/>
        </w:rPr>
      </w:pPr>
      <w:r w:rsidRPr="00594966">
        <w:rPr>
          <w:sz w:val="28"/>
          <w:szCs w:val="28"/>
        </w:rPr>
        <w:t>Общую</w:t>
      </w:r>
      <w:r w:rsidR="00A83F83" w:rsidRPr="00594966">
        <w:rPr>
          <w:sz w:val="28"/>
          <w:szCs w:val="28"/>
        </w:rPr>
        <w:t xml:space="preserve"> </w:t>
      </w:r>
      <w:r w:rsidRPr="00594966">
        <w:rPr>
          <w:sz w:val="28"/>
          <w:szCs w:val="28"/>
        </w:rPr>
        <w:t>характеристику</w:t>
      </w:r>
      <w:r w:rsidR="00A83F83" w:rsidRPr="00594966">
        <w:rPr>
          <w:sz w:val="28"/>
          <w:szCs w:val="28"/>
        </w:rPr>
        <w:t xml:space="preserve"> </w:t>
      </w:r>
      <w:r w:rsidRPr="00594966">
        <w:rPr>
          <w:sz w:val="28"/>
          <w:szCs w:val="28"/>
        </w:rPr>
        <w:t>банковской</w:t>
      </w:r>
      <w:r w:rsidR="00A83F83" w:rsidRPr="00594966">
        <w:rPr>
          <w:sz w:val="28"/>
          <w:szCs w:val="28"/>
        </w:rPr>
        <w:t xml:space="preserve"> </w:t>
      </w:r>
      <w:r w:rsidRPr="00594966">
        <w:rPr>
          <w:sz w:val="28"/>
          <w:szCs w:val="28"/>
        </w:rPr>
        <w:t>системы</w:t>
      </w:r>
      <w:r w:rsidR="00A83F83" w:rsidRPr="00594966">
        <w:rPr>
          <w:sz w:val="28"/>
          <w:szCs w:val="28"/>
        </w:rPr>
        <w:t xml:space="preserve"> </w:t>
      </w:r>
      <w:r w:rsidRPr="00594966">
        <w:rPr>
          <w:sz w:val="28"/>
          <w:szCs w:val="28"/>
        </w:rPr>
        <w:t>Украины</w:t>
      </w:r>
      <w:r w:rsidR="00A83F83" w:rsidRPr="00594966">
        <w:rPr>
          <w:sz w:val="28"/>
          <w:szCs w:val="28"/>
        </w:rPr>
        <w:t xml:space="preserve"> </w:t>
      </w:r>
      <w:r w:rsidR="00CF630F">
        <w:rPr>
          <w:sz w:val="28"/>
          <w:szCs w:val="28"/>
        </w:rPr>
        <w:t xml:space="preserve">и Крыма </w:t>
      </w:r>
      <w:r w:rsidRPr="00594966">
        <w:rPr>
          <w:sz w:val="28"/>
          <w:szCs w:val="28"/>
        </w:rPr>
        <w:t>можно дать, исходя</w:t>
      </w:r>
      <w:r w:rsidR="00A83F83" w:rsidRPr="00594966">
        <w:rPr>
          <w:sz w:val="28"/>
          <w:szCs w:val="28"/>
        </w:rPr>
        <w:t xml:space="preserve"> </w:t>
      </w:r>
      <w:r w:rsidRPr="00594966">
        <w:rPr>
          <w:sz w:val="28"/>
          <w:szCs w:val="28"/>
        </w:rPr>
        <w:t>из основных</w:t>
      </w:r>
      <w:r w:rsidR="00A83F83" w:rsidRPr="00594966">
        <w:rPr>
          <w:sz w:val="28"/>
          <w:szCs w:val="28"/>
        </w:rPr>
        <w:t xml:space="preserve"> </w:t>
      </w:r>
      <w:r w:rsidRPr="00594966">
        <w:rPr>
          <w:sz w:val="28"/>
          <w:szCs w:val="28"/>
        </w:rPr>
        <w:t>показателей деятельности</w:t>
      </w:r>
      <w:r w:rsidR="00A83F83" w:rsidRPr="00594966">
        <w:rPr>
          <w:sz w:val="28"/>
          <w:szCs w:val="28"/>
        </w:rPr>
        <w:t xml:space="preserve"> </w:t>
      </w:r>
      <w:r w:rsidR="00CF630F">
        <w:rPr>
          <w:sz w:val="28"/>
          <w:szCs w:val="28"/>
        </w:rPr>
        <w:t>банков</w:t>
      </w:r>
      <w:r w:rsidRPr="00594966">
        <w:rPr>
          <w:sz w:val="28"/>
          <w:szCs w:val="28"/>
        </w:rPr>
        <w:t>,</w:t>
      </w:r>
      <w:r w:rsidR="00A83F83" w:rsidRPr="00594966">
        <w:rPr>
          <w:sz w:val="28"/>
          <w:szCs w:val="28"/>
        </w:rPr>
        <w:t xml:space="preserve"> </w:t>
      </w:r>
      <w:r w:rsidRPr="00594966">
        <w:rPr>
          <w:sz w:val="28"/>
          <w:szCs w:val="28"/>
        </w:rPr>
        <w:t>к которым относятся:</w:t>
      </w:r>
    </w:p>
    <w:p w:rsidR="00160DD3" w:rsidRPr="00594966" w:rsidRDefault="00160DD3" w:rsidP="00594966">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капитал (сумма уставного, резервного</w:t>
      </w:r>
      <w:r w:rsidR="00A83F83" w:rsidRPr="00594966">
        <w:rPr>
          <w:sz w:val="28"/>
          <w:szCs w:val="28"/>
        </w:rPr>
        <w:t xml:space="preserve"> </w:t>
      </w:r>
      <w:r w:rsidRPr="00594966">
        <w:rPr>
          <w:sz w:val="28"/>
          <w:szCs w:val="28"/>
        </w:rPr>
        <w:t>и других фондов, а также нераспределенная прибыль за вычетом убытков);</w:t>
      </w:r>
    </w:p>
    <w:p w:rsidR="00160DD3" w:rsidRPr="00594966" w:rsidRDefault="00160DD3" w:rsidP="00594966">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суммарные актив</w:t>
      </w:r>
      <w:r w:rsidR="00E63780">
        <w:rPr>
          <w:sz w:val="28"/>
          <w:szCs w:val="28"/>
        </w:rPr>
        <w:t>ы банка</w:t>
      </w:r>
      <w:r w:rsidRPr="00594966">
        <w:rPr>
          <w:sz w:val="28"/>
          <w:szCs w:val="28"/>
        </w:rPr>
        <w:t>;</w:t>
      </w:r>
    </w:p>
    <w:p w:rsidR="00160DD3" w:rsidRPr="00594966" w:rsidRDefault="00160DD3" w:rsidP="00594966">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кредитно</w:t>
      </w:r>
      <w:r w:rsidR="00A83F83" w:rsidRPr="00594966">
        <w:rPr>
          <w:sz w:val="28"/>
          <w:szCs w:val="28"/>
        </w:rPr>
        <w:t xml:space="preserve"> </w:t>
      </w:r>
      <w:r w:rsidRPr="00594966">
        <w:rPr>
          <w:sz w:val="28"/>
          <w:szCs w:val="28"/>
        </w:rPr>
        <w:t>- инвестиционный портфель</w:t>
      </w:r>
      <w:r w:rsidR="00A83F83" w:rsidRPr="00594966">
        <w:rPr>
          <w:sz w:val="28"/>
          <w:szCs w:val="28"/>
        </w:rPr>
        <w:t xml:space="preserve"> </w:t>
      </w:r>
      <w:r w:rsidRPr="00594966">
        <w:rPr>
          <w:sz w:val="28"/>
          <w:szCs w:val="28"/>
        </w:rPr>
        <w:t>(выданные банком кредиты,</w:t>
      </w:r>
      <w:r w:rsidR="002D259A" w:rsidRPr="00594966">
        <w:rPr>
          <w:sz w:val="28"/>
          <w:szCs w:val="28"/>
        </w:rPr>
        <w:t xml:space="preserve"> </w:t>
      </w:r>
      <w:r w:rsidRPr="00594966">
        <w:rPr>
          <w:sz w:val="28"/>
          <w:szCs w:val="28"/>
        </w:rPr>
        <w:t>включая краткосрочные, долгосрочные, в валюте, межбанковские и приобретенные облигации внутреннего государственного займа);</w:t>
      </w:r>
    </w:p>
    <w:p w:rsidR="00160DD3" w:rsidRPr="00594966" w:rsidRDefault="006B74A3" w:rsidP="00594966">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обязательства (депозиты юр.</w:t>
      </w:r>
      <w:r w:rsidR="00160DD3" w:rsidRPr="00594966">
        <w:rPr>
          <w:sz w:val="28"/>
          <w:szCs w:val="28"/>
        </w:rPr>
        <w:t xml:space="preserve"> лиц,</w:t>
      </w:r>
      <w:r w:rsidRPr="00594966">
        <w:rPr>
          <w:sz w:val="28"/>
          <w:szCs w:val="28"/>
        </w:rPr>
        <w:t xml:space="preserve"> физ. лиц,</w:t>
      </w:r>
      <w:r w:rsidR="00160DD3" w:rsidRPr="00594966">
        <w:rPr>
          <w:sz w:val="28"/>
          <w:szCs w:val="28"/>
        </w:rPr>
        <w:t xml:space="preserve"> включая межбанковские</w:t>
      </w:r>
      <w:r w:rsidRPr="00594966">
        <w:rPr>
          <w:sz w:val="28"/>
          <w:szCs w:val="28"/>
        </w:rPr>
        <w:t>)</w:t>
      </w:r>
      <w:r w:rsidR="00160DD3" w:rsidRPr="00594966">
        <w:rPr>
          <w:sz w:val="28"/>
          <w:szCs w:val="28"/>
        </w:rPr>
        <w:t>;</w:t>
      </w:r>
    </w:p>
    <w:p w:rsidR="002F1743" w:rsidRPr="002F1743" w:rsidRDefault="002D259A" w:rsidP="002F1743">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прибыль банка и др.</w:t>
      </w:r>
    </w:p>
    <w:p w:rsidR="00C005CC" w:rsidRPr="00594966" w:rsidRDefault="00C005CC" w:rsidP="00C005CC">
      <w:pPr>
        <w:spacing w:line="360" w:lineRule="auto"/>
        <w:ind w:firstLine="709"/>
        <w:jc w:val="both"/>
        <w:rPr>
          <w:sz w:val="28"/>
          <w:szCs w:val="28"/>
        </w:rPr>
      </w:pPr>
      <w:r w:rsidRPr="00594966">
        <w:rPr>
          <w:sz w:val="28"/>
          <w:szCs w:val="28"/>
        </w:rPr>
        <w:t xml:space="preserve">Коммерческие банки выступают, прежде всего, как специфические учреждения, которые с одной стороны, привлекают временно свободные средства хозяйства (кредитные ресурсы), а с другой - удовлетворяют за счет этих привлеченных средств разнообразные финансовые потребности предприятий, организаций и населения (кредитные вложения, другие активные операции). </w:t>
      </w:r>
    </w:p>
    <w:p w:rsidR="00683F6E" w:rsidRDefault="00C005CC" w:rsidP="00C005CC">
      <w:pPr>
        <w:spacing w:line="360" w:lineRule="auto"/>
        <w:ind w:firstLine="709"/>
        <w:jc w:val="both"/>
        <w:rPr>
          <w:sz w:val="28"/>
          <w:szCs w:val="28"/>
        </w:rPr>
      </w:pPr>
      <w:r w:rsidRPr="00594966">
        <w:rPr>
          <w:sz w:val="28"/>
          <w:szCs w:val="28"/>
        </w:rPr>
        <w:t xml:space="preserve">Следует отметить, что понятие "банковские ресурсы" шире, чем понятие "ресурсы кредитования", поскольку первые предоставляются не только для целей кредитования, но и для финансирования и осуществления других </w:t>
      </w:r>
      <w:r w:rsidRPr="00594966">
        <w:rPr>
          <w:sz w:val="28"/>
          <w:szCs w:val="28"/>
        </w:rPr>
        <w:lastRenderedPageBreak/>
        <w:t>активн</w:t>
      </w:r>
      <w:r w:rsidR="001817DF">
        <w:rPr>
          <w:sz w:val="28"/>
          <w:szCs w:val="28"/>
        </w:rPr>
        <w:t xml:space="preserve">ых или комиссионных операций. В </w:t>
      </w:r>
      <w:r w:rsidRPr="00594966">
        <w:rPr>
          <w:sz w:val="28"/>
          <w:szCs w:val="28"/>
        </w:rPr>
        <w:t xml:space="preserve">Финансово - кредитном словаре дается следующее определение банковских ресурсов: "Банковские ресурсы - совокупность средств, находящаяся в распоряжении банков и используемая ими для кредитных и других активных операций". В современных экономических информационных источниках это определение более конкретизировано: "Ресурсы коммерческих банков - это их собственные капиталы и фонды, а также средства, привлеченные банками в результате проведения пассивных, а также активно - пассивных операций и используемые для активных операций коммерческих банков". </w:t>
      </w:r>
    </w:p>
    <w:p w:rsidR="006B6810" w:rsidRPr="006B6810" w:rsidRDefault="0074199A" w:rsidP="00683F6E">
      <w:pPr>
        <w:overflowPunct w:val="0"/>
        <w:autoSpaceDE w:val="0"/>
        <w:autoSpaceDN w:val="0"/>
        <w:adjustRightInd w:val="0"/>
        <w:spacing w:line="360" w:lineRule="auto"/>
        <w:jc w:val="both"/>
        <w:textAlignment w:val="baseline"/>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74.5pt">
            <v:imagedata r:id="rId8" o:title=""/>
          </v:shape>
        </w:pict>
      </w:r>
      <w:r w:rsidR="00683F6E" w:rsidRPr="006B6810">
        <w:rPr>
          <w:sz w:val="28"/>
          <w:szCs w:val="28"/>
        </w:rPr>
        <w:t xml:space="preserve">Рис. </w:t>
      </w:r>
      <w:r w:rsidR="00FE3669" w:rsidRPr="006B6810">
        <w:rPr>
          <w:sz w:val="28"/>
          <w:szCs w:val="28"/>
        </w:rPr>
        <w:t>2.1.</w:t>
      </w:r>
      <w:r w:rsidR="00316C29">
        <w:rPr>
          <w:sz w:val="28"/>
          <w:szCs w:val="28"/>
        </w:rPr>
        <w:t xml:space="preserve"> </w:t>
      </w:r>
      <w:r w:rsidR="00683F6E" w:rsidRPr="006B6810">
        <w:rPr>
          <w:sz w:val="28"/>
          <w:szCs w:val="28"/>
        </w:rPr>
        <w:t xml:space="preserve">Динамика основных показателей </w:t>
      </w:r>
      <w:r w:rsidR="0035750F" w:rsidRPr="006B6810">
        <w:rPr>
          <w:sz w:val="28"/>
          <w:szCs w:val="28"/>
        </w:rPr>
        <w:t>банковской системы</w:t>
      </w:r>
      <w:r w:rsidR="00683F6E" w:rsidRPr="006B6810">
        <w:rPr>
          <w:sz w:val="28"/>
          <w:szCs w:val="28"/>
        </w:rPr>
        <w:t xml:space="preserve"> Украины </w:t>
      </w:r>
    </w:p>
    <w:p w:rsidR="003507BD" w:rsidRPr="006B6810" w:rsidRDefault="00FE3669" w:rsidP="00683F6E">
      <w:pPr>
        <w:overflowPunct w:val="0"/>
        <w:autoSpaceDE w:val="0"/>
        <w:autoSpaceDN w:val="0"/>
        <w:adjustRightInd w:val="0"/>
        <w:spacing w:line="360" w:lineRule="auto"/>
        <w:jc w:val="both"/>
        <w:textAlignment w:val="baseline"/>
        <w:rPr>
          <w:sz w:val="28"/>
          <w:szCs w:val="28"/>
        </w:rPr>
      </w:pPr>
      <w:r w:rsidRPr="006B6810">
        <w:rPr>
          <w:sz w:val="28"/>
          <w:szCs w:val="28"/>
        </w:rPr>
        <w:t>Источник: Рассчитано автором по данным НБУ</w:t>
      </w:r>
      <w:r w:rsidR="006B6810">
        <w:rPr>
          <w:sz w:val="28"/>
          <w:szCs w:val="28"/>
        </w:rPr>
        <w:t xml:space="preserve"> на </w:t>
      </w:r>
      <w:r w:rsidR="006B6810" w:rsidRPr="006B6810">
        <w:rPr>
          <w:sz w:val="28"/>
          <w:szCs w:val="28"/>
        </w:rPr>
        <w:t xml:space="preserve">01.12.2005 </w:t>
      </w:r>
      <w:r w:rsidR="006B6810">
        <w:rPr>
          <w:sz w:val="28"/>
          <w:szCs w:val="28"/>
        </w:rPr>
        <w:t>г.</w:t>
      </w:r>
    </w:p>
    <w:tbl>
      <w:tblPr>
        <w:tblpPr w:leftFromText="180" w:rightFromText="180" w:vertAnchor="text" w:horzAnchor="margin" w:tblpXSpec="right" w:tblpY="519"/>
        <w:tblW w:w="0" w:type="auto"/>
        <w:tblLook w:val="01E0" w:firstRow="1" w:lastRow="1" w:firstColumn="1" w:lastColumn="1" w:noHBand="0" w:noVBand="0"/>
      </w:tblPr>
      <w:tblGrid>
        <w:gridCol w:w="1603"/>
      </w:tblGrid>
      <w:tr w:rsidR="001817DF" w:rsidRPr="00290C3A" w:rsidTr="00290C3A">
        <w:trPr>
          <w:trHeight w:val="228"/>
        </w:trPr>
        <w:tc>
          <w:tcPr>
            <w:tcW w:w="1603" w:type="dxa"/>
            <w:shd w:val="clear" w:color="auto" w:fill="auto"/>
          </w:tcPr>
          <w:p w:rsidR="001817DF" w:rsidRPr="00290C3A" w:rsidRDefault="001817DF" w:rsidP="00290C3A">
            <w:pPr>
              <w:overflowPunct w:val="0"/>
              <w:autoSpaceDE w:val="0"/>
              <w:autoSpaceDN w:val="0"/>
              <w:adjustRightInd w:val="0"/>
              <w:spacing w:line="360" w:lineRule="auto"/>
              <w:jc w:val="center"/>
              <w:textAlignment w:val="baseline"/>
              <w:rPr>
                <w:sz w:val="28"/>
                <w:szCs w:val="28"/>
                <w:lang w:val="en-US"/>
              </w:rPr>
            </w:pPr>
            <w:r w:rsidRPr="00290C3A">
              <w:rPr>
                <w:sz w:val="28"/>
                <w:szCs w:val="28"/>
              </w:rPr>
              <w:t>/ млн. грн/</w:t>
            </w:r>
          </w:p>
        </w:tc>
      </w:tr>
    </w:tbl>
    <w:p w:rsidR="006B6810" w:rsidRDefault="00316C29" w:rsidP="006B6810">
      <w:pPr>
        <w:overflowPunct w:val="0"/>
        <w:autoSpaceDE w:val="0"/>
        <w:autoSpaceDN w:val="0"/>
        <w:adjustRightInd w:val="0"/>
        <w:spacing w:line="360" w:lineRule="auto"/>
        <w:jc w:val="right"/>
        <w:textAlignment w:val="baseline"/>
        <w:rPr>
          <w:sz w:val="28"/>
          <w:szCs w:val="28"/>
        </w:rPr>
      </w:pPr>
      <w:r>
        <w:rPr>
          <w:sz w:val="28"/>
          <w:szCs w:val="28"/>
        </w:rPr>
        <w:t xml:space="preserve"> </w:t>
      </w:r>
      <w:r w:rsidR="006B6810">
        <w:rPr>
          <w:sz w:val="28"/>
          <w:szCs w:val="28"/>
        </w:rPr>
        <w:tab/>
      </w:r>
      <w:r w:rsidR="006B6810">
        <w:rPr>
          <w:sz w:val="28"/>
          <w:szCs w:val="28"/>
        </w:rPr>
        <w:tab/>
      </w:r>
      <w:r w:rsidR="006B6810">
        <w:rPr>
          <w:sz w:val="28"/>
          <w:szCs w:val="28"/>
        </w:rPr>
        <w:tab/>
      </w:r>
      <w:r w:rsidR="006B6810">
        <w:rPr>
          <w:sz w:val="28"/>
          <w:szCs w:val="28"/>
        </w:rPr>
        <w:tab/>
      </w:r>
      <w:r w:rsidR="006B6810">
        <w:rPr>
          <w:sz w:val="28"/>
          <w:szCs w:val="28"/>
        </w:rPr>
        <w:tab/>
      </w:r>
      <w:r w:rsidR="006B6810">
        <w:rPr>
          <w:sz w:val="28"/>
          <w:szCs w:val="28"/>
        </w:rPr>
        <w:tab/>
      </w:r>
      <w:r w:rsidR="006B6810">
        <w:rPr>
          <w:sz w:val="28"/>
          <w:szCs w:val="28"/>
        </w:rPr>
        <w:tab/>
      </w:r>
      <w:r w:rsidR="003507BD" w:rsidRPr="003507BD">
        <w:rPr>
          <w:sz w:val="28"/>
          <w:szCs w:val="28"/>
        </w:rPr>
        <w:t>Таблица</w:t>
      </w:r>
      <w:r>
        <w:rPr>
          <w:sz w:val="28"/>
          <w:szCs w:val="28"/>
        </w:rPr>
        <w:t xml:space="preserve"> </w:t>
      </w:r>
      <w:r w:rsidR="006B6810">
        <w:rPr>
          <w:sz w:val="28"/>
          <w:szCs w:val="28"/>
        </w:rPr>
        <w:t>2.1.</w:t>
      </w:r>
    </w:p>
    <w:p w:rsidR="001817DF" w:rsidRPr="003507BD" w:rsidRDefault="001817DF" w:rsidP="001817DF">
      <w:pPr>
        <w:overflowPunct w:val="0"/>
        <w:autoSpaceDE w:val="0"/>
        <w:autoSpaceDN w:val="0"/>
        <w:adjustRightInd w:val="0"/>
        <w:spacing w:line="360" w:lineRule="auto"/>
        <w:textAlignment w:val="baseline"/>
        <w:rPr>
          <w:sz w:val="28"/>
          <w:szCs w:val="28"/>
        </w:rPr>
      </w:pPr>
      <w:r w:rsidRPr="003507BD">
        <w:rPr>
          <w:sz w:val="28"/>
          <w:szCs w:val="28"/>
        </w:rPr>
        <w:t xml:space="preserve">Основные показатели </w:t>
      </w:r>
      <w:r>
        <w:rPr>
          <w:sz w:val="28"/>
          <w:szCs w:val="28"/>
        </w:rPr>
        <w:t>банковской системы</w:t>
      </w:r>
      <w:r w:rsidRPr="003507BD">
        <w:rPr>
          <w:sz w:val="28"/>
          <w:szCs w:val="28"/>
        </w:rPr>
        <w:t xml:space="preserve"> Украины </w:t>
      </w:r>
    </w:p>
    <w:tbl>
      <w:tblPr>
        <w:tblW w:w="499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13"/>
        <w:gridCol w:w="1515"/>
        <w:gridCol w:w="1822"/>
        <w:gridCol w:w="1704"/>
        <w:gridCol w:w="1704"/>
      </w:tblGrid>
      <w:tr w:rsidR="001817DF" w:rsidRPr="003507BD">
        <w:trPr>
          <w:trHeight w:val="760"/>
        </w:trPr>
        <w:tc>
          <w:tcPr>
            <w:tcW w:w="807" w:type="pct"/>
            <w:noWrap/>
            <w:vAlign w:val="center"/>
          </w:tcPr>
          <w:p w:rsidR="001817DF" w:rsidRPr="0035750F" w:rsidRDefault="001817DF" w:rsidP="001817DF">
            <w:pPr>
              <w:jc w:val="center"/>
              <w:rPr>
                <w:sz w:val="28"/>
                <w:szCs w:val="28"/>
              </w:rPr>
            </w:pPr>
            <w:r>
              <w:rPr>
                <w:sz w:val="28"/>
                <w:szCs w:val="28"/>
              </w:rPr>
              <w:t>Период</w:t>
            </w:r>
          </w:p>
        </w:tc>
        <w:tc>
          <w:tcPr>
            <w:tcW w:w="768" w:type="pct"/>
            <w:noWrap/>
            <w:vAlign w:val="center"/>
          </w:tcPr>
          <w:p w:rsidR="001817DF" w:rsidRPr="0035750F" w:rsidRDefault="001817DF" w:rsidP="001817DF">
            <w:pPr>
              <w:jc w:val="center"/>
              <w:rPr>
                <w:sz w:val="28"/>
                <w:szCs w:val="28"/>
              </w:rPr>
            </w:pPr>
            <w:r w:rsidRPr="0035750F">
              <w:rPr>
                <w:sz w:val="28"/>
                <w:szCs w:val="28"/>
              </w:rPr>
              <w:t>Капитал</w:t>
            </w:r>
          </w:p>
        </w:tc>
        <w:tc>
          <w:tcPr>
            <w:tcW w:w="769" w:type="pct"/>
            <w:noWrap/>
            <w:vAlign w:val="center"/>
          </w:tcPr>
          <w:p w:rsidR="001817DF" w:rsidRPr="0035750F" w:rsidRDefault="001817DF" w:rsidP="001817DF">
            <w:pPr>
              <w:jc w:val="center"/>
              <w:rPr>
                <w:sz w:val="28"/>
                <w:szCs w:val="28"/>
              </w:rPr>
            </w:pPr>
            <w:r w:rsidRPr="0035750F">
              <w:rPr>
                <w:sz w:val="28"/>
                <w:szCs w:val="28"/>
              </w:rPr>
              <w:t>Актив</w:t>
            </w:r>
          </w:p>
        </w:tc>
        <w:tc>
          <w:tcPr>
            <w:tcW w:w="925" w:type="pct"/>
            <w:noWrap/>
            <w:vAlign w:val="center"/>
          </w:tcPr>
          <w:p w:rsidR="001817DF" w:rsidRPr="0035750F" w:rsidRDefault="001817DF" w:rsidP="001817DF">
            <w:pPr>
              <w:jc w:val="center"/>
              <w:rPr>
                <w:sz w:val="28"/>
                <w:szCs w:val="28"/>
              </w:rPr>
            </w:pPr>
            <w:r w:rsidRPr="0035750F">
              <w:rPr>
                <w:sz w:val="28"/>
                <w:szCs w:val="28"/>
              </w:rPr>
              <w:t>КИП</w:t>
            </w:r>
          </w:p>
        </w:tc>
        <w:tc>
          <w:tcPr>
            <w:tcW w:w="865" w:type="pct"/>
            <w:noWrap/>
            <w:vAlign w:val="center"/>
          </w:tcPr>
          <w:p w:rsidR="001817DF" w:rsidRPr="0035750F" w:rsidRDefault="001817DF" w:rsidP="001817DF">
            <w:pPr>
              <w:jc w:val="center"/>
              <w:rPr>
                <w:sz w:val="28"/>
                <w:szCs w:val="28"/>
              </w:rPr>
            </w:pPr>
            <w:r w:rsidRPr="0035750F">
              <w:rPr>
                <w:sz w:val="28"/>
                <w:szCs w:val="28"/>
              </w:rPr>
              <w:t xml:space="preserve">Депозиты </w:t>
            </w:r>
          </w:p>
          <w:p w:rsidR="001817DF" w:rsidRPr="0035750F" w:rsidRDefault="001817DF" w:rsidP="001817DF">
            <w:pPr>
              <w:jc w:val="center"/>
              <w:rPr>
                <w:sz w:val="28"/>
                <w:szCs w:val="28"/>
              </w:rPr>
            </w:pPr>
            <w:r w:rsidRPr="0035750F">
              <w:rPr>
                <w:sz w:val="28"/>
                <w:szCs w:val="28"/>
              </w:rPr>
              <w:t>физ. лиц</w:t>
            </w:r>
          </w:p>
        </w:tc>
        <w:tc>
          <w:tcPr>
            <w:tcW w:w="865" w:type="pct"/>
            <w:noWrap/>
            <w:vAlign w:val="center"/>
          </w:tcPr>
          <w:p w:rsidR="001817DF" w:rsidRPr="0035750F" w:rsidRDefault="001817DF" w:rsidP="001817DF">
            <w:pPr>
              <w:jc w:val="center"/>
              <w:rPr>
                <w:sz w:val="28"/>
                <w:szCs w:val="28"/>
              </w:rPr>
            </w:pPr>
            <w:r w:rsidRPr="0035750F">
              <w:rPr>
                <w:sz w:val="28"/>
                <w:szCs w:val="28"/>
              </w:rPr>
              <w:t xml:space="preserve">Депозиты </w:t>
            </w:r>
          </w:p>
          <w:p w:rsidR="001817DF" w:rsidRPr="0035750F" w:rsidRDefault="001817DF" w:rsidP="001817DF">
            <w:pPr>
              <w:jc w:val="center"/>
              <w:rPr>
                <w:sz w:val="28"/>
                <w:szCs w:val="28"/>
              </w:rPr>
            </w:pPr>
            <w:r w:rsidRPr="0035750F">
              <w:rPr>
                <w:sz w:val="28"/>
                <w:szCs w:val="28"/>
              </w:rPr>
              <w:t>юр. лиц</w:t>
            </w:r>
          </w:p>
        </w:tc>
      </w:tr>
      <w:tr w:rsidR="001817DF" w:rsidRPr="003507BD">
        <w:trPr>
          <w:trHeight w:val="760"/>
        </w:trPr>
        <w:tc>
          <w:tcPr>
            <w:tcW w:w="807" w:type="pct"/>
            <w:noWrap/>
            <w:vAlign w:val="center"/>
          </w:tcPr>
          <w:p w:rsidR="001817DF" w:rsidRPr="0035750F" w:rsidRDefault="001817DF" w:rsidP="001817DF">
            <w:pPr>
              <w:jc w:val="center"/>
              <w:rPr>
                <w:sz w:val="28"/>
                <w:szCs w:val="28"/>
              </w:rPr>
            </w:pPr>
            <w:r w:rsidRPr="0035750F">
              <w:rPr>
                <w:sz w:val="28"/>
                <w:szCs w:val="28"/>
              </w:rPr>
              <w:t>01.02.2005</w:t>
            </w:r>
          </w:p>
        </w:tc>
        <w:tc>
          <w:tcPr>
            <w:tcW w:w="768" w:type="pct"/>
            <w:noWrap/>
            <w:vAlign w:val="center"/>
          </w:tcPr>
          <w:p w:rsidR="001817DF" w:rsidRPr="0035750F" w:rsidRDefault="001817DF" w:rsidP="001817DF">
            <w:pPr>
              <w:jc w:val="center"/>
              <w:rPr>
                <w:sz w:val="28"/>
                <w:szCs w:val="28"/>
              </w:rPr>
            </w:pPr>
            <w:r w:rsidRPr="0035750F">
              <w:rPr>
                <w:sz w:val="28"/>
                <w:szCs w:val="28"/>
              </w:rPr>
              <w:t>17595,49</w:t>
            </w:r>
          </w:p>
        </w:tc>
        <w:tc>
          <w:tcPr>
            <w:tcW w:w="769" w:type="pct"/>
            <w:vAlign w:val="center"/>
          </w:tcPr>
          <w:p w:rsidR="001817DF" w:rsidRPr="0035750F" w:rsidRDefault="001817DF" w:rsidP="001817DF">
            <w:pPr>
              <w:jc w:val="center"/>
              <w:rPr>
                <w:sz w:val="28"/>
                <w:szCs w:val="28"/>
              </w:rPr>
            </w:pPr>
            <w:r w:rsidRPr="0035750F">
              <w:rPr>
                <w:sz w:val="28"/>
                <w:szCs w:val="28"/>
              </w:rPr>
              <w:t>118838,50</w:t>
            </w:r>
          </w:p>
        </w:tc>
        <w:tc>
          <w:tcPr>
            <w:tcW w:w="925" w:type="pct"/>
            <w:vAlign w:val="center"/>
          </w:tcPr>
          <w:p w:rsidR="001817DF" w:rsidRPr="0035750F" w:rsidRDefault="001817DF" w:rsidP="001817DF">
            <w:pPr>
              <w:jc w:val="center"/>
              <w:rPr>
                <w:sz w:val="28"/>
                <w:szCs w:val="28"/>
              </w:rPr>
            </w:pPr>
            <w:r w:rsidRPr="0035750F">
              <w:rPr>
                <w:sz w:val="28"/>
                <w:szCs w:val="28"/>
              </w:rPr>
              <w:t>86124,38</w:t>
            </w:r>
          </w:p>
        </w:tc>
        <w:tc>
          <w:tcPr>
            <w:tcW w:w="865" w:type="pct"/>
            <w:noWrap/>
            <w:vAlign w:val="center"/>
          </w:tcPr>
          <w:p w:rsidR="001817DF" w:rsidRPr="0035750F" w:rsidRDefault="001817DF" w:rsidP="001817DF">
            <w:pPr>
              <w:jc w:val="center"/>
              <w:rPr>
                <w:sz w:val="28"/>
                <w:szCs w:val="28"/>
              </w:rPr>
            </w:pPr>
            <w:r w:rsidRPr="0035750F">
              <w:rPr>
                <w:sz w:val="28"/>
                <w:szCs w:val="28"/>
              </w:rPr>
              <w:t>39474,96</w:t>
            </w:r>
          </w:p>
        </w:tc>
        <w:tc>
          <w:tcPr>
            <w:tcW w:w="865" w:type="pct"/>
            <w:vAlign w:val="center"/>
          </w:tcPr>
          <w:p w:rsidR="001817DF" w:rsidRPr="0035750F" w:rsidRDefault="001817DF" w:rsidP="001817DF">
            <w:pPr>
              <w:jc w:val="center"/>
              <w:rPr>
                <w:sz w:val="28"/>
                <w:szCs w:val="28"/>
              </w:rPr>
            </w:pPr>
            <w:r w:rsidRPr="0035750F">
              <w:rPr>
                <w:sz w:val="28"/>
                <w:szCs w:val="28"/>
              </w:rPr>
              <w:t>42148,73</w:t>
            </w:r>
          </w:p>
        </w:tc>
      </w:tr>
      <w:tr w:rsidR="001817DF" w:rsidRPr="003507BD">
        <w:trPr>
          <w:trHeight w:val="760"/>
        </w:trPr>
        <w:tc>
          <w:tcPr>
            <w:tcW w:w="807" w:type="pct"/>
            <w:noWrap/>
            <w:vAlign w:val="center"/>
          </w:tcPr>
          <w:p w:rsidR="001817DF" w:rsidRPr="0035750F" w:rsidRDefault="001817DF" w:rsidP="001817DF">
            <w:pPr>
              <w:jc w:val="center"/>
              <w:rPr>
                <w:sz w:val="28"/>
                <w:szCs w:val="28"/>
              </w:rPr>
            </w:pPr>
            <w:r w:rsidRPr="0035750F">
              <w:rPr>
                <w:sz w:val="28"/>
                <w:szCs w:val="28"/>
              </w:rPr>
              <w:t>01.12.2005</w:t>
            </w:r>
          </w:p>
        </w:tc>
        <w:tc>
          <w:tcPr>
            <w:tcW w:w="768" w:type="pct"/>
            <w:noWrap/>
            <w:vAlign w:val="center"/>
          </w:tcPr>
          <w:p w:rsidR="001817DF" w:rsidRPr="0035750F" w:rsidRDefault="001817DF" w:rsidP="001817DF">
            <w:pPr>
              <w:jc w:val="center"/>
              <w:rPr>
                <w:sz w:val="28"/>
                <w:szCs w:val="28"/>
              </w:rPr>
            </w:pPr>
            <w:r w:rsidRPr="0035750F">
              <w:rPr>
                <w:sz w:val="28"/>
                <w:szCs w:val="28"/>
              </w:rPr>
              <w:t>25317,62</w:t>
            </w:r>
          </w:p>
        </w:tc>
        <w:tc>
          <w:tcPr>
            <w:tcW w:w="769" w:type="pct"/>
            <w:noWrap/>
            <w:vAlign w:val="center"/>
          </w:tcPr>
          <w:p w:rsidR="001817DF" w:rsidRPr="0035750F" w:rsidRDefault="001817DF" w:rsidP="001817DF">
            <w:pPr>
              <w:jc w:val="center"/>
              <w:rPr>
                <w:sz w:val="28"/>
                <w:szCs w:val="28"/>
              </w:rPr>
            </w:pPr>
            <w:r w:rsidRPr="0035750F">
              <w:rPr>
                <w:sz w:val="28"/>
                <w:szCs w:val="28"/>
              </w:rPr>
              <w:t>196953,70</w:t>
            </w:r>
          </w:p>
        </w:tc>
        <w:tc>
          <w:tcPr>
            <w:tcW w:w="925" w:type="pct"/>
            <w:noWrap/>
            <w:vAlign w:val="center"/>
          </w:tcPr>
          <w:p w:rsidR="001817DF" w:rsidRPr="0035750F" w:rsidRDefault="001817DF" w:rsidP="001817DF">
            <w:pPr>
              <w:jc w:val="center"/>
              <w:rPr>
                <w:sz w:val="28"/>
                <w:szCs w:val="28"/>
              </w:rPr>
            </w:pPr>
            <w:r w:rsidRPr="0035750F">
              <w:rPr>
                <w:sz w:val="28"/>
                <w:szCs w:val="28"/>
              </w:rPr>
              <w:t>148875,66</w:t>
            </w:r>
          </w:p>
        </w:tc>
        <w:tc>
          <w:tcPr>
            <w:tcW w:w="865" w:type="pct"/>
            <w:noWrap/>
            <w:vAlign w:val="center"/>
          </w:tcPr>
          <w:p w:rsidR="001817DF" w:rsidRPr="0035750F" w:rsidRDefault="001817DF" w:rsidP="001817DF">
            <w:pPr>
              <w:jc w:val="center"/>
              <w:rPr>
                <w:sz w:val="28"/>
                <w:szCs w:val="28"/>
              </w:rPr>
            </w:pPr>
            <w:r w:rsidRPr="0035750F">
              <w:rPr>
                <w:sz w:val="28"/>
                <w:szCs w:val="28"/>
              </w:rPr>
              <w:t>66800,21</w:t>
            </w:r>
          </w:p>
        </w:tc>
        <w:tc>
          <w:tcPr>
            <w:tcW w:w="865" w:type="pct"/>
            <w:noWrap/>
            <w:vAlign w:val="center"/>
          </w:tcPr>
          <w:p w:rsidR="001817DF" w:rsidRPr="0035750F" w:rsidRDefault="001817DF" w:rsidP="001817DF">
            <w:pPr>
              <w:jc w:val="center"/>
              <w:rPr>
                <w:sz w:val="28"/>
                <w:szCs w:val="28"/>
              </w:rPr>
            </w:pPr>
            <w:r w:rsidRPr="0035750F">
              <w:rPr>
                <w:sz w:val="28"/>
                <w:szCs w:val="28"/>
              </w:rPr>
              <w:t>63634,81</w:t>
            </w:r>
          </w:p>
        </w:tc>
      </w:tr>
    </w:tbl>
    <w:p w:rsidR="003507BD" w:rsidRDefault="006B6810" w:rsidP="006B6810">
      <w:pPr>
        <w:overflowPunct w:val="0"/>
        <w:autoSpaceDE w:val="0"/>
        <w:autoSpaceDN w:val="0"/>
        <w:adjustRightInd w:val="0"/>
        <w:spacing w:line="360" w:lineRule="auto"/>
        <w:jc w:val="both"/>
        <w:textAlignment w:val="baseline"/>
        <w:rPr>
          <w:sz w:val="28"/>
          <w:szCs w:val="28"/>
        </w:rPr>
      </w:pPr>
      <w:r w:rsidRPr="006B6810">
        <w:rPr>
          <w:sz w:val="28"/>
          <w:szCs w:val="28"/>
        </w:rPr>
        <w:t>Источник: Составлено автором по данным НБУ</w:t>
      </w:r>
      <w:r>
        <w:rPr>
          <w:sz w:val="28"/>
          <w:szCs w:val="28"/>
        </w:rPr>
        <w:t xml:space="preserve"> на 01.12.2005 г.</w:t>
      </w:r>
    </w:p>
    <w:p w:rsidR="00D2566A" w:rsidRDefault="001817DF" w:rsidP="00D2566A">
      <w:pPr>
        <w:spacing w:line="360" w:lineRule="auto"/>
        <w:ind w:firstLine="709"/>
        <w:jc w:val="both"/>
        <w:rPr>
          <w:sz w:val="28"/>
          <w:szCs w:val="28"/>
        </w:rPr>
      </w:pPr>
      <w:r>
        <w:rPr>
          <w:sz w:val="28"/>
          <w:szCs w:val="28"/>
        </w:rPr>
        <w:lastRenderedPageBreak/>
        <w:t xml:space="preserve">По данным </w:t>
      </w:r>
      <w:r w:rsidR="00D2566A">
        <w:rPr>
          <w:sz w:val="28"/>
          <w:szCs w:val="28"/>
        </w:rPr>
        <w:t>табл.</w:t>
      </w:r>
      <w:r>
        <w:rPr>
          <w:sz w:val="28"/>
          <w:szCs w:val="28"/>
        </w:rPr>
        <w:t xml:space="preserve"> 2.1 видно, что с</w:t>
      </w:r>
      <w:r w:rsidR="00683F6E" w:rsidRPr="00594966">
        <w:rPr>
          <w:sz w:val="28"/>
          <w:szCs w:val="28"/>
        </w:rPr>
        <w:t xml:space="preserve"> начала 2005 года идет тенденция роста основных показателей деятельности банков</w:t>
      </w:r>
      <w:r w:rsidR="00686A8E">
        <w:rPr>
          <w:sz w:val="28"/>
          <w:szCs w:val="28"/>
        </w:rPr>
        <w:t xml:space="preserve"> Украины</w:t>
      </w:r>
      <w:r w:rsidR="00683F6E" w:rsidRPr="00594966">
        <w:rPr>
          <w:sz w:val="28"/>
          <w:szCs w:val="28"/>
        </w:rPr>
        <w:t xml:space="preserve">. </w:t>
      </w:r>
      <w:r w:rsidR="003507BD">
        <w:rPr>
          <w:sz w:val="28"/>
          <w:szCs w:val="28"/>
        </w:rPr>
        <w:t>Капитал банков увеличился на 69,49%,</w:t>
      </w:r>
      <w:r w:rsidR="00316C29">
        <w:rPr>
          <w:sz w:val="28"/>
          <w:szCs w:val="28"/>
        </w:rPr>
        <w:t xml:space="preserve"> </w:t>
      </w:r>
      <w:r w:rsidR="003507BD">
        <w:rPr>
          <w:sz w:val="28"/>
          <w:szCs w:val="28"/>
        </w:rPr>
        <w:t xml:space="preserve">активы выросли на 60,33%, КИП – на 57,84%, а депозиты юридических и физических лиц на 59,09% и 66,23% </w:t>
      </w:r>
      <w:r w:rsidR="0035750F">
        <w:rPr>
          <w:sz w:val="28"/>
          <w:szCs w:val="28"/>
        </w:rPr>
        <w:t xml:space="preserve">соответственно. </w:t>
      </w:r>
      <w:r w:rsidR="00D2566A">
        <w:rPr>
          <w:sz w:val="28"/>
          <w:szCs w:val="28"/>
        </w:rPr>
        <w:t xml:space="preserve">Динамика </w:t>
      </w:r>
      <w:r w:rsidR="00D2566A" w:rsidRPr="00594966">
        <w:rPr>
          <w:sz w:val="28"/>
          <w:szCs w:val="28"/>
        </w:rPr>
        <w:t>основных показателей деятельности банков</w:t>
      </w:r>
      <w:r w:rsidR="00D2566A">
        <w:rPr>
          <w:sz w:val="28"/>
          <w:szCs w:val="28"/>
        </w:rPr>
        <w:t xml:space="preserve"> Украины изображена на рис. 2.1.</w:t>
      </w:r>
    </w:p>
    <w:p w:rsidR="00FE3669" w:rsidRDefault="00D2566A" w:rsidP="00FE3669">
      <w:pPr>
        <w:spacing w:line="360" w:lineRule="auto"/>
        <w:ind w:firstLine="709"/>
        <w:jc w:val="both"/>
        <w:rPr>
          <w:sz w:val="28"/>
          <w:szCs w:val="28"/>
        </w:rPr>
      </w:pPr>
      <w:r>
        <w:rPr>
          <w:sz w:val="28"/>
          <w:szCs w:val="28"/>
        </w:rPr>
        <w:t>Исходя из данных в табл. 2.2. видно, что к</w:t>
      </w:r>
      <w:r w:rsidR="00CD764E">
        <w:rPr>
          <w:sz w:val="28"/>
          <w:szCs w:val="28"/>
        </w:rPr>
        <w:t>апитал банков</w:t>
      </w:r>
      <w:r w:rsidR="00683F6E" w:rsidRPr="00594966">
        <w:rPr>
          <w:sz w:val="28"/>
          <w:szCs w:val="28"/>
        </w:rPr>
        <w:t xml:space="preserve"> </w:t>
      </w:r>
      <w:r w:rsidR="00CD764E">
        <w:rPr>
          <w:sz w:val="28"/>
          <w:szCs w:val="28"/>
        </w:rPr>
        <w:t xml:space="preserve">Украины </w:t>
      </w:r>
      <w:r w:rsidR="00CD764E" w:rsidRPr="00594966">
        <w:rPr>
          <w:sz w:val="28"/>
          <w:szCs w:val="28"/>
        </w:rPr>
        <w:t xml:space="preserve">на 01.01.2006 </w:t>
      </w:r>
      <w:r w:rsidR="00CD764E">
        <w:rPr>
          <w:sz w:val="28"/>
          <w:szCs w:val="28"/>
        </w:rPr>
        <w:t xml:space="preserve">составил </w:t>
      </w:r>
      <w:r w:rsidR="00CD764E" w:rsidRPr="0035750F">
        <w:rPr>
          <w:sz w:val="28"/>
          <w:szCs w:val="28"/>
        </w:rPr>
        <w:t>25317,62</w:t>
      </w:r>
      <w:r w:rsidR="00CD764E">
        <w:rPr>
          <w:sz w:val="28"/>
          <w:szCs w:val="28"/>
        </w:rPr>
        <w:t xml:space="preserve"> млн. грн</w:t>
      </w:r>
      <w:r w:rsidR="00683F6E" w:rsidRPr="00594966">
        <w:rPr>
          <w:sz w:val="28"/>
          <w:szCs w:val="28"/>
        </w:rPr>
        <w:t>. Крупнейшими банками в Украине, имеющими наибольший объем банковского капи</w:t>
      </w:r>
      <w:r w:rsidR="00CD764E">
        <w:rPr>
          <w:sz w:val="28"/>
          <w:szCs w:val="28"/>
        </w:rPr>
        <w:t>тала являются Приватбанк – 2307,</w:t>
      </w:r>
      <w:r w:rsidR="00683F6E" w:rsidRPr="00594966">
        <w:rPr>
          <w:sz w:val="28"/>
          <w:szCs w:val="28"/>
        </w:rPr>
        <w:t xml:space="preserve">46 млн.грн., </w:t>
      </w:r>
      <w:r w:rsidR="006B6810">
        <w:rPr>
          <w:sz w:val="28"/>
          <w:szCs w:val="28"/>
        </w:rPr>
        <w:t>«</w:t>
      </w:r>
      <w:r w:rsidR="00683F6E" w:rsidRPr="00594966">
        <w:rPr>
          <w:sz w:val="28"/>
          <w:szCs w:val="28"/>
        </w:rPr>
        <w:t>Аваль</w:t>
      </w:r>
      <w:r w:rsidR="006B6810">
        <w:rPr>
          <w:sz w:val="28"/>
          <w:szCs w:val="28"/>
        </w:rPr>
        <w:t>»</w:t>
      </w:r>
      <w:r w:rsidR="00683F6E" w:rsidRPr="00594966">
        <w:rPr>
          <w:sz w:val="28"/>
          <w:szCs w:val="28"/>
        </w:rPr>
        <w:t xml:space="preserve"> – 2098,77 млн.грн., Укрэксимбанк – 1266,97 млн.грн., а также Укрсиббанк и Укрсоцбанк </w:t>
      </w:r>
      <w:r w:rsidR="006B6810">
        <w:rPr>
          <w:sz w:val="28"/>
          <w:szCs w:val="28"/>
        </w:rPr>
        <w:t>–</w:t>
      </w:r>
      <w:r w:rsidR="00683F6E" w:rsidRPr="00594966">
        <w:rPr>
          <w:sz w:val="28"/>
          <w:szCs w:val="28"/>
        </w:rPr>
        <w:t xml:space="preserve"> 1121,2 и 999,67 млн.грн. соответственно. Роста капитала банков осуществился за счет роста уставного капитала на 3227,3 млн. грн или на 27,8 %, общих резервов, резервного фонда и других фондов банков на 738,8 млн. грн, эмиссионной разницы на 29,2 млн. грн или на 7%.</w:t>
      </w:r>
      <w:r w:rsidR="00876867" w:rsidRPr="00876867">
        <w:rPr>
          <w:sz w:val="28"/>
          <w:szCs w:val="28"/>
        </w:rPr>
        <w:t xml:space="preserve"> </w:t>
      </w:r>
    </w:p>
    <w:p w:rsidR="00FE3669" w:rsidRDefault="006B6810" w:rsidP="006B6810">
      <w:pPr>
        <w:spacing w:line="360" w:lineRule="auto"/>
        <w:ind w:firstLine="709"/>
        <w:jc w:val="right"/>
        <w:rPr>
          <w:sz w:val="28"/>
          <w:szCs w:val="28"/>
        </w:rPr>
      </w:pPr>
      <w:r>
        <w:rPr>
          <w:sz w:val="28"/>
          <w:szCs w:val="28"/>
        </w:rPr>
        <w:t>Таблица 2.2.</w:t>
      </w:r>
    </w:p>
    <w:tbl>
      <w:tblPr>
        <w:tblpPr w:leftFromText="180" w:rightFromText="180" w:vertAnchor="text" w:horzAnchor="margin" w:tblpXSpec="right" w:tblpY="23"/>
        <w:tblW w:w="0" w:type="auto"/>
        <w:tblLook w:val="01E0" w:firstRow="1" w:lastRow="1" w:firstColumn="1" w:lastColumn="1" w:noHBand="0" w:noVBand="0"/>
      </w:tblPr>
      <w:tblGrid>
        <w:gridCol w:w="1547"/>
      </w:tblGrid>
      <w:tr w:rsidR="00D6747E" w:rsidRPr="00290C3A" w:rsidTr="00290C3A">
        <w:trPr>
          <w:trHeight w:val="453"/>
        </w:trPr>
        <w:tc>
          <w:tcPr>
            <w:tcW w:w="1547" w:type="dxa"/>
            <w:shd w:val="clear" w:color="auto" w:fill="auto"/>
          </w:tcPr>
          <w:p w:rsidR="00D6747E" w:rsidRPr="00290C3A" w:rsidRDefault="00D6747E" w:rsidP="00290C3A">
            <w:pPr>
              <w:spacing w:line="360" w:lineRule="auto"/>
              <w:jc w:val="center"/>
              <w:rPr>
                <w:sz w:val="28"/>
                <w:szCs w:val="28"/>
                <w:lang w:val="en-US"/>
              </w:rPr>
            </w:pPr>
            <w:r w:rsidRPr="00290C3A">
              <w:rPr>
                <w:sz w:val="28"/>
                <w:szCs w:val="28"/>
              </w:rPr>
              <w:t>\млн. грн.\</w:t>
            </w:r>
          </w:p>
        </w:tc>
      </w:tr>
    </w:tbl>
    <w:p w:rsidR="00D6747E" w:rsidRPr="00D6747E" w:rsidRDefault="00FE3669" w:rsidP="00D6747E">
      <w:pPr>
        <w:spacing w:line="360" w:lineRule="auto"/>
        <w:ind w:firstLine="709"/>
        <w:jc w:val="center"/>
        <w:rPr>
          <w:sz w:val="28"/>
          <w:szCs w:val="28"/>
        </w:rPr>
      </w:pPr>
      <w:r w:rsidRPr="006B6810">
        <w:rPr>
          <w:sz w:val="28"/>
          <w:szCs w:val="28"/>
        </w:rPr>
        <w:t xml:space="preserve">Собственный капитал банков Крыма и Украины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458"/>
        <w:gridCol w:w="1537"/>
        <w:gridCol w:w="1910"/>
        <w:gridCol w:w="1277"/>
        <w:gridCol w:w="2028"/>
      </w:tblGrid>
      <w:tr w:rsidR="00B84D40" w:rsidTr="00290C3A">
        <w:trPr>
          <w:trHeight w:val="1081"/>
        </w:trPr>
        <w:tc>
          <w:tcPr>
            <w:tcW w:w="834" w:type="pct"/>
            <w:shd w:val="clear" w:color="auto" w:fill="auto"/>
            <w:vAlign w:val="center"/>
          </w:tcPr>
          <w:p w:rsidR="00FE3669" w:rsidRPr="00827E90" w:rsidRDefault="00827E90" w:rsidP="00290C3A">
            <w:pPr>
              <w:jc w:val="center"/>
            </w:pPr>
            <w:r w:rsidRPr="00827E90">
              <w:t>Название банка</w:t>
            </w:r>
          </w:p>
        </w:tc>
        <w:tc>
          <w:tcPr>
            <w:tcW w:w="740" w:type="pct"/>
            <w:shd w:val="clear" w:color="auto" w:fill="auto"/>
            <w:vAlign w:val="center"/>
          </w:tcPr>
          <w:p w:rsidR="00FE3669" w:rsidRPr="00827E90" w:rsidRDefault="00FE3669" w:rsidP="00290C3A">
            <w:pPr>
              <w:jc w:val="center"/>
            </w:pPr>
            <w:r w:rsidRPr="00827E90">
              <w:t>Уставной капитал</w:t>
            </w:r>
          </w:p>
        </w:tc>
        <w:tc>
          <w:tcPr>
            <w:tcW w:w="780" w:type="pct"/>
            <w:shd w:val="clear" w:color="auto" w:fill="auto"/>
            <w:vAlign w:val="center"/>
          </w:tcPr>
          <w:p w:rsidR="00FE3669" w:rsidRPr="00827E90" w:rsidRDefault="00FE3669" w:rsidP="00290C3A">
            <w:pPr>
              <w:jc w:val="center"/>
            </w:pPr>
            <w:r w:rsidRPr="00827E90">
              <w:t>Резервы и фонды</w:t>
            </w:r>
          </w:p>
        </w:tc>
        <w:tc>
          <w:tcPr>
            <w:tcW w:w="969" w:type="pct"/>
            <w:shd w:val="clear" w:color="auto" w:fill="auto"/>
            <w:vAlign w:val="center"/>
          </w:tcPr>
          <w:p w:rsidR="00FE3669" w:rsidRPr="00827E90" w:rsidRDefault="00FE3669" w:rsidP="00290C3A">
            <w:pPr>
              <w:jc w:val="center"/>
            </w:pPr>
            <w:r w:rsidRPr="00827E90">
              <w:t>Эмиссионная разница</w:t>
            </w:r>
          </w:p>
        </w:tc>
        <w:tc>
          <w:tcPr>
            <w:tcW w:w="648" w:type="pct"/>
            <w:shd w:val="clear" w:color="auto" w:fill="auto"/>
            <w:vAlign w:val="center"/>
          </w:tcPr>
          <w:p w:rsidR="00FE3669" w:rsidRPr="00827E90" w:rsidRDefault="00FE3669" w:rsidP="00290C3A">
            <w:pPr>
              <w:jc w:val="center"/>
            </w:pPr>
            <w:r w:rsidRPr="00827E90">
              <w:t>Прибыль</w:t>
            </w:r>
          </w:p>
        </w:tc>
        <w:tc>
          <w:tcPr>
            <w:tcW w:w="1029" w:type="pct"/>
            <w:shd w:val="clear" w:color="auto" w:fill="auto"/>
            <w:vAlign w:val="center"/>
          </w:tcPr>
          <w:p w:rsidR="00FE3669" w:rsidRPr="00827E90" w:rsidRDefault="00FE3669" w:rsidP="00290C3A">
            <w:pPr>
              <w:jc w:val="center"/>
            </w:pPr>
            <w:r w:rsidRPr="00827E90">
              <w:t>Всего собственного капитала</w:t>
            </w:r>
          </w:p>
        </w:tc>
      </w:tr>
      <w:tr w:rsidR="00B84D40" w:rsidTr="00290C3A">
        <w:trPr>
          <w:trHeight w:val="487"/>
        </w:trPr>
        <w:tc>
          <w:tcPr>
            <w:tcW w:w="834" w:type="pct"/>
            <w:shd w:val="clear" w:color="auto" w:fill="auto"/>
            <w:vAlign w:val="center"/>
          </w:tcPr>
          <w:p w:rsidR="00FE3669" w:rsidRPr="00827E90" w:rsidRDefault="00FE3669" w:rsidP="00FE3669">
            <w:r w:rsidRPr="00827E90">
              <w:t>«Морской»</w:t>
            </w:r>
          </w:p>
        </w:tc>
        <w:tc>
          <w:tcPr>
            <w:tcW w:w="740" w:type="pct"/>
            <w:shd w:val="clear" w:color="auto" w:fill="auto"/>
            <w:vAlign w:val="center"/>
          </w:tcPr>
          <w:p w:rsidR="00FE3669" w:rsidRPr="00290C3A" w:rsidRDefault="00FE3669" w:rsidP="00290C3A">
            <w:pPr>
              <w:jc w:val="right"/>
              <w:rPr>
                <w:lang w:val="en-US"/>
              </w:rPr>
            </w:pPr>
            <w:r w:rsidRPr="00827E90">
              <w:t>29</w:t>
            </w:r>
            <w:r w:rsidRPr="00290C3A">
              <w:rPr>
                <w:lang w:val="en-US"/>
              </w:rPr>
              <w:t>,</w:t>
            </w:r>
            <w:r w:rsidRPr="00827E90">
              <w:t>56</w:t>
            </w:r>
          </w:p>
        </w:tc>
        <w:tc>
          <w:tcPr>
            <w:tcW w:w="780" w:type="pct"/>
            <w:shd w:val="clear" w:color="auto" w:fill="auto"/>
            <w:vAlign w:val="center"/>
          </w:tcPr>
          <w:p w:rsidR="00FE3669" w:rsidRPr="00290C3A" w:rsidRDefault="00FE3669" w:rsidP="00290C3A">
            <w:pPr>
              <w:jc w:val="right"/>
              <w:rPr>
                <w:lang w:val="en-US"/>
              </w:rPr>
            </w:pPr>
            <w:r w:rsidRPr="00827E90">
              <w:t>9</w:t>
            </w:r>
            <w:r w:rsidRPr="00290C3A">
              <w:rPr>
                <w:lang w:val="en-US"/>
              </w:rPr>
              <w:t>,</w:t>
            </w:r>
            <w:r w:rsidRPr="00827E90">
              <w:t>02</w:t>
            </w:r>
          </w:p>
        </w:tc>
        <w:tc>
          <w:tcPr>
            <w:tcW w:w="969" w:type="pct"/>
            <w:shd w:val="clear" w:color="auto" w:fill="auto"/>
            <w:vAlign w:val="center"/>
          </w:tcPr>
          <w:p w:rsidR="00FE3669" w:rsidRPr="00827E90" w:rsidRDefault="00FE3669" w:rsidP="00290C3A">
            <w:pPr>
              <w:jc w:val="right"/>
            </w:pPr>
            <w:r w:rsidRPr="00827E90">
              <w:t>0</w:t>
            </w:r>
          </w:p>
        </w:tc>
        <w:tc>
          <w:tcPr>
            <w:tcW w:w="648" w:type="pct"/>
            <w:shd w:val="clear" w:color="auto" w:fill="auto"/>
            <w:vAlign w:val="center"/>
          </w:tcPr>
          <w:p w:rsidR="00FE3669" w:rsidRPr="00290C3A" w:rsidRDefault="00FE3669" w:rsidP="00290C3A">
            <w:pPr>
              <w:jc w:val="right"/>
              <w:rPr>
                <w:lang w:val="en-US"/>
              </w:rPr>
            </w:pPr>
            <w:r w:rsidRPr="00290C3A">
              <w:rPr>
                <w:lang w:val="en-US"/>
              </w:rPr>
              <w:t>0,</w:t>
            </w:r>
            <w:r w:rsidRPr="00827E90">
              <w:t>34</w:t>
            </w:r>
          </w:p>
        </w:tc>
        <w:tc>
          <w:tcPr>
            <w:tcW w:w="1029" w:type="pct"/>
            <w:shd w:val="clear" w:color="auto" w:fill="auto"/>
            <w:vAlign w:val="center"/>
          </w:tcPr>
          <w:p w:rsidR="00FE3669" w:rsidRPr="00290C3A" w:rsidRDefault="00FE3669" w:rsidP="00290C3A">
            <w:pPr>
              <w:jc w:val="right"/>
              <w:rPr>
                <w:lang w:val="en-US"/>
              </w:rPr>
            </w:pPr>
            <w:r w:rsidRPr="00827E90">
              <w:t>37</w:t>
            </w:r>
            <w:r w:rsidRPr="00290C3A">
              <w:rPr>
                <w:lang w:val="en-US"/>
              </w:rPr>
              <w:t>,</w:t>
            </w:r>
            <w:r w:rsidRPr="00827E90">
              <w:t>98</w:t>
            </w:r>
          </w:p>
        </w:tc>
      </w:tr>
      <w:tr w:rsidR="00B84D40" w:rsidTr="00290C3A">
        <w:trPr>
          <w:trHeight w:val="487"/>
        </w:trPr>
        <w:tc>
          <w:tcPr>
            <w:tcW w:w="834" w:type="pct"/>
            <w:shd w:val="clear" w:color="auto" w:fill="auto"/>
            <w:vAlign w:val="center"/>
          </w:tcPr>
          <w:p w:rsidR="00FE3669" w:rsidRPr="00827E90" w:rsidRDefault="00FE3669" w:rsidP="00FE3669">
            <w:r w:rsidRPr="00827E90">
              <w:t>«ОКБ»</w:t>
            </w:r>
          </w:p>
        </w:tc>
        <w:tc>
          <w:tcPr>
            <w:tcW w:w="740" w:type="pct"/>
            <w:shd w:val="clear" w:color="auto" w:fill="auto"/>
            <w:vAlign w:val="center"/>
          </w:tcPr>
          <w:p w:rsidR="00FE3669" w:rsidRPr="00290C3A" w:rsidRDefault="00FE3669" w:rsidP="00290C3A">
            <w:pPr>
              <w:jc w:val="right"/>
              <w:rPr>
                <w:lang w:val="en-US"/>
              </w:rPr>
            </w:pPr>
            <w:r w:rsidRPr="00827E90">
              <w:t>30</w:t>
            </w:r>
            <w:r w:rsidRPr="00290C3A">
              <w:rPr>
                <w:lang w:val="en-US"/>
              </w:rPr>
              <w:t>,</w:t>
            </w:r>
            <w:r w:rsidRPr="00827E90">
              <w:t>06</w:t>
            </w:r>
          </w:p>
        </w:tc>
        <w:tc>
          <w:tcPr>
            <w:tcW w:w="780" w:type="pct"/>
            <w:shd w:val="clear" w:color="auto" w:fill="auto"/>
            <w:vAlign w:val="center"/>
          </w:tcPr>
          <w:p w:rsidR="00FE3669" w:rsidRPr="00290C3A" w:rsidRDefault="00FE3669" w:rsidP="00290C3A">
            <w:pPr>
              <w:jc w:val="right"/>
              <w:rPr>
                <w:lang w:val="en-US"/>
              </w:rPr>
            </w:pPr>
            <w:r w:rsidRPr="00827E90">
              <w:t>11</w:t>
            </w:r>
            <w:r w:rsidRPr="00290C3A">
              <w:rPr>
                <w:lang w:val="en-US"/>
              </w:rPr>
              <w:t>,</w:t>
            </w:r>
            <w:r w:rsidRPr="00827E90">
              <w:t>02</w:t>
            </w:r>
          </w:p>
        </w:tc>
        <w:tc>
          <w:tcPr>
            <w:tcW w:w="969" w:type="pct"/>
            <w:shd w:val="clear" w:color="auto" w:fill="auto"/>
            <w:vAlign w:val="center"/>
          </w:tcPr>
          <w:p w:rsidR="00FE3669" w:rsidRPr="00827E90" w:rsidRDefault="00FE3669" w:rsidP="00290C3A">
            <w:pPr>
              <w:jc w:val="right"/>
            </w:pPr>
            <w:r w:rsidRPr="00827E90">
              <w:t>0</w:t>
            </w:r>
          </w:p>
        </w:tc>
        <w:tc>
          <w:tcPr>
            <w:tcW w:w="648" w:type="pct"/>
            <w:shd w:val="clear" w:color="auto" w:fill="auto"/>
            <w:vAlign w:val="center"/>
          </w:tcPr>
          <w:p w:rsidR="00FE3669" w:rsidRPr="00290C3A" w:rsidRDefault="00FE3669" w:rsidP="00290C3A">
            <w:pPr>
              <w:jc w:val="right"/>
              <w:rPr>
                <w:lang w:val="en-US"/>
              </w:rPr>
            </w:pPr>
            <w:r w:rsidRPr="00827E90">
              <w:t>-12</w:t>
            </w:r>
            <w:r w:rsidRPr="00290C3A">
              <w:rPr>
                <w:lang w:val="en-US"/>
              </w:rPr>
              <w:t>,</w:t>
            </w:r>
            <w:r w:rsidRPr="00827E90">
              <w:t>69</w:t>
            </w:r>
          </w:p>
        </w:tc>
        <w:tc>
          <w:tcPr>
            <w:tcW w:w="1029" w:type="pct"/>
            <w:shd w:val="clear" w:color="auto" w:fill="auto"/>
            <w:vAlign w:val="center"/>
          </w:tcPr>
          <w:p w:rsidR="00FE3669" w:rsidRPr="00290C3A" w:rsidRDefault="00FE3669" w:rsidP="00290C3A">
            <w:pPr>
              <w:jc w:val="right"/>
              <w:rPr>
                <w:lang w:val="en-US"/>
              </w:rPr>
            </w:pPr>
            <w:r w:rsidRPr="00827E90">
              <w:t>28</w:t>
            </w:r>
            <w:r w:rsidRPr="00290C3A">
              <w:rPr>
                <w:lang w:val="en-US"/>
              </w:rPr>
              <w:t>,</w:t>
            </w:r>
            <w:r w:rsidRPr="00827E90">
              <w:t>75</w:t>
            </w:r>
          </w:p>
        </w:tc>
      </w:tr>
      <w:tr w:rsidR="00B84D40" w:rsidTr="00290C3A">
        <w:trPr>
          <w:trHeight w:val="487"/>
        </w:trPr>
        <w:tc>
          <w:tcPr>
            <w:tcW w:w="834" w:type="pct"/>
            <w:shd w:val="clear" w:color="auto" w:fill="auto"/>
            <w:vAlign w:val="center"/>
          </w:tcPr>
          <w:p w:rsidR="00FE3669" w:rsidRPr="00827E90" w:rsidRDefault="00FE3669" w:rsidP="00FE3669">
            <w:r w:rsidRPr="00827E90">
              <w:t>«ЧБРР»</w:t>
            </w:r>
          </w:p>
        </w:tc>
        <w:tc>
          <w:tcPr>
            <w:tcW w:w="740" w:type="pct"/>
            <w:shd w:val="clear" w:color="auto" w:fill="auto"/>
            <w:vAlign w:val="center"/>
          </w:tcPr>
          <w:p w:rsidR="00FE3669" w:rsidRPr="00290C3A" w:rsidRDefault="00FE3669" w:rsidP="00290C3A">
            <w:pPr>
              <w:jc w:val="right"/>
              <w:rPr>
                <w:lang w:val="en-US"/>
              </w:rPr>
            </w:pPr>
            <w:r w:rsidRPr="00827E90">
              <w:t>36</w:t>
            </w:r>
            <w:r w:rsidRPr="00290C3A">
              <w:rPr>
                <w:lang w:val="en-US"/>
              </w:rPr>
              <w:t>,</w:t>
            </w:r>
            <w:r w:rsidRPr="00827E90">
              <w:t>00</w:t>
            </w:r>
          </w:p>
        </w:tc>
        <w:tc>
          <w:tcPr>
            <w:tcW w:w="780" w:type="pct"/>
            <w:shd w:val="clear" w:color="auto" w:fill="auto"/>
            <w:vAlign w:val="center"/>
          </w:tcPr>
          <w:p w:rsidR="00FE3669" w:rsidRPr="00290C3A" w:rsidRDefault="00FE3669" w:rsidP="00290C3A">
            <w:pPr>
              <w:jc w:val="right"/>
              <w:rPr>
                <w:lang w:val="en-US"/>
              </w:rPr>
            </w:pPr>
            <w:r w:rsidRPr="00827E90">
              <w:t>9</w:t>
            </w:r>
            <w:r w:rsidRPr="00290C3A">
              <w:rPr>
                <w:lang w:val="en-US"/>
              </w:rPr>
              <w:t>,</w:t>
            </w:r>
            <w:r w:rsidRPr="00827E90">
              <w:t>38</w:t>
            </w:r>
          </w:p>
        </w:tc>
        <w:tc>
          <w:tcPr>
            <w:tcW w:w="969" w:type="pct"/>
            <w:shd w:val="clear" w:color="auto" w:fill="auto"/>
            <w:vAlign w:val="center"/>
          </w:tcPr>
          <w:p w:rsidR="00FE3669" w:rsidRPr="00827E90" w:rsidRDefault="00FE3669" w:rsidP="00290C3A">
            <w:pPr>
              <w:jc w:val="right"/>
            </w:pPr>
            <w:r w:rsidRPr="00827E90">
              <w:t>0</w:t>
            </w:r>
          </w:p>
        </w:tc>
        <w:tc>
          <w:tcPr>
            <w:tcW w:w="648" w:type="pct"/>
            <w:shd w:val="clear" w:color="auto" w:fill="auto"/>
            <w:vAlign w:val="center"/>
          </w:tcPr>
          <w:p w:rsidR="00FE3669" w:rsidRPr="00290C3A" w:rsidRDefault="00FE3669" w:rsidP="00290C3A">
            <w:pPr>
              <w:jc w:val="right"/>
              <w:rPr>
                <w:lang w:val="en-US"/>
              </w:rPr>
            </w:pPr>
            <w:r w:rsidRPr="00827E90">
              <w:t>1</w:t>
            </w:r>
            <w:r w:rsidRPr="00290C3A">
              <w:rPr>
                <w:lang w:val="en-US"/>
              </w:rPr>
              <w:t>,</w:t>
            </w:r>
            <w:r w:rsidRPr="00827E90">
              <w:t>11</w:t>
            </w:r>
          </w:p>
        </w:tc>
        <w:tc>
          <w:tcPr>
            <w:tcW w:w="1029" w:type="pct"/>
            <w:shd w:val="clear" w:color="auto" w:fill="auto"/>
            <w:vAlign w:val="center"/>
          </w:tcPr>
          <w:p w:rsidR="00FE3669" w:rsidRPr="00290C3A" w:rsidRDefault="00FE3669" w:rsidP="00290C3A">
            <w:pPr>
              <w:jc w:val="right"/>
              <w:rPr>
                <w:lang w:val="en-US"/>
              </w:rPr>
            </w:pPr>
            <w:r w:rsidRPr="00827E90">
              <w:t>46</w:t>
            </w:r>
            <w:r w:rsidRPr="00290C3A">
              <w:rPr>
                <w:lang w:val="en-US"/>
              </w:rPr>
              <w:t>,</w:t>
            </w:r>
            <w:r w:rsidRPr="00827E90">
              <w:t>51</w:t>
            </w:r>
          </w:p>
        </w:tc>
      </w:tr>
      <w:tr w:rsidR="00B84D40" w:rsidTr="00290C3A">
        <w:trPr>
          <w:trHeight w:val="487"/>
        </w:trPr>
        <w:tc>
          <w:tcPr>
            <w:tcW w:w="834" w:type="pct"/>
            <w:shd w:val="clear" w:color="auto" w:fill="auto"/>
            <w:vAlign w:val="center"/>
          </w:tcPr>
          <w:p w:rsidR="00FE3669" w:rsidRPr="00827E90" w:rsidRDefault="00FE3669" w:rsidP="00FE3669">
            <w:r w:rsidRPr="00827E90">
              <w:t xml:space="preserve">Всего по </w:t>
            </w:r>
          </w:p>
          <w:p w:rsidR="00FE3669" w:rsidRPr="00827E90" w:rsidRDefault="00FE3669" w:rsidP="00FE3669">
            <w:r w:rsidRPr="00827E90">
              <w:t>Крыму</w:t>
            </w:r>
          </w:p>
        </w:tc>
        <w:tc>
          <w:tcPr>
            <w:tcW w:w="740" w:type="pct"/>
            <w:shd w:val="clear" w:color="auto" w:fill="auto"/>
            <w:vAlign w:val="center"/>
          </w:tcPr>
          <w:p w:rsidR="00FE3669" w:rsidRPr="00290C3A" w:rsidRDefault="00FE3669" w:rsidP="00290C3A">
            <w:pPr>
              <w:jc w:val="right"/>
              <w:rPr>
                <w:lang w:val="en-US"/>
              </w:rPr>
            </w:pPr>
            <w:r w:rsidRPr="00827E90">
              <w:t>95</w:t>
            </w:r>
            <w:r w:rsidRPr="00290C3A">
              <w:rPr>
                <w:lang w:val="en-US"/>
              </w:rPr>
              <w:t>,</w:t>
            </w:r>
            <w:r w:rsidRPr="00827E90">
              <w:t>63</w:t>
            </w:r>
          </w:p>
        </w:tc>
        <w:tc>
          <w:tcPr>
            <w:tcW w:w="780" w:type="pct"/>
            <w:shd w:val="clear" w:color="auto" w:fill="auto"/>
            <w:vAlign w:val="center"/>
          </w:tcPr>
          <w:p w:rsidR="00FE3669" w:rsidRPr="00290C3A" w:rsidRDefault="00FE3669" w:rsidP="00290C3A">
            <w:pPr>
              <w:jc w:val="right"/>
              <w:rPr>
                <w:lang w:val="en-US"/>
              </w:rPr>
            </w:pPr>
            <w:r w:rsidRPr="00827E90">
              <w:t>29</w:t>
            </w:r>
            <w:r w:rsidRPr="00290C3A">
              <w:rPr>
                <w:lang w:val="en-US"/>
              </w:rPr>
              <w:t>,</w:t>
            </w:r>
            <w:r w:rsidRPr="00827E90">
              <w:t>42</w:t>
            </w:r>
          </w:p>
        </w:tc>
        <w:tc>
          <w:tcPr>
            <w:tcW w:w="969" w:type="pct"/>
            <w:shd w:val="clear" w:color="auto" w:fill="auto"/>
            <w:vAlign w:val="center"/>
          </w:tcPr>
          <w:p w:rsidR="00FE3669" w:rsidRPr="00827E90" w:rsidRDefault="00FE3669" w:rsidP="00290C3A">
            <w:pPr>
              <w:jc w:val="right"/>
            </w:pPr>
            <w:r w:rsidRPr="00827E90">
              <w:t>0</w:t>
            </w:r>
          </w:p>
        </w:tc>
        <w:tc>
          <w:tcPr>
            <w:tcW w:w="648" w:type="pct"/>
            <w:shd w:val="clear" w:color="auto" w:fill="auto"/>
            <w:vAlign w:val="center"/>
          </w:tcPr>
          <w:p w:rsidR="00FE3669" w:rsidRPr="00290C3A" w:rsidRDefault="00FE3669" w:rsidP="00290C3A">
            <w:pPr>
              <w:jc w:val="right"/>
              <w:rPr>
                <w:lang w:val="en-US"/>
              </w:rPr>
            </w:pPr>
            <w:r w:rsidRPr="00827E90">
              <w:t>-11</w:t>
            </w:r>
            <w:r w:rsidRPr="00290C3A">
              <w:rPr>
                <w:lang w:val="en-US"/>
              </w:rPr>
              <w:t>,</w:t>
            </w:r>
            <w:r w:rsidRPr="00827E90">
              <w:t>24</w:t>
            </w:r>
          </w:p>
        </w:tc>
        <w:tc>
          <w:tcPr>
            <w:tcW w:w="1029" w:type="pct"/>
            <w:shd w:val="clear" w:color="auto" w:fill="auto"/>
            <w:vAlign w:val="center"/>
          </w:tcPr>
          <w:p w:rsidR="00FE3669" w:rsidRPr="00290C3A" w:rsidRDefault="00FE3669" w:rsidP="00290C3A">
            <w:pPr>
              <w:jc w:val="right"/>
              <w:rPr>
                <w:lang w:val="en-US"/>
              </w:rPr>
            </w:pPr>
            <w:r w:rsidRPr="00827E90">
              <w:t>113</w:t>
            </w:r>
            <w:r w:rsidRPr="00290C3A">
              <w:rPr>
                <w:lang w:val="en-US"/>
              </w:rPr>
              <w:t>,</w:t>
            </w:r>
            <w:r w:rsidRPr="00827E90">
              <w:t>25</w:t>
            </w:r>
          </w:p>
        </w:tc>
      </w:tr>
      <w:tr w:rsidR="00B84D40" w:rsidRPr="00B20E31" w:rsidTr="00290C3A">
        <w:trPr>
          <w:trHeight w:val="246"/>
        </w:trPr>
        <w:tc>
          <w:tcPr>
            <w:tcW w:w="834" w:type="pct"/>
            <w:shd w:val="clear" w:color="auto" w:fill="auto"/>
            <w:vAlign w:val="center"/>
          </w:tcPr>
          <w:p w:rsidR="00FE3669" w:rsidRPr="00827E90" w:rsidRDefault="00FE3669" w:rsidP="00FE3669">
            <w:r w:rsidRPr="00827E90">
              <w:t>Всего по Украине</w:t>
            </w:r>
          </w:p>
        </w:tc>
        <w:tc>
          <w:tcPr>
            <w:tcW w:w="740" w:type="pct"/>
            <w:shd w:val="clear" w:color="auto" w:fill="auto"/>
            <w:vAlign w:val="center"/>
          </w:tcPr>
          <w:p w:rsidR="00FE3669" w:rsidRPr="00290C3A" w:rsidRDefault="00FE3669" w:rsidP="00290C3A">
            <w:pPr>
              <w:jc w:val="right"/>
              <w:rPr>
                <w:lang w:val="en-US"/>
              </w:rPr>
            </w:pPr>
            <w:r w:rsidRPr="00827E90">
              <w:t>16144</w:t>
            </w:r>
            <w:r w:rsidRPr="00290C3A">
              <w:rPr>
                <w:lang w:val="en-US"/>
              </w:rPr>
              <w:t>,</w:t>
            </w:r>
            <w:r w:rsidRPr="00827E90">
              <w:t>43</w:t>
            </w:r>
          </w:p>
        </w:tc>
        <w:tc>
          <w:tcPr>
            <w:tcW w:w="780" w:type="pct"/>
            <w:shd w:val="clear" w:color="auto" w:fill="auto"/>
            <w:vAlign w:val="center"/>
          </w:tcPr>
          <w:p w:rsidR="00FE3669" w:rsidRPr="00290C3A" w:rsidRDefault="00FE3669" w:rsidP="00290C3A">
            <w:pPr>
              <w:jc w:val="right"/>
              <w:rPr>
                <w:lang w:val="en-US"/>
              </w:rPr>
            </w:pPr>
            <w:r w:rsidRPr="00827E90">
              <w:t>5498</w:t>
            </w:r>
            <w:r w:rsidRPr="00290C3A">
              <w:rPr>
                <w:lang w:val="en-US"/>
              </w:rPr>
              <w:t>,</w:t>
            </w:r>
            <w:r w:rsidRPr="00827E90">
              <w:t>32</w:t>
            </w:r>
          </w:p>
        </w:tc>
        <w:tc>
          <w:tcPr>
            <w:tcW w:w="969" w:type="pct"/>
            <w:shd w:val="clear" w:color="auto" w:fill="auto"/>
            <w:vAlign w:val="center"/>
          </w:tcPr>
          <w:p w:rsidR="00FE3669" w:rsidRPr="00290C3A" w:rsidRDefault="00FE3669" w:rsidP="00290C3A">
            <w:pPr>
              <w:jc w:val="right"/>
              <w:rPr>
                <w:lang w:val="en-US"/>
              </w:rPr>
            </w:pPr>
            <w:r w:rsidRPr="00827E90">
              <w:t>542</w:t>
            </w:r>
            <w:r w:rsidRPr="00290C3A">
              <w:rPr>
                <w:lang w:val="en-US"/>
              </w:rPr>
              <w:t>,</w:t>
            </w:r>
            <w:r w:rsidRPr="00827E90">
              <w:t>53</w:t>
            </w:r>
          </w:p>
        </w:tc>
        <w:tc>
          <w:tcPr>
            <w:tcW w:w="648" w:type="pct"/>
            <w:shd w:val="clear" w:color="auto" w:fill="auto"/>
            <w:vAlign w:val="center"/>
          </w:tcPr>
          <w:p w:rsidR="00FE3669" w:rsidRPr="00290C3A" w:rsidRDefault="00FE3669" w:rsidP="00290C3A">
            <w:pPr>
              <w:jc w:val="right"/>
              <w:rPr>
                <w:lang w:val="en-US"/>
              </w:rPr>
            </w:pPr>
            <w:r w:rsidRPr="00827E90">
              <w:t>2170</w:t>
            </w:r>
            <w:r w:rsidRPr="00290C3A">
              <w:rPr>
                <w:lang w:val="en-US"/>
              </w:rPr>
              <w:t>,</w:t>
            </w:r>
            <w:r w:rsidRPr="00827E90">
              <w:t>12</w:t>
            </w:r>
          </w:p>
        </w:tc>
        <w:tc>
          <w:tcPr>
            <w:tcW w:w="1029" w:type="pct"/>
            <w:shd w:val="clear" w:color="auto" w:fill="auto"/>
            <w:vAlign w:val="center"/>
          </w:tcPr>
          <w:p w:rsidR="00FE3669" w:rsidRPr="00290C3A" w:rsidRDefault="00FE3669" w:rsidP="00290C3A">
            <w:pPr>
              <w:jc w:val="right"/>
              <w:rPr>
                <w:lang w:val="en-US"/>
              </w:rPr>
            </w:pPr>
            <w:r w:rsidRPr="00827E90">
              <w:t>25450</w:t>
            </w:r>
            <w:r w:rsidRPr="00290C3A">
              <w:rPr>
                <w:lang w:val="en-US"/>
              </w:rPr>
              <w:t>,</w:t>
            </w:r>
            <w:r w:rsidRPr="00827E90">
              <w:t>85</w:t>
            </w:r>
          </w:p>
        </w:tc>
      </w:tr>
    </w:tbl>
    <w:p w:rsidR="00E67BCB" w:rsidRPr="00E67BCB" w:rsidRDefault="00FE3669" w:rsidP="006B6810">
      <w:pPr>
        <w:spacing w:line="360" w:lineRule="auto"/>
        <w:rPr>
          <w:sz w:val="28"/>
          <w:szCs w:val="28"/>
        </w:rPr>
      </w:pPr>
      <w:r>
        <w:rPr>
          <w:sz w:val="28"/>
          <w:szCs w:val="28"/>
        </w:rPr>
        <w:t xml:space="preserve">Источник: </w:t>
      </w:r>
      <w:r w:rsidR="006B6810" w:rsidRPr="006B6810">
        <w:rPr>
          <w:sz w:val="28"/>
          <w:szCs w:val="28"/>
        </w:rPr>
        <w:t>Рассчитано автором по данным Ассоциации ук</w:t>
      </w:r>
      <w:r w:rsidR="006B6810">
        <w:rPr>
          <w:sz w:val="28"/>
          <w:szCs w:val="28"/>
        </w:rPr>
        <w:t>раинских банков на 01.</w:t>
      </w:r>
      <w:r w:rsidR="00827E90">
        <w:rPr>
          <w:sz w:val="28"/>
          <w:szCs w:val="28"/>
        </w:rPr>
        <w:t>0</w:t>
      </w:r>
      <w:r w:rsidR="006B6810">
        <w:rPr>
          <w:sz w:val="28"/>
          <w:szCs w:val="28"/>
        </w:rPr>
        <w:t>1.200</w:t>
      </w:r>
      <w:r w:rsidR="00827E90">
        <w:rPr>
          <w:sz w:val="28"/>
          <w:szCs w:val="28"/>
        </w:rPr>
        <w:t>6</w:t>
      </w:r>
      <w:r w:rsidR="006B6810" w:rsidRPr="006B6810">
        <w:rPr>
          <w:sz w:val="28"/>
          <w:szCs w:val="28"/>
        </w:rPr>
        <w:t>г.</w:t>
      </w:r>
    </w:p>
    <w:p w:rsidR="00876867" w:rsidRDefault="00876867" w:rsidP="00876867">
      <w:pPr>
        <w:spacing w:line="360" w:lineRule="auto"/>
        <w:ind w:firstLine="709"/>
        <w:jc w:val="both"/>
        <w:rPr>
          <w:sz w:val="28"/>
          <w:szCs w:val="28"/>
        </w:rPr>
      </w:pPr>
      <w:r w:rsidRPr="00D76B52">
        <w:rPr>
          <w:sz w:val="28"/>
          <w:szCs w:val="28"/>
        </w:rPr>
        <w:t xml:space="preserve">Капитал, мобилизованный крымскими банками на 01.01.2006 составил 113,25 млн.грн и в среднем по банкам Крыма составляет 37,75 млн. грн. Тройка крымских банков по этому показателю расположилась так: «ЧБРР» - 46,517 </w:t>
      </w:r>
      <w:r w:rsidRPr="00D76B52">
        <w:rPr>
          <w:sz w:val="28"/>
          <w:szCs w:val="28"/>
        </w:rPr>
        <w:lastRenderedPageBreak/>
        <w:t xml:space="preserve">млн. грн., Банк «Морской» - 37,981 млн. грн, «ОКБ» - 28,752 млн. грн. </w:t>
      </w:r>
      <w:r w:rsidR="00D2566A">
        <w:rPr>
          <w:sz w:val="28"/>
          <w:szCs w:val="28"/>
        </w:rPr>
        <w:t>Структура собственного капитала банков Крыма изображена на рис. 2.2.</w:t>
      </w:r>
    </w:p>
    <w:p w:rsidR="00387E6D" w:rsidRDefault="0074199A" w:rsidP="00387E6D">
      <w:pPr>
        <w:spacing w:line="360" w:lineRule="auto"/>
        <w:rPr>
          <w:sz w:val="28"/>
          <w:szCs w:val="28"/>
        </w:rPr>
      </w:pPr>
      <w:r>
        <w:rPr>
          <w:noProof/>
        </w:rPr>
        <w:pict>
          <v:shapetype id="_x0000_t202" coordsize="21600,21600" o:spt="202" path="m,l,21600r21600,l21600,xe">
            <v:stroke joinstyle="miter"/>
            <v:path gradientshapeok="t" o:connecttype="rect"/>
          </v:shapetype>
          <v:shape id="_x0000_s1057" type="#_x0000_t202" style="position:absolute;margin-left:0;margin-top:239.7pt;width:450pt;height:54pt;z-index:251668480" filled="f" stroked="f">
            <v:textbox style="mso-next-textbox:#_x0000_s1057">
              <w:txbxContent>
                <w:p w:rsidR="00FA66A5" w:rsidRPr="006B6810" w:rsidRDefault="00FA66A5" w:rsidP="006B6810">
                  <w:pPr>
                    <w:spacing w:line="360" w:lineRule="auto"/>
                    <w:rPr>
                      <w:sz w:val="28"/>
                      <w:szCs w:val="28"/>
                    </w:rPr>
                  </w:pPr>
                  <w:r w:rsidRPr="006B6810">
                    <w:rPr>
                      <w:sz w:val="28"/>
                      <w:szCs w:val="28"/>
                    </w:rPr>
                    <w:t>Источник: Рассчитано автором по данным Ассоциации ук</w:t>
                  </w:r>
                  <w:r>
                    <w:rPr>
                      <w:sz w:val="28"/>
                      <w:szCs w:val="28"/>
                    </w:rPr>
                    <w:t>раинских банков на 01.01.2006</w:t>
                  </w:r>
                  <w:r w:rsidRPr="006B6810">
                    <w:rPr>
                      <w:sz w:val="28"/>
                      <w:szCs w:val="28"/>
                    </w:rPr>
                    <w:t>г.</w:t>
                  </w:r>
                </w:p>
                <w:p w:rsidR="00FA66A5" w:rsidRDefault="00FA66A5"/>
              </w:txbxContent>
            </v:textbox>
          </v:shape>
        </w:pict>
      </w:r>
      <w:r>
        <w:rPr>
          <w:noProof/>
        </w:rPr>
        <w:pict>
          <v:shape id="_x0000_s1058" type="#_x0000_t202" style="position:absolute;margin-left:27pt;margin-top:212.7pt;width:5in;height:27pt;z-index:251667456" filled="f" stroked="f">
            <v:textbox style="mso-next-textbox:#_x0000_s1058">
              <w:txbxContent>
                <w:p w:rsidR="00FA66A5" w:rsidRPr="000F3A39" w:rsidRDefault="00FA66A5">
                  <w:pPr>
                    <w:rPr>
                      <w:sz w:val="28"/>
                      <w:szCs w:val="28"/>
                    </w:rPr>
                  </w:pPr>
                  <w:r w:rsidRPr="000F3A39">
                    <w:rPr>
                      <w:sz w:val="28"/>
                      <w:szCs w:val="28"/>
                    </w:rPr>
                    <w:t>Рис 2.2. Собственный капитал банков Крыма</w:t>
                  </w:r>
                </w:p>
              </w:txbxContent>
            </v:textbox>
          </v:shape>
        </w:pict>
      </w:r>
      <w:r>
        <w:pict>
          <v:shape id="_x0000_i1026" type="#_x0000_t75" style="width:486pt;height:281.25pt">
            <v:imagedata r:id="rId9" o:title=""/>
          </v:shape>
        </w:pict>
      </w:r>
    </w:p>
    <w:p w:rsidR="002069B1" w:rsidRDefault="00D6747E" w:rsidP="002069B1">
      <w:pPr>
        <w:spacing w:line="360" w:lineRule="auto"/>
        <w:ind w:firstLine="709"/>
        <w:jc w:val="both"/>
        <w:rPr>
          <w:sz w:val="28"/>
          <w:szCs w:val="28"/>
        </w:rPr>
      </w:pPr>
      <w:r w:rsidRPr="00594966">
        <w:rPr>
          <w:sz w:val="28"/>
          <w:szCs w:val="28"/>
        </w:rPr>
        <w:t xml:space="preserve"> </w:t>
      </w:r>
      <w:r w:rsidR="002069B1" w:rsidRPr="00594966">
        <w:rPr>
          <w:sz w:val="28"/>
          <w:szCs w:val="28"/>
        </w:rPr>
        <w:t>Объем суммарных активов украинских банков составил 196953,7 млн.грн. В этом направлении на начало 2006 года лидируют следующие банки: Приватбанк - 21664,36 млн.грн, "Аваль" - 19258,74 млн.грн., Укрсоцбанк - 10762,96 млн. грн., Укрсиббанк - 10669,19 млн.грн. Объем суммарных акти</w:t>
      </w:r>
      <w:r w:rsidR="002333D9">
        <w:rPr>
          <w:sz w:val="28"/>
          <w:szCs w:val="28"/>
        </w:rPr>
        <w:t>вов крымских банков составил 465</w:t>
      </w:r>
      <w:r w:rsidR="002069B1" w:rsidRPr="00594966">
        <w:rPr>
          <w:sz w:val="28"/>
          <w:szCs w:val="28"/>
        </w:rPr>
        <w:t>,</w:t>
      </w:r>
      <w:r w:rsidR="002333D9">
        <w:rPr>
          <w:sz w:val="28"/>
          <w:szCs w:val="28"/>
        </w:rPr>
        <w:t>12</w:t>
      </w:r>
      <w:r w:rsidR="00387E6D">
        <w:rPr>
          <w:sz w:val="28"/>
          <w:szCs w:val="28"/>
        </w:rPr>
        <w:t xml:space="preserve"> млн.грн. Более подробно, данные по активам Крыма рассмотрены в табл. 2.3.</w:t>
      </w:r>
    </w:p>
    <w:p w:rsidR="00387E6D" w:rsidRDefault="00387E6D" w:rsidP="00387E6D">
      <w:pPr>
        <w:spacing w:line="360" w:lineRule="auto"/>
        <w:ind w:firstLine="709"/>
        <w:jc w:val="right"/>
        <w:rPr>
          <w:sz w:val="28"/>
          <w:szCs w:val="28"/>
        </w:rPr>
      </w:pPr>
      <w:r>
        <w:rPr>
          <w:sz w:val="28"/>
          <w:szCs w:val="28"/>
        </w:rPr>
        <w:t>Таблица 2.3</w:t>
      </w:r>
      <w:r w:rsidRPr="00D6747E">
        <w:rPr>
          <w:sz w:val="28"/>
          <w:szCs w:val="28"/>
        </w:rPr>
        <w:t>.</w:t>
      </w:r>
    </w:p>
    <w:tbl>
      <w:tblPr>
        <w:tblpPr w:vertAnchor="text" w:horzAnchor="margin" w:tblpXSpec="right" w:tblpY="119"/>
        <w:tblW w:w="0" w:type="auto"/>
        <w:tblLook w:val="01E0" w:firstRow="1" w:lastRow="1" w:firstColumn="1" w:lastColumn="1" w:noHBand="0" w:noVBand="0"/>
      </w:tblPr>
      <w:tblGrid>
        <w:gridCol w:w="1670"/>
      </w:tblGrid>
      <w:tr w:rsidR="00387E6D" w:rsidRPr="00290C3A" w:rsidTr="00290C3A">
        <w:trPr>
          <w:trHeight w:val="360"/>
        </w:trPr>
        <w:tc>
          <w:tcPr>
            <w:tcW w:w="1670" w:type="dxa"/>
            <w:shd w:val="clear" w:color="auto" w:fill="auto"/>
          </w:tcPr>
          <w:p w:rsidR="00387E6D" w:rsidRPr="00290C3A" w:rsidRDefault="00387E6D" w:rsidP="00290C3A">
            <w:pPr>
              <w:spacing w:line="360" w:lineRule="auto"/>
              <w:jc w:val="center"/>
              <w:rPr>
                <w:sz w:val="26"/>
                <w:szCs w:val="26"/>
              </w:rPr>
            </w:pPr>
            <w:r w:rsidRPr="00290C3A">
              <w:rPr>
                <w:sz w:val="26"/>
                <w:szCs w:val="26"/>
              </w:rPr>
              <w:t>\млн. грн\</w:t>
            </w:r>
          </w:p>
        </w:tc>
      </w:tr>
    </w:tbl>
    <w:p w:rsidR="004A18AE" w:rsidRPr="00D6747E" w:rsidRDefault="00387E6D" w:rsidP="00387E6D">
      <w:pPr>
        <w:spacing w:line="360" w:lineRule="auto"/>
        <w:ind w:right="278" w:firstLine="709"/>
        <w:jc w:val="center"/>
        <w:rPr>
          <w:sz w:val="28"/>
          <w:szCs w:val="28"/>
        </w:rPr>
      </w:pPr>
      <w:r>
        <w:rPr>
          <w:sz w:val="28"/>
          <w:szCs w:val="28"/>
        </w:rPr>
        <w:t>Активы банков Крыма</w:t>
      </w:r>
      <w:r w:rsidRPr="00D6747E">
        <w:rPr>
          <w:sz w:val="28"/>
          <w:szCs w:val="28"/>
        </w:rPr>
        <w:t xml:space="preserve"> </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240"/>
        <w:gridCol w:w="1212"/>
        <w:gridCol w:w="1376"/>
        <w:gridCol w:w="1816"/>
        <w:gridCol w:w="1358"/>
      </w:tblGrid>
      <w:tr w:rsidR="00D6747E" w:rsidRPr="00925E62">
        <w:trPr>
          <w:trHeight w:val="651"/>
        </w:trPr>
        <w:tc>
          <w:tcPr>
            <w:tcW w:w="1853" w:type="dxa"/>
            <w:noWrap/>
            <w:vAlign w:val="center"/>
          </w:tcPr>
          <w:p w:rsidR="00D6747E" w:rsidRPr="00D6747E" w:rsidRDefault="00D6747E" w:rsidP="00387E6D">
            <w:pPr>
              <w:jc w:val="center"/>
            </w:pPr>
            <w:r w:rsidRPr="00827E90">
              <w:t>Название</w:t>
            </w:r>
          </w:p>
          <w:p w:rsidR="00D6747E" w:rsidRPr="00827E90" w:rsidRDefault="00D6747E" w:rsidP="00387E6D">
            <w:pPr>
              <w:jc w:val="center"/>
            </w:pPr>
            <w:r w:rsidRPr="00827E90">
              <w:t>банка</w:t>
            </w:r>
          </w:p>
        </w:tc>
        <w:tc>
          <w:tcPr>
            <w:tcW w:w="2240" w:type="dxa"/>
            <w:noWrap/>
            <w:vAlign w:val="center"/>
          </w:tcPr>
          <w:p w:rsidR="00D6747E" w:rsidRPr="00827E90" w:rsidRDefault="00D6747E" w:rsidP="00387E6D">
            <w:pPr>
              <w:jc w:val="center"/>
            </w:pPr>
            <w:r w:rsidRPr="00827E90">
              <w:t>Деньги в НБУ и</w:t>
            </w:r>
          </w:p>
          <w:p w:rsidR="00D6747E" w:rsidRPr="00827E90" w:rsidRDefault="00D6747E" w:rsidP="00387E6D">
            <w:pPr>
              <w:jc w:val="center"/>
            </w:pPr>
            <w:r w:rsidRPr="00827E90">
              <w:t>наличные деньги</w:t>
            </w:r>
          </w:p>
          <w:p w:rsidR="00D6747E" w:rsidRPr="00827E90" w:rsidRDefault="00D6747E" w:rsidP="00387E6D">
            <w:pPr>
              <w:jc w:val="center"/>
            </w:pPr>
            <w:r w:rsidRPr="00827E90">
              <w:t>банка</w:t>
            </w:r>
          </w:p>
        </w:tc>
        <w:tc>
          <w:tcPr>
            <w:tcW w:w="1212" w:type="dxa"/>
            <w:noWrap/>
            <w:vAlign w:val="center"/>
          </w:tcPr>
          <w:p w:rsidR="00D6747E" w:rsidRPr="00D6747E" w:rsidRDefault="00D6747E" w:rsidP="00387E6D">
            <w:pPr>
              <w:jc w:val="center"/>
            </w:pPr>
            <w:r w:rsidRPr="00827E90">
              <w:t>Ценные</w:t>
            </w:r>
          </w:p>
          <w:p w:rsidR="00D6747E" w:rsidRPr="00827E90" w:rsidRDefault="00D6747E" w:rsidP="00387E6D">
            <w:pPr>
              <w:jc w:val="center"/>
            </w:pPr>
            <w:r w:rsidRPr="00827E90">
              <w:t>бумаги</w:t>
            </w:r>
          </w:p>
        </w:tc>
        <w:tc>
          <w:tcPr>
            <w:tcW w:w="1376" w:type="dxa"/>
            <w:noWrap/>
            <w:vAlign w:val="center"/>
          </w:tcPr>
          <w:p w:rsidR="00D6747E" w:rsidRPr="00D6747E" w:rsidRDefault="00D6747E" w:rsidP="00387E6D">
            <w:pPr>
              <w:jc w:val="center"/>
            </w:pPr>
            <w:r w:rsidRPr="00827E90">
              <w:t>Деньги</w:t>
            </w:r>
            <w:r w:rsidRPr="00D6747E">
              <w:t xml:space="preserve"> </w:t>
            </w:r>
            <w:r w:rsidRPr="00827E90">
              <w:t>в</w:t>
            </w:r>
          </w:p>
          <w:p w:rsidR="00D6747E" w:rsidRPr="00827E90" w:rsidRDefault="00D6747E" w:rsidP="00387E6D">
            <w:pPr>
              <w:jc w:val="center"/>
            </w:pPr>
            <w:r w:rsidRPr="00827E90">
              <w:t>других</w:t>
            </w:r>
          </w:p>
          <w:p w:rsidR="00D6747E" w:rsidRPr="00827E90" w:rsidRDefault="00D6747E" w:rsidP="00387E6D">
            <w:pPr>
              <w:jc w:val="center"/>
            </w:pPr>
            <w:r w:rsidRPr="00827E90">
              <w:t>банках</w:t>
            </w:r>
          </w:p>
        </w:tc>
        <w:tc>
          <w:tcPr>
            <w:tcW w:w="1816" w:type="dxa"/>
            <w:noWrap/>
            <w:vAlign w:val="center"/>
          </w:tcPr>
          <w:p w:rsidR="00D6747E" w:rsidRPr="00827E90" w:rsidRDefault="00D6747E" w:rsidP="00387E6D">
            <w:pPr>
              <w:jc w:val="center"/>
            </w:pPr>
            <w:r w:rsidRPr="00827E90">
              <w:t>Резервы от</w:t>
            </w:r>
          </w:p>
          <w:p w:rsidR="00D6747E" w:rsidRPr="00827E90" w:rsidRDefault="00D6747E" w:rsidP="00387E6D">
            <w:pPr>
              <w:jc w:val="center"/>
            </w:pPr>
            <w:r w:rsidRPr="00827E90">
              <w:t>задолжности</w:t>
            </w:r>
          </w:p>
          <w:p w:rsidR="00D6747E" w:rsidRPr="00827E90" w:rsidRDefault="00D6747E" w:rsidP="00387E6D">
            <w:pPr>
              <w:jc w:val="center"/>
            </w:pPr>
            <w:r w:rsidRPr="00827E90">
              <w:t>других банков</w:t>
            </w:r>
          </w:p>
        </w:tc>
        <w:tc>
          <w:tcPr>
            <w:tcW w:w="1358" w:type="dxa"/>
            <w:noWrap/>
            <w:vAlign w:val="center"/>
          </w:tcPr>
          <w:p w:rsidR="00D6747E" w:rsidRPr="00827E90" w:rsidRDefault="00D6747E" w:rsidP="00387E6D">
            <w:pPr>
              <w:jc w:val="center"/>
              <w:rPr>
                <w:lang w:val="en-US"/>
              </w:rPr>
            </w:pPr>
            <w:r w:rsidRPr="00827E90">
              <w:t>Кредиты,</w:t>
            </w:r>
          </w:p>
          <w:p w:rsidR="00D6747E" w:rsidRPr="00827E90" w:rsidRDefault="00D6747E" w:rsidP="00387E6D">
            <w:pPr>
              <w:jc w:val="center"/>
              <w:rPr>
                <w:lang w:val="en-US"/>
              </w:rPr>
            </w:pPr>
            <w:r w:rsidRPr="00827E90">
              <w:t>которые</w:t>
            </w:r>
          </w:p>
          <w:p w:rsidR="00D6747E" w:rsidRPr="00827E90" w:rsidRDefault="00D6747E" w:rsidP="00387E6D">
            <w:pPr>
              <w:jc w:val="center"/>
            </w:pPr>
            <w:r w:rsidRPr="00827E90">
              <w:t>выданы</w:t>
            </w:r>
          </w:p>
        </w:tc>
      </w:tr>
      <w:tr w:rsidR="00D6747E" w:rsidRPr="00925E62">
        <w:trPr>
          <w:trHeight w:val="651"/>
        </w:trPr>
        <w:tc>
          <w:tcPr>
            <w:tcW w:w="1853" w:type="dxa"/>
            <w:noWrap/>
            <w:vAlign w:val="center"/>
          </w:tcPr>
          <w:p w:rsidR="00D6747E" w:rsidRPr="00827E90" w:rsidRDefault="00D6747E" w:rsidP="00387E6D">
            <w:r w:rsidRPr="00827E90">
              <w:t>"Морской"</w:t>
            </w:r>
          </w:p>
        </w:tc>
        <w:tc>
          <w:tcPr>
            <w:tcW w:w="2240" w:type="dxa"/>
            <w:noWrap/>
            <w:vAlign w:val="center"/>
          </w:tcPr>
          <w:p w:rsidR="00D6747E" w:rsidRPr="00827E90" w:rsidRDefault="00D6747E" w:rsidP="00387E6D">
            <w:pPr>
              <w:jc w:val="right"/>
              <w:rPr>
                <w:lang w:val="en-US"/>
              </w:rPr>
            </w:pPr>
            <w:r w:rsidRPr="00827E90">
              <w:t>5</w:t>
            </w:r>
            <w:r w:rsidRPr="00827E90">
              <w:rPr>
                <w:lang w:val="en-US"/>
              </w:rPr>
              <w:t>,</w:t>
            </w:r>
            <w:r w:rsidRPr="00827E90">
              <w:t>92</w:t>
            </w:r>
          </w:p>
        </w:tc>
        <w:tc>
          <w:tcPr>
            <w:tcW w:w="1212" w:type="dxa"/>
            <w:noWrap/>
            <w:vAlign w:val="center"/>
          </w:tcPr>
          <w:p w:rsidR="00D6747E" w:rsidRPr="00827E90" w:rsidRDefault="00D6747E" w:rsidP="00387E6D">
            <w:pPr>
              <w:jc w:val="right"/>
            </w:pPr>
            <w:r w:rsidRPr="00827E90">
              <w:t>6</w:t>
            </w:r>
            <w:r w:rsidRPr="00827E90">
              <w:rPr>
                <w:lang w:val="en-US"/>
              </w:rPr>
              <w:t>,</w:t>
            </w:r>
            <w:r w:rsidRPr="00827E90">
              <w:t>36</w:t>
            </w:r>
          </w:p>
        </w:tc>
        <w:tc>
          <w:tcPr>
            <w:tcW w:w="1376" w:type="dxa"/>
            <w:noWrap/>
            <w:vAlign w:val="center"/>
          </w:tcPr>
          <w:p w:rsidR="00D6747E" w:rsidRPr="00827E90" w:rsidRDefault="00D6747E" w:rsidP="00387E6D">
            <w:pPr>
              <w:jc w:val="right"/>
              <w:rPr>
                <w:lang w:val="en-US"/>
              </w:rPr>
            </w:pPr>
            <w:r w:rsidRPr="00827E90">
              <w:t>41</w:t>
            </w:r>
            <w:r w:rsidRPr="00827E90">
              <w:rPr>
                <w:lang w:val="en-US"/>
              </w:rPr>
              <w:t>,</w:t>
            </w:r>
            <w:r w:rsidRPr="00827E90">
              <w:t>05</w:t>
            </w:r>
          </w:p>
        </w:tc>
        <w:tc>
          <w:tcPr>
            <w:tcW w:w="1816" w:type="dxa"/>
            <w:noWrap/>
            <w:vAlign w:val="center"/>
          </w:tcPr>
          <w:p w:rsidR="00D6747E" w:rsidRPr="00827E90" w:rsidRDefault="00D6747E" w:rsidP="00387E6D">
            <w:pPr>
              <w:jc w:val="right"/>
              <w:rPr>
                <w:lang w:val="en-US"/>
              </w:rPr>
            </w:pPr>
            <w:r w:rsidRPr="00827E90">
              <w:t>1</w:t>
            </w:r>
            <w:r w:rsidRPr="00827E90">
              <w:rPr>
                <w:lang w:val="en-US"/>
              </w:rPr>
              <w:t>,</w:t>
            </w:r>
            <w:r w:rsidRPr="00827E90">
              <w:t>31</w:t>
            </w:r>
          </w:p>
        </w:tc>
        <w:tc>
          <w:tcPr>
            <w:tcW w:w="1358" w:type="dxa"/>
            <w:noWrap/>
            <w:vAlign w:val="center"/>
          </w:tcPr>
          <w:p w:rsidR="00D6747E" w:rsidRPr="00827E90" w:rsidRDefault="00D6747E" w:rsidP="00387E6D">
            <w:pPr>
              <w:jc w:val="right"/>
            </w:pPr>
            <w:r w:rsidRPr="00827E90">
              <w:t>44</w:t>
            </w:r>
            <w:r w:rsidRPr="00827E90">
              <w:rPr>
                <w:lang w:val="en-US"/>
              </w:rPr>
              <w:t>,</w:t>
            </w:r>
            <w:r w:rsidRPr="00827E90">
              <w:t>21</w:t>
            </w:r>
          </w:p>
        </w:tc>
      </w:tr>
      <w:tr w:rsidR="00D6747E" w:rsidRPr="00925E62">
        <w:trPr>
          <w:trHeight w:val="750"/>
        </w:trPr>
        <w:tc>
          <w:tcPr>
            <w:tcW w:w="1853" w:type="dxa"/>
            <w:noWrap/>
            <w:vAlign w:val="center"/>
          </w:tcPr>
          <w:p w:rsidR="00D6747E" w:rsidRPr="00827E90" w:rsidRDefault="00D6747E" w:rsidP="00387E6D">
            <w:r w:rsidRPr="00827E90">
              <w:t>"ОКБ"</w:t>
            </w:r>
          </w:p>
        </w:tc>
        <w:tc>
          <w:tcPr>
            <w:tcW w:w="2240" w:type="dxa"/>
            <w:noWrap/>
            <w:vAlign w:val="center"/>
          </w:tcPr>
          <w:p w:rsidR="00D6747E" w:rsidRPr="00827E90" w:rsidRDefault="00D6747E" w:rsidP="00387E6D">
            <w:pPr>
              <w:jc w:val="right"/>
              <w:rPr>
                <w:lang w:val="en-US"/>
              </w:rPr>
            </w:pPr>
            <w:r w:rsidRPr="00827E90">
              <w:t>9</w:t>
            </w:r>
            <w:r w:rsidRPr="00827E90">
              <w:rPr>
                <w:lang w:val="en-US"/>
              </w:rPr>
              <w:t>,</w:t>
            </w:r>
            <w:r w:rsidRPr="00827E90">
              <w:t>76</w:t>
            </w:r>
          </w:p>
        </w:tc>
        <w:tc>
          <w:tcPr>
            <w:tcW w:w="1212" w:type="dxa"/>
            <w:noWrap/>
            <w:vAlign w:val="center"/>
          </w:tcPr>
          <w:p w:rsidR="00D6747E" w:rsidRPr="00827E90" w:rsidRDefault="00D6747E" w:rsidP="00387E6D">
            <w:pPr>
              <w:jc w:val="right"/>
            </w:pPr>
            <w:r w:rsidRPr="00827E90">
              <w:t>38</w:t>
            </w:r>
            <w:r w:rsidRPr="00827E90">
              <w:rPr>
                <w:lang w:val="en-US"/>
              </w:rPr>
              <w:t>,</w:t>
            </w:r>
            <w:r w:rsidRPr="00827E90">
              <w:t>55</w:t>
            </w:r>
          </w:p>
        </w:tc>
        <w:tc>
          <w:tcPr>
            <w:tcW w:w="1376" w:type="dxa"/>
            <w:noWrap/>
            <w:vAlign w:val="center"/>
          </w:tcPr>
          <w:p w:rsidR="00D6747E" w:rsidRPr="00827E90" w:rsidRDefault="00D6747E" w:rsidP="00387E6D">
            <w:pPr>
              <w:jc w:val="right"/>
              <w:rPr>
                <w:lang w:val="en-US"/>
              </w:rPr>
            </w:pPr>
            <w:r w:rsidRPr="00827E90">
              <w:t>25</w:t>
            </w:r>
            <w:r w:rsidRPr="00827E90">
              <w:rPr>
                <w:lang w:val="en-US"/>
              </w:rPr>
              <w:t>,</w:t>
            </w:r>
            <w:r w:rsidRPr="00827E90">
              <w:t>21</w:t>
            </w:r>
          </w:p>
        </w:tc>
        <w:tc>
          <w:tcPr>
            <w:tcW w:w="1816" w:type="dxa"/>
            <w:noWrap/>
            <w:vAlign w:val="center"/>
          </w:tcPr>
          <w:p w:rsidR="00D6747E" w:rsidRPr="00827E90" w:rsidRDefault="00D6747E" w:rsidP="00387E6D">
            <w:pPr>
              <w:jc w:val="right"/>
              <w:rPr>
                <w:lang w:val="en-US"/>
              </w:rPr>
            </w:pPr>
            <w:r w:rsidRPr="00827E90">
              <w:t>1</w:t>
            </w:r>
            <w:r w:rsidRPr="00827E90">
              <w:rPr>
                <w:lang w:val="en-US"/>
              </w:rPr>
              <w:t>,</w:t>
            </w:r>
            <w:r w:rsidRPr="00827E90">
              <w:t>66</w:t>
            </w:r>
          </w:p>
        </w:tc>
        <w:tc>
          <w:tcPr>
            <w:tcW w:w="1358" w:type="dxa"/>
            <w:noWrap/>
            <w:vAlign w:val="center"/>
          </w:tcPr>
          <w:p w:rsidR="00D6747E" w:rsidRPr="00827E90" w:rsidRDefault="00D6747E" w:rsidP="00387E6D">
            <w:pPr>
              <w:jc w:val="right"/>
            </w:pPr>
            <w:r w:rsidRPr="00827E90">
              <w:t>68</w:t>
            </w:r>
            <w:r w:rsidRPr="00827E90">
              <w:rPr>
                <w:lang w:val="en-US"/>
              </w:rPr>
              <w:t>,</w:t>
            </w:r>
            <w:r w:rsidRPr="00827E90">
              <w:t>45</w:t>
            </w:r>
          </w:p>
        </w:tc>
      </w:tr>
      <w:tr w:rsidR="00D6747E" w:rsidRPr="00925E62">
        <w:trPr>
          <w:trHeight w:val="651"/>
        </w:trPr>
        <w:tc>
          <w:tcPr>
            <w:tcW w:w="1853" w:type="dxa"/>
            <w:noWrap/>
            <w:vAlign w:val="center"/>
          </w:tcPr>
          <w:p w:rsidR="00D6747E" w:rsidRPr="00827E90" w:rsidRDefault="00D6747E" w:rsidP="00387E6D">
            <w:r w:rsidRPr="00827E90">
              <w:t>"ЧБРР"</w:t>
            </w:r>
          </w:p>
        </w:tc>
        <w:tc>
          <w:tcPr>
            <w:tcW w:w="2240" w:type="dxa"/>
            <w:noWrap/>
            <w:vAlign w:val="center"/>
          </w:tcPr>
          <w:p w:rsidR="00D6747E" w:rsidRPr="00827E90" w:rsidRDefault="00D6747E" w:rsidP="00387E6D">
            <w:pPr>
              <w:jc w:val="right"/>
              <w:rPr>
                <w:lang w:val="en-US"/>
              </w:rPr>
            </w:pPr>
            <w:r w:rsidRPr="00827E90">
              <w:t>27</w:t>
            </w:r>
            <w:r w:rsidRPr="00827E90">
              <w:rPr>
                <w:lang w:val="en-US"/>
              </w:rPr>
              <w:t>,</w:t>
            </w:r>
            <w:r w:rsidRPr="00827E90">
              <w:t>07</w:t>
            </w:r>
          </w:p>
        </w:tc>
        <w:tc>
          <w:tcPr>
            <w:tcW w:w="1212" w:type="dxa"/>
            <w:noWrap/>
            <w:vAlign w:val="center"/>
          </w:tcPr>
          <w:p w:rsidR="00D6747E" w:rsidRPr="00827E90" w:rsidRDefault="00D6747E" w:rsidP="00387E6D">
            <w:pPr>
              <w:jc w:val="right"/>
              <w:rPr>
                <w:lang w:val="en-US"/>
              </w:rPr>
            </w:pPr>
            <w:r w:rsidRPr="00827E90">
              <w:t>4</w:t>
            </w:r>
            <w:r w:rsidRPr="00827E90">
              <w:rPr>
                <w:lang w:val="en-US"/>
              </w:rPr>
              <w:t>,</w:t>
            </w:r>
            <w:r w:rsidRPr="00827E90">
              <w:t>88</w:t>
            </w:r>
          </w:p>
        </w:tc>
        <w:tc>
          <w:tcPr>
            <w:tcW w:w="1376" w:type="dxa"/>
            <w:noWrap/>
            <w:vAlign w:val="center"/>
          </w:tcPr>
          <w:p w:rsidR="00D6747E" w:rsidRPr="00827E90" w:rsidRDefault="00D6747E" w:rsidP="00387E6D">
            <w:pPr>
              <w:jc w:val="right"/>
              <w:rPr>
                <w:lang w:val="en-US"/>
              </w:rPr>
            </w:pPr>
            <w:r w:rsidRPr="00827E90">
              <w:t>28</w:t>
            </w:r>
            <w:r w:rsidRPr="00827E90">
              <w:rPr>
                <w:lang w:val="en-US"/>
              </w:rPr>
              <w:t>,</w:t>
            </w:r>
            <w:r w:rsidRPr="00827E90">
              <w:t>42</w:t>
            </w:r>
          </w:p>
        </w:tc>
        <w:tc>
          <w:tcPr>
            <w:tcW w:w="1816" w:type="dxa"/>
            <w:noWrap/>
            <w:vAlign w:val="center"/>
          </w:tcPr>
          <w:p w:rsidR="00D6747E" w:rsidRPr="00827E90" w:rsidRDefault="00D6747E" w:rsidP="00387E6D">
            <w:pPr>
              <w:jc w:val="right"/>
              <w:rPr>
                <w:lang w:val="en-US"/>
              </w:rPr>
            </w:pPr>
            <w:r w:rsidRPr="00827E90">
              <w:t>3</w:t>
            </w:r>
            <w:r w:rsidRPr="00827E90">
              <w:rPr>
                <w:lang w:val="en-US"/>
              </w:rPr>
              <w:t>,</w:t>
            </w:r>
            <w:r w:rsidRPr="00827E90">
              <w:t>14</w:t>
            </w:r>
          </w:p>
        </w:tc>
        <w:tc>
          <w:tcPr>
            <w:tcW w:w="1358" w:type="dxa"/>
            <w:noWrap/>
            <w:vAlign w:val="center"/>
          </w:tcPr>
          <w:p w:rsidR="00D6747E" w:rsidRPr="00827E90" w:rsidRDefault="00D6747E" w:rsidP="00387E6D">
            <w:pPr>
              <w:jc w:val="right"/>
            </w:pPr>
            <w:r w:rsidRPr="00827E90">
              <w:t>95</w:t>
            </w:r>
            <w:r w:rsidRPr="00827E90">
              <w:rPr>
                <w:lang w:val="en-US"/>
              </w:rPr>
              <w:t>,</w:t>
            </w:r>
            <w:r w:rsidRPr="00827E90">
              <w:t>58</w:t>
            </w:r>
          </w:p>
        </w:tc>
      </w:tr>
      <w:tr w:rsidR="00D6747E" w:rsidRPr="00925E62">
        <w:trPr>
          <w:trHeight w:val="651"/>
        </w:trPr>
        <w:tc>
          <w:tcPr>
            <w:tcW w:w="1853" w:type="dxa"/>
            <w:noWrap/>
            <w:vAlign w:val="center"/>
          </w:tcPr>
          <w:p w:rsidR="00D6747E" w:rsidRPr="00827E90" w:rsidRDefault="00D6747E" w:rsidP="00387E6D">
            <w:pPr>
              <w:rPr>
                <w:lang w:val="en-US"/>
              </w:rPr>
            </w:pPr>
            <w:r w:rsidRPr="00827E90">
              <w:t>Всего</w:t>
            </w:r>
          </w:p>
          <w:p w:rsidR="00D6747E" w:rsidRPr="00827E90" w:rsidRDefault="00D6747E" w:rsidP="00387E6D">
            <w:r w:rsidRPr="00827E90">
              <w:t>по Крыму</w:t>
            </w:r>
          </w:p>
        </w:tc>
        <w:tc>
          <w:tcPr>
            <w:tcW w:w="2240" w:type="dxa"/>
            <w:noWrap/>
            <w:vAlign w:val="center"/>
          </w:tcPr>
          <w:p w:rsidR="00D6747E" w:rsidRPr="00827E90" w:rsidRDefault="00D6747E" w:rsidP="00387E6D">
            <w:pPr>
              <w:jc w:val="right"/>
              <w:rPr>
                <w:lang w:val="en-US"/>
              </w:rPr>
            </w:pPr>
            <w:r w:rsidRPr="00827E90">
              <w:t>42</w:t>
            </w:r>
            <w:r w:rsidRPr="00827E90">
              <w:rPr>
                <w:lang w:val="en-US"/>
              </w:rPr>
              <w:t>,</w:t>
            </w:r>
            <w:r w:rsidRPr="00827E90">
              <w:t>75</w:t>
            </w:r>
          </w:p>
        </w:tc>
        <w:tc>
          <w:tcPr>
            <w:tcW w:w="1212" w:type="dxa"/>
            <w:noWrap/>
            <w:vAlign w:val="center"/>
          </w:tcPr>
          <w:p w:rsidR="00D6747E" w:rsidRPr="00827E90" w:rsidRDefault="00D6747E" w:rsidP="00387E6D">
            <w:pPr>
              <w:jc w:val="right"/>
              <w:rPr>
                <w:lang w:val="en-US"/>
              </w:rPr>
            </w:pPr>
            <w:r w:rsidRPr="00827E90">
              <w:t>49</w:t>
            </w:r>
            <w:r w:rsidRPr="00827E90">
              <w:rPr>
                <w:lang w:val="en-US"/>
              </w:rPr>
              <w:t>,</w:t>
            </w:r>
            <w:r w:rsidRPr="00827E90">
              <w:t>80</w:t>
            </w:r>
          </w:p>
        </w:tc>
        <w:tc>
          <w:tcPr>
            <w:tcW w:w="1376" w:type="dxa"/>
            <w:noWrap/>
            <w:vAlign w:val="center"/>
          </w:tcPr>
          <w:p w:rsidR="00D6747E" w:rsidRPr="00827E90" w:rsidRDefault="00D6747E" w:rsidP="00387E6D">
            <w:pPr>
              <w:jc w:val="right"/>
              <w:rPr>
                <w:lang w:val="en-US"/>
              </w:rPr>
            </w:pPr>
            <w:r w:rsidRPr="00827E90">
              <w:t>94</w:t>
            </w:r>
            <w:r w:rsidRPr="00827E90">
              <w:rPr>
                <w:lang w:val="en-US"/>
              </w:rPr>
              <w:t>,</w:t>
            </w:r>
            <w:r w:rsidRPr="00827E90">
              <w:t>69</w:t>
            </w:r>
          </w:p>
        </w:tc>
        <w:tc>
          <w:tcPr>
            <w:tcW w:w="1816" w:type="dxa"/>
            <w:noWrap/>
            <w:vAlign w:val="center"/>
          </w:tcPr>
          <w:p w:rsidR="00D6747E" w:rsidRPr="00827E90" w:rsidRDefault="00D6747E" w:rsidP="00387E6D">
            <w:pPr>
              <w:jc w:val="right"/>
            </w:pPr>
            <w:r w:rsidRPr="00827E90">
              <w:t>6</w:t>
            </w:r>
            <w:r w:rsidRPr="00827E90">
              <w:rPr>
                <w:lang w:val="en-US"/>
              </w:rPr>
              <w:t>,</w:t>
            </w:r>
            <w:r w:rsidRPr="00827E90">
              <w:t>13</w:t>
            </w:r>
          </w:p>
        </w:tc>
        <w:tc>
          <w:tcPr>
            <w:tcW w:w="1358" w:type="dxa"/>
            <w:noWrap/>
            <w:vAlign w:val="center"/>
          </w:tcPr>
          <w:p w:rsidR="00D6747E" w:rsidRPr="00827E90" w:rsidRDefault="00D6747E" w:rsidP="00387E6D">
            <w:pPr>
              <w:jc w:val="right"/>
            </w:pPr>
            <w:r w:rsidRPr="00827E90">
              <w:t>208</w:t>
            </w:r>
            <w:r w:rsidRPr="00827E90">
              <w:rPr>
                <w:lang w:val="en-US"/>
              </w:rPr>
              <w:t>,</w:t>
            </w:r>
            <w:r w:rsidRPr="00827E90">
              <w:t>24</w:t>
            </w:r>
          </w:p>
        </w:tc>
      </w:tr>
    </w:tbl>
    <w:p w:rsidR="002069B1" w:rsidRPr="00BA6C1E" w:rsidRDefault="00BA6C1E" w:rsidP="00BA6C1E">
      <w:pPr>
        <w:spacing w:line="360" w:lineRule="auto"/>
        <w:jc w:val="right"/>
        <w:rPr>
          <w:sz w:val="28"/>
          <w:szCs w:val="28"/>
          <w:lang w:val="en-US"/>
        </w:rPr>
      </w:pPr>
      <w:r>
        <w:rPr>
          <w:sz w:val="28"/>
          <w:szCs w:val="28"/>
        </w:rPr>
        <w:lastRenderedPageBreak/>
        <w:t>Продолжение табл. 2.</w:t>
      </w:r>
      <w:r>
        <w:rPr>
          <w:sz w:val="28"/>
          <w:szCs w:val="28"/>
          <w:lang w:val="en-US"/>
        </w:rPr>
        <w:t>3</w:t>
      </w:r>
      <w:r>
        <w:rPr>
          <w:sz w:val="28"/>
          <w:szCs w:val="28"/>
        </w:rPr>
        <w:t>.</w:t>
      </w:r>
    </w:p>
    <w:tbl>
      <w:tblPr>
        <w:tblW w:w="98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1339"/>
        <w:gridCol w:w="1769"/>
        <w:gridCol w:w="1788"/>
        <w:gridCol w:w="1349"/>
        <w:gridCol w:w="1445"/>
      </w:tblGrid>
      <w:tr w:rsidR="004A18AE" w:rsidRPr="00925E62">
        <w:trPr>
          <w:trHeight w:val="704"/>
        </w:trPr>
        <w:tc>
          <w:tcPr>
            <w:tcW w:w="2167" w:type="dxa"/>
            <w:noWrap/>
            <w:vAlign w:val="center"/>
          </w:tcPr>
          <w:p w:rsidR="004A18AE" w:rsidRPr="004A18AE" w:rsidRDefault="004A18AE" w:rsidP="004A18AE">
            <w:pPr>
              <w:jc w:val="center"/>
            </w:pPr>
          </w:p>
        </w:tc>
        <w:tc>
          <w:tcPr>
            <w:tcW w:w="3108" w:type="dxa"/>
            <w:gridSpan w:val="2"/>
            <w:vAlign w:val="center"/>
          </w:tcPr>
          <w:p w:rsidR="004A18AE" w:rsidRPr="004A18AE" w:rsidRDefault="004A18AE" w:rsidP="004A18AE">
            <w:pPr>
              <w:jc w:val="center"/>
            </w:pPr>
            <w:r w:rsidRPr="004A18AE">
              <w:t>В том числе</w:t>
            </w:r>
          </w:p>
        </w:tc>
        <w:tc>
          <w:tcPr>
            <w:tcW w:w="4582" w:type="dxa"/>
            <w:gridSpan w:val="3"/>
            <w:noWrap/>
            <w:vAlign w:val="center"/>
          </w:tcPr>
          <w:p w:rsidR="004A18AE" w:rsidRPr="004A18AE" w:rsidRDefault="004A18AE" w:rsidP="004A18AE">
            <w:pPr>
              <w:jc w:val="center"/>
            </w:pPr>
          </w:p>
        </w:tc>
      </w:tr>
      <w:tr w:rsidR="004A18AE" w:rsidRPr="00925E62">
        <w:trPr>
          <w:trHeight w:val="704"/>
        </w:trPr>
        <w:tc>
          <w:tcPr>
            <w:tcW w:w="2167" w:type="dxa"/>
            <w:noWrap/>
            <w:vAlign w:val="center"/>
          </w:tcPr>
          <w:p w:rsidR="004A18AE" w:rsidRPr="00BA6C1E" w:rsidRDefault="004A18AE" w:rsidP="004A18AE">
            <w:pPr>
              <w:jc w:val="center"/>
              <w:rPr>
                <w:sz w:val="28"/>
                <w:szCs w:val="28"/>
              </w:rPr>
            </w:pPr>
            <w:r w:rsidRPr="004A18AE">
              <w:rPr>
                <w:sz w:val="28"/>
                <w:szCs w:val="28"/>
              </w:rPr>
              <w:t>Название</w:t>
            </w:r>
          </w:p>
          <w:p w:rsidR="004A18AE" w:rsidRPr="004A18AE" w:rsidRDefault="004A18AE" w:rsidP="004A18AE">
            <w:pPr>
              <w:jc w:val="center"/>
              <w:rPr>
                <w:sz w:val="28"/>
                <w:szCs w:val="28"/>
              </w:rPr>
            </w:pPr>
            <w:r w:rsidRPr="004A18AE">
              <w:rPr>
                <w:sz w:val="28"/>
                <w:szCs w:val="28"/>
              </w:rPr>
              <w:t>банка</w:t>
            </w:r>
          </w:p>
        </w:tc>
        <w:tc>
          <w:tcPr>
            <w:tcW w:w="1339" w:type="dxa"/>
            <w:vAlign w:val="center"/>
          </w:tcPr>
          <w:p w:rsidR="004A18AE" w:rsidRPr="004A18AE" w:rsidRDefault="004A18AE" w:rsidP="004A18AE">
            <w:pPr>
              <w:jc w:val="center"/>
              <w:rPr>
                <w:sz w:val="28"/>
                <w:szCs w:val="28"/>
              </w:rPr>
            </w:pPr>
            <w:r w:rsidRPr="004A18AE">
              <w:rPr>
                <w:sz w:val="28"/>
                <w:szCs w:val="28"/>
              </w:rPr>
              <w:t>Юр. лицам</w:t>
            </w:r>
          </w:p>
        </w:tc>
        <w:tc>
          <w:tcPr>
            <w:tcW w:w="1769" w:type="dxa"/>
            <w:vAlign w:val="center"/>
          </w:tcPr>
          <w:p w:rsidR="008D7F70" w:rsidRDefault="004A18AE" w:rsidP="004A18AE">
            <w:pPr>
              <w:jc w:val="center"/>
              <w:rPr>
                <w:sz w:val="28"/>
                <w:szCs w:val="28"/>
                <w:lang w:val="en-US"/>
              </w:rPr>
            </w:pPr>
            <w:r w:rsidRPr="004A18AE">
              <w:rPr>
                <w:sz w:val="28"/>
                <w:szCs w:val="28"/>
              </w:rPr>
              <w:t>Физ.</w:t>
            </w:r>
          </w:p>
          <w:p w:rsidR="004A18AE" w:rsidRPr="004A18AE" w:rsidRDefault="004A18AE" w:rsidP="004A18AE">
            <w:pPr>
              <w:jc w:val="center"/>
              <w:rPr>
                <w:sz w:val="28"/>
                <w:szCs w:val="28"/>
              </w:rPr>
            </w:pPr>
            <w:r w:rsidRPr="004A18AE">
              <w:rPr>
                <w:sz w:val="28"/>
                <w:szCs w:val="28"/>
              </w:rPr>
              <w:t xml:space="preserve"> лицам</w:t>
            </w:r>
          </w:p>
        </w:tc>
        <w:tc>
          <w:tcPr>
            <w:tcW w:w="1788" w:type="dxa"/>
            <w:noWrap/>
            <w:vAlign w:val="center"/>
          </w:tcPr>
          <w:p w:rsidR="004A18AE" w:rsidRPr="004A18AE" w:rsidRDefault="004A18AE" w:rsidP="004A18AE">
            <w:pPr>
              <w:jc w:val="center"/>
              <w:rPr>
                <w:sz w:val="28"/>
                <w:szCs w:val="28"/>
              </w:rPr>
            </w:pPr>
            <w:r w:rsidRPr="004A18AE">
              <w:rPr>
                <w:sz w:val="28"/>
                <w:szCs w:val="28"/>
              </w:rPr>
              <w:t>Основные средства</w:t>
            </w:r>
          </w:p>
        </w:tc>
        <w:tc>
          <w:tcPr>
            <w:tcW w:w="1349" w:type="dxa"/>
            <w:noWrap/>
            <w:vAlign w:val="center"/>
          </w:tcPr>
          <w:p w:rsidR="004A18AE" w:rsidRPr="004A18AE" w:rsidRDefault="004A18AE" w:rsidP="004A18AE">
            <w:pPr>
              <w:jc w:val="center"/>
              <w:rPr>
                <w:sz w:val="28"/>
                <w:szCs w:val="28"/>
              </w:rPr>
            </w:pPr>
            <w:r w:rsidRPr="004A18AE">
              <w:rPr>
                <w:sz w:val="28"/>
                <w:szCs w:val="28"/>
              </w:rPr>
              <w:t>Другие</w:t>
            </w:r>
          </w:p>
          <w:p w:rsidR="004A18AE" w:rsidRPr="004A18AE" w:rsidRDefault="004A18AE" w:rsidP="004A18AE">
            <w:pPr>
              <w:jc w:val="center"/>
              <w:rPr>
                <w:sz w:val="28"/>
                <w:szCs w:val="28"/>
              </w:rPr>
            </w:pPr>
            <w:r w:rsidRPr="004A18AE">
              <w:rPr>
                <w:sz w:val="28"/>
                <w:szCs w:val="28"/>
              </w:rPr>
              <w:t>активы</w:t>
            </w:r>
          </w:p>
        </w:tc>
        <w:tc>
          <w:tcPr>
            <w:tcW w:w="1445" w:type="dxa"/>
            <w:noWrap/>
            <w:vAlign w:val="center"/>
          </w:tcPr>
          <w:p w:rsidR="004A18AE" w:rsidRPr="004A18AE" w:rsidRDefault="004A18AE" w:rsidP="004A18AE">
            <w:pPr>
              <w:jc w:val="center"/>
              <w:rPr>
                <w:sz w:val="28"/>
                <w:szCs w:val="28"/>
              </w:rPr>
            </w:pPr>
            <w:r w:rsidRPr="004A18AE">
              <w:rPr>
                <w:sz w:val="28"/>
                <w:szCs w:val="28"/>
              </w:rPr>
              <w:t>Всего активов</w:t>
            </w:r>
          </w:p>
        </w:tc>
      </w:tr>
      <w:tr w:rsidR="004A18AE" w:rsidRPr="00925E62">
        <w:trPr>
          <w:trHeight w:val="704"/>
        </w:trPr>
        <w:tc>
          <w:tcPr>
            <w:tcW w:w="2167" w:type="dxa"/>
            <w:noWrap/>
            <w:vAlign w:val="center"/>
          </w:tcPr>
          <w:p w:rsidR="004A18AE" w:rsidRPr="004A18AE" w:rsidRDefault="004A18AE" w:rsidP="00827E90">
            <w:pPr>
              <w:rPr>
                <w:sz w:val="28"/>
                <w:szCs w:val="28"/>
              </w:rPr>
            </w:pPr>
            <w:r w:rsidRPr="004A18AE">
              <w:rPr>
                <w:sz w:val="28"/>
                <w:szCs w:val="28"/>
              </w:rPr>
              <w:t>"Морской"</w:t>
            </w:r>
          </w:p>
        </w:tc>
        <w:tc>
          <w:tcPr>
            <w:tcW w:w="1339" w:type="dxa"/>
            <w:vAlign w:val="center"/>
          </w:tcPr>
          <w:p w:rsidR="004A18AE" w:rsidRPr="004A18AE" w:rsidRDefault="004A18AE" w:rsidP="008D7F70">
            <w:pPr>
              <w:jc w:val="right"/>
              <w:rPr>
                <w:sz w:val="28"/>
                <w:szCs w:val="28"/>
              </w:rPr>
            </w:pPr>
            <w:r w:rsidRPr="004A18AE">
              <w:rPr>
                <w:sz w:val="28"/>
                <w:szCs w:val="28"/>
              </w:rPr>
              <w:t>39</w:t>
            </w:r>
            <w:r w:rsidRPr="00BA6C1E">
              <w:rPr>
                <w:sz w:val="28"/>
                <w:szCs w:val="28"/>
              </w:rPr>
              <w:t>,</w:t>
            </w:r>
            <w:r w:rsidRPr="004A18AE">
              <w:rPr>
                <w:sz w:val="28"/>
                <w:szCs w:val="28"/>
              </w:rPr>
              <w:t>53</w:t>
            </w:r>
          </w:p>
        </w:tc>
        <w:tc>
          <w:tcPr>
            <w:tcW w:w="1769" w:type="dxa"/>
            <w:vAlign w:val="center"/>
          </w:tcPr>
          <w:p w:rsidR="004A18AE" w:rsidRPr="004A18AE" w:rsidRDefault="004A18AE" w:rsidP="008D7F70">
            <w:pPr>
              <w:jc w:val="right"/>
              <w:rPr>
                <w:sz w:val="28"/>
                <w:szCs w:val="28"/>
              </w:rPr>
            </w:pPr>
            <w:r w:rsidRPr="004A18AE">
              <w:rPr>
                <w:sz w:val="28"/>
                <w:szCs w:val="28"/>
              </w:rPr>
              <w:t>4</w:t>
            </w:r>
            <w:r w:rsidRPr="00BA6C1E">
              <w:rPr>
                <w:sz w:val="28"/>
                <w:szCs w:val="28"/>
              </w:rPr>
              <w:t>,</w:t>
            </w:r>
            <w:r w:rsidRPr="004A18AE">
              <w:rPr>
                <w:sz w:val="28"/>
                <w:szCs w:val="28"/>
              </w:rPr>
              <w:t>68</w:t>
            </w:r>
          </w:p>
        </w:tc>
        <w:tc>
          <w:tcPr>
            <w:tcW w:w="1788" w:type="dxa"/>
            <w:noWrap/>
            <w:vAlign w:val="center"/>
          </w:tcPr>
          <w:p w:rsidR="004A18AE" w:rsidRPr="004A18AE" w:rsidRDefault="004A18AE" w:rsidP="008D7F70">
            <w:pPr>
              <w:jc w:val="right"/>
              <w:rPr>
                <w:sz w:val="28"/>
                <w:szCs w:val="28"/>
              </w:rPr>
            </w:pPr>
            <w:r w:rsidRPr="004A18AE">
              <w:rPr>
                <w:sz w:val="28"/>
                <w:szCs w:val="28"/>
              </w:rPr>
              <w:t>8</w:t>
            </w:r>
            <w:r w:rsidRPr="00BA6C1E">
              <w:rPr>
                <w:sz w:val="28"/>
                <w:szCs w:val="28"/>
              </w:rPr>
              <w:t>,</w:t>
            </w:r>
            <w:r w:rsidRPr="004A18AE">
              <w:rPr>
                <w:sz w:val="28"/>
                <w:szCs w:val="28"/>
              </w:rPr>
              <w:t>24</w:t>
            </w:r>
          </w:p>
        </w:tc>
        <w:tc>
          <w:tcPr>
            <w:tcW w:w="1349" w:type="dxa"/>
            <w:noWrap/>
            <w:vAlign w:val="center"/>
          </w:tcPr>
          <w:p w:rsidR="004A18AE" w:rsidRPr="004A18AE" w:rsidRDefault="004A18AE" w:rsidP="008D7F70">
            <w:pPr>
              <w:jc w:val="right"/>
              <w:rPr>
                <w:sz w:val="28"/>
                <w:szCs w:val="28"/>
              </w:rPr>
            </w:pPr>
            <w:r w:rsidRPr="004A18AE">
              <w:rPr>
                <w:sz w:val="28"/>
                <w:szCs w:val="28"/>
                <w:lang w:val="en-US"/>
              </w:rPr>
              <w:t>0,</w:t>
            </w:r>
            <w:r w:rsidRPr="004A18AE">
              <w:rPr>
                <w:sz w:val="28"/>
                <w:szCs w:val="28"/>
              </w:rPr>
              <w:t>73</w:t>
            </w:r>
          </w:p>
        </w:tc>
        <w:tc>
          <w:tcPr>
            <w:tcW w:w="1445" w:type="dxa"/>
            <w:noWrap/>
            <w:vAlign w:val="center"/>
          </w:tcPr>
          <w:p w:rsidR="004A18AE" w:rsidRPr="004A18AE" w:rsidRDefault="004A18AE" w:rsidP="008D7F70">
            <w:pPr>
              <w:jc w:val="right"/>
              <w:rPr>
                <w:sz w:val="28"/>
                <w:szCs w:val="28"/>
              </w:rPr>
            </w:pPr>
            <w:r w:rsidRPr="004A18AE">
              <w:rPr>
                <w:sz w:val="28"/>
                <w:szCs w:val="28"/>
              </w:rPr>
              <w:t>10</w:t>
            </w:r>
            <w:r w:rsidR="002D258D">
              <w:rPr>
                <w:sz w:val="28"/>
                <w:szCs w:val="28"/>
                <w:lang w:val="en-US"/>
              </w:rPr>
              <w:t>1</w:t>
            </w:r>
            <w:r w:rsidRPr="004A18AE">
              <w:rPr>
                <w:sz w:val="28"/>
                <w:szCs w:val="28"/>
                <w:lang w:val="en-US"/>
              </w:rPr>
              <w:t>,</w:t>
            </w:r>
            <w:r w:rsidRPr="004A18AE">
              <w:rPr>
                <w:sz w:val="28"/>
                <w:szCs w:val="28"/>
              </w:rPr>
              <w:t>27</w:t>
            </w:r>
          </w:p>
        </w:tc>
      </w:tr>
      <w:tr w:rsidR="004A18AE" w:rsidRPr="00925E62">
        <w:trPr>
          <w:trHeight w:val="810"/>
        </w:trPr>
        <w:tc>
          <w:tcPr>
            <w:tcW w:w="2167" w:type="dxa"/>
            <w:noWrap/>
            <w:vAlign w:val="center"/>
          </w:tcPr>
          <w:p w:rsidR="004A18AE" w:rsidRPr="004A18AE" w:rsidRDefault="004A18AE" w:rsidP="00827E90">
            <w:pPr>
              <w:rPr>
                <w:sz w:val="28"/>
                <w:szCs w:val="28"/>
              </w:rPr>
            </w:pPr>
            <w:r w:rsidRPr="004A18AE">
              <w:rPr>
                <w:sz w:val="28"/>
                <w:szCs w:val="28"/>
              </w:rPr>
              <w:t>"ОКБ"</w:t>
            </w:r>
          </w:p>
        </w:tc>
        <w:tc>
          <w:tcPr>
            <w:tcW w:w="1339" w:type="dxa"/>
            <w:vAlign w:val="center"/>
          </w:tcPr>
          <w:p w:rsidR="004A18AE" w:rsidRPr="004A18AE" w:rsidRDefault="004A18AE" w:rsidP="008D7F70">
            <w:pPr>
              <w:jc w:val="right"/>
              <w:rPr>
                <w:sz w:val="28"/>
                <w:szCs w:val="28"/>
              </w:rPr>
            </w:pPr>
            <w:r w:rsidRPr="004A18AE">
              <w:rPr>
                <w:sz w:val="28"/>
                <w:szCs w:val="28"/>
              </w:rPr>
              <w:t>57</w:t>
            </w:r>
            <w:r w:rsidRPr="004A18AE">
              <w:rPr>
                <w:sz w:val="28"/>
                <w:szCs w:val="28"/>
                <w:lang w:val="en-US"/>
              </w:rPr>
              <w:t>,</w:t>
            </w:r>
            <w:r w:rsidRPr="004A18AE">
              <w:rPr>
                <w:sz w:val="28"/>
                <w:szCs w:val="28"/>
              </w:rPr>
              <w:t>33</w:t>
            </w:r>
          </w:p>
        </w:tc>
        <w:tc>
          <w:tcPr>
            <w:tcW w:w="1769" w:type="dxa"/>
            <w:vAlign w:val="center"/>
          </w:tcPr>
          <w:p w:rsidR="004A18AE" w:rsidRPr="004A18AE" w:rsidRDefault="004A18AE" w:rsidP="008D7F70">
            <w:pPr>
              <w:jc w:val="right"/>
              <w:rPr>
                <w:sz w:val="28"/>
                <w:szCs w:val="28"/>
              </w:rPr>
            </w:pPr>
            <w:r w:rsidRPr="004A18AE">
              <w:rPr>
                <w:sz w:val="28"/>
                <w:szCs w:val="28"/>
              </w:rPr>
              <w:t>11</w:t>
            </w:r>
            <w:r w:rsidRPr="004A18AE">
              <w:rPr>
                <w:sz w:val="28"/>
                <w:szCs w:val="28"/>
                <w:lang w:val="en-US"/>
              </w:rPr>
              <w:t>,</w:t>
            </w:r>
            <w:r w:rsidRPr="004A18AE">
              <w:rPr>
                <w:sz w:val="28"/>
                <w:szCs w:val="28"/>
              </w:rPr>
              <w:t>11</w:t>
            </w:r>
          </w:p>
        </w:tc>
        <w:tc>
          <w:tcPr>
            <w:tcW w:w="1788" w:type="dxa"/>
            <w:noWrap/>
            <w:vAlign w:val="center"/>
          </w:tcPr>
          <w:p w:rsidR="004A18AE" w:rsidRPr="004A18AE" w:rsidRDefault="004A18AE" w:rsidP="008D7F70">
            <w:pPr>
              <w:jc w:val="right"/>
              <w:rPr>
                <w:sz w:val="28"/>
                <w:szCs w:val="28"/>
              </w:rPr>
            </w:pPr>
            <w:r w:rsidRPr="004A18AE">
              <w:rPr>
                <w:sz w:val="28"/>
                <w:szCs w:val="28"/>
              </w:rPr>
              <w:t>26</w:t>
            </w:r>
            <w:r w:rsidRPr="004A18AE">
              <w:rPr>
                <w:sz w:val="28"/>
                <w:szCs w:val="28"/>
                <w:lang w:val="en-US"/>
              </w:rPr>
              <w:t>,</w:t>
            </w:r>
            <w:r w:rsidRPr="004A18AE">
              <w:rPr>
                <w:sz w:val="28"/>
                <w:szCs w:val="28"/>
              </w:rPr>
              <w:t>37</w:t>
            </w:r>
          </w:p>
        </w:tc>
        <w:tc>
          <w:tcPr>
            <w:tcW w:w="1349" w:type="dxa"/>
            <w:noWrap/>
            <w:vAlign w:val="center"/>
          </w:tcPr>
          <w:p w:rsidR="004A18AE" w:rsidRPr="004A18AE" w:rsidRDefault="004A18AE" w:rsidP="008D7F70">
            <w:pPr>
              <w:jc w:val="right"/>
              <w:rPr>
                <w:sz w:val="28"/>
                <w:szCs w:val="28"/>
              </w:rPr>
            </w:pPr>
            <w:r w:rsidRPr="004A18AE">
              <w:rPr>
                <w:sz w:val="28"/>
                <w:szCs w:val="28"/>
              </w:rPr>
              <w:t>4</w:t>
            </w:r>
            <w:r w:rsidRPr="004A18AE">
              <w:rPr>
                <w:sz w:val="28"/>
                <w:szCs w:val="28"/>
                <w:lang w:val="en-US"/>
              </w:rPr>
              <w:t>,</w:t>
            </w:r>
            <w:r w:rsidRPr="004A18AE">
              <w:rPr>
                <w:sz w:val="28"/>
                <w:szCs w:val="28"/>
              </w:rPr>
              <w:t>02</w:t>
            </w:r>
          </w:p>
        </w:tc>
        <w:tc>
          <w:tcPr>
            <w:tcW w:w="1445" w:type="dxa"/>
            <w:noWrap/>
            <w:vAlign w:val="center"/>
          </w:tcPr>
          <w:p w:rsidR="004A18AE" w:rsidRPr="004A18AE" w:rsidRDefault="002333D9" w:rsidP="008D7F70">
            <w:pPr>
              <w:jc w:val="right"/>
              <w:rPr>
                <w:sz w:val="28"/>
                <w:szCs w:val="28"/>
              </w:rPr>
            </w:pPr>
            <w:r>
              <w:rPr>
                <w:sz w:val="28"/>
                <w:szCs w:val="28"/>
              </w:rPr>
              <w:t>174,02</w:t>
            </w:r>
          </w:p>
        </w:tc>
      </w:tr>
      <w:tr w:rsidR="004A18AE" w:rsidRPr="00925E62">
        <w:trPr>
          <w:trHeight w:val="704"/>
        </w:trPr>
        <w:tc>
          <w:tcPr>
            <w:tcW w:w="2167" w:type="dxa"/>
            <w:noWrap/>
            <w:vAlign w:val="center"/>
          </w:tcPr>
          <w:p w:rsidR="004A18AE" w:rsidRPr="004A18AE" w:rsidRDefault="004A18AE" w:rsidP="00827E90">
            <w:pPr>
              <w:rPr>
                <w:sz w:val="28"/>
                <w:szCs w:val="28"/>
              </w:rPr>
            </w:pPr>
            <w:r w:rsidRPr="004A18AE">
              <w:rPr>
                <w:sz w:val="28"/>
                <w:szCs w:val="28"/>
              </w:rPr>
              <w:t>"ЧБРР"</w:t>
            </w:r>
          </w:p>
        </w:tc>
        <w:tc>
          <w:tcPr>
            <w:tcW w:w="1339" w:type="dxa"/>
            <w:vAlign w:val="center"/>
          </w:tcPr>
          <w:p w:rsidR="004A18AE" w:rsidRPr="004A18AE" w:rsidRDefault="004A18AE" w:rsidP="008D7F70">
            <w:pPr>
              <w:autoSpaceDE w:val="0"/>
              <w:autoSpaceDN w:val="0"/>
              <w:adjustRightInd w:val="0"/>
              <w:jc w:val="right"/>
              <w:rPr>
                <w:sz w:val="28"/>
                <w:szCs w:val="28"/>
              </w:rPr>
            </w:pPr>
            <w:r w:rsidRPr="004A18AE">
              <w:rPr>
                <w:sz w:val="28"/>
                <w:szCs w:val="28"/>
              </w:rPr>
              <w:t>76</w:t>
            </w:r>
            <w:r w:rsidRPr="004A18AE">
              <w:rPr>
                <w:sz w:val="28"/>
                <w:szCs w:val="28"/>
                <w:lang w:val="en-US"/>
              </w:rPr>
              <w:t>,</w:t>
            </w:r>
            <w:r w:rsidRPr="004A18AE">
              <w:rPr>
                <w:sz w:val="28"/>
                <w:szCs w:val="28"/>
              </w:rPr>
              <w:t>49</w:t>
            </w:r>
          </w:p>
        </w:tc>
        <w:tc>
          <w:tcPr>
            <w:tcW w:w="1769" w:type="dxa"/>
            <w:vAlign w:val="center"/>
          </w:tcPr>
          <w:p w:rsidR="004A18AE" w:rsidRPr="004A18AE" w:rsidRDefault="004A18AE" w:rsidP="008D7F70">
            <w:pPr>
              <w:jc w:val="right"/>
              <w:rPr>
                <w:sz w:val="28"/>
                <w:szCs w:val="28"/>
              </w:rPr>
            </w:pPr>
            <w:r w:rsidRPr="004A18AE">
              <w:rPr>
                <w:sz w:val="28"/>
                <w:szCs w:val="28"/>
              </w:rPr>
              <w:t>19</w:t>
            </w:r>
            <w:r w:rsidRPr="004A18AE">
              <w:rPr>
                <w:sz w:val="28"/>
                <w:szCs w:val="28"/>
                <w:lang w:val="en-US"/>
              </w:rPr>
              <w:t>,</w:t>
            </w:r>
            <w:r w:rsidRPr="004A18AE">
              <w:rPr>
                <w:sz w:val="28"/>
                <w:szCs w:val="28"/>
              </w:rPr>
              <w:t>08</w:t>
            </w:r>
          </w:p>
        </w:tc>
        <w:tc>
          <w:tcPr>
            <w:tcW w:w="1788" w:type="dxa"/>
            <w:noWrap/>
            <w:vAlign w:val="center"/>
          </w:tcPr>
          <w:p w:rsidR="004A18AE" w:rsidRPr="004A18AE" w:rsidRDefault="004A18AE" w:rsidP="008D7F70">
            <w:pPr>
              <w:jc w:val="right"/>
              <w:rPr>
                <w:sz w:val="28"/>
                <w:szCs w:val="28"/>
              </w:rPr>
            </w:pPr>
            <w:r w:rsidRPr="004A18AE">
              <w:rPr>
                <w:sz w:val="28"/>
                <w:szCs w:val="28"/>
              </w:rPr>
              <w:t>15</w:t>
            </w:r>
            <w:r w:rsidRPr="004A18AE">
              <w:rPr>
                <w:sz w:val="28"/>
                <w:szCs w:val="28"/>
                <w:lang w:val="en-US"/>
              </w:rPr>
              <w:t>,</w:t>
            </w:r>
            <w:r w:rsidRPr="004A18AE">
              <w:rPr>
                <w:sz w:val="28"/>
                <w:szCs w:val="28"/>
              </w:rPr>
              <w:t>72</w:t>
            </w:r>
          </w:p>
        </w:tc>
        <w:tc>
          <w:tcPr>
            <w:tcW w:w="1349" w:type="dxa"/>
            <w:noWrap/>
            <w:vAlign w:val="center"/>
          </w:tcPr>
          <w:p w:rsidR="004A18AE" w:rsidRPr="004A18AE" w:rsidRDefault="004A18AE" w:rsidP="008D7F70">
            <w:pPr>
              <w:jc w:val="right"/>
              <w:rPr>
                <w:sz w:val="28"/>
                <w:szCs w:val="28"/>
              </w:rPr>
            </w:pPr>
            <w:r w:rsidRPr="004A18AE">
              <w:rPr>
                <w:sz w:val="28"/>
                <w:szCs w:val="28"/>
              </w:rPr>
              <w:t>8</w:t>
            </w:r>
            <w:r w:rsidRPr="004A18AE">
              <w:rPr>
                <w:sz w:val="28"/>
                <w:szCs w:val="28"/>
                <w:lang w:val="en-US"/>
              </w:rPr>
              <w:t>,</w:t>
            </w:r>
            <w:r w:rsidRPr="004A18AE">
              <w:rPr>
                <w:sz w:val="28"/>
                <w:szCs w:val="28"/>
              </w:rPr>
              <w:t>47</w:t>
            </w:r>
          </w:p>
        </w:tc>
        <w:tc>
          <w:tcPr>
            <w:tcW w:w="1445" w:type="dxa"/>
            <w:noWrap/>
            <w:vAlign w:val="center"/>
          </w:tcPr>
          <w:p w:rsidR="004A18AE" w:rsidRPr="004A18AE" w:rsidRDefault="002333D9" w:rsidP="008D7F70">
            <w:pPr>
              <w:jc w:val="right"/>
              <w:rPr>
                <w:sz w:val="28"/>
                <w:szCs w:val="28"/>
              </w:rPr>
            </w:pPr>
            <w:r>
              <w:rPr>
                <w:sz w:val="28"/>
                <w:szCs w:val="28"/>
              </w:rPr>
              <w:t>183,28</w:t>
            </w:r>
          </w:p>
        </w:tc>
      </w:tr>
      <w:tr w:rsidR="004A18AE" w:rsidRPr="00925E62">
        <w:trPr>
          <w:trHeight w:val="704"/>
        </w:trPr>
        <w:tc>
          <w:tcPr>
            <w:tcW w:w="2167" w:type="dxa"/>
            <w:noWrap/>
            <w:vAlign w:val="center"/>
          </w:tcPr>
          <w:p w:rsidR="004A18AE" w:rsidRPr="004A18AE" w:rsidRDefault="004A18AE" w:rsidP="00827E90">
            <w:pPr>
              <w:rPr>
                <w:sz w:val="28"/>
                <w:szCs w:val="28"/>
                <w:lang w:val="en-US"/>
              </w:rPr>
            </w:pPr>
            <w:r w:rsidRPr="004A18AE">
              <w:rPr>
                <w:sz w:val="28"/>
                <w:szCs w:val="28"/>
              </w:rPr>
              <w:t>Всего</w:t>
            </w:r>
          </w:p>
          <w:p w:rsidR="004A18AE" w:rsidRPr="004A18AE" w:rsidRDefault="004A18AE" w:rsidP="00827E90">
            <w:pPr>
              <w:rPr>
                <w:sz w:val="28"/>
                <w:szCs w:val="28"/>
              </w:rPr>
            </w:pPr>
            <w:r w:rsidRPr="004A18AE">
              <w:rPr>
                <w:sz w:val="28"/>
                <w:szCs w:val="28"/>
              </w:rPr>
              <w:t>по Крыму</w:t>
            </w:r>
          </w:p>
        </w:tc>
        <w:tc>
          <w:tcPr>
            <w:tcW w:w="1339" w:type="dxa"/>
            <w:vAlign w:val="center"/>
          </w:tcPr>
          <w:p w:rsidR="004A18AE" w:rsidRPr="004A18AE" w:rsidRDefault="004A18AE" w:rsidP="008D7F70">
            <w:pPr>
              <w:jc w:val="right"/>
              <w:rPr>
                <w:sz w:val="28"/>
                <w:szCs w:val="28"/>
              </w:rPr>
            </w:pPr>
            <w:r w:rsidRPr="004A18AE">
              <w:rPr>
                <w:sz w:val="28"/>
                <w:szCs w:val="28"/>
              </w:rPr>
              <w:t>173</w:t>
            </w:r>
            <w:r w:rsidRPr="004A18AE">
              <w:rPr>
                <w:sz w:val="28"/>
                <w:szCs w:val="28"/>
                <w:lang w:val="en-US"/>
              </w:rPr>
              <w:t>,</w:t>
            </w:r>
            <w:r w:rsidRPr="004A18AE">
              <w:rPr>
                <w:sz w:val="28"/>
                <w:szCs w:val="28"/>
              </w:rPr>
              <w:t>37</w:t>
            </w:r>
          </w:p>
        </w:tc>
        <w:tc>
          <w:tcPr>
            <w:tcW w:w="1769" w:type="dxa"/>
            <w:vAlign w:val="center"/>
          </w:tcPr>
          <w:p w:rsidR="004A18AE" w:rsidRPr="004A18AE" w:rsidRDefault="004A18AE" w:rsidP="008D7F70">
            <w:pPr>
              <w:jc w:val="right"/>
              <w:rPr>
                <w:sz w:val="28"/>
                <w:szCs w:val="28"/>
              </w:rPr>
            </w:pPr>
            <w:r w:rsidRPr="004A18AE">
              <w:rPr>
                <w:sz w:val="28"/>
                <w:szCs w:val="28"/>
              </w:rPr>
              <w:t>34</w:t>
            </w:r>
            <w:r w:rsidRPr="004A18AE">
              <w:rPr>
                <w:sz w:val="28"/>
                <w:szCs w:val="28"/>
                <w:lang w:val="en-US"/>
              </w:rPr>
              <w:t>,</w:t>
            </w:r>
            <w:r w:rsidRPr="004A18AE">
              <w:rPr>
                <w:sz w:val="28"/>
                <w:szCs w:val="28"/>
              </w:rPr>
              <w:t>87</w:t>
            </w:r>
          </w:p>
        </w:tc>
        <w:tc>
          <w:tcPr>
            <w:tcW w:w="1788" w:type="dxa"/>
            <w:noWrap/>
            <w:vAlign w:val="center"/>
          </w:tcPr>
          <w:p w:rsidR="004A18AE" w:rsidRPr="004A18AE" w:rsidRDefault="004A18AE" w:rsidP="008D7F70">
            <w:pPr>
              <w:jc w:val="right"/>
              <w:rPr>
                <w:sz w:val="28"/>
                <w:szCs w:val="28"/>
              </w:rPr>
            </w:pPr>
            <w:r w:rsidRPr="004A18AE">
              <w:rPr>
                <w:sz w:val="28"/>
                <w:szCs w:val="28"/>
              </w:rPr>
              <w:t>50</w:t>
            </w:r>
            <w:r w:rsidRPr="004A18AE">
              <w:rPr>
                <w:sz w:val="28"/>
                <w:szCs w:val="28"/>
                <w:lang w:val="en-US"/>
              </w:rPr>
              <w:t>,</w:t>
            </w:r>
            <w:r w:rsidRPr="004A18AE">
              <w:rPr>
                <w:sz w:val="28"/>
                <w:szCs w:val="28"/>
              </w:rPr>
              <w:t>35</w:t>
            </w:r>
          </w:p>
        </w:tc>
        <w:tc>
          <w:tcPr>
            <w:tcW w:w="1349" w:type="dxa"/>
            <w:noWrap/>
            <w:vAlign w:val="center"/>
          </w:tcPr>
          <w:p w:rsidR="004A18AE" w:rsidRPr="004A18AE" w:rsidRDefault="004A18AE" w:rsidP="008D7F70">
            <w:pPr>
              <w:jc w:val="right"/>
              <w:rPr>
                <w:sz w:val="28"/>
                <w:szCs w:val="28"/>
              </w:rPr>
            </w:pPr>
            <w:r w:rsidRPr="004A18AE">
              <w:rPr>
                <w:sz w:val="28"/>
                <w:szCs w:val="28"/>
              </w:rPr>
              <w:t>13</w:t>
            </w:r>
            <w:r w:rsidRPr="004A18AE">
              <w:rPr>
                <w:sz w:val="28"/>
                <w:szCs w:val="28"/>
                <w:lang w:val="en-US"/>
              </w:rPr>
              <w:t>,</w:t>
            </w:r>
            <w:r w:rsidRPr="004A18AE">
              <w:rPr>
                <w:sz w:val="28"/>
                <w:szCs w:val="28"/>
              </w:rPr>
              <w:t>23</w:t>
            </w:r>
          </w:p>
        </w:tc>
        <w:tc>
          <w:tcPr>
            <w:tcW w:w="1445" w:type="dxa"/>
            <w:noWrap/>
            <w:vAlign w:val="center"/>
          </w:tcPr>
          <w:p w:rsidR="004A18AE" w:rsidRPr="004A18AE" w:rsidRDefault="008214CE" w:rsidP="008D7F70">
            <w:pPr>
              <w:jc w:val="right"/>
              <w:rPr>
                <w:sz w:val="28"/>
                <w:szCs w:val="28"/>
              </w:rPr>
            </w:pPr>
            <w:r>
              <w:rPr>
                <w:sz w:val="28"/>
                <w:szCs w:val="28"/>
              </w:rPr>
              <w:t>4</w:t>
            </w:r>
            <w:r w:rsidR="002333D9">
              <w:rPr>
                <w:sz w:val="28"/>
                <w:szCs w:val="28"/>
              </w:rPr>
              <w:t>65</w:t>
            </w:r>
            <w:r w:rsidR="004A18AE" w:rsidRPr="004A18AE">
              <w:rPr>
                <w:sz w:val="28"/>
                <w:szCs w:val="28"/>
                <w:lang w:val="en-US"/>
              </w:rPr>
              <w:t>,</w:t>
            </w:r>
            <w:r w:rsidR="002333D9">
              <w:rPr>
                <w:sz w:val="28"/>
                <w:szCs w:val="28"/>
              </w:rPr>
              <w:t>12</w:t>
            </w:r>
          </w:p>
        </w:tc>
      </w:tr>
    </w:tbl>
    <w:p w:rsidR="00D469F7" w:rsidRDefault="00D469F7" w:rsidP="00EA514B">
      <w:pPr>
        <w:spacing w:line="360" w:lineRule="auto"/>
        <w:ind w:right="278"/>
        <w:jc w:val="both"/>
        <w:rPr>
          <w:sz w:val="28"/>
          <w:szCs w:val="28"/>
        </w:rPr>
      </w:pPr>
    </w:p>
    <w:p w:rsidR="00D469F7" w:rsidRDefault="005F368A" w:rsidP="00D469F7">
      <w:pPr>
        <w:spacing w:line="360" w:lineRule="auto"/>
        <w:ind w:right="278"/>
        <w:jc w:val="both"/>
        <w:rPr>
          <w:sz w:val="28"/>
          <w:szCs w:val="28"/>
        </w:rPr>
      </w:pPr>
      <w:r>
        <w:rPr>
          <w:sz w:val="28"/>
          <w:szCs w:val="28"/>
        </w:rPr>
        <w:t>Источник:</w:t>
      </w:r>
      <w:r w:rsidR="00EA514B">
        <w:rPr>
          <w:sz w:val="28"/>
          <w:szCs w:val="28"/>
        </w:rPr>
        <w:t xml:space="preserve"> составлено </w:t>
      </w:r>
      <w:r>
        <w:rPr>
          <w:sz w:val="28"/>
          <w:szCs w:val="28"/>
        </w:rPr>
        <w:t>автором</w:t>
      </w:r>
      <w:r w:rsidR="00EA514B">
        <w:rPr>
          <w:sz w:val="28"/>
          <w:szCs w:val="28"/>
        </w:rPr>
        <w:t xml:space="preserve"> по данным НБУ</w:t>
      </w:r>
      <w:r w:rsidR="00D6747E">
        <w:rPr>
          <w:sz w:val="28"/>
          <w:szCs w:val="28"/>
        </w:rPr>
        <w:t xml:space="preserve"> </w:t>
      </w:r>
      <w:r>
        <w:rPr>
          <w:sz w:val="28"/>
          <w:szCs w:val="28"/>
        </w:rPr>
        <w:t>на 01.01.2006</w:t>
      </w:r>
      <w:r w:rsidRPr="006B6810">
        <w:rPr>
          <w:sz w:val="28"/>
          <w:szCs w:val="28"/>
        </w:rPr>
        <w:t>г.</w:t>
      </w:r>
    </w:p>
    <w:p w:rsidR="00CE0796" w:rsidRPr="00522D82" w:rsidRDefault="000A70D3" w:rsidP="00CE0796">
      <w:pPr>
        <w:shd w:val="clear" w:color="auto" w:fill="FFFFFF"/>
        <w:autoSpaceDE w:val="0"/>
        <w:autoSpaceDN w:val="0"/>
        <w:adjustRightInd w:val="0"/>
        <w:spacing w:line="360" w:lineRule="auto"/>
        <w:ind w:firstLine="540"/>
        <w:jc w:val="both"/>
        <w:rPr>
          <w:sz w:val="28"/>
          <w:szCs w:val="28"/>
        </w:rPr>
      </w:pPr>
      <w:r>
        <w:rPr>
          <w:sz w:val="28"/>
          <w:szCs w:val="28"/>
        </w:rPr>
        <w:t>На протяжении 2005 года а</w:t>
      </w:r>
      <w:r w:rsidR="00CE0796" w:rsidRPr="00522D82">
        <w:rPr>
          <w:sz w:val="28"/>
          <w:szCs w:val="28"/>
        </w:rPr>
        <w:t xml:space="preserve">ктивы </w:t>
      </w:r>
      <w:r w:rsidR="00622F90">
        <w:rPr>
          <w:sz w:val="28"/>
          <w:szCs w:val="28"/>
        </w:rPr>
        <w:t xml:space="preserve">крымских банков </w:t>
      </w:r>
      <w:r>
        <w:rPr>
          <w:sz w:val="28"/>
          <w:szCs w:val="28"/>
        </w:rPr>
        <w:t>имеют тенденцию к росту, но</w:t>
      </w:r>
      <w:r w:rsidR="00CE0796">
        <w:rPr>
          <w:sz w:val="28"/>
          <w:szCs w:val="28"/>
        </w:rPr>
        <w:t xml:space="preserve"> меньшими</w:t>
      </w:r>
      <w:r>
        <w:rPr>
          <w:sz w:val="28"/>
          <w:szCs w:val="28"/>
        </w:rPr>
        <w:t xml:space="preserve"> темпами</w:t>
      </w:r>
      <w:r w:rsidR="00CE0796">
        <w:rPr>
          <w:sz w:val="28"/>
          <w:szCs w:val="28"/>
        </w:rPr>
        <w:t xml:space="preserve">, чем </w:t>
      </w:r>
      <w:r>
        <w:rPr>
          <w:sz w:val="28"/>
          <w:szCs w:val="28"/>
        </w:rPr>
        <w:t xml:space="preserve">в </w:t>
      </w:r>
      <w:r w:rsidR="00CE0796">
        <w:rPr>
          <w:sz w:val="28"/>
          <w:szCs w:val="28"/>
        </w:rPr>
        <w:t>200</w:t>
      </w:r>
      <w:r w:rsidR="00CE0796" w:rsidRPr="00CE0796">
        <w:rPr>
          <w:sz w:val="28"/>
          <w:szCs w:val="28"/>
        </w:rPr>
        <w:t>4</w:t>
      </w:r>
      <w:r>
        <w:rPr>
          <w:sz w:val="28"/>
          <w:szCs w:val="28"/>
        </w:rPr>
        <w:t xml:space="preserve"> году</w:t>
      </w:r>
      <w:r w:rsidR="00CE0796" w:rsidRPr="00522D82">
        <w:rPr>
          <w:sz w:val="28"/>
          <w:szCs w:val="28"/>
        </w:rPr>
        <w:t>. Так, общие активы увеличили</w:t>
      </w:r>
      <w:r>
        <w:rPr>
          <w:sz w:val="28"/>
          <w:szCs w:val="28"/>
        </w:rPr>
        <w:t xml:space="preserve">сь на </w:t>
      </w:r>
      <w:r w:rsidR="00622F90">
        <w:rPr>
          <w:sz w:val="28"/>
          <w:szCs w:val="28"/>
        </w:rPr>
        <w:t>14.5</w:t>
      </w:r>
      <w:r>
        <w:rPr>
          <w:sz w:val="28"/>
          <w:szCs w:val="28"/>
        </w:rPr>
        <w:t>% (в 2004</w:t>
      </w:r>
      <w:r w:rsidR="00622F90">
        <w:rPr>
          <w:sz w:val="28"/>
          <w:szCs w:val="28"/>
        </w:rPr>
        <w:t>г. - на 20.7%).</w:t>
      </w:r>
    </w:p>
    <w:p w:rsidR="00CE0796" w:rsidRPr="00522D82" w:rsidRDefault="00CE0796" w:rsidP="00CE0796">
      <w:pPr>
        <w:shd w:val="clear" w:color="auto" w:fill="FFFFFF"/>
        <w:autoSpaceDE w:val="0"/>
        <w:autoSpaceDN w:val="0"/>
        <w:adjustRightInd w:val="0"/>
        <w:spacing w:line="360" w:lineRule="auto"/>
        <w:ind w:firstLine="540"/>
        <w:jc w:val="both"/>
        <w:rPr>
          <w:sz w:val="28"/>
          <w:szCs w:val="28"/>
        </w:rPr>
      </w:pPr>
      <w:r w:rsidRPr="00522D82">
        <w:rPr>
          <w:sz w:val="28"/>
          <w:szCs w:val="28"/>
        </w:rPr>
        <w:t>Низкой остается активность банков на фондовом рынке, о чем свидетельствует уменьшение доли вложений в ценные бума</w:t>
      </w:r>
      <w:r w:rsidR="002333D9">
        <w:rPr>
          <w:sz w:val="28"/>
          <w:szCs w:val="28"/>
        </w:rPr>
        <w:t>ги в общих</w:t>
      </w:r>
      <w:r w:rsidR="00316C29">
        <w:rPr>
          <w:sz w:val="28"/>
          <w:szCs w:val="28"/>
        </w:rPr>
        <w:t xml:space="preserve"> </w:t>
      </w:r>
      <w:r w:rsidR="002333D9">
        <w:rPr>
          <w:sz w:val="28"/>
          <w:szCs w:val="28"/>
        </w:rPr>
        <w:t>активах</w:t>
      </w:r>
      <w:r w:rsidR="00316C29">
        <w:rPr>
          <w:sz w:val="28"/>
          <w:szCs w:val="28"/>
        </w:rPr>
        <w:t xml:space="preserve"> </w:t>
      </w:r>
      <w:r w:rsidR="002333D9">
        <w:rPr>
          <w:sz w:val="28"/>
          <w:szCs w:val="28"/>
        </w:rPr>
        <w:t>от 13,2 до 11,5</w:t>
      </w:r>
      <w:r w:rsidRPr="00522D82">
        <w:rPr>
          <w:sz w:val="28"/>
          <w:szCs w:val="28"/>
        </w:rPr>
        <w:t>%.</w:t>
      </w:r>
    </w:p>
    <w:p w:rsidR="00387E6D" w:rsidRDefault="00CE0796" w:rsidP="00CE0796">
      <w:pPr>
        <w:shd w:val="clear" w:color="auto" w:fill="FFFFFF"/>
        <w:autoSpaceDE w:val="0"/>
        <w:autoSpaceDN w:val="0"/>
        <w:adjustRightInd w:val="0"/>
        <w:spacing w:line="360" w:lineRule="auto"/>
        <w:ind w:firstLine="540"/>
        <w:jc w:val="both"/>
        <w:rPr>
          <w:sz w:val="28"/>
          <w:szCs w:val="28"/>
        </w:rPr>
      </w:pPr>
      <w:r w:rsidRPr="00522D82">
        <w:rPr>
          <w:sz w:val="28"/>
          <w:szCs w:val="28"/>
        </w:rPr>
        <w:t>Основной частью активов банков (</w:t>
      </w:r>
      <w:r w:rsidR="002333D9">
        <w:rPr>
          <w:sz w:val="28"/>
          <w:szCs w:val="28"/>
        </w:rPr>
        <w:t>44</w:t>
      </w:r>
      <w:r w:rsidRPr="00522D82">
        <w:rPr>
          <w:sz w:val="28"/>
          <w:szCs w:val="28"/>
        </w:rPr>
        <w:t>.</w:t>
      </w:r>
      <w:r w:rsidR="002333D9">
        <w:rPr>
          <w:sz w:val="28"/>
          <w:szCs w:val="28"/>
        </w:rPr>
        <w:t>8</w:t>
      </w:r>
      <w:r w:rsidRPr="00522D82">
        <w:rPr>
          <w:sz w:val="28"/>
          <w:szCs w:val="28"/>
        </w:rPr>
        <w:t xml:space="preserve">%) является кредитный портфель. </w:t>
      </w:r>
      <w:r w:rsidRPr="00522D82">
        <w:rPr>
          <w:smallCaps/>
          <w:sz w:val="28"/>
          <w:szCs w:val="28"/>
        </w:rPr>
        <w:t xml:space="preserve">За </w:t>
      </w:r>
      <w:r w:rsidR="002333D9">
        <w:rPr>
          <w:sz w:val="28"/>
          <w:szCs w:val="28"/>
        </w:rPr>
        <w:t>2005</w:t>
      </w:r>
      <w:r w:rsidRPr="00522D82">
        <w:rPr>
          <w:sz w:val="28"/>
          <w:szCs w:val="28"/>
        </w:rPr>
        <w:t xml:space="preserve"> год он увеличился на 32.3%. Увеличение произошло в основном за счет роста объемов кредитов, предоставленных субъек</w:t>
      </w:r>
      <w:r w:rsidR="009A4244">
        <w:rPr>
          <w:sz w:val="28"/>
          <w:szCs w:val="28"/>
        </w:rPr>
        <w:t>там хозяйствования, (на 25.7%);</w:t>
      </w:r>
      <w:r w:rsidRPr="00522D82">
        <w:rPr>
          <w:sz w:val="28"/>
          <w:szCs w:val="28"/>
        </w:rPr>
        <w:t xml:space="preserve"> кредитов, предоставленных</w:t>
      </w:r>
      <w:r w:rsidR="00316C29">
        <w:rPr>
          <w:sz w:val="28"/>
          <w:szCs w:val="28"/>
        </w:rPr>
        <w:t xml:space="preserve"> </w:t>
      </w:r>
      <w:r w:rsidRPr="00522D82">
        <w:rPr>
          <w:sz w:val="28"/>
          <w:szCs w:val="28"/>
        </w:rPr>
        <w:t>физическим лицам (на 64.4%); кредитов, предоставленных</w:t>
      </w:r>
      <w:r w:rsidR="00316C29">
        <w:rPr>
          <w:sz w:val="28"/>
          <w:szCs w:val="28"/>
        </w:rPr>
        <w:t xml:space="preserve"> </w:t>
      </w:r>
      <w:r w:rsidRPr="00522D82">
        <w:rPr>
          <w:sz w:val="28"/>
          <w:szCs w:val="28"/>
        </w:rPr>
        <w:t>другим банкам и срочных депозитов, размещенных в других банка и в НБУ (на 48.1%).</w:t>
      </w:r>
      <w:r w:rsidR="00E67BCB">
        <w:rPr>
          <w:sz w:val="28"/>
          <w:szCs w:val="28"/>
        </w:rPr>
        <w:t xml:space="preserve"> </w:t>
      </w:r>
    </w:p>
    <w:p w:rsidR="00CE0796" w:rsidRPr="00387E6D" w:rsidRDefault="00E67BCB" w:rsidP="00387E6D">
      <w:pPr>
        <w:shd w:val="clear" w:color="auto" w:fill="FFFFFF"/>
        <w:autoSpaceDE w:val="0"/>
        <w:autoSpaceDN w:val="0"/>
        <w:adjustRightInd w:val="0"/>
        <w:spacing w:line="360" w:lineRule="auto"/>
        <w:ind w:firstLine="540"/>
        <w:jc w:val="both"/>
        <w:rPr>
          <w:sz w:val="28"/>
          <w:szCs w:val="28"/>
        </w:rPr>
      </w:pPr>
      <w:r>
        <w:rPr>
          <w:sz w:val="28"/>
          <w:szCs w:val="28"/>
        </w:rPr>
        <w:t xml:space="preserve">Структура активов </w:t>
      </w:r>
      <w:r w:rsidR="00387E6D">
        <w:rPr>
          <w:sz w:val="28"/>
          <w:szCs w:val="28"/>
        </w:rPr>
        <w:t xml:space="preserve">банков Крыма изображена на </w:t>
      </w:r>
      <w:r>
        <w:rPr>
          <w:sz w:val="28"/>
          <w:szCs w:val="28"/>
        </w:rPr>
        <w:t>рис. 2.3.</w:t>
      </w:r>
    </w:p>
    <w:p w:rsidR="002069B1" w:rsidRPr="004900A8" w:rsidRDefault="0074199A" w:rsidP="004A18AE">
      <w:pPr>
        <w:spacing w:line="360" w:lineRule="auto"/>
        <w:jc w:val="both"/>
        <w:rPr>
          <w:sz w:val="28"/>
          <w:szCs w:val="28"/>
        </w:rPr>
      </w:pPr>
      <w:r>
        <w:rPr>
          <w:noProof/>
        </w:rPr>
        <w:lastRenderedPageBreak/>
        <w:pict>
          <v:shape id="_x0000_s1059" type="#_x0000_t202" style="position:absolute;left:0;text-align:left;margin-left:27pt;margin-top:271.5pt;width:441pt;height:27pt;z-index:251670528" filled="f" stroked="f">
            <v:textbox style="mso-next-textbox:#_x0000_s1059">
              <w:txbxContent>
                <w:p w:rsidR="00FA66A5" w:rsidRPr="005F368A" w:rsidRDefault="00FA66A5" w:rsidP="00EA514B">
                  <w:pPr>
                    <w:rPr>
                      <w:sz w:val="28"/>
                      <w:szCs w:val="28"/>
                    </w:rPr>
                  </w:pPr>
                  <w:r w:rsidRPr="005F368A">
                    <w:rPr>
                      <w:sz w:val="28"/>
                      <w:szCs w:val="28"/>
                    </w:rPr>
                    <w:t xml:space="preserve">Источник: рассчитано автором по данным НБУ </w:t>
                  </w:r>
                  <w:r>
                    <w:rPr>
                      <w:sz w:val="28"/>
                      <w:szCs w:val="28"/>
                    </w:rPr>
                    <w:t>на 01.01.2006</w:t>
                  </w:r>
                  <w:r w:rsidRPr="006B6810">
                    <w:rPr>
                      <w:sz w:val="28"/>
                      <w:szCs w:val="28"/>
                    </w:rPr>
                    <w:t>г.</w:t>
                  </w:r>
                </w:p>
              </w:txbxContent>
            </v:textbox>
          </v:shape>
        </w:pict>
      </w:r>
      <w:r>
        <w:rPr>
          <w:noProof/>
        </w:rPr>
        <w:pict>
          <v:shape id="_x0000_s1060" type="#_x0000_t202" style="position:absolute;left:0;text-align:left;margin-left:27pt;margin-top:244.5pt;width:315pt;height:27pt;z-index:251669504" filled="f" stroked="f">
            <v:textbox style="mso-next-textbox:#_x0000_s1060">
              <w:txbxContent>
                <w:p w:rsidR="00FA66A5" w:rsidRPr="005F368A" w:rsidRDefault="00FA66A5">
                  <w:pPr>
                    <w:rPr>
                      <w:sz w:val="28"/>
                      <w:szCs w:val="28"/>
                    </w:rPr>
                  </w:pPr>
                  <w:r w:rsidRPr="005F368A">
                    <w:rPr>
                      <w:sz w:val="28"/>
                      <w:szCs w:val="28"/>
                    </w:rPr>
                    <w:t xml:space="preserve">Рис </w:t>
                  </w:r>
                  <w:r w:rsidRPr="005F368A">
                    <w:rPr>
                      <w:sz w:val="28"/>
                      <w:szCs w:val="28"/>
                      <w:lang w:val="en-US"/>
                    </w:rPr>
                    <w:t xml:space="preserve">2.3. </w:t>
                  </w:r>
                  <w:r w:rsidRPr="005F368A">
                    <w:rPr>
                      <w:sz w:val="28"/>
                      <w:szCs w:val="28"/>
                    </w:rPr>
                    <w:t>Структура активов банков Крыма</w:t>
                  </w:r>
                </w:p>
              </w:txbxContent>
            </v:textbox>
          </v:shape>
        </w:pict>
      </w:r>
      <w:r>
        <w:pict>
          <v:shape id="_x0000_i1027" type="#_x0000_t75" style="width:475.5pt;height:283.5pt">
            <v:imagedata r:id="rId10" o:title=""/>
          </v:shape>
        </w:pict>
      </w:r>
    </w:p>
    <w:p w:rsidR="008D7F70" w:rsidRPr="004900A8" w:rsidRDefault="008D7F70" w:rsidP="004A18AE">
      <w:pPr>
        <w:spacing w:line="360" w:lineRule="auto"/>
        <w:jc w:val="both"/>
        <w:rPr>
          <w:sz w:val="28"/>
          <w:szCs w:val="28"/>
          <w:lang w:val="en-US"/>
        </w:rPr>
      </w:pPr>
    </w:p>
    <w:p w:rsidR="008D7F70" w:rsidRPr="00594966" w:rsidRDefault="008D7F70" w:rsidP="008D7F70">
      <w:pPr>
        <w:spacing w:line="360" w:lineRule="auto"/>
        <w:ind w:firstLine="709"/>
        <w:jc w:val="both"/>
        <w:rPr>
          <w:sz w:val="28"/>
          <w:szCs w:val="28"/>
        </w:rPr>
      </w:pPr>
      <w:r w:rsidRPr="00594966">
        <w:rPr>
          <w:sz w:val="28"/>
          <w:szCs w:val="28"/>
        </w:rPr>
        <w:t>Кредитные операции банков хорошо отражает кредитно-инвестиционный портфель (КИП). КИП состоит из:</w:t>
      </w:r>
    </w:p>
    <w:p w:rsidR="008D7F70" w:rsidRPr="00594966" w:rsidRDefault="008D7F70" w:rsidP="008D7F70">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межбанковских кредитов;</w:t>
      </w:r>
    </w:p>
    <w:p w:rsidR="008D7F70" w:rsidRPr="00594966" w:rsidRDefault="008D7F70" w:rsidP="008D7F70">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краткосрочных кредитов;</w:t>
      </w:r>
    </w:p>
    <w:p w:rsidR="008D7F70" w:rsidRPr="00594966" w:rsidRDefault="008D7F70" w:rsidP="008D7F70">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долгосрочных кредитов;</w:t>
      </w:r>
    </w:p>
    <w:p w:rsidR="008D7F70" w:rsidRPr="00594966" w:rsidRDefault="008D7F70" w:rsidP="008D7F70">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кредитов в валюте;</w:t>
      </w:r>
    </w:p>
    <w:p w:rsidR="008D7F70" w:rsidRDefault="008D7F70" w:rsidP="008D7F70">
      <w:pPr>
        <w:numPr>
          <w:ilvl w:val="0"/>
          <w:numId w:val="7"/>
        </w:numPr>
        <w:overflowPunct w:val="0"/>
        <w:autoSpaceDE w:val="0"/>
        <w:autoSpaceDN w:val="0"/>
        <w:adjustRightInd w:val="0"/>
        <w:spacing w:line="360" w:lineRule="auto"/>
        <w:ind w:left="0" w:firstLine="709"/>
        <w:jc w:val="both"/>
        <w:textAlignment w:val="baseline"/>
        <w:rPr>
          <w:sz w:val="28"/>
          <w:szCs w:val="28"/>
        </w:rPr>
      </w:pPr>
      <w:r w:rsidRPr="00594966">
        <w:rPr>
          <w:sz w:val="28"/>
          <w:szCs w:val="28"/>
        </w:rPr>
        <w:t xml:space="preserve">приобретенных ценных бумаг и средств, вложенных в совместную </w:t>
      </w:r>
    </w:p>
    <w:p w:rsidR="008D7F70" w:rsidRDefault="008D7F70" w:rsidP="008D7F70">
      <w:pPr>
        <w:spacing w:line="360" w:lineRule="auto"/>
        <w:ind w:firstLine="709"/>
        <w:jc w:val="both"/>
        <w:rPr>
          <w:sz w:val="28"/>
          <w:szCs w:val="28"/>
        </w:rPr>
      </w:pPr>
      <w:r w:rsidRPr="00594966">
        <w:rPr>
          <w:sz w:val="28"/>
          <w:szCs w:val="28"/>
        </w:rPr>
        <w:t>деятельность.</w:t>
      </w:r>
      <w:r w:rsidRPr="001E5497">
        <w:rPr>
          <w:sz w:val="28"/>
          <w:szCs w:val="28"/>
        </w:rPr>
        <w:t xml:space="preserve"> </w:t>
      </w:r>
    </w:p>
    <w:p w:rsidR="00330C47" w:rsidRDefault="00330C47" w:rsidP="00330C47">
      <w:pPr>
        <w:spacing w:line="360" w:lineRule="auto"/>
        <w:ind w:firstLine="709"/>
        <w:jc w:val="right"/>
        <w:rPr>
          <w:sz w:val="28"/>
          <w:szCs w:val="28"/>
          <w:lang w:val="en-US"/>
        </w:rPr>
      </w:pPr>
      <w:r>
        <w:rPr>
          <w:sz w:val="28"/>
          <w:szCs w:val="28"/>
        </w:rPr>
        <w:t xml:space="preserve">Таблица </w:t>
      </w:r>
      <w:r>
        <w:rPr>
          <w:sz w:val="28"/>
          <w:szCs w:val="28"/>
          <w:lang w:val="en-US"/>
        </w:rPr>
        <w:t>2.4.</w:t>
      </w:r>
    </w:p>
    <w:tbl>
      <w:tblPr>
        <w:tblpPr w:leftFromText="180" w:rightFromText="180" w:vertAnchor="text" w:horzAnchor="page" w:tblpX="10157" w:tblpY="32"/>
        <w:tblW w:w="0" w:type="auto"/>
        <w:tblLook w:val="01E0" w:firstRow="1" w:lastRow="1" w:firstColumn="1" w:lastColumn="1" w:noHBand="0" w:noVBand="0"/>
      </w:tblPr>
      <w:tblGrid>
        <w:gridCol w:w="1569"/>
      </w:tblGrid>
      <w:tr w:rsidR="00330C47" w:rsidRPr="00290C3A" w:rsidTr="00290C3A">
        <w:trPr>
          <w:trHeight w:val="116"/>
        </w:trPr>
        <w:tc>
          <w:tcPr>
            <w:tcW w:w="1569" w:type="dxa"/>
            <w:shd w:val="clear" w:color="auto" w:fill="auto"/>
          </w:tcPr>
          <w:p w:rsidR="00330C47" w:rsidRPr="00290C3A" w:rsidRDefault="00330C47" w:rsidP="00290C3A">
            <w:pPr>
              <w:spacing w:line="360" w:lineRule="auto"/>
              <w:jc w:val="center"/>
              <w:rPr>
                <w:sz w:val="28"/>
                <w:szCs w:val="28"/>
              </w:rPr>
            </w:pPr>
            <w:r w:rsidRPr="00290C3A">
              <w:rPr>
                <w:sz w:val="28"/>
                <w:szCs w:val="28"/>
              </w:rPr>
              <w:t>\млн. грн\</w:t>
            </w:r>
          </w:p>
        </w:tc>
      </w:tr>
    </w:tbl>
    <w:tbl>
      <w:tblPr>
        <w:tblpPr w:leftFromText="181" w:rightFromText="181" w:vertAnchor="text" w:horzAnchor="margin" w:tblpY="5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1238"/>
        <w:gridCol w:w="2117"/>
        <w:gridCol w:w="1683"/>
        <w:gridCol w:w="1738"/>
        <w:gridCol w:w="1557"/>
      </w:tblGrid>
      <w:tr w:rsidR="00330C47" w:rsidRPr="00330C47">
        <w:trPr>
          <w:trHeight w:val="255"/>
        </w:trPr>
        <w:tc>
          <w:tcPr>
            <w:tcW w:w="772" w:type="pct"/>
            <w:noWrap/>
            <w:vAlign w:val="center"/>
          </w:tcPr>
          <w:p w:rsidR="00330C47" w:rsidRDefault="00330C47" w:rsidP="00330C47">
            <w:pPr>
              <w:jc w:val="center"/>
            </w:pPr>
            <w:r w:rsidRPr="00330C47">
              <w:t>Название</w:t>
            </w:r>
          </w:p>
          <w:p w:rsidR="00330C47" w:rsidRPr="00330C47" w:rsidRDefault="00330C47" w:rsidP="00330C47">
            <w:pPr>
              <w:jc w:val="center"/>
            </w:pPr>
            <w:r w:rsidRPr="00330C47">
              <w:t>банка</w:t>
            </w:r>
          </w:p>
        </w:tc>
        <w:tc>
          <w:tcPr>
            <w:tcW w:w="628" w:type="pct"/>
            <w:noWrap/>
            <w:vAlign w:val="center"/>
          </w:tcPr>
          <w:p w:rsidR="00330C47" w:rsidRPr="00330C47" w:rsidRDefault="00330C47" w:rsidP="00330C47">
            <w:pPr>
              <w:jc w:val="center"/>
            </w:pPr>
            <w:r w:rsidRPr="00330C47">
              <w:t>КИП</w:t>
            </w:r>
          </w:p>
        </w:tc>
        <w:tc>
          <w:tcPr>
            <w:tcW w:w="1074" w:type="pct"/>
            <w:noWrap/>
            <w:vAlign w:val="center"/>
          </w:tcPr>
          <w:p w:rsidR="00330C47" w:rsidRDefault="00330C47" w:rsidP="00330C47">
            <w:pPr>
              <w:jc w:val="center"/>
            </w:pPr>
            <w:r w:rsidRPr="00330C47">
              <w:t>Межбанковские</w:t>
            </w:r>
          </w:p>
          <w:p w:rsidR="00330C47" w:rsidRPr="00330C47" w:rsidRDefault="00330C47" w:rsidP="00330C47">
            <w:pPr>
              <w:jc w:val="center"/>
            </w:pPr>
            <w:r w:rsidRPr="00330C47">
              <w:t>кредиты</w:t>
            </w:r>
          </w:p>
        </w:tc>
        <w:tc>
          <w:tcPr>
            <w:tcW w:w="854" w:type="pct"/>
            <w:noWrap/>
            <w:vAlign w:val="center"/>
          </w:tcPr>
          <w:p w:rsidR="00330C47" w:rsidRDefault="00330C47" w:rsidP="00330C47">
            <w:pPr>
              <w:jc w:val="center"/>
            </w:pPr>
            <w:r w:rsidRPr="00330C47">
              <w:t>Кредиты</w:t>
            </w:r>
          </w:p>
          <w:p w:rsidR="00330C47" w:rsidRPr="00330C47" w:rsidRDefault="00330C47" w:rsidP="00330C47">
            <w:pPr>
              <w:jc w:val="center"/>
            </w:pPr>
            <w:r w:rsidRPr="00330C47">
              <w:t>юр. лицам</w:t>
            </w:r>
          </w:p>
        </w:tc>
        <w:tc>
          <w:tcPr>
            <w:tcW w:w="882" w:type="pct"/>
            <w:noWrap/>
            <w:vAlign w:val="center"/>
          </w:tcPr>
          <w:p w:rsidR="00330C47" w:rsidRDefault="00330C47" w:rsidP="00330C47">
            <w:pPr>
              <w:jc w:val="center"/>
            </w:pPr>
            <w:r w:rsidRPr="00330C47">
              <w:t>Кредиты</w:t>
            </w:r>
          </w:p>
          <w:p w:rsidR="00330C47" w:rsidRPr="00330C47" w:rsidRDefault="00330C47" w:rsidP="00330C47">
            <w:pPr>
              <w:jc w:val="center"/>
            </w:pPr>
            <w:r w:rsidRPr="00330C47">
              <w:t>физ. лицам</w:t>
            </w:r>
          </w:p>
        </w:tc>
        <w:tc>
          <w:tcPr>
            <w:tcW w:w="790" w:type="pct"/>
            <w:noWrap/>
            <w:vAlign w:val="center"/>
          </w:tcPr>
          <w:p w:rsidR="00330C47" w:rsidRDefault="00330C47" w:rsidP="00330C47">
            <w:pPr>
              <w:jc w:val="center"/>
            </w:pPr>
            <w:r w:rsidRPr="00330C47">
              <w:t>Ценные</w:t>
            </w:r>
          </w:p>
          <w:p w:rsidR="00330C47" w:rsidRPr="00330C47" w:rsidRDefault="00330C47" w:rsidP="00330C47">
            <w:pPr>
              <w:jc w:val="center"/>
            </w:pPr>
            <w:r w:rsidRPr="00330C47">
              <w:t>бумаги</w:t>
            </w:r>
          </w:p>
        </w:tc>
      </w:tr>
      <w:tr w:rsidR="00330C47" w:rsidRPr="00330C47">
        <w:trPr>
          <w:trHeight w:val="255"/>
        </w:trPr>
        <w:tc>
          <w:tcPr>
            <w:tcW w:w="772" w:type="pct"/>
            <w:noWrap/>
            <w:vAlign w:val="center"/>
          </w:tcPr>
          <w:p w:rsidR="00330C47" w:rsidRPr="00330C47" w:rsidRDefault="00330C47" w:rsidP="00330C47">
            <w:r>
              <w:t>«</w:t>
            </w:r>
            <w:r w:rsidRPr="00330C47">
              <w:t>ЧБРР</w:t>
            </w:r>
            <w:r>
              <w:t>»</w:t>
            </w:r>
          </w:p>
        </w:tc>
        <w:tc>
          <w:tcPr>
            <w:tcW w:w="628" w:type="pct"/>
            <w:noWrap/>
            <w:vAlign w:val="center"/>
          </w:tcPr>
          <w:p w:rsidR="00330C47" w:rsidRPr="00330C47" w:rsidRDefault="00330C47" w:rsidP="00330C47">
            <w:pPr>
              <w:jc w:val="right"/>
            </w:pPr>
            <w:r w:rsidRPr="00330C47">
              <w:t>126,62</w:t>
            </w:r>
          </w:p>
        </w:tc>
        <w:tc>
          <w:tcPr>
            <w:tcW w:w="1074" w:type="pct"/>
            <w:noWrap/>
            <w:vAlign w:val="center"/>
          </w:tcPr>
          <w:p w:rsidR="00330C47" w:rsidRPr="00330C47" w:rsidRDefault="00330C47" w:rsidP="00330C47">
            <w:pPr>
              <w:jc w:val="right"/>
            </w:pPr>
            <w:r w:rsidRPr="00330C47">
              <w:t>26,17</w:t>
            </w:r>
          </w:p>
        </w:tc>
        <w:tc>
          <w:tcPr>
            <w:tcW w:w="854" w:type="pct"/>
            <w:noWrap/>
            <w:vAlign w:val="center"/>
          </w:tcPr>
          <w:p w:rsidR="00330C47" w:rsidRPr="00330C47" w:rsidRDefault="00330C47" w:rsidP="00330C47">
            <w:pPr>
              <w:jc w:val="right"/>
            </w:pPr>
            <w:r w:rsidRPr="00330C47">
              <w:t>76,49</w:t>
            </w:r>
          </w:p>
        </w:tc>
        <w:tc>
          <w:tcPr>
            <w:tcW w:w="882" w:type="pct"/>
            <w:noWrap/>
            <w:vAlign w:val="center"/>
          </w:tcPr>
          <w:p w:rsidR="00330C47" w:rsidRPr="00330C47" w:rsidRDefault="00330C47" w:rsidP="00330C47">
            <w:pPr>
              <w:jc w:val="right"/>
            </w:pPr>
            <w:r w:rsidRPr="00330C47">
              <w:t>19,08</w:t>
            </w:r>
          </w:p>
        </w:tc>
        <w:tc>
          <w:tcPr>
            <w:tcW w:w="790" w:type="pct"/>
            <w:noWrap/>
            <w:vAlign w:val="center"/>
          </w:tcPr>
          <w:p w:rsidR="00330C47" w:rsidRPr="00330C47" w:rsidRDefault="00330C47" w:rsidP="00330C47">
            <w:pPr>
              <w:jc w:val="right"/>
            </w:pPr>
            <w:r w:rsidRPr="00330C47">
              <w:t>4,88</w:t>
            </w:r>
          </w:p>
        </w:tc>
      </w:tr>
      <w:tr w:rsidR="00330C47" w:rsidRPr="00330C47">
        <w:trPr>
          <w:trHeight w:val="255"/>
        </w:trPr>
        <w:tc>
          <w:tcPr>
            <w:tcW w:w="772" w:type="pct"/>
            <w:noWrap/>
            <w:vAlign w:val="center"/>
          </w:tcPr>
          <w:p w:rsidR="00330C47" w:rsidRPr="00330C47" w:rsidRDefault="00330C47" w:rsidP="00330C47">
            <w:r>
              <w:t>«</w:t>
            </w:r>
            <w:r w:rsidRPr="00330C47">
              <w:t>Морской</w:t>
            </w:r>
            <w:r>
              <w:t>»</w:t>
            </w:r>
          </w:p>
        </w:tc>
        <w:tc>
          <w:tcPr>
            <w:tcW w:w="628" w:type="pct"/>
            <w:noWrap/>
            <w:vAlign w:val="center"/>
          </w:tcPr>
          <w:p w:rsidR="00330C47" w:rsidRPr="00330C47" w:rsidRDefault="00330C47" w:rsidP="00330C47">
            <w:pPr>
              <w:jc w:val="right"/>
            </w:pPr>
            <w:r w:rsidRPr="00330C47">
              <w:t>83,58</w:t>
            </w:r>
          </w:p>
        </w:tc>
        <w:tc>
          <w:tcPr>
            <w:tcW w:w="1074" w:type="pct"/>
            <w:noWrap/>
            <w:vAlign w:val="center"/>
          </w:tcPr>
          <w:p w:rsidR="00330C47" w:rsidRPr="00330C47" w:rsidRDefault="00330C47" w:rsidP="00330C47">
            <w:pPr>
              <w:jc w:val="right"/>
            </w:pPr>
            <w:r w:rsidRPr="00330C47">
              <w:t>33,45</w:t>
            </w:r>
          </w:p>
        </w:tc>
        <w:tc>
          <w:tcPr>
            <w:tcW w:w="854" w:type="pct"/>
            <w:noWrap/>
            <w:vAlign w:val="center"/>
          </w:tcPr>
          <w:p w:rsidR="00330C47" w:rsidRPr="00330C47" w:rsidRDefault="00330C47" w:rsidP="00330C47">
            <w:pPr>
              <w:jc w:val="right"/>
            </w:pPr>
            <w:r w:rsidRPr="00330C47">
              <w:t>39,53</w:t>
            </w:r>
          </w:p>
        </w:tc>
        <w:tc>
          <w:tcPr>
            <w:tcW w:w="882" w:type="pct"/>
            <w:noWrap/>
            <w:vAlign w:val="center"/>
          </w:tcPr>
          <w:p w:rsidR="00330C47" w:rsidRPr="00330C47" w:rsidRDefault="00330C47" w:rsidP="00330C47">
            <w:pPr>
              <w:jc w:val="right"/>
            </w:pPr>
            <w:r w:rsidRPr="00330C47">
              <w:t>4,68</w:t>
            </w:r>
          </w:p>
        </w:tc>
        <w:tc>
          <w:tcPr>
            <w:tcW w:w="790" w:type="pct"/>
            <w:noWrap/>
            <w:vAlign w:val="center"/>
          </w:tcPr>
          <w:p w:rsidR="00330C47" w:rsidRPr="00330C47" w:rsidRDefault="00330C47" w:rsidP="00330C47">
            <w:pPr>
              <w:jc w:val="right"/>
            </w:pPr>
            <w:r w:rsidRPr="00330C47">
              <w:t>5,92</w:t>
            </w:r>
          </w:p>
        </w:tc>
      </w:tr>
      <w:tr w:rsidR="00330C47" w:rsidRPr="00330C47">
        <w:trPr>
          <w:trHeight w:val="255"/>
        </w:trPr>
        <w:tc>
          <w:tcPr>
            <w:tcW w:w="772" w:type="pct"/>
            <w:noWrap/>
            <w:vAlign w:val="center"/>
          </w:tcPr>
          <w:p w:rsidR="00330C47" w:rsidRPr="00330C47" w:rsidRDefault="00330C47" w:rsidP="00330C47">
            <w:r>
              <w:t>«</w:t>
            </w:r>
            <w:r w:rsidRPr="00330C47">
              <w:t>ОКБ</w:t>
            </w:r>
            <w:r>
              <w:t>»</w:t>
            </w:r>
          </w:p>
        </w:tc>
        <w:tc>
          <w:tcPr>
            <w:tcW w:w="628" w:type="pct"/>
            <w:noWrap/>
            <w:vAlign w:val="center"/>
          </w:tcPr>
          <w:p w:rsidR="00330C47" w:rsidRPr="00330C47" w:rsidRDefault="00330C47" w:rsidP="00330C47">
            <w:pPr>
              <w:jc w:val="right"/>
            </w:pPr>
            <w:r w:rsidRPr="00330C47">
              <w:t>127,74</w:t>
            </w:r>
          </w:p>
        </w:tc>
        <w:tc>
          <w:tcPr>
            <w:tcW w:w="1074" w:type="pct"/>
            <w:noWrap/>
            <w:vAlign w:val="center"/>
          </w:tcPr>
          <w:p w:rsidR="00330C47" w:rsidRPr="00330C47" w:rsidRDefault="00330C47" w:rsidP="00330C47">
            <w:pPr>
              <w:jc w:val="right"/>
            </w:pPr>
            <w:r w:rsidRPr="00330C47">
              <w:t>12,78</w:t>
            </w:r>
          </w:p>
        </w:tc>
        <w:tc>
          <w:tcPr>
            <w:tcW w:w="854" w:type="pct"/>
            <w:noWrap/>
            <w:vAlign w:val="center"/>
          </w:tcPr>
          <w:p w:rsidR="00330C47" w:rsidRPr="00330C47" w:rsidRDefault="00330C47" w:rsidP="00330C47">
            <w:pPr>
              <w:jc w:val="right"/>
            </w:pPr>
            <w:r w:rsidRPr="00330C47">
              <w:t>57,33</w:t>
            </w:r>
          </w:p>
        </w:tc>
        <w:tc>
          <w:tcPr>
            <w:tcW w:w="882" w:type="pct"/>
            <w:noWrap/>
            <w:vAlign w:val="center"/>
          </w:tcPr>
          <w:p w:rsidR="00330C47" w:rsidRPr="00330C47" w:rsidRDefault="00330C47" w:rsidP="00330C47">
            <w:pPr>
              <w:jc w:val="right"/>
            </w:pPr>
            <w:r w:rsidRPr="00330C47">
              <w:t>19,08</w:t>
            </w:r>
          </w:p>
        </w:tc>
        <w:tc>
          <w:tcPr>
            <w:tcW w:w="790" w:type="pct"/>
            <w:noWrap/>
            <w:vAlign w:val="center"/>
          </w:tcPr>
          <w:p w:rsidR="00330C47" w:rsidRPr="00330C47" w:rsidRDefault="00330C47" w:rsidP="00330C47">
            <w:pPr>
              <w:jc w:val="right"/>
            </w:pPr>
            <w:r w:rsidRPr="00330C47">
              <w:t>38,55</w:t>
            </w:r>
          </w:p>
        </w:tc>
      </w:tr>
      <w:tr w:rsidR="00330C47" w:rsidRPr="00330C47">
        <w:trPr>
          <w:trHeight w:val="255"/>
        </w:trPr>
        <w:tc>
          <w:tcPr>
            <w:tcW w:w="772" w:type="pct"/>
            <w:noWrap/>
            <w:vAlign w:val="center"/>
          </w:tcPr>
          <w:p w:rsidR="00330C47" w:rsidRDefault="00330C47" w:rsidP="00330C47">
            <w:r w:rsidRPr="00330C47">
              <w:t xml:space="preserve">Всего </w:t>
            </w:r>
          </w:p>
          <w:p w:rsidR="00330C47" w:rsidRPr="00330C47" w:rsidRDefault="00330C47" w:rsidP="00330C47">
            <w:r w:rsidRPr="00330C47">
              <w:t>по Крыму</w:t>
            </w:r>
          </w:p>
        </w:tc>
        <w:tc>
          <w:tcPr>
            <w:tcW w:w="628" w:type="pct"/>
            <w:noWrap/>
            <w:vAlign w:val="center"/>
          </w:tcPr>
          <w:p w:rsidR="00330C47" w:rsidRPr="00330C47" w:rsidRDefault="00330C47" w:rsidP="00330C47">
            <w:pPr>
              <w:jc w:val="right"/>
            </w:pPr>
            <w:r w:rsidRPr="00330C47">
              <w:t>337,94</w:t>
            </w:r>
          </w:p>
        </w:tc>
        <w:tc>
          <w:tcPr>
            <w:tcW w:w="1074" w:type="pct"/>
            <w:noWrap/>
            <w:vAlign w:val="center"/>
          </w:tcPr>
          <w:p w:rsidR="00330C47" w:rsidRPr="00330C47" w:rsidRDefault="00330C47" w:rsidP="00330C47">
            <w:pPr>
              <w:jc w:val="right"/>
            </w:pPr>
            <w:r w:rsidRPr="00330C47">
              <w:t>72,40</w:t>
            </w:r>
          </w:p>
        </w:tc>
        <w:tc>
          <w:tcPr>
            <w:tcW w:w="854" w:type="pct"/>
            <w:noWrap/>
            <w:vAlign w:val="center"/>
          </w:tcPr>
          <w:p w:rsidR="00330C47" w:rsidRPr="00330C47" w:rsidRDefault="00330C47" w:rsidP="00330C47">
            <w:pPr>
              <w:jc w:val="right"/>
            </w:pPr>
            <w:r w:rsidRPr="00330C47">
              <w:t>173,35</w:t>
            </w:r>
          </w:p>
        </w:tc>
        <w:tc>
          <w:tcPr>
            <w:tcW w:w="882" w:type="pct"/>
            <w:noWrap/>
            <w:vAlign w:val="center"/>
          </w:tcPr>
          <w:p w:rsidR="00330C47" w:rsidRPr="00330C47" w:rsidRDefault="00330C47" w:rsidP="00330C47">
            <w:pPr>
              <w:jc w:val="right"/>
            </w:pPr>
            <w:r w:rsidRPr="00330C47">
              <w:t>42,84</w:t>
            </w:r>
          </w:p>
        </w:tc>
        <w:tc>
          <w:tcPr>
            <w:tcW w:w="790" w:type="pct"/>
            <w:noWrap/>
            <w:vAlign w:val="center"/>
          </w:tcPr>
          <w:p w:rsidR="00330C47" w:rsidRPr="00330C47" w:rsidRDefault="00330C47" w:rsidP="00330C47">
            <w:pPr>
              <w:jc w:val="right"/>
            </w:pPr>
            <w:r w:rsidRPr="00330C47">
              <w:t>49,35</w:t>
            </w:r>
          </w:p>
        </w:tc>
      </w:tr>
      <w:tr w:rsidR="00330C47" w:rsidRPr="00330C47">
        <w:trPr>
          <w:trHeight w:val="255"/>
        </w:trPr>
        <w:tc>
          <w:tcPr>
            <w:tcW w:w="772" w:type="pct"/>
            <w:noWrap/>
            <w:vAlign w:val="center"/>
          </w:tcPr>
          <w:p w:rsidR="00330C47" w:rsidRDefault="00330C47" w:rsidP="00330C47">
            <w:r w:rsidRPr="00330C47">
              <w:t xml:space="preserve">Всего по </w:t>
            </w:r>
          </w:p>
          <w:p w:rsidR="00330C47" w:rsidRPr="00330C47" w:rsidRDefault="00330C47" w:rsidP="00330C47">
            <w:r w:rsidRPr="00330C47">
              <w:t>Украине</w:t>
            </w:r>
          </w:p>
        </w:tc>
        <w:tc>
          <w:tcPr>
            <w:tcW w:w="628" w:type="pct"/>
            <w:noWrap/>
            <w:vAlign w:val="center"/>
          </w:tcPr>
          <w:p w:rsidR="00330C47" w:rsidRPr="00330C47" w:rsidRDefault="00330C47" w:rsidP="00330C47">
            <w:pPr>
              <w:jc w:val="right"/>
            </w:pPr>
            <w:r w:rsidRPr="00330C47">
              <w:t>148875,66</w:t>
            </w:r>
          </w:p>
        </w:tc>
        <w:tc>
          <w:tcPr>
            <w:tcW w:w="1074" w:type="pct"/>
            <w:noWrap/>
            <w:vAlign w:val="center"/>
          </w:tcPr>
          <w:p w:rsidR="00330C47" w:rsidRPr="00330C47" w:rsidRDefault="00330C47" w:rsidP="00330C47">
            <w:pPr>
              <w:jc w:val="right"/>
            </w:pPr>
            <w:r w:rsidRPr="00330C47">
              <w:t>13108,23</w:t>
            </w:r>
          </w:p>
        </w:tc>
        <w:tc>
          <w:tcPr>
            <w:tcW w:w="854" w:type="pct"/>
            <w:noWrap/>
            <w:vAlign w:val="center"/>
          </w:tcPr>
          <w:p w:rsidR="00330C47" w:rsidRPr="00330C47" w:rsidRDefault="00330C47" w:rsidP="00330C47">
            <w:pPr>
              <w:jc w:val="right"/>
            </w:pPr>
            <w:r w:rsidRPr="00330C47">
              <w:t>89788,01</w:t>
            </w:r>
          </w:p>
        </w:tc>
        <w:tc>
          <w:tcPr>
            <w:tcW w:w="882" w:type="pct"/>
            <w:noWrap/>
            <w:vAlign w:val="center"/>
          </w:tcPr>
          <w:p w:rsidR="00330C47" w:rsidRPr="00330C47" w:rsidRDefault="00330C47" w:rsidP="00330C47">
            <w:pPr>
              <w:jc w:val="right"/>
            </w:pPr>
            <w:r w:rsidRPr="00330C47">
              <w:t>32512,79</w:t>
            </w:r>
          </w:p>
        </w:tc>
        <w:tc>
          <w:tcPr>
            <w:tcW w:w="790" w:type="pct"/>
            <w:noWrap/>
            <w:vAlign w:val="center"/>
          </w:tcPr>
          <w:p w:rsidR="00330C47" w:rsidRPr="00330C47" w:rsidRDefault="00330C47" w:rsidP="00330C47">
            <w:pPr>
              <w:jc w:val="right"/>
            </w:pPr>
            <w:r w:rsidRPr="00330C47">
              <w:t>13466,63</w:t>
            </w:r>
          </w:p>
        </w:tc>
      </w:tr>
    </w:tbl>
    <w:p w:rsidR="00330C47" w:rsidRPr="00330C47" w:rsidRDefault="00330C47" w:rsidP="00330C47">
      <w:pPr>
        <w:spacing w:line="360" w:lineRule="auto"/>
        <w:jc w:val="right"/>
        <w:rPr>
          <w:sz w:val="28"/>
          <w:szCs w:val="28"/>
        </w:rPr>
      </w:pPr>
      <w:r>
        <w:rPr>
          <w:sz w:val="28"/>
          <w:szCs w:val="28"/>
        </w:rPr>
        <w:t>Кредитно-инвестиционный портфель банков Украины и Крыма</w:t>
      </w:r>
    </w:p>
    <w:p w:rsidR="00330C47" w:rsidRPr="00330C47" w:rsidRDefault="00330C47" w:rsidP="00CA09DC">
      <w:pPr>
        <w:spacing w:line="360" w:lineRule="auto"/>
        <w:jc w:val="both"/>
        <w:rPr>
          <w:sz w:val="28"/>
          <w:szCs w:val="28"/>
        </w:rPr>
      </w:pPr>
      <w:r>
        <w:rPr>
          <w:sz w:val="28"/>
          <w:szCs w:val="28"/>
        </w:rPr>
        <w:t xml:space="preserve">Источник: составлено автором по данным НБУ на </w:t>
      </w:r>
      <w:r w:rsidRPr="00330C47">
        <w:rPr>
          <w:sz w:val="28"/>
          <w:szCs w:val="28"/>
        </w:rPr>
        <w:t xml:space="preserve">01.01.2006 </w:t>
      </w:r>
      <w:r>
        <w:rPr>
          <w:sz w:val="28"/>
          <w:szCs w:val="28"/>
        </w:rPr>
        <w:t xml:space="preserve">г. </w:t>
      </w:r>
    </w:p>
    <w:p w:rsidR="00A46D9A" w:rsidRDefault="00A46D9A" w:rsidP="00330C47">
      <w:pPr>
        <w:spacing w:line="360" w:lineRule="auto"/>
        <w:jc w:val="both"/>
        <w:rPr>
          <w:sz w:val="28"/>
          <w:szCs w:val="28"/>
        </w:rPr>
      </w:pPr>
    </w:p>
    <w:p w:rsidR="008D7F70" w:rsidRPr="00594966" w:rsidRDefault="008D7F70" w:rsidP="00014918">
      <w:pPr>
        <w:spacing w:line="360" w:lineRule="auto"/>
        <w:ind w:firstLine="709"/>
        <w:jc w:val="both"/>
        <w:rPr>
          <w:sz w:val="28"/>
          <w:szCs w:val="28"/>
        </w:rPr>
      </w:pPr>
      <w:r w:rsidRPr="00594966">
        <w:rPr>
          <w:sz w:val="28"/>
          <w:szCs w:val="28"/>
        </w:rPr>
        <w:t>По состоянию на 01.01.2006 года</w:t>
      </w:r>
      <w:r w:rsidR="00316C29">
        <w:rPr>
          <w:sz w:val="28"/>
          <w:szCs w:val="28"/>
        </w:rPr>
        <w:t xml:space="preserve"> </w:t>
      </w:r>
      <w:r>
        <w:rPr>
          <w:sz w:val="28"/>
          <w:szCs w:val="28"/>
        </w:rPr>
        <w:t>к</w:t>
      </w:r>
      <w:r w:rsidRPr="00594966">
        <w:rPr>
          <w:sz w:val="28"/>
          <w:szCs w:val="28"/>
        </w:rPr>
        <w:t xml:space="preserve">редитно - инвестиционный портфель </w:t>
      </w:r>
      <w:r>
        <w:rPr>
          <w:sz w:val="28"/>
          <w:szCs w:val="28"/>
        </w:rPr>
        <w:t xml:space="preserve">банков Украины </w:t>
      </w:r>
      <w:r w:rsidRPr="00594966">
        <w:rPr>
          <w:sz w:val="28"/>
          <w:szCs w:val="28"/>
        </w:rPr>
        <w:t>составляет 1005,92 млн.грн. в среднем по Украине</w:t>
      </w:r>
      <w:r w:rsidR="00F95242">
        <w:rPr>
          <w:sz w:val="28"/>
          <w:szCs w:val="28"/>
        </w:rPr>
        <w:t xml:space="preserve"> (см. табл. 2.4.)</w:t>
      </w:r>
      <w:r w:rsidRPr="00594966">
        <w:rPr>
          <w:sz w:val="28"/>
          <w:szCs w:val="28"/>
        </w:rPr>
        <w:t xml:space="preserve">, из которых 16763,23 млн.грн. (12%) - портфель Приватбанка и 13853,64 млн.грн. (9,5%) - портфель банка "Аваль". </w:t>
      </w:r>
      <w:r w:rsidR="00014918">
        <w:rPr>
          <w:sz w:val="28"/>
          <w:szCs w:val="28"/>
        </w:rPr>
        <w:t>КИП</w:t>
      </w:r>
      <w:r w:rsidRPr="00594966">
        <w:rPr>
          <w:sz w:val="28"/>
          <w:szCs w:val="28"/>
        </w:rPr>
        <w:t xml:space="preserve"> крымских банков составляет </w:t>
      </w:r>
      <w:r w:rsidR="00330C47">
        <w:rPr>
          <w:sz w:val="28"/>
          <w:szCs w:val="28"/>
        </w:rPr>
        <w:t>337</w:t>
      </w:r>
      <w:r w:rsidRPr="00594966">
        <w:rPr>
          <w:sz w:val="28"/>
          <w:szCs w:val="28"/>
        </w:rPr>
        <w:t>,</w:t>
      </w:r>
      <w:r w:rsidR="00330C47">
        <w:rPr>
          <w:sz w:val="28"/>
          <w:szCs w:val="28"/>
        </w:rPr>
        <w:t>9</w:t>
      </w:r>
      <w:r w:rsidRPr="00594966">
        <w:rPr>
          <w:sz w:val="28"/>
          <w:szCs w:val="28"/>
        </w:rPr>
        <w:t>4</w:t>
      </w:r>
      <w:r w:rsidR="00330C47">
        <w:rPr>
          <w:sz w:val="28"/>
          <w:szCs w:val="28"/>
        </w:rPr>
        <w:t xml:space="preserve"> млн. грн.</w:t>
      </w:r>
    </w:p>
    <w:p w:rsidR="008D7F70" w:rsidRDefault="008D7F70" w:rsidP="008D7F70">
      <w:pPr>
        <w:spacing w:line="360" w:lineRule="auto"/>
        <w:ind w:firstLine="709"/>
        <w:jc w:val="both"/>
        <w:rPr>
          <w:sz w:val="28"/>
          <w:szCs w:val="28"/>
        </w:rPr>
      </w:pPr>
      <w:r w:rsidRPr="00594966">
        <w:rPr>
          <w:sz w:val="28"/>
          <w:szCs w:val="28"/>
        </w:rPr>
        <w:t>Отношение кредитно - инвестиционного портфеля к капиталу показывает</w:t>
      </w:r>
      <w:r w:rsidR="00F95242">
        <w:rPr>
          <w:sz w:val="28"/>
          <w:szCs w:val="28"/>
        </w:rPr>
        <w:t>,</w:t>
      </w:r>
      <w:r w:rsidRPr="00594966">
        <w:rPr>
          <w:sz w:val="28"/>
          <w:szCs w:val="28"/>
        </w:rPr>
        <w:t xml:space="preserve"> насколько хорошо защищены выданные кредиты собственным капиталом</w:t>
      </w:r>
      <w:r w:rsidR="00F95242">
        <w:rPr>
          <w:sz w:val="28"/>
          <w:szCs w:val="28"/>
        </w:rPr>
        <w:t xml:space="preserve">. </w:t>
      </w:r>
      <w:r w:rsidRPr="00594966">
        <w:rPr>
          <w:sz w:val="28"/>
          <w:szCs w:val="28"/>
        </w:rPr>
        <w:t xml:space="preserve">В среднем по Украине этот показатель составляет 8.08, а в Крыму </w:t>
      </w:r>
      <w:r w:rsidR="00F95242">
        <w:rPr>
          <w:sz w:val="28"/>
          <w:szCs w:val="28"/>
        </w:rPr>
        <w:t>–</w:t>
      </w:r>
      <w:r w:rsidRPr="00594966">
        <w:rPr>
          <w:sz w:val="28"/>
          <w:szCs w:val="28"/>
        </w:rPr>
        <w:t xml:space="preserve"> 3</w:t>
      </w:r>
      <w:r w:rsidR="00F95242">
        <w:rPr>
          <w:sz w:val="28"/>
          <w:szCs w:val="28"/>
        </w:rPr>
        <w:t xml:space="preserve"> (см. табл 2.5)</w:t>
      </w:r>
      <w:r w:rsidRPr="00594966">
        <w:rPr>
          <w:sz w:val="28"/>
          <w:szCs w:val="28"/>
        </w:rPr>
        <w:t>. Учитывая рискованность кредитных операций, можно сказать, что банки, у которых этот показатель низкий, имеют более надежные активы, а те, у которых он высокий - потенциально более прибыльные.</w:t>
      </w:r>
    </w:p>
    <w:p w:rsidR="00014918" w:rsidRDefault="00014918" w:rsidP="00014918">
      <w:pPr>
        <w:spacing w:line="360" w:lineRule="auto"/>
        <w:ind w:firstLine="709"/>
        <w:jc w:val="right"/>
        <w:rPr>
          <w:sz w:val="28"/>
          <w:szCs w:val="28"/>
          <w:lang w:val="en-US"/>
        </w:rPr>
      </w:pPr>
      <w:r>
        <w:rPr>
          <w:sz w:val="28"/>
          <w:szCs w:val="28"/>
        </w:rPr>
        <w:t xml:space="preserve">Таблица </w:t>
      </w:r>
      <w:r>
        <w:rPr>
          <w:sz w:val="28"/>
          <w:szCs w:val="28"/>
          <w:lang w:val="en-US"/>
        </w:rPr>
        <w:t>2.5.</w:t>
      </w:r>
    </w:p>
    <w:tbl>
      <w:tblPr>
        <w:tblpPr w:leftFromText="181" w:rightFromText="4536" w:vertAnchor="text" w:horzAnchor="margin" w:tblpY="50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43"/>
        <w:gridCol w:w="2542"/>
        <w:gridCol w:w="2212"/>
        <w:gridCol w:w="2081"/>
      </w:tblGrid>
      <w:tr w:rsidR="00014918" w:rsidRPr="00594966">
        <w:trPr>
          <w:trHeight w:val="666"/>
          <w:tblHeader/>
        </w:trPr>
        <w:tc>
          <w:tcPr>
            <w:tcW w:w="1505" w:type="pct"/>
            <w:vAlign w:val="center"/>
          </w:tcPr>
          <w:p w:rsidR="00014918" w:rsidRPr="00594966" w:rsidRDefault="00014918" w:rsidP="00014918">
            <w:pPr>
              <w:jc w:val="center"/>
              <w:rPr>
                <w:sz w:val="28"/>
                <w:szCs w:val="28"/>
              </w:rPr>
            </w:pPr>
            <w:r w:rsidRPr="00594966">
              <w:rPr>
                <w:sz w:val="28"/>
                <w:szCs w:val="28"/>
              </w:rPr>
              <w:t>Банк</w:t>
            </w:r>
          </w:p>
        </w:tc>
        <w:tc>
          <w:tcPr>
            <w:tcW w:w="1300" w:type="pct"/>
            <w:vAlign w:val="center"/>
          </w:tcPr>
          <w:p w:rsidR="00014918" w:rsidRPr="00594966" w:rsidRDefault="00014918" w:rsidP="00014918">
            <w:pPr>
              <w:jc w:val="center"/>
              <w:rPr>
                <w:sz w:val="28"/>
                <w:szCs w:val="28"/>
              </w:rPr>
            </w:pPr>
            <w:r>
              <w:rPr>
                <w:sz w:val="28"/>
                <w:szCs w:val="28"/>
              </w:rPr>
              <w:t>КИП/</w:t>
            </w:r>
            <w:r w:rsidRPr="00594966">
              <w:rPr>
                <w:sz w:val="28"/>
                <w:szCs w:val="28"/>
              </w:rPr>
              <w:t>капитал</w:t>
            </w:r>
            <w:r>
              <w:rPr>
                <w:sz w:val="28"/>
                <w:szCs w:val="28"/>
              </w:rPr>
              <w:t>, ед.</w:t>
            </w:r>
          </w:p>
        </w:tc>
        <w:tc>
          <w:tcPr>
            <w:tcW w:w="1131" w:type="pct"/>
            <w:vAlign w:val="center"/>
          </w:tcPr>
          <w:p w:rsidR="00014918" w:rsidRPr="00594966" w:rsidRDefault="00014918" w:rsidP="00014918">
            <w:pPr>
              <w:jc w:val="center"/>
              <w:rPr>
                <w:sz w:val="28"/>
                <w:szCs w:val="28"/>
              </w:rPr>
            </w:pPr>
            <w:r w:rsidRPr="00594966">
              <w:rPr>
                <w:sz w:val="28"/>
                <w:szCs w:val="28"/>
              </w:rPr>
              <w:t>КИП</w:t>
            </w:r>
            <w:r>
              <w:rPr>
                <w:sz w:val="28"/>
                <w:szCs w:val="28"/>
              </w:rPr>
              <w:t>, млн. грн</w:t>
            </w:r>
          </w:p>
        </w:tc>
        <w:tc>
          <w:tcPr>
            <w:tcW w:w="1064" w:type="pct"/>
            <w:vAlign w:val="center"/>
          </w:tcPr>
          <w:p w:rsidR="00014918" w:rsidRPr="00594966" w:rsidRDefault="00014918" w:rsidP="00014918">
            <w:pPr>
              <w:jc w:val="center"/>
              <w:rPr>
                <w:sz w:val="28"/>
                <w:szCs w:val="28"/>
              </w:rPr>
            </w:pPr>
            <w:r w:rsidRPr="00594966">
              <w:rPr>
                <w:sz w:val="28"/>
                <w:szCs w:val="28"/>
              </w:rPr>
              <w:t>Капитал</w:t>
            </w:r>
            <w:r>
              <w:rPr>
                <w:sz w:val="28"/>
                <w:szCs w:val="28"/>
              </w:rPr>
              <w:t>, млн. грн</w:t>
            </w:r>
          </w:p>
        </w:tc>
      </w:tr>
      <w:tr w:rsidR="00014918" w:rsidRPr="00594966">
        <w:trPr>
          <w:trHeight w:val="301"/>
          <w:tblHeader/>
        </w:trPr>
        <w:tc>
          <w:tcPr>
            <w:tcW w:w="1505" w:type="pct"/>
            <w:vAlign w:val="center"/>
          </w:tcPr>
          <w:p w:rsidR="00014918" w:rsidRPr="00594966" w:rsidRDefault="00014918" w:rsidP="00014918">
            <w:pPr>
              <w:rPr>
                <w:sz w:val="28"/>
                <w:szCs w:val="28"/>
              </w:rPr>
            </w:pPr>
            <w:r>
              <w:rPr>
                <w:sz w:val="28"/>
                <w:szCs w:val="28"/>
              </w:rPr>
              <w:t>«</w:t>
            </w:r>
            <w:r w:rsidRPr="00594966">
              <w:rPr>
                <w:sz w:val="28"/>
                <w:szCs w:val="28"/>
              </w:rPr>
              <w:t>Морской</w:t>
            </w:r>
            <w:r>
              <w:rPr>
                <w:sz w:val="28"/>
                <w:szCs w:val="28"/>
              </w:rPr>
              <w:t>»</w:t>
            </w:r>
            <w:r w:rsidRPr="00594966">
              <w:rPr>
                <w:sz w:val="28"/>
                <w:szCs w:val="28"/>
              </w:rPr>
              <w:t xml:space="preserve"> </w:t>
            </w:r>
          </w:p>
        </w:tc>
        <w:tc>
          <w:tcPr>
            <w:tcW w:w="1300" w:type="pct"/>
            <w:vAlign w:val="center"/>
          </w:tcPr>
          <w:p w:rsidR="00014918" w:rsidRPr="00594966" w:rsidRDefault="00014918" w:rsidP="00014918">
            <w:pPr>
              <w:jc w:val="right"/>
              <w:rPr>
                <w:sz w:val="28"/>
                <w:szCs w:val="28"/>
              </w:rPr>
            </w:pPr>
            <w:r w:rsidRPr="00594966">
              <w:rPr>
                <w:sz w:val="28"/>
                <w:szCs w:val="28"/>
              </w:rPr>
              <w:t>3,25</w:t>
            </w:r>
          </w:p>
        </w:tc>
        <w:tc>
          <w:tcPr>
            <w:tcW w:w="1131" w:type="pct"/>
            <w:vAlign w:val="center"/>
          </w:tcPr>
          <w:p w:rsidR="00014918" w:rsidRPr="00594966" w:rsidRDefault="00014918" w:rsidP="00014918">
            <w:pPr>
              <w:jc w:val="right"/>
              <w:rPr>
                <w:sz w:val="28"/>
                <w:szCs w:val="28"/>
              </w:rPr>
            </w:pPr>
            <w:r w:rsidRPr="00594966">
              <w:rPr>
                <w:sz w:val="28"/>
                <w:szCs w:val="28"/>
              </w:rPr>
              <w:t>79,85</w:t>
            </w:r>
          </w:p>
        </w:tc>
        <w:tc>
          <w:tcPr>
            <w:tcW w:w="1064" w:type="pct"/>
            <w:vAlign w:val="center"/>
          </w:tcPr>
          <w:p w:rsidR="00014918" w:rsidRPr="00594966" w:rsidRDefault="00014918" w:rsidP="00014918">
            <w:pPr>
              <w:jc w:val="right"/>
              <w:rPr>
                <w:sz w:val="28"/>
                <w:szCs w:val="28"/>
              </w:rPr>
            </w:pPr>
            <w:r w:rsidRPr="00594966">
              <w:rPr>
                <w:sz w:val="28"/>
                <w:szCs w:val="28"/>
              </w:rPr>
              <w:t>24,53</w:t>
            </w:r>
          </w:p>
        </w:tc>
      </w:tr>
      <w:tr w:rsidR="00014918" w:rsidRPr="00594966">
        <w:trPr>
          <w:trHeight w:val="321"/>
          <w:tblHeader/>
        </w:trPr>
        <w:tc>
          <w:tcPr>
            <w:tcW w:w="1505" w:type="pct"/>
            <w:vAlign w:val="center"/>
          </w:tcPr>
          <w:p w:rsidR="00014918" w:rsidRPr="00594966" w:rsidRDefault="00014918" w:rsidP="00014918">
            <w:pPr>
              <w:rPr>
                <w:sz w:val="28"/>
                <w:szCs w:val="28"/>
              </w:rPr>
            </w:pPr>
            <w:r>
              <w:rPr>
                <w:sz w:val="28"/>
                <w:szCs w:val="28"/>
              </w:rPr>
              <w:t>«</w:t>
            </w:r>
            <w:r w:rsidRPr="00594966">
              <w:rPr>
                <w:sz w:val="28"/>
                <w:szCs w:val="28"/>
              </w:rPr>
              <w:t>ОКБ</w:t>
            </w:r>
            <w:r>
              <w:rPr>
                <w:sz w:val="28"/>
                <w:szCs w:val="28"/>
              </w:rPr>
              <w:t>»</w:t>
            </w:r>
          </w:p>
        </w:tc>
        <w:tc>
          <w:tcPr>
            <w:tcW w:w="1300" w:type="pct"/>
            <w:vAlign w:val="center"/>
          </w:tcPr>
          <w:p w:rsidR="00014918" w:rsidRPr="00014918" w:rsidRDefault="00014918" w:rsidP="00014918">
            <w:pPr>
              <w:jc w:val="right"/>
              <w:rPr>
                <w:sz w:val="28"/>
                <w:szCs w:val="28"/>
              </w:rPr>
            </w:pPr>
            <w:r w:rsidRPr="00594966">
              <w:rPr>
                <w:sz w:val="28"/>
                <w:szCs w:val="28"/>
              </w:rPr>
              <w:t>2,5</w:t>
            </w:r>
            <w:r w:rsidRPr="00014918">
              <w:rPr>
                <w:sz w:val="28"/>
                <w:szCs w:val="28"/>
              </w:rPr>
              <w:t>0</w:t>
            </w:r>
          </w:p>
        </w:tc>
        <w:tc>
          <w:tcPr>
            <w:tcW w:w="1131" w:type="pct"/>
            <w:vAlign w:val="center"/>
          </w:tcPr>
          <w:p w:rsidR="00014918" w:rsidRPr="00014918" w:rsidRDefault="00014918" w:rsidP="00014918">
            <w:pPr>
              <w:jc w:val="right"/>
              <w:rPr>
                <w:sz w:val="28"/>
                <w:szCs w:val="28"/>
              </w:rPr>
            </w:pPr>
            <w:r w:rsidRPr="00594966">
              <w:rPr>
                <w:sz w:val="28"/>
                <w:szCs w:val="28"/>
              </w:rPr>
              <w:t>102,8</w:t>
            </w:r>
            <w:r w:rsidRPr="00014918">
              <w:rPr>
                <w:sz w:val="28"/>
                <w:szCs w:val="28"/>
              </w:rPr>
              <w:t>0</w:t>
            </w:r>
          </w:p>
        </w:tc>
        <w:tc>
          <w:tcPr>
            <w:tcW w:w="1064" w:type="pct"/>
            <w:vAlign w:val="center"/>
          </w:tcPr>
          <w:p w:rsidR="00014918" w:rsidRPr="00594966" w:rsidRDefault="00014918" w:rsidP="00014918">
            <w:pPr>
              <w:jc w:val="right"/>
              <w:rPr>
                <w:sz w:val="28"/>
                <w:szCs w:val="28"/>
              </w:rPr>
            </w:pPr>
            <w:r w:rsidRPr="00594966">
              <w:rPr>
                <w:sz w:val="28"/>
                <w:szCs w:val="28"/>
              </w:rPr>
              <w:t>41,07</w:t>
            </w:r>
          </w:p>
        </w:tc>
      </w:tr>
      <w:tr w:rsidR="00014918" w:rsidRPr="00594966">
        <w:trPr>
          <w:trHeight w:val="321"/>
          <w:tblHeader/>
        </w:trPr>
        <w:tc>
          <w:tcPr>
            <w:tcW w:w="1505" w:type="pct"/>
            <w:vAlign w:val="center"/>
          </w:tcPr>
          <w:p w:rsidR="00014918" w:rsidRPr="00594966" w:rsidRDefault="00014918" w:rsidP="00014918">
            <w:pPr>
              <w:rPr>
                <w:sz w:val="28"/>
                <w:szCs w:val="28"/>
              </w:rPr>
            </w:pPr>
            <w:r>
              <w:rPr>
                <w:sz w:val="28"/>
                <w:szCs w:val="28"/>
              </w:rPr>
              <w:t>«</w:t>
            </w:r>
            <w:r w:rsidRPr="00594966">
              <w:rPr>
                <w:sz w:val="28"/>
                <w:szCs w:val="28"/>
              </w:rPr>
              <w:t>ЧБРР</w:t>
            </w:r>
            <w:r>
              <w:rPr>
                <w:sz w:val="28"/>
                <w:szCs w:val="28"/>
              </w:rPr>
              <w:t>»</w:t>
            </w:r>
          </w:p>
        </w:tc>
        <w:tc>
          <w:tcPr>
            <w:tcW w:w="1300" w:type="pct"/>
            <w:vAlign w:val="center"/>
          </w:tcPr>
          <w:p w:rsidR="00014918" w:rsidRPr="00014918" w:rsidRDefault="00014918" w:rsidP="00014918">
            <w:pPr>
              <w:jc w:val="right"/>
              <w:rPr>
                <w:sz w:val="28"/>
                <w:szCs w:val="28"/>
              </w:rPr>
            </w:pPr>
            <w:r w:rsidRPr="00594966">
              <w:rPr>
                <w:sz w:val="28"/>
                <w:szCs w:val="28"/>
              </w:rPr>
              <w:t>3,4</w:t>
            </w:r>
            <w:r w:rsidRPr="00014918">
              <w:rPr>
                <w:sz w:val="28"/>
                <w:szCs w:val="28"/>
              </w:rPr>
              <w:t>0</w:t>
            </w:r>
          </w:p>
        </w:tc>
        <w:tc>
          <w:tcPr>
            <w:tcW w:w="1131" w:type="pct"/>
            <w:vAlign w:val="center"/>
          </w:tcPr>
          <w:p w:rsidR="00014918" w:rsidRPr="00594966" w:rsidRDefault="00014918" w:rsidP="00014918">
            <w:pPr>
              <w:jc w:val="right"/>
              <w:rPr>
                <w:sz w:val="28"/>
                <w:szCs w:val="28"/>
              </w:rPr>
            </w:pPr>
            <w:r w:rsidRPr="00594966">
              <w:rPr>
                <w:sz w:val="28"/>
                <w:szCs w:val="28"/>
              </w:rPr>
              <w:t>117,75</w:t>
            </w:r>
          </w:p>
        </w:tc>
        <w:tc>
          <w:tcPr>
            <w:tcW w:w="1064" w:type="pct"/>
            <w:vAlign w:val="center"/>
          </w:tcPr>
          <w:p w:rsidR="00014918" w:rsidRPr="00594966" w:rsidRDefault="00014918" w:rsidP="00014918">
            <w:pPr>
              <w:jc w:val="right"/>
              <w:rPr>
                <w:sz w:val="28"/>
                <w:szCs w:val="28"/>
              </w:rPr>
            </w:pPr>
            <w:r w:rsidRPr="00594966">
              <w:rPr>
                <w:sz w:val="28"/>
                <w:szCs w:val="28"/>
              </w:rPr>
              <w:t>34,45</w:t>
            </w:r>
          </w:p>
        </w:tc>
      </w:tr>
      <w:tr w:rsidR="00014918" w:rsidRPr="00594966">
        <w:trPr>
          <w:trHeight w:val="321"/>
          <w:tblHeader/>
        </w:trPr>
        <w:tc>
          <w:tcPr>
            <w:tcW w:w="1505" w:type="pct"/>
            <w:vAlign w:val="center"/>
          </w:tcPr>
          <w:p w:rsidR="00014918" w:rsidRPr="00594966" w:rsidRDefault="00014918" w:rsidP="00014918">
            <w:pPr>
              <w:rPr>
                <w:sz w:val="28"/>
                <w:szCs w:val="28"/>
              </w:rPr>
            </w:pPr>
            <w:r w:rsidRPr="00594966">
              <w:rPr>
                <w:sz w:val="28"/>
                <w:szCs w:val="28"/>
              </w:rPr>
              <w:t>Всего в Крыму</w:t>
            </w:r>
          </w:p>
        </w:tc>
        <w:tc>
          <w:tcPr>
            <w:tcW w:w="1300" w:type="pct"/>
            <w:vAlign w:val="center"/>
          </w:tcPr>
          <w:p w:rsidR="00014918" w:rsidRPr="00014918" w:rsidRDefault="00014918" w:rsidP="00014918">
            <w:pPr>
              <w:jc w:val="right"/>
              <w:rPr>
                <w:sz w:val="28"/>
                <w:szCs w:val="28"/>
              </w:rPr>
            </w:pPr>
            <w:r w:rsidRPr="00594966">
              <w:rPr>
                <w:sz w:val="28"/>
                <w:szCs w:val="28"/>
              </w:rPr>
              <w:t>3</w:t>
            </w:r>
            <w:r w:rsidRPr="00014918">
              <w:rPr>
                <w:sz w:val="28"/>
                <w:szCs w:val="28"/>
              </w:rPr>
              <w:t>,00</w:t>
            </w:r>
          </w:p>
        </w:tc>
        <w:tc>
          <w:tcPr>
            <w:tcW w:w="1131" w:type="pct"/>
            <w:vAlign w:val="center"/>
          </w:tcPr>
          <w:p w:rsidR="00014918" w:rsidRPr="00014918" w:rsidRDefault="00014918" w:rsidP="00014918">
            <w:pPr>
              <w:jc w:val="right"/>
              <w:rPr>
                <w:sz w:val="28"/>
                <w:szCs w:val="28"/>
              </w:rPr>
            </w:pPr>
            <w:r w:rsidRPr="00594966">
              <w:rPr>
                <w:sz w:val="28"/>
                <w:szCs w:val="28"/>
              </w:rPr>
              <w:t>300,4</w:t>
            </w:r>
            <w:r w:rsidRPr="00014918">
              <w:rPr>
                <w:sz w:val="28"/>
                <w:szCs w:val="28"/>
              </w:rPr>
              <w:t>0</w:t>
            </w:r>
          </w:p>
        </w:tc>
        <w:tc>
          <w:tcPr>
            <w:tcW w:w="1064" w:type="pct"/>
            <w:vAlign w:val="center"/>
          </w:tcPr>
          <w:p w:rsidR="00014918" w:rsidRPr="00594966" w:rsidRDefault="00014918" w:rsidP="00014918">
            <w:pPr>
              <w:jc w:val="right"/>
              <w:rPr>
                <w:sz w:val="28"/>
                <w:szCs w:val="28"/>
              </w:rPr>
            </w:pPr>
            <w:r w:rsidRPr="00594966">
              <w:rPr>
                <w:sz w:val="28"/>
                <w:szCs w:val="28"/>
              </w:rPr>
              <w:t>100,06</w:t>
            </w:r>
          </w:p>
        </w:tc>
      </w:tr>
      <w:tr w:rsidR="00014918" w:rsidRPr="00594966">
        <w:trPr>
          <w:trHeight w:val="666"/>
          <w:tblHeader/>
        </w:trPr>
        <w:tc>
          <w:tcPr>
            <w:tcW w:w="1505" w:type="pct"/>
            <w:vAlign w:val="center"/>
          </w:tcPr>
          <w:p w:rsidR="00014918" w:rsidRPr="00594966" w:rsidRDefault="00014918" w:rsidP="00014918">
            <w:pPr>
              <w:rPr>
                <w:sz w:val="28"/>
                <w:szCs w:val="28"/>
              </w:rPr>
            </w:pPr>
            <w:r w:rsidRPr="00594966">
              <w:rPr>
                <w:sz w:val="28"/>
                <w:szCs w:val="28"/>
              </w:rPr>
              <w:t>Всего по Украине</w:t>
            </w:r>
          </w:p>
        </w:tc>
        <w:tc>
          <w:tcPr>
            <w:tcW w:w="1300" w:type="pct"/>
            <w:vAlign w:val="center"/>
          </w:tcPr>
          <w:p w:rsidR="00014918" w:rsidRPr="00594966" w:rsidRDefault="00014918" w:rsidP="00014918">
            <w:pPr>
              <w:jc w:val="right"/>
              <w:rPr>
                <w:sz w:val="28"/>
                <w:szCs w:val="28"/>
              </w:rPr>
            </w:pPr>
            <w:r w:rsidRPr="00594966">
              <w:rPr>
                <w:sz w:val="28"/>
                <w:szCs w:val="28"/>
              </w:rPr>
              <w:t>8,08</w:t>
            </w:r>
          </w:p>
        </w:tc>
        <w:tc>
          <w:tcPr>
            <w:tcW w:w="1131" w:type="pct"/>
            <w:vAlign w:val="center"/>
          </w:tcPr>
          <w:p w:rsidR="00014918" w:rsidRPr="00594966" w:rsidRDefault="00014918" w:rsidP="00014918">
            <w:pPr>
              <w:jc w:val="right"/>
              <w:rPr>
                <w:sz w:val="28"/>
                <w:szCs w:val="28"/>
              </w:rPr>
            </w:pPr>
            <w:r w:rsidRPr="00594966">
              <w:rPr>
                <w:sz w:val="28"/>
                <w:szCs w:val="28"/>
              </w:rPr>
              <w:t>148875,66</w:t>
            </w:r>
          </w:p>
        </w:tc>
        <w:tc>
          <w:tcPr>
            <w:tcW w:w="1064" w:type="pct"/>
            <w:vAlign w:val="center"/>
          </w:tcPr>
          <w:p w:rsidR="00014918" w:rsidRPr="00594966" w:rsidRDefault="00014918" w:rsidP="00014918">
            <w:pPr>
              <w:keepNext/>
              <w:jc w:val="right"/>
              <w:rPr>
                <w:sz w:val="28"/>
                <w:szCs w:val="28"/>
              </w:rPr>
            </w:pPr>
            <w:r w:rsidRPr="00594966">
              <w:rPr>
                <w:sz w:val="28"/>
                <w:szCs w:val="28"/>
              </w:rPr>
              <w:t>18421,43</w:t>
            </w:r>
          </w:p>
        </w:tc>
      </w:tr>
    </w:tbl>
    <w:p w:rsidR="00014918" w:rsidRPr="00014918" w:rsidRDefault="00014918" w:rsidP="00014918">
      <w:pPr>
        <w:spacing w:line="360" w:lineRule="auto"/>
        <w:ind w:firstLine="709"/>
        <w:jc w:val="center"/>
        <w:rPr>
          <w:sz w:val="28"/>
          <w:szCs w:val="28"/>
        </w:rPr>
      </w:pPr>
      <w:r>
        <w:rPr>
          <w:sz w:val="28"/>
          <w:szCs w:val="28"/>
        </w:rPr>
        <w:t>Отношение КИП и капитала в банках Украины и Крыма</w:t>
      </w:r>
    </w:p>
    <w:p w:rsidR="00014918" w:rsidRDefault="00E938DE" w:rsidP="00CA09DC">
      <w:pPr>
        <w:spacing w:line="360" w:lineRule="auto"/>
        <w:jc w:val="both"/>
        <w:rPr>
          <w:sz w:val="28"/>
          <w:szCs w:val="28"/>
        </w:rPr>
      </w:pPr>
      <w:r>
        <w:rPr>
          <w:sz w:val="28"/>
          <w:szCs w:val="28"/>
        </w:rPr>
        <w:t>Источник: составлено автором по данным НБУ на 01.01.2006 г.</w:t>
      </w:r>
    </w:p>
    <w:p w:rsidR="008D7F70" w:rsidRPr="00594966" w:rsidRDefault="008D7F70" w:rsidP="008D7F70">
      <w:pPr>
        <w:spacing w:line="360" w:lineRule="auto"/>
        <w:ind w:firstLine="709"/>
        <w:jc w:val="both"/>
        <w:rPr>
          <w:sz w:val="28"/>
          <w:szCs w:val="28"/>
        </w:rPr>
      </w:pPr>
      <w:r w:rsidRPr="00594966">
        <w:rPr>
          <w:sz w:val="28"/>
          <w:szCs w:val="28"/>
        </w:rPr>
        <w:t>Менее рискованным можно считать вложения банков в облигации внутреннего государственного займа. Следующим по надежности можно считать кредитование валютой под залог. Долгосрочное кредитование могут позволить банки, обслуживающие дочерние структуры (как правило, учредителей).</w:t>
      </w:r>
    </w:p>
    <w:p w:rsidR="008D7F70" w:rsidRPr="00594966" w:rsidRDefault="008D7F70" w:rsidP="008D7F70">
      <w:pPr>
        <w:spacing w:line="360" w:lineRule="auto"/>
        <w:ind w:firstLine="709"/>
        <w:jc w:val="both"/>
        <w:rPr>
          <w:sz w:val="28"/>
          <w:szCs w:val="28"/>
        </w:rPr>
      </w:pPr>
      <w:r w:rsidRPr="00594966">
        <w:rPr>
          <w:sz w:val="28"/>
          <w:szCs w:val="28"/>
        </w:rPr>
        <w:t>По данным НБУ в конце 2005 г. структура кр</w:t>
      </w:r>
      <w:r w:rsidR="00A46D9A">
        <w:rPr>
          <w:sz w:val="28"/>
          <w:szCs w:val="28"/>
        </w:rPr>
        <w:t xml:space="preserve">едитно-инвестиционного портфеля </w:t>
      </w:r>
      <w:r w:rsidRPr="00594966">
        <w:rPr>
          <w:sz w:val="28"/>
          <w:szCs w:val="28"/>
        </w:rPr>
        <w:t xml:space="preserve">банков </w:t>
      </w:r>
      <w:r w:rsidR="00A46D9A">
        <w:rPr>
          <w:sz w:val="28"/>
          <w:szCs w:val="28"/>
        </w:rPr>
        <w:t xml:space="preserve">Украины и Крыма </w:t>
      </w:r>
      <w:r w:rsidRPr="00594966">
        <w:rPr>
          <w:sz w:val="28"/>
          <w:szCs w:val="28"/>
        </w:rPr>
        <w:t>улучшилась. В течение декабря уровень просроченных кредитов в кредитном портфеле уменьшилась на 6%.</w:t>
      </w:r>
    </w:p>
    <w:p w:rsidR="008D7F70" w:rsidRPr="00594966" w:rsidRDefault="008D7F70" w:rsidP="008D7F70">
      <w:pPr>
        <w:spacing w:line="360" w:lineRule="auto"/>
        <w:ind w:firstLine="709"/>
        <w:jc w:val="both"/>
        <w:rPr>
          <w:sz w:val="28"/>
          <w:szCs w:val="28"/>
        </w:rPr>
      </w:pPr>
      <w:r w:rsidRPr="00594966">
        <w:rPr>
          <w:sz w:val="28"/>
          <w:szCs w:val="28"/>
        </w:rPr>
        <w:lastRenderedPageBreak/>
        <w:t>Что касается ситуации в Крыму, то по состоянию на 01.01.2006 года банковской системой республики было направлено в экономику кредитных ресурсов на общую сумму 3181 млн.грн., в том числе 1970 млн.грн.(61.9%) - в национальной валюте, 1210 млн.грн. (38.1%) - в иностранной. Объем кредитных вложений вырос за месяц на 4.3%. Следует также отметить, что на протяжении прошлого года отмечается прирост кредитных вложений в иностранной валюте. Незначительный объем кредитов, выданных крымскими банками объясняется меньшим размером кредитных ресурсов.</w:t>
      </w:r>
    </w:p>
    <w:p w:rsidR="00E938DE" w:rsidRPr="00EA4128" w:rsidRDefault="0074199A" w:rsidP="00E938DE">
      <w:pPr>
        <w:spacing w:line="360" w:lineRule="auto"/>
      </w:pPr>
      <w:r>
        <w:pict>
          <v:shape id="_x0000_i1028" type="#_x0000_t75" style="width:420pt;height:230.25pt">
            <v:imagedata r:id="rId11" o:title=""/>
          </v:shape>
        </w:pict>
      </w:r>
    </w:p>
    <w:p w:rsidR="00E938DE" w:rsidRPr="00E938DE" w:rsidRDefault="00E938DE" w:rsidP="00E938DE">
      <w:pPr>
        <w:spacing w:line="360" w:lineRule="auto"/>
        <w:rPr>
          <w:sz w:val="28"/>
          <w:szCs w:val="28"/>
        </w:rPr>
      </w:pPr>
      <w:r w:rsidRPr="00E938DE">
        <w:rPr>
          <w:sz w:val="28"/>
          <w:szCs w:val="28"/>
        </w:rPr>
        <w:t>Рис 2.4</w:t>
      </w:r>
      <w:r w:rsidR="00557DAE">
        <w:rPr>
          <w:sz w:val="28"/>
          <w:szCs w:val="28"/>
        </w:rPr>
        <w:t>.</w:t>
      </w:r>
      <w:r w:rsidRPr="00E938DE">
        <w:rPr>
          <w:sz w:val="28"/>
          <w:szCs w:val="28"/>
        </w:rPr>
        <w:t xml:space="preserve"> Кредиты, предоставленные коммерческими банками Крыма юр. и физ. лицам в 2005г.</w:t>
      </w:r>
    </w:p>
    <w:p w:rsidR="00E938DE" w:rsidRDefault="00E938DE" w:rsidP="00E938DE">
      <w:pPr>
        <w:spacing w:line="360" w:lineRule="auto"/>
        <w:jc w:val="both"/>
        <w:rPr>
          <w:sz w:val="28"/>
          <w:szCs w:val="28"/>
        </w:rPr>
      </w:pPr>
      <w:r>
        <w:rPr>
          <w:sz w:val="28"/>
          <w:szCs w:val="28"/>
        </w:rPr>
        <w:t>Источник: рассчитано автором по данным НБУ на 01.01.2006 г.</w:t>
      </w:r>
    </w:p>
    <w:p w:rsidR="00C01D77" w:rsidRPr="00522D82" w:rsidRDefault="00C01D77" w:rsidP="00C01D77">
      <w:pPr>
        <w:tabs>
          <w:tab w:val="left" w:pos="0"/>
        </w:tabs>
        <w:spacing w:line="360" w:lineRule="auto"/>
        <w:ind w:firstLine="540"/>
        <w:jc w:val="both"/>
        <w:rPr>
          <w:sz w:val="28"/>
          <w:szCs w:val="28"/>
        </w:rPr>
      </w:pPr>
      <w:r>
        <w:rPr>
          <w:sz w:val="28"/>
          <w:szCs w:val="28"/>
        </w:rPr>
        <w:t>По данным</w:t>
      </w:r>
      <w:r w:rsidR="00316C29">
        <w:rPr>
          <w:sz w:val="28"/>
          <w:szCs w:val="28"/>
        </w:rPr>
        <w:t xml:space="preserve"> </w:t>
      </w:r>
      <w:r>
        <w:rPr>
          <w:sz w:val="28"/>
          <w:szCs w:val="28"/>
        </w:rPr>
        <w:t>(рис.2.4</w:t>
      </w:r>
      <w:r w:rsidRPr="00522D82">
        <w:rPr>
          <w:sz w:val="28"/>
          <w:szCs w:val="28"/>
        </w:rPr>
        <w:t xml:space="preserve">) видно, что </w:t>
      </w:r>
      <w:r w:rsidR="00126F8E" w:rsidRPr="00522D82">
        <w:rPr>
          <w:sz w:val="28"/>
          <w:szCs w:val="28"/>
        </w:rPr>
        <w:t>кредиты,</w:t>
      </w:r>
      <w:r w:rsidRPr="00522D82">
        <w:rPr>
          <w:sz w:val="28"/>
          <w:szCs w:val="28"/>
        </w:rPr>
        <w:t xml:space="preserve"> которые предоставляют коммерческие бан</w:t>
      </w:r>
      <w:r>
        <w:rPr>
          <w:sz w:val="28"/>
          <w:szCs w:val="28"/>
        </w:rPr>
        <w:t>ки физическим лицам составляют 20</w:t>
      </w:r>
      <w:r w:rsidRPr="00522D82">
        <w:rPr>
          <w:sz w:val="28"/>
          <w:szCs w:val="28"/>
        </w:rPr>
        <w:t>%</w:t>
      </w:r>
      <w:r w:rsidR="00316C29">
        <w:rPr>
          <w:sz w:val="28"/>
          <w:szCs w:val="28"/>
        </w:rPr>
        <w:t xml:space="preserve"> </w:t>
      </w:r>
      <w:r w:rsidRPr="00522D82">
        <w:rPr>
          <w:sz w:val="28"/>
          <w:szCs w:val="28"/>
        </w:rPr>
        <w:t>от общего объема предоставленных кредитов, т.е. наибольшая доля кредитов предоставляетс</w:t>
      </w:r>
      <w:r>
        <w:rPr>
          <w:sz w:val="28"/>
          <w:szCs w:val="28"/>
        </w:rPr>
        <w:t>я юридическим лицам в размере 80</w:t>
      </w:r>
      <w:r w:rsidRPr="00522D82">
        <w:rPr>
          <w:sz w:val="28"/>
          <w:szCs w:val="28"/>
        </w:rPr>
        <w:t xml:space="preserve">%. Отсюда </w:t>
      </w:r>
      <w:r w:rsidR="00126F8E" w:rsidRPr="00522D82">
        <w:rPr>
          <w:sz w:val="28"/>
          <w:szCs w:val="28"/>
        </w:rPr>
        <w:t>вытекает,</w:t>
      </w:r>
      <w:r w:rsidRPr="00522D82">
        <w:rPr>
          <w:sz w:val="28"/>
          <w:szCs w:val="28"/>
        </w:rPr>
        <w:t xml:space="preserve"> что кредит оказывает содействие развитию небольших предприятий, тем самым он осуществляет влияние на формирование рыночной экономики </w:t>
      </w:r>
      <w:r>
        <w:rPr>
          <w:sz w:val="28"/>
          <w:szCs w:val="28"/>
        </w:rPr>
        <w:t>Крыма</w:t>
      </w:r>
      <w:r w:rsidRPr="00522D82">
        <w:rPr>
          <w:sz w:val="28"/>
          <w:szCs w:val="28"/>
        </w:rPr>
        <w:t xml:space="preserve"> на началах частной собственности и конкурентности на рынке товаров и услуг. </w:t>
      </w:r>
    </w:p>
    <w:p w:rsidR="00C01D77" w:rsidRPr="00522D82" w:rsidRDefault="00C01D77" w:rsidP="00C01D77">
      <w:pPr>
        <w:shd w:val="clear" w:color="auto" w:fill="FFFFFF"/>
        <w:autoSpaceDE w:val="0"/>
        <w:autoSpaceDN w:val="0"/>
        <w:adjustRightInd w:val="0"/>
        <w:spacing w:line="360" w:lineRule="auto"/>
        <w:ind w:firstLine="540"/>
        <w:jc w:val="both"/>
        <w:rPr>
          <w:sz w:val="28"/>
          <w:szCs w:val="28"/>
        </w:rPr>
      </w:pPr>
      <w:r w:rsidRPr="00522D82">
        <w:rPr>
          <w:sz w:val="28"/>
          <w:szCs w:val="28"/>
        </w:rPr>
        <w:t xml:space="preserve">Банки продолжали активно наращивать объемы кредитования физических лиц, </w:t>
      </w:r>
      <w:r w:rsidR="00126F8E" w:rsidRPr="00522D82">
        <w:rPr>
          <w:sz w:val="28"/>
          <w:szCs w:val="28"/>
        </w:rPr>
        <w:t>требования,</w:t>
      </w:r>
      <w:r w:rsidRPr="00522D82">
        <w:rPr>
          <w:sz w:val="28"/>
          <w:szCs w:val="28"/>
        </w:rPr>
        <w:t xml:space="preserve"> по кредитам которых с начала года увеличились на 64%.</w:t>
      </w:r>
      <w:r w:rsidRPr="00522D82">
        <w:rPr>
          <w:snapToGrid w:val="0"/>
          <w:sz w:val="28"/>
          <w:szCs w:val="28"/>
        </w:rPr>
        <w:t xml:space="preserve"> </w:t>
      </w:r>
      <w:r w:rsidRPr="00522D82">
        <w:rPr>
          <w:snapToGrid w:val="0"/>
          <w:sz w:val="28"/>
          <w:szCs w:val="28"/>
        </w:rPr>
        <w:lastRenderedPageBreak/>
        <w:t xml:space="preserve">Структура требований </w:t>
      </w:r>
      <w:r w:rsidRPr="00522D82">
        <w:rPr>
          <w:sz w:val="28"/>
          <w:szCs w:val="28"/>
        </w:rPr>
        <w:t>банков по кредитам, предоставленными физическим лицам, по вид</w:t>
      </w:r>
      <w:r>
        <w:rPr>
          <w:sz w:val="28"/>
          <w:szCs w:val="28"/>
        </w:rPr>
        <w:t>ам валют и срокам на начало 2005</w:t>
      </w:r>
      <w:r w:rsidR="00557DAE">
        <w:rPr>
          <w:sz w:val="28"/>
          <w:szCs w:val="28"/>
        </w:rPr>
        <w:t xml:space="preserve"> года изображена на рис.2.5</w:t>
      </w:r>
      <w:r w:rsidRPr="00522D82">
        <w:rPr>
          <w:sz w:val="28"/>
          <w:szCs w:val="28"/>
        </w:rPr>
        <w:t>.</w:t>
      </w:r>
    </w:p>
    <w:p w:rsidR="00C01D77" w:rsidRDefault="00C01D77" w:rsidP="00E938DE">
      <w:pPr>
        <w:spacing w:line="360" w:lineRule="auto"/>
        <w:jc w:val="both"/>
        <w:rPr>
          <w:sz w:val="28"/>
          <w:szCs w:val="28"/>
        </w:rPr>
      </w:pPr>
    </w:p>
    <w:p w:rsidR="00557DAE" w:rsidRPr="00557DAE" w:rsidRDefault="0074199A" w:rsidP="00557DAE">
      <w:pPr>
        <w:spacing w:line="360" w:lineRule="auto"/>
        <w:ind w:firstLine="1260"/>
      </w:pPr>
      <w:r>
        <w:rPr>
          <w:noProof/>
        </w:rPr>
        <w:pict>
          <v:shape id="_x0000_s1061" type="#_x0000_t202" style="position:absolute;left:0;text-align:left;margin-left:-9pt;margin-top:164.85pt;width:450pt;height:45pt;z-index:251672576" filled="f" stroked="f">
            <v:textbox style="mso-next-textbox:#_x0000_s1061">
              <w:txbxContent>
                <w:p w:rsidR="00FA66A5" w:rsidRPr="00557DAE" w:rsidRDefault="00FA66A5">
                  <w:pPr>
                    <w:rPr>
                      <w:sz w:val="28"/>
                      <w:szCs w:val="28"/>
                    </w:rPr>
                  </w:pPr>
                  <w:r w:rsidRPr="00557DAE">
                    <w:rPr>
                      <w:sz w:val="28"/>
                      <w:szCs w:val="28"/>
                    </w:rPr>
                    <w:t xml:space="preserve">Рис 2.5. </w:t>
                  </w:r>
                  <w:r w:rsidRPr="00557DAE">
                    <w:rPr>
                      <w:snapToGrid w:val="0"/>
                      <w:sz w:val="28"/>
                      <w:szCs w:val="28"/>
                    </w:rPr>
                    <w:t xml:space="preserve">Структура требований </w:t>
                  </w:r>
                  <w:r w:rsidRPr="00557DAE">
                    <w:rPr>
                      <w:sz w:val="28"/>
                      <w:szCs w:val="28"/>
                    </w:rPr>
                    <w:t>банков по кредитам, предоставленным физическим лицам</w:t>
                  </w:r>
                  <w:r>
                    <w:rPr>
                      <w:sz w:val="28"/>
                      <w:szCs w:val="28"/>
                    </w:rPr>
                    <w:t xml:space="preserve"> в Крыму</w:t>
                  </w:r>
                </w:p>
              </w:txbxContent>
            </v:textbox>
          </v:shape>
        </w:pict>
      </w:r>
      <w:r>
        <w:rPr>
          <w:noProof/>
        </w:rPr>
        <w:pict>
          <v:group id="_x0000_s1062" style="position:absolute;left:0;text-align:left;margin-left:0;margin-top:50.7pt;width:486pt;height:81pt;z-index:251671552" coordorigin="1701,3114" coordsize="9720,1620">
            <v:group id="_x0000_s1063" style="position:absolute;left:1701;top:3114;width:7740;height:1620" coordorigin="1701,3114" coordsize="7740,1620">
              <v:line id="_x0000_s1064" style="position:absolute;flip:y" from="3501,3114" to="4221,3834">
                <v:stroke endarrow="block"/>
              </v:line>
              <v:line id="_x0000_s1065" style="position:absolute" from="3501,3834" to="4401,4734">
                <v:stroke endarrow="block"/>
              </v:line>
              <v:line id="_x0000_s1066" style="position:absolute;flip:x" from="9081,3654" to="9441,4194">
                <v:stroke endarrow="block"/>
              </v:line>
              <v:line id="_x0000_s1067" style="position:absolute;flip:x y" from="8721,3114" to="9441,3654">
                <v:stroke endarrow="block"/>
              </v:line>
              <v:shape id="_x0000_s1068" type="#_x0000_t202" style="position:absolute;left:1701;top:3294;width:2337;height:540" filled="f" stroked="f">
                <v:textbox style="mso-next-textbox:#_x0000_s1068">
                  <w:txbxContent>
                    <w:p w:rsidR="00FA66A5" w:rsidRPr="00557DAE" w:rsidRDefault="00FA66A5" w:rsidP="00557DAE">
                      <w:pPr>
                        <w:rPr>
                          <w:sz w:val="28"/>
                          <w:szCs w:val="28"/>
                        </w:rPr>
                      </w:pPr>
                      <w:r w:rsidRPr="00557DAE">
                        <w:rPr>
                          <w:sz w:val="28"/>
                          <w:szCs w:val="28"/>
                        </w:rPr>
                        <w:t>Краткосрочные</w:t>
                      </w:r>
                    </w:p>
                  </w:txbxContent>
                </v:textbox>
              </v:shape>
            </v:group>
            <v:shape id="_x0000_s1069" type="#_x0000_t202" style="position:absolute;left:9261;top:3294;width:2160;height:540" filled="f" stroked="f">
              <v:textbox style="mso-next-textbox:#_x0000_s1069">
                <w:txbxContent>
                  <w:p w:rsidR="00FA66A5" w:rsidRPr="00557DAE" w:rsidRDefault="00FA66A5" w:rsidP="00557DAE">
                    <w:pPr>
                      <w:rPr>
                        <w:sz w:val="28"/>
                        <w:szCs w:val="28"/>
                      </w:rPr>
                    </w:pPr>
                    <w:r w:rsidRPr="00557DAE">
                      <w:rPr>
                        <w:sz w:val="28"/>
                        <w:szCs w:val="28"/>
                      </w:rPr>
                      <w:t>Долгосрочны</w:t>
                    </w:r>
                    <w:r>
                      <w:rPr>
                        <w:sz w:val="28"/>
                        <w:szCs w:val="28"/>
                      </w:rPr>
                      <w:t>е</w:t>
                    </w:r>
                  </w:p>
                </w:txbxContent>
              </v:textbox>
            </v:shape>
          </v:group>
        </w:pict>
      </w:r>
      <w:r>
        <w:pict>
          <v:shape id="_x0000_i1029" type="#_x0000_t75" style="width:365.25pt;height:194.25pt" fillcolor="black">
            <v:imagedata r:id="rId12" o:title=""/>
          </v:shape>
        </w:pict>
      </w:r>
    </w:p>
    <w:p w:rsidR="00557DAE" w:rsidRDefault="00557DAE" w:rsidP="00557DAE">
      <w:pPr>
        <w:spacing w:line="360" w:lineRule="auto"/>
        <w:jc w:val="both"/>
        <w:rPr>
          <w:sz w:val="28"/>
          <w:szCs w:val="28"/>
          <w:lang w:val="en-US"/>
        </w:rPr>
      </w:pPr>
    </w:p>
    <w:p w:rsidR="00063603" w:rsidRDefault="00557DAE" w:rsidP="00063603">
      <w:pPr>
        <w:spacing w:line="360" w:lineRule="auto"/>
        <w:ind w:firstLine="720"/>
        <w:rPr>
          <w:spacing w:val="3"/>
          <w:sz w:val="28"/>
          <w:szCs w:val="28"/>
        </w:rPr>
      </w:pPr>
      <w:r>
        <w:rPr>
          <w:sz w:val="28"/>
          <w:szCs w:val="28"/>
        </w:rPr>
        <w:t>Источник: рассчитано автором по данным Ассоциации украинских банков на 01.01.2006 г.</w:t>
      </w:r>
      <w:r w:rsidR="00126F8E" w:rsidRPr="00126F8E">
        <w:rPr>
          <w:spacing w:val="3"/>
          <w:sz w:val="28"/>
          <w:szCs w:val="28"/>
        </w:rPr>
        <w:t xml:space="preserve"> </w:t>
      </w:r>
    </w:p>
    <w:p w:rsidR="00063603" w:rsidRDefault="00063603" w:rsidP="00063603">
      <w:pPr>
        <w:spacing w:line="360" w:lineRule="auto"/>
        <w:ind w:firstLine="720"/>
        <w:jc w:val="both"/>
        <w:rPr>
          <w:sz w:val="28"/>
          <w:szCs w:val="28"/>
        </w:rPr>
      </w:pPr>
      <w:r w:rsidRPr="00594966">
        <w:rPr>
          <w:sz w:val="28"/>
          <w:szCs w:val="28"/>
        </w:rPr>
        <w:t xml:space="preserve">Общий объем краткосрочных кредитов, выданных коммерческими банками региона составил </w:t>
      </w:r>
      <w:r>
        <w:rPr>
          <w:sz w:val="28"/>
          <w:szCs w:val="28"/>
        </w:rPr>
        <w:t xml:space="preserve">136 </w:t>
      </w:r>
      <w:r w:rsidRPr="00594966">
        <w:rPr>
          <w:sz w:val="28"/>
          <w:szCs w:val="28"/>
        </w:rPr>
        <w:t>млн. грн.</w:t>
      </w:r>
      <w:r w:rsidRPr="00063603">
        <w:rPr>
          <w:sz w:val="28"/>
          <w:szCs w:val="28"/>
        </w:rPr>
        <w:t xml:space="preserve"> </w:t>
      </w:r>
      <w:r w:rsidRPr="00594966">
        <w:rPr>
          <w:sz w:val="28"/>
          <w:szCs w:val="28"/>
        </w:rPr>
        <w:t xml:space="preserve">Специализация экономики Крыма обуславливает развитие определенных отраслей и как результат более значительные кредитные вложения в эти отрасли. Наибольший удельный вес в общей структуре задолженности по краткосрочным кредитам имеют: промышленность - 19.8%, торговля и общепит - 11.0%, сельское хозяйство - 10.6%. Вне сомнения, в современных рыночных условиях эти отрасли являются основой построения отечественной экономики, и недостаточное инвестирование средств в итоге скажется на "самочувствии" всех остальных отраслей. </w:t>
      </w:r>
    </w:p>
    <w:p w:rsidR="00063603" w:rsidRPr="00063603" w:rsidRDefault="00063603" w:rsidP="00063603">
      <w:pPr>
        <w:spacing w:line="360" w:lineRule="auto"/>
        <w:ind w:firstLine="720"/>
        <w:jc w:val="both"/>
        <w:rPr>
          <w:sz w:val="28"/>
          <w:szCs w:val="28"/>
        </w:rPr>
      </w:pPr>
      <w:r w:rsidRPr="00594966">
        <w:rPr>
          <w:sz w:val="28"/>
          <w:szCs w:val="28"/>
        </w:rPr>
        <w:t xml:space="preserve">Общий объем краткосрочных кредитов, выданных коммерческими банками региона составил </w:t>
      </w:r>
      <w:r>
        <w:rPr>
          <w:sz w:val="28"/>
          <w:szCs w:val="28"/>
        </w:rPr>
        <w:t xml:space="preserve">72 </w:t>
      </w:r>
      <w:r w:rsidRPr="00594966">
        <w:rPr>
          <w:sz w:val="28"/>
          <w:szCs w:val="28"/>
        </w:rPr>
        <w:t>млн. грн.</w:t>
      </w:r>
    </w:p>
    <w:p w:rsidR="00126F8E" w:rsidRPr="00522D82" w:rsidRDefault="00126F8E" w:rsidP="00126F8E">
      <w:pPr>
        <w:shd w:val="clear" w:color="auto" w:fill="FFFFFF"/>
        <w:spacing w:line="360" w:lineRule="auto"/>
        <w:ind w:firstLine="540"/>
        <w:jc w:val="both"/>
        <w:rPr>
          <w:sz w:val="28"/>
          <w:szCs w:val="28"/>
        </w:rPr>
      </w:pPr>
      <w:r w:rsidRPr="00522D82">
        <w:rPr>
          <w:spacing w:val="3"/>
          <w:sz w:val="28"/>
          <w:szCs w:val="28"/>
        </w:rPr>
        <w:t xml:space="preserve">Незначительные объемы долгосрочного кредитования экономики свидетельствовали, что </w:t>
      </w:r>
      <w:r>
        <w:rPr>
          <w:spacing w:val="3"/>
          <w:sz w:val="28"/>
          <w:szCs w:val="28"/>
        </w:rPr>
        <w:t>крымские</w:t>
      </w:r>
      <w:r w:rsidRPr="00522D82">
        <w:rPr>
          <w:spacing w:val="3"/>
          <w:sz w:val="28"/>
          <w:szCs w:val="28"/>
        </w:rPr>
        <w:t xml:space="preserve"> банки отдают преимущество проектам, которые могут приносить прибыль в максимально короткие сроки (следует заметить, что экономический эффект от реализации инновационных проектов </w:t>
      </w:r>
      <w:r w:rsidRPr="00522D82">
        <w:rPr>
          <w:spacing w:val="3"/>
          <w:sz w:val="28"/>
          <w:szCs w:val="28"/>
        </w:rPr>
        <w:lastRenderedPageBreak/>
        <w:t xml:space="preserve">"растянут" во времени). Процентные ставки по кредитам коммерческих банков находятся на высоком уровне, хотя и уменьшились сравнительно с 1992 годом более чем вдвое. </w:t>
      </w:r>
    </w:p>
    <w:p w:rsidR="008D7F70" w:rsidRPr="00594966" w:rsidRDefault="008D7F70" w:rsidP="008D7F70">
      <w:pPr>
        <w:spacing w:line="360" w:lineRule="auto"/>
        <w:ind w:firstLine="709"/>
        <w:jc w:val="both"/>
        <w:rPr>
          <w:sz w:val="28"/>
          <w:szCs w:val="28"/>
        </w:rPr>
      </w:pPr>
      <w:r w:rsidRPr="00594966">
        <w:rPr>
          <w:sz w:val="28"/>
          <w:szCs w:val="28"/>
        </w:rPr>
        <w:t>Лидером в кредитном направлении является ЧБРР. Это объясняется тем, что ЧБРР в силу своей отраслевой специфики обслуживает крупнейшие промышленные предприятия. Как известно промышленность требует значительных долгосрочных инвестиций для реконструкции производства, приобретения новых технологий, поточных линий. Долгосрочное кредитование для ЧБРР является своеобразной платой клиентам за солидные остатки на счетах. Дирекция ЧБРР попросту имеет самый большой объем привлеченных средств юридических лиц.</w:t>
      </w:r>
    </w:p>
    <w:p w:rsidR="008D7F70" w:rsidRPr="00594966" w:rsidRDefault="008D7F70" w:rsidP="008D7F70">
      <w:pPr>
        <w:spacing w:line="360" w:lineRule="auto"/>
        <w:ind w:firstLine="709"/>
        <w:jc w:val="both"/>
        <w:rPr>
          <w:sz w:val="28"/>
          <w:szCs w:val="28"/>
        </w:rPr>
      </w:pPr>
      <w:r w:rsidRPr="00594966">
        <w:rPr>
          <w:sz w:val="28"/>
          <w:szCs w:val="28"/>
        </w:rPr>
        <w:t xml:space="preserve">Следует отметить, что сектор кредитования, который еще пару лет назад был настолько же прибыльным, насколько и рискованным, остался верен себе только в части рискованности. Кризис неплатежей сказывается на возвратности кредитов и процентов по ним. По состоянию на 01.01.2006 года задолженность субъектов хозяйственной деятельности по несвоевременно погашенным ссудам банков составляет </w:t>
      </w:r>
      <w:r w:rsidR="0034766D">
        <w:rPr>
          <w:sz w:val="28"/>
          <w:szCs w:val="28"/>
        </w:rPr>
        <w:t>7,</w:t>
      </w:r>
      <w:r w:rsidRPr="00594966">
        <w:rPr>
          <w:sz w:val="28"/>
          <w:szCs w:val="28"/>
        </w:rPr>
        <w:t>1% от общей суммы выданных. По краткосрочным сс</w:t>
      </w:r>
      <w:r w:rsidR="0034766D">
        <w:rPr>
          <w:sz w:val="28"/>
          <w:szCs w:val="28"/>
        </w:rPr>
        <w:t>удам задолженность составила – 4,</w:t>
      </w:r>
      <w:r w:rsidRPr="00594966">
        <w:rPr>
          <w:sz w:val="28"/>
          <w:szCs w:val="28"/>
        </w:rPr>
        <w:t xml:space="preserve">3%. </w:t>
      </w:r>
    </w:p>
    <w:p w:rsidR="008D7F70" w:rsidRPr="00594966" w:rsidRDefault="008D7F70" w:rsidP="008D7F70">
      <w:pPr>
        <w:spacing w:line="360" w:lineRule="auto"/>
        <w:ind w:firstLine="709"/>
        <w:jc w:val="both"/>
        <w:rPr>
          <w:sz w:val="28"/>
          <w:szCs w:val="28"/>
        </w:rPr>
      </w:pPr>
      <w:r w:rsidRPr="00594966">
        <w:rPr>
          <w:sz w:val="28"/>
          <w:szCs w:val="28"/>
        </w:rPr>
        <w:t xml:space="preserve">Альтернативой кредитованию предприятий и населения выступают операции на межбанковском рынке кредитных ресурсов, возможность вложить временно свободные средства в межбанковский кредит. Сумма кредитных ресурсов, проданных на крымском межбанковском </w:t>
      </w:r>
      <w:r w:rsidR="0034766D">
        <w:rPr>
          <w:sz w:val="28"/>
          <w:szCs w:val="28"/>
        </w:rPr>
        <w:t>рынке на 01.01.2006 составила 72,4</w:t>
      </w:r>
      <w:r w:rsidRPr="00594966">
        <w:rPr>
          <w:sz w:val="28"/>
          <w:szCs w:val="28"/>
        </w:rPr>
        <w:t xml:space="preserve"> млн.грн. Возможность работать на межбанковском рынке является довольно привлекательной для коммерческих банков, так как банки продают "короткие" деньги (быстрая оборачиваемость средств) и получают большую гарантию возврата, нежели при кредитовании предприятий и населения. Крупнейшим продавцом на межбанковском рынке является банк «Морской» - 33,45 млн грн. Такая активность банков на межбанковском рынке кредитных ресурсов объясняется тем, что, в основном, на нем работают средние и мелкие банки, а у крупных банков нет необходимости выходить на этот рынок, так как они обслуживают крупных клиентов.</w:t>
      </w:r>
    </w:p>
    <w:p w:rsidR="008D7F70" w:rsidRPr="00594966" w:rsidRDefault="008D7F70" w:rsidP="008D7F70">
      <w:pPr>
        <w:spacing w:line="360" w:lineRule="auto"/>
        <w:ind w:firstLine="709"/>
        <w:jc w:val="both"/>
        <w:rPr>
          <w:sz w:val="28"/>
          <w:szCs w:val="28"/>
        </w:rPr>
      </w:pPr>
      <w:r w:rsidRPr="00594966">
        <w:rPr>
          <w:sz w:val="28"/>
          <w:szCs w:val="28"/>
        </w:rPr>
        <w:t>Несмотря на то, что кредитование является одной из самых основных активных операций банка, ее значение сегодня несомненно падает. Предыстория такой ситуации развивалась следующим образом. Первым быстро выросшим на дрожжах инфляции и неконкурентости стал сектор кредитования. Инфляция в тысячи процентов порождала спрос на кредитные ресурсы в 300 - 400% годовых. Банковская маржа в одну - две сотни процентов позволяла особенно не задумываться о качестве кредитного портфеля. Коммерческие банки основывались десятками в месяц, а специалистов было крайне мало. Достаточно благоприятный период для накопления банковского капитала закончился крахом. Правовая незащищенность собственности и отсутствие условий инвестирования капиталов в экономику Украины вызвали отток денежных средств за границу, а падение уровня производства и нормы прибыли в торговле значительно сократило спрос на кредитные ресурсы.</w:t>
      </w:r>
    </w:p>
    <w:p w:rsidR="00D07192" w:rsidRPr="008D7F70" w:rsidRDefault="008D7F70" w:rsidP="00D07192">
      <w:pPr>
        <w:spacing w:line="360" w:lineRule="auto"/>
        <w:ind w:firstLine="709"/>
        <w:jc w:val="both"/>
        <w:rPr>
          <w:sz w:val="28"/>
          <w:szCs w:val="28"/>
        </w:rPr>
      </w:pPr>
      <w:r w:rsidRPr="00594966">
        <w:rPr>
          <w:sz w:val="28"/>
          <w:szCs w:val="28"/>
        </w:rPr>
        <w:t>Поэтому сегодня украинские банки перестали делать ставку на кредитование как один из основных источников дохода ввиду повышенного риска невозврата кредитов, а также вследствие недостатка кредитных ресурсов, особенно долгосрочных. Основным же направлением развития в будущем планирует стать диверсификация направлений вложения ресурсов банков и расширение сферы услуг клиентам, превращение комиссий от клиентских операций в один из основных источников доходов.</w:t>
      </w:r>
    </w:p>
    <w:p w:rsidR="00014918" w:rsidRPr="00594966" w:rsidRDefault="00014918" w:rsidP="00014918">
      <w:pPr>
        <w:spacing w:line="360" w:lineRule="auto"/>
        <w:ind w:firstLine="709"/>
        <w:jc w:val="both"/>
        <w:rPr>
          <w:sz w:val="28"/>
          <w:szCs w:val="28"/>
        </w:rPr>
      </w:pPr>
      <w:r w:rsidRPr="00594966">
        <w:rPr>
          <w:sz w:val="28"/>
          <w:szCs w:val="28"/>
        </w:rPr>
        <w:t xml:space="preserve">Что касается </w:t>
      </w:r>
      <w:r w:rsidR="00D07192">
        <w:rPr>
          <w:sz w:val="28"/>
          <w:szCs w:val="28"/>
        </w:rPr>
        <w:t>обязательств (</w:t>
      </w:r>
      <w:r w:rsidRPr="00594966">
        <w:rPr>
          <w:sz w:val="28"/>
          <w:szCs w:val="28"/>
        </w:rPr>
        <w:t>привлечения средств юридических и физических лиц на депозиты, вклады и межбанковского кредита</w:t>
      </w:r>
      <w:r w:rsidR="00D07192">
        <w:rPr>
          <w:sz w:val="28"/>
          <w:szCs w:val="28"/>
        </w:rPr>
        <w:t>)</w:t>
      </w:r>
      <w:r w:rsidRPr="00594966">
        <w:rPr>
          <w:sz w:val="28"/>
          <w:szCs w:val="28"/>
        </w:rPr>
        <w:t xml:space="preserve">, то общий объем привлеченных и заемных средств, мобилизованных коммерческими банками Украины </w:t>
      </w:r>
      <w:r w:rsidR="00D07192">
        <w:rPr>
          <w:sz w:val="28"/>
          <w:szCs w:val="28"/>
        </w:rPr>
        <w:t>– 188,</w:t>
      </w:r>
      <w:r w:rsidRPr="00594966">
        <w:rPr>
          <w:sz w:val="28"/>
          <w:szCs w:val="28"/>
        </w:rPr>
        <w:t>4</w:t>
      </w:r>
      <w:r w:rsidR="00D07192">
        <w:rPr>
          <w:sz w:val="28"/>
          <w:szCs w:val="28"/>
        </w:rPr>
        <w:t>27 млрд</w:t>
      </w:r>
      <w:r w:rsidRPr="00594966">
        <w:rPr>
          <w:sz w:val="28"/>
          <w:szCs w:val="28"/>
        </w:rPr>
        <w:t>.грн</w:t>
      </w:r>
      <w:r w:rsidR="005E04F7">
        <w:rPr>
          <w:sz w:val="28"/>
          <w:szCs w:val="28"/>
        </w:rPr>
        <w:t xml:space="preserve">, банками Крыма - </w:t>
      </w:r>
      <w:r w:rsidR="005E04F7" w:rsidRPr="00594966">
        <w:rPr>
          <w:sz w:val="28"/>
          <w:szCs w:val="28"/>
        </w:rPr>
        <w:t>318</w:t>
      </w:r>
      <w:r w:rsidR="005E04F7" w:rsidRPr="005E04F7">
        <w:rPr>
          <w:sz w:val="28"/>
          <w:szCs w:val="28"/>
        </w:rPr>
        <w:t>,</w:t>
      </w:r>
      <w:r w:rsidR="005E04F7">
        <w:rPr>
          <w:sz w:val="28"/>
          <w:szCs w:val="28"/>
        </w:rPr>
        <w:t>64 млн грн</w:t>
      </w:r>
      <w:r w:rsidRPr="00594966">
        <w:rPr>
          <w:sz w:val="28"/>
          <w:szCs w:val="28"/>
        </w:rPr>
        <w:t xml:space="preserve">. </w:t>
      </w:r>
      <w:r w:rsidR="00F87687">
        <w:rPr>
          <w:sz w:val="28"/>
          <w:szCs w:val="28"/>
        </w:rPr>
        <w:t xml:space="preserve">Статистика по этому показателю приведена в табл. 2.6. </w:t>
      </w:r>
      <w:r w:rsidRPr="00594966">
        <w:rPr>
          <w:sz w:val="28"/>
          <w:szCs w:val="28"/>
        </w:rPr>
        <w:t>Наиболее активную деятельность по привлечению средств ведут Укрсоцбанк, банк "Аваль", Сбербанк, Приватбанк.</w:t>
      </w:r>
    </w:p>
    <w:p w:rsidR="005E04F7" w:rsidRDefault="005E04F7" w:rsidP="005E04F7">
      <w:pPr>
        <w:spacing w:line="360" w:lineRule="auto"/>
        <w:ind w:firstLine="709"/>
        <w:jc w:val="both"/>
        <w:rPr>
          <w:sz w:val="28"/>
          <w:szCs w:val="28"/>
        </w:rPr>
      </w:pPr>
      <w:r w:rsidRPr="00594966">
        <w:rPr>
          <w:sz w:val="28"/>
          <w:szCs w:val="28"/>
        </w:rPr>
        <w:t>Что касается средств,</w:t>
      </w:r>
      <w:r>
        <w:rPr>
          <w:sz w:val="28"/>
          <w:szCs w:val="28"/>
        </w:rPr>
        <w:t xml:space="preserve"> привлекаемых от населения в Крыму, то лидером</w:t>
      </w:r>
      <w:r w:rsidRPr="00594966">
        <w:rPr>
          <w:sz w:val="28"/>
          <w:szCs w:val="28"/>
        </w:rPr>
        <w:t xml:space="preserve"> в этом направлении являет</w:t>
      </w:r>
      <w:r>
        <w:rPr>
          <w:sz w:val="28"/>
          <w:szCs w:val="28"/>
        </w:rPr>
        <w:t>ся «ОКБ» (56</w:t>
      </w:r>
      <w:r w:rsidRPr="005E04F7">
        <w:rPr>
          <w:sz w:val="28"/>
          <w:szCs w:val="28"/>
        </w:rPr>
        <w:t>,</w:t>
      </w:r>
      <w:r w:rsidRPr="00594966">
        <w:rPr>
          <w:sz w:val="28"/>
          <w:szCs w:val="28"/>
        </w:rPr>
        <w:t>14 млн.грн</w:t>
      </w:r>
      <w:r>
        <w:rPr>
          <w:sz w:val="28"/>
          <w:szCs w:val="28"/>
        </w:rPr>
        <w:t>)</w:t>
      </w:r>
      <w:r w:rsidRPr="00594966">
        <w:rPr>
          <w:sz w:val="28"/>
          <w:szCs w:val="28"/>
        </w:rPr>
        <w:t>. Это связано с тем, что основн</w:t>
      </w:r>
      <w:r>
        <w:rPr>
          <w:sz w:val="28"/>
          <w:szCs w:val="28"/>
        </w:rPr>
        <w:t>ое направление деятельности этого банка</w:t>
      </w:r>
      <w:r w:rsidRPr="00594966">
        <w:rPr>
          <w:sz w:val="28"/>
          <w:szCs w:val="28"/>
        </w:rPr>
        <w:t xml:space="preserve"> - работа с населением. Лидером по привлечение средств юр. лиц является ЧБРР, т.к его деятельность на тесное сотрудничеств</w:t>
      </w:r>
      <w:r>
        <w:rPr>
          <w:sz w:val="28"/>
          <w:szCs w:val="28"/>
        </w:rPr>
        <w:t>о с компаниями и предприятиями.</w:t>
      </w:r>
    </w:p>
    <w:p w:rsidR="00F87687" w:rsidRPr="00CF114C" w:rsidRDefault="00F87687" w:rsidP="00F87687">
      <w:pPr>
        <w:ind w:firstLine="720"/>
        <w:rPr>
          <w:sz w:val="28"/>
          <w:szCs w:val="28"/>
        </w:rPr>
      </w:pPr>
      <w:r>
        <w:rPr>
          <w:sz w:val="28"/>
          <w:szCs w:val="28"/>
        </w:rPr>
        <w:t>Структура обязательств</w:t>
      </w:r>
      <w:r w:rsidRPr="00CF114C">
        <w:rPr>
          <w:sz w:val="28"/>
          <w:szCs w:val="28"/>
        </w:rPr>
        <w:t xml:space="preserve"> банков Крыма</w:t>
      </w:r>
      <w:r>
        <w:rPr>
          <w:sz w:val="28"/>
          <w:szCs w:val="28"/>
        </w:rPr>
        <w:t xml:space="preserve"> изображена на рис. 2.6.</w:t>
      </w:r>
    </w:p>
    <w:p w:rsidR="005E04F7" w:rsidRDefault="005E04F7" w:rsidP="005E04F7">
      <w:pPr>
        <w:spacing w:line="360" w:lineRule="auto"/>
        <w:ind w:firstLine="709"/>
        <w:jc w:val="right"/>
        <w:rPr>
          <w:sz w:val="28"/>
          <w:szCs w:val="28"/>
        </w:rPr>
      </w:pPr>
      <w:r>
        <w:rPr>
          <w:sz w:val="28"/>
          <w:szCs w:val="28"/>
        </w:rPr>
        <w:t>Таблица 2.6.</w:t>
      </w:r>
    </w:p>
    <w:tbl>
      <w:tblPr>
        <w:tblpPr w:leftFromText="180" w:rightFromText="180" w:vertAnchor="text" w:horzAnchor="margin" w:tblpXSpec="right" w:tblpY="167"/>
        <w:tblW w:w="0" w:type="auto"/>
        <w:tblLook w:val="01E0" w:firstRow="1" w:lastRow="1" w:firstColumn="1" w:lastColumn="1" w:noHBand="0" w:noVBand="0"/>
      </w:tblPr>
      <w:tblGrid>
        <w:gridCol w:w="1569"/>
      </w:tblGrid>
      <w:tr w:rsidR="005E04F7" w:rsidRPr="00290C3A" w:rsidTr="00290C3A">
        <w:trPr>
          <w:trHeight w:val="116"/>
        </w:trPr>
        <w:tc>
          <w:tcPr>
            <w:tcW w:w="1569" w:type="dxa"/>
            <w:shd w:val="clear" w:color="auto" w:fill="auto"/>
          </w:tcPr>
          <w:p w:rsidR="005E04F7" w:rsidRPr="00290C3A" w:rsidRDefault="005E04F7" w:rsidP="00290C3A">
            <w:pPr>
              <w:spacing w:line="360" w:lineRule="auto"/>
              <w:jc w:val="center"/>
              <w:rPr>
                <w:sz w:val="28"/>
                <w:szCs w:val="28"/>
              </w:rPr>
            </w:pPr>
            <w:r w:rsidRPr="00290C3A">
              <w:rPr>
                <w:sz w:val="28"/>
                <w:szCs w:val="28"/>
              </w:rPr>
              <w:t>\млн. грн\</w:t>
            </w:r>
          </w:p>
        </w:tc>
      </w:tr>
    </w:tbl>
    <w:p w:rsidR="005E04F7" w:rsidRPr="00594966" w:rsidRDefault="005E04F7" w:rsidP="005E04F7">
      <w:pPr>
        <w:spacing w:line="360" w:lineRule="auto"/>
        <w:ind w:firstLine="709"/>
        <w:jc w:val="center"/>
        <w:rPr>
          <w:sz w:val="28"/>
          <w:szCs w:val="28"/>
        </w:rPr>
      </w:pPr>
      <w:r>
        <w:rPr>
          <w:sz w:val="28"/>
          <w:szCs w:val="28"/>
        </w:rPr>
        <w:t>Обязательства банков Крыма</w:t>
      </w:r>
    </w:p>
    <w:tbl>
      <w:tblPr>
        <w:tblpPr w:leftFromText="181" w:rightFromText="4536" w:vertAnchor="text" w:horzAnchor="margin"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1096"/>
        <w:gridCol w:w="1425"/>
        <w:gridCol w:w="1425"/>
        <w:gridCol w:w="1935"/>
        <w:gridCol w:w="1803"/>
      </w:tblGrid>
      <w:tr w:rsidR="005E04F7" w:rsidRPr="00594966">
        <w:trPr>
          <w:trHeight w:val="286"/>
        </w:trPr>
        <w:tc>
          <w:tcPr>
            <w:tcW w:w="1101" w:type="pct"/>
            <w:noWrap/>
            <w:vAlign w:val="center"/>
          </w:tcPr>
          <w:p w:rsidR="005E04F7" w:rsidRPr="00594966" w:rsidRDefault="005E04F7" w:rsidP="005E04F7">
            <w:pPr>
              <w:spacing w:line="360" w:lineRule="auto"/>
              <w:jc w:val="center"/>
              <w:rPr>
                <w:sz w:val="28"/>
                <w:szCs w:val="28"/>
              </w:rPr>
            </w:pPr>
            <w:r w:rsidRPr="00594966">
              <w:rPr>
                <w:sz w:val="28"/>
                <w:szCs w:val="28"/>
              </w:rPr>
              <w:t>Название банка</w:t>
            </w:r>
          </w:p>
        </w:tc>
        <w:tc>
          <w:tcPr>
            <w:tcW w:w="556" w:type="pct"/>
            <w:noWrap/>
            <w:vAlign w:val="center"/>
          </w:tcPr>
          <w:p w:rsidR="005E04F7" w:rsidRDefault="005E04F7" w:rsidP="005E04F7">
            <w:pPr>
              <w:spacing w:line="360" w:lineRule="auto"/>
              <w:jc w:val="center"/>
              <w:rPr>
                <w:sz w:val="28"/>
                <w:szCs w:val="28"/>
              </w:rPr>
            </w:pPr>
            <w:r w:rsidRPr="00594966">
              <w:rPr>
                <w:sz w:val="28"/>
                <w:szCs w:val="28"/>
              </w:rPr>
              <w:t>Деньги</w:t>
            </w:r>
          </w:p>
          <w:p w:rsidR="005E04F7" w:rsidRPr="00594966" w:rsidRDefault="005E04F7" w:rsidP="005E04F7">
            <w:pPr>
              <w:spacing w:line="360" w:lineRule="auto"/>
              <w:jc w:val="center"/>
              <w:rPr>
                <w:sz w:val="28"/>
                <w:szCs w:val="28"/>
              </w:rPr>
            </w:pPr>
            <w:r w:rsidRPr="00594966">
              <w:rPr>
                <w:sz w:val="28"/>
                <w:szCs w:val="28"/>
              </w:rPr>
              <w:t>банков</w:t>
            </w:r>
          </w:p>
        </w:tc>
        <w:tc>
          <w:tcPr>
            <w:tcW w:w="723" w:type="pct"/>
            <w:noWrap/>
            <w:vAlign w:val="center"/>
          </w:tcPr>
          <w:p w:rsidR="005E04F7" w:rsidRPr="00594966" w:rsidRDefault="005E04F7" w:rsidP="005E04F7">
            <w:pPr>
              <w:spacing w:line="360" w:lineRule="auto"/>
              <w:jc w:val="center"/>
              <w:rPr>
                <w:sz w:val="28"/>
                <w:szCs w:val="28"/>
              </w:rPr>
            </w:pPr>
            <w:r>
              <w:rPr>
                <w:sz w:val="28"/>
                <w:szCs w:val="28"/>
              </w:rPr>
              <w:t>Депозиты</w:t>
            </w:r>
          </w:p>
          <w:p w:rsidR="005E04F7" w:rsidRPr="00594966" w:rsidRDefault="005E04F7" w:rsidP="005E04F7">
            <w:pPr>
              <w:spacing w:line="360" w:lineRule="auto"/>
              <w:jc w:val="center"/>
              <w:rPr>
                <w:sz w:val="28"/>
                <w:szCs w:val="28"/>
              </w:rPr>
            </w:pPr>
            <w:r w:rsidRPr="00594966">
              <w:rPr>
                <w:sz w:val="28"/>
                <w:szCs w:val="28"/>
              </w:rPr>
              <w:t>юр. лиц</w:t>
            </w:r>
          </w:p>
        </w:tc>
        <w:tc>
          <w:tcPr>
            <w:tcW w:w="723" w:type="pct"/>
            <w:noWrap/>
            <w:vAlign w:val="center"/>
          </w:tcPr>
          <w:p w:rsidR="005E04F7" w:rsidRPr="00594966" w:rsidRDefault="005E04F7" w:rsidP="005E04F7">
            <w:pPr>
              <w:spacing w:line="360" w:lineRule="auto"/>
              <w:jc w:val="center"/>
              <w:rPr>
                <w:sz w:val="28"/>
                <w:szCs w:val="28"/>
              </w:rPr>
            </w:pPr>
            <w:r>
              <w:rPr>
                <w:sz w:val="28"/>
                <w:szCs w:val="28"/>
              </w:rPr>
              <w:t>Депозиты</w:t>
            </w:r>
          </w:p>
          <w:p w:rsidR="005E04F7" w:rsidRPr="00594966" w:rsidRDefault="005E04F7" w:rsidP="005E04F7">
            <w:pPr>
              <w:spacing w:line="360" w:lineRule="auto"/>
              <w:jc w:val="center"/>
              <w:rPr>
                <w:sz w:val="28"/>
                <w:szCs w:val="28"/>
              </w:rPr>
            </w:pPr>
            <w:r w:rsidRPr="00594966">
              <w:rPr>
                <w:sz w:val="28"/>
                <w:szCs w:val="28"/>
              </w:rPr>
              <w:t>физ. лиц</w:t>
            </w:r>
          </w:p>
        </w:tc>
        <w:tc>
          <w:tcPr>
            <w:tcW w:w="982" w:type="pct"/>
            <w:noWrap/>
            <w:vAlign w:val="center"/>
          </w:tcPr>
          <w:p w:rsidR="005E04F7" w:rsidRDefault="005E04F7" w:rsidP="005E04F7">
            <w:pPr>
              <w:spacing w:line="360" w:lineRule="auto"/>
              <w:jc w:val="center"/>
              <w:rPr>
                <w:sz w:val="28"/>
                <w:szCs w:val="28"/>
              </w:rPr>
            </w:pPr>
            <w:r w:rsidRPr="00594966">
              <w:rPr>
                <w:sz w:val="28"/>
                <w:szCs w:val="28"/>
              </w:rPr>
              <w:t>Другие</w:t>
            </w:r>
          </w:p>
          <w:p w:rsidR="005E04F7" w:rsidRPr="00594966" w:rsidRDefault="005E04F7" w:rsidP="005E04F7">
            <w:pPr>
              <w:spacing w:line="360" w:lineRule="auto"/>
              <w:jc w:val="center"/>
              <w:rPr>
                <w:sz w:val="28"/>
                <w:szCs w:val="28"/>
              </w:rPr>
            </w:pPr>
            <w:r w:rsidRPr="00594966">
              <w:rPr>
                <w:sz w:val="28"/>
                <w:szCs w:val="28"/>
              </w:rPr>
              <w:t>обязательства</w:t>
            </w:r>
          </w:p>
        </w:tc>
        <w:tc>
          <w:tcPr>
            <w:tcW w:w="916" w:type="pct"/>
            <w:noWrap/>
            <w:vAlign w:val="center"/>
          </w:tcPr>
          <w:p w:rsidR="005E04F7" w:rsidRPr="00594966" w:rsidRDefault="005E04F7" w:rsidP="005E04F7">
            <w:pPr>
              <w:spacing w:line="360" w:lineRule="auto"/>
              <w:jc w:val="center"/>
              <w:rPr>
                <w:sz w:val="28"/>
                <w:szCs w:val="28"/>
              </w:rPr>
            </w:pPr>
            <w:r w:rsidRPr="00594966">
              <w:rPr>
                <w:sz w:val="28"/>
                <w:szCs w:val="28"/>
              </w:rPr>
              <w:t>Всего</w:t>
            </w:r>
          </w:p>
          <w:p w:rsidR="005E04F7" w:rsidRPr="00594966" w:rsidRDefault="005E04F7" w:rsidP="005E04F7">
            <w:pPr>
              <w:spacing w:line="360" w:lineRule="auto"/>
              <w:jc w:val="center"/>
              <w:rPr>
                <w:sz w:val="28"/>
                <w:szCs w:val="28"/>
              </w:rPr>
            </w:pPr>
            <w:r w:rsidRPr="00594966">
              <w:rPr>
                <w:sz w:val="28"/>
                <w:szCs w:val="28"/>
              </w:rPr>
              <w:t>обязательств</w:t>
            </w:r>
          </w:p>
        </w:tc>
      </w:tr>
      <w:tr w:rsidR="005E04F7" w:rsidRPr="00594966">
        <w:trPr>
          <w:trHeight w:val="286"/>
        </w:trPr>
        <w:tc>
          <w:tcPr>
            <w:tcW w:w="1101" w:type="pct"/>
            <w:noWrap/>
            <w:vAlign w:val="center"/>
          </w:tcPr>
          <w:p w:rsidR="005E04F7" w:rsidRPr="00594966" w:rsidRDefault="005E04F7" w:rsidP="005E04F7">
            <w:pPr>
              <w:spacing w:line="360" w:lineRule="auto"/>
              <w:jc w:val="both"/>
              <w:rPr>
                <w:sz w:val="28"/>
                <w:szCs w:val="28"/>
              </w:rPr>
            </w:pPr>
            <w:r w:rsidRPr="00594966">
              <w:rPr>
                <w:sz w:val="28"/>
                <w:szCs w:val="28"/>
              </w:rPr>
              <w:t>"Морской"</w:t>
            </w:r>
          </w:p>
        </w:tc>
        <w:tc>
          <w:tcPr>
            <w:tcW w:w="556" w:type="pct"/>
            <w:noWrap/>
            <w:vAlign w:val="center"/>
          </w:tcPr>
          <w:p w:rsidR="005E04F7" w:rsidRPr="00D07192" w:rsidRDefault="005E04F7" w:rsidP="005E04F7">
            <w:pPr>
              <w:spacing w:line="360" w:lineRule="auto"/>
              <w:jc w:val="right"/>
              <w:rPr>
                <w:sz w:val="28"/>
                <w:szCs w:val="28"/>
                <w:lang w:val="en-US"/>
              </w:rPr>
            </w:pPr>
            <w:r w:rsidRPr="00594966">
              <w:rPr>
                <w:sz w:val="28"/>
                <w:szCs w:val="28"/>
              </w:rPr>
              <w:t>20</w:t>
            </w:r>
            <w:r>
              <w:rPr>
                <w:sz w:val="28"/>
                <w:szCs w:val="28"/>
                <w:lang w:val="en-US"/>
              </w:rPr>
              <w:t>,</w:t>
            </w:r>
            <w:r>
              <w:rPr>
                <w:sz w:val="28"/>
                <w:szCs w:val="28"/>
              </w:rPr>
              <w:t>34</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14</w:t>
            </w:r>
            <w:r>
              <w:rPr>
                <w:sz w:val="28"/>
                <w:szCs w:val="28"/>
                <w:lang w:val="en-US"/>
              </w:rPr>
              <w:t>,</w:t>
            </w:r>
            <w:r>
              <w:rPr>
                <w:sz w:val="28"/>
                <w:szCs w:val="28"/>
              </w:rPr>
              <w:t>38</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20</w:t>
            </w:r>
            <w:r>
              <w:rPr>
                <w:sz w:val="28"/>
                <w:szCs w:val="28"/>
                <w:lang w:val="en-US"/>
              </w:rPr>
              <w:t>,</w:t>
            </w:r>
            <w:r>
              <w:rPr>
                <w:sz w:val="28"/>
                <w:szCs w:val="28"/>
              </w:rPr>
              <w:t>00</w:t>
            </w:r>
          </w:p>
        </w:tc>
        <w:tc>
          <w:tcPr>
            <w:tcW w:w="982" w:type="pct"/>
            <w:noWrap/>
            <w:vAlign w:val="center"/>
          </w:tcPr>
          <w:p w:rsidR="005E04F7" w:rsidRPr="00D07192" w:rsidRDefault="005E04F7" w:rsidP="005E04F7">
            <w:pPr>
              <w:spacing w:line="360" w:lineRule="auto"/>
              <w:jc w:val="right"/>
              <w:rPr>
                <w:sz w:val="28"/>
                <w:szCs w:val="28"/>
                <w:lang w:val="en-US"/>
              </w:rPr>
            </w:pPr>
            <w:r w:rsidRPr="00594966">
              <w:rPr>
                <w:sz w:val="28"/>
                <w:szCs w:val="28"/>
              </w:rPr>
              <w:t>8</w:t>
            </w:r>
            <w:r>
              <w:rPr>
                <w:sz w:val="28"/>
                <w:szCs w:val="28"/>
                <w:lang w:val="en-US"/>
              </w:rPr>
              <w:t>,</w:t>
            </w:r>
            <w:r>
              <w:rPr>
                <w:sz w:val="28"/>
                <w:szCs w:val="28"/>
              </w:rPr>
              <w:t>07</w:t>
            </w:r>
          </w:p>
        </w:tc>
        <w:tc>
          <w:tcPr>
            <w:tcW w:w="916" w:type="pct"/>
            <w:noWrap/>
            <w:vAlign w:val="center"/>
          </w:tcPr>
          <w:p w:rsidR="005E04F7" w:rsidRPr="00D07192" w:rsidRDefault="005E04F7" w:rsidP="005E04F7">
            <w:pPr>
              <w:spacing w:line="360" w:lineRule="auto"/>
              <w:jc w:val="right"/>
              <w:rPr>
                <w:sz w:val="28"/>
                <w:szCs w:val="28"/>
                <w:lang w:val="en-US"/>
              </w:rPr>
            </w:pPr>
            <w:r w:rsidRPr="00594966">
              <w:rPr>
                <w:sz w:val="28"/>
                <w:szCs w:val="28"/>
              </w:rPr>
              <w:t>63</w:t>
            </w:r>
            <w:r>
              <w:rPr>
                <w:sz w:val="28"/>
                <w:szCs w:val="28"/>
                <w:lang w:val="en-US"/>
              </w:rPr>
              <w:t>,</w:t>
            </w:r>
            <w:r>
              <w:rPr>
                <w:sz w:val="28"/>
                <w:szCs w:val="28"/>
              </w:rPr>
              <w:t>29</w:t>
            </w:r>
          </w:p>
        </w:tc>
      </w:tr>
      <w:tr w:rsidR="005E04F7" w:rsidRPr="00594966">
        <w:trPr>
          <w:trHeight w:val="286"/>
        </w:trPr>
        <w:tc>
          <w:tcPr>
            <w:tcW w:w="1101" w:type="pct"/>
            <w:noWrap/>
            <w:vAlign w:val="center"/>
          </w:tcPr>
          <w:p w:rsidR="005E04F7" w:rsidRPr="00594966" w:rsidRDefault="005E04F7" w:rsidP="005E04F7">
            <w:pPr>
              <w:spacing w:line="360" w:lineRule="auto"/>
              <w:jc w:val="both"/>
              <w:rPr>
                <w:sz w:val="28"/>
                <w:szCs w:val="28"/>
              </w:rPr>
            </w:pPr>
            <w:r w:rsidRPr="00594966">
              <w:rPr>
                <w:sz w:val="28"/>
                <w:szCs w:val="28"/>
              </w:rPr>
              <w:t>"ОКБ"</w:t>
            </w:r>
          </w:p>
        </w:tc>
        <w:tc>
          <w:tcPr>
            <w:tcW w:w="556" w:type="pct"/>
            <w:noWrap/>
            <w:vAlign w:val="center"/>
          </w:tcPr>
          <w:p w:rsidR="005E04F7" w:rsidRPr="00D07192" w:rsidRDefault="005E04F7" w:rsidP="005E04F7">
            <w:pPr>
              <w:spacing w:line="360" w:lineRule="auto"/>
              <w:jc w:val="right"/>
              <w:rPr>
                <w:sz w:val="28"/>
                <w:szCs w:val="28"/>
                <w:lang w:val="en-US"/>
              </w:rPr>
            </w:pPr>
            <w:r w:rsidRPr="00594966">
              <w:rPr>
                <w:sz w:val="28"/>
                <w:szCs w:val="28"/>
              </w:rPr>
              <w:t>34</w:t>
            </w:r>
            <w:r>
              <w:rPr>
                <w:sz w:val="28"/>
                <w:szCs w:val="28"/>
                <w:lang w:val="en-US"/>
              </w:rPr>
              <w:t>,</w:t>
            </w:r>
            <w:r>
              <w:rPr>
                <w:sz w:val="28"/>
                <w:szCs w:val="28"/>
              </w:rPr>
              <w:t>39</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25</w:t>
            </w:r>
            <w:r>
              <w:rPr>
                <w:sz w:val="28"/>
                <w:szCs w:val="28"/>
                <w:lang w:val="en-US"/>
              </w:rPr>
              <w:t>,</w:t>
            </w:r>
            <w:r>
              <w:rPr>
                <w:sz w:val="28"/>
                <w:szCs w:val="28"/>
              </w:rPr>
              <w:t>66</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56</w:t>
            </w:r>
            <w:r>
              <w:rPr>
                <w:sz w:val="28"/>
                <w:szCs w:val="28"/>
                <w:lang w:val="en-US"/>
              </w:rPr>
              <w:t>,</w:t>
            </w:r>
            <w:r>
              <w:rPr>
                <w:sz w:val="28"/>
                <w:szCs w:val="28"/>
              </w:rPr>
              <w:t>14</w:t>
            </w:r>
          </w:p>
        </w:tc>
        <w:tc>
          <w:tcPr>
            <w:tcW w:w="982" w:type="pct"/>
            <w:noWrap/>
            <w:vAlign w:val="center"/>
          </w:tcPr>
          <w:p w:rsidR="005E04F7" w:rsidRPr="00D07192" w:rsidRDefault="005E04F7" w:rsidP="005E04F7">
            <w:pPr>
              <w:spacing w:line="360" w:lineRule="auto"/>
              <w:jc w:val="right"/>
              <w:rPr>
                <w:sz w:val="28"/>
                <w:szCs w:val="28"/>
                <w:lang w:val="en-US"/>
              </w:rPr>
            </w:pPr>
            <w:r w:rsidRPr="00594966">
              <w:rPr>
                <w:sz w:val="28"/>
                <w:szCs w:val="28"/>
              </w:rPr>
              <w:t>15</w:t>
            </w:r>
            <w:r>
              <w:rPr>
                <w:sz w:val="28"/>
                <w:szCs w:val="28"/>
                <w:lang w:val="en-US"/>
              </w:rPr>
              <w:t>,</w:t>
            </w:r>
            <w:r>
              <w:rPr>
                <w:sz w:val="28"/>
                <w:szCs w:val="28"/>
              </w:rPr>
              <w:t>36</w:t>
            </w:r>
          </w:p>
        </w:tc>
        <w:tc>
          <w:tcPr>
            <w:tcW w:w="916" w:type="pct"/>
            <w:noWrap/>
            <w:vAlign w:val="center"/>
          </w:tcPr>
          <w:p w:rsidR="005E04F7" w:rsidRPr="00D07192" w:rsidRDefault="005E04F7" w:rsidP="005E04F7">
            <w:pPr>
              <w:spacing w:line="360" w:lineRule="auto"/>
              <w:jc w:val="right"/>
              <w:rPr>
                <w:sz w:val="28"/>
                <w:szCs w:val="28"/>
                <w:lang w:val="en-US"/>
              </w:rPr>
            </w:pPr>
            <w:r w:rsidRPr="00594966">
              <w:rPr>
                <w:sz w:val="28"/>
                <w:szCs w:val="28"/>
              </w:rPr>
              <w:t>132</w:t>
            </w:r>
            <w:r>
              <w:rPr>
                <w:sz w:val="28"/>
                <w:szCs w:val="28"/>
                <w:lang w:val="en-US"/>
              </w:rPr>
              <w:t>,</w:t>
            </w:r>
            <w:r>
              <w:rPr>
                <w:sz w:val="28"/>
                <w:szCs w:val="28"/>
              </w:rPr>
              <w:t>95</w:t>
            </w:r>
          </w:p>
        </w:tc>
      </w:tr>
      <w:tr w:rsidR="005E04F7" w:rsidRPr="00594966">
        <w:trPr>
          <w:trHeight w:val="286"/>
        </w:trPr>
        <w:tc>
          <w:tcPr>
            <w:tcW w:w="1101" w:type="pct"/>
            <w:noWrap/>
            <w:vAlign w:val="center"/>
          </w:tcPr>
          <w:p w:rsidR="005E04F7" w:rsidRPr="00594966" w:rsidRDefault="005E04F7" w:rsidP="005E04F7">
            <w:pPr>
              <w:spacing w:line="360" w:lineRule="auto"/>
              <w:jc w:val="both"/>
              <w:rPr>
                <w:sz w:val="28"/>
                <w:szCs w:val="28"/>
              </w:rPr>
            </w:pPr>
            <w:r w:rsidRPr="00594966">
              <w:rPr>
                <w:sz w:val="28"/>
                <w:szCs w:val="28"/>
              </w:rPr>
              <w:t>"ЧБРР"</w:t>
            </w:r>
          </w:p>
        </w:tc>
        <w:tc>
          <w:tcPr>
            <w:tcW w:w="556" w:type="pct"/>
            <w:noWrap/>
            <w:vAlign w:val="center"/>
          </w:tcPr>
          <w:p w:rsidR="005E04F7" w:rsidRPr="00D07192" w:rsidRDefault="005E04F7" w:rsidP="005E04F7">
            <w:pPr>
              <w:spacing w:line="360" w:lineRule="auto"/>
              <w:jc w:val="right"/>
              <w:rPr>
                <w:sz w:val="28"/>
                <w:szCs w:val="28"/>
                <w:lang w:val="en-US"/>
              </w:rPr>
            </w:pPr>
            <w:r w:rsidRPr="00594966">
              <w:rPr>
                <w:sz w:val="28"/>
                <w:szCs w:val="28"/>
              </w:rPr>
              <w:t>6</w:t>
            </w:r>
            <w:r>
              <w:rPr>
                <w:sz w:val="28"/>
                <w:szCs w:val="28"/>
                <w:lang w:val="en-US"/>
              </w:rPr>
              <w:t>,</w:t>
            </w:r>
            <w:r>
              <w:rPr>
                <w:sz w:val="28"/>
                <w:szCs w:val="28"/>
              </w:rPr>
              <w:t>06</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54</w:t>
            </w:r>
            <w:r>
              <w:rPr>
                <w:sz w:val="28"/>
                <w:szCs w:val="28"/>
                <w:lang w:val="en-US"/>
              </w:rPr>
              <w:t>,</w:t>
            </w:r>
            <w:r>
              <w:rPr>
                <w:sz w:val="28"/>
                <w:szCs w:val="28"/>
              </w:rPr>
              <w:t>34</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53</w:t>
            </w:r>
            <w:r>
              <w:rPr>
                <w:sz w:val="28"/>
                <w:szCs w:val="28"/>
                <w:lang w:val="en-US"/>
              </w:rPr>
              <w:t>,</w:t>
            </w:r>
            <w:r>
              <w:rPr>
                <w:sz w:val="28"/>
                <w:szCs w:val="28"/>
              </w:rPr>
              <w:t>27</w:t>
            </w:r>
          </w:p>
        </w:tc>
        <w:tc>
          <w:tcPr>
            <w:tcW w:w="982" w:type="pct"/>
            <w:noWrap/>
            <w:vAlign w:val="center"/>
          </w:tcPr>
          <w:p w:rsidR="005E04F7" w:rsidRPr="00D07192" w:rsidRDefault="005E04F7" w:rsidP="005E04F7">
            <w:pPr>
              <w:spacing w:line="360" w:lineRule="auto"/>
              <w:jc w:val="right"/>
              <w:rPr>
                <w:sz w:val="28"/>
                <w:szCs w:val="28"/>
                <w:lang w:val="en-US"/>
              </w:rPr>
            </w:pPr>
            <w:r w:rsidRPr="00594966">
              <w:rPr>
                <w:sz w:val="28"/>
                <w:szCs w:val="28"/>
              </w:rPr>
              <w:t>6</w:t>
            </w:r>
            <w:r>
              <w:rPr>
                <w:sz w:val="28"/>
                <w:szCs w:val="28"/>
                <w:lang w:val="en-US"/>
              </w:rPr>
              <w:t>,</w:t>
            </w:r>
            <w:r>
              <w:rPr>
                <w:sz w:val="28"/>
                <w:szCs w:val="28"/>
              </w:rPr>
              <w:t>08</w:t>
            </w:r>
          </w:p>
        </w:tc>
        <w:tc>
          <w:tcPr>
            <w:tcW w:w="916" w:type="pct"/>
            <w:noWrap/>
            <w:vAlign w:val="center"/>
          </w:tcPr>
          <w:p w:rsidR="005E04F7" w:rsidRPr="00D07192" w:rsidRDefault="005E04F7" w:rsidP="005E04F7">
            <w:pPr>
              <w:spacing w:line="360" w:lineRule="auto"/>
              <w:jc w:val="right"/>
              <w:rPr>
                <w:sz w:val="28"/>
                <w:szCs w:val="28"/>
                <w:lang w:val="en-US"/>
              </w:rPr>
            </w:pPr>
            <w:r w:rsidRPr="00594966">
              <w:rPr>
                <w:sz w:val="28"/>
                <w:szCs w:val="28"/>
              </w:rPr>
              <w:t>122</w:t>
            </w:r>
            <w:r>
              <w:rPr>
                <w:sz w:val="28"/>
                <w:szCs w:val="28"/>
                <w:lang w:val="en-US"/>
              </w:rPr>
              <w:t>,</w:t>
            </w:r>
            <w:r>
              <w:rPr>
                <w:sz w:val="28"/>
                <w:szCs w:val="28"/>
              </w:rPr>
              <w:t>39</w:t>
            </w:r>
          </w:p>
        </w:tc>
      </w:tr>
      <w:tr w:rsidR="005E04F7" w:rsidRPr="00594966">
        <w:trPr>
          <w:trHeight w:val="286"/>
        </w:trPr>
        <w:tc>
          <w:tcPr>
            <w:tcW w:w="1101" w:type="pct"/>
            <w:noWrap/>
            <w:vAlign w:val="center"/>
          </w:tcPr>
          <w:p w:rsidR="005E04F7" w:rsidRPr="00594966" w:rsidRDefault="005E04F7" w:rsidP="005E04F7">
            <w:pPr>
              <w:spacing w:line="360" w:lineRule="auto"/>
              <w:jc w:val="both"/>
              <w:rPr>
                <w:sz w:val="28"/>
                <w:szCs w:val="28"/>
              </w:rPr>
            </w:pPr>
            <w:r>
              <w:rPr>
                <w:sz w:val="28"/>
                <w:szCs w:val="28"/>
              </w:rPr>
              <w:t xml:space="preserve">Всего </w:t>
            </w:r>
            <w:r w:rsidRPr="00594966">
              <w:rPr>
                <w:sz w:val="28"/>
                <w:szCs w:val="28"/>
              </w:rPr>
              <w:t>по Крыму</w:t>
            </w:r>
          </w:p>
        </w:tc>
        <w:tc>
          <w:tcPr>
            <w:tcW w:w="556" w:type="pct"/>
            <w:noWrap/>
            <w:vAlign w:val="center"/>
          </w:tcPr>
          <w:p w:rsidR="005E04F7" w:rsidRPr="00D07192" w:rsidRDefault="005E04F7" w:rsidP="005E04F7">
            <w:pPr>
              <w:spacing w:line="360" w:lineRule="auto"/>
              <w:jc w:val="right"/>
              <w:rPr>
                <w:sz w:val="28"/>
                <w:szCs w:val="28"/>
                <w:lang w:val="en-US"/>
              </w:rPr>
            </w:pPr>
            <w:r w:rsidRPr="00594966">
              <w:rPr>
                <w:sz w:val="28"/>
                <w:szCs w:val="28"/>
              </w:rPr>
              <w:t>60</w:t>
            </w:r>
            <w:r>
              <w:rPr>
                <w:sz w:val="28"/>
                <w:szCs w:val="28"/>
                <w:lang w:val="en-US"/>
              </w:rPr>
              <w:t>,</w:t>
            </w:r>
            <w:r>
              <w:rPr>
                <w:sz w:val="28"/>
                <w:szCs w:val="28"/>
              </w:rPr>
              <w:t>80</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94</w:t>
            </w:r>
            <w:r>
              <w:rPr>
                <w:sz w:val="28"/>
                <w:szCs w:val="28"/>
                <w:lang w:val="en-US"/>
              </w:rPr>
              <w:t>,</w:t>
            </w:r>
            <w:r>
              <w:rPr>
                <w:sz w:val="28"/>
                <w:szCs w:val="28"/>
              </w:rPr>
              <w:t>40</w:t>
            </w:r>
          </w:p>
        </w:tc>
        <w:tc>
          <w:tcPr>
            <w:tcW w:w="723" w:type="pct"/>
            <w:noWrap/>
            <w:vAlign w:val="center"/>
          </w:tcPr>
          <w:p w:rsidR="005E04F7" w:rsidRPr="00D07192" w:rsidRDefault="005E04F7" w:rsidP="005E04F7">
            <w:pPr>
              <w:spacing w:line="360" w:lineRule="auto"/>
              <w:jc w:val="right"/>
              <w:rPr>
                <w:sz w:val="28"/>
                <w:szCs w:val="28"/>
                <w:lang w:val="en-US"/>
              </w:rPr>
            </w:pPr>
            <w:r w:rsidRPr="00594966">
              <w:rPr>
                <w:sz w:val="28"/>
                <w:szCs w:val="28"/>
              </w:rPr>
              <w:t>129</w:t>
            </w:r>
            <w:r>
              <w:rPr>
                <w:sz w:val="28"/>
                <w:szCs w:val="28"/>
                <w:lang w:val="en-US"/>
              </w:rPr>
              <w:t>,</w:t>
            </w:r>
            <w:r>
              <w:rPr>
                <w:sz w:val="28"/>
                <w:szCs w:val="28"/>
              </w:rPr>
              <w:t>42</w:t>
            </w:r>
          </w:p>
        </w:tc>
        <w:tc>
          <w:tcPr>
            <w:tcW w:w="982" w:type="pct"/>
            <w:noWrap/>
            <w:vAlign w:val="center"/>
          </w:tcPr>
          <w:p w:rsidR="005E04F7" w:rsidRPr="00D07192" w:rsidRDefault="005E04F7" w:rsidP="005E04F7">
            <w:pPr>
              <w:spacing w:line="360" w:lineRule="auto"/>
              <w:jc w:val="right"/>
              <w:rPr>
                <w:sz w:val="28"/>
                <w:szCs w:val="28"/>
                <w:lang w:val="en-US"/>
              </w:rPr>
            </w:pPr>
            <w:r w:rsidRPr="00594966">
              <w:rPr>
                <w:sz w:val="28"/>
                <w:szCs w:val="28"/>
              </w:rPr>
              <w:t>29</w:t>
            </w:r>
            <w:r>
              <w:rPr>
                <w:sz w:val="28"/>
                <w:szCs w:val="28"/>
                <w:lang w:val="en-US"/>
              </w:rPr>
              <w:t>,</w:t>
            </w:r>
            <w:r>
              <w:rPr>
                <w:sz w:val="28"/>
                <w:szCs w:val="28"/>
              </w:rPr>
              <w:t>52</w:t>
            </w:r>
          </w:p>
        </w:tc>
        <w:tc>
          <w:tcPr>
            <w:tcW w:w="916" w:type="pct"/>
            <w:noWrap/>
            <w:vAlign w:val="center"/>
          </w:tcPr>
          <w:p w:rsidR="005E04F7" w:rsidRPr="00D07192" w:rsidRDefault="005E04F7" w:rsidP="005E04F7">
            <w:pPr>
              <w:spacing w:line="360" w:lineRule="auto"/>
              <w:jc w:val="right"/>
              <w:rPr>
                <w:sz w:val="28"/>
                <w:szCs w:val="28"/>
                <w:lang w:val="en-US"/>
              </w:rPr>
            </w:pPr>
            <w:r w:rsidRPr="00594966">
              <w:rPr>
                <w:sz w:val="28"/>
                <w:szCs w:val="28"/>
              </w:rPr>
              <w:t>318</w:t>
            </w:r>
            <w:r>
              <w:rPr>
                <w:sz w:val="28"/>
                <w:szCs w:val="28"/>
                <w:lang w:val="en-US"/>
              </w:rPr>
              <w:t>,</w:t>
            </w:r>
            <w:r>
              <w:rPr>
                <w:sz w:val="28"/>
                <w:szCs w:val="28"/>
              </w:rPr>
              <w:t>64</w:t>
            </w:r>
          </w:p>
        </w:tc>
      </w:tr>
    </w:tbl>
    <w:p w:rsidR="005E04F7" w:rsidRDefault="005E04F7" w:rsidP="005E04F7">
      <w:pPr>
        <w:spacing w:line="360" w:lineRule="auto"/>
        <w:ind w:firstLine="709"/>
        <w:jc w:val="both"/>
        <w:rPr>
          <w:sz w:val="28"/>
          <w:szCs w:val="28"/>
        </w:rPr>
      </w:pPr>
    </w:p>
    <w:p w:rsidR="00CF114C" w:rsidRPr="00594966" w:rsidRDefault="005E04F7" w:rsidP="005E04F7">
      <w:pPr>
        <w:spacing w:line="360" w:lineRule="auto"/>
        <w:jc w:val="both"/>
        <w:rPr>
          <w:sz w:val="28"/>
          <w:szCs w:val="28"/>
        </w:rPr>
      </w:pPr>
      <w:r>
        <w:rPr>
          <w:sz w:val="28"/>
          <w:szCs w:val="28"/>
        </w:rPr>
        <w:t>Источник: составлено автором по данным НБУ на 01.01.2006 г.</w:t>
      </w:r>
    </w:p>
    <w:p w:rsidR="00CF114C" w:rsidRDefault="0074199A" w:rsidP="00CF114C">
      <w:pPr>
        <w:spacing w:line="360" w:lineRule="auto"/>
        <w:jc w:val="both"/>
      </w:pPr>
      <w:r>
        <w:rPr>
          <w:noProof/>
        </w:rPr>
        <w:pict>
          <v:shape id="_x0000_s1070" type="#_x0000_t202" style="position:absolute;left:0;text-align:left;margin-left:-9pt;margin-top:235.7pt;width:297pt;height:27pt;z-index:251673600" filled="f" stroked="f">
            <v:fill opacity="58982f"/>
            <v:textbox style="mso-next-textbox:#_x0000_s1070">
              <w:txbxContent>
                <w:p w:rsidR="00FA66A5" w:rsidRPr="00CF114C" w:rsidRDefault="00FA66A5">
                  <w:pPr>
                    <w:rPr>
                      <w:sz w:val="28"/>
                      <w:szCs w:val="28"/>
                    </w:rPr>
                  </w:pPr>
                  <w:r w:rsidRPr="00CF114C">
                    <w:rPr>
                      <w:sz w:val="28"/>
                      <w:szCs w:val="28"/>
                    </w:rPr>
                    <w:t>Рис 2.6. Обязательства банков Крыма</w:t>
                  </w:r>
                </w:p>
              </w:txbxContent>
            </v:textbox>
          </v:shape>
        </w:pict>
      </w:r>
      <w:r>
        <w:pict>
          <v:shape id="_x0000_i1030" type="#_x0000_t75" style="width:441pt;height:253.5pt">
            <v:imagedata r:id="rId13" o:title=""/>
          </v:shape>
        </w:pict>
      </w:r>
    </w:p>
    <w:p w:rsidR="00CF114C" w:rsidRPr="00CA09DC" w:rsidRDefault="00CF114C" w:rsidP="00CF114C">
      <w:pPr>
        <w:spacing w:line="360" w:lineRule="auto"/>
        <w:jc w:val="both"/>
        <w:rPr>
          <w:sz w:val="28"/>
          <w:szCs w:val="28"/>
        </w:rPr>
      </w:pPr>
      <w:r>
        <w:rPr>
          <w:sz w:val="28"/>
          <w:szCs w:val="28"/>
        </w:rPr>
        <w:t>Источник: рассчитано автором по данным НБУ</w:t>
      </w:r>
      <w:r w:rsidR="00CA09DC" w:rsidRPr="00CA09DC">
        <w:rPr>
          <w:sz w:val="28"/>
          <w:szCs w:val="28"/>
        </w:rPr>
        <w:t xml:space="preserve"> </w:t>
      </w:r>
      <w:r w:rsidR="00CA09DC">
        <w:rPr>
          <w:sz w:val="28"/>
          <w:szCs w:val="28"/>
        </w:rPr>
        <w:t>на 01.01.2006 г.</w:t>
      </w:r>
    </w:p>
    <w:p w:rsidR="00160DD3" w:rsidRPr="00594966" w:rsidRDefault="00160DD3" w:rsidP="00594966">
      <w:pPr>
        <w:spacing w:line="360" w:lineRule="auto"/>
        <w:ind w:firstLine="709"/>
        <w:jc w:val="both"/>
        <w:rPr>
          <w:sz w:val="28"/>
          <w:szCs w:val="28"/>
        </w:rPr>
      </w:pPr>
      <w:r w:rsidRPr="00594966">
        <w:rPr>
          <w:sz w:val="28"/>
          <w:szCs w:val="28"/>
        </w:rPr>
        <w:t xml:space="preserve"> </w:t>
      </w:r>
      <w:r w:rsidR="00F87687">
        <w:rPr>
          <w:sz w:val="28"/>
          <w:szCs w:val="28"/>
        </w:rPr>
        <w:t>По данным табл. 2.7. видно, что н</w:t>
      </w:r>
      <w:r w:rsidRPr="00594966">
        <w:rPr>
          <w:sz w:val="28"/>
          <w:szCs w:val="28"/>
        </w:rPr>
        <w:t>а</w:t>
      </w:r>
      <w:r w:rsidR="00A83F83" w:rsidRPr="00594966">
        <w:rPr>
          <w:sz w:val="28"/>
          <w:szCs w:val="28"/>
        </w:rPr>
        <w:t xml:space="preserve"> </w:t>
      </w:r>
      <w:r w:rsidRPr="00594966">
        <w:rPr>
          <w:sz w:val="28"/>
          <w:szCs w:val="28"/>
        </w:rPr>
        <w:t xml:space="preserve">начало </w:t>
      </w:r>
      <w:r w:rsidR="00A815C9" w:rsidRPr="00594966">
        <w:rPr>
          <w:sz w:val="28"/>
          <w:szCs w:val="28"/>
        </w:rPr>
        <w:t>2006</w:t>
      </w:r>
      <w:r w:rsidR="00A83F83" w:rsidRPr="00594966">
        <w:rPr>
          <w:sz w:val="28"/>
          <w:szCs w:val="28"/>
        </w:rPr>
        <w:t xml:space="preserve"> </w:t>
      </w:r>
      <w:r w:rsidRPr="00594966">
        <w:rPr>
          <w:sz w:val="28"/>
          <w:szCs w:val="28"/>
        </w:rPr>
        <w:t>года</w:t>
      </w:r>
      <w:r w:rsidR="00A83F83" w:rsidRPr="00594966">
        <w:rPr>
          <w:sz w:val="28"/>
          <w:szCs w:val="28"/>
        </w:rPr>
        <w:t xml:space="preserve"> </w:t>
      </w:r>
      <w:r w:rsidRPr="00594966">
        <w:rPr>
          <w:sz w:val="28"/>
          <w:szCs w:val="28"/>
        </w:rPr>
        <w:t>украинские</w:t>
      </w:r>
      <w:r w:rsidR="00A83F83" w:rsidRPr="00594966">
        <w:rPr>
          <w:sz w:val="28"/>
          <w:szCs w:val="28"/>
        </w:rPr>
        <w:t xml:space="preserve"> </w:t>
      </w:r>
      <w:r w:rsidRPr="00594966">
        <w:rPr>
          <w:sz w:val="28"/>
          <w:szCs w:val="28"/>
        </w:rPr>
        <w:t>коммерческие</w:t>
      </w:r>
      <w:r w:rsidR="00A83F83" w:rsidRPr="00594966">
        <w:rPr>
          <w:sz w:val="28"/>
          <w:szCs w:val="28"/>
        </w:rPr>
        <w:t xml:space="preserve"> </w:t>
      </w:r>
      <w:r w:rsidRPr="00594966">
        <w:rPr>
          <w:sz w:val="28"/>
          <w:szCs w:val="28"/>
        </w:rPr>
        <w:t>банки</w:t>
      </w:r>
      <w:r w:rsidR="00A83F83" w:rsidRPr="00594966">
        <w:rPr>
          <w:sz w:val="28"/>
          <w:szCs w:val="28"/>
        </w:rPr>
        <w:t xml:space="preserve"> </w:t>
      </w:r>
      <w:r w:rsidRPr="00594966">
        <w:rPr>
          <w:sz w:val="28"/>
          <w:szCs w:val="28"/>
        </w:rPr>
        <w:t xml:space="preserve">получили </w:t>
      </w:r>
      <w:r w:rsidR="00A815C9" w:rsidRPr="00594966">
        <w:rPr>
          <w:sz w:val="28"/>
          <w:szCs w:val="28"/>
        </w:rPr>
        <w:t>2110,993</w:t>
      </w:r>
      <w:r w:rsidRPr="00594966">
        <w:rPr>
          <w:sz w:val="28"/>
          <w:szCs w:val="28"/>
        </w:rPr>
        <w:t xml:space="preserve"> млн.грн. прибыли. Самым</w:t>
      </w:r>
      <w:r w:rsidR="00A83F83" w:rsidRPr="00594966">
        <w:rPr>
          <w:sz w:val="28"/>
          <w:szCs w:val="28"/>
        </w:rPr>
        <w:t xml:space="preserve"> </w:t>
      </w:r>
      <w:r w:rsidRPr="00594966">
        <w:rPr>
          <w:sz w:val="28"/>
          <w:szCs w:val="28"/>
        </w:rPr>
        <w:t xml:space="preserve">прибыльным украинским банком можно назвать </w:t>
      </w:r>
      <w:r w:rsidR="00A815C9" w:rsidRPr="00594966">
        <w:rPr>
          <w:sz w:val="28"/>
          <w:szCs w:val="28"/>
        </w:rPr>
        <w:t>Приватбанк</w:t>
      </w:r>
      <w:r w:rsidRPr="00594966">
        <w:rPr>
          <w:sz w:val="28"/>
          <w:szCs w:val="28"/>
        </w:rPr>
        <w:t xml:space="preserve">, он получил </w:t>
      </w:r>
      <w:r w:rsidR="00A815C9" w:rsidRPr="00594966">
        <w:rPr>
          <w:sz w:val="28"/>
          <w:szCs w:val="28"/>
        </w:rPr>
        <w:t>22</w:t>
      </w:r>
      <w:r w:rsidRPr="00594966">
        <w:rPr>
          <w:sz w:val="28"/>
          <w:szCs w:val="28"/>
        </w:rPr>
        <w:t>%</w:t>
      </w:r>
      <w:r w:rsidR="00A83F83" w:rsidRPr="00594966">
        <w:rPr>
          <w:sz w:val="28"/>
          <w:szCs w:val="28"/>
        </w:rPr>
        <w:t xml:space="preserve"> </w:t>
      </w:r>
      <w:r w:rsidRPr="00594966">
        <w:rPr>
          <w:sz w:val="28"/>
          <w:szCs w:val="28"/>
        </w:rPr>
        <w:t>от общей суммы прибыли. Также можно</w:t>
      </w:r>
      <w:r w:rsidR="00A83F83" w:rsidRPr="00594966">
        <w:rPr>
          <w:sz w:val="28"/>
          <w:szCs w:val="28"/>
        </w:rPr>
        <w:t xml:space="preserve"> </w:t>
      </w:r>
      <w:r w:rsidRPr="00594966">
        <w:rPr>
          <w:sz w:val="28"/>
          <w:szCs w:val="28"/>
        </w:rPr>
        <w:t>выделить</w:t>
      </w:r>
      <w:r w:rsidR="00A83F83" w:rsidRPr="00594966">
        <w:rPr>
          <w:sz w:val="28"/>
          <w:szCs w:val="28"/>
        </w:rPr>
        <w:t xml:space="preserve"> </w:t>
      </w:r>
      <w:r w:rsidR="00A815C9" w:rsidRPr="00594966">
        <w:rPr>
          <w:sz w:val="28"/>
          <w:szCs w:val="28"/>
        </w:rPr>
        <w:t>Укрэксимбанк</w:t>
      </w:r>
      <w:r w:rsidR="00A83F83" w:rsidRPr="00594966">
        <w:rPr>
          <w:sz w:val="28"/>
          <w:szCs w:val="28"/>
        </w:rPr>
        <w:t xml:space="preserve"> </w:t>
      </w:r>
      <w:r w:rsidRPr="00594966">
        <w:rPr>
          <w:sz w:val="28"/>
          <w:szCs w:val="28"/>
        </w:rPr>
        <w:t>и</w:t>
      </w:r>
      <w:r w:rsidR="00A83F83" w:rsidRPr="00594966">
        <w:rPr>
          <w:sz w:val="28"/>
          <w:szCs w:val="28"/>
        </w:rPr>
        <w:t xml:space="preserve"> </w:t>
      </w:r>
      <w:r w:rsidR="00A815C9" w:rsidRPr="00594966">
        <w:rPr>
          <w:sz w:val="28"/>
          <w:szCs w:val="28"/>
        </w:rPr>
        <w:t>Укрсоцбанк</w:t>
      </w:r>
      <w:r w:rsidR="00A83F83" w:rsidRPr="00594966">
        <w:rPr>
          <w:sz w:val="28"/>
          <w:szCs w:val="28"/>
        </w:rPr>
        <w:t xml:space="preserve"> </w:t>
      </w:r>
      <w:r w:rsidRPr="00594966">
        <w:rPr>
          <w:sz w:val="28"/>
          <w:szCs w:val="28"/>
        </w:rPr>
        <w:t>-</w:t>
      </w:r>
      <w:r w:rsidR="00A83F83" w:rsidRPr="00594966">
        <w:rPr>
          <w:sz w:val="28"/>
          <w:szCs w:val="28"/>
        </w:rPr>
        <w:t xml:space="preserve"> </w:t>
      </w:r>
      <w:r w:rsidR="00A815C9" w:rsidRPr="00594966">
        <w:rPr>
          <w:sz w:val="28"/>
          <w:szCs w:val="28"/>
        </w:rPr>
        <w:t xml:space="preserve">180,546 </w:t>
      </w:r>
      <w:r w:rsidRPr="00594966">
        <w:rPr>
          <w:sz w:val="28"/>
          <w:szCs w:val="28"/>
        </w:rPr>
        <w:t>млн.грн.</w:t>
      </w:r>
      <w:r w:rsidR="00A83F83" w:rsidRPr="00594966">
        <w:rPr>
          <w:sz w:val="28"/>
          <w:szCs w:val="28"/>
        </w:rPr>
        <w:t xml:space="preserve"> </w:t>
      </w:r>
      <w:r w:rsidRPr="00594966">
        <w:rPr>
          <w:sz w:val="28"/>
          <w:szCs w:val="28"/>
        </w:rPr>
        <w:t>и</w:t>
      </w:r>
      <w:r w:rsidR="00A83F83" w:rsidRPr="00594966">
        <w:rPr>
          <w:sz w:val="28"/>
          <w:szCs w:val="28"/>
        </w:rPr>
        <w:t xml:space="preserve"> </w:t>
      </w:r>
      <w:r w:rsidR="00A815C9" w:rsidRPr="00594966">
        <w:rPr>
          <w:sz w:val="28"/>
          <w:szCs w:val="28"/>
        </w:rPr>
        <w:t xml:space="preserve">117,339 </w:t>
      </w:r>
      <w:r w:rsidRPr="00594966">
        <w:rPr>
          <w:sz w:val="28"/>
          <w:szCs w:val="28"/>
        </w:rPr>
        <w:t>млн.грн. соответственно.</w:t>
      </w:r>
    </w:p>
    <w:p w:rsidR="001A52B9" w:rsidRPr="000E3EDF" w:rsidRDefault="001A52B9" w:rsidP="00594966">
      <w:pPr>
        <w:spacing w:line="360" w:lineRule="auto"/>
        <w:ind w:firstLine="709"/>
        <w:jc w:val="both"/>
        <w:rPr>
          <w:sz w:val="28"/>
          <w:szCs w:val="28"/>
        </w:rPr>
      </w:pPr>
      <w:r w:rsidRPr="00594966">
        <w:rPr>
          <w:sz w:val="28"/>
          <w:szCs w:val="28"/>
        </w:rPr>
        <w:t>На начало 2006 года крымские коммерческие банки получили 11,242 млн грн убытков. Наибольше убытков понес ОКБ- 12,699 млн грн, а прибыли ЧБРР – 1,112 млн грн.</w:t>
      </w:r>
    </w:p>
    <w:p w:rsidR="00256EFE" w:rsidRDefault="00256EFE" w:rsidP="00256EFE">
      <w:pPr>
        <w:spacing w:line="360" w:lineRule="auto"/>
        <w:ind w:firstLine="709"/>
        <w:jc w:val="right"/>
        <w:rPr>
          <w:sz w:val="28"/>
          <w:szCs w:val="28"/>
        </w:rPr>
      </w:pPr>
      <w:r>
        <w:rPr>
          <w:sz w:val="28"/>
          <w:szCs w:val="28"/>
        </w:rPr>
        <w:t>Таблица 2.7.</w:t>
      </w:r>
    </w:p>
    <w:tbl>
      <w:tblPr>
        <w:tblpPr w:leftFromText="180" w:rightFromText="180" w:vertAnchor="text" w:horzAnchor="margin" w:tblpXSpec="right" w:tblpY="50"/>
        <w:tblW w:w="0" w:type="auto"/>
        <w:tblLook w:val="01E0" w:firstRow="1" w:lastRow="1" w:firstColumn="1" w:lastColumn="1" w:noHBand="0" w:noVBand="0"/>
      </w:tblPr>
      <w:tblGrid>
        <w:gridCol w:w="1569"/>
      </w:tblGrid>
      <w:tr w:rsidR="00256EFE" w:rsidRPr="00290C3A" w:rsidTr="00290C3A">
        <w:trPr>
          <w:trHeight w:val="116"/>
        </w:trPr>
        <w:tc>
          <w:tcPr>
            <w:tcW w:w="1569" w:type="dxa"/>
            <w:shd w:val="clear" w:color="auto" w:fill="auto"/>
          </w:tcPr>
          <w:p w:rsidR="00256EFE" w:rsidRPr="00290C3A" w:rsidRDefault="00256EFE" w:rsidP="00290C3A">
            <w:pPr>
              <w:spacing w:line="360" w:lineRule="auto"/>
              <w:jc w:val="center"/>
              <w:rPr>
                <w:sz w:val="28"/>
                <w:szCs w:val="28"/>
              </w:rPr>
            </w:pPr>
            <w:r w:rsidRPr="00290C3A">
              <w:rPr>
                <w:sz w:val="28"/>
                <w:szCs w:val="28"/>
              </w:rPr>
              <w:t>\млн. грн\</w:t>
            </w:r>
          </w:p>
        </w:tc>
      </w:tr>
    </w:tbl>
    <w:p w:rsidR="00256EFE" w:rsidRPr="00256EFE" w:rsidRDefault="00256EFE" w:rsidP="00256EFE">
      <w:pPr>
        <w:spacing w:line="360" w:lineRule="auto"/>
        <w:ind w:firstLine="709"/>
        <w:jc w:val="center"/>
        <w:rPr>
          <w:sz w:val="28"/>
          <w:szCs w:val="28"/>
        </w:rPr>
      </w:pPr>
      <w:r>
        <w:rPr>
          <w:sz w:val="28"/>
          <w:szCs w:val="28"/>
        </w:rPr>
        <w:t>Прибыль банков Украины и Крыма</w:t>
      </w:r>
    </w:p>
    <w:tbl>
      <w:tblPr>
        <w:tblpPr w:leftFromText="181" w:rightFromText="4536" w:vertAnchor="text" w:horzAnchor="margin" w:tblpY="-3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3285"/>
        <w:gridCol w:w="3283"/>
      </w:tblGrid>
      <w:tr w:rsidR="00256EFE" w:rsidRPr="00290C3A" w:rsidTr="00290C3A">
        <w:trPr>
          <w:trHeight w:val="526"/>
        </w:trPr>
        <w:tc>
          <w:tcPr>
            <w:tcW w:w="1667" w:type="pct"/>
            <w:shd w:val="clear" w:color="auto" w:fill="auto"/>
            <w:vAlign w:val="center"/>
          </w:tcPr>
          <w:p w:rsidR="00256EFE" w:rsidRPr="00290C3A" w:rsidRDefault="00256EFE" w:rsidP="00290C3A">
            <w:pPr>
              <w:spacing w:line="360" w:lineRule="auto"/>
              <w:ind w:firstLine="709"/>
              <w:jc w:val="both"/>
              <w:rPr>
                <w:sz w:val="28"/>
                <w:szCs w:val="28"/>
              </w:rPr>
            </w:pPr>
          </w:p>
        </w:tc>
        <w:tc>
          <w:tcPr>
            <w:tcW w:w="1667" w:type="pct"/>
            <w:shd w:val="clear" w:color="auto" w:fill="auto"/>
            <w:vAlign w:val="center"/>
          </w:tcPr>
          <w:p w:rsidR="00256EFE" w:rsidRPr="00290C3A" w:rsidRDefault="00256EFE" w:rsidP="00290C3A">
            <w:pPr>
              <w:jc w:val="both"/>
              <w:rPr>
                <w:sz w:val="28"/>
                <w:szCs w:val="28"/>
              </w:rPr>
            </w:pPr>
            <w:r w:rsidRPr="00290C3A">
              <w:rPr>
                <w:sz w:val="28"/>
                <w:szCs w:val="28"/>
              </w:rPr>
              <w:t>Всего прибыли</w:t>
            </w:r>
          </w:p>
          <w:p w:rsidR="00256EFE" w:rsidRPr="00290C3A" w:rsidRDefault="00256EFE" w:rsidP="00290C3A">
            <w:pPr>
              <w:jc w:val="both"/>
              <w:rPr>
                <w:sz w:val="28"/>
                <w:szCs w:val="28"/>
              </w:rPr>
            </w:pPr>
            <w:r w:rsidRPr="00290C3A">
              <w:rPr>
                <w:sz w:val="28"/>
                <w:szCs w:val="28"/>
              </w:rPr>
              <w:t>на 01.01.2005</w:t>
            </w:r>
          </w:p>
        </w:tc>
        <w:tc>
          <w:tcPr>
            <w:tcW w:w="1666" w:type="pct"/>
            <w:shd w:val="clear" w:color="auto" w:fill="auto"/>
            <w:vAlign w:val="center"/>
          </w:tcPr>
          <w:p w:rsidR="00256EFE" w:rsidRPr="00290C3A" w:rsidRDefault="00256EFE" w:rsidP="00290C3A">
            <w:pPr>
              <w:jc w:val="both"/>
              <w:rPr>
                <w:sz w:val="28"/>
                <w:szCs w:val="28"/>
              </w:rPr>
            </w:pPr>
            <w:r w:rsidRPr="00290C3A">
              <w:rPr>
                <w:sz w:val="28"/>
                <w:szCs w:val="28"/>
              </w:rPr>
              <w:t>Всего прибыли</w:t>
            </w:r>
          </w:p>
          <w:p w:rsidR="00256EFE" w:rsidRPr="00290C3A" w:rsidRDefault="00256EFE" w:rsidP="00290C3A">
            <w:pPr>
              <w:jc w:val="both"/>
              <w:rPr>
                <w:sz w:val="28"/>
                <w:szCs w:val="28"/>
              </w:rPr>
            </w:pPr>
            <w:r w:rsidRPr="00290C3A">
              <w:rPr>
                <w:sz w:val="28"/>
                <w:szCs w:val="28"/>
              </w:rPr>
              <w:t>на 01.01.2006</w:t>
            </w:r>
          </w:p>
        </w:tc>
      </w:tr>
      <w:tr w:rsidR="00256EFE" w:rsidRPr="00290C3A" w:rsidTr="00290C3A">
        <w:trPr>
          <w:trHeight w:val="311"/>
        </w:trPr>
        <w:tc>
          <w:tcPr>
            <w:tcW w:w="1667" w:type="pct"/>
            <w:shd w:val="clear" w:color="auto" w:fill="auto"/>
            <w:vAlign w:val="center"/>
          </w:tcPr>
          <w:p w:rsidR="00256EFE" w:rsidRPr="00290C3A" w:rsidRDefault="00256EFE" w:rsidP="00290C3A">
            <w:pPr>
              <w:spacing w:line="360" w:lineRule="auto"/>
              <w:jc w:val="both"/>
              <w:rPr>
                <w:sz w:val="28"/>
                <w:szCs w:val="28"/>
              </w:rPr>
            </w:pPr>
            <w:r w:rsidRPr="00290C3A">
              <w:rPr>
                <w:sz w:val="28"/>
                <w:szCs w:val="28"/>
              </w:rPr>
              <w:t>«Морской»</w:t>
            </w:r>
          </w:p>
        </w:tc>
        <w:tc>
          <w:tcPr>
            <w:tcW w:w="1667" w:type="pct"/>
            <w:shd w:val="clear" w:color="auto" w:fill="auto"/>
            <w:vAlign w:val="center"/>
          </w:tcPr>
          <w:p w:rsidR="00256EFE" w:rsidRPr="00290C3A" w:rsidRDefault="00256EFE" w:rsidP="00290C3A">
            <w:pPr>
              <w:spacing w:line="360" w:lineRule="auto"/>
              <w:ind w:firstLine="709"/>
              <w:jc w:val="right"/>
              <w:rPr>
                <w:sz w:val="28"/>
                <w:szCs w:val="28"/>
                <w:lang w:val="en-US"/>
              </w:rPr>
            </w:pPr>
            <w:r w:rsidRPr="00290C3A">
              <w:rPr>
                <w:sz w:val="28"/>
                <w:szCs w:val="28"/>
                <w:lang w:val="en-US"/>
              </w:rPr>
              <w:t>0,</w:t>
            </w:r>
            <w:r w:rsidRPr="00290C3A">
              <w:rPr>
                <w:sz w:val="28"/>
                <w:szCs w:val="28"/>
              </w:rPr>
              <w:t>21</w:t>
            </w:r>
          </w:p>
        </w:tc>
        <w:tc>
          <w:tcPr>
            <w:tcW w:w="1666"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lang w:val="en-US"/>
              </w:rPr>
              <w:t>0,</w:t>
            </w:r>
            <w:r w:rsidRPr="00290C3A">
              <w:rPr>
                <w:sz w:val="28"/>
                <w:szCs w:val="28"/>
              </w:rPr>
              <w:t>34</w:t>
            </w:r>
          </w:p>
        </w:tc>
      </w:tr>
      <w:tr w:rsidR="00256EFE" w:rsidRPr="00290C3A" w:rsidTr="00290C3A">
        <w:trPr>
          <w:trHeight w:val="311"/>
        </w:trPr>
        <w:tc>
          <w:tcPr>
            <w:tcW w:w="1667" w:type="pct"/>
            <w:shd w:val="clear" w:color="auto" w:fill="auto"/>
            <w:vAlign w:val="center"/>
          </w:tcPr>
          <w:p w:rsidR="00256EFE" w:rsidRPr="00290C3A" w:rsidRDefault="00256EFE" w:rsidP="00290C3A">
            <w:pPr>
              <w:spacing w:line="360" w:lineRule="auto"/>
              <w:jc w:val="both"/>
              <w:rPr>
                <w:sz w:val="28"/>
                <w:szCs w:val="28"/>
              </w:rPr>
            </w:pPr>
            <w:r w:rsidRPr="00290C3A">
              <w:rPr>
                <w:sz w:val="28"/>
                <w:szCs w:val="28"/>
              </w:rPr>
              <w:t>«ОКБ»</w:t>
            </w:r>
          </w:p>
        </w:tc>
        <w:tc>
          <w:tcPr>
            <w:tcW w:w="1667"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lang w:val="en-US"/>
              </w:rPr>
              <w:t>0,</w:t>
            </w:r>
            <w:r w:rsidRPr="00290C3A">
              <w:rPr>
                <w:sz w:val="28"/>
                <w:szCs w:val="28"/>
              </w:rPr>
              <w:t>54</w:t>
            </w:r>
          </w:p>
        </w:tc>
        <w:tc>
          <w:tcPr>
            <w:tcW w:w="1666"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rPr>
              <w:t>-12</w:t>
            </w:r>
            <w:r w:rsidRPr="00290C3A">
              <w:rPr>
                <w:sz w:val="28"/>
                <w:szCs w:val="28"/>
                <w:lang w:val="en-US"/>
              </w:rPr>
              <w:t>,</w:t>
            </w:r>
            <w:r w:rsidRPr="00290C3A">
              <w:rPr>
                <w:sz w:val="28"/>
                <w:szCs w:val="28"/>
              </w:rPr>
              <w:t>69</w:t>
            </w:r>
          </w:p>
        </w:tc>
      </w:tr>
      <w:tr w:rsidR="00256EFE" w:rsidRPr="00290C3A" w:rsidTr="00290C3A">
        <w:trPr>
          <w:trHeight w:val="311"/>
        </w:trPr>
        <w:tc>
          <w:tcPr>
            <w:tcW w:w="1667" w:type="pct"/>
            <w:shd w:val="clear" w:color="auto" w:fill="auto"/>
            <w:vAlign w:val="center"/>
          </w:tcPr>
          <w:p w:rsidR="00256EFE" w:rsidRPr="00290C3A" w:rsidRDefault="00256EFE" w:rsidP="00290C3A">
            <w:pPr>
              <w:spacing w:line="360" w:lineRule="auto"/>
              <w:jc w:val="both"/>
              <w:rPr>
                <w:sz w:val="28"/>
                <w:szCs w:val="28"/>
              </w:rPr>
            </w:pPr>
            <w:r w:rsidRPr="00290C3A">
              <w:rPr>
                <w:sz w:val="28"/>
                <w:szCs w:val="28"/>
              </w:rPr>
              <w:t>«ЧБРР»</w:t>
            </w:r>
          </w:p>
        </w:tc>
        <w:tc>
          <w:tcPr>
            <w:tcW w:w="1667"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lang w:val="en-US"/>
              </w:rPr>
              <w:t>0,</w:t>
            </w:r>
            <w:r w:rsidRPr="00290C3A">
              <w:rPr>
                <w:sz w:val="28"/>
                <w:szCs w:val="28"/>
              </w:rPr>
              <w:t>92</w:t>
            </w:r>
          </w:p>
        </w:tc>
        <w:tc>
          <w:tcPr>
            <w:tcW w:w="1666"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rPr>
              <w:t>1 </w:t>
            </w:r>
            <w:r w:rsidRPr="00290C3A">
              <w:rPr>
                <w:sz w:val="28"/>
                <w:szCs w:val="28"/>
                <w:lang w:val="en-US"/>
              </w:rPr>
              <w:t>,</w:t>
            </w:r>
            <w:r w:rsidRPr="00290C3A">
              <w:rPr>
                <w:sz w:val="28"/>
                <w:szCs w:val="28"/>
              </w:rPr>
              <w:t>11</w:t>
            </w:r>
          </w:p>
        </w:tc>
      </w:tr>
      <w:tr w:rsidR="00256EFE" w:rsidRPr="00290C3A" w:rsidTr="00290C3A">
        <w:trPr>
          <w:trHeight w:val="311"/>
        </w:trPr>
        <w:tc>
          <w:tcPr>
            <w:tcW w:w="1667" w:type="pct"/>
            <w:shd w:val="clear" w:color="auto" w:fill="auto"/>
            <w:vAlign w:val="center"/>
          </w:tcPr>
          <w:p w:rsidR="00256EFE" w:rsidRPr="00290C3A" w:rsidRDefault="00256EFE" w:rsidP="00290C3A">
            <w:pPr>
              <w:spacing w:line="360" w:lineRule="auto"/>
              <w:jc w:val="both"/>
              <w:rPr>
                <w:sz w:val="28"/>
                <w:szCs w:val="28"/>
              </w:rPr>
            </w:pPr>
            <w:r w:rsidRPr="00290C3A">
              <w:rPr>
                <w:sz w:val="28"/>
                <w:szCs w:val="28"/>
              </w:rPr>
              <w:t>Всего по Крыму</w:t>
            </w:r>
          </w:p>
        </w:tc>
        <w:tc>
          <w:tcPr>
            <w:tcW w:w="1667" w:type="pct"/>
            <w:shd w:val="clear" w:color="auto" w:fill="auto"/>
            <w:vAlign w:val="center"/>
          </w:tcPr>
          <w:p w:rsidR="00256EFE" w:rsidRPr="00290C3A" w:rsidRDefault="00256EFE" w:rsidP="00290C3A">
            <w:pPr>
              <w:spacing w:line="360" w:lineRule="auto"/>
              <w:ind w:firstLine="709"/>
              <w:jc w:val="right"/>
              <w:rPr>
                <w:sz w:val="28"/>
                <w:szCs w:val="28"/>
                <w:lang w:val="en-US"/>
              </w:rPr>
            </w:pPr>
            <w:r w:rsidRPr="00290C3A">
              <w:rPr>
                <w:sz w:val="28"/>
                <w:szCs w:val="28"/>
                <w:lang w:val="en-US"/>
              </w:rPr>
              <w:t>0,</w:t>
            </w:r>
            <w:r w:rsidRPr="00290C3A">
              <w:rPr>
                <w:sz w:val="28"/>
                <w:szCs w:val="28"/>
              </w:rPr>
              <w:t>168</w:t>
            </w:r>
          </w:p>
        </w:tc>
        <w:tc>
          <w:tcPr>
            <w:tcW w:w="1666" w:type="pct"/>
            <w:shd w:val="clear" w:color="auto" w:fill="auto"/>
            <w:vAlign w:val="center"/>
          </w:tcPr>
          <w:p w:rsidR="00256EFE" w:rsidRPr="00290C3A" w:rsidRDefault="00256EFE" w:rsidP="00290C3A">
            <w:pPr>
              <w:spacing w:line="360" w:lineRule="auto"/>
              <w:ind w:firstLine="709"/>
              <w:jc w:val="right"/>
              <w:rPr>
                <w:sz w:val="28"/>
                <w:szCs w:val="28"/>
                <w:lang w:val="en-US"/>
              </w:rPr>
            </w:pPr>
            <w:r w:rsidRPr="00290C3A">
              <w:rPr>
                <w:sz w:val="28"/>
                <w:szCs w:val="28"/>
              </w:rPr>
              <w:t>-11</w:t>
            </w:r>
            <w:r w:rsidRPr="00290C3A">
              <w:rPr>
                <w:sz w:val="28"/>
                <w:szCs w:val="28"/>
                <w:lang w:val="en-US"/>
              </w:rPr>
              <w:t>,</w:t>
            </w:r>
            <w:r w:rsidRPr="00290C3A">
              <w:rPr>
                <w:sz w:val="28"/>
                <w:szCs w:val="28"/>
              </w:rPr>
              <w:t>24</w:t>
            </w:r>
          </w:p>
        </w:tc>
      </w:tr>
      <w:tr w:rsidR="00256EFE" w:rsidRPr="00290C3A" w:rsidTr="00290C3A">
        <w:trPr>
          <w:trHeight w:val="312"/>
        </w:trPr>
        <w:tc>
          <w:tcPr>
            <w:tcW w:w="1667" w:type="pct"/>
            <w:shd w:val="clear" w:color="auto" w:fill="auto"/>
            <w:vAlign w:val="center"/>
          </w:tcPr>
          <w:p w:rsidR="00256EFE" w:rsidRPr="00290C3A" w:rsidRDefault="00256EFE" w:rsidP="00290C3A">
            <w:pPr>
              <w:spacing w:line="360" w:lineRule="auto"/>
              <w:jc w:val="both"/>
              <w:rPr>
                <w:sz w:val="28"/>
                <w:szCs w:val="28"/>
              </w:rPr>
            </w:pPr>
            <w:r w:rsidRPr="00290C3A">
              <w:rPr>
                <w:sz w:val="28"/>
                <w:szCs w:val="28"/>
              </w:rPr>
              <w:t>Всего по Украине</w:t>
            </w:r>
          </w:p>
        </w:tc>
        <w:tc>
          <w:tcPr>
            <w:tcW w:w="1667"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rPr>
              <w:t>1262</w:t>
            </w:r>
            <w:r w:rsidRPr="00290C3A">
              <w:rPr>
                <w:sz w:val="28"/>
                <w:szCs w:val="28"/>
                <w:lang w:val="en-US"/>
              </w:rPr>
              <w:t>,</w:t>
            </w:r>
            <w:r w:rsidRPr="00290C3A">
              <w:rPr>
                <w:sz w:val="28"/>
                <w:szCs w:val="28"/>
              </w:rPr>
              <w:t>74</w:t>
            </w:r>
          </w:p>
        </w:tc>
        <w:tc>
          <w:tcPr>
            <w:tcW w:w="1666" w:type="pct"/>
            <w:shd w:val="clear" w:color="auto" w:fill="auto"/>
            <w:vAlign w:val="center"/>
          </w:tcPr>
          <w:p w:rsidR="00256EFE" w:rsidRPr="00290C3A" w:rsidRDefault="00256EFE" w:rsidP="00290C3A">
            <w:pPr>
              <w:autoSpaceDE w:val="0"/>
              <w:autoSpaceDN w:val="0"/>
              <w:adjustRightInd w:val="0"/>
              <w:spacing w:line="360" w:lineRule="auto"/>
              <w:ind w:firstLine="709"/>
              <w:jc w:val="right"/>
              <w:rPr>
                <w:sz w:val="28"/>
                <w:szCs w:val="28"/>
                <w:lang w:val="en-US"/>
              </w:rPr>
            </w:pPr>
            <w:r w:rsidRPr="00290C3A">
              <w:rPr>
                <w:sz w:val="28"/>
                <w:szCs w:val="28"/>
              </w:rPr>
              <w:t>2170</w:t>
            </w:r>
            <w:r w:rsidRPr="00290C3A">
              <w:rPr>
                <w:sz w:val="28"/>
                <w:szCs w:val="28"/>
                <w:lang w:val="en-US"/>
              </w:rPr>
              <w:t>,</w:t>
            </w:r>
            <w:r w:rsidRPr="00290C3A">
              <w:rPr>
                <w:sz w:val="28"/>
                <w:szCs w:val="28"/>
              </w:rPr>
              <w:t>09</w:t>
            </w:r>
          </w:p>
        </w:tc>
      </w:tr>
    </w:tbl>
    <w:p w:rsidR="00256EFE" w:rsidRPr="00256EFE" w:rsidRDefault="00256EFE" w:rsidP="00256EFE">
      <w:pPr>
        <w:spacing w:line="360" w:lineRule="auto"/>
        <w:jc w:val="both"/>
        <w:rPr>
          <w:sz w:val="28"/>
          <w:szCs w:val="28"/>
        </w:rPr>
      </w:pPr>
      <w:r>
        <w:rPr>
          <w:sz w:val="28"/>
          <w:szCs w:val="28"/>
        </w:rPr>
        <w:t>Источник: составлено автором по данным Ассоциации банков Украины на 01.01.2006 г.</w:t>
      </w:r>
    </w:p>
    <w:p w:rsidR="00160DD3" w:rsidRPr="00594966" w:rsidRDefault="00876C6C" w:rsidP="00594966">
      <w:pPr>
        <w:spacing w:line="360" w:lineRule="auto"/>
        <w:ind w:firstLine="709"/>
        <w:jc w:val="both"/>
        <w:rPr>
          <w:sz w:val="28"/>
          <w:szCs w:val="28"/>
        </w:rPr>
      </w:pPr>
      <w:r w:rsidRPr="00594966">
        <w:rPr>
          <w:sz w:val="28"/>
          <w:szCs w:val="28"/>
        </w:rPr>
        <w:t xml:space="preserve"> </w:t>
      </w:r>
      <w:r w:rsidR="00A815C9" w:rsidRPr="00594966">
        <w:rPr>
          <w:sz w:val="28"/>
          <w:szCs w:val="28"/>
        </w:rPr>
        <w:t>Однако</w:t>
      </w:r>
      <w:r w:rsidR="00160DD3" w:rsidRPr="00594966">
        <w:rPr>
          <w:sz w:val="28"/>
          <w:szCs w:val="28"/>
        </w:rPr>
        <w:t xml:space="preserve"> жизнь показала, что никакой из абсолютных показателей (валюта баланса, прибыль,</w:t>
      </w:r>
      <w:r w:rsidR="00A83F83" w:rsidRPr="00594966">
        <w:rPr>
          <w:sz w:val="28"/>
          <w:szCs w:val="28"/>
        </w:rPr>
        <w:t xml:space="preserve"> </w:t>
      </w:r>
      <w:r w:rsidR="00160DD3" w:rsidRPr="00594966">
        <w:rPr>
          <w:sz w:val="28"/>
          <w:szCs w:val="28"/>
        </w:rPr>
        <w:t>капитал, уставный фонд, рентабельность капитала)</w:t>
      </w:r>
      <w:r w:rsidR="00A83F83" w:rsidRPr="00594966">
        <w:rPr>
          <w:sz w:val="28"/>
          <w:szCs w:val="28"/>
        </w:rPr>
        <w:t xml:space="preserve"> </w:t>
      </w:r>
      <w:r w:rsidR="00160DD3" w:rsidRPr="00594966">
        <w:rPr>
          <w:sz w:val="28"/>
          <w:szCs w:val="28"/>
        </w:rPr>
        <w:t>и темпы</w:t>
      </w:r>
      <w:r w:rsidR="00A83F83" w:rsidRPr="00594966">
        <w:rPr>
          <w:sz w:val="28"/>
          <w:szCs w:val="28"/>
        </w:rPr>
        <w:t xml:space="preserve"> </w:t>
      </w:r>
      <w:r w:rsidR="00160DD3" w:rsidRPr="00594966">
        <w:rPr>
          <w:sz w:val="28"/>
          <w:szCs w:val="28"/>
        </w:rPr>
        <w:t>его роста</w:t>
      </w:r>
      <w:r w:rsidR="00A83F83" w:rsidRPr="00594966">
        <w:rPr>
          <w:sz w:val="28"/>
          <w:szCs w:val="28"/>
        </w:rPr>
        <w:t xml:space="preserve"> </w:t>
      </w:r>
      <w:r w:rsidR="00160DD3" w:rsidRPr="00594966">
        <w:rPr>
          <w:sz w:val="28"/>
          <w:szCs w:val="28"/>
        </w:rPr>
        <w:t>сами по</w:t>
      </w:r>
      <w:r w:rsidR="00A83F83" w:rsidRPr="00594966">
        <w:rPr>
          <w:sz w:val="28"/>
          <w:szCs w:val="28"/>
        </w:rPr>
        <w:t xml:space="preserve"> </w:t>
      </w:r>
      <w:r w:rsidR="00160DD3" w:rsidRPr="00594966">
        <w:rPr>
          <w:sz w:val="28"/>
          <w:szCs w:val="28"/>
        </w:rPr>
        <w:t>себе ничего</w:t>
      </w:r>
      <w:r w:rsidR="00A83F83" w:rsidRPr="00594966">
        <w:rPr>
          <w:sz w:val="28"/>
          <w:szCs w:val="28"/>
        </w:rPr>
        <w:t xml:space="preserve"> </w:t>
      </w:r>
      <w:r w:rsidR="00160DD3" w:rsidRPr="00594966">
        <w:rPr>
          <w:sz w:val="28"/>
          <w:szCs w:val="28"/>
        </w:rPr>
        <w:t>не говорят. Сегодня мы имеем возможность наблюдать развал банков, у которых с абсолютными</w:t>
      </w:r>
      <w:r w:rsidR="00A83F83" w:rsidRPr="00594966">
        <w:rPr>
          <w:sz w:val="28"/>
          <w:szCs w:val="28"/>
        </w:rPr>
        <w:t xml:space="preserve"> </w:t>
      </w:r>
      <w:r w:rsidR="00160DD3" w:rsidRPr="00594966">
        <w:rPr>
          <w:sz w:val="28"/>
          <w:szCs w:val="28"/>
        </w:rPr>
        <w:t>показателями</w:t>
      </w:r>
      <w:r w:rsidR="00A83F83" w:rsidRPr="00594966">
        <w:rPr>
          <w:sz w:val="28"/>
          <w:szCs w:val="28"/>
        </w:rPr>
        <w:t xml:space="preserve"> </w:t>
      </w:r>
      <w:r w:rsidR="00160DD3" w:rsidRPr="00594966">
        <w:rPr>
          <w:sz w:val="28"/>
          <w:szCs w:val="28"/>
        </w:rPr>
        <w:t>пару</w:t>
      </w:r>
      <w:r w:rsidR="00A83F83" w:rsidRPr="00594966">
        <w:rPr>
          <w:sz w:val="28"/>
          <w:szCs w:val="28"/>
        </w:rPr>
        <w:t xml:space="preserve"> </w:t>
      </w:r>
      <w:r w:rsidR="00160DD3" w:rsidRPr="00594966">
        <w:rPr>
          <w:sz w:val="28"/>
          <w:szCs w:val="28"/>
        </w:rPr>
        <w:t>лет</w:t>
      </w:r>
      <w:r w:rsidR="00A83F83" w:rsidRPr="00594966">
        <w:rPr>
          <w:sz w:val="28"/>
          <w:szCs w:val="28"/>
        </w:rPr>
        <w:t xml:space="preserve"> </w:t>
      </w:r>
      <w:r w:rsidR="00160DD3" w:rsidRPr="00594966">
        <w:rPr>
          <w:sz w:val="28"/>
          <w:szCs w:val="28"/>
        </w:rPr>
        <w:t>назад</w:t>
      </w:r>
      <w:r w:rsidR="00A83F83" w:rsidRPr="00594966">
        <w:rPr>
          <w:sz w:val="28"/>
          <w:szCs w:val="28"/>
        </w:rPr>
        <w:t xml:space="preserve"> </w:t>
      </w:r>
      <w:r w:rsidR="00160DD3" w:rsidRPr="00594966">
        <w:rPr>
          <w:sz w:val="28"/>
          <w:szCs w:val="28"/>
        </w:rPr>
        <w:t>все</w:t>
      </w:r>
      <w:r w:rsidR="00A83F83" w:rsidRPr="00594966">
        <w:rPr>
          <w:sz w:val="28"/>
          <w:szCs w:val="28"/>
        </w:rPr>
        <w:t xml:space="preserve"> </w:t>
      </w:r>
      <w:r w:rsidR="00160DD3" w:rsidRPr="00594966">
        <w:rPr>
          <w:sz w:val="28"/>
          <w:szCs w:val="28"/>
        </w:rPr>
        <w:t>было в порядке.</w:t>
      </w:r>
    </w:p>
    <w:p w:rsidR="00160DD3" w:rsidRPr="00594966" w:rsidRDefault="00160DD3" w:rsidP="00594966">
      <w:pPr>
        <w:spacing w:line="360" w:lineRule="auto"/>
        <w:ind w:firstLine="709"/>
        <w:jc w:val="both"/>
        <w:rPr>
          <w:sz w:val="28"/>
          <w:szCs w:val="28"/>
        </w:rPr>
      </w:pPr>
      <w:r w:rsidRPr="00594966">
        <w:rPr>
          <w:sz w:val="28"/>
          <w:szCs w:val="28"/>
        </w:rPr>
        <w:t>Устойчивость</w:t>
      </w:r>
      <w:r w:rsidR="00A83F83" w:rsidRPr="00594966">
        <w:rPr>
          <w:sz w:val="28"/>
          <w:szCs w:val="28"/>
        </w:rPr>
        <w:t xml:space="preserve"> </w:t>
      </w:r>
      <w:r w:rsidRPr="00594966">
        <w:rPr>
          <w:sz w:val="28"/>
          <w:szCs w:val="28"/>
        </w:rPr>
        <w:t>любого</w:t>
      </w:r>
      <w:r w:rsidR="00A83F83" w:rsidRPr="00594966">
        <w:rPr>
          <w:sz w:val="28"/>
          <w:szCs w:val="28"/>
        </w:rPr>
        <w:t xml:space="preserve"> </w:t>
      </w:r>
      <w:r w:rsidRPr="00594966">
        <w:rPr>
          <w:sz w:val="28"/>
          <w:szCs w:val="28"/>
        </w:rPr>
        <w:t>банка</w:t>
      </w:r>
      <w:r w:rsidR="00A83F83" w:rsidRPr="00594966">
        <w:rPr>
          <w:sz w:val="28"/>
          <w:szCs w:val="28"/>
        </w:rPr>
        <w:t xml:space="preserve"> </w:t>
      </w:r>
      <w:r w:rsidRPr="00594966">
        <w:rPr>
          <w:sz w:val="28"/>
          <w:szCs w:val="28"/>
        </w:rPr>
        <w:t>определяется</w:t>
      </w:r>
      <w:r w:rsidR="00A83F83" w:rsidRPr="00594966">
        <w:rPr>
          <w:sz w:val="28"/>
          <w:szCs w:val="28"/>
        </w:rPr>
        <w:t xml:space="preserve"> </w:t>
      </w:r>
      <w:r w:rsidRPr="00594966">
        <w:rPr>
          <w:sz w:val="28"/>
          <w:szCs w:val="28"/>
        </w:rPr>
        <w:t>сбалансированностью активов и пассивов, качеством кредитно - инвестиционного портфеля и количеством</w:t>
      </w:r>
      <w:r w:rsidR="00A83F83" w:rsidRPr="00594966">
        <w:rPr>
          <w:sz w:val="28"/>
          <w:szCs w:val="28"/>
        </w:rPr>
        <w:t xml:space="preserve"> </w:t>
      </w:r>
      <w:r w:rsidRPr="00594966">
        <w:rPr>
          <w:sz w:val="28"/>
          <w:szCs w:val="28"/>
        </w:rPr>
        <w:t>обслуживаемых клиентов.</w:t>
      </w:r>
      <w:r w:rsidR="00A83F83" w:rsidRPr="00594966">
        <w:rPr>
          <w:sz w:val="28"/>
          <w:szCs w:val="28"/>
        </w:rPr>
        <w:t xml:space="preserve"> </w:t>
      </w:r>
      <w:r w:rsidRPr="00594966">
        <w:rPr>
          <w:sz w:val="28"/>
          <w:szCs w:val="28"/>
        </w:rPr>
        <w:t>А последнее</w:t>
      </w:r>
      <w:r w:rsidR="00A83F83" w:rsidRPr="00594966">
        <w:rPr>
          <w:sz w:val="28"/>
          <w:szCs w:val="28"/>
        </w:rPr>
        <w:t xml:space="preserve"> </w:t>
      </w:r>
      <w:r w:rsidRPr="00594966">
        <w:rPr>
          <w:sz w:val="28"/>
          <w:szCs w:val="28"/>
        </w:rPr>
        <w:t>определяется качеством предоставляемых услуг и разветвленностью сети филиалов.</w:t>
      </w:r>
    </w:p>
    <w:p w:rsidR="00160DD3" w:rsidRPr="00594966" w:rsidRDefault="00160DD3" w:rsidP="00594966">
      <w:pPr>
        <w:spacing w:line="360" w:lineRule="auto"/>
        <w:ind w:firstLine="709"/>
        <w:jc w:val="both"/>
        <w:rPr>
          <w:sz w:val="28"/>
          <w:szCs w:val="28"/>
        </w:rPr>
      </w:pPr>
      <w:r w:rsidRPr="00594966">
        <w:rPr>
          <w:sz w:val="28"/>
          <w:szCs w:val="28"/>
        </w:rPr>
        <w:t>Однако</w:t>
      </w:r>
      <w:r w:rsidR="00A83F83" w:rsidRPr="00594966">
        <w:rPr>
          <w:sz w:val="28"/>
          <w:szCs w:val="28"/>
        </w:rPr>
        <w:t xml:space="preserve"> </w:t>
      </w:r>
      <w:r w:rsidRPr="00594966">
        <w:rPr>
          <w:sz w:val="28"/>
          <w:szCs w:val="28"/>
        </w:rPr>
        <w:t>с филиальной</w:t>
      </w:r>
      <w:r w:rsidR="00A83F83" w:rsidRPr="00594966">
        <w:rPr>
          <w:sz w:val="28"/>
          <w:szCs w:val="28"/>
        </w:rPr>
        <w:t xml:space="preserve"> </w:t>
      </w:r>
      <w:r w:rsidRPr="00594966">
        <w:rPr>
          <w:sz w:val="28"/>
          <w:szCs w:val="28"/>
        </w:rPr>
        <w:t>системой тоже</w:t>
      </w:r>
      <w:r w:rsidR="00A83F83" w:rsidRPr="00594966">
        <w:rPr>
          <w:sz w:val="28"/>
          <w:szCs w:val="28"/>
        </w:rPr>
        <w:t xml:space="preserve"> </w:t>
      </w:r>
      <w:r w:rsidRPr="00594966">
        <w:rPr>
          <w:sz w:val="28"/>
          <w:szCs w:val="28"/>
        </w:rPr>
        <w:t>надо быть</w:t>
      </w:r>
      <w:r w:rsidR="00A83F83" w:rsidRPr="00594966">
        <w:rPr>
          <w:sz w:val="28"/>
          <w:szCs w:val="28"/>
        </w:rPr>
        <w:t xml:space="preserve"> </w:t>
      </w:r>
      <w:r w:rsidRPr="00594966">
        <w:rPr>
          <w:sz w:val="28"/>
          <w:szCs w:val="28"/>
        </w:rPr>
        <w:t>очень осторожным, поскольку</w:t>
      </w:r>
      <w:r w:rsidR="00A83F83" w:rsidRPr="00594966">
        <w:rPr>
          <w:sz w:val="28"/>
          <w:szCs w:val="28"/>
        </w:rPr>
        <w:t xml:space="preserve"> </w:t>
      </w:r>
      <w:r w:rsidRPr="00594966">
        <w:rPr>
          <w:sz w:val="28"/>
          <w:szCs w:val="28"/>
        </w:rPr>
        <w:t>далеко не</w:t>
      </w:r>
      <w:r w:rsidR="00A83F83" w:rsidRPr="00594966">
        <w:rPr>
          <w:sz w:val="28"/>
          <w:szCs w:val="28"/>
        </w:rPr>
        <w:t xml:space="preserve"> </w:t>
      </w:r>
      <w:r w:rsidRPr="00594966">
        <w:rPr>
          <w:sz w:val="28"/>
          <w:szCs w:val="28"/>
        </w:rPr>
        <w:t>всегда центральный</w:t>
      </w:r>
      <w:r w:rsidR="00A83F83" w:rsidRPr="00594966">
        <w:rPr>
          <w:sz w:val="28"/>
          <w:szCs w:val="28"/>
        </w:rPr>
        <w:t xml:space="preserve"> </w:t>
      </w:r>
      <w:r w:rsidRPr="00594966">
        <w:rPr>
          <w:sz w:val="28"/>
          <w:szCs w:val="28"/>
        </w:rPr>
        <w:t>офис может</w:t>
      </w:r>
      <w:r w:rsidR="00A83F83" w:rsidRPr="00594966">
        <w:rPr>
          <w:sz w:val="28"/>
          <w:szCs w:val="28"/>
        </w:rPr>
        <w:t xml:space="preserve"> </w:t>
      </w:r>
      <w:r w:rsidRPr="00594966">
        <w:rPr>
          <w:sz w:val="28"/>
          <w:szCs w:val="28"/>
        </w:rPr>
        <w:t>уследить за возможным разворовыванием ресурсов на местах.</w:t>
      </w:r>
    </w:p>
    <w:p w:rsidR="00160DD3" w:rsidRPr="00594966" w:rsidRDefault="00160DD3" w:rsidP="00594966">
      <w:pPr>
        <w:spacing w:line="360" w:lineRule="auto"/>
        <w:ind w:firstLine="709"/>
        <w:jc w:val="both"/>
        <w:rPr>
          <w:sz w:val="28"/>
          <w:szCs w:val="28"/>
        </w:rPr>
      </w:pPr>
      <w:r w:rsidRPr="00594966">
        <w:rPr>
          <w:sz w:val="28"/>
          <w:szCs w:val="28"/>
        </w:rPr>
        <w:t>Искусство управления банком</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состоит</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умении</w:t>
      </w:r>
      <w:r w:rsidR="00A83F83" w:rsidRPr="00594966">
        <w:rPr>
          <w:sz w:val="28"/>
          <w:szCs w:val="28"/>
        </w:rPr>
        <w:t xml:space="preserve"> </w:t>
      </w:r>
      <w:r w:rsidRPr="00594966">
        <w:rPr>
          <w:sz w:val="28"/>
          <w:szCs w:val="28"/>
        </w:rPr>
        <w:t>руководства</w:t>
      </w:r>
      <w:r w:rsidR="00A83F83" w:rsidRPr="00594966">
        <w:rPr>
          <w:sz w:val="28"/>
          <w:szCs w:val="28"/>
        </w:rPr>
        <w:t xml:space="preserve"> </w:t>
      </w:r>
      <w:r w:rsidRPr="00594966">
        <w:rPr>
          <w:sz w:val="28"/>
          <w:szCs w:val="28"/>
        </w:rPr>
        <w:t>привлечь</w:t>
      </w:r>
      <w:r w:rsidR="00A83F83" w:rsidRPr="00594966">
        <w:rPr>
          <w:sz w:val="28"/>
          <w:szCs w:val="28"/>
        </w:rPr>
        <w:t xml:space="preserve"> </w:t>
      </w:r>
      <w:r w:rsidRPr="00594966">
        <w:rPr>
          <w:sz w:val="28"/>
          <w:szCs w:val="28"/>
        </w:rPr>
        <w:t>необходимое количество</w:t>
      </w:r>
      <w:r w:rsidR="00A83F83" w:rsidRPr="00594966">
        <w:rPr>
          <w:sz w:val="28"/>
          <w:szCs w:val="28"/>
        </w:rPr>
        <w:t xml:space="preserve"> </w:t>
      </w:r>
      <w:r w:rsidRPr="00594966">
        <w:rPr>
          <w:sz w:val="28"/>
          <w:szCs w:val="28"/>
        </w:rPr>
        <w:t>клиентов, сбалансировав</w:t>
      </w:r>
      <w:r w:rsidR="00A83F83" w:rsidRPr="00594966">
        <w:rPr>
          <w:sz w:val="28"/>
          <w:szCs w:val="28"/>
        </w:rPr>
        <w:t xml:space="preserve"> </w:t>
      </w:r>
      <w:r w:rsidRPr="00594966">
        <w:rPr>
          <w:sz w:val="28"/>
          <w:szCs w:val="28"/>
        </w:rPr>
        <w:t>риски в</w:t>
      </w:r>
      <w:r w:rsidR="00A83F83" w:rsidRPr="00594966">
        <w:rPr>
          <w:sz w:val="28"/>
          <w:szCs w:val="28"/>
        </w:rPr>
        <w:t xml:space="preserve"> </w:t>
      </w:r>
      <w:r w:rsidRPr="00594966">
        <w:rPr>
          <w:sz w:val="28"/>
          <w:szCs w:val="28"/>
        </w:rPr>
        <w:t>различных сегментах финансового</w:t>
      </w:r>
      <w:r w:rsidR="00A83F83" w:rsidRPr="00594966">
        <w:rPr>
          <w:sz w:val="28"/>
          <w:szCs w:val="28"/>
        </w:rPr>
        <w:t xml:space="preserve"> </w:t>
      </w:r>
      <w:r w:rsidRPr="00594966">
        <w:rPr>
          <w:sz w:val="28"/>
          <w:szCs w:val="28"/>
        </w:rPr>
        <w:t>сектора,</w:t>
      </w:r>
      <w:r w:rsidR="00A83F83" w:rsidRPr="00594966">
        <w:rPr>
          <w:sz w:val="28"/>
          <w:szCs w:val="28"/>
        </w:rPr>
        <w:t xml:space="preserve"> </w:t>
      </w:r>
      <w:r w:rsidRPr="00594966">
        <w:rPr>
          <w:sz w:val="28"/>
          <w:szCs w:val="28"/>
        </w:rPr>
        <w:t>обеспечив</w:t>
      </w:r>
      <w:r w:rsidR="00A83F83" w:rsidRPr="00594966">
        <w:rPr>
          <w:sz w:val="28"/>
          <w:szCs w:val="28"/>
        </w:rPr>
        <w:t xml:space="preserve"> </w:t>
      </w:r>
      <w:r w:rsidRPr="00594966">
        <w:rPr>
          <w:sz w:val="28"/>
          <w:szCs w:val="28"/>
        </w:rPr>
        <w:t>безусловное</w:t>
      </w:r>
      <w:r w:rsidR="00A83F83" w:rsidRPr="00594966">
        <w:rPr>
          <w:sz w:val="28"/>
          <w:szCs w:val="28"/>
        </w:rPr>
        <w:t xml:space="preserve"> </w:t>
      </w:r>
      <w:r w:rsidRPr="00594966">
        <w:rPr>
          <w:sz w:val="28"/>
          <w:szCs w:val="28"/>
        </w:rPr>
        <w:t xml:space="preserve">обслуживание клиентских платежей. </w:t>
      </w:r>
    </w:p>
    <w:p w:rsidR="00160DD3" w:rsidRDefault="00160DD3" w:rsidP="00594966">
      <w:pPr>
        <w:spacing w:line="360" w:lineRule="auto"/>
        <w:ind w:firstLine="709"/>
        <w:jc w:val="both"/>
        <w:rPr>
          <w:sz w:val="28"/>
          <w:szCs w:val="28"/>
        </w:rPr>
      </w:pPr>
      <w:r w:rsidRPr="00594966">
        <w:rPr>
          <w:sz w:val="28"/>
          <w:szCs w:val="28"/>
        </w:rPr>
        <w:t>Вне</w:t>
      </w:r>
      <w:r w:rsidR="00A83F83" w:rsidRPr="00594966">
        <w:rPr>
          <w:sz w:val="28"/>
          <w:szCs w:val="28"/>
        </w:rPr>
        <w:t xml:space="preserve"> </w:t>
      </w:r>
      <w:r w:rsidRPr="00594966">
        <w:rPr>
          <w:sz w:val="28"/>
          <w:szCs w:val="28"/>
        </w:rPr>
        <w:t>сомнения, за</w:t>
      </w:r>
      <w:r w:rsidR="00A83F83" w:rsidRPr="00594966">
        <w:rPr>
          <w:sz w:val="28"/>
          <w:szCs w:val="28"/>
        </w:rPr>
        <w:t xml:space="preserve"> </w:t>
      </w:r>
      <w:r w:rsidR="00A815C9" w:rsidRPr="00594966">
        <w:rPr>
          <w:sz w:val="28"/>
          <w:szCs w:val="28"/>
        </w:rPr>
        <w:t>200</w:t>
      </w:r>
      <w:r w:rsidRPr="00594966">
        <w:rPr>
          <w:sz w:val="28"/>
          <w:szCs w:val="28"/>
        </w:rPr>
        <w:t>6 год</w:t>
      </w:r>
      <w:r w:rsidR="00A83F83" w:rsidRPr="00594966">
        <w:rPr>
          <w:sz w:val="28"/>
          <w:szCs w:val="28"/>
        </w:rPr>
        <w:t xml:space="preserve"> </w:t>
      </w:r>
      <w:r w:rsidRPr="00594966">
        <w:rPr>
          <w:sz w:val="28"/>
          <w:szCs w:val="28"/>
        </w:rPr>
        <w:t>усилили свои</w:t>
      </w:r>
      <w:r w:rsidR="00A83F83" w:rsidRPr="00594966">
        <w:rPr>
          <w:sz w:val="28"/>
          <w:szCs w:val="28"/>
        </w:rPr>
        <w:t xml:space="preserve"> </w:t>
      </w:r>
      <w:r w:rsidRPr="00594966">
        <w:rPr>
          <w:sz w:val="28"/>
          <w:szCs w:val="28"/>
        </w:rPr>
        <w:t>позиции Приватбанк, в группу крупных "новых" банков ворвался Укрсиббанк, сохранили свои ведущие позиции "Аваль",</w:t>
      </w:r>
      <w:r w:rsidR="00A83F83" w:rsidRPr="00594966">
        <w:rPr>
          <w:sz w:val="28"/>
          <w:szCs w:val="28"/>
        </w:rPr>
        <w:t xml:space="preserve"> </w:t>
      </w:r>
      <w:r w:rsidR="00A815C9" w:rsidRPr="00594966">
        <w:rPr>
          <w:sz w:val="28"/>
          <w:szCs w:val="28"/>
        </w:rPr>
        <w:t>Укрсиббанк</w:t>
      </w:r>
      <w:r w:rsidRPr="00594966">
        <w:rPr>
          <w:sz w:val="28"/>
          <w:szCs w:val="28"/>
        </w:rPr>
        <w:t xml:space="preserve">, Укринбанк, </w:t>
      </w:r>
      <w:r w:rsidR="00A815C9" w:rsidRPr="00594966">
        <w:rPr>
          <w:sz w:val="28"/>
          <w:szCs w:val="28"/>
        </w:rPr>
        <w:t>Райфайзенкбанк Украина</w:t>
      </w:r>
      <w:r w:rsidRPr="00594966">
        <w:rPr>
          <w:sz w:val="28"/>
          <w:szCs w:val="28"/>
        </w:rPr>
        <w:t xml:space="preserve">, </w:t>
      </w:r>
      <w:r w:rsidR="00A815C9" w:rsidRPr="00594966">
        <w:rPr>
          <w:sz w:val="28"/>
          <w:szCs w:val="28"/>
        </w:rPr>
        <w:t>Укрсоцбанк</w:t>
      </w:r>
      <w:r w:rsidRPr="00594966">
        <w:rPr>
          <w:sz w:val="28"/>
          <w:szCs w:val="28"/>
        </w:rPr>
        <w:t xml:space="preserve">, </w:t>
      </w:r>
      <w:r w:rsidR="00A815C9" w:rsidRPr="00594966">
        <w:rPr>
          <w:sz w:val="28"/>
          <w:szCs w:val="28"/>
        </w:rPr>
        <w:t>Сберб</w:t>
      </w:r>
      <w:r w:rsidRPr="00594966">
        <w:rPr>
          <w:sz w:val="28"/>
          <w:szCs w:val="28"/>
        </w:rPr>
        <w:t>анк.</w:t>
      </w:r>
      <w:r w:rsidR="00A83F83" w:rsidRPr="00594966">
        <w:rPr>
          <w:sz w:val="28"/>
          <w:szCs w:val="28"/>
        </w:rPr>
        <w:t xml:space="preserve"> </w:t>
      </w:r>
      <w:r w:rsidRPr="00594966">
        <w:rPr>
          <w:sz w:val="28"/>
          <w:szCs w:val="28"/>
        </w:rPr>
        <w:t>Усилились</w:t>
      </w:r>
      <w:r w:rsidR="00A83F83" w:rsidRPr="00594966">
        <w:rPr>
          <w:sz w:val="28"/>
          <w:szCs w:val="28"/>
        </w:rPr>
        <w:t xml:space="preserve"> </w:t>
      </w:r>
      <w:r w:rsidRPr="00594966">
        <w:rPr>
          <w:sz w:val="28"/>
          <w:szCs w:val="28"/>
        </w:rPr>
        <w:t>позиции</w:t>
      </w:r>
      <w:r w:rsidR="00A83F83" w:rsidRPr="00594966">
        <w:rPr>
          <w:sz w:val="28"/>
          <w:szCs w:val="28"/>
        </w:rPr>
        <w:t xml:space="preserve"> </w:t>
      </w:r>
      <w:r w:rsidR="00F45311">
        <w:rPr>
          <w:sz w:val="28"/>
          <w:szCs w:val="28"/>
        </w:rPr>
        <w:t>«</w:t>
      </w:r>
      <w:r w:rsidR="00A815C9" w:rsidRPr="00594966">
        <w:rPr>
          <w:sz w:val="28"/>
          <w:szCs w:val="28"/>
        </w:rPr>
        <w:t>Кредит</w:t>
      </w:r>
      <w:r w:rsidR="00F45311">
        <w:rPr>
          <w:sz w:val="28"/>
          <w:szCs w:val="28"/>
        </w:rPr>
        <w:t>-</w:t>
      </w:r>
      <w:r w:rsidR="00A815C9" w:rsidRPr="00594966">
        <w:rPr>
          <w:sz w:val="28"/>
          <w:szCs w:val="28"/>
        </w:rPr>
        <w:t>банка</w:t>
      </w:r>
      <w:r w:rsidR="00F45311">
        <w:rPr>
          <w:sz w:val="28"/>
          <w:szCs w:val="28"/>
        </w:rPr>
        <w:t>»</w:t>
      </w:r>
      <w:r w:rsidR="00EC3AA9" w:rsidRPr="00594966">
        <w:rPr>
          <w:sz w:val="28"/>
          <w:szCs w:val="28"/>
        </w:rPr>
        <w:t xml:space="preserve"> Украина</w:t>
      </w:r>
      <w:r w:rsidRPr="00594966">
        <w:rPr>
          <w:sz w:val="28"/>
          <w:szCs w:val="28"/>
        </w:rPr>
        <w:t>,</w:t>
      </w:r>
      <w:r w:rsidR="00A83F83" w:rsidRPr="00594966">
        <w:rPr>
          <w:sz w:val="28"/>
          <w:szCs w:val="28"/>
        </w:rPr>
        <w:t xml:space="preserve"> </w:t>
      </w:r>
      <w:r w:rsidR="00A815C9" w:rsidRPr="00594966">
        <w:rPr>
          <w:sz w:val="28"/>
          <w:szCs w:val="28"/>
        </w:rPr>
        <w:t>Укрпром</w:t>
      </w:r>
      <w:r w:rsidRPr="00594966">
        <w:rPr>
          <w:sz w:val="28"/>
          <w:szCs w:val="28"/>
        </w:rPr>
        <w:t>банка,</w:t>
      </w:r>
      <w:r w:rsidR="00A83F83" w:rsidRPr="00594966">
        <w:rPr>
          <w:sz w:val="28"/>
          <w:szCs w:val="28"/>
        </w:rPr>
        <w:t xml:space="preserve"> </w:t>
      </w:r>
      <w:r w:rsidRPr="00594966">
        <w:rPr>
          <w:sz w:val="28"/>
          <w:szCs w:val="28"/>
        </w:rPr>
        <w:t>банка "</w:t>
      </w:r>
      <w:r w:rsidR="00A815C9" w:rsidRPr="00594966">
        <w:rPr>
          <w:sz w:val="28"/>
          <w:szCs w:val="28"/>
        </w:rPr>
        <w:t>Надра".</w:t>
      </w:r>
    </w:p>
    <w:p w:rsidR="00306960" w:rsidRPr="00F45311" w:rsidRDefault="00F45311" w:rsidP="00594966">
      <w:pPr>
        <w:spacing w:line="360" w:lineRule="auto"/>
        <w:ind w:firstLine="709"/>
        <w:jc w:val="both"/>
        <w:rPr>
          <w:sz w:val="28"/>
          <w:szCs w:val="28"/>
        </w:rPr>
      </w:pPr>
      <w:r>
        <w:rPr>
          <w:sz w:val="28"/>
          <w:szCs w:val="28"/>
        </w:rPr>
        <w:t>На основе</w:t>
      </w:r>
      <w:r w:rsidR="00306960">
        <w:rPr>
          <w:sz w:val="28"/>
          <w:szCs w:val="28"/>
        </w:rPr>
        <w:t xml:space="preserve"> данных, приведенных выше, можно сказать, что </w:t>
      </w:r>
      <w:r>
        <w:rPr>
          <w:sz w:val="28"/>
          <w:szCs w:val="28"/>
        </w:rPr>
        <w:t>крымские банки находятся на стадии развития. Основные показатели их деятельности имеют тенденцию к росту. Увеличивается капитал банков, объем активных и пассивных операций, растет количес</w:t>
      </w:r>
      <w:r w:rsidR="00BA38F6">
        <w:rPr>
          <w:sz w:val="28"/>
          <w:szCs w:val="28"/>
        </w:rPr>
        <w:t>тво предлагаемых банками услуг.</w:t>
      </w:r>
      <w:r w:rsidR="008B0BDD">
        <w:rPr>
          <w:sz w:val="28"/>
          <w:szCs w:val="28"/>
        </w:rPr>
        <w:t xml:space="preserve"> Кредитуя предприятия и население Крыма, оказывая другие услуги, они помогают развитию экономики Крыма.</w:t>
      </w:r>
    </w:p>
    <w:p w:rsidR="009C2F35" w:rsidRDefault="00160DD3" w:rsidP="009C2F35">
      <w:pPr>
        <w:spacing w:line="360" w:lineRule="auto"/>
        <w:ind w:firstLine="709"/>
        <w:jc w:val="both"/>
        <w:rPr>
          <w:sz w:val="28"/>
          <w:szCs w:val="28"/>
        </w:rPr>
      </w:pPr>
      <w:r w:rsidRPr="00594966">
        <w:rPr>
          <w:sz w:val="28"/>
          <w:szCs w:val="28"/>
        </w:rPr>
        <w:t>Живя в</w:t>
      </w:r>
      <w:r w:rsidR="00A83F83" w:rsidRPr="00594966">
        <w:rPr>
          <w:sz w:val="28"/>
          <w:szCs w:val="28"/>
        </w:rPr>
        <w:t xml:space="preserve"> </w:t>
      </w:r>
      <w:r w:rsidRPr="00594966">
        <w:rPr>
          <w:sz w:val="28"/>
          <w:szCs w:val="28"/>
        </w:rPr>
        <w:t>условиях перманентного экономического</w:t>
      </w:r>
      <w:r w:rsidR="00A83F83" w:rsidRPr="00594966">
        <w:rPr>
          <w:sz w:val="28"/>
          <w:szCs w:val="28"/>
        </w:rPr>
        <w:t xml:space="preserve"> </w:t>
      </w:r>
      <w:r w:rsidRPr="00594966">
        <w:rPr>
          <w:sz w:val="28"/>
          <w:szCs w:val="28"/>
        </w:rPr>
        <w:t>спада и постоянно меняющегося</w:t>
      </w:r>
      <w:r w:rsidR="00A83F83" w:rsidRPr="00594966">
        <w:rPr>
          <w:sz w:val="28"/>
          <w:szCs w:val="28"/>
        </w:rPr>
        <w:t xml:space="preserve"> </w:t>
      </w:r>
      <w:r w:rsidRPr="00594966">
        <w:rPr>
          <w:sz w:val="28"/>
          <w:szCs w:val="28"/>
        </w:rPr>
        <w:t>законодательства,</w:t>
      </w:r>
      <w:r w:rsidR="00A83F83" w:rsidRPr="00594966">
        <w:rPr>
          <w:sz w:val="28"/>
          <w:szCs w:val="28"/>
        </w:rPr>
        <w:t xml:space="preserve"> </w:t>
      </w:r>
      <w:r w:rsidR="00306960" w:rsidRPr="00594966">
        <w:rPr>
          <w:sz w:val="28"/>
          <w:szCs w:val="28"/>
        </w:rPr>
        <w:t>банки,</w:t>
      </w:r>
      <w:r w:rsidR="00A83F83" w:rsidRPr="00594966">
        <w:rPr>
          <w:sz w:val="28"/>
          <w:szCs w:val="28"/>
        </w:rPr>
        <w:t xml:space="preserve"> </w:t>
      </w:r>
      <w:r w:rsidRPr="00594966">
        <w:rPr>
          <w:sz w:val="28"/>
          <w:szCs w:val="28"/>
        </w:rPr>
        <w:t>тем</w:t>
      </w:r>
      <w:r w:rsidR="00A83F83" w:rsidRPr="00594966">
        <w:rPr>
          <w:sz w:val="28"/>
          <w:szCs w:val="28"/>
        </w:rPr>
        <w:t xml:space="preserve"> </w:t>
      </w:r>
      <w:r w:rsidRPr="00594966">
        <w:rPr>
          <w:sz w:val="28"/>
          <w:szCs w:val="28"/>
        </w:rPr>
        <w:t>не</w:t>
      </w:r>
      <w:r w:rsidR="00A83F83" w:rsidRPr="00594966">
        <w:rPr>
          <w:sz w:val="28"/>
          <w:szCs w:val="28"/>
        </w:rPr>
        <w:t xml:space="preserve"> </w:t>
      </w:r>
      <w:r w:rsidR="00306960" w:rsidRPr="00594966">
        <w:rPr>
          <w:sz w:val="28"/>
          <w:szCs w:val="28"/>
        </w:rPr>
        <w:t>менее,</w:t>
      </w:r>
      <w:r w:rsidR="00A83F83" w:rsidRPr="00594966">
        <w:rPr>
          <w:sz w:val="28"/>
          <w:szCs w:val="28"/>
        </w:rPr>
        <w:t xml:space="preserve"> </w:t>
      </w:r>
      <w:r w:rsidRPr="00594966">
        <w:rPr>
          <w:sz w:val="28"/>
          <w:szCs w:val="28"/>
        </w:rPr>
        <w:t>умудряются делать</w:t>
      </w:r>
      <w:r w:rsidR="00A83F83" w:rsidRPr="00594966">
        <w:rPr>
          <w:sz w:val="28"/>
          <w:szCs w:val="28"/>
        </w:rPr>
        <w:t xml:space="preserve"> </w:t>
      </w:r>
      <w:r w:rsidRPr="00594966">
        <w:rPr>
          <w:sz w:val="28"/>
          <w:szCs w:val="28"/>
        </w:rPr>
        <w:t>инвестиции</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развитие</w:t>
      </w:r>
      <w:r w:rsidR="00A83F83" w:rsidRPr="00594966">
        <w:rPr>
          <w:sz w:val="28"/>
          <w:szCs w:val="28"/>
        </w:rPr>
        <w:t xml:space="preserve"> </w:t>
      </w:r>
      <w:r w:rsidRPr="00594966">
        <w:rPr>
          <w:sz w:val="28"/>
          <w:szCs w:val="28"/>
        </w:rPr>
        <w:t>собственной</w:t>
      </w:r>
      <w:r w:rsidR="00A83F83" w:rsidRPr="00594966">
        <w:rPr>
          <w:sz w:val="28"/>
          <w:szCs w:val="28"/>
        </w:rPr>
        <w:t xml:space="preserve"> </w:t>
      </w:r>
      <w:r w:rsidRPr="00594966">
        <w:rPr>
          <w:sz w:val="28"/>
          <w:szCs w:val="28"/>
        </w:rPr>
        <w:t>материальной</w:t>
      </w:r>
      <w:r w:rsidR="00A83F83" w:rsidRPr="00594966">
        <w:rPr>
          <w:sz w:val="28"/>
          <w:szCs w:val="28"/>
        </w:rPr>
        <w:t xml:space="preserve"> </w:t>
      </w:r>
      <w:r w:rsidRPr="00594966">
        <w:rPr>
          <w:sz w:val="28"/>
          <w:szCs w:val="28"/>
        </w:rPr>
        <w:t>базы, предлагать клиентам все новые и новые виды услуг, порождать новые хорошо</w:t>
      </w:r>
      <w:r w:rsidR="00A83F83" w:rsidRPr="00594966">
        <w:rPr>
          <w:sz w:val="28"/>
          <w:szCs w:val="28"/>
        </w:rPr>
        <w:t xml:space="preserve"> </w:t>
      </w:r>
      <w:r w:rsidRPr="00594966">
        <w:rPr>
          <w:sz w:val="28"/>
          <w:szCs w:val="28"/>
        </w:rPr>
        <w:t>оплачиваемые</w:t>
      </w:r>
      <w:r w:rsidR="00A83F83" w:rsidRPr="00594966">
        <w:rPr>
          <w:sz w:val="28"/>
          <w:szCs w:val="28"/>
        </w:rPr>
        <w:t xml:space="preserve"> </w:t>
      </w:r>
      <w:r w:rsidRPr="00594966">
        <w:rPr>
          <w:sz w:val="28"/>
          <w:szCs w:val="28"/>
        </w:rPr>
        <w:t>рабочие</w:t>
      </w:r>
      <w:r w:rsidR="00A83F83" w:rsidRPr="00594966">
        <w:rPr>
          <w:sz w:val="28"/>
          <w:szCs w:val="28"/>
        </w:rPr>
        <w:t xml:space="preserve"> </w:t>
      </w:r>
      <w:r w:rsidRPr="00594966">
        <w:rPr>
          <w:sz w:val="28"/>
          <w:szCs w:val="28"/>
        </w:rPr>
        <w:t>места.</w:t>
      </w:r>
      <w:r w:rsidR="00A83F83" w:rsidRPr="00594966">
        <w:rPr>
          <w:sz w:val="28"/>
          <w:szCs w:val="28"/>
        </w:rPr>
        <w:t xml:space="preserve"> </w:t>
      </w:r>
      <w:r w:rsidRPr="00594966">
        <w:rPr>
          <w:sz w:val="28"/>
          <w:szCs w:val="28"/>
        </w:rPr>
        <w:t>Банковская система сегодня указывает обществу путь, по которому</w:t>
      </w:r>
      <w:r w:rsidR="00A83F83" w:rsidRPr="00594966">
        <w:rPr>
          <w:sz w:val="28"/>
          <w:szCs w:val="28"/>
        </w:rPr>
        <w:t xml:space="preserve"> </w:t>
      </w:r>
      <w:r w:rsidRPr="00594966">
        <w:rPr>
          <w:sz w:val="28"/>
          <w:szCs w:val="28"/>
        </w:rPr>
        <w:t>можно выйти из кризиса. Да, есть банкротства,</w:t>
      </w:r>
      <w:r w:rsidR="00A83F83" w:rsidRPr="00594966">
        <w:rPr>
          <w:sz w:val="28"/>
          <w:szCs w:val="28"/>
        </w:rPr>
        <w:t xml:space="preserve"> </w:t>
      </w:r>
      <w:r w:rsidRPr="00594966">
        <w:rPr>
          <w:sz w:val="28"/>
          <w:szCs w:val="28"/>
        </w:rPr>
        <w:t>но есть и поступательное</w:t>
      </w:r>
      <w:r w:rsidR="00A83F83" w:rsidRPr="00594966">
        <w:rPr>
          <w:sz w:val="28"/>
          <w:szCs w:val="28"/>
        </w:rPr>
        <w:t xml:space="preserve"> </w:t>
      </w:r>
      <w:r w:rsidRPr="00594966">
        <w:rPr>
          <w:sz w:val="28"/>
          <w:szCs w:val="28"/>
        </w:rPr>
        <w:t>движение к развитию, которое устраняет неэф</w:t>
      </w:r>
      <w:r w:rsidR="00EC3AA9" w:rsidRPr="00594966">
        <w:rPr>
          <w:sz w:val="28"/>
          <w:szCs w:val="28"/>
        </w:rPr>
        <w:t>фективно функционирующие звеньев.</w:t>
      </w:r>
    </w:p>
    <w:p w:rsidR="007F41A4" w:rsidRPr="000A0A05" w:rsidRDefault="009C2F35" w:rsidP="009C2F35">
      <w:pPr>
        <w:spacing w:line="360" w:lineRule="auto"/>
        <w:jc w:val="center"/>
        <w:rPr>
          <w:b/>
          <w:bCs/>
          <w:sz w:val="28"/>
          <w:szCs w:val="28"/>
        </w:rPr>
      </w:pPr>
      <w:r>
        <w:rPr>
          <w:sz w:val="28"/>
          <w:szCs w:val="28"/>
        </w:rPr>
        <w:br w:type="page"/>
      </w:r>
      <w:bookmarkStart w:id="193" w:name="_Toc130295257"/>
      <w:bookmarkStart w:id="194" w:name="_Toc130446566"/>
      <w:r w:rsidR="00BA114C">
        <w:rPr>
          <w:b/>
          <w:bCs/>
          <w:sz w:val="28"/>
          <w:szCs w:val="28"/>
        </w:rPr>
        <w:t>РАЗДЕЛ 3. РЕКОМЕНДАЦИИ ПО СТАБИЛИЗАЦИИ ПОЛОЖЕНИЯ БАНКОВСКОЙ СИСТЕМЫ УКРАИНЫ И КРЫМА</w:t>
      </w:r>
      <w:bookmarkEnd w:id="193"/>
      <w:bookmarkEnd w:id="194"/>
    </w:p>
    <w:p w:rsidR="007F41A4" w:rsidRPr="004E740E" w:rsidRDefault="007F41A4" w:rsidP="007F41A4"/>
    <w:p w:rsidR="007F41A4" w:rsidRPr="00594966" w:rsidRDefault="007F41A4" w:rsidP="00594966">
      <w:pPr>
        <w:spacing w:line="360" w:lineRule="auto"/>
        <w:ind w:firstLine="709"/>
        <w:jc w:val="both"/>
        <w:rPr>
          <w:sz w:val="28"/>
          <w:szCs w:val="28"/>
        </w:rPr>
      </w:pPr>
      <w:r w:rsidRPr="00594966">
        <w:rPr>
          <w:sz w:val="28"/>
          <w:szCs w:val="28"/>
        </w:rPr>
        <w:t>В данной</w:t>
      </w:r>
      <w:r w:rsidR="00A83F83" w:rsidRPr="00594966">
        <w:rPr>
          <w:sz w:val="28"/>
          <w:szCs w:val="28"/>
        </w:rPr>
        <w:t xml:space="preserve"> </w:t>
      </w:r>
      <w:r w:rsidRPr="00594966">
        <w:rPr>
          <w:sz w:val="28"/>
          <w:szCs w:val="28"/>
        </w:rPr>
        <w:t>работе,</w:t>
      </w:r>
      <w:r w:rsidR="00A83F83" w:rsidRPr="00594966">
        <w:rPr>
          <w:sz w:val="28"/>
          <w:szCs w:val="28"/>
        </w:rPr>
        <w:t xml:space="preserve"> </w:t>
      </w:r>
      <w:r w:rsidRPr="00594966">
        <w:rPr>
          <w:sz w:val="28"/>
          <w:szCs w:val="28"/>
        </w:rPr>
        <w:t>посвященной</w:t>
      </w:r>
      <w:r w:rsidR="00A83F83" w:rsidRPr="00594966">
        <w:rPr>
          <w:sz w:val="28"/>
          <w:szCs w:val="28"/>
        </w:rPr>
        <w:t xml:space="preserve"> </w:t>
      </w:r>
      <w:r w:rsidRPr="00594966">
        <w:rPr>
          <w:sz w:val="28"/>
          <w:szCs w:val="28"/>
        </w:rPr>
        <w:t>деятельности</w:t>
      </w:r>
      <w:r w:rsidR="00A83F83" w:rsidRPr="00594966">
        <w:rPr>
          <w:sz w:val="28"/>
          <w:szCs w:val="28"/>
        </w:rPr>
        <w:t xml:space="preserve"> </w:t>
      </w:r>
      <w:r w:rsidRPr="00594966">
        <w:rPr>
          <w:sz w:val="28"/>
          <w:szCs w:val="28"/>
        </w:rPr>
        <w:t>банков Украины и Крыма проанализировано состояние банковской системы в 2005 году,</w:t>
      </w:r>
      <w:r w:rsidR="00A83F83" w:rsidRPr="00594966">
        <w:rPr>
          <w:sz w:val="28"/>
          <w:szCs w:val="28"/>
        </w:rPr>
        <w:t xml:space="preserve"> </w:t>
      </w:r>
      <w:r w:rsidRPr="00594966">
        <w:rPr>
          <w:sz w:val="28"/>
          <w:szCs w:val="28"/>
        </w:rPr>
        <w:t>дана краткая характеристика</w:t>
      </w:r>
      <w:r w:rsidR="00A83F83" w:rsidRPr="00594966">
        <w:rPr>
          <w:sz w:val="28"/>
          <w:szCs w:val="28"/>
        </w:rPr>
        <w:t xml:space="preserve"> </w:t>
      </w:r>
      <w:r w:rsidRPr="00594966">
        <w:rPr>
          <w:sz w:val="28"/>
          <w:szCs w:val="28"/>
        </w:rPr>
        <w:t>ее элементов и</w:t>
      </w:r>
      <w:r w:rsidR="00A83F83" w:rsidRPr="00594966">
        <w:rPr>
          <w:sz w:val="28"/>
          <w:szCs w:val="28"/>
        </w:rPr>
        <w:t xml:space="preserve"> </w:t>
      </w:r>
      <w:r w:rsidRPr="00594966">
        <w:rPr>
          <w:sz w:val="28"/>
          <w:szCs w:val="28"/>
        </w:rPr>
        <w:t>проведен анализ деятельности коммерческих банков</w:t>
      </w:r>
      <w:r w:rsidR="00A83F83" w:rsidRPr="00594966">
        <w:rPr>
          <w:sz w:val="28"/>
          <w:szCs w:val="28"/>
        </w:rPr>
        <w:t xml:space="preserve"> </w:t>
      </w:r>
      <w:r w:rsidRPr="00594966">
        <w:rPr>
          <w:sz w:val="28"/>
          <w:szCs w:val="28"/>
        </w:rPr>
        <w:t>Крыма и Украины в целом. Основной акцент</w:t>
      </w:r>
      <w:r w:rsidR="00A83F83" w:rsidRPr="00594966">
        <w:rPr>
          <w:sz w:val="28"/>
          <w:szCs w:val="28"/>
        </w:rPr>
        <w:t xml:space="preserve"> </w:t>
      </w:r>
      <w:r w:rsidRPr="00594966">
        <w:rPr>
          <w:sz w:val="28"/>
          <w:szCs w:val="28"/>
        </w:rPr>
        <w:t>сделан на анализе</w:t>
      </w:r>
      <w:r w:rsidR="00A83F83" w:rsidRPr="00594966">
        <w:rPr>
          <w:sz w:val="28"/>
          <w:szCs w:val="28"/>
        </w:rPr>
        <w:t xml:space="preserve"> </w:t>
      </w:r>
      <w:r w:rsidRPr="00594966">
        <w:rPr>
          <w:sz w:val="28"/>
          <w:szCs w:val="28"/>
        </w:rPr>
        <w:t>ресурсов и активных</w:t>
      </w:r>
      <w:r w:rsidR="00A83F83" w:rsidRPr="00594966">
        <w:rPr>
          <w:sz w:val="28"/>
          <w:szCs w:val="28"/>
        </w:rPr>
        <w:t xml:space="preserve"> </w:t>
      </w:r>
      <w:r w:rsidRPr="00594966">
        <w:rPr>
          <w:sz w:val="28"/>
          <w:szCs w:val="28"/>
        </w:rPr>
        <w:t>операций коммерческих банков Крыма. Сегодня, в условиях развития товарного</w:t>
      </w:r>
      <w:r w:rsidR="00A83F83" w:rsidRPr="00594966">
        <w:rPr>
          <w:sz w:val="28"/>
          <w:szCs w:val="28"/>
        </w:rPr>
        <w:t xml:space="preserve"> </w:t>
      </w:r>
      <w:r w:rsidRPr="00594966">
        <w:rPr>
          <w:sz w:val="28"/>
          <w:szCs w:val="28"/>
        </w:rPr>
        <w:t>и становления финансового рынка,</w:t>
      </w:r>
      <w:r w:rsidR="00A83F83" w:rsidRPr="00594966">
        <w:rPr>
          <w:sz w:val="28"/>
          <w:szCs w:val="28"/>
        </w:rPr>
        <w:t xml:space="preserve"> </w:t>
      </w:r>
      <w:r w:rsidRPr="00594966">
        <w:rPr>
          <w:sz w:val="28"/>
          <w:szCs w:val="28"/>
        </w:rPr>
        <w:t>резко меняется</w:t>
      </w:r>
      <w:r w:rsidR="00A83F83" w:rsidRPr="00594966">
        <w:rPr>
          <w:sz w:val="28"/>
          <w:szCs w:val="28"/>
        </w:rPr>
        <w:t xml:space="preserve"> </w:t>
      </w:r>
      <w:r w:rsidRPr="00594966">
        <w:rPr>
          <w:sz w:val="28"/>
          <w:szCs w:val="28"/>
        </w:rPr>
        <w:t>структура банковской</w:t>
      </w:r>
      <w:r w:rsidR="00A83F83" w:rsidRPr="00594966">
        <w:rPr>
          <w:sz w:val="28"/>
          <w:szCs w:val="28"/>
        </w:rPr>
        <w:t xml:space="preserve"> </w:t>
      </w:r>
      <w:r w:rsidRPr="00594966">
        <w:rPr>
          <w:sz w:val="28"/>
          <w:szCs w:val="28"/>
        </w:rPr>
        <w:t>системы. Появляются новые виды</w:t>
      </w:r>
      <w:r w:rsidR="00A83F83" w:rsidRPr="00594966">
        <w:rPr>
          <w:sz w:val="28"/>
          <w:szCs w:val="28"/>
        </w:rPr>
        <w:t xml:space="preserve"> </w:t>
      </w:r>
      <w:r w:rsidRPr="00594966">
        <w:rPr>
          <w:sz w:val="28"/>
          <w:szCs w:val="28"/>
        </w:rPr>
        <w:t>финансовых учреждений, новые</w:t>
      </w:r>
      <w:r w:rsidR="00A83F83" w:rsidRPr="00594966">
        <w:rPr>
          <w:sz w:val="28"/>
          <w:szCs w:val="28"/>
        </w:rPr>
        <w:t xml:space="preserve"> </w:t>
      </w:r>
      <w:r w:rsidRPr="00594966">
        <w:rPr>
          <w:sz w:val="28"/>
          <w:szCs w:val="28"/>
        </w:rPr>
        <w:t>кредитные инструменты и методы</w:t>
      </w:r>
      <w:r w:rsidR="00A83F83" w:rsidRPr="00594966">
        <w:rPr>
          <w:sz w:val="28"/>
          <w:szCs w:val="28"/>
        </w:rPr>
        <w:t xml:space="preserve"> </w:t>
      </w:r>
      <w:r w:rsidRPr="00594966">
        <w:rPr>
          <w:sz w:val="28"/>
          <w:szCs w:val="28"/>
        </w:rPr>
        <w:t>обслуживания</w:t>
      </w:r>
      <w:r w:rsidR="00A83F83" w:rsidRPr="00594966">
        <w:rPr>
          <w:sz w:val="28"/>
          <w:szCs w:val="28"/>
        </w:rPr>
        <w:t xml:space="preserve"> </w:t>
      </w:r>
      <w:r w:rsidRPr="00594966">
        <w:rPr>
          <w:sz w:val="28"/>
          <w:szCs w:val="28"/>
        </w:rPr>
        <w:t>клиентов.</w:t>
      </w:r>
      <w:r w:rsidR="00A83F83" w:rsidRPr="00594966">
        <w:rPr>
          <w:sz w:val="28"/>
          <w:szCs w:val="28"/>
        </w:rPr>
        <w:t xml:space="preserve"> </w:t>
      </w:r>
      <w:r w:rsidRPr="00594966">
        <w:rPr>
          <w:sz w:val="28"/>
          <w:szCs w:val="28"/>
        </w:rPr>
        <w:t>Идет</w:t>
      </w:r>
      <w:r w:rsidR="00A83F83" w:rsidRPr="00594966">
        <w:rPr>
          <w:sz w:val="28"/>
          <w:szCs w:val="28"/>
        </w:rPr>
        <w:t xml:space="preserve"> </w:t>
      </w:r>
      <w:r w:rsidRPr="00594966">
        <w:rPr>
          <w:sz w:val="28"/>
          <w:szCs w:val="28"/>
        </w:rPr>
        <w:t>поиск</w:t>
      </w:r>
      <w:r w:rsidR="00A83F83" w:rsidRPr="00594966">
        <w:rPr>
          <w:sz w:val="28"/>
          <w:szCs w:val="28"/>
        </w:rPr>
        <w:t xml:space="preserve"> </w:t>
      </w:r>
      <w:r w:rsidRPr="00594966">
        <w:rPr>
          <w:sz w:val="28"/>
          <w:szCs w:val="28"/>
        </w:rPr>
        <w:t>оптимальных</w:t>
      </w:r>
      <w:r w:rsidR="00A83F83" w:rsidRPr="00594966">
        <w:rPr>
          <w:sz w:val="28"/>
          <w:szCs w:val="28"/>
        </w:rPr>
        <w:t xml:space="preserve"> </w:t>
      </w:r>
      <w:r w:rsidRPr="00594966">
        <w:rPr>
          <w:sz w:val="28"/>
          <w:szCs w:val="28"/>
        </w:rPr>
        <w:t>форм устройства кредитной системы, эффективно работающего механизма на рынке капиталов, новых</w:t>
      </w:r>
      <w:r w:rsidR="00A83F83" w:rsidRPr="00594966">
        <w:rPr>
          <w:sz w:val="28"/>
          <w:szCs w:val="28"/>
        </w:rPr>
        <w:t xml:space="preserve"> </w:t>
      </w:r>
      <w:r w:rsidRPr="00594966">
        <w:rPr>
          <w:sz w:val="28"/>
          <w:szCs w:val="28"/>
        </w:rPr>
        <w:t>методов обслуживания</w:t>
      </w:r>
      <w:r w:rsidR="00A83F83" w:rsidRPr="00594966">
        <w:rPr>
          <w:sz w:val="28"/>
          <w:szCs w:val="28"/>
        </w:rPr>
        <w:t xml:space="preserve"> </w:t>
      </w:r>
      <w:r w:rsidRPr="00594966">
        <w:rPr>
          <w:sz w:val="28"/>
          <w:szCs w:val="28"/>
        </w:rPr>
        <w:t>коммерческих структур.</w:t>
      </w:r>
      <w:r w:rsidR="00A83F83" w:rsidRPr="00594966">
        <w:rPr>
          <w:sz w:val="28"/>
          <w:szCs w:val="28"/>
        </w:rPr>
        <w:t xml:space="preserve"> </w:t>
      </w:r>
      <w:r w:rsidRPr="00594966">
        <w:rPr>
          <w:sz w:val="28"/>
          <w:szCs w:val="28"/>
        </w:rPr>
        <w:t>Создание устойчивой,</w:t>
      </w:r>
      <w:r w:rsidR="00A83F83" w:rsidRPr="00594966">
        <w:rPr>
          <w:sz w:val="28"/>
          <w:szCs w:val="28"/>
        </w:rPr>
        <w:t xml:space="preserve"> </w:t>
      </w:r>
      <w:r w:rsidRPr="00594966">
        <w:rPr>
          <w:sz w:val="28"/>
          <w:szCs w:val="28"/>
        </w:rPr>
        <w:t>гибкой и</w:t>
      </w:r>
      <w:r w:rsidR="00A83F83" w:rsidRPr="00594966">
        <w:rPr>
          <w:sz w:val="28"/>
          <w:szCs w:val="28"/>
        </w:rPr>
        <w:t xml:space="preserve"> </w:t>
      </w:r>
      <w:r w:rsidRPr="00594966">
        <w:rPr>
          <w:sz w:val="28"/>
          <w:szCs w:val="28"/>
        </w:rPr>
        <w:t>эффективной банковской инфраструктуры - одна из</w:t>
      </w:r>
      <w:r w:rsidR="00A83F83" w:rsidRPr="00594966">
        <w:rPr>
          <w:sz w:val="28"/>
          <w:szCs w:val="28"/>
        </w:rPr>
        <w:t xml:space="preserve"> </w:t>
      </w:r>
      <w:r w:rsidRPr="00594966">
        <w:rPr>
          <w:sz w:val="28"/>
          <w:szCs w:val="28"/>
        </w:rPr>
        <w:t>важнейших задач экономической реформы в Украине.</w:t>
      </w:r>
      <w:r w:rsidR="00A83F83" w:rsidRPr="00594966">
        <w:rPr>
          <w:sz w:val="28"/>
          <w:szCs w:val="28"/>
        </w:rPr>
        <w:t xml:space="preserve"> </w:t>
      </w:r>
      <w:r w:rsidRPr="00594966">
        <w:rPr>
          <w:sz w:val="28"/>
          <w:szCs w:val="28"/>
        </w:rPr>
        <w:t>Задача усложняется</w:t>
      </w:r>
      <w:r w:rsidR="00A83F83" w:rsidRPr="00594966">
        <w:rPr>
          <w:sz w:val="28"/>
          <w:szCs w:val="28"/>
        </w:rPr>
        <w:t xml:space="preserve"> </w:t>
      </w:r>
      <w:r w:rsidRPr="00594966">
        <w:rPr>
          <w:sz w:val="28"/>
          <w:szCs w:val="28"/>
        </w:rPr>
        <w:t>тем, что</w:t>
      </w:r>
      <w:r w:rsidR="00A83F83" w:rsidRPr="00594966">
        <w:rPr>
          <w:sz w:val="28"/>
          <w:szCs w:val="28"/>
        </w:rPr>
        <w:t xml:space="preserve"> </w:t>
      </w:r>
      <w:r w:rsidRPr="00594966">
        <w:rPr>
          <w:sz w:val="28"/>
          <w:szCs w:val="28"/>
        </w:rPr>
        <w:t>кроме чисто экономических трудностей</w:t>
      </w:r>
      <w:r w:rsidR="00A83F83" w:rsidRPr="00594966">
        <w:rPr>
          <w:sz w:val="28"/>
          <w:szCs w:val="28"/>
        </w:rPr>
        <w:t xml:space="preserve"> </w:t>
      </w:r>
      <w:r w:rsidRPr="00594966">
        <w:rPr>
          <w:sz w:val="28"/>
          <w:szCs w:val="28"/>
        </w:rPr>
        <w:t>добавляются</w:t>
      </w:r>
      <w:r w:rsidR="00A83F83" w:rsidRPr="00594966">
        <w:rPr>
          <w:sz w:val="28"/>
          <w:szCs w:val="28"/>
        </w:rPr>
        <w:t xml:space="preserve"> </w:t>
      </w:r>
      <w:r w:rsidRPr="00594966">
        <w:rPr>
          <w:sz w:val="28"/>
          <w:szCs w:val="28"/>
        </w:rPr>
        <w:t>социальные:</w:t>
      </w:r>
      <w:r w:rsidR="00A83F83" w:rsidRPr="00594966">
        <w:rPr>
          <w:sz w:val="28"/>
          <w:szCs w:val="28"/>
        </w:rPr>
        <w:t xml:space="preserve"> </w:t>
      </w:r>
      <w:r w:rsidRPr="00594966">
        <w:rPr>
          <w:sz w:val="28"/>
          <w:szCs w:val="28"/>
        </w:rPr>
        <w:t>постоянно</w:t>
      </w:r>
      <w:r w:rsidR="00A83F83" w:rsidRPr="00594966">
        <w:rPr>
          <w:sz w:val="28"/>
          <w:szCs w:val="28"/>
        </w:rPr>
        <w:t xml:space="preserve"> </w:t>
      </w:r>
      <w:r w:rsidRPr="00594966">
        <w:rPr>
          <w:sz w:val="28"/>
          <w:szCs w:val="28"/>
        </w:rPr>
        <w:t>меняется законодательная</w:t>
      </w:r>
      <w:r w:rsidR="00A83F83" w:rsidRPr="00594966">
        <w:rPr>
          <w:sz w:val="28"/>
          <w:szCs w:val="28"/>
        </w:rPr>
        <w:t xml:space="preserve"> </w:t>
      </w:r>
      <w:r w:rsidRPr="00594966">
        <w:rPr>
          <w:sz w:val="28"/>
          <w:szCs w:val="28"/>
        </w:rPr>
        <w:t>база;</w:t>
      </w:r>
      <w:r w:rsidR="00A83F83" w:rsidRPr="00594966">
        <w:rPr>
          <w:sz w:val="28"/>
          <w:szCs w:val="28"/>
        </w:rPr>
        <w:t xml:space="preserve"> </w:t>
      </w:r>
      <w:r w:rsidRPr="00594966">
        <w:rPr>
          <w:sz w:val="28"/>
          <w:szCs w:val="28"/>
        </w:rPr>
        <w:t>разгул</w:t>
      </w:r>
      <w:r w:rsidR="00A83F83" w:rsidRPr="00594966">
        <w:rPr>
          <w:sz w:val="28"/>
          <w:szCs w:val="28"/>
        </w:rPr>
        <w:t xml:space="preserve"> </w:t>
      </w:r>
      <w:r w:rsidRPr="00594966">
        <w:rPr>
          <w:sz w:val="28"/>
          <w:szCs w:val="28"/>
        </w:rPr>
        <w:t>преступности</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стране</w:t>
      </w:r>
      <w:r w:rsidR="00A83F83" w:rsidRPr="00594966">
        <w:rPr>
          <w:sz w:val="28"/>
          <w:szCs w:val="28"/>
        </w:rPr>
        <w:t xml:space="preserve"> </w:t>
      </w:r>
      <w:r w:rsidRPr="00594966">
        <w:rPr>
          <w:sz w:val="28"/>
          <w:szCs w:val="28"/>
        </w:rPr>
        <w:t>-</w:t>
      </w:r>
      <w:r w:rsidR="00A83F83" w:rsidRPr="00594966">
        <w:rPr>
          <w:sz w:val="28"/>
          <w:szCs w:val="28"/>
        </w:rPr>
        <w:t xml:space="preserve"> </w:t>
      </w:r>
      <w:r w:rsidRPr="00594966">
        <w:rPr>
          <w:sz w:val="28"/>
          <w:szCs w:val="28"/>
        </w:rPr>
        <w:t>как следствие</w:t>
      </w:r>
      <w:r w:rsidR="00A83F83" w:rsidRPr="00594966">
        <w:rPr>
          <w:sz w:val="28"/>
          <w:szCs w:val="28"/>
        </w:rPr>
        <w:t xml:space="preserve"> </w:t>
      </w:r>
      <w:r w:rsidRPr="00594966">
        <w:rPr>
          <w:sz w:val="28"/>
          <w:szCs w:val="28"/>
        </w:rPr>
        <w:t>- желание</w:t>
      </w:r>
      <w:r w:rsidR="00A83F83" w:rsidRPr="00594966">
        <w:rPr>
          <w:sz w:val="28"/>
          <w:szCs w:val="28"/>
        </w:rPr>
        <w:t xml:space="preserve"> </w:t>
      </w:r>
      <w:r w:rsidRPr="00594966">
        <w:rPr>
          <w:sz w:val="28"/>
          <w:szCs w:val="28"/>
        </w:rPr>
        <w:t>мафиозных структур</w:t>
      </w:r>
      <w:r w:rsidR="00A83F83" w:rsidRPr="00594966">
        <w:rPr>
          <w:sz w:val="28"/>
          <w:szCs w:val="28"/>
        </w:rPr>
        <w:t xml:space="preserve"> </w:t>
      </w:r>
      <w:r w:rsidRPr="00594966">
        <w:rPr>
          <w:sz w:val="28"/>
          <w:szCs w:val="28"/>
        </w:rPr>
        <w:t>прибрать к</w:t>
      </w:r>
      <w:r w:rsidR="00A83F83" w:rsidRPr="00594966">
        <w:rPr>
          <w:sz w:val="28"/>
          <w:szCs w:val="28"/>
        </w:rPr>
        <w:t xml:space="preserve"> </w:t>
      </w:r>
      <w:r w:rsidRPr="00594966">
        <w:rPr>
          <w:sz w:val="28"/>
          <w:szCs w:val="28"/>
        </w:rPr>
        <w:t>рукам такое высокодоходное</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условиях</w:t>
      </w:r>
      <w:r w:rsidR="00A83F83" w:rsidRPr="00594966">
        <w:rPr>
          <w:sz w:val="28"/>
          <w:szCs w:val="28"/>
        </w:rPr>
        <w:t xml:space="preserve"> </w:t>
      </w:r>
      <w:r w:rsidRPr="00594966">
        <w:rPr>
          <w:sz w:val="28"/>
          <w:szCs w:val="28"/>
        </w:rPr>
        <w:t>инфляции</w:t>
      </w:r>
      <w:r w:rsidR="00A83F83" w:rsidRPr="00594966">
        <w:rPr>
          <w:sz w:val="28"/>
          <w:szCs w:val="28"/>
        </w:rPr>
        <w:t xml:space="preserve"> </w:t>
      </w:r>
      <w:r w:rsidRPr="00594966">
        <w:rPr>
          <w:sz w:val="28"/>
          <w:szCs w:val="28"/>
        </w:rPr>
        <w:t>дело,</w:t>
      </w:r>
      <w:r w:rsidR="00A83F83" w:rsidRPr="00594966">
        <w:rPr>
          <w:sz w:val="28"/>
          <w:szCs w:val="28"/>
        </w:rPr>
        <w:t xml:space="preserve"> </w:t>
      </w:r>
      <w:r w:rsidRPr="00594966">
        <w:rPr>
          <w:sz w:val="28"/>
          <w:szCs w:val="28"/>
        </w:rPr>
        <w:t>как</w:t>
      </w:r>
      <w:r w:rsidR="00A83F83" w:rsidRPr="00594966">
        <w:rPr>
          <w:sz w:val="28"/>
          <w:szCs w:val="28"/>
        </w:rPr>
        <w:t xml:space="preserve"> </w:t>
      </w:r>
      <w:r w:rsidRPr="00594966">
        <w:rPr>
          <w:sz w:val="28"/>
          <w:szCs w:val="28"/>
        </w:rPr>
        <w:t>банковское; стремление большинства банков получить</w:t>
      </w:r>
      <w:r w:rsidR="00A83F83" w:rsidRPr="00594966">
        <w:rPr>
          <w:sz w:val="28"/>
          <w:szCs w:val="28"/>
        </w:rPr>
        <w:t xml:space="preserve"> </w:t>
      </w:r>
      <w:r w:rsidRPr="00594966">
        <w:rPr>
          <w:sz w:val="28"/>
          <w:szCs w:val="28"/>
        </w:rPr>
        <w:t>сиюминутную прибыль - как следствие - развитие только</w:t>
      </w:r>
      <w:r w:rsidR="00A83F83" w:rsidRPr="00594966">
        <w:rPr>
          <w:sz w:val="28"/>
          <w:szCs w:val="28"/>
        </w:rPr>
        <w:t xml:space="preserve"> </w:t>
      </w:r>
      <w:r w:rsidRPr="00594966">
        <w:rPr>
          <w:sz w:val="28"/>
          <w:szCs w:val="28"/>
        </w:rPr>
        <w:t>одного направления деятельности, что ведет</w:t>
      </w:r>
      <w:r w:rsidR="00A83F83" w:rsidRPr="00594966">
        <w:rPr>
          <w:sz w:val="28"/>
          <w:szCs w:val="28"/>
        </w:rPr>
        <w:t xml:space="preserve"> </w:t>
      </w:r>
      <w:r w:rsidRPr="00594966">
        <w:rPr>
          <w:sz w:val="28"/>
          <w:szCs w:val="28"/>
        </w:rPr>
        <w:t>к</w:t>
      </w:r>
      <w:r w:rsidR="00A83F83" w:rsidRPr="00594966">
        <w:rPr>
          <w:sz w:val="28"/>
          <w:szCs w:val="28"/>
        </w:rPr>
        <w:t xml:space="preserve"> </w:t>
      </w:r>
      <w:r w:rsidRPr="00594966">
        <w:rPr>
          <w:sz w:val="28"/>
          <w:szCs w:val="28"/>
        </w:rPr>
        <w:t>угрозам</w:t>
      </w:r>
      <w:r w:rsidR="00A83F83" w:rsidRPr="00594966">
        <w:rPr>
          <w:sz w:val="28"/>
          <w:szCs w:val="28"/>
        </w:rPr>
        <w:t xml:space="preserve"> </w:t>
      </w:r>
      <w:r w:rsidRPr="00594966">
        <w:rPr>
          <w:sz w:val="28"/>
          <w:szCs w:val="28"/>
        </w:rPr>
        <w:t>банкротства</w:t>
      </w:r>
      <w:r w:rsidR="00A83F83" w:rsidRPr="00594966">
        <w:rPr>
          <w:sz w:val="28"/>
          <w:szCs w:val="28"/>
        </w:rPr>
        <w:t xml:space="preserve"> </w:t>
      </w:r>
      <w:r w:rsidRPr="00594966">
        <w:rPr>
          <w:sz w:val="28"/>
          <w:szCs w:val="28"/>
        </w:rPr>
        <w:t>отдельных</w:t>
      </w:r>
      <w:r w:rsidR="00A83F83" w:rsidRPr="00594966">
        <w:rPr>
          <w:sz w:val="28"/>
          <w:szCs w:val="28"/>
        </w:rPr>
        <w:t xml:space="preserve"> </w:t>
      </w:r>
      <w:r w:rsidRPr="00594966">
        <w:rPr>
          <w:sz w:val="28"/>
          <w:szCs w:val="28"/>
        </w:rPr>
        <w:t>банков</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кризисам банковской системы в целом.</w:t>
      </w:r>
    </w:p>
    <w:p w:rsidR="007F41A4" w:rsidRPr="00594966" w:rsidRDefault="007F41A4" w:rsidP="00594966">
      <w:pPr>
        <w:spacing w:line="360" w:lineRule="auto"/>
        <w:ind w:firstLine="709"/>
        <w:jc w:val="both"/>
        <w:rPr>
          <w:sz w:val="28"/>
          <w:szCs w:val="28"/>
        </w:rPr>
      </w:pPr>
      <w:r w:rsidRPr="00594966">
        <w:rPr>
          <w:sz w:val="28"/>
          <w:szCs w:val="28"/>
        </w:rPr>
        <w:t>Современное</w:t>
      </w:r>
      <w:r w:rsidR="00A83F83" w:rsidRPr="00594966">
        <w:rPr>
          <w:sz w:val="28"/>
          <w:szCs w:val="28"/>
        </w:rPr>
        <w:t xml:space="preserve"> </w:t>
      </w:r>
      <w:r w:rsidRPr="00594966">
        <w:rPr>
          <w:sz w:val="28"/>
          <w:szCs w:val="28"/>
        </w:rPr>
        <w:t>состояние</w:t>
      </w:r>
      <w:r w:rsidR="00A83F83" w:rsidRPr="00594966">
        <w:rPr>
          <w:sz w:val="28"/>
          <w:szCs w:val="28"/>
        </w:rPr>
        <w:t xml:space="preserve"> </w:t>
      </w:r>
      <w:r w:rsidRPr="00594966">
        <w:rPr>
          <w:sz w:val="28"/>
          <w:szCs w:val="28"/>
        </w:rPr>
        <w:t>банковской</w:t>
      </w:r>
      <w:r w:rsidR="00A83F83" w:rsidRPr="00594966">
        <w:rPr>
          <w:sz w:val="28"/>
          <w:szCs w:val="28"/>
        </w:rPr>
        <w:t xml:space="preserve"> </w:t>
      </w:r>
      <w:r w:rsidRPr="00594966">
        <w:rPr>
          <w:sz w:val="28"/>
          <w:szCs w:val="28"/>
        </w:rPr>
        <w:t>системы</w:t>
      </w:r>
      <w:r w:rsidR="00A83F83" w:rsidRPr="00594966">
        <w:rPr>
          <w:sz w:val="28"/>
          <w:szCs w:val="28"/>
        </w:rPr>
        <w:t xml:space="preserve"> </w:t>
      </w:r>
      <w:r w:rsidRPr="00594966">
        <w:rPr>
          <w:sz w:val="28"/>
          <w:szCs w:val="28"/>
        </w:rPr>
        <w:t>Украины</w:t>
      </w:r>
      <w:r w:rsidR="00A83F83" w:rsidRPr="00594966">
        <w:rPr>
          <w:sz w:val="28"/>
          <w:szCs w:val="28"/>
        </w:rPr>
        <w:t xml:space="preserve"> </w:t>
      </w:r>
      <w:r w:rsidRPr="00594966">
        <w:rPr>
          <w:sz w:val="28"/>
          <w:szCs w:val="28"/>
        </w:rPr>
        <w:t xml:space="preserve">можно </w:t>
      </w:r>
      <w:r w:rsidR="00A214CD" w:rsidRPr="00594966">
        <w:rPr>
          <w:sz w:val="28"/>
          <w:szCs w:val="28"/>
        </w:rPr>
        <w:t>охарактеризовать,</w:t>
      </w:r>
      <w:r w:rsidR="00A83F83" w:rsidRPr="00594966">
        <w:rPr>
          <w:sz w:val="28"/>
          <w:szCs w:val="28"/>
        </w:rPr>
        <w:t xml:space="preserve"> </w:t>
      </w:r>
      <w:r w:rsidRPr="00594966">
        <w:rPr>
          <w:sz w:val="28"/>
          <w:szCs w:val="28"/>
        </w:rPr>
        <w:t>как</w:t>
      </w:r>
      <w:r w:rsidR="00A83F83" w:rsidRPr="00594966">
        <w:rPr>
          <w:sz w:val="28"/>
          <w:szCs w:val="28"/>
        </w:rPr>
        <w:t xml:space="preserve"> </w:t>
      </w:r>
      <w:r w:rsidRPr="00594966">
        <w:rPr>
          <w:sz w:val="28"/>
          <w:szCs w:val="28"/>
        </w:rPr>
        <w:t>вяло</w:t>
      </w:r>
      <w:r w:rsidR="00A83F83" w:rsidRPr="00594966">
        <w:rPr>
          <w:sz w:val="28"/>
          <w:szCs w:val="28"/>
        </w:rPr>
        <w:t xml:space="preserve"> </w:t>
      </w:r>
      <w:r w:rsidRPr="00594966">
        <w:rPr>
          <w:sz w:val="28"/>
          <w:szCs w:val="28"/>
        </w:rPr>
        <w:t>текущий</w:t>
      </w:r>
      <w:r w:rsidR="00A83F83" w:rsidRPr="00594966">
        <w:rPr>
          <w:sz w:val="28"/>
          <w:szCs w:val="28"/>
        </w:rPr>
        <w:t xml:space="preserve"> </w:t>
      </w:r>
      <w:r w:rsidRPr="00594966">
        <w:rPr>
          <w:sz w:val="28"/>
          <w:szCs w:val="28"/>
        </w:rPr>
        <w:t>кризис,</w:t>
      </w:r>
      <w:r w:rsidR="00A83F83" w:rsidRPr="00594966">
        <w:rPr>
          <w:sz w:val="28"/>
          <w:szCs w:val="28"/>
        </w:rPr>
        <w:t xml:space="preserve"> </w:t>
      </w:r>
      <w:r w:rsidRPr="00594966">
        <w:rPr>
          <w:sz w:val="28"/>
          <w:szCs w:val="28"/>
        </w:rPr>
        <w:t>который</w:t>
      </w:r>
      <w:r w:rsidR="00A83F83" w:rsidRPr="00594966">
        <w:rPr>
          <w:sz w:val="28"/>
          <w:szCs w:val="28"/>
        </w:rPr>
        <w:t xml:space="preserve"> </w:t>
      </w:r>
      <w:r w:rsidRPr="00594966">
        <w:rPr>
          <w:sz w:val="28"/>
          <w:szCs w:val="28"/>
        </w:rPr>
        <w:t>постоянно держит</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напряжении</w:t>
      </w:r>
      <w:r w:rsidR="00A83F83" w:rsidRPr="00594966">
        <w:rPr>
          <w:sz w:val="28"/>
          <w:szCs w:val="28"/>
        </w:rPr>
        <w:t xml:space="preserve"> </w:t>
      </w:r>
      <w:r w:rsidRPr="00594966">
        <w:rPr>
          <w:sz w:val="28"/>
          <w:szCs w:val="28"/>
        </w:rPr>
        <w:t>всех</w:t>
      </w:r>
      <w:r w:rsidR="00A83F83" w:rsidRPr="00594966">
        <w:rPr>
          <w:sz w:val="28"/>
          <w:szCs w:val="28"/>
        </w:rPr>
        <w:t xml:space="preserve"> </w:t>
      </w:r>
      <w:r w:rsidRPr="00594966">
        <w:rPr>
          <w:sz w:val="28"/>
          <w:szCs w:val="28"/>
        </w:rPr>
        <w:t>субъектов</w:t>
      </w:r>
      <w:r w:rsidR="00A83F83" w:rsidRPr="00594966">
        <w:rPr>
          <w:sz w:val="28"/>
          <w:szCs w:val="28"/>
        </w:rPr>
        <w:t xml:space="preserve"> </w:t>
      </w:r>
      <w:r w:rsidRPr="00594966">
        <w:rPr>
          <w:sz w:val="28"/>
          <w:szCs w:val="28"/>
        </w:rPr>
        <w:t xml:space="preserve">финансового рынка. Прежде </w:t>
      </w:r>
      <w:r w:rsidR="00A214CD" w:rsidRPr="00594966">
        <w:rPr>
          <w:sz w:val="28"/>
          <w:szCs w:val="28"/>
        </w:rPr>
        <w:t>всего,</w:t>
      </w:r>
      <w:r w:rsidRPr="00594966">
        <w:rPr>
          <w:sz w:val="28"/>
          <w:szCs w:val="28"/>
        </w:rPr>
        <w:t xml:space="preserve"> он вызван объективными финансовыми неурядицами, вытекающими из общего состояния</w:t>
      </w:r>
      <w:r w:rsidR="00A83F83" w:rsidRPr="00594966">
        <w:rPr>
          <w:sz w:val="28"/>
          <w:szCs w:val="28"/>
        </w:rPr>
        <w:t xml:space="preserve"> </w:t>
      </w:r>
      <w:r w:rsidRPr="00594966">
        <w:rPr>
          <w:sz w:val="28"/>
          <w:szCs w:val="28"/>
        </w:rPr>
        <w:t>экономики государства, отсутствия надлежащего опыта и, соответственно,</w:t>
      </w:r>
      <w:r w:rsidR="00A83F83" w:rsidRPr="00594966">
        <w:rPr>
          <w:sz w:val="28"/>
          <w:szCs w:val="28"/>
        </w:rPr>
        <w:t xml:space="preserve"> </w:t>
      </w:r>
      <w:r w:rsidRPr="00594966">
        <w:rPr>
          <w:sz w:val="28"/>
          <w:szCs w:val="28"/>
        </w:rPr>
        <w:t>подготовленных кадров для функционирования</w:t>
      </w:r>
      <w:r w:rsidR="00A83F83" w:rsidRPr="00594966">
        <w:rPr>
          <w:sz w:val="28"/>
          <w:szCs w:val="28"/>
        </w:rPr>
        <w:t xml:space="preserve"> </w:t>
      </w:r>
      <w:r w:rsidRPr="00594966">
        <w:rPr>
          <w:sz w:val="28"/>
          <w:szCs w:val="28"/>
        </w:rPr>
        <w:t>банков</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условиях</w:t>
      </w:r>
      <w:r w:rsidR="00A83F83" w:rsidRPr="00594966">
        <w:rPr>
          <w:sz w:val="28"/>
          <w:szCs w:val="28"/>
        </w:rPr>
        <w:t xml:space="preserve"> </w:t>
      </w:r>
      <w:r w:rsidRPr="00594966">
        <w:rPr>
          <w:sz w:val="28"/>
          <w:szCs w:val="28"/>
        </w:rPr>
        <w:t>рыночных</w:t>
      </w:r>
      <w:r w:rsidR="00A83F83" w:rsidRPr="00594966">
        <w:rPr>
          <w:sz w:val="28"/>
          <w:szCs w:val="28"/>
        </w:rPr>
        <w:t xml:space="preserve"> </w:t>
      </w:r>
      <w:r w:rsidRPr="00594966">
        <w:rPr>
          <w:sz w:val="28"/>
          <w:szCs w:val="28"/>
        </w:rPr>
        <w:t>преобразований.</w:t>
      </w:r>
    </w:p>
    <w:p w:rsidR="007F41A4" w:rsidRPr="00594966" w:rsidRDefault="007F41A4" w:rsidP="00594966">
      <w:pPr>
        <w:spacing w:line="360" w:lineRule="auto"/>
        <w:ind w:firstLine="709"/>
        <w:jc w:val="both"/>
        <w:rPr>
          <w:sz w:val="28"/>
          <w:szCs w:val="28"/>
        </w:rPr>
      </w:pPr>
      <w:r w:rsidRPr="00594966">
        <w:rPr>
          <w:sz w:val="28"/>
          <w:szCs w:val="28"/>
        </w:rPr>
        <w:t>Вместе</w:t>
      </w:r>
      <w:r w:rsidR="00A83F83" w:rsidRPr="00594966">
        <w:rPr>
          <w:sz w:val="28"/>
          <w:szCs w:val="28"/>
        </w:rPr>
        <w:t xml:space="preserve"> </w:t>
      </w:r>
      <w:r w:rsidRPr="00594966">
        <w:rPr>
          <w:sz w:val="28"/>
          <w:szCs w:val="28"/>
        </w:rPr>
        <w:t>с</w:t>
      </w:r>
      <w:r w:rsidR="00A83F83" w:rsidRPr="00594966">
        <w:rPr>
          <w:sz w:val="28"/>
          <w:szCs w:val="28"/>
        </w:rPr>
        <w:t xml:space="preserve"> </w:t>
      </w:r>
      <w:r w:rsidRPr="00594966">
        <w:rPr>
          <w:sz w:val="28"/>
          <w:szCs w:val="28"/>
        </w:rPr>
        <w:t>тем</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значительной</w:t>
      </w:r>
      <w:r w:rsidR="00A83F83" w:rsidRPr="00594966">
        <w:rPr>
          <w:sz w:val="28"/>
          <w:szCs w:val="28"/>
        </w:rPr>
        <w:t xml:space="preserve"> </w:t>
      </w:r>
      <w:r w:rsidRPr="00594966">
        <w:rPr>
          <w:sz w:val="28"/>
          <w:szCs w:val="28"/>
        </w:rPr>
        <w:t>мере</w:t>
      </w:r>
      <w:r w:rsidR="00A83F83" w:rsidRPr="00594966">
        <w:rPr>
          <w:sz w:val="28"/>
          <w:szCs w:val="28"/>
        </w:rPr>
        <w:t xml:space="preserve"> </w:t>
      </w:r>
      <w:r w:rsidRPr="00594966">
        <w:rPr>
          <w:sz w:val="28"/>
          <w:szCs w:val="28"/>
        </w:rPr>
        <w:t>финансовые проблемы многих банков связаны с субъективными</w:t>
      </w:r>
      <w:r w:rsidR="00A83F83" w:rsidRPr="00594966">
        <w:rPr>
          <w:sz w:val="28"/>
          <w:szCs w:val="28"/>
        </w:rPr>
        <w:t xml:space="preserve"> </w:t>
      </w:r>
      <w:r w:rsidRPr="00594966">
        <w:rPr>
          <w:sz w:val="28"/>
          <w:szCs w:val="28"/>
        </w:rPr>
        <w:t>факторами, в частности со слишком рискованной кредитной</w:t>
      </w:r>
      <w:r w:rsidR="00A83F83" w:rsidRPr="00594966">
        <w:rPr>
          <w:sz w:val="28"/>
          <w:szCs w:val="28"/>
        </w:rPr>
        <w:t xml:space="preserve"> </w:t>
      </w:r>
      <w:r w:rsidRPr="00594966">
        <w:rPr>
          <w:sz w:val="28"/>
          <w:szCs w:val="28"/>
        </w:rPr>
        <w:t>политикой в погоне</w:t>
      </w:r>
      <w:r w:rsidR="00A83F83" w:rsidRPr="00594966">
        <w:rPr>
          <w:sz w:val="28"/>
          <w:szCs w:val="28"/>
        </w:rPr>
        <w:t xml:space="preserve"> </w:t>
      </w:r>
      <w:r w:rsidRPr="00594966">
        <w:rPr>
          <w:sz w:val="28"/>
          <w:szCs w:val="28"/>
        </w:rPr>
        <w:t>за высокими прибылями, невзвешенными</w:t>
      </w:r>
      <w:r w:rsidR="00A83F83" w:rsidRPr="00594966">
        <w:rPr>
          <w:sz w:val="28"/>
          <w:szCs w:val="28"/>
        </w:rPr>
        <w:t xml:space="preserve"> </w:t>
      </w:r>
      <w:r w:rsidRPr="00594966">
        <w:rPr>
          <w:sz w:val="28"/>
          <w:szCs w:val="28"/>
        </w:rPr>
        <w:t>расходами</w:t>
      </w:r>
      <w:r w:rsidR="00A83F83" w:rsidRPr="00594966">
        <w:rPr>
          <w:sz w:val="28"/>
          <w:szCs w:val="28"/>
        </w:rPr>
        <w:t xml:space="preserve"> </w:t>
      </w:r>
      <w:r w:rsidRPr="00594966">
        <w:rPr>
          <w:sz w:val="28"/>
          <w:szCs w:val="28"/>
        </w:rPr>
        <w:t>на</w:t>
      </w:r>
      <w:r w:rsidR="00A83F83" w:rsidRPr="00594966">
        <w:rPr>
          <w:sz w:val="28"/>
          <w:szCs w:val="28"/>
        </w:rPr>
        <w:t xml:space="preserve"> </w:t>
      </w:r>
      <w:r w:rsidRPr="00594966">
        <w:rPr>
          <w:sz w:val="28"/>
          <w:szCs w:val="28"/>
        </w:rPr>
        <w:t>развитие</w:t>
      </w:r>
      <w:r w:rsidR="00A83F83" w:rsidRPr="00594966">
        <w:rPr>
          <w:sz w:val="28"/>
          <w:szCs w:val="28"/>
        </w:rPr>
        <w:t xml:space="preserve"> </w:t>
      </w:r>
      <w:r w:rsidRPr="00594966">
        <w:rPr>
          <w:sz w:val="28"/>
          <w:szCs w:val="28"/>
        </w:rPr>
        <w:t>филиалов</w:t>
      </w:r>
      <w:r w:rsidR="00A83F83" w:rsidRPr="00594966">
        <w:rPr>
          <w:sz w:val="28"/>
          <w:szCs w:val="28"/>
        </w:rPr>
        <w:t xml:space="preserve"> </w:t>
      </w:r>
      <w:r w:rsidRPr="00594966">
        <w:rPr>
          <w:sz w:val="28"/>
          <w:szCs w:val="28"/>
        </w:rPr>
        <w:t>без</w:t>
      </w:r>
      <w:r w:rsidR="00A83F83" w:rsidRPr="00594966">
        <w:rPr>
          <w:sz w:val="28"/>
          <w:szCs w:val="28"/>
        </w:rPr>
        <w:t xml:space="preserve"> </w:t>
      </w:r>
      <w:r w:rsidRPr="00594966">
        <w:rPr>
          <w:sz w:val="28"/>
          <w:szCs w:val="28"/>
        </w:rPr>
        <w:t>учета их потенциальной доходности. Из 229 украинских банков 25 находятся в режиме</w:t>
      </w:r>
      <w:r w:rsidR="00A83F83" w:rsidRPr="00594966">
        <w:rPr>
          <w:sz w:val="28"/>
          <w:szCs w:val="28"/>
        </w:rPr>
        <w:t xml:space="preserve"> </w:t>
      </w:r>
      <w:r w:rsidRPr="00594966">
        <w:rPr>
          <w:sz w:val="28"/>
          <w:szCs w:val="28"/>
        </w:rPr>
        <w:t>финансового оздоровления,</w:t>
      </w:r>
      <w:r w:rsidR="00A83F83" w:rsidRPr="00594966">
        <w:rPr>
          <w:sz w:val="28"/>
          <w:szCs w:val="28"/>
        </w:rPr>
        <w:t xml:space="preserve"> </w:t>
      </w:r>
      <w:r w:rsidRPr="00594966">
        <w:rPr>
          <w:sz w:val="28"/>
          <w:szCs w:val="28"/>
        </w:rPr>
        <w:t>20 -</w:t>
      </w:r>
      <w:r w:rsidR="00A83F83" w:rsidRPr="00594966">
        <w:rPr>
          <w:sz w:val="28"/>
          <w:szCs w:val="28"/>
        </w:rPr>
        <w:t xml:space="preserve"> </w:t>
      </w:r>
      <w:r w:rsidRPr="00594966">
        <w:rPr>
          <w:sz w:val="28"/>
          <w:szCs w:val="28"/>
        </w:rPr>
        <w:t>в стадии</w:t>
      </w:r>
      <w:r w:rsidR="00A83F83" w:rsidRPr="00594966">
        <w:rPr>
          <w:sz w:val="28"/>
          <w:szCs w:val="28"/>
        </w:rPr>
        <w:t xml:space="preserve"> </w:t>
      </w:r>
      <w:r w:rsidRPr="00594966">
        <w:rPr>
          <w:sz w:val="28"/>
          <w:szCs w:val="28"/>
        </w:rPr>
        <w:t>ликвидации, 22 признаны</w:t>
      </w:r>
      <w:r w:rsidR="00A83F83" w:rsidRPr="00594966">
        <w:rPr>
          <w:sz w:val="28"/>
          <w:szCs w:val="28"/>
        </w:rPr>
        <w:t xml:space="preserve"> </w:t>
      </w:r>
      <w:r w:rsidRPr="00594966">
        <w:rPr>
          <w:sz w:val="28"/>
          <w:szCs w:val="28"/>
        </w:rPr>
        <w:t>банкротами,</w:t>
      </w:r>
      <w:r w:rsidR="00A83F83" w:rsidRPr="00594966">
        <w:rPr>
          <w:sz w:val="28"/>
          <w:szCs w:val="28"/>
        </w:rPr>
        <w:t xml:space="preserve"> </w:t>
      </w:r>
      <w:r w:rsidRPr="00594966">
        <w:rPr>
          <w:sz w:val="28"/>
          <w:szCs w:val="28"/>
        </w:rPr>
        <w:t>по</w:t>
      </w:r>
      <w:r w:rsidR="00A83F83" w:rsidRPr="00594966">
        <w:rPr>
          <w:sz w:val="28"/>
          <w:szCs w:val="28"/>
        </w:rPr>
        <w:t xml:space="preserve"> </w:t>
      </w:r>
      <w:r w:rsidRPr="00594966">
        <w:rPr>
          <w:sz w:val="28"/>
          <w:szCs w:val="28"/>
        </w:rPr>
        <w:t>6</w:t>
      </w:r>
      <w:r w:rsidR="00A83F83" w:rsidRPr="00594966">
        <w:rPr>
          <w:sz w:val="28"/>
          <w:szCs w:val="28"/>
        </w:rPr>
        <w:t xml:space="preserve"> </w:t>
      </w:r>
      <w:r w:rsidRPr="00594966">
        <w:rPr>
          <w:sz w:val="28"/>
          <w:szCs w:val="28"/>
        </w:rPr>
        <w:t>принято</w:t>
      </w:r>
      <w:r w:rsidR="00A83F83" w:rsidRPr="00594966">
        <w:rPr>
          <w:sz w:val="28"/>
          <w:szCs w:val="28"/>
        </w:rPr>
        <w:t xml:space="preserve"> </w:t>
      </w:r>
      <w:r w:rsidRPr="00594966">
        <w:rPr>
          <w:sz w:val="28"/>
          <w:szCs w:val="28"/>
        </w:rPr>
        <w:t>решение</w:t>
      </w:r>
      <w:r w:rsidR="00A83F83" w:rsidRPr="00594966">
        <w:rPr>
          <w:sz w:val="28"/>
          <w:szCs w:val="28"/>
        </w:rPr>
        <w:t xml:space="preserve"> </w:t>
      </w:r>
      <w:r w:rsidRPr="00594966">
        <w:rPr>
          <w:sz w:val="28"/>
          <w:szCs w:val="28"/>
        </w:rPr>
        <w:t>о</w:t>
      </w:r>
      <w:r w:rsidR="00A83F83" w:rsidRPr="00594966">
        <w:rPr>
          <w:sz w:val="28"/>
          <w:szCs w:val="28"/>
        </w:rPr>
        <w:t xml:space="preserve"> </w:t>
      </w:r>
      <w:r w:rsidRPr="00594966">
        <w:rPr>
          <w:sz w:val="28"/>
          <w:szCs w:val="28"/>
        </w:rPr>
        <w:t>прекращении их деятельности.</w:t>
      </w:r>
    </w:p>
    <w:p w:rsidR="007F41A4" w:rsidRPr="00594966" w:rsidRDefault="007F41A4" w:rsidP="00594966">
      <w:pPr>
        <w:spacing w:line="360" w:lineRule="auto"/>
        <w:ind w:firstLine="709"/>
        <w:jc w:val="both"/>
        <w:rPr>
          <w:sz w:val="28"/>
          <w:szCs w:val="28"/>
        </w:rPr>
      </w:pPr>
      <w:r w:rsidRPr="00594966">
        <w:rPr>
          <w:sz w:val="28"/>
          <w:szCs w:val="28"/>
        </w:rPr>
        <w:t>Однако нельзя не отметить</w:t>
      </w:r>
      <w:r w:rsidR="00A83F83" w:rsidRPr="00594966">
        <w:rPr>
          <w:sz w:val="28"/>
          <w:szCs w:val="28"/>
        </w:rPr>
        <w:t xml:space="preserve"> </w:t>
      </w:r>
      <w:r w:rsidRPr="00594966">
        <w:rPr>
          <w:sz w:val="28"/>
          <w:szCs w:val="28"/>
        </w:rPr>
        <w:t>и положительные тенденции, характерные для нынешнего этапа развития отечественной банковской системы, среди которых</w:t>
      </w:r>
      <w:r w:rsidR="00A83F83" w:rsidRPr="00594966">
        <w:rPr>
          <w:sz w:val="28"/>
          <w:szCs w:val="28"/>
        </w:rPr>
        <w:t xml:space="preserve"> </w:t>
      </w:r>
      <w:r w:rsidRPr="00594966">
        <w:rPr>
          <w:sz w:val="28"/>
          <w:szCs w:val="28"/>
        </w:rPr>
        <w:t>следует в первую</w:t>
      </w:r>
      <w:r w:rsidR="00A83F83" w:rsidRPr="00594966">
        <w:rPr>
          <w:sz w:val="28"/>
          <w:szCs w:val="28"/>
        </w:rPr>
        <w:t xml:space="preserve"> </w:t>
      </w:r>
      <w:r w:rsidRPr="00594966">
        <w:rPr>
          <w:sz w:val="28"/>
          <w:szCs w:val="28"/>
        </w:rPr>
        <w:t>очередь отметить рост</w:t>
      </w:r>
      <w:r w:rsidR="00A83F83" w:rsidRPr="00594966">
        <w:rPr>
          <w:sz w:val="28"/>
          <w:szCs w:val="28"/>
        </w:rPr>
        <w:t xml:space="preserve"> </w:t>
      </w:r>
      <w:r w:rsidRPr="00594966">
        <w:rPr>
          <w:sz w:val="28"/>
          <w:szCs w:val="28"/>
        </w:rPr>
        <w:t>кредитных вложений</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экономику.</w:t>
      </w:r>
      <w:r w:rsidR="00A83F83" w:rsidRPr="00594966">
        <w:rPr>
          <w:sz w:val="28"/>
          <w:szCs w:val="28"/>
        </w:rPr>
        <w:t xml:space="preserve"> </w:t>
      </w:r>
      <w:r w:rsidRPr="00594966">
        <w:rPr>
          <w:sz w:val="28"/>
          <w:szCs w:val="28"/>
        </w:rPr>
        <w:t>Доля</w:t>
      </w:r>
      <w:r w:rsidR="00A83F83" w:rsidRPr="00594966">
        <w:rPr>
          <w:sz w:val="28"/>
          <w:szCs w:val="28"/>
        </w:rPr>
        <w:t xml:space="preserve"> </w:t>
      </w:r>
      <w:r w:rsidRPr="00594966">
        <w:rPr>
          <w:sz w:val="28"/>
          <w:szCs w:val="28"/>
        </w:rPr>
        <w:t>ценных</w:t>
      </w:r>
      <w:r w:rsidR="00A83F83" w:rsidRPr="00594966">
        <w:rPr>
          <w:sz w:val="28"/>
          <w:szCs w:val="28"/>
        </w:rPr>
        <w:t xml:space="preserve"> </w:t>
      </w:r>
      <w:r w:rsidRPr="00594966">
        <w:rPr>
          <w:sz w:val="28"/>
          <w:szCs w:val="28"/>
        </w:rPr>
        <w:t>бумаг в кредитно - инвестиционном портфеле банков на</w:t>
      </w:r>
      <w:r w:rsidR="00A83F83" w:rsidRPr="00594966">
        <w:rPr>
          <w:sz w:val="28"/>
          <w:szCs w:val="28"/>
        </w:rPr>
        <w:t xml:space="preserve"> </w:t>
      </w:r>
      <w:r w:rsidRPr="00594966">
        <w:rPr>
          <w:sz w:val="28"/>
          <w:szCs w:val="28"/>
        </w:rPr>
        <w:t>протяжении 2005 года выросла с 5.1%</w:t>
      </w:r>
      <w:r w:rsidR="00A83F83" w:rsidRPr="00594966">
        <w:rPr>
          <w:sz w:val="28"/>
          <w:szCs w:val="28"/>
        </w:rPr>
        <w:t xml:space="preserve"> </w:t>
      </w:r>
      <w:r w:rsidRPr="00594966">
        <w:rPr>
          <w:sz w:val="28"/>
          <w:szCs w:val="28"/>
        </w:rPr>
        <w:t>до</w:t>
      </w:r>
      <w:r w:rsidR="00A83F83" w:rsidRPr="00594966">
        <w:rPr>
          <w:sz w:val="28"/>
          <w:szCs w:val="28"/>
        </w:rPr>
        <w:t xml:space="preserve"> </w:t>
      </w:r>
      <w:r w:rsidRPr="00594966">
        <w:rPr>
          <w:sz w:val="28"/>
          <w:szCs w:val="28"/>
        </w:rPr>
        <w:t>16.4%. Также растет</w:t>
      </w:r>
      <w:r w:rsidR="00A83F83" w:rsidRPr="00594966">
        <w:rPr>
          <w:sz w:val="28"/>
          <w:szCs w:val="28"/>
        </w:rPr>
        <w:t xml:space="preserve"> </w:t>
      </w:r>
      <w:r w:rsidRPr="00594966">
        <w:rPr>
          <w:sz w:val="28"/>
          <w:szCs w:val="28"/>
        </w:rPr>
        <w:t>доля</w:t>
      </w:r>
      <w:r w:rsidR="00A83F83" w:rsidRPr="00594966">
        <w:rPr>
          <w:sz w:val="28"/>
          <w:szCs w:val="28"/>
        </w:rPr>
        <w:t xml:space="preserve"> </w:t>
      </w:r>
      <w:r w:rsidRPr="00594966">
        <w:rPr>
          <w:sz w:val="28"/>
          <w:szCs w:val="28"/>
        </w:rPr>
        <w:t>банковских</w:t>
      </w:r>
      <w:r w:rsidR="00A83F83" w:rsidRPr="00594966">
        <w:rPr>
          <w:sz w:val="28"/>
          <w:szCs w:val="28"/>
        </w:rPr>
        <w:t xml:space="preserve"> </w:t>
      </w:r>
      <w:r w:rsidRPr="00594966">
        <w:rPr>
          <w:sz w:val="28"/>
          <w:szCs w:val="28"/>
        </w:rPr>
        <w:t>пассивов, деноминированных в национальной валюте. После длительного периода понижения</w:t>
      </w:r>
      <w:r w:rsidR="00A83F83" w:rsidRPr="00594966">
        <w:rPr>
          <w:sz w:val="28"/>
          <w:szCs w:val="28"/>
        </w:rPr>
        <w:t xml:space="preserve"> </w:t>
      </w:r>
      <w:r w:rsidRPr="00594966">
        <w:rPr>
          <w:sz w:val="28"/>
          <w:szCs w:val="28"/>
        </w:rPr>
        <w:t>был отмечен</w:t>
      </w:r>
      <w:r w:rsidR="00A83F83" w:rsidRPr="00594966">
        <w:rPr>
          <w:sz w:val="28"/>
          <w:szCs w:val="28"/>
        </w:rPr>
        <w:t xml:space="preserve"> </w:t>
      </w:r>
      <w:r w:rsidRPr="00594966">
        <w:rPr>
          <w:sz w:val="28"/>
          <w:szCs w:val="28"/>
        </w:rPr>
        <w:t>рост</w:t>
      </w:r>
      <w:r w:rsidR="00A83F83" w:rsidRPr="00594966">
        <w:rPr>
          <w:sz w:val="28"/>
          <w:szCs w:val="28"/>
        </w:rPr>
        <w:t xml:space="preserve"> </w:t>
      </w:r>
      <w:r w:rsidRPr="00594966">
        <w:rPr>
          <w:sz w:val="28"/>
          <w:szCs w:val="28"/>
        </w:rPr>
        <w:t>прибыльности</w:t>
      </w:r>
      <w:r w:rsidR="00A83F83" w:rsidRPr="00594966">
        <w:rPr>
          <w:sz w:val="28"/>
          <w:szCs w:val="28"/>
        </w:rPr>
        <w:t xml:space="preserve"> </w:t>
      </w:r>
      <w:r w:rsidRPr="00594966">
        <w:rPr>
          <w:sz w:val="28"/>
          <w:szCs w:val="28"/>
        </w:rPr>
        <w:t>активов к</w:t>
      </w:r>
      <w:r w:rsidR="00A83F83" w:rsidRPr="00594966">
        <w:rPr>
          <w:sz w:val="28"/>
          <w:szCs w:val="28"/>
        </w:rPr>
        <w:t xml:space="preserve"> </w:t>
      </w:r>
      <w:r w:rsidRPr="00594966">
        <w:rPr>
          <w:sz w:val="28"/>
          <w:szCs w:val="28"/>
        </w:rPr>
        <w:t>капиталу 2005 года.</w:t>
      </w:r>
    </w:p>
    <w:p w:rsidR="007F41A4" w:rsidRPr="00594966" w:rsidRDefault="007F41A4" w:rsidP="00594966">
      <w:pPr>
        <w:spacing w:line="360" w:lineRule="auto"/>
        <w:ind w:firstLine="709"/>
        <w:jc w:val="both"/>
        <w:rPr>
          <w:sz w:val="28"/>
          <w:szCs w:val="28"/>
        </w:rPr>
      </w:pPr>
      <w:r w:rsidRPr="00594966">
        <w:rPr>
          <w:sz w:val="28"/>
          <w:szCs w:val="28"/>
        </w:rPr>
        <w:t>Нельзя не отметить роста дисциплины банков в соблюдении обязательных нормативов</w:t>
      </w:r>
      <w:r w:rsidR="00A83F83" w:rsidRPr="00594966">
        <w:rPr>
          <w:sz w:val="28"/>
          <w:szCs w:val="28"/>
        </w:rPr>
        <w:t xml:space="preserve"> </w:t>
      </w:r>
      <w:r w:rsidRPr="00594966">
        <w:rPr>
          <w:sz w:val="28"/>
          <w:szCs w:val="28"/>
        </w:rPr>
        <w:t>их деятельности. В сравнении</w:t>
      </w:r>
      <w:r w:rsidR="00A83F83" w:rsidRPr="00594966">
        <w:rPr>
          <w:sz w:val="28"/>
          <w:szCs w:val="28"/>
        </w:rPr>
        <w:t xml:space="preserve"> </w:t>
      </w:r>
      <w:r w:rsidRPr="00594966">
        <w:rPr>
          <w:sz w:val="28"/>
          <w:szCs w:val="28"/>
        </w:rPr>
        <w:t>с 1 января 2005 года количество банков, нарушивших нормативы, уменьшилось на 48, или почти в 3.3 раза.</w:t>
      </w:r>
    </w:p>
    <w:p w:rsidR="007F41A4" w:rsidRPr="00594966" w:rsidRDefault="007F41A4" w:rsidP="00594966">
      <w:pPr>
        <w:spacing w:line="360" w:lineRule="auto"/>
        <w:ind w:firstLine="709"/>
        <w:jc w:val="both"/>
        <w:rPr>
          <w:sz w:val="28"/>
          <w:szCs w:val="28"/>
        </w:rPr>
      </w:pPr>
      <w:r w:rsidRPr="00594966">
        <w:rPr>
          <w:sz w:val="28"/>
          <w:szCs w:val="28"/>
        </w:rPr>
        <w:t>Проведенный анализ дает</w:t>
      </w:r>
      <w:r w:rsidR="00A83F83" w:rsidRPr="00594966">
        <w:rPr>
          <w:sz w:val="28"/>
          <w:szCs w:val="28"/>
        </w:rPr>
        <w:t xml:space="preserve"> </w:t>
      </w:r>
      <w:r w:rsidRPr="00594966">
        <w:rPr>
          <w:sz w:val="28"/>
          <w:szCs w:val="28"/>
        </w:rPr>
        <w:t>возможность сформулировать предложения и дать рекомендации по стабилизации положения</w:t>
      </w:r>
      <w:r w:rsidR="00A83F83" w:rsidRPr="00594966">
        <w:rPr>
          <w:sz w:val="28"/>
          <w:szCs w:val="28"/>
        </w:rPr>
        <w:t xml:space="preserve"> </w:t>
      </w:r>
      <w:r w:rsidRPr="00594966">
        <w:rPr>
          <w:sz w:val="28"/>
          <w:szCs w:val="28"/>
        </w:rPr>
        <w:t>дел в банковской системе Крыма</w:t>
      </w:r>
      <w:r w:rsidR="00110C46" w:rsidRPr="00594966">
        <w:rPr>
          <w:sz w:val="28"/>
          <w:szCs w:val="28"/>
        </w:rPr>
        <w:t xml:space="preserve"> и Украины</w:t>
      </w:r>
      <w:r w:rsidRPr="00594966">
        <w:rPr>
          <w:sz w:val="28"/>
          <w:szCs w:val="28"/>
        </w:rPr>
        <w:t>.</w:t>
      </w:r>
    </w:p>
    <w:p w:rsidR="007F41A4" w:rsidRPr="00594966" w:rsidRDefault="007F41A4" w:rsidP="00594966">
      <w:pPr>
        <w:spacing w:line="360" w:lineRule="auto"/>
        <w:ind w:firstLine="709"/>
        <w:jc w:val="both"/>
        <w:rPr>
          <w:sz w:val="28"/>
          <w:szCs w:val="28"/>
        </w:rPr>
      </w:pPr>
      <w:r w:rsidRPr="00594966">
        <w:rPr>
          <w:sz w:val="28"/>
          <w:szCs w:val="28"/>
        </w:rPr>
        <w:t>Предложения по дальнейшему развитию</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совершенствованию</w:t>
      </w:r>
      <w:r w:rsidR="00110C46" w:rsidRPr="00594966">
        <w:rPr>
          <w:sz w:val="28"/>
          <w:szCs w:val="28"/>
        </w:rPr>
        <w:t xml:space="preserve"> </w:t>
      </w:r>
      <w:r w:rsidRPr="00594966">
        <w:rPr>
          <w:sz w:val="28"/>
          <w:szCs w:val="28"/>
        </w:rPr>
        <w:t>деятельности коммерческих банков:</w:t>
      </w:r>
    </w:p>
    <w:p w:rsidR="007F41A4" w:rsidRPr="00594966" w:rsidRDefault="007F41A4" w:rsidP="00594966">
      <w:pPr>
        <w:spacing w:line="360" w:lineRule="auto"/>
        <w:ind w:firstLine="709"/>
        <w:jc w:val="both"/>
        <w:rPr>
          <w:sz w:val="28"/>
          <w:szCs w:val="28"/>
        </w:rPr>
      </w:pPr>
      <w:r w:rsidRPr="00594966">
        <w:rPr>
          <w:sz w:val="28"/>
          <w:szCs w:val="28"/>
        </w:rPr>
        <w:t>1.</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своей</w:t>
      </w:r>
      <w:r w:rsidR="00A83F83" w:rsidRPr="00594966">
        <w:rPr>
          <w:sz w:val="28"/>
          <w:szCs w:val="28"/>
        </w:rPr>
        <w:t xml:space="preserve"> </w:t>
      </w:r>
      <w:r w:rsidRPr="00594966">
        <w:rPr>
          <w:sz w:val="28"/>
          <w:szCs w:val="28"/>
        </w:rPr>
        <w:t>деятельности</w:t>
      </w:r>
      <w:r w:rsidR="00A83F83" w:rsidRPr="00594966">
        <w:rPr>
          <w:sz w:val="28"/>
          <w:szCs w:val="28"/>
        </w:rPr>
        <w:t xml:space="preserve"> </w:t>
      </w:r>
      <w:r w:rsidRPr="00594966">
        <w:rPr>
          <w:sz w:val="28"/>
          <w:szCs w:val="28"/>
        </w:rPr>
        <w:t>ориентироваться</w:t>
      </w:r>
      <w:r w:rsidR="00A83F83" w:rsidRPr="00594966">
        <w:rPr>
          <w:sz w:val="28"/>
          <w:szCs w:val="28"/>
        </w:rPr>
        <w:t xml:space="preserve"> </w:t>
      </w:r>
      <w:r w:rsidRPr="00594966">
        <w:rPr>
          <w:sz w:val="28"/>
          <w:szCs w:val="28"/>
        </w:rPr>
        <w:t>на</w:t>
      </w:r>
      <w:r w:rsidR="00A83F83" w:rsidRPr="00594966">
        <w:rPr>
          <w:sz w:val="28"/>
          <w:szCs w:val="28"/>
        </w:rPr>
        <w:t xml:space="preserve"> </w:t>
      </w:r>
      <w:r w:rsidRPr="00594966">
        <w:rPr>
          <w:sz w:val="28"/>
          <w:szCs w:val="28"/>
        </w:rPr>
        <w:t>оптимальное соотношение прибыльности и рискованности банковских операций, так как это служит залогом успешной работы банка.</w:t>
      </w:r>
    </w:p>
    <w:p w:rsidR="007F41A4" w:rsidRPr="00594966" w:rsidRDefault="007F41A4" w:rsidP="00594966">
      <w:pPr>
        <w:spacing w:line="360" w:lineRule="auto"/>
        <w:ind w:firstLine="709"/>
        <w:jc w:val="both"/>
        <w:rPr>
          <w:sz w:val="28"/>
          <w:szCs w:val="28"/>
        </w:rPr>
      </w:pPr>
      <w:r w:rsidRPr="00594966">
        <w:rPr>
          <w:sz w:val="28"/>
          <w:szCs w:val="28"/>
        </w:rPr>
        <w:t>2. Повысить качество и расширить спектр банковских услуг, так как обострение</w:t>
      </w:r>
      <w:r w:rsidR="00A83F83" w:rsidRPr="00594966">
        <w:rPr>
          <w:sz w:val="28"/>
          <w:szCs w:val="28"/>
        </w:rPr>
        <w:t xml:space="preserve"> </w:t>
      </w:r>
      <w:r w:rsidRPr="00594966">
        <w:rPr>
          <w:sz w:val="28"/>
          <w:szCs w:val="28"/>
        </w:rPr>
        <w:t>конкуренции</w:t>
      </w:r>
      <w:r w:rsidR="00A83F83" w:rsidRPr="00594966">
        <w:rPr>
          <w:sz w:val="28"/>
          <w:szCs w:val="28"/>
        </w:rPr>
        <w:t xml:space="preserve"> </w:t>
      </w:r>
      <w:r w:rsidRPr="00594966">
        <w:rPr>
          <w:sz w:val="28"/>
          <w:szCs w:val="28"/>
        </w:rPr>
        <w:t>на</w:t>
      </w:r>
      <w:r w:rsidR="00A83F83" w:rsidRPr="00594966">
        <w:rPr>
          <w:sz w:val="28"/>
          <w:szCs w:val="28"/>
        </w:rPr>
        <w:t xml:space="preserve"> </w:t>
      </w:r>
      <w:r w:rsidRPr="00594966">
        <w:rPr>
          <w:sz w:val="28"/>
          <w:szCs w:val="28"/>
        </w:rPr>
        <w:t>финансовом</w:t>
      </w:r>
      <w:r w:rsidR="00A83F83" w:rsidRPr="00594966">
        <w:rPr>
          <w:sz w:val="28"/>
          <w:szCs w:val="28"/>
        </w:rPr>
        <w:t xml:space="preserve"> </w:t>
      </w:r>
      <w:r w:rsidRPr="00594966">
        <w:rPr>
          <w:sz w:val="28"/>
          <w:szCs w:val="28"/>
        </w:rPr>
        <w:t>рынке</w:t>
      </w:r>
      <w:r w:rsidR="00A83F83" w:rsidRPr="00594966">
        <w:rPr>
          <w:sz w:val="28"/>
          <w:szCs w:val="28"/>
        </w:rPr>
        <w:t xml:space="preserve"> </w:t>
      </w:r>
      <w:r w:rsidRPr="00594966">
        <w:rPr>
          <w:sz w:val="28"/>
          <w:szCs w:val="28"/>
        </w:rPr>
        <w:t>может</w:t>
      </w:r>
      <w:r w:rsidR="00A83F83" w:rsidRPr="00594966">
        <w:rPr>
          <w:sz w:val="28"/>
          <w:szCs w:val="28"/>
        </w:rPr>
        <w:t xml:space="preserve"> </w:t>
      </w:r>
      <w:r w:rsidRPr="00594966">
        <w:rPr>
          <w:sz w:val="28"/>
          <w:szCs w:val="28"/>
        </w:rPr>
        <w:t>затруднить развитие</w:t>
      </w:r>
      <w:r w:rsidR="00A83F83" w:rsidRPr="00594966">
        <w:rPr>
          <w:sz w:val="28"/>
          <w:szCs w:val="28"/>
        </w:rPr>
        <w:t xml:space="preserve"> </w:t>
      </w:r>
      <w:r w:rsidRPr="00594966">
        <w:rPr>
          <w:sz w:val="28"/>
          <w:szCs w:val="28"/>
        </w:rPr>
        <w:t>коммерческих</w:t>
      </w:r>
      <w:r w:rsidR="00A83F83" w:rsidRPr="00594966">
        <w:rPr>
          <w:sz w:val="28"/>
          <w:szCs w:val="28"/>
        </w:rPr>
        <w:t xml:space="preserve"> </w:t>
      </w:r>
      <w:r w:rsidRPr="00594966">
        <w:rPr>
          <w:sz w:val="28"/>
          <w:szCs w:val="28"/>
        </w:rPr>
        <w:t>банков,</w:t>
      </w:r>
      <w:r w:rsidR="00A83F83" w:rsidRPr="00594966">
        <w:rPr>
          <w:sz w:val="28"/>
          <w:szCs w:val="28"/>
        </w:rPr>
        <w:t xml:space="preserve"> </w:t>
      </w:r>
      <w:r w:rsidRPr="00594966">
        <w:rPr>
          <w:sz w:val="28"/>
          <w:szCs w:val="28"/>
        </w:rPr>
        <w:t>поставив</w:t>
      </w:r>
      <w:r w:rsidR="00A83F83" w:rsidRPr="00594966">
        <w:rPr>
          <w:sz w:val="28"/>
          <w:szCs w:val="28"/>
        </w:rPr>
        <w:t xml:space="preserve"> </w:t>
      </w:r>
      <w:r w:rsidRPr="00594966">
        <w:rPr>
          <w:sz w:val="28"/>
          <w:szCs w:val="28"/>
        </w:rPr>
        <w:t>вопрос</w:t>
      </w:r>
      <w:r w:rsidR="00A83F83" w:rsidRPr="00594966">
        <w:rPr>
          <w:sz w:val="28"/>
          <w:szCs w:val="28"/>
        </w:rPr>
        <w:t xml:space="preserve"> </w:t>
      </w:r>
      <w:r w:rsidRPr="00594966">
        <w:rPr>
          <w:sz w:val="28"/>
          <w:szCs w:val="28"/>
        </w:rPr>
        <w:t>о</w:t>
      </w:r>
      <w:r w:rsidR="00A83F83" w:rsidRPr="00594966">
        <w:rPr>
          <w:sz w:val="28"/>
          <w:szCs w:val="28"/>
        </w:rPr>
        <w:t xml:space="preserve"> </w:t>
      </w:r>
      <w:r w:rsidRPr="00594966">
        <w:rPr>
          <w:sz w:val="28"/>
          <w:szCs w:val="28"/>
        </w:rPr>
        <w:t>выживании. Выдержать ее смогут</w:t>
      </w:r>
      <w:r w:rsidR="00A83F83" w:rsidRPr="00594966">
        <w:rPr>
          <w:sz w:val="28"/>
          <w:szCs w:val="28"/>
        </w:rPr>
        <w:t xml:space="preserve"> </w:t>
      </w:r>
      <w:r w:rsidRPr="00594966">
        <w:rPr>
          <w:sz w:val="28"/>
          <w:szCs w:val="28"/>
        </w:rPr>
        <w:t>лишь</w:t>
      </w:r>
      <w:r w:rsidR="00A83F83" w:rsidRPr="00594966">
        <w:rPr>
          <w:sz w:val="28"/>
          <w:szCs w:val="28"/>
        </w:rPr>
        <w:t xml:space="preserve"> </w:t>
      </w:r>
      <w:r w:rsidRPr="00594966">
        <w:rPr>
          <w:sz w:val="28"/>
          <w:szCs w:val="28"/>
        </w:rPr>
        <w:t>те</w:t>
      </w:r>
      <w:r w:rsidR="00A83F83" w:rsidRPr="00594966">
        <w:rPr>
          <w:sz w:val="28"/>
          <w:szCs w:val="28"/>
        </w:rPr>
        <w:t xml:space="preserve"> </w:t>
      </w:r>
      <w:r w:rsidRPr="00594966">
        <w:rPr>
          <w:sz w:val="28"/>
          <w:szCs w:val="28"/>
        </w:rPr>
        <w:t>коммерческие банки, которые будут готовы к полномасштабной деятельности.</w:t>
      </w:r>
    </w:p>
    <w:p w:rsidR="007F41A4" w:rsidRPr="00594966" w:rsidRDefault="007F41A4" w:rsidP="00594966">
      <w:pPr>
        <w:spacing w:line="360" w:lineRule="auto"/>
        <w:ind w:firstLine="709"/>
        <w:jc w:val="both"/>
        <w:rPr>
          <w:sz w:val="28"/>
          <w:szCs w:val="28"/>
        </w:rPr>
      </w:pPr>
      <w:r w:rsidRPr="00594966">
        <w:rPr>
          <w:sz w:val="28"/>
          <w:szCs w:val="28"/>
        </w:rPr>
        <w:t>3.</w:t>
      </w:r>
      <w:r w:rsidR="00A83F83" w:rsidRPr="00594966">
        <w:rPr>
          <w:sz w:val="28"/>
          <w:szCs w:val="28"/>
        </w:rPr>
        <w:t xml:space="preserve"> </w:t>
      </w:r>
      <w:r w:rsidRPr="00594966">
        <w:rPr>
          <w:sz w:val="28"/>
          <w:szCs w:val="28"/>
        </w:rPr>
        <w:t>Привлекать</w:t>
      </w:r>
      <w:r w:rsidR="00A83F83" w:rsidRPr="00594966">
        <w:rPr>
          <w:sz w:val="28"/>
          <w:szCs w:val="28"/>
        </w:rPr>
        <w:t xml:space="preserve"> </w:t>
      </w:r>
      <w:r w:rsidRPr="00594966">
        <w:rPr>
          <w:sz w:val="28"/>
          <w:szCs w:val="28"/>
        </w:rPr>
        <w:t>к</w:t>
      </w:r>
      <w:r w:rsidR="00A83F83" w:rsidRPr="00594966">
        <w:rPr>
          <w:sz w:val="28"/>
          <w:szCs w:val="28"/>
        </w:rPr>
        <w:t xml:space="preserve"> </w:t>
      </w:r>
      <w:r w:rsidRPr="00594966">
        <w:rPr>
          <w:sz w:val="28"/>
          <w:szCs w:val="28"/>
        </w:rPr>
        <w:t>работе</w:t>
      </w:r>
      <w:r w:rsidR="00A83F83" w:rsidRPr="00594966">
        <w:rPr>
          <w:sz w:val="28"/>
          <w:szCs w:val="28"/>
        </w:rPr>
        <w:t xml:space="preserve"> </w:t>
      </w:r>
      <w:r w:rsidRPr="00594966">
        <w:rPr>
          <w:sz w:val="28"/>
          <w:szCs w:val="28"/>
        </w:rPr>
        <w:t>высококвалифицированных</w:t>
      </w:r>
      <w:r w:rsidR="00A83F83" w:rsidRPr="00594966">
        <w:rPr>
          <w:sz w:val="28"/>
          <w:szCs w:val="28"/>
        </w:rPr>
        <w:t xml:space="preserve"> </w:t>
      </w:r>
      <w:r w:rsidRPr="00594966">
        <w:rPr>
          <w:sz w:val="28"/>
          <w:szCs w:val="28"/>
        </w:rPr>
        <w:t>специалистов, владеющих современными методами банковской работы. В практической деятельности</w:t>
      </w:r>
      <w:r w:rsidR="00A83F83" w:rsidRPr="00594966">
        <w:rPr>
          <w:sz w:val="28"/>
          <w:szCs w:val="28"/>
        </w:rPr>
        <w:t xml:space="preserve"> </w:t>
      </w:r>
      <w:r w:rsidRPr="00594966">
        <w:rPr>
          <w:sz w:val="28"/>
          <w:szCs w:val="28"/>
        </w:rPr>
        <w:t>коммерческих</w:t>
      </w:r>
      <w:r w:rsidR="00A83F83" w:rsidRPr="00594966">
        <w:rPr>
          <w:sz w:val="28"/>
          <w:szCs w:val="28"/>
        </w:rPr>
        <w:t xml:space="preserve"> </w:t>
      </w:r>
      <w:r w:rsidRPr="00594966">
        <w:rPr>
          <w:sz w:val="28"/>
          <w:szCs w:val="28"/>
        </w:rPr>
        <w:t>банков</w:t>
      </w:r>
      <w:r w:rsidR="00A83F83" w:rsidRPr="00594966">
        <w:rPr>
          <w:sz w:val="28"/>
          <w:szCs w:val="28"/>
        </w:rPr>
        <w:t xml:space="preserve"> </w:t>
      </w:r>
      <w:r w:rsidRPr="00594966">
        <w:rPr>
          <w:sz w:val="28"/>
          <w:szCs w:val="28"/>
        </w:rPr>
        <w:t>развитых</w:t>
      </w:r>
      <w:r w:rsidR="00A83F83" w:rsidRPr="00594966">
        <w:rPr>
          <w:sz w:val="28"/>
          <w:szCs w:val="28"/>
        </w:rPr>
        <w:t xml:space="preserve"> </w:t>
      </w:r>
      <w:r w:rsidRPr="00594966">
        <w:rPr>
          <w:sz w:val="28"/>
          <w:szCs w:val="28"/>
        </w:rPr>
        <w:t>стран</w:t>
      </w:r>
      <w:r w:rsidR="00A83F83" w:rsidRPr="00594966">
        <w:rPr>
          <w:sz w:val="28"/>
          <w:szCs w:val="28"/>
        </w:rPr>
        <w:t xml:space="preserve"> </w:t>
      </w:r>
      <w:r w:rsidRPr="00594966">
        <w:rPr>
          <w:sz w:val="28"/>
          <w:szCs w:val="28"/>
        </w:rPr>
        <w:t>давно стали привычным такие понятия, как стратегическое</w:t>
      </w:r>
      <w:r w:rsidR="00A83F83" w:rsidRPr="00594966">
        <w:rPr>
          <w:sz w:val="28"/>
          <w:szCs w:val="28"/>
        </w:rPr>
        <w:t xml:space="preserve"> </w:t>
      </w:r>
      <w:r w:rsidRPr="00594966">
        <w:rPr>
          <w:sz w:val="28"/>
          <w:szCs w:val="28"/>
        </w:rPr>
        <w:t>планирование, стратегическое управление, стратегическое</w:t>
      </w:r>
      <w:r w:rsidR="00A83F83" w:rsidRPr="00594966">
        <w:rPr>
          <w:sz w:val="28"/>
          <w:szCs w:val="28"/>
        </w:rPr>
        <w:t xml:space="preserve"> </w:t>
      </w:r>
      <w:r w:rsidRPr="00594966">
        <w:rPr>
          <w:sz w:val="28"/>
          <w:szCs w:val="28"/>
        </w:rPr>
        <w:t>мышление, стратегические отношения</w:t>
      </w:r>
      <w:r w:rsidR="00A83F83" w:rsidRPr="00594966">
        <w:rPr>
          <w:sz w:val="28"/>
          <w:szCs w:val="28"/>
        </w:rPr>
        <w:t xml:space="preserve"> </w:t>
      </w:r>
      <w:r w:rsidRPr="00594966">
        <w:rPr>
          <w:sz w:val="28"/>
          <w:szCs w:val="28"/>
        </w:rPr>
        <w:t>с клиентами, концепции</w:t>
      </w:r>
      <w:r w:rsidR="00A83F83" w:rsidRPr="00594966">
        <w:rPr>
          <w:sz w:val="28"/>
          <w:szCs w:val="28"/>
        </w:rPr>
        <w:t xml:space="preserve"> </w:t>
      </w:r>
      <w:r w:rsidRPr="00594966">
        <w:rPr>
          <w:sz w:val="28"/>
          <w:szCs w:val="28"/>
        </w:rPr>
        <w:t>услуг,</w:t>
      </w:r>
      <w:r w:rsidR="00A83F83" w:rsidRPr="00594966">
        <w:rPr>
          <w:sz w:val="28"/>
          <w:szCs w:val="28"/>
        </w:rPr>
        <w:t xml:space="preserve"> </w:t>
      </w:r>
      <w:r w:rsidRPr="00594966">
        <w:rPr>
          <w:sz w:val="28"/>
          <w:szCs w:val="28"/>
        </w:rPr>
        <w:t>продажи, маркетинга.</w:t>
      </w:r>
    </w:p>
    <w:p w:rsidR="007F41A4" w:rsidRPr="00594966" w:rsidRDefault="007F41A4" w:rsidP="00594966">
      <w:pPr>
        <w:spacing w:line="360" w:lineRule="auto"/>
        <w:ind w:firstLine="709"/>
        <w:jc w:val="both"/>
        <w:rPr>
          <w:sz w:val="28"/>
          <w:szCs w:val="28"/>
        </w:rPr>
      </w:pPr>
      <w:r w:rsidRPr="00594966">
        <w:rPr>
          <w:sz w:val="28"/>
          <w:szCs w:val="28"/>
        </w:rPr>
        <w:t>Эти</w:t>
      </w:r>
      <w:r w:rsidR="00A83F83" w:rsidRPr="00594966">
        <w:rPr>
          <w:sz w:val="28"/>
          <w:szCs w:val="28"/>
        </w:rPr>
        <w:t xml:space="preserve"> </w:t>
      </w:r>
      <w:r w:rsidRPr="00594966">
        <w:rPr>
          <w:sz w:val="28"/>
          <w:szCs w:val="28"/>
        </w:rPr>
        <w:t>предложения</w:t>
      </w:r>
      <w:r w:rsidR="00A83F83" w:rsidRPr="00594966">
        <w:rPr>
          <w:sz w:val="28"/>
          <w:szCs w:val="28"/>
        </w:rPr>
        <w:t xml:space="preserve"> </w:t>
      </w:r>
      <w:r w:rsidRPr="00594966">
        <w:rPr>
          <w:sz w:val="28"/>
          <w:szCs w:val="28"/>
        </w:rPr>
        <w:t>касаются</w:t>
      </w:r>
      <w:r w:rsidR="00A83F83" w:rsidRPr="00594966">
        <w:rPr>
          <w:sz w:val="28"/>
          <w:szCs w:val="28"/>
        </w:rPr>
        <w:t xml:space="preserve"> </w:t>
      </w:r>
      <w:r w:rsidRPr="00594966">
        <w:rPr>
          <w:sz w:val="28"/>
          <w:szCs w:val="28"/>
        </w:rPr>
        <w:t>работы</w:t>
      </w:r>
      <w:r w:rsidR="00A83F83" w:rsidRPr="00594966">
        <w:rPr>
          <w:sz w:val="28"/>
          <w:szCs w:val="28"/>
        </w:rPr>
        <w:t xml:space="preserve"> </w:t>
      </w:r>
      <w:r w:rsidRPr="00594966">
        <w:rPr>
          <w:sz w:val="28"/>
          <w:szCs w:val="28"/>
        </w:rPr>
        <w:t>отдельно</w:t>
      </w:r>
      <w:r w:rsidR="00A83F83" w:rsidRPr="00594966">
        <w:rPr>
          <w:sz w:val="28"/>
          <w:szCs w:val="28"/>
        </w:rPr>
        <w:t xml:space="preserve"> </w:t>
      </w:r>
      <w:r w:rsidRPr="00594966">
        <w:rPr>
          <w:sz w:val="28"/>
          <w:szCs w:val="28"/>
        </w:rPr>
        <w:t>взятого</w:t>
      </w:r>
      <w:r w:rsidR="00A83F83" w:rsidRPr="00594966">
        <w:rPr>
          <w:sz w:val="28"/>
          <w:szCs w:val="28"/>
        </w:rPr>
        <w:t xml:space="preserve"> </w:t>
      </w:r>
      <w:r w:rsidRPr="00594966">
        <w:rPr>
          <w:sz w:val="28"/>
          <w:szCs w:val="28"/>
        </w:rPr>
        <w:t>банка,</w:t>
      </w:r>
      <w:r w:rsidR="00A83F83" w:rsidRPr="00594966">
        <w:rPr>
          <w:sz w:val="28"/>
          <w:szCs w:val="28"/>
        </w:rPr>
        <w:t xml:space="preserve"> </w:t>
      </w:r>
      <w:r w:rsidRPr="00594966">
        <w:rPr>
          <w:sz w:val="28"/>
          <w:szCs w:val="28"/>
        </w:rPr>
        <w:t>а банковская</w:t>
      </w:r>
      <w:r w:rsidR="00A83F83" w:rsidRPr="00594966">
        <w:rPr>
          <w:sz w:val="28"/>
          <w:szCs w:val="28"/>
        </w:rPr>
        <w:t xml:space="preserve"> </w:t>
      </w:r>
      <w:r w:rsidRPr="00594966">
        <w:rPr>
          <w:sz w:val="28"/>
          <w:szCs w:val="28"/>
        </w:rPr>
        <w:t>система</w:t>
      </w:r>
      <w:r w:rsidR="00A83F83" w:rsidRPr="00594966">
        <w:rPr>
          <w:sz w:val="28"/>
          <w:szCs w:val="28"/>
        </w:rPr>
        <w:t xml:space="preserve"> </w:t>
      </w:r>
      <w:r w:rsidRPr="00594966">
        <w:rPr>
          <w:sz w:val="28"/>
          <w:szCs w:val="28"/>
        </w:rPr>
        <w:t>Крыма</w:t>
      </w:r>
      <w:r w:rsidR="00A83F83" w:rsidRPr="00594966">
        <w:rPr>
          <w:sz w:val="28"/>
          <w:szCs w:val="28"/>
        </w:rPr>
        <w:t xml:space="preserve"> </w:t>
      </w:r>
      <w:r w:rsidRPr="00594966">
        <w:rPr>
          <w:sz w:val="28"/>
          <w:szCs w:val="28"/>
        </w:rPr>
        <w:t>нуждается</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более</w:t>
      </w:r>
      <w:r w:rsidR="00A83F83" w:rsidRPr="00594966">
        <w:rPr>
          <w:sz w:val="28"/>
          <w:szCs w:val="28"/>
        </w:rPr>
        <w:t xml:space="preserve"> </w:t>
      </w:r>
      <w:r w:rsidRPr="00594966">
        <w:rPr>
          <w:sz w:val="28"/>
          <w:szCs w:val="28"/>
        </w:rPr>
        <w:t>детальных рекомендациях.</w:t>
      </w:r>
    </w:p>
    <w:p w:rsidR="007F41A4" w:rsidRPr="00594966" w:rsidRDefault="007F41A4" w:rsidP="00594966">
      <w:pPr>
        <w:spacing w:line="360" w:lineRule="auto"/>
        <w:ind w:firstLine="709"/>
        <w:jc w:val="both"/>
        <w:rPr>
          <w:sz w:val="28"/>
          <w:szCs w:val="28"/>
        </w:rPr>
      </w:pPr>
      <w:r w:rsidRPr="00594966">
        <w:rPr>
          <w:sz w:val="28"/>
          <w:szCs w:val="28"/>
        </w:rPr>
        <w:t>Необходимо</w:t>
      </w:r>
      <w:r w:rsidR="00A83F83" w:rsidRPr="00594966">
        <w:rPr>
          <w:sz w:val="28"/>
          <w:szCs w:val="28"/>
        </w:rPr>
        <w:t xml:space="preserve"> </w:t>
      </w:r>
      <w:r w:rsidRPr="00594966">
        <w:rPr>
          <w:sz w:val="28"/>
          <w:szCs w:val="28"/>
        </w:rPr>
        <w:t>отметить</w:t>
      </w:r>
      <w:r w:rsidR="00A83F83" w:rsidRPr="00594966">
        <w:rPr>
          <w:sz w:val="28"/>
          <w:szCs w:val="28"/>
        </w:rPr>
        <w:t xml:space="preserve"> </w:t>
      </w:r>
      <w:r w:rsidRPr="00594966">
        <w:rPr>
          <w:sz w:val="28"/>
          <w:szCs w:val="28"/>
        </w:rPr>
        <w:t>углубление</w:t>
      </w:r>
      <w:r w:rsidR="00A83F83" w:rsidRPr="00594966">
        <w:rPr>
          <w:sz w:val="28"/>
          <w:szCs w:val="28"/>
        </w:rPr>
        <w:t xml:space="preserve"> </w:t>
      </w:r>
      <w:r w:rsidRPr="00594966">
        <w:rPr>
          <w:sz w:val="28"/>
          <w:szCs w:val="28"/>
        </w:rPr>
        <w:t>экономического</w:t>
      </w:r>
      <w:r w:rsidR="00A83F83" w:rsidRPr="00594966">
        <w:rPr>
          <w:sz w:val="28"/>
          <w:szCs w:val="28"/>
        </w:rPr>
        <w:t xml:space="preserve"> </w:t>
      </w:r>
      <w:r w:rsidRPr="00594966">
        <w:rPr>
          <w:sz w:val="28"/>
          <w:szCs w:val="28"/>
        </w:rPr>
        <w:t>кризиса</w:t>
      </w:r>
      <w:r w:rsidR="00A83F83" w:rsidRPr="00594966">
        <w:rPr>
          <w:sz w:val="28"/>
          <w:szCs w:val="28"/>
        </w:rPr>
        <w:t xml:space="preserve"> </w:t>
      </w:r>
      <w:r w:rsidRPr="00594966">
        <w:rPr>
          <w:sz w:val="28"/>
          <w:szCs w:val="28"/>
        </w:rPr>
        <w:t>в республике, что</w:t>
      </w:r>
      <w:r w:rsidR="00A83F83" w:rsidRPr="00594966">
        <w:rPr>
          <w:sz w:val="28"/>
          <w:szCs w:val="28"/>
        </w:rPr>
        <w:t xml:space="preserve"> </w:t>
      </w:r>
      <w:r w:rsidRPr="00594966">
        <w:rPr>
          <w:sz w:val="28"/>
          <w:szCs w:val="28"/>
        </w:rPr>
        <w:t>не может не оказывать</w:t>
      </w:r>
      <w:r w:rsidR="00A83F83" w:rsidRPr="00594966">
        <w:rPr>
          <w:sz w:val="28"/>
          <w:szCs w:val="28"/>
        </w:rPr>
        <w:t xml:space="preserve"> </w:t>
      </w:r>
      <w:r w:rsidRPr="00594966">
        <w:rPr>
          <w:sz w:val="28"/>
          <w:szCs w:val="28"/>
        </w:rPr>
        <w:t>негативного влияния на развитие</w:t>
      </w:r>
      <w:r w:rsidR="00A83F83" w:rsidRPr="00594966">
        <w:rPr>
          <w:sz w:val="28"/>
          <w:szCs w:val="28"/>
        </w:rPr>
        <w:t xml:space="preserve"> </w:t>
      </w:r>
      <w:r w:rsidRPr="00594966">
        <w:rPr>
          <w:sz w:val="28"/>
          <w:szCs w:val="28"/>
        </w:rPr>
        <w:t>банковской</w:t>
      </w:r>
      <w:r w:rsidR="00A83F83" w:rsidRPr="00594966">
        <w:rPr>
          <w:sz w:val="28"/>
          <w:szCs w:val="28"/>
        </w:rPr>
        <w:t xml:space="preserve"> </w:t>
      </w:r>
      <w:r w:rsidRPr="00594966">
        <w:rPr>
          <w:sz w:val="28"/>
          <w:szCs w:val="28"/>
        </w:rPr>
        <w:t>системы</w:t>
      </w:r>
      <w:r w:rsidR="00A83F83" w:rsidRPr="00594966">
        <w:rPr>
          <w:sz w:val="28"/>
          <w:szCs w:val="28"/>
        </w:rPr>
        <w:t xml:space="preserve"> </w:t>
      </w:r>
      <w:r w:rsidRPr="00594966">
        <w:rPr>
          <w:sz w:val="28"/>
          <w:szCs w:val="28"/>
        </w:rPr>
        <w:t>Крыма.</w:t>
      </w:r>
      <w:r w:rsidR="00A83F83" w:rsidRPr="00594966">
        <w:rPr>
          <w:sz w:val="28"/>
          <w:szCs w:val="28"/>
        </w:rPr>
        <w:t xml:space="preserve"> </w:t>
      </w:r>
      <w:r w:rsidRPr="00594966">
        <w:rPr>
          <w:sz w:val="28"/>
          <w:szCs w:val="28"/>
        </w:rPr>
        <w:t>Растет</w:t>
      </w:r>
      <w:r w:rsidR="00A83F83" w:rsidRPr="00594966">
        <w:rPr>
          <w:sz w:val="28"/>
          <w:szCs w:val="28"/>
        </w:rPr>
        <w:t xml:space="preserve"> </w:t>
      </w:r>
      <w:r w:rsidRPr="00594966">
        <w:rPr>
          <w:sz w:val="28"/>
          <w:szCs w:val="28"/>
        </w:rPr>
        <w:t>число</w:t>
      </w:r>
      <w:r w:rsidR="00A83F83" w:rsidRPr="00594966">
        <w:rPr>
          <w:sz w:val="28"/>
          <w:szCs w:val="28"/>
        </w:rPr>
        <w:t xml:space="preserve"> </w:t>
      </w:r>
      <w:r w:rsidRPr="00594966">
        <w:rPr>
          <w:sz w:val="28"/>
          <w:szCs w:val="28"/>
        </w:rPr>
        <w:t>банковских учреждений имеющих убытки.</w:t>
      </w:r>
      <w:r w:rsidR="00A83F83" w:rsidRPr="00594966">
        <w:rPr>
          <w:sz w:val="28"/>
          <w:szCs w:val="28"/>
        </w:rPr>
        <w:t xml:space="preserve"> </w:t>
      </w:r>
      <w:r w:rsidRPr="00594966">
        <w:rPr>
          <w:sz w:val="28"/>
          <w:szCs w:val="28"/>
        </w:rPr>
        <w:t>Проблематичным для большинства банков является</w:t>
      </w:r>
      <w:r w:rsidR="00A83F83" w:rsidRPr="00594966">
        <w:rPr>
          <w:sz w:val="28"/>
          <w:szCs w:val="28"/>
        </w:rPr>
        <w:t xml:space="preserve"> </w:t>
      </w:r>
      <w:r w:rsidRPr="00594966">
        <w:rPr>
          <w:sz w:val="28"/>
          <w:szCs w:val="28"/>
        </w:rPr>
        <w:t>увеличение</w:t>
      </w:r>
      <w:r w:rsidR="00A83F83" w:rsidRPr="00594966">
        <w:rPr>
          <w:sz w:val="28"/>
          <w:szCs w:val="28"/>
        </w:rPr>
        <w:t xml:space="preserve"> </w:t>
      </w:r>
      <w:r w:rsidRPr="00594966">
        <w:rPr>
          <w:sz w:val="28"/>
          <w:szCs w:val="28"/>
        </w:rPr>
        <w:t>уставного</w:t>
      </w:r>
      <w:r w:rsidR="00A83F83" w:rsidRPr="00594966">
        <w:rPr>
          <w:sz w:val="28"/>
          <w:szCs w:val="28"/>
        </w:rPr>
        <w:t xml:space="preserve"> </w:t>
      </w:r>
      <w:r w:rsidRPr="00594966">
        <w:rPr>
          <w:sz w:val="28"/>
          <w:szCs w:val="28"/>
        </w:rPr>
        <w:t>фонда.</w:t>
      </w:r>
      <w:r w:rsidR="00A83F83" w:rsidRPr="00594966">
        <w:rPr>
          <w:sz w:val="28"/>
          <w:szCs w:val="28"/>
        </w:rPr>
        <w:t xml:space="preserve"> </w:t>
      </w:r>
      <w:r w:rsidRPr="00594966">
        <w:rPr>
          <w:sz w:val="28"/>
          <w:szCs w:val="28"/>
        </w:rPr>
        <w:t>Вследствие</w:t>
      </w:r>
      <w:r w:rsidR="00A83F83" w:rsidRPr="00594966">
        <w:rPr>
          <w:sz w:val="28"/>
          <w:szCs w:val="28"/>
        </w:rPr>
        <w:t xml:space="preserve"> </w:t>
      </w:r>
      <w:r w:rsidRPr="00594966">
        <w:rPr>
          <w:sz w:val="28"/>
          <w:szCs w:val="28"/>
        </w:rPr>
        <w:t>взаимных неплатежей</w:t>
      </w:r>
      <w:r w:rsidR="00A83F83" w:rsidRPr="00594966">
        <w:rPr>
          <w:sz w:val="28"/>
          <w:szCs w:val="28"/>
        </w:rPr>
        <w:t xml:space="preserve"> </w:t>
      </w:r>
      <w:r w:rsidRPr="00594966">
        <w:rPr>
          <w:sz w:val="28"/>
          <w:szCs w:val="28"/>
        </w:rPr>
        <w:t>субъектов</w:t>
      </w:r>
      <w:r w:rsidR="00A83F83" w:rsidRPr="00594966">
        <w:rPr>
          <w:sz w:val="28"/>
          <w:szCs w:val="28"/>
        </w:rPr>
        <w:t xml:space="preserve"> </w:t>
      </w:r>
      <w:r w:rsidRPr="00594966">
        <w:rPr>
          <w:sz w:val="28"/>
          <w:szCs w:val="28"/>
        </w:rPr>
        <w:t>хозяйственной</w:t>
      </w:r>
      <w:r w:rsidR="00A83F83" w:rsidRPr="00594966">
        <w:rPr>
          <w:sz w:val="28"/>
          <w:szCs w:val="28"/>
        </w:rPr>
        <w:t xml:space="preserve"> </w:t>
      </w:r>
      <w:r w:rsidRPr="00594966">
        <w:rPr>
          <w:sz w:val="28"/>
          <w:szCs w:val="28"/>
        </w:rPr>
        <w:t>деятельности</w:t>
      </w:r>
      <w:r w:rsidR="00A83F83" w:rsidRPr="00594966">
        <w:rPr>
          <w:sz w:val="28"/>
          <w:szCs w:val="28"/>
        </w:rPr>
        <w:t xml:space="preserve"> </w:t>
      </w:r>
      <w:r w:rsidRPr="00594966">
        <w:rPr>
          <w:sz w:val="28"/>
          <w:szCs w:val="28"/>
        </w:rPr>
        <w:t>большое количество</w:t>
      </w:r>
      <w:r w:rsidR="00A83F83" w:rsidRPr="00594966">
        <w:rPr>
          <w:sz w:val="28"/>
          <w:szCs w:val="28"/>
        </w:rPr>
        <w:t xml:space="preserve"> </w:t>
      </w:r>
      <w:r w:rsidRPr="00594966">
        <w:rPr>
          <w:sz w:val="28"/>
          <w:szCs w:val="28"/>
        </w:rPr>
        <w:t>банков не</w:t>
      </w:r>
      <w:r w:rsidR="00A83F83" w:rsidRPr="00594966">
        <w:rPr>
          <w:sz w:val="28"/>
          <w:szCs w:val="28"/>
        </w:rPr>
        <w:t xml:space="preserve"> </w:t>
      </w:r>
      <w:r w:rsidRPr="00594966">
        <w:rPr>
          <w:sz w:val="28"/>
          <w:szCs w:val="28"/>
        </w:rPr>
        <w:t>в состоянии</w:t>
      </w:r>
      <w:r w:rsidR="00A83F83" w:rsidRPr="00594966">
        <w:rPr>
          <w:sz w:val="28"/>
          <w:szCs w:val="28"/>
        </w:rPr>
        <w:t xml:space="preserve"> </w:t>
      </w:r>
      <w:r w:rsidRPr="00594966">
        <w:rPr>
          <w:sz w:val="28"/>
          <w:szCs w:val="28"/>
        </w:rPr>
        <w:t>выполнить возложенные</w:t>
      </w:r>
      <w:r w:rsidR="00A83F83" w:rsidRPr="00594966">
        <w:rPr>
          <w:sz w:val="28"/>
          <w:szCs w:val="28"/>
        </w:rPr>
        <w:t xml:space="preserve"> </w:t>
      </w:r>
      <w:r w:rsidRPr="00594966">
        <w:rPr>
          <w:sz w:val="28"/>
          <w:szCs w:val="28"/>
        </w:rPr>
        <w:t>на них функции по кредитно - расчетному обслуживанию клиентов, снижается их ликвидность и платежеспособность. Ухудшается состояние налично</w:t>
      </w:r>
      <w:r w:rsidR="00110C46" w:rsidRPr="00594966">
        <w:rPr>
          <w:sz w:val="28"/>
          <w:szCs w:val="28"/>
        </w:rPr>
        <w:t>-</w:t>
      </w:r>
      <w:r w:rsidRPr="00594966">
        <w:rPr>
          <w:sz w:val="28"/>
          <w:szCs w:val="28"/>
        </w:rPr>
        <w:t>денежного оборота.</w:t>
      </w:r>
    </w:p>
    <w:p w:rsidR="007F41A4" w:rsidRPr="00594966" w:rsidRDefault="007F41A4" w:rsidP="00594966">
      <w:pPr>
        <w:spacing w:line="360" w:lineRule="auto"/>
        <w:ind w:firstLine="709"/>
        <w:jc w:val="both"/>
        <w:rPr>
          <w:sz w:val="28"/>
          <w:szCs w:val="28"/>
        </w:rPr>
      </w:pPr>
      <w:r w:rsidRPr="00594966">
        <w:rPr>
          <w:sz w:val="28"/>
          <w:szCs w:val="28"/>
        </w:rPr>
        <w:t>В связи с этим</w:t>
      </w:r>
      <w:r w:rsidR="00A83F83" w:rsidRPr="00594966">
        <w:rPr>
          <w:sz w:val="28"/>
          <w:szCs w:val="28"/>
        </w:rPr>
        <w:t xml:space="preserve"> </w:t>
      </w:r>
      <w:r w:rsidRPr="00594966">
        <w:rPr>
          <w:sz w:val="28"/>
          <w:szCs w:val="28"/>
        </w:rPr>
        <w:t>в целях стабилизации положения</w:t>
      </w:r>
      <w:r w:rsidR="00A83F83" w:rsidRPr="00594966">
        <w:rPr>
          <w:sz w:val="28"/>
          <w:szCs w:val="28"/>
        </w:rPr>
        <w:t xml:space="preserve"> </w:t>
      </w:r>
      <w:r w:rsidRPr="00594966">
        <w:rPr>
          <w:sz w:val="28"/>
          <w:szCs w:val="28"/>
        </w:rPr>
        <w:t>в банковской сфере рекомендуется следующее:</w:t>
      </w:r>
    </w:p>
    <w:p w:rsidR="007F41A4" w:rsidRPr="00594966" w:rsidRDefault="007F41A4" w:rsidP="00594966">
      <w:pPr>
        <w:spacing w:line="360" w:lineRule="auto"/>
        <w:ind w:firstLine="709"/>
        <w:jc w:val="both"/>
        <w:rPr>
          <w:sz w:val="28"/>
          <w:szCs w:val="28"/>
        </w:rPr>
      </w:pPr>
      <w:r w:rsidRPr="00594966">
        <w:rPr>
          <w:sz w:val="28"/>
          <w:szCs w:val="28"/>
        </w:rPr>
        <w:t>1.Осуществить радикальную</w:t>
      </w:r>
      <w:r w:rsidR="00A83F83" w:rsidRPr="00594966">
        <w:rPr>
          <w:sz w:val="28"/>
          <w:szCs w:val="28"/>
        </w:rPr>
        <w:t xml:space="preserve"> </w:t>
      </w:r>
      <w:r w:rsidRPr="00594966">
        <w:rPr>
          <w:sz w:val="28"/>
          <w:szCs w:val="28"/>
        </w:rPr>
        <w:t>комплексную переработку</w:t>
      </w:r>
      <w:r w:rsidR="00A83F83" w:rsidRPr="00594966">
        <w:rPr>
          <w:sz w:val="28"/>
          <w:szCs w:val="28"/>
        </w:rPr>
        <w:t xml:space="preserve"> </w:t>
      </w:r>
      <w:r w:rsidRPr="00594966">
        <w:rPr>
          <w:sz w:val="28"/>
          <w:szCs w:val="28"/>
        </w:rPr>
        <w:t>банковского законодательства Украины с целью</w:t>
      </w:r>
      <w:r w:rsidR="00A83F83" w:rsidRPr="00594966">
        <w:rPr>
          <w:sz w:val="28"/>
          <w:szCs w:val="28"/>
        </w:rPr>
        <w:t xml:space="preserve"> </w:t>
      </w:r>
      <w:r w:rsidRPr="00594966">
        <w:rPr>
          <w:sz w:val="28"/>
          <w:szCs w:val="28"/>
        </w:rPr>
        <w:t>приведения его в соответствие с мировой</w:t>
      </w:r>
      <w:r w:rsidR="00A83F83" w:rsidRPr="00594966">
        <w:rPr>
          <w:sz w:val="28"/>
          <w:szCs w:val="28"/>
        </w:rPr>
        <w:t xml:space="preserve"> </w:t>
      </w:r>
      <w:r w:rsidRPr="00594966">
        <w:rPr>
          <w:sz w:val="28"/>
          <w:szCs w:val="28"/>
        </w:rPr>
        <w:t>практикой</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спецификой</w:t>
      </w:r>
      <w:r w:rsidR="00A83F83" w:rsidRPr="00594966">
        <w:rPr>
          <w:sz w:val="28"/>
          <w:szCs w:val="28"/>
        </w:rPr>
        <w:t xml:space="preserve"> </w:t>
      </w:r>
      <w:r w:rsidRPr="00594966">
        <w:rPr>
          <w:sz w:val="28"/>
          <w:szCs w:val="28"/>
        </w:rPr>
        <w:t>экономики</w:t>
      </w:r>
      <w:r w:rsidR="00A83F83" w:rsidRPr="00594966">
        <w:rPr>
          <w:sz w:val="28"/>
          <w:szCs w:val="28"/>
        </w:rPr>
        <w:t xml:space="preserve"> </w:t>
      </w:r>
      <w:r w:rsidRPr="00594966">
        <w:rPr>
          <w:sz w:val="28"/>
          <w:szCs w:val="28"/>
        </w:rPr>
        <w:t>Украины</w:t>
      </w:r>
      <w:r w:rsidR="00A83F83" w:rsidRPr="00594966">
        <w:rPr>
          <w:sz w:val="28"/>
          <w:szCs w:val="28"/>
        </w:rPr>
        <w:t xml:space="preserve"> </w:t>
      </w:r>
      <w:r w:rsidRPr="00594966">
        <w:rPr>
          <w:sz w:val="28"/>
          <w:szCs w:val="28"/>
        </w:rPr>
        <w:t>и Крыма, в частности установить систему налоговых льгот на прибыль банков.</w:t>
      </w:r>
    </w:p>
    <w:p w:rsidR="007F41A4" w:rsidRPr="00594966" w:rsidRDefault="007F41A4" w:rsidP="00594966">
      <w:pPr>
        <w:spacing w:line="360" w:lineRule="auto"/>
        <w:ind w:firstLine="709"/>
        <w:jc w:val="both"/>
        <w:rPr>
          <w:sz w:val="28"/>
          <w:szCs w:val="28"/>
        </w:rPr>
      </w:pPr>
      <w:r w:rsidRPr="00594966">
        <w:rPr>
          <w:sz w:val="28"/>
          <w:szCs w:val="28"/>
        </w:rPr>
        <w:t>2.</w:t>
      </w:r>
      <w:r w:rsidR="00A83F83" w:rsidRPr="00594966">
        <w:rPr>
          <w:sz w:val="28"/>
          <w:szCs w:val="28"/>
        </w:rPr>
        <w:t xml:space="preserve"> </w:t>
      </w:r>
      <w:r w:rsidRPr="00594966">
        <w:rPr>
          <w:sz w:val="28"/>
          <w:szCs w:val="28"/>
        </w:rPr>
        <w:t>В целях повышения ликвидности и финансовой устойчивости разрешить банкам при формировании</w:t>
      </w:r>
      <w:r w:rsidR="00A83F83" w:rsidRPr="00594966">
        <w:rPr>
          <w:sz w:val="28"/>
          <w:szCs w:val="28"/>
        </w:rPr>
        <w:t xml:space="preserve"> </w:t>
      </w:r>
      <w:r w:rsidRPr="00594966">
        <w:rPr>
          <w:sz w:val="28"/>
          <w:szCs w:val="28"/>
        </w:rPr>
        <w:t>уставных фондов учитывать в их составе</w:t>
      </w:r>
      <w:r w:rsidR="00A83F83" w:rsidRPr="00594966">
        <w:rPr>
          <w:sz w:val="28"/>
          <w:szCs w:val="28"/>
        </w:rPr>
        <w:t xml:space="preserve"> </w:t>
      </w:r>
      <w:r w:rsidRPr="00594966">
        <w:rPr>
          <w:sz w:val="28"/>
          <w:szCs w:val="28"/>
        </w:rPr>
        <w:t>высоколиквидные</w:t>
      </w:r>
      <w:r w:rsidR="00A83F83" w:rsidRPr="00594966">
        <w:rPr>
          <w:sz w:val="28"/>
          <w:szCs w:val="28"/>
        </w:rPr>
        <w:t xml:space="preserve"> </w:t>
      </w:r>
      <w:r w:rsidRPr="00594966">
        <w:rPr>
          <w:sz w:val="28"/>
          <w:szCs w:val="28"/>
        </w:rPr>
        <w:t>материальные</w:t>
      </w:r>
      <w:r w:rsidR="00A83F83" w:rsidRPr="00594966">
        <w:rPr>
          <w:sz w:val="28"/>
          <w:szCs w:val="28"/>
        </w:rPr>
        <w:t xml:space="preserve"> </w:t>
      </w:r>
      <w:r w:rsidRPr="00594966">
        <w:rPr>
          <w:sz w:val="28"/>
          <w:szCs w:val="28"/>
        </w:rPr>
        <w:t>активы</w:t>
      </w:r>
      <w:r w:rsidR="00A83F83" w:rsidRPr="00594966">
        <w:rPr>
          <w:sz w:val="28"/>
          <w:szCs w:val="28"/>
        </w:rPr>
        <w:t xml:space="preserve"> </w:t>
      </w:r>
      <w:r w:rsidRPr="00594966">
        <w:rPr>
          <w:sz w:val="28"/>
          <w:szCs w:val="28"/>
        </w:rPr>
        <w:t>в</w:t>
      </w:r>
      <w:r w:rsidR="00A83F83" w:rsidRPr="00594966">
        <w:rPr>
          <w:sz w:val="28"/>
          <w:szCs w:val="28"/>
        </w:rPr>
        <w:t xml:space="preserve"> </w:t>
      </w:r>
      <w:r w:rsidRPr="00594966">
        <w:rPr>
          <w:sz w:val="28"/>
          <w:szCs w:val="28"/>
        </w:rPr>
        <w:t>виде</w:t>
      </w:r>
      <w:r w:rsidR="00A83F83" w:rsidRPr="00594966">
        <w:rPr>
          <w:sz w:val="28"/>
          <w:szCs w:val="28"/>
        </w:rPr>
        <w:t xml:space="preserve"> </w:t>
      </w:r>
      <w:r w:rsidRPr="00594966">
        <w:rPr>
          <w:sz w:val="28"/>
          <w:szCs w:val="28"/>
        </w:rPr>
        <w:t>зданий и сооружений,</w:t>
      </w:r>
      <w:r w:rsidR="00A83F83" w:rsidRPr="00594966">
        <w:rPr>
          <w:sz w:val="28"/>
          <w:szCs w:val="28"/>
        </w:rPr>
        <w:t xml:space="preserve"> </w:t>
      </w:r>
      <w:r w:rsidRPr="00594966">
        <w:rPr>
          <w:sz w:val="28"/>
          <w:szCs w:val="28"/>
        </w:rPr>
        <w:t>в которых размещаются банки, и</w:t>
      </w:r>
      <w:r w:rsidR="00A83F83" w:rsidRPr="00594966">
        <w:rPr>
          <w:sz w:val="28"/>
          <w:szCs w:val="28"/>
        </w:rPr>
        <w:t xml:space="preserve"> </w:t>
      </w:r>
      <w:r w:rsidRPr="00594966">
        <w:rPr>
          <w:sz w:val="28"/>
          <w:szCs w:val="28"/>
        </w:rPr>
        <w:t>рассмотреть возможность</w:t>
      </w:r>
      <w:r w:rsidR="00A83F83" w:rsidRPr="00594966">
        <w:rPr>
          <w:sz w:val="28"/>
          <w:szCs w:val="28"/>
        </w:rPr>
        <w:t xml:space="preserve"> </w:t>
      </w:r>
      <w:r w:rsidRPr="00594966">
        <w:rPr>
          <w:sz w:val="28"/>
          <w:szCs w:val="28"/>
        </w:rPr>
        <w:t>уменьшения</w:t>
      </w:r>
      <w:r w:rsidR="00A83F83" w:rsidRPr="00594966">
        <w:rPr>
          <w:sz w:val="28"/>
          <w:szCs w:val="28"/>
        </w:rPr>
        <w:t xml:space="preserve"> </w:t>
      </w:r>
      <w:r w:rsidRPr="00594966">
        <w:rPr>
          <w:sz w:val="28"/>
          <w:szCs w:val="28"/>
        </w:rPr>
        <w:t>норм</w:t>
      </w:r>
      <w:r w:rsidR="00A83F83" w:rsidRPr="00594966">
        <w:rPr>
          <w:sz w:val="28"/>
          <w:szCs w:val="28"/>
        </w:rPr>
        <w:t xml:space="preserve"> </w:t>
      </w:r>
      <w:r w:rsidRPr="00594966">
        <w:rPr>
          <w:sz w:val="28"/>
          <w:szCs w:val="28"/>
        </w:rPr>
        <w:t>обязательного</w:t>
      </w:r>
      <w:r w:rsidR="00A83F83" w:rsidRPr="00594966">
        <w:rPr>
          <w:sz w:val="28"/>
          <w:szCs w:val="28"/>
        </w:rPr>
        <w:t xml:space="preserve"> </w:t>
      </w:r>
      <w:r w:rsidRPr="00594966">
        <w:rPr>
          <w:sz w:val="28"/>
          <w:szCs w:val="28"/>
        </w:rPr>
        <w:t>резервирования привлеченных средств.</w:t>
      </w:r>
    </w:p>
    <w:p w:rsidR="007F41A4" w:rsidRPr="00594966" w:rsidRDefault="007F41A4" w:rsidP="00594966">
      <w:pPr>
        <w:spacing w:line="360" w:lineRule="auto"/>
        <w:ind w:firstLine="709"/>
        <w:jc w:val="both"/>
        <w:rPr>
          <w:sz w:val="28"/>
          <w:szCs w:val="28"/>
        </w:rPr>
      </w:pPr>
      <w:r w:rsidRPr="00594966">
        <w:rPr>
          <w:sz w:val="28"/>
          <w:szCs w:val="28"/>
        </w:rPr>
        <w:t>4.</w:t>
      </w:r>
      <w:r w:rsidR="00A83F83" w:rsidRPr="00594966">
        <w:rPr>
          <w:sz w:val="28"/>
          <w:szCs w:val="28"/>
        </w:rPr>
        <w:t xml:space="preserve"> </w:t>
      </w:r>
      <w:r w:rsidRPr="00594966">
        <w:rPr>
          <w:sz w:val="28"/>
          <w:szCs w:val="28"/>
        </w:rPr>
        <w:t>Создать</w:t>
      </w:r>
      <w:r w:rsidR="00A83F83" w:rsidRPr="00594966">
        <w:rPr>
          <w:sz w:val="28"/>
          <w:szCs w:val="28"/>
        </w:rPr>
        <w:t xml:space="preserve"> </w:t>
      </w:r>
      <w:r w:rsidRPr="00594966">
        <w:rPr>
          <w:sz w:val="28"/>
          <w:szCs w:val="28"/>
        </w:rPr>
        <w:t>систему</w:t>
      </w:r>
      <w:r w:rsidR="00A83F83" w:rsidRPr="00594966">
        <w:rPr>
          <w:sz w:val="28"/>
          <w:szCs w:val="28"/>
        </w:rPr>
        <w:t xml:space="preserve"> </w:t>
      </w:r>
      <w:r w:rsidRPr="00594966">
        <w:rPr>
          <w:sz w:val="28"/>
          <w:szCs w:val="28"/>
        </w:rPr>
        <w:t>информирования</w:t>
      </w:r>
      <w:r w:rsidR="00A83F83" w:rsidRPr="00594966">
        <w:rPr>
          <w:sz w:val="28"/>
          <w:szCs w:val="28"/>
        </w:rPr>
        <w:t xml:space="preserve"> </w:t>
      </w:r>
      <w:r w:rsidRPr="00594966">
        <w:rPr>
          <w:sz w:val="28"/>
          <w:szCs w:val="28"/>
        </w:rPr>
        <w:t>по</w:t>
      </w:r>
      <w:r w:rsidR="00A83F83" w:rsidRPr="00594966">
        <w:rPr>
          <w:sz w:val="28"/>
          <w:szCs w:val="28"/>
        </w:rPr>
        <w:t xml:space="preserve"> </w:t>
      </w:r>
      <w:r w:rsidRPr="00594966">
        <w:rPr>
          <w:sz w:val="28"/>
          <w:szCs w:val="28"/>
        </w:rPr>
        <w:t>финансовому</w:t>
      </w:r>
      <w:r w:rsidR="00A83F83" w:rsidRPr="00594966">
        <w:rPr>
          <w:sz w:val="28"/>
          <w:szCs w:val="28"/>
        </w:rPr>
        <w:t xml:space="preserve"> </w:t>
      </w:r>
      <w:r w:rsidRPr="00594966">
        <w:rPr>
          <w:sz w:val="28"/>
          <w:szCs w:val="28"/>
        </w:rPr>
        <w:t>состоянию банков.</w:t>
      </w:r>
    </w:p>
    <w:p w:rsidR="007F41A4" w:rsidRPr="00594966" w:rsidRDefault="007F41A4" w:rsidP="00594966">
      <w:pPr>
        <w:spacing w:line="360" w:lineRule="auto"/>
        <w:ind w:firstLine="709"/>
        <w:jc w:val="both"/>
        <w:rPr>
          <w:sz w:val="28"/>
          <w:szCs w:val="28"/>
        </w:rPr>
      </w:pPr>
      <w:r w:rsidRPr="00594966">
        <w:rPr>
          <w:sz w:val="28"/>
          <w:szCs w:val="28"/>
        </w:rPr>
        <w:t>5.</w:t>
      </w:r>
      <w:r w:rsidR="00A83F83" w:rsidRPr="00594966">
        <w:rPr>
          <w:sz w:val="28"/>
          <w:szCs w:val="28"/>
        </w:rPr>
        <w:t xml:space="preserve"> </w:t>
      </w:r>
      <w:r w:rsidRPr="00594966">
        <w:rPr>
          <w:sz w:val="28"/>
          <w:szCs w:val="28"/>
        </w:rPr>
        <w:t>Создать</w:t>
      </w:r>
      <w:r w:rsidR="00A83F83" w:rsidRPr="00594966">
        <w:rPr>
          <w:sz w:val="28"/>
          <w:szCs w:val="28"/>
        </w:rPr>
        <w:t xml:space="preserve"> </w:t>
      </w:r>
      <w:r w:rsidRPr="00594966">
        <w:rPr>
          <w:sz w:val="28"/>
          <w:szCs w:val="28"/>
        </w:rPr>
        <w:t>систему</w:t>
      </w:r>
      <w:r w:rsidR="00A83F83" w:rsidRPr="00594966">
        <w:rPr>
          <w:sz w:val="28"/>
          <w:szCs w:val="28"/>
        </w:rPr>
        <w:t xml:space="preserve"> </w:t>
      </w:r>
      <w:r w:rsidRPr="00594966">
        <w:rPr>
          <w:sz w:val="28"/>
          <w:szCs w:val="28"/>
        </w:rPr>
        <w:t>реанимирования</w:t>
      </w:r>
      <w:r w:rsidR="00A83F83" w:rsidRPr="00594966">
        <w:rPr>
          <w:sz w:val="28"/>
          <w:szCs w:val="28"/>
        </w:rPr>
        <w:t xml:space="preserve"> </w:t>
      </w:r>
      <w:r w:rsidRPr="00594966">
        <w:rPr>
          <w:sz w:val="28"/>
          <w:szCs w:val="28"/>
        </w:rPr>
        <w:t>банков,</w:t>
      </w:r>
      <w:r w:rsidR="00A83F83" w:rsidRPr="00594966">
        <w:rPr>
          <w:sz w:val="28"/>
          <w:szCs w:val="28"/>
        </w:rPr>
        <w:t xml:space="preserve"> </w:t>
      </w:r>
      <w:r w:rsidRPr="00594966">
        <w:rPr>
          <w:sz w:val="28"/>
          <w:szCs w:val="28"/>
        </w:rPr>
        <w:t>попавших</w:t>
      </w:r>
      <w:r w:rsidR="00A83F83" w:rsidRPr="00594966">
        <w:rPr>
          <w:sz w:val="28"/>
          <w:szCs w:val="28"/>
        </w:rPr>
        <w:t xml:space="preserve"> </w:t>
      </w:r>
      <w:r w:rsidRPr="00594966">
        <w:rPr>
          <w:sz w:val="28"/>
          <w:szCs w:val="28"/>
        </w:rPr>
        <w:t>в затруднительное финансовое положение.</w:t>
      </w:r>
    </w:p>
    <w:p w:rsidR="007F41A4" w:rsidRPr="00594966" w:rsidRDefault="007F41A4" w:rsidP="00594966">
      <w:pPr>
        <w:spacing w:line="360" w:lineRule="auto"/>
        <w:ind w:firstLine="709"/>
        <w:jc w:val="both"/>
        <w:rPr>
          <w:sz w:val="28"/>
          <w:szCs w:val="28"/>
        </w:rPr>
      </w:pPr>
      <w:r w:rsidRPr="00594966">
        <w:rPr>
          <w:sz w:val="28"/>
          <w:szCs w:val="28"/>
        </w:rPr>
        <w:t>6.</w:t>
      </w:r>
      <w:r w:rsidR="00A83F83" w:rsidRPr="00594966">
        <w:rPr>
          <w:sz w:val="28"/>
          <w:szCs w:val="28"/>
        </w:rPr>
        <w:t xml:space="preserve"> </w:t>
      </w:r>
      <w:r w:rsidRPr="00594966">
        <w:rPr>
          <w:sz w:val="28"/>
          <w:szCs w:val="28"/>
        </w:rPr>
        <w:t>Для</w:t>
      </w:r>
      <w:r w:rsidR="00A83F83" w:rsidRPr="00594966">
        <w:rPr>
          <w:sz w:val="28"/>
          <w:szCs w:val="28"/>
        </w:rPr>
        <w:t xml:space="preserve"> </w:t>
      </w:r>
      <w:r w:rsidRPr="00594966">
        <w:rPr>
          <w:sz w:val="28"/>
          <w:szCs w:val="28"/>
        </w:rPr>
        <w:t>улучшения</w:t>
      </w:r>
      <w:r w:rsidR="00A83F83" w:rsidRPr="00594966">
        <w:rPr>
          <w:sz w:val="28"/>
          <w:szCs w:val="28"/>
        </w:rPr>
        <w:t xml:space="preserve"> </w:t>
      </w:r>
      <w:r w:rsidRPr="00594966">
        <w:rPr>
          <w:sz w:val="28"/>
          <w:szCs w:val="28"/>
        </w:rPr>
        <w:t>системы</w:t>
      </w:r>
      <w:r w:rsidR="00A83F83" w:rsidRPr="00594966">
        <w:rPr>
          <w:sz w:val="28"/>
          <w:szCs w:val="28"/>
        </w:rPr>
        <w:t xml:space="preserve"> </w:t>
      </w:r>
      <w:r w:rsidRPr="00594966">
        <w:rPr>
          <w:sz w:val="28"/>
          <w:szCs w:val="28"/>
        </w:rPr>
        <w:t>охраны</w:t>
      </w:r>
      <w:r w:rsidR="00A83F83" w:rsidRPr="00594966">
        <w:rPr>
          <w:sz w:val="28"/>
          <w:szCs w:val="28"/>
        </w:rPr>
        <w:t xml:space="preserve"> </w:t>
      </w:r>
      <w:r w:rsidRPr="00594966">
        <w:rPr>
          <w:sz w:val="28"/>
          <w:szCs w:val="28"/>
        </w:rPr>
        <w:t>банков</w:t>
      </w:r>
      <w:r w:rsidR="00A83F83" w:rsidRPr="00594966">
        <w:rPr>
          <w:sz w:val="28"/>
          <w:szCs w:val="28"/>
        </w:rPr>
        <w:t xml:space="preserve"> </w:t>
      </w:r>
      <w:r w:rsidRPr="00594966">
        <w:rPr>
          <w:sz w:val="28"/>
          <w:szCs w:val="28"/>
        </w:rPr>
        <w:t>добиться</w:t>
      </w:r>
      <w:r w:rsidR="00A83F83" w:rsidRPr="00594966">
        <w:rPr>
          <w:sz w:val="28"/>
          <w:szCs w:val="28"/>
        </w:rPr>
        <w:t xml:space="preserve"> </w:t>
      </w:r>
      <w:r w:rsidRPr="00594966">
        <w:rPr>
          <w:sz w:val="28"/>
          <w:szCs w:val="28"/>
        </w:rPr>
        <w:t>отмены монополизма</w:t>
      </w:r>
      <w:r w:rsidR="00A83F83" w:rsidRPr="00594966">
        <w:rPr>
          <w:sz w:val="28"/>
          <w:szCs w:val="28"/>
        </w:rPr>
        <w:t xml:space="preserve"> </w:t>
      </w:r>
      <w:r w:rsidRPr="00594966">
        <w:rPr>
          <w:sz w:val="28"/>
          <w:szCs w:val="28"/>
        </w:rPr>
        <w:t>органов</w:t>
      </w:r>
      <w:r w:rsidR="00A83F83" w:rsidRPr="00594966">
        <w:rPr>
          <w:sz w:val="28"/>
          <w:szCs w:val="28"/>
        </w:rPr>
        <w:t xml:space="preserve"> </w:t>
      </w:r>
      <w:r w:rsidRPr="00594966">
        <w:rPr>
          <w:sz w:val="28"/>
          <w:szCs w:val="28"/>
        </w:rPr>
        <w:t>внутренних</w:t>
      </w:r>
      <w:r w:rsidR="00A83F83" w:rsidRPr="00594966">
        <w:rPr>
          <w:sz w:val="28"/>
          <w:szCs w:val="28"/>
        </w:rPr>
        <w:t xml:space="preserve"> </w:t>
      </w:r>
      <w:r w:rsidRPr="00594966">
        <w:rPr>
          <w:sz w:val="28"/>
          <w:szCs w:val="28"/>
        </w:rPr>
        <w:t>дел</w:t>
      </w:r>
      <w:r w:rsidR="00A83F83" w:rsidRPr="00594966">
        <w:rPr>
          <w:sz w:val="28"/>
          <w:szCs w:val="28"/>
        </w:rPr>
        <w:t xml:space="preserve"> </w:t>
      </w:r>
      <w:r w:rsidRPr="00594966">
        <w:rPr>
          <w:sz w:val="28"/>
          <w:szCs w:val="28"/>
        </w:rPr>
        <w:t>и</w:t>
      </w:r>
      <w:r w:rsidR="00A83F83" w:rsidRPr="00594966">
        <w:rPr>
          <w:sz w:val="28"/>
          <w:szCs w:val="28"/>
        </w:rPr>
        <w:t xml:space="preserve"> </w:t>
      </w:r>
      <w:r w:rsidRPr="00594966">
        <w:rPr>
          <w:sz w:val="28"/>
          <w:szCs w:val="28"/>
        </w:rPr>
        <w:t>разрешить</w:t>
      </w:r>
      <w:r w:rsidR="00A83F83" w:rsidRPr="00594966">
        <w:rPr>
          <w:sz w:val="28"/>
          <w:szCs w:val="28"/>
        </w:rPr>
        <w:t xml:space="preserve"> </w:t>
      </w:r>
      <w:r w:rsidRPr="00594966">
        <w:rPr>
          <w:sz w:val="28"/>
          <w:szCs w:val="28"/>
        </w:rPr>
        <w:t>банкам иметь собственную охрану.</w:t>
      </w:r>
    </w:p>
    <w:p w:rsidR="00110C46" w:rsidRPr="00594966" w:rsidRDefault="00110C46" w:rsidP="00594966">
      <w:pPr>
        <w:widowControl w:val="0"/>
        <w:tabs>
          <w:tab w:val="left" w:pos="9632"/>
        </w:tabs>
        <w:spacing w:line="360" w:lineRule="auto"/>
        <w:ind w:right="-7" w:firstLine="709"/>
        <w:jc w:val="both"/>
        <w:rPr>
          <w:sz w:val="28"/>
          <w:szCs w:val="28"/>
        </w:rPr>
      </w:pPr>
      <w:r w:rsidRPr="00594966">
        <w:rPr>
          <w:sz w:val="28"/>
          <w:szCs w:val="28"/>
        </w:rPr>
        <w:t>7.</w:t>
      </w:r>
      <w:r w:rsidR="00A83F83" w:rsidRPr="00594966">
        <w:rPr>
          <w:sz w:val="28"/>
          <w:szCs w:val="28"/>
        </w:rPr>
        <w:t xml:space="preserve"> </w:t>
      </w:r>
      <w:r w:rsidR="00A214CD">
        <w:rPr>
          <w:sz w:val="28"/>
          <w:szCs w:val="28"/>
        </w:rPr>
        <w:t>Н</w:t>
      </w:r>
      <w:r w:rsidRPr="00594966">
        <w:rPr>
          <w:sz w:val="28"/>
          <w:szCs w:val="28"/>
        </w:rPr>
        <w:t>аправление совершенствования</w:t>
      </w:r>
      <w:r w:rsidR="00A83F83" w:rsidRPr="00594966">
        <w:rPr>
          <w:sz w:val="28"/>
          <w:szCs w:val="28"/>
        </w:rPr>
        <w:t xml:space="preserve"> </w:t>
      </w:r>
      <w:r w:rsidRPr="00594966">
        <w:rPr>
          <w:sz w:val="28"/>
          <w:szCs w:val="28"/>
        </w:rPr>
        <w:t xml:space="preserve">банковской деятельности </w:t>
      </w:r>
      <w:r w:rsidRPr="00594966">
        <w:rPr>
          <w:noProof/>
          <w:sz w:val="28"/>
          <w:szCs w:val="28"/>
        </w:rPr>
        <w:t>–</w:t>
      </w:r>
      <w:r w:rsidRPr="00594966">
        <w:rPr>
          <w:sz w:val="28"/>
          <w:szCs w:val="28"/>
        </w:rPr>
        <w:t xml:space="preserve"> расширение круга услуг, оказываемых банками их клиентам, то есть диверсификация банковской деятельности в самом широком смысле. Необходимость совершенствования банковской деятельности в этом направлении связана с тем, что в рыночной экономической системе потребности хозяйствующих субъектов в финансовых услугах постоянно развиваются. Безусловно, диверсификация банковской деятельности станет настоятельной потребностью в самом недалеком будущем. Следует отметить, что уже и сейчас наиболее дальновидные банки готовятся к тому, чтобы необходимость широкой диверсификации банковской деятельности не застала их в врасплох, и начинают активно разрабатывать новые банковские продукты. Сравнивая ассортимент банковских услуг, которые сегодня предлагаются клиентам банками, с тем, который характерен для банков в странах с развитой рыночной экономикой, можно представить сколь масштабную работу предстоит развертывать банкам по совершенствованию их деятельности по мере становления развитого рынка.</w:t>
      </w:r>
    </w:p>
    <w:p w:rsidR="00110C46" w:rsidRPr="00594966" w:rsidRDefault="00110C46" w:rsidP="00594966">
      <w:pPr>
        <w:widowControl w:val="0"/>
        <w:tabs>
          <w:tab w:val="left" w:pos="9632"/>
        </w:tabs>
        <w:spacing w:line="360" w:lineRule="auto"/>
        <w:ind w:right="-7" w:firstLine="709"/>
        <w:jc w:val="both"/>
        <w:rPr>
          <w:sz w:val="28"/>
          <w:szCs w:val="28"/>
        </w:rPr>
      </w:pPr>
      <w:r w:rsidRPr="00594966">
        <w:rPr>
          <w:sz w:val="28"/>
          <w:szCs w:val="28"/>
        </w:rPr>
        <w:t>8. Развитие процессов концентрации в банковском деле. Это связано с тем, что банки должны сыграть ключевую роль в финансовом обеспечении подъема экономики, который, в свою очередь, невозможен без существенного повышения инвестиционной активности. Подобная их роль предопределена реальным состоянием различных финансовых институтов в Украине. Ни пенсионные и страховые фонды, ни финансовые инвестиционные компании не могут пока иметь достаточно весомого значения в подъеме инвестиционной активности: первые не набрали необходимой финансовой мощи, деятельность вторых затруднена тем, что не развит рынок ценных бумаг, особенно вторичный. Только крупные банки, имеющие традиционные связи с промышленностью, развитую филиальную сеть в различных регионах страны, способны сегодня удовлетворять инвестиционные потребности производственных структур через долгосрочные кредиты. Учитывая, что в условиях высокой инфляции желание банков сохранить инвестиционную</w:t>
      </w:r>
      <w:r w:rsidR="00A83F83" w:rsidRPr="00594966">
        <w:rPr>
          <w:sz w:val="28"/>
          <w:szCs w:val="28"/>
        </w:rPr>
        <w:t xml:space="preserve"> </w:t>
      </w:r>
      <w:r w:rsidRPr="00594966">
        <w:rPr>
          <w:sz w:val="28"/>
          <w:szCs w:val="28"/>
        </w:rPr>
        <w:t>направленность деятельности наталкивается на ее экономическую невыгодность,</w:t>
      </w:r>
      <w:r w:rsidR="00A83F83" w:rsidRPr="00594966">
        <w:rPr>
          <w:sz w:val="28"/>
          <w:szCs w:val="28"/>
        </w:rPr>
        <w:t xml:space="preserve"> </w:t>
      </w:r>
      <w:r w:rsidRPr="00594966">
        <w:rPr>
          <w:sz w:val="28"/>
          <w:szCs w:val="28"/>
        </w:rPr>
        <w:t xml:space="preserve">государство должно подкрепить его соответствующими стимулами. Арсенал их известен: прежде </w:t>
      </w:r>
      <w:r w:rsidR="00A214CD" w:rsidRPr="00594966">
        <w:rPr>
          <w:sz w:val="28"/>
          <w:szCs w:val="28"/>
        </w:rPr>
        <w:t>всего,</w:t>
      </w:r>
      <w:r w:rsidRPr="00594966">
        <w:rPr>
          <w:sz w:val="28"/>
          <w:szCs w:val="28"/>
        </w:rPr>
        <w:t xml:space="preserve"> это снижение размера резервных требований для таких банков и освобождение от налогообложения доходов банков, получаемых от долгосрочных кредитов. Создание условий для активизации инвестиционной деятельности отвечает государственным интересам Украины, поэтому общественность вправе ждать здесь от высших органов власти решительных действий.</w:t>
      </w:r>
    </w:p>
    <w:p w:rsidR="00110C46" w:rsidRPr="00240A20" w:rsidRDefault="00110C46" w:rsidP="00594966">
      <w:pPr>
        <w:widowControl w:val="0"/>
        <w:tabs>
          <w:tab w:val="left" w:pos="9632"/>
        </w:tabs>
        <w:spacing w:line="360" w:lineRule="auto"/>
        <w:ind w:right="-7" w:firstLine="709"/>
        <w:jc w:val="both"/>
        <w:rPr>
          <w:sz w:val="28"/>
          <w:szCs w:val="28"/>
        </w:rPr>
      </w:pPr>
      <w:r w:rsidRPr="00594966">
        <w:rPr>
          <w:sz w:val="28"/>
          <w:szCs w:val="28"/>
        </w:rPr>
        <w:t>Насчет развития украинских банков следует подчеркнуть необходимость ликвидации монобанковских структур, расширения кредитных рынков и проведения политики диверсификации финансово-кредитной деятельности. Особенное внимание должно уделяться реструктуризации многих банковских учреждений с целью соединения слабых банков, с одной стороны, и поддержки эффективных и стойких банков в выходе на международный уровень, с другой. Важную роль должно играть расширение лицензирования, что учитывало бы статутные капиталы кредитных институтов и их материально-техническое положение в целом. Уместной также есть возможность самостоятельного определения банками форм и ступени участия в хозяйственной деятельности. Наконец, необходимо выделить одно из самых важных заданий – поддержание стойкости и надежности банковской деятельности при одновременном обеспечении необходимого уровня дох</w:t>
      </w:r>
      <w:r w:rsidR="00240A20">
        <w:rPr>
          <w:sz w:val="28"/>
          <w:szCs w:val="28"/>
        </w:rPr>
        <w:t>одности банковских операций.</w:t>
      </w:r>
    </w:p>
    <w:p w:rsidR="007F41A4" w:rsidRPr="00594966" w:rsidRDefault="007F41A4" w:rsidP="0073435D">
      <w:pPr>
        <w:spacing w:line="360" w:lineRule="auto"/>
        <w:ind w:firstLine="709"/>
        <w:jc w:val="both"/>
        <w:rPr>
          <w:sz w:val="28"/>
          <w:szCs w:val="28"/>
        </w:rPr>
      </w:pPr>
      <w:r w:rsidRPr="00594966">
        <w:rPr>
          <w:sz w:val="28"/>
          <w:szCs w:val="28"/>
        </w:rPr>
        <w:t xml:space="preserve"> В целом для укрепления банковской системы Крыма</w:t>
      </w:r>
      <w:r w:rsidR="00A83F83" w:rsidRPr="00594966">
        <w:rPr>
          <w:sz w:val="28"/>
          <w:szCs w:val="28"/>
        </w:rPr>
        <w:t xml:space="preserve"> </w:t>
      </w:r>
      <w:r w:rsidRPr="00594966">
        <w:rPr>
          <w:sz w:val="28"/>
          <w:szCs w:val="28"/>
        </w:rPr>
        <w:t>коммерческим банкам следует активнее проявлять свою инициативу для преодоления экономического кризиса.</w:t>
      </w:r>
      <w:r w:rsidR="00A83F83" w:rsidRPr="00594966">
        <w:rPr>
          <w:sz w:val="28"/>
          <w:szCs w:val="28"/>
        </w:rPr>
        <w:t xml:space="preserve"> </w:t>
      </w:r>
      <w:r w:rsidRPr="00594966">
        <w:rPr>
          <w:sz w:val="28"/>
          <w:szCs w:val="28"/>
        </w:rPr>
        <w:t>Им следовало бы смелее</w:t>
      </w:r>
      <w:r w:rsidR="00A83F83" w:rsidRPr="00594966">
        <w:rPr>
          <w:sz w:val="28"/>
          <w:szCs w:val="28"/>
        </w:rPr>
        <w:t xml:space="preserve"> </w:t>
      </w:r>
      <w:r w:rsidRPr="00594966">
        <w:rPr>
          <w:sz w:val="28"/>
          <w:szCs w:val="28"/>
        </w:rPr>
        <w:t>идти на создание банковских</w:t>
      </w:r>
      <w:r w:rsidR="00A83F83" w:rsidRPr="00594966">
        <w:rPr>
          <w:sz w:val="28"/>
          <w:szCs w:val="28"/>
        </w:rPr>
        <w:t xml:space="preserve"> </w:t>
      </w:r>
      <w:r w:rsidRPr="00594966">
        <w:rPr>
          <w:sz w:val="28"/>
          <w:szCs w:val="28"/>
        </w:rPr>
        <w:t>консорциумов</w:t>
      </w:r>
      <w:r w:rsidR="00A83F83" w:rsidRPr="00594966">
        <w:rPr>
          <w:sz w:val="28"/>
          <w:szCs w:val="28"/>
        </w:rPr>
        <w:t xml:space="preserve"> </w:t>
      </w:r>
      <w:r w:rsidRPr="00594966">
        <w:rPr>
          <w:sz w:val="28"/>
          <w:szCs w:val="28"/>
        </w:rPr>
        <w:t>-</w:t>
      </w:r>
      <w:r w:rsidR="00A83F83" w:rsidRPr="00594966">
        <w:rPr>
          <w:sz w:val="28"/>
          <w:szCs w:val="28"/>
        </w:rPr>
        <w:t xml:space="preserve"> </w:t>
      </w:r>
      <w:r w:rsidRPr="00594966">
        <w:rPr>
          <w:sz w:val="28"/>
          <w:szCs w:val="28"/>
        </w:rPr>
        <w:t>объединение</w:t>
      </w:r>
      <w:r w:rsidR="00A83F83" w:rsidRPr="00594966">
        <w:rPr>
          <w:sz w:val="28"/>
          <w:szCs w:val="28"/>
        </w:rPr>
        <w:t xml:space="preserve"> </w:t>
      </w:r>
      <w:r w:rsidRPr="00594966">
        <w:rPr>
          <w:sz w:val="28"/>
          <w:szCs w:val="28"/>
        </w:rPr>
        <w:t>своих</w:t>
      </w:r>
      <w:r w:rsidR="00A83F83" w:rsidRPr="00594966">
        <w:rPr>
          <w:sz w:val="28"/>
          <w:szCs w:val="28"/>
        </w:rPr>
        <w:t xml:space="preserve"> </w:t>
      </w:r>
      <w:r w:rsidRPr="00594966">
        <w:rPr>
          <w:sz w:val="28"/>
          <w:szCs w:val="28"/>
        </w:rPr>
        <w:t>ресурсов.</w:t>
      </w:r>
      <w:r w:rsidR="00A83F83" w:rsidRPr="00594966">
        <w:rPr>
          <w:sz w:val="28"/>
          <w:szCs w:val="28"/>
        </w:rPr>
        <w:t xml:space="preserve"> </w:t>
      </w:r>
      <w:r w:rsidRPr="00594966">
        <w:rPr>
          <w:sz w:val="28"/>
          <w:szCs w:val="28"/>
        </w:rPr>
        <w:t>Это позволит</w:t>
      </w:r>
      <w:r w:rsidR="00A83F83" w:rsidRPr="00594966">
        <w:rPr>
          <w:sz w:val="28"/>
          <w:szCs w:val="28"/>
        </w:rPr>
        <w:t xml:space="preserve"> </w:t>
      </w:r>
      <w:r w:rsidRPr="00594966">
        <w:rPr>
          <w:sz w:val="28"/>
          <w:szCs w:val="28"/>
        </w:rPr>
        <w:t>распределять</w:t>
      </w:r>
      <w:r w:rsidR="00A83F83" w:rsidRPr="00594966">
        <w:rPr>
          <w:sz w:val="28"/>
          <w:szCs w:val="28"/>
        </w:rPr>
        <w:t xml:space="preserve"> </w:t>
      </w:r>
      <w:r w:rsidRPr="00594966">
        <w:rPr>
          <w:sz w:val="28"/>
          <w:szCs w:val="28"/>
        </w:rPr>
        <w:t>риск</w:t>
      </w:r>
      <w:r w:rsidR="00A83F83" w:rsidRPr="00594966">
        <w:rPr>
          <w:sz w:val="28"/>
          <w:szCs w:val="28"/>
        </w:rPr>
        <w:t xml:space="preserve"> </w:t>
      </w:r>
      <w:r w:rsidRPr="00594966">
        <w:rPr>
          <w:sz w:val="28"/>
          <w:szCs w:val="28"/>
        </w:rPr>
        <w:t>между</w:t>
      </w:r>
      <w:r w:rsidR="00A83F83" w:rsidRPr="00594966">
        <w:rPr>
          <w:sz w:val="28"/>
          <w:szCs w:val="28"/>
        </w:rPr>
        <w:t xml:space="preserve"> </w:t>
      </w:r>
      <w:r w:rsidRPr="00594966">
        <w:rPr>
          <w:sz w:val="28"/>
          <w:szCs w:val="28"/>
        </w:rPr>
        <w:t xml:space="preserve">участниками, </w:t>
      </w:r>
      <w:r w:rsidR="00A214CD" w:rsidRPr="00594966">
        <w:rPr>
          <w:sz w:val="28"/>
          <w:szCs w:val="28"/>
        </w:rPr>
        <w:t>а,</w:t>
      </w:r>
      <w:r w:rsidRPr="00594966">
        <w:rPr>
          <w:sz w:val="28"/>
          <w:szCs w:val="28"/>
        </w:rPr>
        <w:t xml:space="preserve"> </w:t>
      </w:r>
      <w:r w:rsidR="00A214CD" w:rsidRPr="00594966">
        <w:rPr>
          <w:sz w:val="28"/>
          <w:szCs w:val="28"/>
        </w:rPr>
        <w:t>следовательно,</w:t>
      </w:r>
      <w:r w:rsidRPr="00594966">
        <w:rPr>
          <w:sz w:val="28"/>
          <w:szCs w:val="28"/>
        </w:rPr>
        <w:t xml:space="preserve"> надежнее</w:t>
      </w:r>
      <w:r w:rsidR="00A83F83" w:rsidRPr="00594966">
        <w:rPr>
          <w:sz w:val="28"/>
          <w:szCs w:val="28"/>
        </w:rPr>
        <w:t xml:space="preserve"> </w:t>
      </w:r>
      <w:r w:rsidRPr="00594966">
        <w:rPr>
          <w:sz w:val="28"/>
          <w:szCs w:val="28"/>
        </w:rPr>
        <w:t>получать прибыль.</w:t>
      </w:r>
      <w:r w:rsidR="00A83F83" w:rsidRPr="00594966">
        <w:rPr>
          <w:sz w:val="28"/>
          <w:szCs w:val="28"/>
        </w:rPr>
        <w:t xml:space="preserve"> </w:t>
      </w:r>
      <w:r w:rsidRPr="00594966">
        <w:rPr>
          <w:sz w:val="28"/>
          <w:szCs w:val="28"/>
        </w:rPr>
        <w:t xml:space="preserve">Заинтересованные коммерческие банки, </w:t>
      </w:r>
      <w:r w:rsidR="00A214CD" w:rsidRPr="00594966">
        <w:rPr>
          <w:sz w:val="28"/>
          <w:szCs w:val="28"/>
        </w:rPr>
        <w:t>очевидно,</w:t>
      </w:r>
      <w:r w:rsidRPr="00594966">
        <w:rPr>
          <w:sz w:val="28"/>
          <w:szCs w:val="28"/>
        </w:rPr>
        <w:t xml:space="preserve"> могли</w:t>
      </w:r>
      <w:r w:rsidR="00A83F83" w:rsidRPr="00594966">
        <w:rPr>
          <w:sz w:val="28"/>
          <w:szCs w:val="28"/>
        </w:rPr>
        <w:t xml:space="preserve"> </w:t>
      </w:r>
      <w:r w:rsidRPr="00594966">
        <w:rPr>
          <w:sz w:val="28"/>
          <w:szCs w:val="28"/>
        </w:rPr>
        <w:t>бы решительнее создавать</w:t>
      </w:r>
      <w:r w:rsidR="00A83F83" w:rsidRPr="00594966">
        <w:rPr>
          <w:sz w:val="28"/>
          <w:szCs w:val="28"/>
        </w:rPr>
        <w:t xml:space="preserve"> </w:t>
      </w:r>
      <w:r w:rsidRPr="00594966">
        <w:rPr>
          <w:sz w:val="28"/>
          <w:szCs w:val="28"/>
        </w:rPr>
        <w:t>и совместные банковские учреждения.</w:t>
      </w:r>
    </w:p>
    <w:p w:rsidR="007F41A4" w:rsidRPr="00594966" w:rsidRDefault="007F41A4" w:rsidP="00594966">
      <w:pPr>
        <w:spacing w:line="360" w:lineRule="auto"/>
        <w:ind w:firstLine="709"/>
        <w:jc w:val="both"/>
        <w:rPr>
          <w:sz w:val="28"/>
          <w:szCs w:val="28"/>
        </w:rPr>
      </w:pPr>
      <w:r w:rsidRPr="00594966">
        <w:rPr>
          <w:sz w:val="28"/>
          <w:szCs w:val="28"/>
        </w:rPr>
        <w:t>Подводя итог под выше сказанным, можно сделать акцент на том, что дальнейшее развитие</w:t>
      </w:r>
      <w:r w:rsidR="00A83F83" w:rsidRPr="00594966">
        <w:rPr>
          <w:sz w:val="28"/>
          <w:szCs w:val="28"/>
        </w:rPr>
        <w:t xml:space="preserve"> </w:t>
      </w:r>
      <w:r w:rsidRPr="00594966">
        <w:rPr>
          <w:sz w:val="28"/>
          <w:szCs w:val="28"/>
        </w:rPr>
        <w:t xml:space="preserve">банковской системы </w:t>
      </w:r>
      <w:r w:rsidR="00A214CD">
        <w:rPr>
          <w:sz w:val="28"/>
          <w:szCs w:val="28"/>
        </w:rPr>
        <w:t xml:space="preserve">Крыма и Украины </w:t>
      </w:r>
      <w:r w:rsidRPr="00594966">
        <w:rPr>
          <w:sz w:val="28"/>
          <w:szCs w:val="28"/>
        </w:rPr>
        <w:t>будет</w:t>
      </w:r>
      <w:r w:rsidR="00A83F83" w:rsidRPr="00594966">
        <w:rPr>
          <w:sz w:val="28"/>
          <w:szCs w:val="28"/>
        </w:rPr>
        <w:t xml:space="preserve"> </w:t>
      </w:r>
      <w:r w:rsidRPr="00594966">
        <w:rPr>
          <w:sz w:val="28"/>
          <w:szCs w:val="28"/>
        </w:rPr>
        <w:t>зависеть не только от инициативы</w:t>
      </w:r>
      <w:r w:rsidR="00A83F83" w:rsidRPr="00594966">
        <w:rPr>
          <w:sz w:val="28"/>
          <w:szCs w:val="28"/>
        </w:rPr>
        <w:t xml:space="preserve"> </w:t>
      </w:r>
      <w:r w:rsidRPr="00594966">
        <w:rPr>
          <w:sz w:val="28"/>
          <w:szCs w:val="28"/>
        </w:rPr>
        <w:t>коммерческих банков, но</w:t>
      </w:r>
      <w:r w:rsidR="00A83F83" w:rsidRPr="00594966">
        <w:rPr>
          <w:sz w:val="28"/>
          <w:szCs w:val="28"/>
        </w:rPr>
        <w:t xml:space="preserve"> </w:t>
      </w:r>
      <w:r w:rsidRPr="00594966">
        <w:rPr>
          <w:sz w:val="28"/>
          <w:szCs w:val="28"/>
        </w:rPr>
        <w:t>и от дальнейших</w:t>
      </w:r>
      <w:r w:rsidR="00A83F83" w:rsidRPr="00594966">
        <w:rPr>
          <w:sz w:val="28"/>
          <w:szCs w:val="28"/>
        </w:rPr>
        <w:t xml:space="preserve"> </w:t>
      </w:r>
      <w:r w:rsidRPr="00594966">
        <w:rPr>
          <w:sz w:val="28"/>
          <w:szCs w:val="28"/>
        </w:rPr>
        <w:t>действий правительства, в частности от дальнейшего реформирования системы налогообложения и ценообразования.</w:t>
      </w:r>
    </w:p>
    <w:p w:rsidR="00166738" w:rsidRDefault="00110C46" w:rsidP="00166738">
      <w:pPr>
        <w:widowControl w:val="0"/>
        <w:tabs>
          <w:tab w:val="left" w:pos="9632"/>
        </w:tabs>
        <w:spacing w:line="360" w:lineRule="auto"/>
        <w:ind w:right="-7" w:firstLine="709"/>
        <w:jc w:val="both"/>
        <w:rPr>
          <w:sz w:val="28"/>
          <w:szCs w:val="28"/>
        </w:rPr>
      </w:pPr>
      <w:r w:rsidRPr="00594966">
        <w:rPr>
          <w:sz w:val="28"/>
          <w:szCs w:val="28"/>
        </w:rPr>
        <w:t>Проведя анализ основных проблем развития БС</w:t>
      </w:r>
      <w:r w:rsidR="00A214CD">
        <w:rPr>
          <w:sz w:val="28"/>
          <w:szCs w:val="28"/>
        </w:rPr>
        <w:t xml:space="preserve"> Крыма</w:t>
      </w:r>
      <w:r w:rsidRPr="00594966">
        <w:rPr>
          <w:sz w:val="28"/>
          <w:szCs w:val="28"/>
        </w:rPr>
        <w:t>, можно сказать, что для успешного и перспективного развития банки должны уделять большое внимание своему качественному развитию – повышению эффективности деятельности, уровня финансовой стойкости и конкурентоспособности на внутреннем и международных рынках, а также усилению своей роли в финансировании реального сек</w:t>
      </w:r>
      <w:r w:rsidR="00240A20">
        <w:rPr>
          <w:sz w:val="28"/>
          <w:szCs w:val="28"/>
        </w:rPr>
        <w:t>тора экономики.</w:t>
      </w:r>
      <w:bookmarkStart w:id="195" w:name="_Toc130295258"/>
      <w:bookmarkStart w:id="196" w:name="_Toc130446567"/>
    </w:p>
    <w:p w:rsidR="00BA114C" w:rsidRPr="00496307" w:rsidRDefault="00166738" w:rsidP="00166738">
      <w:pPr>
        <w:widowControl w:val="0"/>
        <w:tabs>
          <w:tab w:val="left" w:pos="9632"/>
        </w:tabs>
        <w:spacing w:line="360" w:lineRule="auto"/>
        <w:ind w:right="-7" w:firstLine="709"/>
        <w:jc w:val="center"/>
        <w:rPr>
          <w:sz w:val="28"/>
          <w:szCs w:val="28"/>
        </w:rPr>
      </w:pPr>
      <w:r>
        <w:rPr>
          <w:sz w:val="28"/>
          <w:szCs w:val="28"/>
        </w:rPr>
        <w:br w:type="page"/>
      </w:r>
      <w:r w:rsidR="00BA114C" w:rsidRPr="00496307">
        <w:rPr>
          <w:b/>
          <w:bCs/>
          <w:sz w:val="28"/>
          <w:szCs w:val="28"/>
        </w:rPr>
        <w:t>ВЫВОДЫ</w:t>
      </w:r>
      <w:r w:rsidR="00BA114C" w:rsidRPr="00496307">
        <w:rPr>
          <w:b/>
          <w:bCs/>
          <w:sz w:val="28"/>
          <w:szCs w:val="28"/>
          <w:lang w:val="uk-UA"/>
        </w:rPr>
        <w:t xml:space="preserve"> И ПРЕДЛОЖЕНИЯ</w:t>
      </w:r>
      <w:bookmarkEnd w:id="195"/>
      <w:bookmarkEnd w:id="196"/>
      <w:r w:rsidR="00290C3A">
        <w:rPr>
          <w:b/>
          <w:bCs/>
          <w:sz w:val="28"/>
          <w:szCs w:val="28"/>
          <w:lang w:val="uk-UA"/>
        </w:rPr>
        <w:fldChar w:fldCharType="begin"/>
      </w:r>
      <w:r w:rsidR="00BA114C" w:rsidRPr="00496307">
        <w:rPr>
          <w:sz w:val="28"/>
          <w:szCs w:val="28"/>
        </w:rPr>
        <w:instrText>tc "</w:instrText>
      </w:r>
      <w:bookmarkStart w:id="197" w:name="_Toc125347211"/>
      <w:r w:rsidR="00BA114C" w:rsidRPr="00496307">
        <w:rPr>
          <w:b/>
          <w:bCs/>
          <w:sz w:val="28"/>
          <w:szCs w:val="28"/>
        </w:rPr>
        <w:instrText>ВЫВОДЫ</w:instrText>
      </w:r>
      <w:r w:rsidR="00BA114C" w:rsidRPr="00496307">
        <w:rPr>
          <w:b/>
          <w:bCs/>
          <w:sz w:val="28"/>
          <w:szCs w:val="28"/>
          <w:lang w:val="uk-UA"/>
        </w:rPr>
        <w:instrText xml:space="preserve"> И ПРЕДЛОЖЕНИЯ</w:instrText>
      </w:r>
      <w:bookmarkEnd w:id="197"/>
      <w:r w:rsidR="00BA114C" w:rsidRPr="00496307">
        <w:rPr>
          <w:sz w:val="28"/>
          <w:szCs w:val="28"/>
        </w:rPr>
        <w:instrText>" \f C \l 1</w:instrText>
      </w:r>
      <w:r w:rsidR="00290C3A">
        <w:rPr>
          <w:b/>
          <w:bCs/>
          <w:sz w:val="28"/>
          <w:szCs w:val="28"/>
          <w:lang w:val="uk-UA"/>
        </w:rPr>
        <w:fldChar w:fldCharType="end"/>
      </w:r>
    </w:p>
    <w:p w:rsidR="009A28CE" w:rsidRPr="00594966" w:rsidRDefault="009A28CE" w:rsidP="00594966">
      <w:pPr>
        <w:spacing w:line="360" w:lineRule="auto"/>
        <w:ind w:firstLine="709"/>
        <w:jc w:val="both"/>
        <w:rPr>
          <w:sz w:val="28"/>
          <w:szCs w:val="28"/>
        </w:rPr>
      </w:pPr>
      <w:r w:rsidRPr="00594966">
        <w:rPr>
          <w:sz w:val="28"/>
          <w:szCs w:val="28"/>
        </w:rPr>
        <w:t>Проведенный анализ банковской системы Украины и Крыма в достаточной</w:t>
      </w:r>
      <w:r w:rsidR="00A83F83" w:rsidRPr="00594966">
        <w:rPr>
          <w:sz w:val="28"/>
          <w:szCs w:val="28"/>
        </w:rPr>
        <w:t xml:space="preserve"> </w:t>
      </w:r>
      <w:r w:rsidRPr="00594966">
        <w:rPr>
          <w:sz w:val="28"/>
          <w:szCs w:val="28"/>
        </w:rPr>
        <w:t xml:space="preserve">мере позволил достигнуть цели исследования и выполнить задачи, поставленные перед ним. Подводя итог под всей работой можно сказать, что отечественная банковская система переживает сейчас не лучшие времена. Причиной такого положения дел являются усиление конкуренции между банками, нестабильное социально - экономическое положение, несовершенная и постоянно меняющаяся законодательная </w:t>
      </w:r>
      <w:r w:rsidR="00703442" w:rsidRPr="00594966">
        <w:rPr>
          <w:sz w:val="28"/>
          <w:szCs w:val="28"/>
        </w:rPr>
        <w:t>база,</w:t>
      </w:r>
      <w:r w:rsidRPr="00594966">
        <w:rPr>
          <w:sz w:val="28"/>
          <w:szCs w:val="28"/>
        </w:rPr>
        <w:t xml:space="preserve"> и рискованная кредитная политика многих банков в погоне за высокими прибылями.</w:t>
      </w:r>
    </w:p>
    <w:p w:rsidR="009A28CE" w:rsidRPr="00594966" w:rsidRDefault="009A28CE" w:rsidP="00594966">
      <w:pPr>
        <w:spacing w:line="360" w:lineRule="auto"/>
        <w:ind w:firstLine="709"/>
        <w:jc w:val="both"/>
        <w:rPr>
          <w:sz w:val="28"/>
          <w:szCs w:val="28"/>
        </w:rPr>
      </w:pPr>
      <w:r w:rsidRPr="00594966">
        <w:rPr>
          <w:sz w:val="28"/>
          <w:szCs w:val="28"/>
        </w:rPr>
        <w:t>Анализ ресурсов и кредитных операций коммерческих банков Крыма показывает, что в настоящее время кредитные операции уже не приносят прежних прибылей, а ввиду растущей неплатежеспособности крымских предприятий этот вид операций становится все более рискованным.</w:t>
      </w:r>
    </w:p>
    <w:p w:rsidR="009A28CE" w:rsidRPr="00594966" w:rsidRDefault="009A28CE" w:rsidP="00594966">
      <w:pPr>
        <w:spacing w:line="360" w:lineRule="auto"/>
        <w:ind w:firstLine="709"/>
        <w:jc w:val="both"/>
        <w:rPr>
          <w:sz w:val="28"/>
          <w:szCs w:val="28"/>
        </w:rPr>
      </w:pPr>
      <w:r w:rsidRPr="00594966">
        <w:rPr>
          <w:sz w:val="28"/>
          <w:szCs w:val="28"/>
        </w:rPr>
        <w:t>В связи с таким положением сектора кредитования основным предложением по дальнейшему развитию и совершенствованию банковской системы Украины и Крыма является диверсификация направлений вложения ресурсов банков и расширение сферы услуг клиентам, превращение комиссий от клиентских операций в один из основных источников доходов.</w:t>
      </w:r>
    </w:p>
    <w:p w:rsidR="009A28CE" w:rsidRPr="00594966" w:rsidRDefault="009A28CE" w:rsidP="00594966">
      <w:pPr>
        <w:spacing w:line="360" w:lineRule="auto"/>
        <w:ind w:firstLine="709"/>
        <w:jc w:val="both"/>
        <w:rPr>
          <w:sz w:val="28"/>
          <w:szCs w:val="28"/>
        </w:rPr>
      </w:pPr>
      <w:r w:rsidRPr="00594966">
        <w:rPr>
          <w:sz w:val="28"/>
          <w:szCs w:val="28"/>
        </w:rPr>
        <w:t>Однако улучшение политики отдельно взятого банка не приведет к значительным изменениям состояния банковской системы.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 хорошо образованного, думающего, инициативного и готового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кредитных учреждений, принятые в цивилизованном мире и опирающиеся на многовековой опыт рыночных финансовых структур.</w:t>
      </w:r>
    </w:p>
    <w:p w:rsidR="00D134F4" w:rsidRPr="00496307" w:rsidRDefault="000A0A05" w:rsidP="0073435D">
      <w:pPr>
        <w:spacing w:line="360" w:lineRule="auto"/>
        <w:ind w:right="62" w:firstLine="539"/>
        <w:jc w:val="center"/>
        <w:outlineLvl w:val="0"/>
        <w:rPr>
          <w:b/>
          <w:bCs/>
          <w:sz w:val="28"/>
          <w:szCs w:val="28"/>
        </w:rPr>
      </w:pPr>
      <w:r>
        <w:br w:type="page"/>
      </w:r>
      <w:bookmarkStart w:id="198" w:name="_Toc130295259"/>
      <w:bookmarkStart w:id="199" w:name="_Toc130446568"/>
      <w:r w:rsidR="00D134F4" w:rsidRPr="00496307">
        <w:rPr>
          <w:b/>
          <w:bCs/>
          <w:sz w:val="28"/>
          <w:szCs w:val="28"/>
        </w:rPr>
        <w:t>СПИСОК ИСПОЛЬЗОВАННОЙ ЛИТЕРАТУРЫ</w:t>
      </w:r>
      <w:bookmarkEnd w:id="198"/>
      <w:bookmarkEnd w:id="199"/>
      <w:r w:rsidR="00290C3A">
        <w:rPr>
          <w:b/>
          <w:bCs/>
          <w:sz w:val="28"/>
          <w:szCs w:val="28"/>
        </w:rPr>
        <w:fldChar w:fldCharType="begin"/>
      </w:r>
      <w:r w:rsidR="00D134F4" w:rsidRPr="00496307">
        <w:rPr>
          <w:sz w:val="28"/>
          <w:szCs w:val="28"/>
        </w:rPr>
        <w:instrText>tc "</w:instrText>
      </w:r>
      <w:bookmarkStart w:id="200" w:name="_Toc125347212"/>
      <w:r w:rsidR="00D134F4" w:rsidRPr="00496307">
        <w:rPr>
          <w:b/>
          <w:bCs/>
          <w:sz w:val="28"/>
          <w:szCs w:val="28"/>
        </w:rPr>
        <w:instrText>СПИСОК ИСПОЛЬЗОВАННОЙ ЛИТЕРАТУРЫ</w:instrText>
      </w:r>
      <w:bookmarkEnd w:id="200"/>
      <w:r w:rsidR="00D134F4" w:rsidRPr="00496307">
        <w:rPr>
          <w:sz w:val="28"/>
          <w:szCs w:val="28"/>
        </w:rPr>
        <w:instrText>" \f C \l 1</w:instrText>
      </w:r>
      <w:r w:rsidR="00290C3A">
        <w:rPr>
          <w:b/>
          <w:bCs/>
          <w:sz w:val="28"/>
          <w:szCs w:val="28"/>
        </w:rPr>
        <w:fldChar w:fldCharType="end"/>
      </w:r>
    </w:p>
    <w:p w:rsidR="00D134F4" w:rsidRPr="00594966" w:rsidRDefault="00D134F4" w:rsidP="00594966">
      <w:pPr>
        <w:pStyle w:val="a3"/>
        <w:numPr>
          <w:ilvl w:val="0"/>
          <w:numId w:val="33"/>
        </w:numPr>
        <w:spacing w:line="360" w:lineRule="auto"/>
        <w:ind w:left="0" w:firstLine="0"/>
        <w:jc w:val="both"/>
        <w:rPr>
          <w:b w:val="0"/>
          <w:bCs w:val="0"/>
        </w:rPr>
      </w:pPr>
      <w:r w:rsidRPr="00594966">
        <w:rPr>
          <w:b w:val="0"/>
          <w:bCs w:val="0"/>
        </w:rPr>
        <w:t>Закон Украины от 07.12.2000 г. «О банках и банковской деятельности».</w:t>
      </w:r>
    </w:p>
    <w:p w:rsidR="00D134F4" w:rsidRPr="00594966" w:rsidRDefault="00D134F4" w:rsidP="00594966">
      <w:pPr>
        <w:pStyle w:val="a3"/>
        <w:numPr>
          <w:ilvl w:val="0"/>
          <w:numId w:val="33"/>
        </w:numPr>
        <w:spacing w:line="360" w:lineRule="auto"/>
        <w:ind w:left="0" w:firstLine="0"/>
        <w:jc w:val="both"/>
        <w:rPr>
          <w:b w:val="0"/>
          <w:bCs w:val="0"/>
        </w:rPr>
      </w:pPr>
      <w:r w:rsidRPr="00594966">
        <w:rPr>
          <w:b w:val="0"/>
          <w:bCs w:val="0"/>
        </w:rPr>
        <w:t>Инструкция НБУ № 10 “О порядке регулирования и анализе деятельности коммерческого банка” от 30.12.97г. № 469.</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Положение НБУ «О порядке формирования банковской системой Украины обязательных резервов» от 26.12.96 г. № 333.</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Положение НБУ “О кредитовании” от 28.09.95г. № 246.</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Аналіз діяльності комерційних банків. / За ред. Проф. Ф. Ф. Бутинця та проф. А. М. Герасимовича. – Житомир: ПП “Рута”, 2001. – 384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Балабанов И. Т. Финансовый менеджмент. - М.: Финансы и статистика, 1994. -</w:t>
      </w:r>
      <w:r w:rsidR="00A83F83" w:rsidRPr="00594966">
        <w:rPr>
          <w:b w:val="0"/>
          <w:bCs w:val="0"/>
        </w:rPr>
        <w:t xml:space="preserve"> </w:t>
      </w:r>
      <w:r w:rsidRPr="00594966">
        <w:rPr>
          <w:b w:val="0"/>
          <w:bCs w:val="0"/>
        </w:rPr>
        <w:t>435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Банківська справа: Навч. Посіб. / За ред. проф. Р. І. Тиркала. – Тернопіль: Карт-бланш, 2001. – 314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Банківський менеджмент. За ред. О. А. Кириченка. – К.: Знання-Прес, 2002, - 438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Банківські операції: Підручник / За ред. А. М. Мороза. – К.: КНЕУ, 2000.– 384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Банковские операции: Учебное пособие / Под ред. О. И. Лаврушина. – М.: Инфра-М, 1996. – 208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Банковское дело / Под ред. Г. Н. Белоглазовой и Л. П. Кроливецкой. – СПб.: Питер, 2002. – 384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Банковское дело: Учебник. / Под ред. В. И. Колесникова,</w:t>
      </w:r>
      <w:r w:rsidR="00A83F83" w:rsidRPr="00594966">
        <w:rPr>
          <w:b w:val="0"/>
          <w:bCs w:val="0"/>
        </w:rPr>
        <w:t xml:space="preserve"> </w:t>
      </w:r>
      <w:r w:rsidRPr="00594966">
        <w:rPr>
          <w:b w:val="0"/>
          <w:bCs w:val="0"/>
        </w:rPr>
        <w:t>Л. П. Кроливецкой. – 3-е изд., - М.: Финансы и статистика, 1997. – 480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Батракова Л. Г. Экономический анализ деятельности коммерческого банка: Учеб. для вузов. – М.: Логос, 1998. – 344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color w:val="000000"/>
          <w:spacing w:val="-2"/>
        </w:rPr>
        <w:t>Борщ Л.М. Банківська система України в інве</w:t>
      </w:r>
      <w:r w:rsidRPr="00594966">
        <w:rPr>
          <w:b w:val="0"/>
          <w:bCs w:val="0"/>
          <w:color w:val="000000"/>
          <w:spacing w:val="-2"/>
        </w:rPr>
        <w:softHyphen/>
      </w:r>
      <w:r w:rsidRPr="00594966">
        <w:rPr>
          <w:b w:val="0"/>
          <w:bCs w:val="0"/>
          <w:color w:val="000000"/>
          <w:spacing w:val="1"/>
        </w:rPr>
        <w:t xml:space="preserve">стиційній діяльності // Фінанси України. — </w:t>
      </w:r>
      <w:r w:rsidRPr="00594966">
        <w:rPr>
          <w:b w:val="0"/>
          <w:bCs w:val="0"/>
          <w:color w:val="000000"/>
          <w:spacing w:val="26"/>
        </w:rPr>
        <w:t>2003.-</w:t>
      </w:r>
      <w:r w:rsidRPr="00594966">
        <w:rPr>
          <w:b w:val="0"/>
          <w:bCs w:val="0"/>
          <w:color w:val="000000"/>
        </w:rPr>
        <w:t xml:space="preserve"> №</w:t>
      </w:r>
      <w:r w:rsidRPr="00594966">
        <w:rPr>
          <w:b w:val="0"/>
          <w:bCs w:val="0"/>
          <w:color w:val="000000"/>
          <w:spacing w:val="26"/>
        </w:rPr>
        <w:t xml:space="preserve"> 5.-C. 5-12.</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Васюренко О. В. Банківські операції: Навч. посіб. – К.: Т-во “Знання”, КОО, - 2000. – 243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Вовчак О. Д. Банківська справа в Україні: стан, проблеми та перспективи розвитку // Фінанси України. - 2003. - № 10. - С. 118 – 125.</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Вожжов А. П. Формування ресурсів комерційного банку // Фінанси України. 2003. - № 1. - С. 116 – 129.</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Вожжов А., Клименко О. Капітал банку як складова ресурсів банківської системи // Банківська справа. - 2003. - № 4 - С. 83 – 95.</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Ильясов С. М. Управление активами и пассивами банков // Деньги и кредит. – 2000. - №5. – С. 20.</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Карагодова О., Распутна Л. Проблеми оптимізації кредитного портфеля комерційного банку // Банківська справа. - 2000. - № 2. - С. 40 – 42.</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Киселёв В. В. Управление банковским капиталом. – М.: ОАО «Издательство «Экономика», 1997. – 256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Клименко Т. Кредитна діяльність комерційних банків України // Економіка України. – 2000. - №3. – С. 34.</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Корнієнко Т. В. Стратегічне планування діяльності банку. // Фінанси України. – 2003. - №4. – С. 110 – 114.</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Кочетков В. Н. Основы управления современным коммерческим банком. – К.: МАУП, 1998. – 72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color w:val="000000"/>
          <w:spacing w:val="1"/>
        </w:rPr>
        <w:t xml:space="preserve">Кузнєцова А.Я. Роль комерційного банку у </w:t>
      </w:r>
      <w:r w:rsidRPr="00594966">
        <w:rPr>
          <w:b w:val="0"/>
          <w:bCs w:val="0"/>
          <w:color w:val="000000"/>
          <w:spacing w:val="-2"/>
        </w:rPr>
        <w:t>фінансуванні інноваційних проектів підприєм</w:t>
      </w:r>
      <w:r w:rsidRPr="00594966">
        <w:rPr>
          <w:b w:val="0"/>
          <w:bCs w:val="0"/>
          <w:color w:val="000000"/>
          <w:spacing w:val="-2"/>
        </w:rPr>
        <w:softHyphen/>
      </w:r>
      <w:r w:rsidRPr="00594966">
        <w:rPr>
          <w:b w:val="0"/>
          <w:bCs w:val="0"/>
          <w:color w:val="000000"/>
          <w:spacing w:val="5"/>
        </w:rPr>
        <w:t xml:space="preserve">ницького сектора економіки України // </w:t>
      </w:r>
      <w:r w:rsidRPr="00594966">
        <w:rPr>
          <w:b w:val="0"/>
          <w:bCs w:val="0"/>
          <w:color w:val="000000"/>
          <w:spacing w:val="-3"/>
        </w:rPr>
        <w:t>Регіональна економіка . — Львів, ІРД НАН Ук</w:t>
      </w:r>
      <w:r w:rsidRPr="00594966">
        <w:rPr>
          <w:b w:val="0"/>
          <w:bCs w:val="0"/>
          <w:color w:val="000000"/>
          <w:spacing w:val="-3"/>
        </w:rPr>
        <w:softHyphen/>
      </w:r>
      <w:r w:rsidRPr="00594966">
        <w:rPr>
          <w:b w:val="0"/>
          <w:bCs w:val="0"/>
          <w:color w:val="000000"/>
          <w:spacing w:val="10"/>
        </w:rPr>
        <w:t xml:space="preserve">раїни, 2002. - </w:t>
      </w:r>
      <w:r w:rsidRPr="00594966">
        <w:rPr>
          <w:b w:val="0"/>
          <w:bCs w:val="0"/>
          <w:color w:val="000000"/>
        </w:rPr>
        <w:t>№</w:t>
      </w:r>
      <w:r w:rsidRPr="00594966">
        <w:rPr>
          <w:b w:val="0"/>
          <w:bCs w:val="0"/>
          <w:color w:val="000000"/>
          <w:spacing w:val="10"/>
        </w:rPr>
        <w:t xml:space="preserve"> 4. - C. 213-214.</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Маркова О. М. и др. Коммерческие банки и их операции: Учебное пособие / О. М. Маркова, А. С. Сахарова, В. Н. Сидоров – М.: Банки и биржи, ЮНИТИ, 1995. – 288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Операції комерційних банків. / За ред. В. Т. Коцовської, Т. Р. Ричаківської. – Львів: Центр Европи, 1997. – 280 с.</w:t>
      </w:r>
    </w:p>
    <w:p w:rsidR="00D134F4" w:rsidRPr="00A910EE"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color w:val="000000"/>
        </w:rPr>
        <w:t>Патрикац Л., Компанієць. Проблеми та перспективи розвитку банківської системи України //Вісник НБУ, 2002. - №12. – С.20-22.</w:t>
      </w:r>
    </w:p>
    <w:p w:rsidR="00A910EE" w:rsidRPr="00A910EE" w:rsidRDefault="00A910EE" w:rsidP="00594966">
      <w:pPr>
        <w:pStyle w:val="a3"/>
        <w:numPr>
          <w:ilvl w:val="0"/>
          <w:numId w:val="33"/>
        </w:numPr>
        <w:tabs>
          <w:tab w:val="num" w:pos="927"/>
        </w:tabs>
        <w:spacing w:line="360" w:lineRule="auto"/>
        <w:ind w:left="0" w:firstLine="0"/>
        <w:jc w:val="both"/>
        <w:rPr>
          <w:b w:val="0"/>
          <w:bCs w:val="0"/>
        </w:rPr>
      </w:pPr>
      <w:r w:rsidRPr="00A910EE">
        <w:rPr>
          <w:b w:val="0"/>
          <w:bCs w:val="0"/>
        </w:rPr>
        <w:t>Пивоваров И.А. „Основы экономической теории в вопросах, ответах и структурно - логических схемах”/ Учебно-методическое пособие. Симферополь, 2005.,-стр.52 -53, 216</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Примостка Л. О. Методичні аспекти аналізу ефективності управління портфелями комерційних банків // Банківська справа. – 2000. - №1. – С. 27.</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Примостка Л. О. Управління активами і пасивами комерційного банку // Вісник НБУ. – 2003. - № 2. – С. 39 – 43.</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Примостка О. О. Аналіз ефективності діяльності комерційних банків // Фінанси України. – 2003. - № 4. – С. 97 – 101.</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Распутна Л. Комерційні банки у сфері фінансових послуг України // Банківська справа. – 2000. - № 5. – С. 43 – 45.</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Рассказов Е. А. Управление свободными ресурсами банка. – М.: Финансы и статистика, 1996. – 96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Романенко О. Управління активами і пасивами у пр</w:t>
      </w:r>
      <w:r w:rsidR="00811347" w:rsidRPr="00594966">
        <w:rPr>
          <w:b w:val="0"/>
          <w:bCs w:val="0"/>
        </w:rPr>
        <w:t>о</w:t>
      </w:r>
      <w:r w:rsidRPr="00594966">
        <w:rPr>
          <w:b w:val="0"/>
          <w:bCs w:val="0"/>
        </w:rPr>
        <w:t>цесі керівницва комерційним банком // Вісник НБУ. – 2000. - №8. – С. 26.</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Садвакасов К. К. Коммерческие банки. Управленческий анализ деятельности. Планирование и контроль. – М.: Изд-во «Ось-89», 1998. – 11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 Синки Дж. Управление финансами в коммерческих банках. – М.: МГУ, 1993. – 365 с.</w:t>
      </w:r>
    </w:p>
    <w:p w:rsidR="00D134F4" w:rsidRPr="00594966"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Тиркало Р. І., Щибиволок З. І. Фінансовий аналіз комерційного банку: основи теорії, експрес-діагностика, рейтинг: Навч. посіб. – К.: Слобожанщина, 1999. – 236 с.</w:t>
      </w:r>
    </w:p>
    <w:p w:rsidR="00D134F4" w:rsidRPr="0071475F" w:rsidRDefault="00D134F4" w:rsidP="00594966">
      <w:pPr>
        <w:pStyle w:val="a3"/>
        <w:numPr>
          <w:ilvl w:val="0"/>
          <w:numId w:val="33"/>
        </w:numPr>
        <w:tabs>
          <w:tab w:val="num" w:pos="927"/>
        </w:tabs>
        <w:spacing w:line="360" w:lineRule="auto"/>
        <w:ind w:left="0" w:firstLine="0"/>
        <w:jc w:val="both"/>
        <w:rPr>
          <w:b w:val="0"/>
          <w:bCs w:val="0"/>
        </w:rPr>
      </w:pPr>
      <w:r w:rsidRPr="00594966">
        <w:rPr>
          <w:b w:val="0"/>
          <w:bCs w:val="0"/>
        </w:rPr>
        <w:t xml:space="preserve">Черкасов В. Е. Финансовый анализ в коммерческом банке. – М.: ИНФРА-М, 1995. – </w:t>
      </w:r>
      <w:r w:rsidRPr="0071475F">
        <w:rPr>
          <w:b w:val="0"/>
          <w:bCs w:val="0"/>
        </w:rPr>
        <w:t>272 с.</w:t>
      </w:r>
    </w:p>
    <w:p w:rsidR="0071475F" w:rsidRPr="0071475F" w:rsidRDefault="00D134F4" w:rsidP="0071475F">
      <w:pPr>
        <w:pStyle w:val="a3"/>
        <w:numPr>
          <w:ilvl w:val="0"/>
          <w:numId w:val="33"/>
        </w:numPr>
        <w:tabs>
          <w:tab w:val="num" w:pos="927"/>
        </w:tabs>
        <w:spacing w:line="360" w:lineRule="auto"/>
        <w:ind w:left="0" w:firstLine="0"/>
        <w:jc w:val="both"/>
        <w:rPr>
          <w:b w:val="0"/>
          <w:bCs w:val="0"/>
        </w:rPr>
      </w:pPr>
      <w:r w:rsidRPr="0071475F">
        <w:rPr>
          <w:b w:val="0"/>
          <w:bCs w:val="0"/>
        </w:rPr>
        <w:t>Шлапак О., Пушкарев В., Карчева Г. “Основные проблемы развития банковской системы на региональном уровне”/Вестник НБУ</w:t>
      </w:r>
    </w:p>
    <w:p w:rsidR="00BA114C" w:rsidRDefault="00D134F4" w:rsidP="0071475F">
      <w:pPr>
        <w:pStyle w:val="a3"/>
        <w:numPr>
          <w:ilvl w:val="0"/>
          <w:numId w:val="33"/>
        </w:numPr>
        <w:tabs>
          <w:tab w:val="num" w:pos="927"/>
        </w:tabs>
        <w:spacing w:line="360" w:lineRule="auto"/>
        <w:ind w:left="0" w:firstLine="0"/>
        <w:jc w:val="both"/>
        <w:rPr>
          <w:b w:val="0"/>
          <w:bCs w:val="0"/>
        </w:rPr>
      </w:pPr>
      <w:r w:rsidRPr="008C0601">
        <w:rPr>
          <w:b w:val="0"/>
          <w:bCs w:val="0"/>
        </w:rPr>
        <w:t>http://www.bank.gov.ua/</w:t>
      </w:r>
      <w:r w:rsidRPr="0071475F">
        <w:rPr>
          <w:b w:val="0"/>
          <w:bCs w:val="0"/>
        </w:rPr>
        <w:t xml:space="preserve"> Офіційна інтернет-сторінка Національного банку України</w:t>
      </w:r>
      <w:r w:rsidR="00BA114C">
        <w:rPr>
          <w:b w:val="0"/>
          <w:bCs w:val="0"/>
        </w:rPr>
        <w:t>.</w:t>
      </w:r>
    </w:p>
    <w:p w:rsidR="00CF6282" w:rsidRPr="00E9358E" w:rsidRDefault="00CF6282" w:rsidP="0073435D">
      <w:pPr>
        <w:pStyle w:val="a3"/>
        <w:tabs>
          <w:tab w:val="num" w:pos="927"/>
        </w:tabs>
        <w:spacing w:line="360" w:lineRule="auto"/>
        <w:outlineLvl w:val="0"/>
        <w:rPr>
          <w:b w:val="0"/>
          <w:bCs w:val="0"/>
          <w:lang w:val="en-US"/>
        </w:rPr>
        <w:sectPr w:rsidR="00CF6282" w:rsidRPr="00E9358E" w:rsidSect="001A5080">
          <w:pgSz w:w="11906" w:h="16838"/>
          <w:pgMar w:top="1134" w:right="567" w:bottom="1134" w:left="1701" w:header="709" w:footer="709" w:gutter="0"/>
          <w:cols w:space="708"/>
          <w:docGrid w:linePitch="360"/>
        </w:sectPr>
      </w:pPr>
      <w:bookmarkStart w:id="201" w:name="_Toc130295260"/>
    </w:p>
    <w:bookmarkEnd w:id="201"/>
    <w:p w:rsidR="00CF6282" w:rsidRPr="00571B58" w:rsidRDefault="00166738" w:rsidP="00571B58">
      <w:pPr>
        <w:jc w:val="center"/>
        <w:rPr>
          <w:b/>
          <w:bCs/>
          <w:sz w:val="28"/>
          <w:szCs w:val="28"/>
        </w:rPr>
      </w:pPr>
      <w:r w:rsidRPr="00571B58">
        <w:rPr>
          <w:b/>
          <w:bCs/>
          <w:sz w:val="28"/>
          <w:szCs w:val="28"/>
        </w:rPr>
        <w:t>П</w:t>
      </w:r>
      <w:r w:rsidR="00496307">
        <w:rPr>
          <w:b/>
          <w:bCs/>
          <w:sz w:val="28"/>
          <w:szCs w:val="28"/>
        </w:rPr>
        <w:t>РИЛОЖЕНИЕ</w:t>
      </w:r>
      <w:r w:rsidRPr="00571B58">
        <w:rPr>
          <w:b/>
          <w:bCs/>
          <w:sz w:val="28"/>
          <w:szCs w:val="28"/>
        </w:rPr>
        <w:t xml:space="preserve"> А</w:t>
      </w:r>
    </w:p>
    <w:p w:rsidR="00CF6282" w:rsidRPr="004C332F" w:rsidRDefault="00CF6282" w:rsidP="00CF6282">
      <w:pPr>
        <w:jc w:val="both"/>
        <w:rPr>
          <w:b/>
          <w:bCs/>
        </w:rPr>
      </w:pPr>
    </w:p>
    <w:p w:rsidR="00CF6282" w:rsidRDefault="00CF6282" w:rsidP="00CF6282">
      <w:pPr>
        <w:jc w:val="center"/>
        <w:rPr>
          <w:b/>
          <w:bCs/>
        </w:rPr>
      </w:pPr>
      <w:r>
        <w:rPr>
          <w:b/>
          <w:bCs/>
        </w:rPr>
        <w:t xml:space="preserve">Основные показатели банковской системы </w:t>
      </w:r>
      <w:r w:rsidRPr="004C332F">
        <w:rPr>
          <w:b/>
          <w:bCs/>
        </w:rPr>
        <w:t>Украины</w:t>
      </w:r>
      <w:r>
        <w:rPr>
          <w:b/>
          <w:bCs/>
        </w:rPr>
        <w:t xml:space="preserve"> за 2000-2005</w:t>
      </w:r>
    </w:p>
    <w:p w:rsidR="00CF6282" w:rsidRDefault="00CF6282" w:rsidP="00CF6282">
      <w:pPr>
        <w:jc w:val="center"/>
        <w:rPr>
          <w:b/>
          <w:bCs/>
        </w:rPr>
      </w:pPr>
    </w:p>
    <w:p w:rsidR="00CF6282" w:rsidRPr="004C332F" w:rsidRDefault="00CF6282" w:rsidP="00CF6282">
      <w:pPr>
        <w:jc w:val="center"/>
        <w:rPr>
          <w:b/>
          <w:bCs/>
        </w:rPr>
      </w:pPr>
    </w:p>
    <w:tbl>
      <w:tblPr>
        <w:tblW w:w="5000" w:type="pct"/>
        <w:tblCellSpacing w:w="7" w:type="dxa"/>
        <w:tblBorders>
          <w:top w:val="outset" w:sz="6" w:space="0" w:color="DADADA"/>
          <w:left w:val="outset" w:sz="6" w:space="0" w:color="DADADA"/>
          <w:bottom w:val="outset" w:sz="6" w:space="0" w:color="DADADA"/>
          <w:right w:val="outset" w:sz="6" w:space="0" w:color="DADADA"/>
        </w:tblBorders>
        <w:tblCellMar>
          <w:left w:w="0" w:type="dxa"/>
          <w:right w:w="0" w:type="dxa"/>
        </w:tblCellMar>
        <w:tblLook w:val="0000" w:firstRow="0" w:lastRow="0" w:firstColumn="0" w:lastColumn="0" w:noHBand="0" w:noVBand="0"/>
      </w:tblPr>
      <w:tblGrid>
        <w:gridCol w:w="11390"/>
        <w:gridCol w:w="489"/>
        <w:gridCol w:w="489"/>
        <w:gridCol w:w="489"/>
        <w:gridCol w:w="489"/>
        <w:gridCol w:w="601"/>
        <w:gridCol w:w="681"/>
      </w:tblGrid>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b/>
                <w:bCs/>
                <w:color w:val="000000"/>
                <w:sz w:val="20"/>
                <w:szCs w:val="20"/>
              </w:rPr>
            </w:pP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Pr="00513963" w:rsidRDefault="00CF6282" w:rsidP="00140F67">
            <w:pPr>
              <w:jc w:val="center"/>
              <w:rPr>
                <w:sz w:val="20"/>
                <w:szCs w:val="20"/>
              </w:rPr>
            </w:pPr>
            <w:r w:rsidRPr="008C0601">
              <w:rPr>
                <w:sz w:val="20"/>
                <w:szCs w:val="20"/>
              </w:rPr>
              <w:t>2000</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Pr="00513963" w:rsidRDefault="00CF6282" w:rsidP="00140F67">
            <w:pPr>
              <w:jc w:val="center"/>
              <w:rPr>
                <w:sz w:val="20"/>
                <w:szCs w:val="20"/>
              </w:rPr>
            </w:pPr>
            <w:r w:rsidRPr="008C0601">
              <w:rPr>
                <w:sz w:val="20"/>
                <w:szCs w:val="20"/>
              </w:rPr>
              <w:t>2001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Pr="00513963" w:rsidRDefault="00CF6282" w:rsidP="00140F67">
            <w:pPr>
              <w:jc w:val="center"/>
              <w:rPr>
                <w:sz w:val="20"/>
                <w:szCs w:val="20"/>
              </w:rPr>
            </w:pPr>
            <w:r w:rsidRPr="008C0601">
              <w:rPr>
                <w:sz w:val="20"/>
                <w:szCs w:val="20"/>
              </w:rPr>
              <w:t>2002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Pr="00513963" w:rsidRDefault="00CF6282" w:rsidP="00140F67">
            <w:pPr>
              <w:jc w:val="center"/>
              <w:rPr>
                <w:sz w:val="20"/>
                <w:szCs w:val="20"/>
              </w:rPr>
            </w:pPr>
            <w:r w:rsidRPr="008C0601">
              <w:rPr>
                <w:sz w:val="20"/>
                <w:szCs w:val="20"/>
              </w:rPr>
              <w:t>2003</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Pr="00513963" w:rsidRDefault="00CF6282" w:rsidP="00140F67">
            <w:pPr>
              <w:jc w:val="center"/>
              <w:rPr>
                <w:sz w:val="20"/>
                <w:szCs w:val="20"/>
              </w:rPr>
            </w:pPr>
            <w:r w:rsidRPr="008C0601">
              <w:rPr>
                <w:sz w:val="20"/>
                <w:szCs w:val="20"/>
              </w:rPr>
              <w:t>2004</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Pr="00513963" w:rsidRDefault="00CF6282" w:rsidP="00140F67">
            <w:pPr>
              <w:jc w:val="center"/>
              <w:rPr>
                <w:sz w:val="20"/>
                <w:szCs w:val="20"/>
              </w:rPr>
            </w:pPr>
            <w:r w:rsidRPr="008C0601">
              <w:rPr>
                <w:sz w:val="20"/>
                <w:szCs w:val="20"/>
              </w:rPr>
              <w:t>2005</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b/>
                <w:bCs/>
                <w:color w:val="000000"/>
                <w:sz w:val="20"/>
                <w:szCs w:val="20"/>
              </w:rPr>
              <w:t>Количество банков за реестром а конец года</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195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 189</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 182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179</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182</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 186</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В том числе зарегистрированных в течении года</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5</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7</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 1</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Из общей численности:</w:t>
            </w:r>
            <w:r>
              <w:rPr>
                <w:rFonts w:ascii="Arial" w:hAnsi="Arial" w:cs="Arial"/>
                <w:color w:val="000000"/>
                <w:sz w:val="20"/>
                <w:szCs w:val="20"/>
              </w:rPr>
              <w:br/>
            </w:r>
            <w:r>
              <w:rPr>
                <w:rFonts w:ascii="Arial" w:hAnsi="Arial" w:cs="Arial"/>
                <w:b/>
                <w:bCs/>
                <w:color w:val="000000"/>
                <w:sz w:val="20"/>
                <w:szCs w:val="20"/>
              </w:rPr>
              <w:t>Количество банков, які которые имеют лицензию Национального банка Украины на осуществление банковских</w:t>
            </w:r>
            <w:r w:rsidRPr="004C332F">
              <w:rPr>
                <w:rFonts w:ascii="Arial" w:hAnsi="Arial" w:cs="Arial"/>
                <w:b/>
                <w:bCs/>
                <w:color w:val="000000"/>
                <w:sz w:val="20"/>
                <w:szCs w:val="20"/>
              </w:rPr>
              <w:t xml:space="preserve"> </w:t>
            </w:r>
            <w:r>
              <w:rPr>
                <w:rFonts w:ascii="Arial" w:hAnsi="Arial" w:cs="Arial"/>
                <w:b/>
                <w:bCs/>
                <w:color w:val="000000"/>
                <w:sz w:val="20"/>
                <w:szCs w:val="20"/>
              </w:rPr>
              <w:t xml:space="preserve"> операций (на конец года) и подают отчетность</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154</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153</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157</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157</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160</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163</w:t>
            </w:r>
          </w:p>
        </w:tc>
      </w:tr>
      <w:tr w:rsidR="00CF6282">
        <w:trPr>
          <w:tblCellSpacing w:w="7" w:type="dxa"/>
        </w:trPr>
        <w:tc>
          <w:tcPr>
            <w:tcW w:w="4990" w:type="pct"/>
            <w:gridSpan w:val="7"/>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b/>
                <w:bCs/>
                <w:color w:val="000000"/>
                <w:sz w:val="20"/>
                <w:szCs w:val="20"/>
              </w:rPr>
              <w:t>Из них банки за организационно-правовой формой хозяйствования:</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акционерные общества:</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137</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136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136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133</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132</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133</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открытые</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99</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94</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94</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92</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92</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xml:space="preserve">           </w:t>
            </w:r>
            <w:r>
              <w:rPr>
                <w:rFonts w:ascii="Arial" w:hAnsi="Arial" w:cs="Arial"/>
                <w:i/>
                <w:iCs/>
                <w:color w:val="000000"/>
                <w:sz w:val="20"/>
                <w:szCs w:val="20"/>
              </w:rPr>
              <w:t>в том числе государственные</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закрытые</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38</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39</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40</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41</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общества с ограниченной ответственностью</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17</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17</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20</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24</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28</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32</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кооперативные</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w:t>
            </w:r>
          </w:p>
        </w:tc>
      </w:tr>
      <w:tr w:rsidR="00CF6282">
        <w:trPr>
          <w:tblCellSpacing w:w="7" w:type="dxa"/>
        </w:trPr>
        <w:tc>
          <w:tcPr>
            <w:tcW w:w="4990" w:type="pct"/>
            <w:gridSpan w:val="7"/>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b/>
                <w:bCs/>
                <w:color w:val="000000"/>
                <w:sz w:val="20"/>
                <w:szCs w:val="20"/>
              </w:rPr>
              <w:t>Банки с иноземным капиталом:</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количество банков</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20</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19</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19</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23</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i/>
                <w:iCs/>
                <w:color w:val="000000"/>
                <w:sz w:val="20"/>
                <w:szCs w:val="20"/>
              </w:rPr>
              <w:t>в том числе со 100 % иноземным капиталом</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7</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7</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7</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7</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 уставной капитал*, млн. грн.</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725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946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1046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1152</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1630</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3602</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i/>
                <w:iCs/>
                <w:color w:val="000000"/>
                <w:sz w:val="20"/>
                <w:szCs w:val="20"/>
              </w:rPr>
              <w:t>в том числе со 100 % иноземным капиталом, млн. грн.</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225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265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365</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414</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689</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1056</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b/>
                <w:bCs/>
                <w:color w:val="000000"/>
                <w:sz w:val="20"/>
                <w:szCs w:val="20"/>
              </w:rPr>
              <w:t>Количество банков, которые имеют лицензию Национального банка Украины на осуществление валютных операций (на конец года)</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149</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149</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153</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156</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158</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162</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color w:val="000000"/>
                <w:sz w:val="20"/>
                <w:szCs w:val="20"/>
              </w:rPr>
              <w:t>кроме того, количество других финансово-кредитных учреждений, которым дана лицензия на осуществление банковских операций</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496307" w:rsidP="00140F67">
            <w:pPr>
              <w:rPr>
                <w:rFonts w:ascii="Arial" w:hAnsi="Arial" w:cs="Arial"/>
                <w:color w:val="000000"/>
                <w:sz w:val="20"/>
                <w:szCs w:val="20"/>
              </w:rPr>
            </w:pPr>
            <w:r>
              <w:rPr>
                <w:rFonts w:ascii="Arial" w:hAnsi="Arial" w:cs="Arial"/>
                <w:b/>
                <w:bCs/>
                <w:color w:val="000000"/>
                <w:sz w:val="20"/>
                <w:szCs w:val="20"/>
              </w:rPr>
              <w:t>Уставны</w:t>
            </w:r>
            <w:r w:rsidR="00CF6282">
              <w:rPr>
                <w:rFonts w:ascii="Arial" w:hAnsi="Arial" w:cs="Arial"/>
                <w:b/>
                <w:bCs/>
                <w:color w:val="000000"/>
                <w:sz w:val="20"/>
                <w:szCs w:val="20"/>
              </w:rPr>
              <w:t>й капитал действующих банков в гривневом эквиваленте, млн. грн.</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3666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4576</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6003</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8116</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11605</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16111</w:t>
            </w:r>
          </w:p>
        </w:tc>
      </w:tr>
      <w:tr w:rsidR="00CF6282">
        <w:trPr>
          <w:tblCellSpacing w:w="7" w:type="dxa"/>
        </w:trPr>
        <w:tc>
          <w:tcPr>
            <w:tcW w:w="391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rPr>
                <w:rFonts w:ascii="Arial" w:hAnsi="Arial" w:cs="Arial"/>
                <w:color w:val="000000"/>
                <w:sz w:val="20"/>
                <w:szCs w:val="20"/>
              </w:rPr>
            </w:pPr>
            <w:r>
              <w:rPr>
                <w:rFonts w:ascii="Arial" w:hAnsi="Arial" w:cs="Arial"/>
                <w:b/>
                <w:bCs/>
                <w:color w:val="000000"/>
                <w:sz w:val="20"/>
                <w:szCs w:val="20"/>
              </w:rPr>
              <w:t>Количество банков, исключенных из Государственного реестра (за период)</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9</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12</w:t>
            </w:r>
          </w:p>
        </w:tc>
        <w:tc>
          <w:tcPr>
            <w:tcW w:w="162"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8</w:t>
            </w:r>
          </w:p>
        </w:tc>
        <w:tc>
          <w:tcPr>
            <w:tcW w:w="201" w:type="pct"/>
            <w:tcBorders>
              <w:top w:val="outset" w:sz="6" w:space="0" w:color="4E6D5E"/>
              <w:left w:val="outset" w:sz="6" w:space="0" w:color="4E6D5E"/>
              <w:bottom w:val="outset" w:sz="6" w:space="0" w:color="4E6D5E"/>
              <w:right w:val="outset" w:sz="6" w:space="0" w:color="4E6D5E"/>
            </w:tcBorders>
            <w:shd w:val="clear" w:color="auto" w:fill="FEFEFE"/>
            <w:vAlign w:val="center"/>
          </w:tcPr>
          <w:p w:rsidR="00CF6282" w:rsidRDefault="00CF6282" w:rsidP="00140F67">
            <w:pPr>
              <w:jc w:val="center"/>
              <w:rPr>
                <w:rFonts w:ascii="Arial" w:hAnsi="Arial" w:cs="Arial"/>
                <w:color w:val="000000"/>
                <w:sz w:val="20"/>
                <w:szCs w:val="20"/>
              </w:rPr>
            </w:pPr>
            <w:r>
              <w:rPr>
                <w:rFonts w:ascii="Arial" w:hAnsi="Arial" w:cs="Arial"/>
                <w:color w:val="000000"/>
                <w:sz w:val="20"/>
                <w:szCs w:val="20"/>
              </w:rPr>
              <w:t>4</w:t>
            </w:r>
          </w:p>
        </w:tc>
        <w:tc>
          <w:tcPr>
            <w:tcW w:w="201" w:type="pct"/>
            <w:tcBorders>
              <w:bottom w:val="outset" w:sz="6" w:space="0" w:color="DADADA"/>
            </w:tcBorders>
            <w:shd w:val="clear" w:color="auto" w:fill="FEFEFE"/>
            <w:vAlign w:val="center"/>
          </w:tcPr>
          <w:p w:rsidR="00CF6282" w:rsidRDefault="00CF6282" w:rsidP="00140F67">
            <w:pPr>
              <w:jc w:val="center"/>
              <w:rPr>
                <w:sz w:val="20"/>
                <w:szCs w:val="20"/>
              </w:rPr>
            </w:pPr>
            <w:r>
              <w:rPr>
                <w:sz w:val="20"/>
                <w:szCs w:val="20"/>
              </w:rPr>
              <w:t>-</w:t>
            </w:r>
          </w:p>
        </w:tc>
      </w:tr>
    </w:tbl>
    <w:p w:rsidR="00CF6282" w:rsidRDefault="00CF6282" w:rsidP="00BA114C">
      <w:pPr>
        <w:pStyle w:val="a3"/>
        <w:tabs>
          <w:tab w:val="num" w:pos="927"/>
        </w:tabs>
        <w:spacing w:line="360" w:lineRule="auto"/>
        <w:jc w:val="both"/>
        <w:rPr>
          <w:b w:val="0"/>
          <w:bCs w:val="0"/>
        </w:rPr>
      </w:pPr>
    </w:p>
    <w:p w:rsidR="00CF6282" w:rsidRPr="00496307" w:rsidRDefault="00CF6282" w:rsidP="00CF6282">
      <w:pPr>
        <w:ind w:firstLine="540"/>
        <w:jc w:val="center"/>
        <w:rPr>
          <w:b/>
          <w:bCs/>
          <w:sz w:val="28"/>
          <w:szCs w:val="28"/>
        </w:rPr>
      </w:pPr>
      <w:r>
        <w:rPr>
          <w:b/>
          <w:bCs/>
        </w:rPr>
        <w:br w:type="page"/>
      </w:r>
      <w:r w:rsidRPr="00496307">
        <w:rPr>
          <w:b/>
          <w:bCs/>
          <w:sz w:val="28"/>
          <w:szCs w:val="28"/>
        </w:rPr>
        <w:t>ПРИЛОЖЕНИЕ Б</w:t>
      </w:r>
    </w:p>
    <w:p w:rsidR="00CF6282" w:rsidRPr="0071475F" w:rsidRDefault="00CF6282" w:rsidP="00CF6282">
      <w:pPr>
        <w:pStyle w:val="a3"/>
        <w:tabs>
          <w:tab w:val="num" w:pos="927"/>
        </w:tabs>
        <w:spacing w:line="360" w:lineRule="auto"/>
        <w:rPr>
          <w:b w:val="0"/>
          <w:bCs w:val="0"/>
        </w:rPr>
      </w:pPr>
      <w:r>
        <w:t>Балансы банков Крыма (информация по состоянию на 01.01.2006 г. в (тыс.) гривневом эквиваленте)</w:t>
      </w:r>
    </w:p>
    <w:tbl>
      <w:tblPr>
        <w:tblW w:w="15502"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94"/>
        <w:gridCol w:w="1479"/>
        <w:gridCol w:w="1485"/>
        <w:gridCol w:w="1358"/>
        <w:gridCol w:w="1392"/>
        <w:gridCol w:w="1355"/>
        <w:gridCol w:w="1355"/>
        <w:gridCol w:w="19"/>
        <w:gridCol w:w="1411"/>
        <w:gridCol w:w="1370"/>
        <w:gridCol w:w="28"/>
        <w:gridCol w:w="1336"/>
        <w:gridCol w:w="43"/>
        <w:gridCol w:w="1277"/>
      </w:tblGrid>
      <w:tr w:rsidR="00D3745B" w:rsidRPr="00290C3A" w:rsidTr="00290C3A">
        <w:tc>
          <w:tcPr>
            <w:tcW w:w="1594" w:type="dxa"/>
            <w:shd w:val="clear" w:color="auto" w:fill="auto"/>
            <w:vAlign w:val="center"/>
          </w:tcPr>
          <w:p w:rsidR="00D3745B" w:rsidRPr="00290C3A" w:rsidRDefault="003C305C"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Стаття</w:t>
            </w:r>
          </w:p>
        </w:tc>
        <w:tc>
          <w:tcPr>
            <w:tcW w:w="1479" w:type="dxa"/>
            <w:shd w:val="clear" w:color="auto" w:fill="auto"/>
            <w:vAlign w:val="center"/>
          </w:tcPr>
          <w:p w:rsidR="00D3745B" w:rsidRPr="00290C3A" w:rsidRDefault="00D3745B" w:rsidP="00290C3A">
            <w:pPr>
              <w:pStyle w:val="a3"/>
              <w:tabs>
                <w:tab w:val="num" w:pos="927"/>
              </w:tabs>
              <w:rPr>
                <w:rFonts w:ascii="Tahoma" w:hAnsi="Tahoma" w:cs="Tahoma"/>
                <w:sz w:val="18"/>
                <w:szCs w:val="18"/>
              </w:rPr>
            </w:pPr>
            <w:r w:rsidRPr="00290C3A">
              <w:rPr>
                <w:rFonts w:ascii="Tahoma" w:hAnsi="Tahoma" w:cs="Tahoma"/>
                <w:sz w:val="18"/>
                <w:szCs w:val="18"/>
                <w:lang w:val="uk-UA"/>
              </w:rPr>
              <w:t>«Морський»</w:t>
            </w:r>
            <w:r w:rsidRPr="00290C3A">
              <w:rPr>
                <w:rFonts w:ascii="Tahoma" w:hAnsi="Tahoma" w:cs="Tahoma"/>
                <w:sz w:val="18"/>
                <w:szCs w:val="18"/>
                <w:lang w:val="en-US"/>
              </w:rPr>
              <w:t xml:space="preserve"> 01.01.05 </w:t>
            </w:r>
            <w:r w:rsidRPr="00290C3A">
              <w:rPr>
                <w:rFonts w:ascii="Tahoma" w:hAnsi="Tahoma" w:cs="Tahoma"/>
                <w:sz w:val="18"/>
                <w:szCs w:val="18"/>
              </w:rPr>
              <w:t>р.</w:t>
            </w:r>
          </w:p>
        </w:tc>
        <w:tc>
          <w:tcPr>
            <w:tcW w:w="1485" w:type="dxa"/>
            <w:shd w:val="clear" w:color="auto" w:fill="auto"/>
            <w:vAlign w:val="center"/>
          </w:tcPr>
          <w:p w:rsidR="00D3745B" w:rsidRPr="00290C3A" w:rsidRDefault="00D3745B" w:rsidP="00290C3A">
            <w:pPr>
              <w:pStyle w:val="a3"/>
              <w:tabs>
                <w:tab w:val="num" w:pos="927"/>
              </w:tabs>
              <w:rPr>
                <w:rFonts w:ascii="Tahoma" w:hAnsi="Tahoma" w:cs="Tahoma"/>
                <w:sz w:val="18"/>
                <w:szCs w:val="18"/>
              </w:rPr>
            </w:pPr>
            <w:r w:rsidRPr="00290C3A">
              <w:rPr>
                <w:rFonts w:ascii="Tahoma" w:hAnsi="Tahoma" w:cs="Tahoma"/>
                <w:sz w:val="18"/>
                <w:szCs w:val="18"/>
                <w:lang w:val="uk-UA"/>
              </w:rPr>
              <w:t xml:space="preserve">«Морський» </w:t>
            </w:r>
            <w:r w:rsidRPr="00290C3A">
              <w:rPr>
                <w:rFonts w:ascii="Tahoma" w:hAnsi="Tahoma" w:cs="Tahoma"/>
                <w:sz w:val="18"/>
                <w:szCs w:val="18"/>
                <w:lang w:val="en-US"/>
              </w:rPr>
              <w:t xml:space="preserve"> 01.01.06</w:t>
            </w:r>
            <w:r w:rsidRPr="00290C3A">
              <w:rPr>
                <w:rFonts w:ascii="Tahoma" w:hAnsi="Tahoma" w:cs="Tahoma"/>
                <w:sz w:val="18"/>
                <w:szCs w:val="18"/>
              </w:rPr>
              <w:t xml:space="preserve"> р.</w:t>
            </w:r>
          </w:p>
        </w:tc>
        <w:tc>
          <w:tcPr>
            <w:tcW w:w="1358" w:type="dxa"/>
            <w:shd w:val="clear" w:color="auto" w:fill="auto"/>
            <w:vAlign w:val="center"/>
          </w:tcPr>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«ОКБ»</w:t>
            </w:r>
            <w:r w:rsidR="00574447" w:rsidRPr="00290C3A">
              <w:rPr>
                <w:rFonts w:ascii="Tahoma" w:hAnsi="Tahoma" w:cs="Tahoma"/>
                <w:sz w:val="18"/>
                <w:szCs w:val="18"/>
              </w:rPr>
              <w:t xml:space="preserve"> </w:t>
            </w:r>
            <w:r w:rsidRPr="00290C3A">
              <w:rPr>
                <w:rFonts w:ascii="Tahoma" w:hAnsi="Tahoma" w:cs="Tahoma"/>
                <w:sz w:val="18"/>
                <w:szCs w:val="18"/>
              </w:rPr>
              <w:t>01.01.05 р.</w:t>
            </w:r>
          </w:p>
        </w:tc>
        <w:tc>
          <w:tcPr>
            <w:tcW w:w="1392" w:type="dxa"/>
            <w:shd w:val="clear" w:color="auto" w:fill="auto"/>
            <w:vAlign w:val="center"/>
          </w:tcPr>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«ОКБ»</w:t>
            </w:r>
            <w:r w:rsidR="00574447" w:rsidRPr="00290C3A">
              <w:rPr>
                <w:rFonts w:ascii="Tahoma" w:hAnsi="Tahoma" w:cs="Tahoma"/>
                <w:sz w:val="18"/>
                <w:szCs w:val="18"/>
                <w:lang w:val="uk-UA"/>
              </w:rPr>
              <w:t xml:space="preserve"> </w:t>
            </w:r>
            <w:r w:rsidRPr="00290C3A">
              <w:rPr>
                <w:rFonts w:ascii="Tahoma" w:hAnsi="Tahoma" w:cs="Tahoma"/>
                <w:sz w:val="18"/>
                <w:szCs w:val="18"/>
              </w:rPr>
              <w:t>01.01.06 р.</w:t>
            </w:r>
          </w:p>
        </w:tc>
        <w:tc>
          <w:tcPr>
            <w:tcW w:w="1355" w:type="dxa"/>
            <w:shd w:val="clear" w:color="auto" w:fill="auto"/>
            <w:vAlign w:val="center"/>
          </w:tcPr>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 xml:space="preserve">«ЧБРР»  </w:t>
            </w:r>
            <w:r w:rsidRPr="00290C3A">
              <w:rPr>
                <w:rFonts w:ascii="Tahoma" w:hAnsi="Tahoma" w:cs="Tahoma"/>
                <w:sz w:val="18"/>
                <w:szCs w:val="18"/>
              </w:rPr>
              <w:t>01.01.05 р.</w:t>
            </w:r>
          </w:p>
        </w:tc>
        <w:tc>
          <w:tcPr>
            <w:tcW w:w="1355" w:type="dxa"/>
            <w:shd w:val="clear" w:color="auto" w:fill="auto"/>
            <w:vAlign w:val="center"/>
          </w:tcPr>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«ЧБРР»</w:t>
            </w:r>
            <w:r w:rsidRPr="00290C3A">
              <w:rPr>
                <w:rFonts w:ascii="Tahoma" w:hAnsi="Tahoma" w:cs="Tahoma"/>
                <w:sz w:val="18"/>
                <w:szCs w:val="18"/>
              </w:rPr>
              <w:t xml:space="preserve"> 01.01.06 р.</w:t>
            </w:r>
          </w:p>
        </w:tc>
        <w:tc>
          <w:tcPr>
            <w:tcW w:w="1430" w:type="dxa"/>
            <w:gridSpan w:val="2"/>
            <w:shd w:val="clear" w:color="auto" w:fill="auto"/>
            <w:vAlign w:val="center"/>
          </w:tcPr>
          <w:p w:rsidR="00574447" w:rsidRPr="00290C3A" w:rsidRDefault="00D3745B" w:rsidP="00290C3A">
            <w:pPr>
              <w:pStyle w:val="a3"/>
              <w:tabs>
                <w:tab w:val="num" w:pos="927"/>
              </w:tabs>
              <w:rPr>
                <w:rFonts w:ascii="Tahoma" w:hAnsi="Tahoma" w:cs="Tahoma"/>
                <w:sz w:val="18"/>
                <w:szCs w:val="18"/>
              </w:rPr>
            </w:pPr>
            <w:r w:rsidRPr="00290C3A">
              <w:rPr>
                <w:rFonts w:ascii="Tahoma" w:hAnsi="Tahoma" w:cs="Tahoma"/>
                <w:sz w:val="18"/>
                <w:szCs w:val="18"/>
                <w:lang w:val="uk-UA"/>
              </w:rPr>
              <w:t>Крим</w:t>
            </w:r>
            <w:r w:rsidR="00574447" w:rsidRPr="00290C3A">
              <w:rPr>
                <w:rFonts w:ascii="Tahoma" w:hAnsi="Tahoma" w:cs="Tahoma"/>
                <w:sz w:val="18"/>
                <w:szCs w:val="18"/>
              </w:rPr>
              <w:t xml:space="preserve"> </w:t>
            </w:r>
          </w:p>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rPr>
              <w:t>01.01.05 р.</w:t>
            </w:r>
          </w:p>
        </w:tc>
        <w:tc>
          <w:tcPr>
            <w:tcW w:w="1398" w:type="dxa"/>
            <w:gridSpan w:val="2"/>
            <w:shd w:val="clear" w:color="auto" w:fill="auto"/>
            <w:vAlign w:val="center"/>
          </w:tcPr>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Крим</w:t>
            </w:r>
            <w:r w:rsidR="00574447" w:rsidRPr="00290C3A">
              <w:rPr>
                <w:rFonts w:ascii="Tahoma" w:hAnsi="Tahoma" w:cs="Tahoma"/>
                <w:sz w:val="18"/>
                <w:szCs w:val="18"/>
                <w:lang w:val="uk-UA"/>
              </w:rPr>
              <w:t xml:space="preserve"> </w:t>
            </w:r>
            <w:r w:rsidRPr="00290C3A">
              <w:rPr>
                <w:rFonts w:ascii="Tahoma" w:hAnsi="Tahoma" w:cs="Tahoma"/>
                <w:sz w:val="18"/>
                <w:szCs w:val="18"/>
              </w:rPr>
              <w:t>01.01.06 р.</w:t>
            </w:r>
          </w:p>
        </w:tc>
        <w:tc>
          <w:tcPr>
            <w:tcW w:w="1379" w:type="dxa"/>
            <w:gridSpan w:val="2"/>
            <w:shd w:val="clear" w:color="auto" w:fill="auto"/>
            <w:vAlign w:val="center"/>
          </w:tcPr>
          <w:p w:rsidR="00574447" w:rsidRPr="00290C3A" w:rsidRDefault="00574447"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Україна</w:t>
            </w:r>
          </w:p>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rPr>
              <w:t>01.01.0</w:t>
            </w:r>
            <w:r w:rsidRPr="00290C3A">
              <w:rPr>
                <w:rFonts w:ascii="Tahoma" w:hAnsi="Tahoma" w:cs="Tahoma"/>
                <w:sz w:val="18"/>
                <w:szCs w:val="18"/>
                <w:lang w:val="en-US"/>
              </w:rPr>
              <w:t xml:space="preserve">5 </w:t>
            </w:r>
            <w:r w:rsidRPr="00290C3A">
              <w:rPr>
                <w:rFonts w:ascii="Tahoma" w:hAnsi="Tahoma" w:cs="Tahoma"/>
                <w:sz w:val="18"/>
                <w:szCs w:val="18"/>
              </w:rPr>
              <w:t>р.</w:t>
            </w:r>
          </w:p>
        </w:tc>
        <w:tc>
          <w:tcPr>
            <w:tcW w:w="1277" w:type="dxa"/>
            <w:shd w:val="clear" w:color="auto" w:fill="auto"/>
            <w:vAlign w:val="center"/>
          </w:tcPr>
          <w:p w:rsidR="00D3745B" w:rsidRPr="00290C3A" w:rsidRDefault="00D3745B" w:rsidP="00290C3A">
            <w:pPr>
              <w:pStyle w:val="a3"/>
              <w:tabs>
                <w:tab w:val="num" w:pos="927"/>
              </w:tabs>
              <w:rPr>
                <w:rFonts w:ascii="Tahoma" w:hAnsi="Tahoma" w:cs="Tahoma"/>
                <w:sz w:val="18"/>
                <w:szCs w:val="18"/>
                <w:lang w:val="uk-UA"/>
              </w:rPr>
            </w:pPr>
            <w:r w:rsidRPr="00290C3A">
              <w:rPr>
                <w:rFonts w:ascii="Tahoma" w:hAnsi="Tahoma" w:cs="Tahoma"/>
                <w:sz w:val="18"/>
                <w:szCs w:val="18"/>
                <w:lang w:val="uk-UA"/>
              </w:rPr>
              <w:t xml:space="preserve">Україна </w:t>
            </w:r>
            <w:r w:rsidRPr="00290C3A">
              <w:rPr>
                <w:rFonts w:ascii="Tahoma" w:hAnsi="Tahoma" w:cs="Tahoma"/>
                <w:sz w:val="18"/>
                <w:szCs w:val="18"/>
                <w:lang w:val="en-US"/>
              </w:rPr>
              <w:t xml:space="preserve"> 01.01.06</w:t>
            </w:r>
            <w:r w:rsidRPr="00290C3A">
              <w:rPr>
                <w:rFonts w:ascii="Tahoma" w:hAnsi="Tahoma" w:cs="Tahoma"/>
                <w:sz w:val="18"/>
                <w:szCs w:val="18"/>
              </w:rPr>
              <w:t xml:space="preserve"> р.</w:t>
            </w:r>
          </w:p>
        </w:tc>
      </w:tr>
      <w:tr w:rsidR="00D3745B" w:rsidRPr="00290C3A" w:rsidTr="00290C3A">
        <w:tc>
          <w:tcPr>
            <w:tcW w:w="15502" w:type="dxa"/>
            <w:gridSpan w:val="14"/>
            <w:shd w:val="clear" w:color="auto" w:fill="CCFFCC"/>
            <w:vAlign w:val="center"/>
          </w:tcPr>
          <w:p w:rsidR="00D3745B" w:rsidRPr="00290C3A" w:rsidRDefault="00D3745B" w:rsidP="00290C3A">
            <w:pPr>
              <w:pStyle w:val="a3"/>
              <w:tabs>
                <w:tab w:val="num" w:pos="927"/>
              </w:tabs>
              <w:rPr>
                <w:b w:val="0"/>
                <w:bCs w:val="0"/>
                <w:sz w:val="24"/>
                <w:szCs w:val="24"/>
                <w:lang w:val="uk-UA"/>
              </w:rPr>
            </w:pPr>
            <w:r w:rsidRPr="00290C3A">
              <w:rPr>
                <w:sz w:val="24"/>
                <w:szCs w:val="24"/>
                <w:lang w:val="uk-UA"/>
              </w:rPr>
              <w:t>Активи</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Кошти в НБУ та готівкові кошти банку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3C305C" w:rsidRPr="00290C3A">
              <w:rPr>
                <w:b w:val="0"/>
                <w:bCs w:val="0"/>
                <w:sz w:val="20"/>
                <w:szCs w:val="20"/>
                <w:lang w:val="uk-UA"/>
              </w:rPr>
              <w:t xml:space="preserve"> </w:t>
            </w:r>
            <w:r w:rsidRPr="00290C3A">
              <w:rPr>
                <w:b w:val="0"/>
                <w:bCs w:val="0"/>
                <w:sz w:val="20"/>
                <w:szCs w:val="20"/>
              </w:rPr>
              <w:t>981</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5</w:t>
            </w:r>
            <w:r w:rsidR="003C305C" w:rsidRPr="00290C3A">
              <w:rPr>
                <w:b w:val="0"/>
                <w:bCs w:val="0"/>
                <w:sz w:val="20"/>
                <w:szCs w:val="20"/>
                <w:lang w:val="uk-UA"/>
              </w:rPr>
              <w:t xml:space="preserve"> </w:t>
            </w:r>
            <w:r w:rsidRPr="00290C3A">
              <w:rPr>
                <w:b w:val="0"/>
                <w:bCs w:val="0"/>
                <w:sz w:val="20"/>
                <w:szCs w:val="20"/>
                <w:lang w:val="uk-UA"/>
              </w:rPr>
              <w:t>922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w:t>
            </w:r>
            <w:r w:rsidR="003C305C" w:rsidRPr="00290C3A">
              <w:rPr>
                <w:b w:val="0"/>
                <w:bCs w:val="0"/>
                <w:sz w:val="20"/>
                <w:szCs w:val="20"/>
                <w:lang w:val="uk-UA"/>
              </w:rPr>
              <w:t xml:space="preserve"> </w:t>
            </w:r>
            <w:r w:rsidRPr="00290C3A">
              <w:rPr>
                <w:b w:val="0"/>
                <w:bCs w:val="0"/>
                <w:sz w:val="20"/>
                <w:szCs w:val="20"/>
              </w:rPr>
              <w:t xml:space="preserve">793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9</w:t>
            </w:r>
            <w:r w:rsidR="003C305C" w:rsidRPr="00290C3A">
              <w:rPr>
                <w:b w:val="0"/>
                <w:bCs w:val="0"/>
                <w:sz w:val="20"/>
                <w:szCs w:val="20"/>
                <w:lang w:val="uk-UA"/>
              </w:rPr>
              <w:t xml:space="preserve"> </w:t>
            </w:r>
            <w:r w:rsidRPr="00290C3A">
              <w:rPr>
                <w:b w:val="0"/>
                <w:bCs w:val="0"/>
                <w:sz w:val="20"/>
                <w:szCs w:val="20"/>
                <w:lang w:val="uk-UA"/>
              </w:rPr>
              <w:t>762</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18</w:t>
            </w:r>
            <w:r w:rsidR="003C305C" w:rsidRPr="00290C3A">
              <w:rPr>
                <w:b w:val="0"/>
                <w:bCs w:val="0"/>
                <w:sz w:val="20"/>
                <w:szCs w:val="20"/>
                <w:lang w:val="uk-UA"/>
              </w:rPr>
              <w:t xml:space="preserve"> </w:t>
            </w:r>
            <w:r w:rsidRPr="00290C3A">
              <w:rPr>
                <w:b w:val="0"/>
                <w:bCs w:val="0"/>
                <w:sz w:val="20"/>
                <w:szCs w:val="20"/>
              </w:rPr>
              <w:t xml:space="preserve">443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27</w:t>
            </w:r>
            <w:r w:rsidR="003C305C" w:rsidRPr="00290C3A">
              <w:rPr>
                <w:b w:val="0"/>
                <w:bCs w:val="0"/>
                <w:sz w:val="20"/>
                <w:szCs w:val="20"/>
                <w:lang w:val="uk-UA"/>
              </w:rPr>
              <w:t xml:space="preserve"> </w:t>
            </w:r>
            <w:r w:rsidRPr="00290C3A">
              <w:rPr>
                <w:b w:val="0"/>
                <w:bCs w:val="0"/>
                <w:sz w:val="20"/>
                <w:szCs w:val="20"/>
                <w:lang w:val="uk-UA"/>
              </w:rPr>
              <w:t>070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29</w:t>
            </w:r>
            <w:r w:rsidR="003C305C" w:rsidRPr="00290C3A">
              <w:rPr>
                <w:sz w:val="20"/>
                <w:szCs w:val="20"/>
                <w:lang w:val="uk-UA"/>
              </w:rPr>
              <w:t xml:space="preserve"> </w:t>
            </w:r>
            <w:r w:rsidRPr="00290C3A">
              <w:rPr>
                <w:sz w:val="20"/>
                <w:szCs w:val="20"/>
              </w:rPr>
              <w:t>217</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42</w:t>
            </w:r>
            <w:r w:rsidR="003C305C" w:rsidRPr="00290C3A">
              <w:rPr>
                <w:sz w:val="20"/>
                <w:szCs w:val="20"/>
                <w:lang w:val="uk-UA"/>
              </w:rPr>
              <w:t xml:space="preserve"> </w:t>
            </w:r>
            <w:r w:rsidRPr="00290C3A">
              <w:rPr>
                <w:sz w:val="20"/>
                <w:szCs w:val="20"/>
                <w:lang w:val="uk-UA"/>
              </w:rPr>
              <w:t>754</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13</w:t>
            </w:r>
            <w:r w:rsidR="003C305C" w:rsidRPr="00290C3A">
              <w:rPr>
                <w:b w:val="0"/>
                <w:bCs w:val="0"/>
                <w:sz w:val="20"/>
                <w:szCs w:val="20"/>
                <w:lang w:val="uk-UA"/>
              </w:rPr>
              <w:t xml:space="preserve"> </w:t>
            </w:r>
            <w:r w:rsidRPr="00290C3A">
              <w:rPr>
                <w:b w:val="0"/>
                <w:bCs w:val="0"/>
                <w:sz w:val="20"/>
                <w:szCs w:val="20"/>
              </w:rPr>
              <w:t>851</w:t>
            </w:r>
            <w:r w:rsidR="003C305C" w:rsidRPr="00290C3A">
              <w:rPr>
                <w:b w:val="0"/>
                <w:bCs w:val="0"/>
                <w:sz w:val="20"/>
                <w:szCs w:val="20"/>
                <w:lang w:val="uk-UA"/>
              </w:rPr>
              <w:t xml:space="preserve"> </w:t>
            </w:r>
            <w:r w:rsidRPr="00290C3A">
              <w:rPr>
                <w:b w:val="0"/>
                <w:bCs w:val="0"/>
                <w:sz w:val="20"/>
                <w:szCs w:val="20"/>
              </w:rPr>
              <w:t xml:space="preserve">088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24</w:t>
            </w:r>
            <w:r w:rsidR="003C305C" w:rsidRPr="00290C3A">
              <w:rPr>
                <w:b w:val="0"/>
                <w:bCs w:val="0"/>
                <w:sz w:val="20"/>
                <w:szCs w:val="20"/>
                <w:lang w:val="uk-UA"/>
              </w:rPr>
              <w:t xml:space="preserve"> </w:t>
            </w:r>
            <w:r w:rsidRPr="00290C3A">
              <w:rPr>
                <w:b w:val="0"/>
                <w:bCs w:val="0"/>
                <w:sz w:val="20"/>
                <w:szCs w:val="20"/>
                <w:lang w:val="uk-UA"/>
              </w:rPr>
              <w:t>918</w:t>
            </w:r>
            <w:r w:rsidR="003C305C" w:rsidRPr="00290C3A">
              <w:rPr>
                <w:b w:val="0"/>
                <w:bCs w:val="0"/>
                <w:sz w:val="20"/>
                <w:szCs w:val="20"/>
                <w:lang w:val="uk-UA"/>
              </w:rPr>
              <w:t xml:space="preserve"> </w:t>
            </w:r>
            <w:r w:rsidRPr="00290C3A">
              <w:rPr>
                <w:b w:val="0"/>
                <w:bCs w:val="0"/>
                <w:sz w:val="20"/>
                <w:szCs w:val="20"/>
                <w:lang w:val="uk-UA"/>
              </w:rPr>
              <w:t>937</w:t>
            </w:r>
          </w:p>
        </w:tc>
      </w:tr>
      <w:tr w:rsidR="00D3745B" w:rsidRPr="00290C3A" w:rsidTr="00290C3A">
        <w:tc>
          <w:tcPr>
            <w:tcW w:w="1594" w:type="dxa"/>
            <w:shd w:val="clear" w:color="auto" w:fill="auto"/>
            <w:vAlign w:val="center"/>
          </w:tcPr>
          <w:p w:rsidR="00D3745B" w:rsidRPr="00290C3A" w:rsidRDefault="008C2F90" w:rsidP="00290C3A">
            <w:pPr>
              <w:pStyle w:val="a3"/>
              <w:tabs>
                <w:tab w:val="num" w:pos="927"/>
              </w:tabs>
              <w:jc w:val="left"/>
              <w:rPr>
                <w:b w:val="0"/>
                <w:bCs w:val="0"/>
                <w:sz w:val="20"/>
                <w:szCs w:val="20"/>
                <w:lang w:val="uk-UA"/>
              </w:rPr>
            </w:pPr>
            <w:r w:rsidRPr="00290C3A">
              <w:rPr>
                <w:b w:val="0"/>
                <w:bCs w:val="0"/>
                <w:sz w:val="20"/>
                <w:szCs w:val="20"/>
                <w:lang w:val="uk-UA"/>
              </w:rPr>
              <w:t xml:space="preserve">Цінні папери, що </w:t>
            </w:r>
            <w:r w:rsidR="00D3745B" w:rsidRPr="00290C3A">
              <w:rPr>
                <w:b w:val="0"/>
                <w:bCs w:val="0"/>
                <w:sz w:val="20"/>
                <w:szCs w:val="20"/>
                <w:lang w:val="uk-UA"/>
              </w:rPr>
              <w:t>рефінан</w:t>
            </w:r>
            <w:r w:rsidRPr="00290C3A">
              <w:rPr>
                <w:b w:val="0"/>
                <w:bCs w:val="0"/>
                <w:sz w:val="20"/>
                <w:szCs w:val="20"/>
                <w:lang w:val="uk-UA"/>
              </w:rPr>
              <w:t>-</w:t>
            </w:r>
            <w:r w:rsidR="00D3745B" w:rsidRPr="00290C3A">
              <w:rPr>
                <w:b w:val="0"/>
                <w:bCs w:val="0"/>
                <w:sz w:val="20"/>
                <w:szCs w:val="20"/>
                <w:lang w:val="uk-UA"/>
              </w:rPr>
              <w:t>суються НБУ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3C305C" w:rsidRPr="00290C3A">
              <w:rPr>
                <w:b w:val="0"/>
                <w:bCs w:val="0"/>
                <w:sz w:val="20"/>
                <w:szCs w:val="20"/>
                <w:lang w:val="uk-UA"/>
              </w:rPr>
              <w:t xml:space="preserve"> </w:t>
            </w:r>
            <w:r w:rsidRPr="00290C3A">
              <w:rPr>
                <w:b w:val="0"/>
                <w:bCs w:val="0"/>
                <w:sz w:val="20"/>
                <w:szCs w:val="20"/>
              </w:rPr>
              <w:t>703</w:t>
            </w:r>
            <w:r w:rsidR="003C305C" w:rsidRPr="00290C3A">
              <w:rPr>
                <w:b w:val="0"/>
                <w:bCs w:val="0"/>
                <w:sz w:val="20"/>
                <w:szCs w:val="20"/>
                <w:lang w:val="uk-UA"/>
              </w:rPr>
              <w:t xml:space="preserve"> </w:t>
            </w:r>
            <w:r w:rsidRPr="00290C3A">
              <w:rPr>
                <w:b w:val="0"/>
                <w:bCs w:val="0"/>
                <w:sz w:val="20"/>
                <w:szCs w:val="20"/>
              </w:rPr>
              <w:t xml:space="preserve">618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w:t>
            </w:r>
            <w:r w:rsidR="003C305C" w:rsidRPr="00290C3A">
              <w:rPr>
                <w:b w:val="0"/>
                <w:bCs w:val="0"/>
                <w:sz w:val="20"/>
                <w:szCs w:val="20"/>
                <w:lang w:val="uk-UA"/>
              </w:rPr>
              <w:t xml:space="preserve"> </w:t>
            </w:r>
            <w:r w:rsidRPr="00290C3A">
              <w:rPr>
                <w:b w:val="0"/>
                <w:bCs w:val="0"/>
                <w:sz w:val="20"/>
                <w:szCs w:val="20"/>
                <w:lang w:val="uk-UA"/>
              </w:rPr>
              <w:t>487</w:t>
            </w:r>
            <w:r w:rsidR="003C305C" w:rsidRPr="00290C3A">
              <w:rPr>
                <w:b w:val="0"/>
                <w:bCs w:val="0"/>
                <w:sz w:val="20"/>
                <w:szCs w:val="20"/>
                <w:lang w:val="uk-UA"/>
              </w:rPr>
              <w:t xml:space="preserve"> </w:t>
            </w:r>
            <w:r w:rsidRPr="00290C3A">
              <w:rPr>
                <w:b w:val="0"/>
                <w:bCs w:val="0"/>
                <w:sz w:val="20"/>
                <w:szCs w:val="20"/>
                <w:lang w:val="uk-UA"/>
              </w:rPr>
              <w:t>203</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знецінення боргових цінних паперів, що рефінан</w:t>
            </w:r>
            <w:r w:rsidR="008C2F90" w:rsidRPr="00290C3A">
              <w:rPr>
                <w:b w:val="0"/>
                <w:bCs w:val="0"/>
                <w:sz w:val="20"/>
                <w:szCs w:val="20"/>
                <w:lang w:val="uk-UA"/>
              </w:rPr>
              <w:t>-</w:t>
            </w:r>
            <w:r w:rsidRPr="00290C3A">
              <w:rPr>
                <w:b w:val="0"/>
                <w:bCs w:val="0"/>
                <w:sz w:val="20"/>
                <w:szCs w:val="20"/>
                <w:lang w:val="uk-UA"/>
              </w:rPr>
              <w:t>суються НБУ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3C305C" w:rsidRPr="00290C3A">
              <w:rPr>
                <w:b w:val="0"/>
                <w:bCs w:val="0"/>
                <w:sz w:val="20"/>
                <w:szCs w:val="20"/>
                <w:lang w:val="uk-UA"/>
              </w:rPr>
              <w:t xml:space="preserve"> </w:t>
            </w:r>
            <w:r w:rsidRPr="00290C3A">
              <w:rPr>
                <w:b w:val="0"/>
                <w:bCs w:val="0"/>
                <w:sz w:val="20"/>
                <w:szCs w:val="20"/>
              </w:rPr>
              <w:t xml:space="preserve">046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r w:rsidR="003C305C" w:rsidRPr="00290C3A">
              <w:rPr>
                <w:b w:val="0"/>
                <w:bCs w:val="0"/>
                <w:sz w:val="20"/>
                <w:szCs w:val="20"/>
                <w:lang w:val="uk-UA"/>
              </w:rPr>
              <w:t xml:space="preserve"> </w:t>
            </w:r>
            <w:r w:rsidRPr="00290C3A">
              <w:rPr>
                <w:b w:val="0"/>
                <w:bCs w:val="0"/>
                <w:sz w:val="20"/>
                <w:szCs w:val="20"/>
                <w:lang w:val="uk-UA"/>
              </w:rPr>
              <w:t>355</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0,03</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0,07</w:t>
            </w:r>
          </w:p>
        </w:tc>
      </w:tr>
      <w:tr w:rsidR="00D3745B" w:rsidRPr="00290C3A" w:rsidTr="00290C3A">
        <w:trPr>
          <w:trHeigh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Кошти в інших банках</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657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41</w:t>
            </w:r>
            <w:r w:rsidR="003C305C" w:rsidRPr="00290C3A">
              <w:rPr>
                <w:b w:val="0"/>
                <w:bCs w:val="0"/>
                <w:sz w:val="20"/>
                <w:szCs w:val="20"/>
                <w:lang w:val="uk-UA"/>
              </w:rPr>
              <w:t xml:space="preserve"> </w:t>
            </w:r>
            <w:r w:rsidRPr="00290C3A">
              <w:rPr>
                <w:b w:val="0"/>
                <w:bCs w:val="0"/>
                <w:sz w:val="20"/>
                <w:szCs w:val="20"/>
                <w:lang w:val="uk-UA"/>
              </w:rPr>
              <w:t>052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12</w:t>
            </w:r>
            <w:r w:rsidR="003C305C" w:rsidRPr="00290C3A">
              <w:rPr>
                <w:b w:val="0"/>
                <w:bCs w:val="0"/>
                <w:sz w:val="20"/>
                <w:szCs w:val="20"/>
                <w:lang w:val="uk-UA"/>
              </w:rPr>
              <w:t xml:space="preserve"> </w:t>
            </w:r>
            <w:r w:rsidRPr="00290C3A">
              <w:rPr>
                <w:b w:val="0"/>
                <w:bCs w:val="0"/>
                <w:sz w:val="20"/>
                <w:szCs w:val="20"/>
              </w:rPr>
              <w:t xml:space="preserve">191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25</w:t>
            </w:r>
            <w:r w:rsidR="003C305C" w:rsidRPr="00290C3A">
              <w:rPr>
                <w:b w:val="0"/>
                <w:bCs w:val="0"/>
                <w:sz w:val="20"/>
                <w:szCs w:val="20"/>
                <w:lang w:val="uk-UA"/>
              </w:rPr>
              <w:t xml:space="preserve"> </w:t>
            </w:r>
            <w:r w:rsidRPr="00290C3A">
              <w:rPr>
                <w:b w:val="0"/>
                <w:bCs w:val="0"/>
                <w:sz w:val="20"/>
                <w:szCs w:val="20"/>
                <w:lang w:val="uk-UA"/>
              </w:rPr>
              <w:t>214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15</w:t>
            </w:r>
            <w:r w:rsidR="003C305C" w:rsidRPr="00290C3A">
              <w:rPr>
                <w:b w:val="0"/>
                <w:bCs w:val="0"/>
                <w:sz w:val="20"/>
                <w:szCs w:val="20"/>
                <w:lang w:val="uk-UA"/>
              </w:rPr>
              <w:t xml:space="preserve"> </w:t>
            </w:r>
            <w:r w:rsidRPr="00290C3A">
              <w:rPr>
                <w:b w:val="0"/>
                <w:bCs w:val="0"/>
                <w:sz w:val="20"/>
                <w:szCs w:val="20"/>
              </w:rPr>
              <w:t xml:space="preserve">628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28</w:t>
            </w:r>
            <w:r w:rsidR="003C305C" w:rsidRPr="00290C3A">
              <w:rPr>
                <w:b w:val="0"/>
                <w:bCs w:val="0"/>
                <w:sz w:val="20"/>
                <w:szCs w:val="20"/>
                <w:lang w:val="uk-UA"/>
              </w:rPr>
              <w:t xml:space="preserve"> </w:t>
            </w:r>
            <w:r w:rsidRPr="00290C3A">
              <w:rPr>
                <w:b w:val="0"/>
                <w:bCs w:val="0"/>
                <w:sz w:val="20"/>
                <w:szCs w:val="20"/>
                <w:lang w:val="uk-UA"/>
              </w:rPr>
              <w:t>426</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28</w:t>
            </w:r>
            <w:r w:rsidR="003C305C" w:rsidRPr="00290C3A">
              <w:rPr>
                <w:sz w:val="20"/>
                <w:szCs w:val="20"/>
                <w:lang w:val="uk-UA"/>
              </w:rPr>
              <w:t xml:space="preserve"> </w:t>
            </w:r>
            <w:r w:rsidRPr="00290C3A">
              <w:rPr>
                <w:sz w:val="20"/>
                <w:szCs w:val="20"/>
              </w:rPr>
              <w:t>476</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94</w:t>
            </w:r>
            <w:r w:rsidR="003C305C" w:rsidRPr="00290C3A">
              <w:rPr>
                <w:sz w:val="20"/>
                <w:szCs w:val="20"/>
                <w:lang w:val="uk-UA"/>
              </w:rPr>
              <w:t xml:space="preserve"> </w:t>
            </w:r>
            <w:r w:rsidRPr="00290C3A">
              <w:rPr>
                <w:sz w:val="20"/>
                <w:szCs w:val="20"/>
                <w:lang w:val="uk-UA"/>
              </w:rPr>
              <w:t>692</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19</w:t>
            </w:r>
            <w:r w:rsidR="003C305C" w:rsidRPr="00290C3A">
              <w:rPr>
                <w:b w:val="0"/>
                <w:bCs w:val="0"/>
                <w:sz w:val="20"/>
                <w:szCs w:val="20"/>
                <w:lang w:val="uk-UA"/>
              </w:rPr>
              <w:t xml:space="preserve"> </w:t>
            </w:r>
            <w:r w:rsidRPr="00290C3A">
              <w:rPr>
                <w:b w:val="0"/>
                <w:bCs w:val="0"/>
                <w:sz w:val="20"/>
                <w:szCs w:val="20"/>
              </w:rPr>
              <w:t>359</w:t>
            </w:r>
            <w:r w:rsidR="003C305C" w:rsidRPr="00290C3A">
              <w:rPr>
                <w:b w:val="0"/>
                <w:bCs w:val="0"/>
                <w:sz w:val="20"/>
                <w:szCs w:val="20"/>
                <w:lang w:val="uk-UA"/>
              </w:rPr>
              <w:t xml:space="preserve"> </w:t>
            </w:r>
            <w:r w:rsidRPr="00290C3A">
              <w:rPr>
                <w:b w:val="0"/>
                <w:bCs w:val="0"/>
                <w:sz w:val="20"/>
                <w:szCs w:val="20"/>
              </w:rPr>
              <w:t xml:space="preserve">360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25</w:t>
            </w:r>
            <w:r w:rsidR="003C305C" w:rsidRPr="00290C3A">
              <w:rPr>
                <w:b w:val="0"/>
                <w:bCs w:val="0"/>
                <w:sz w:val="20"/>
                <w:szCs w:val="20"/>
                <w:lang w:val="uk-UA"/>
              </w:rPr>
              <w:t xml:space="preserve"> </w:t>
            </w:r>
            <w:r w:rsidRPr="00290C3A">
              <w:rPr>
                <w:b w:val="0"/>
                <w:bCs w:val="0"/>
                <w:sz w:val="20"/>
                <w:szCs w:val="20"/>
                <w:lang w:val="uk-UA"/>
              </w:rPr>
              <w:t>591</w:t>
            </w:r>
            <w:r w:rsidR="003C305C" w:rsidRPr="00290C3A">
              <w:rPr>
                <w:b w:val="0"/>
                <w:bCs w:val="0"/>
                <w:sz w:val="20"/>
                <w:szCs w:val="20"/>
                <w:lang w:val="uk-UA"/>
              </w:rPr>
              <w:t xml:space="preserve"> </w:t>
            </w:r>
            <w:r w:rsidRPr="00290C3A">
              <w:rPr>
                <w:b w:val="0"/>
                <w:bCs w:val="0"/>
                <w:sz w:val="20"/>
                <w:szCs w:val="20"/>
                <w:lang w:val="uk-UA"/>
              </w:rPr>
              <w:t>291</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заборгованість інших банків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2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962FFF" w:rsidRPr="00290C3A">
              <w:rPr>
                <w:b w:val="0"/>
                <w:bCs w:val="0"/>
                <w:sz w:val="20"/>
                <w:szCs w:val="20"/>
                <w:lang w:val="uk-UA"/>
              </w:rPr>
              <w:t xml:space="preserve"> </w:t>
            </w:r>
            <w:r w:rsidRPr="00290C3A">
              <w:rPr>
                <w:b w:val="0"/>
                <w:bCs w:val="0"/>
                <w:sz w:val="20"/>
                <w:szCs w:val="20"/>
                <w:lang w:val="uk-UA"/>
              </w:rPr>
              <w:t>319</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962FFF" w:rsidRPr="00290C3A">
              <w:rPr>
                <w:b w:val="0"/>
                <w:bCs w:val="0"/>
                <w:sz w:val="20"/>
                <w:szCs w:val="20"/>
                <w:lang w:val="uk-UA"/>
              </w:rPr>
              <w:t xml:space="preserve"> </w:t>
            </w:r>
            <w:r w:rsidRPr="00290C3A">
              <w:rPr>
                <w:b w:val="0"/>
                <w:bCs w:val="0"/>
                <w:sz w:val="20"/>
                <w:szCs w:val="20"/>
              </w:rPr>
              <w:t xml:space="preserve">730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962FFF" w:rsidRPr="00290C3A">
              <w:rPr>
                <w:b w:val="0"/>
                <w:bCs w:val="0"/>
                <w:sz w:val="20"/>
                <w:szCs w:val="20"/>
                <w:lang w:val="uk-UA"/>
              </w:rPr>
              <w:t xml:space="preserve"> </w:t>
            </w:r>
            <w:r w:rsidRPr="00290C3A">
              <w:rPr>
                <w:b w:val="0"/>
                <w:bCs w:val="0"/>
                <w:sz w:val="20"/>
                <w:szCs w:val="20"/>
                <w:lang w:val="uk-UA"/>
              </w:rPr>
              <w:t>665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962FFF" w:rsidRPr="00290C3A">
              <w:rPr>
                <w:b w:val="0"/>
                <w:bCs w:val="0"/>
                <w:sz w:val="20"/>
                <w:szCs w:val="20"/>
                <w:lang w:val="uk-UA"/>
              </w:rPr>
              <w:t xml:space="preserve"> </w:t>
            </w:r>
            <w:r w:rsidRPr="00290C3A">
              <w:rPr>
                <w:b w:val="0"/>
                <w:bCs w:val="0"/>
                <w:sz w:val="20"/>
                <w:szCs w:val="20"/>
              </w:rPr>
              <w:t xml:space="preserve">141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w:t>
            </w:r>
            <w:r w:rsidR="00962FFF" w:rsidRPr="00290C3A">
              <w:rPr>
                <w:b w:val="0"/>
                <w:bCs w:val="0"/>
                <w:sz w:val="20"/>
                <w:szCs w:val="20"/>
                <w:lang w:val="uk-UA"/>
              </w:rPr>
              <w:t xml:space="preserve"> </w:t>
            </w:r>
            <w:r w:rsidRPr="00290C3A">
              <w:rPr>
                <w:b w:val="0"/>
                <w:bCs w:val="0"/>
                <w:sz w:val="20"/>
                <w:szCs w:val="20"/>
                <w:lang w:val="uk-UA"/>
              </w:rPr>
              <w:t>146</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4</w:t>
            </w:r>
            <w:r w:rsidR="00962FFF" w:rsidRPr="00290C3A">
              <w:rPr>
                <w:sz w:val="20"/>
                <w:szCs w:val="20"/>
                <w:lang w:val="uk-UA"/>
              </w:rPr>
              <w:t xml:space="preserve"> </w:t>
            </w:r>
            <w:r w:rsidRPr="00290C3A">
              <w:rPr>
                <w:sz w:val="20"/>
                <w:szCs w:val="20"/>
              </w:rPr>
              <w:t>873</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6</w:t>
            </w:r>
            <w:r w:rsidR="003C305C" w:rsidRPr="00290C3A">
              <w:rPr>
                <w:sz w:val="20"/>
                <w:szCs w:val="20"/>
                <w:lang w:val="uk-UA"/>
              </w:rPr>
              <w:t xml:space="preserve"> </w:t>
            </w:r>
            <w:r w:rsidRPr="00290C3A">
              <w:rPr>
                <w:sz w:val="20"/>
                <w:szCs w:val="20"/>
                <w:lang w:val="uk-UA"/>
              </w:rPr>
              <w:t>130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318</w:t>
            </w:r>
            <w:r w:rsidR="003C305C" w:rsidRPr="00290C3A">
              <w:rPr>
                <w:b w:val="0"/>
                <w:bCs w:val="0"/>
                <w:sz w:val="20"/>
                <w:szCs w:val="20"/>
                <w:lang w:val="uk-UA"/>
              </w:rPr>
              <w:t xml:space="preserve"> </w:t>
            </w:r>
            <w:r w:rsidRPr="00290C3A">
              <w:rPr>
                <w:b w:val="0"/>
                <w:bCs w:val="0"/>
                <w:sz w:val="20"/>
                <w:szCs w:val="20"/>
              </w:rPr>
              <w:t xml:space="preserve">494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284</w:t>
            </w:r>
            <w:r w:rsidR="003C305C" w:rsidRPr="00290C3A">
              <w:rPr>
                <w:b w:val="0"/>
                <w:bCs w:val="0"/>
                <w:sz w:val="20"/>
                <w:szCs w:val="20"/>
                <w:lang w:val="uk-UA"/>
              </w:rPr>
              <w:t xml:space="preserve"> </w:t>
            </w:r>
            <w:r w:rsidRPr="00290C3A">
              <w:rPr>
                <w:b w:val="0"/>
                <w:bCs w:val="0"/>
                <w:sz w:val="20"/>
                <w:szCs w:val="20"/>
                <w:lang w:val="uk-UA"/>
              </w:rPr>
              <w:t>477</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0.</w:t>
            </w:r>
            <w:r w:rsidR="00D3745B" w:rsidRPr="00290C3A">
              <w:rPr>
                <w:b w:val="0"/>
                <w:bCs w:val="0"/>
                <w:sz w:val="20"/>
                <w:szCs w:val="20"/>
                <w:lang w:val="uk-UA"/>
              </w:rPr>
              <w:t>30</w:t>
            </w:r>
          </w:p>
        </w:tc>
        <w:tc>
          <w:tcPr>
            <w:tcW w:w="1485"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3.</w:t>
            </w:r>
            <w:r w:rsidR="00D3745B" w:rsidRPr="00290C3A">
              <w:rPr>
                <w:b w:val="0"/>
                <w:bCs w:val="0"/>
                <w:sz w:val="20"/>
                <w:szCs w:val="20"/>
                <w:lang w:val="uk-UA"/>
              </w:rPr>
              <w:t>21</w:t>
            </w:r>
          </w:p>
        </w:tc>
        <w:tc>
          <w:tcPr>
            <w:tcW w:w="1358"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14.</w:t>
            </w:r>
            <w:r w:rsidR="00D3745B" w:rsidRPr="00290C3A">
              <w:rPr>
                <w:b w:val="0"/>
                <w:bCs w:val="0"/>
                <w:sz w:val="20"/>
                <w:szCs w:val="20"/>
                <w:lang w:val="uk-UA"/>
              </w:rPr>
              <w:t>19</w:t>
            </w:r>
          </w:p>
        </w:tc>
        <w:tc>
          <w:tcPr>
            <w:tcW w:w="1392"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6.</w:t>
            </w:r>
            <w:r w:rsidR="00D3745B" w:rsidRPr="00290C3A">
              <w:rPr>
                <w:b w:val="0"/>
                <w:bCs w:val="0"/>
                <w:sz w:val="20"/>
                <w:szCs w:val="20"/>
                <w:lang w:val="uk-UA"/>
              </w:rPr>
              <w:t>60</w:t>
            </w:r>
          </w:p>
        </w:tc>
        <w:tc>
          <w:tcPr>
            <w:tcW w:w="1355" w:type="dxa"/>
            <w:shd w:val="clear" w:color="auto" w:fill="auto"/>
            <w:vAlign w:val="center"/>
          </w:tcPr>
          <w:p w:rsidR="00D3745B" w:rsidRPr="00290C3A" w:rsidRDefault="00962FFF" w:rsidP="00290C3A">
            <w:pPr>
              <w:jc w:val="right"/>
              <w:rPr>
                <w:sz w:val="20"/>
                <w:szCs w:val="20"/>
                <w:lang w:val="uk-UA"/>
              </w:rPr>
            </w:pPr>
            <w:r w:rsidRPr="00290C3A">
              <w:rPr>
                <w:sz w:val="20"/>
                <w:szCs w:val="20"/>
                <w:lang w:val="uk-UA"/>
              </w:rPr>
              <w:t>20.</w:t>
            </w:r>
            <w:r w:rsidR="00D3745B" w:rsidRPr="00290C3A">
              <w:rPr>
                <w:sz w:val="20"/>
                <w:szCs w:val="20"/>
                <w:lang w:val="uk-UA"/>
              </w:rPr>
              <w:t xml:space="preserve">09 </w:t>
            </w:r>
          </w:p>
        </w:tc>
        <w:tc>
          <w:tcPr>
            <w:tcW w:w="1374" w:type="dxa"/>
            <w:gridSpan w:val="2"/>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11.</w:t>
            </w:r>
            <w:r w:rsidR="00D3745B" w:rsidRPr="00290C3A">
              <w:rPr>
                <w:b w:val="0"/>
                <w:bCs w:val="0"/>
                <w:sz w:val="20"/>
                <w:szCs w:val="20"/>
                <w:lang w:val="uk-UA"/>
              </w:rPr>
              <w:t>07</w:t>
            </w:r>
          </w:p>
        </w:tc>
        <w:tc>
          <w:tcPr>
            <w:tcW w:w="1411" w:type="dxa"/>
            <w:shd w:val="clear" w:color="auto" w:fill="auto"/>
            <w:vAlign w:val="center"/>
          </w:tcPr>
          <w:p w:rsidR="00D3745B" w:rsidRPr="00290C3A" w:rsidRDefault="00962FFF" w:rsidP="00290C3A">
            <w:pPr>
              <w:jc w:val="right"/>
              <w:rPr>
                <w:sz w:val="20"/>
                <w:szCs w:val="20"/>
              </w:rPr>
            </w:pPr>
            <w:r w:rsidRPr="00290C3A">
              <w:rPr>
                <w:sz w:val="20"/>
                <w:szCs w:val="20"/>
              </w:rPr>
              <w:t>17</w:t>
            </w:r>
            <w:r w:rsidRPr="00290C3A">
              <w:rPr>
                <w:sz w:val="20"/>
                <w:szCs w:val="20"/>
                <w:lang w:val="uk-UA"/>
              </w:rPr>
              <w:t>.</w:t>
            </w:r>
            <w:r w:rsidR="00D3745B" w:rsidRPr="00290C3A">
              <w:rPr>
                <w:sz w:val="20"/>
                <w:szCs w:val="20"/>
              </w:rPr>
              <w:t>11</w:t>
            </w:r>
          </w:p>
        </w:tc>
        <w:tc>
          <w:tcPr>
            <w:tcW w:w="1370" w:type="dxa"/>
            <w:shd w:val="clear" w:color="auto" w:fill="auto"/>
            <w:vAlign w:val="center"/>
          </w:tcPr>
          <w:p w:rsidR="00D3745B" w:rsidRPr="00290C3A" w:rsidRDefault="00962FFF" w:rsidP="00290C3A">
            <w:pPr>
              <w:jc w:val="right"/>
              <w:rPr>
                <w:sz w:val="20"/>
                <w:szCs w:val="20"/>
                <w:lang w:val="uk-UA"/>
              </w:rPr>
            </w:pPr>
            <w:r w:rsidRPr="00290C3A">
              <w:rPr>
                <w:sz w:val="20"/>
                <w:szCs w:val="20"/>
                <w:lang w:val="uk-UA"/>
              </w:rPr>
              <w:t>6.</w:t>
            </w:r>
            <w:r w:rsidR="00D3745B" w:rsidRPr="00290C3A">
              <w:rPr>
                <w:sz w:val="20"/>
                <w:szCs w:val="20"/>
                <w:lang w:val="uk-UA"/>
              </w:rPr>
              <w:t>47</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962FFF" w:rsidRPr="00290C3A">
              <w:rPr>
                <w:b w:val="0"/>
                <w:bCs w:val="0"/>
                <w:sz w:val="20"/>
                <w:szCs w:val="20"/>
                <w:lang w:val="uk-UA"/>
              </w:rPr>
              <w:t>.</w:t>
            </w:r>
            <w:r w:rsidRPr="00290C3A">
              <w:rPr>
                <w:b w:val="0"/>
                <w:bCs w:val="0"/>
                <w:sz w:val="20"/>
                <w:szCs w:val="20"/>
                <w:lang w:val="uk-UA"/>
              </w:rPr>
              <w:t>64</w:t>
            </w:r>
          </w:p>
        </w:tc>
        <w:tc>
          <w:tcPr>
            <w:tcW w:w="1320" w:type="dxa"/>
            <w:gridSpan w:val="2"/>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1.</w:t>
            </w:r>
            <w:r w:rsidR="00D3745B" w:rsidRPr="00290C3A">
              <w:rPr>
                <w:b w:val="0"/>
                <w:bCs w:val="0"/>
                <w:sz w:val="20"/>
                <w:szCs w:val="20"/>
                <w:lang w:val="uk-UA"/>
              </w:rPr>
              <w:t>11</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Цінні папери у торговому портфелі банку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 42</w:t>
            </w:r>
            <w:r w:rsidR="00962FFF" w:rsidRPr="00290C3A">
              <w:rPr>
                <w:b w:val="0"/>
                <w:bCs w:val="0"/>
                <w:sz w:val="20"/>
                <w:szCs w:val="20"/>
                <w:lang w:val="uk-UA"/>
              </w:rPr>
              <w:t xml:space="preserve"> </w:t>
            </w:r>
            <w:r w:rsidRPr="00290C3A">
              <w:rPr>
                <w:b w:val="0"/>
                <w:bCs w:val="0"/>
                <w:sz w:val="20"/>
                <w:szCs w:val="20"/>
              </w:rPr>
              <w:t xml:space="preserve">343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629</w:t>
            </w:r>
            <w:r w:rsidR="00962FFF" w:rsidRPr="00290C3A">
              <w:rPr>
                <w:b w:val="0"/>
                <w:bCs w:val="0"/>
                <w:sz w:val="20"/>
                <w:szCs w:val="20"/>
                <w:lang w:val="uk-UA"/>
              </w:rPr>
              <w:t xml:space="preserve"> </w:t>
            </w:r>
            <w:r w:rsidRPr="00290C3A">
              <w:rPr>
                <w:b w:val="0"/>
                <w:bCs w:val="0"/>
                <w:sz w:val="20"/>
                <w:szCs w:val="20"/>
                <w:lang w:val="uk-UA"/>
              </w:rPr>
              <w:t>488</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Цінні папери в портфелі банку на продаж</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962FFF" w:rsidRPr="00290C3A">
              <w:rPr>
                <w:b w:val="0"/>
                <w:bCs w:val="0"/>
                <w:sz w:val="20"/>
                <w:szCs w:val="20"/>
                <w:lang w:val="uk-UA"/>
              </w:rPr>
              <w:t xml:space="preserve"> </w:t>
            </w:r>
            <w:r w:rsidRPr="00290C3A">
              <w:rPr>
                <w:b w:val="0"/>
                <w:bCs w:val="0"/>
                <w:sz w:val="20"/>
                <w:szCs w:val="20"/>
              </w:rPr>
              <w:t xml:space="preserve">356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w:t>
            </w:r>
            <w:r w:rsidR="00962FFF" w:rsidRPr="00290C3A">
              <w:rPr>
                <w:b w:val="0"/>
                <w:bCs w:val="0"/>
                <w:sz w:val="20"/>
                <w:szCs w:val="20"/>
                <w:lang w:val="uk-UA"/>
              </w:rPr>
              <w:t xml:space="preserve"> </w:t>
            </w:r>
            <w:r w:rsidRPr="00290C3A">
              <w:rPr>
                <w:b w:val="0"/>
                <w:bCs w:val="0"/>
                <w:sz w:val="20"/>
                <w:szCs w:val="20"/>
                <w:lang w:val="uk-UA"/>
              </w:rPr>
              <w:t>363</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40</w:t>
            </w:r>
            <w:r w:rsidR="00962FFF" w:rsidRPr="00290C3A">
              <w:rPr>
                <w:b w:val="0"/>
                <w:bCs w:val="0"/>
                <w:sz w:val="20"/>
                <w:szCs w:val="20"/>
                <w:lang w:val="uk-UA"/>
              </w:rPr>
              <w:t xml:space="preserve"> </w:t>
            </w:r>
            <w:r w:rsidRPr="00290C3A">
              <w:rPr>
                <w:b w:val="0"/>
                <w:bCs w:val="0"/>
                <w:sz w:val="20"/>
                <w:szCs w:val="20"/>
              </w:rPr>
              <w:t xml:space="preserve">606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38</w:t>
            </w:r>
            <w:r w:rsidR="00962FFF" w:rsidRPr="00290C3A">
              <w:rPr>
                <w:b w:val="0"/>
                <w:bCs w:val="0"/>
                <w:sz w:val="20"/>
                <w:szCs w:val="20"/>
                <w:lang w:val="uk-UA"/>
              </w:rPr>
              <w:t xml:space="preserve"> </w:t>
            </w:r>
            <w:r w:rsidRPr="00290C3A">
              <w:rPr>
                <w:b w:val="0"/>
                <w:bCs w:val="0"/>
                <w:sz w:val="20"/>
                <w:szCs w:val="20"/>
                <w:lang w:val="uk-UA"/>
              </w:rPr>
              <w:t>550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962FFF" w:rsidRPr="00290C3A">
              <w:rPr>
                <w:b w:val="0"/>
                <w:bCs w:val="0"/>
                <w:sz w:val="20"/>
                <w:szCs w:val="20"/>
                <w:lang w:val="uk-UA"/>
              </w:rPr>
              <w:t xml:space="preserve"> </w:t>
            </w:r>
            <w:r w:rsidRPr="00290C3A">
              <w:rPr>
                <w:b w:val="0"/>
                <w:bCs w:val="0"/>
                <w:sz w:val="20"/>
                <w:szCs w:val="20"/>
              </w:rPr>
              <w:t xml:space="preserve">093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r w:rsidR="00962FFF" w:rsidRPr="00290C3A">
              <w:rPr>
                <w:b w:val="0"/>
                <w:bCs w:val="0"/>
                <w:sz w:val="20"/>
                <w:szCs w:val="20"/>
                <w:lang w:val="uk-UA"/>
              </w:rPr>
              <w:t xml:space="preserve"> </w:t>
            </w:r>
            <w:r w:rsidRPr="00290C3A">
              <w:rPr>
                <w:b w:val="0"/>
                <w:bCs w:val="0"/>
                <w:sz w:val="20"/>
                <w:szCs w:val="20"/>
                <w:lang w:val="uk-UA"/>
              </w:rPr>
              <w:t>888</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51055</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49</w:t>
            </w:r>
            <w:r w:rsidR="00962FFF" w:rsidRPr="00290C3A">
              <w:rPr>
                <w:sz w:val="20"/>
                <w:szCs w:val="20"/>
                <w:lang w:val="uk-UA"/>
              </w:rPr>
              <w:t xml:space="preserve"> </w:t>
            </w:r>
            <w:r w:rsidRPr="00290C3A">
              <w:rPr>
                <w:sz w:val="20"/>
                <w:szCs w:val="20"/>
                <w:lang w:val="uk-UA"/>
              </w:rPr>
              <w:t>801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962FFF" w:rsidRPr="00290C3A">
              <w:rPr>
                <w:b w:val="0"/>
                <w:bCs w:val="0"/>
                <w:sz w:val="20"/>
                <w:szCs w:val="20"/>
                <w:lang w:val="uk-UA"/>
              </w:rPr>
              <w:t xml:space="preserve"> </w:t>
            </w:r>
            <w:r w:rsidRPr="00290C3A">
              <w:rPr>
                <w:b w:val="0"/>
                <w:bCs w:val="0"/>
                <w:sz w:val="20"/>
                <w:szCs w:val="20"/>
              </w:rPr>
              <w:t>754</w:t>
            </w:r>
            <w:r w:rsidR="00962FFF" w:rsidRPr="00290C3A">
              <w:rPr>
                <w:b w:val="0"/>
                <w:bCs w:val="0"/>
                <w:sz w:val="20"/>
                <w:szCs w:val="20"/>
                <w:lang w:val="uk-UA"/>
              </w:rPr>
              <w:t xml:space="preserve"> </w:t>
            </w:r>
            <w:r w:rsidRPr="00290C3A">
              <w:rPr>
                <w:b w:val="0"/>
                <w:bCs w:val="0"/>
                <w:sz w:val="20"/>
                <w:szCs w:val="20"/>
              </w:rPr>
              <w:t xml:space="preserve">647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w:t>
            </w:r>
            <w:r w:rsidR="00962FFF" w:rsidRPr="00290C3A">
              <w:rPr>
                <w:b w:val="0"/>
                <w:bCs w:val="0"/>
                <w:sz w:val="20"/>
                <w:szCs w:val="20"/>
                <w:lang w:val="uk-UA"/>
              </w:rPr>
              <w:t xml:space="preserve"> </w:t>
            </w:r>
            <w:r w:rsidRPr="00290C3A">
              <w:rPr>
                <w:b w:val="0"/>
                <w:bCs w:val="0"/>
                <w:sz w:val="20"/>
                <w:szCs w:val="20"/>
                <w:lang w:val="uk-UA"/>
              </w:rPr>
              <w:t>683</w:t>
            </w:r>
            <w:r w:rsidR="00962FFF" w:rsidRPr="00290C3A">
              <w:rPr>
                <w:b w:val="0"/>
                <w:bCs w:val="0"/>
                <w:sz w:val="20"/>
                <w:szCs w:val="20"/>
                <w:lang w:val="uk-UA"/>
              </w:rPr>
              <w:t xml:space="preserve"> </w:t>
            </w:r>
            <w:r w:rsidRPr="00290C3A">
              <w:rPr>
                <w:b w:val="0"/>
                <w:bCs w:val="0"/>
                <w:sz w:val="20"/>
                <w:szCs w:val="20"/>
                <w:lang w:val="uk-UA"/>
              </w:rPr>
              <w:t>583</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знецінення цінних паперів у портфелі банку на продаж</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139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135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962FFF" w:rsidRPr="00290C3A">
              <w:rPr>
                <w:b w:val="0"/>
                <w:bCs w:val="0"/>
                <w:sz w:val="20"/>
                <w:szCs w:val="20"/>
                <w:lang w:val="uk-UA"/>
              </w:rPr>
              <w:t xml:space="preserve"> </w:t>
            </w:r>
            <w:r w:rsidRPr="00290C3A">
              <w:rPr>
                <w:b w:val="0"/>
                <w:bCs w:val="0"/>
                <w:sz w:val="20"/>
                <w:szCs w:val="20"/>
              </w:rPr>
              <w:t xml:space="preserve">347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962FFF" w:rsidRPr="00290C3A">
              <w:rPr>
                <w:b w:val="0"/>
                <w:bCs w:val="0"/>
                <w:sz w:val="20"/>
                <w:szCs w:val="20"/>
                <w:lang w:val="uk-UA"/>
              </w:rPr>
              <w:t xml:space="preserve"> </w:t>
            </w:r>
            <w:r w:rsidRPr="00290C3A">
              <w:rPr>
                <w:b w:val="0"/>
                <w:bCs w:val="0"/>
                <w:sz w:val="20"/>
                <w:szCs w:val="20"/>
                <w:lang w:val="uk-UA"/>
              </w:rPr>
              <w:t>383</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426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962FFF" w:rsidRPr="00290C3A">
              <w:rPr>
                <w:b w:val="0"/>
                <w:bCs w:val="0"/>
                <w:sz w:val="20"/>
                <w:szCs w:val="20"/>
                <w:lang w:val="uk-UA"/>
              </w:rPr>
              <w:t xml:space="preserve"> </w:t>
            </w:r>
            <w:r w:rsidRPr="00290C3A">
              <w:rPr>
                <w:b w:val="0"/>
                <w:bCs w:val="0"/>
                <w:sz w:val="20"/>
                <w:szCs w:val="20"/>
                <w:lang w:val="uk-UA"/>
              </w:rPr>
              <w:t>161</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w:t>
            </w:r>
            <w:r w:rsidR="00962FFF" w:rsidRPr="00290C3A">
              <w:rPr>
                <w:sz w:val="20"/>
                <w:szCs w:val="20"/>
                <w:lang w:val="uk-UA"/>
              </w:rPr>
              <w:t xml:space="preserve"> </w:t>
            </w:r>
            <w:r w:rsidRPr="00290C3A">
              <w:rPr>
                <w:sz w:val="20"/>
                <w:szCs w:val="20"/>
              </w:rPr>
              <w:t>912</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2</w:t>
            </w:r>
            <w:r w:rsidR="00962FFF" w:rsidRPr="00290C3A">
              <w:rPr>
                <w:sz w:val="20"/>
                <w:szCs w:val="20"/>
                <w:lang w:val="uk-UA"/>
              </w:rPr>
              <w:t xml:space="preserve"> </w:t>
            </w:r>
            <w:r w:rsidRPr="00290C3A">
              <w:rPr>
                <w:sz w:val="20"/>
                <w:szCs w:val="20"/>
                <w:lang w:val="uk-UA"/>
              </w:rPr>
              <w:t>679</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262</w:t>
            </w:r>
            <w:r w:rsidR="00962FFF" w:rsidRPr="00290C3A">
              <w:rPr>
                <w:b w:val="0"/>
                <w:bCs w:val="0"/>
                <w:sz w:val="20"/>
                <w:szCs w:val="20"/>
                <w:lang w:val="uk-UA"/>
              </w:rPr>
              <w:t xml:space="preserve"> </w:t>
            </w:r>
            <w:r w:rsidRPr="00290C3A">
              <w:rPr>
                <w:b w:val="0"/>
                <w:bCs w:val="0"/>
                <w:sz w:val="20"/>
                <w:szCs w:val="20"/>
              </w:rPr>
              <w:t xml:space="preserve">405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378</w:t>
            </w:r>
            <w:r w:rsidR="00962FFF" w:rsidRPr="00290C3A">
              <w:rPr>
                <w:b w:val="0"/>
                <w:bCs w:val="0"/>
                <w:sz w:val="20"/>
                <w:szCs w:val="20"/>
                <w:lang w:val="uk-UA"/>
              </w:rPr>
              <w:t xml:space="preserve"> </w:t>
            </w:r>
            <w:r w:rsidRPr="00290C3A">
              <w:rPr>
                <w:b w:val="0"/>
                <w:bCs w:val="0"/>
                <w:sz w:val="20"/>
                <w:szCs w:val="20"/>
                <w:lang w:val="uk-UA"/>
              </w:rPr>
              <w:t>591</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962FFF" w:rsidP="00290C3A">
            <w:pPr>
              <w:tabs>
                <w:tab w:val="left" w:pos="927"/>
              </w:tabs>
              <w:jc w:val="right"/>
              <w:rPr>
                <w:sz w:val="20"/>
                <w:szCs w:val="20"/>
                <w:lang w:val="uk-UA"/>
              </w:rPr>
            </w:pPr>
            <w:r w:rsidRPr="00290C3A">
              <w:rPr>
                <w:sz w:val="20"/>
                <w:szCs w:val="20"/>
                <w:lang w:val="uk-UA"/>
              </w:rPr>
              <w:t>2.</w:t>
            </w:r>
            <w:r w:rsidR="00D3745B" w:rsidRPr="00290C3A">
              <w:rPr>
                <w:sz w:val="20"/>
                <w:szCs w:val="20"/>
                <w:lang w:val="uk-UA"/>
              </w:rPr>
              <w:t xml:space="preserve">18 </w:t>
            </w:r>
          </w:p>
        </w:tc>
        <w:tc>
          <w:tcPr>
            <w:tcW w:w="1485"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2.</w:t>
            </w:r>
            <w:r w:rsidR="00D3745B" w:rsidRPr="00290C3A">
              <w:rPr>
                <w:b w:val="0"/>
                <w:bCs w:val="0"/>
                <w:sz w:val="20"/>
                <w:szCs w:val="20"/>
                <w:lang w:val="uk-UA"/>
              </w:rPr>
              <w:t>12</w:t>
            </w:r>
          </w:p>
        </w:tc>
        <w:tc>
          <w:tcPr>
            <w:tcW w:w="1358"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5.</w:t>
            </w:r>
            <w:r w:rsidR="00D3745B" w:rsidRPr="00290C3A">
              <w:rPr>
                <w:b w:val="0"/>
                <w:bCs w:val="0"/>
                <w:sz w:val="20"/>
                <w:szCs w:val="20"/>
                <w:lang w:val="uk-UA"/>
              </w:rPr>
              <w:t>77</w:t>
            </w:r>
          </w:p>
        </w:tc>
        <w:tc>
          <w:tcPr>
            <w:tcW w:w="1392"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3.</w:t>
            </w:r>
            <w:r w:rsidR="00D3745B" w:rsidRPr="00290C3A">
              <w:rPr>
                <w:b w:val="0"/>
                <w:bCs w:val="0"/>
                <w:sz w:val="20"/>
                <w:szCs w:val="20"/>
                <w:lang w:val="uk-UA"/>
              </w:rPr>
              <w:t>59</w:t>
            </w:r>
          </w:p>
        </w:tc>
        <w:tc>
          <w:tcPr>
            <w:tcW w:w="1355"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10.</w:t>
            </w:r>
            <w:r w:rsidR="00D3745B" w:rsidRPr="00290C3A">
              <w:rPr>
                <w:b w:val="0"/>
                <w:bCs w:val="0"/>
                <w:sz w:val="20"/>
                <w:szCs w:val="20"/>
                <w:lang w:val="uk-UA"/>
              </w:rPr>
              <w:t>40</w:t>
            </w:r>
          </w:p>
        </w:tc>
        <w:tc>
          <w:tcPr>
            <w:tcW w:w="1374" w:type="dxa"/>
            <w:gridSpan w:val="2"/>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23.</w:t>
            </w:r>
            <w:r w:rsidR="00D3745B" w:rsidRPr="00290C3A">
              <w:rPr>
                <w:b w:val="0"/>
                <w:bCs w:val="0"/>
                <w:sz w:val="20"/>
                <w:szCs w:val="20"/>
                <w:lang w:val="uk-UA"/>
              </w:rPr>
              <w:t>75</w:t>
            </w:r>
          </w:p>
        </w:tc>
        <w:tc>
          <w:tcPr>
            <w:tcW w:w="1411" w:type="dxa"/>
            <w:shd w:val="clear" w:color="auto" w:fill="auto"/>
            <w:vAlign w:val="center"/>
          </w:tcPr>
          <w:p w:rsidR="00D3745B" w:rsidRPr="00290C3A" w:rsidRDefault="00962FFF" w:rsidP="00290C3A">
            <w:pPr>
              <w:jc w:val="right"/>
              <w:rPr>
                <w:sz w:val="20"/>
                <w:szCs w:val="20"/>
              </w:rPr>
            </w:pPr>
            <w:r w:rsidRPr="00290C3A">
              <w:rPr>
                <w:sz w:val="20"/>
                <w:szCs w:val="20"/>
              </w:rPr>
              <w:t>5</w:t>
            </w:r>
            <w:r w:rsidRPr="00290C3A">
              <w:rPr>
                <w:sz w:val="20"/>
                <w:szCs w:val="20"/>
                <w:lang w:val="uk-UA"/>
              </w:rPr>
              <w:t>.</w:t>
            </w:r>
            <w:r w:rsidR="00D3745B" w:rsidRPr="00290C3A">
              <w:rPr>
                <w:sz w:val="20"/>
                <w:szCs w:val="20"/>
              </w:rPr>
              <w:t>70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5,37</w:t>
            </w:r>
          </w:p>
        </w:tc>
        <w:tc>
          <w:tcPr>
            <w:tcW w:w="1364" w:type="dxa"/>
            <w:gridSpan w:val="2"/>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5.</w:t>
            </w:r>
            <w:r w:rsidR="00D3745B" w:rsidRPr="00290C3A">
              <w:rPr>
                <w:b w:val="0"/>
                <w:bCs w:val="0"/>
                <w:sz w:val="20"/>
                <w:szCs w:val="20"/>
                <w:lang w:val="uk-UA"/>
              </w:rPr>
              <w:t>52</w:t>
            </w:r>
          </w:p>
        </w:tc>
        <w:tc>
          <w:tcPr>
            <w:tcW w:w="1320" w:type="dxa"/>
            <w:gridSpan w:val="2"/>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5.</w:t>
            </w:r>
            <w:r w:rsidR="00D3745B" w:rsidRPr="00290C3A">
              <w:rPr>
                <w:b w:val="0"/>
                <w:bCs w:val="0"/>
                <w:sz w:val="20"/>
                <w:szCs w:val="20"/>
                <w:lang w:val="uk-UA"/>
              </w:rPr>
              <w:t>66</w:t>
            </w:r>
          </w:p>
        </w:tc>
      </w:tr>
      <w:tr w:rsidR="00D3745B" w:rsidRPr="00290C3A" w:rsidTr="00290C3A">
        <w:trPr>
          <w:trHeigh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 xml:space="preserve">Кредити, що надані </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71</w:t>
            </w:r>
            <w:r w:rsidR="00962FFF" w:rsidRPr="00290C3A">
              <w:rPr>
                <w:b w:val="0"/>
                <w:bCs w:val="0"/>
                <w:sz w:val="20"/>
                <w:szCs w:val="20"/>
                <w:lang w:val="uk-UA"/>
              </w:rPr>
              <w:t xml:space="preserve"> </w:t>
            </w:r>
            <w:r w:rsidRPr="00290C3A">
              <w:rPr>
                <w:b w:val="0"/>
                <w:bCs w:val="0"/>
                <w:sz w:val="20"/>
                <w:szCs w:val="20"/>
              </w:rPr>
              <w:t xml:space="preserve">727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44</w:t>
            </w:r>
            <w:r w:rsidR="00962FFF" w:rsidRPr="00290C3A">
              <w:rPr>
                <w:b w:val="0"/>
                <w:bCs w:val="0"/>
                <w:sz w:val="20"/>
                <w:szCs w:val="20"/>
                <w:lang w:val="uk-UA"/>
              </w:rPr>
              <w:t xml:space="preserve"> </w:t>
            </w:r>
            <w:r w:rsidRPr="00290C3A">
              <w:rPr>
                <w:b w:val="0"/>
                <w:bCs w:val="0"/>
                <w:sz w:val="20"/>
                <w:szCs w:val="20"/>
                <w:lang w:val="uk-UA"/>
              </w:rPr>
              <w:t>216</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88</w:t>
            </w:r>
            <w:r w:rsidR="00962FFF" w:rsidRPr="00290C3A">
              <w:rPr>
                <w:b w:val="0"/>
                <w:bCs w:val="0"/>
                <w:sz w:val="20"/>
                <w:szCs w:val="20"/>
                <w:lang w:val="uk-UA"/>
              </w:rPr>
              <w:t xml:space="preserve"> </w:t>
            </w:r>
            <w:r w:rsidRPr="00290C3A">
              <w:rPr>
                <w:b w:val="0"/>
                <w:bCs w:val="0"/>
                <w:sz w:val="20"/>
                <w:szCs w:val="20"/>
              </w:rPr>
              <w:t xml:space="preserve">636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68</w:t>
            </w:r>
            <w:r w:rsidR="00962FFF" w:rsidRPr="00290C3A">
              <w:rPr>
                <w:b w:val="0"/>
                <w:bCs w:val="0"/>
                <w:sz w:val="20"/>
                <w:szCs w:val="20"/>
                <w:lang w:val="uk-UA"/>
              </w:rPr>
              <w:t xml:space="preserve"> </w:t>
            </w:r>
            <w:r w:rsidRPr="00290C3A">
              <w:rPr>
                <w:b w:val="0"/>
                <w:bCs w:val="0"/>
                <w:sz w:val="20"/>
                <w:szCs w:val="20"/>
                <w:lang w:val="uk-UA"/>
              </w:rPr>
              <w:t>453</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49</w:t>
            </w:r>
            <w:r w:rsidR="00962FFF" w:rsidRPr="00290C3A">
              <w:rPr>
                <w:b w:val="0"/>
                <w:bCs w:val="0"/>
                <w:sz w:val="20"/>
                <w:szCs w:val="20"/>
                <w:lang w:val="uk-UA"/>
              </w:rPr>
              <w:t xml:space="preserve"> </w:t>
            </w:r>
            <w:r w:rsidRPr="00290C3A">
              <w:rPr>
                <w:b w:val="0"/>
                <w:bCs w:val="0"/>
                <w:sz w:val="20"/>
                <w:szCs w:val="20"/>
              </w:rPr>
              <w:t xml:space="preserve">952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95</w:t>
            </w:r>
            <w:r w:rsidR="00962FFF" w:rsidRPr="00290C3A">
              <w:rPr>
                <w:b w:val="0"/>
                <w:bCs w:val="0"/>
                <w:sz w:val="20"/>
                <w:szCs w:val="20"/>
                <w:lang w:val="uk-UA"/>
              </w:rPr>
              <w:t xml:space="preserve"> </w:t>
            </w:r>
            <w:r w:rsidRPr="00290C3A">
              <w:rPr>
                <w:b w:val="0"/>
                <w:bCs w:val="0"/>
                <w:sz w:val="20"/>
                <w:szCs w:val="20"/>
                <w:lang w:val="uk-UA"/>
              </w:rPr>
              <w:t>580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210</w:t>
            </w:r>
            <w:r w:rsidR="00962FFF" w:rsidRPr="00290C3A">
              <w:rPr>
                <w:sz w:val="20"/>
                <w:szCs w:val="20"/>
                <w:lang w:val="uk-UA"/>
              </w:rPr>
              <w:t xml:space="preserve"> </w:t>
            </w:r>
            <w:r w:rsidRPr="00290C3A">
              <w:rPr>
                <w:sz w:val="20"/>
                <w:szCs w:val="20"/>
              </w:rPr>
              <w:t>315</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208</w:t>
            </w:r>
            <w:r w:rsidR="00962FFF" w:rsidRPr="00290C3A">
              <w:rPr>
                <w:sz w:val="20"/>
                <w:szCs w:val="20"/>
                <w:lang w:val="uk-UA"/>
              </w:rPr>
              <w:t xml:space="preserve"> </w:t>
            </w:r>
            <w:r w:rsidRPr="00290C3A">
              <w:rPr>
                <w:sz w:val="20"/>
                <w:szCs w:val="20"/>
                <w:lang w:val="uk-UA"/>
              </w:rPr>
              <w:t>249</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w:t>
            </w:r>
            <w:r w:rsidR="00962FFF" w:rsidRPr="00290C3A">
              <w:rPr>
                <w:b w:val="0"/>
                <w:bCs w:val="0"/>
                <w:sz w:val="20"/>
                <w:szCs w:val="20"/>
                <w:lang w:val="uk-UA"/>
              </w:rPr>
              <w:t xml:space="preserve"> </w:t>
            </w:r>
            <w:r w:rsidRPr="00290C3A">
              <w:rPr>
                <w:b w:val="0"/>
                <w:bCs w:val="0"/>
                <w:sz w:val="20"/>
                <w:szCs w:val="20"/>
              </w:rPr>
              <w:t>751</w:t>
            </w:r>
            <w:r w:rsidR="00962FFF" w:rsidRPr="00290C3A">
              <w:rPr>
                <w:b w:val="0"/>
                <w:bCs w:val="0"/>
                <w:sz w:val="20"/>
                <w:szCs w:val="20"/>
                <w:lang w:val="uk-UA"/>
              </w:rPr>
              <w:t xml:space="preserve"> </w:t>
            </w:r>
            <w:r w:rsidRPr="00290C3A">
              <w:rPr>
                <w:b w:val="0"/>
                <w:bCs w:val="0"/>
                <w:sz w:val="20"/>
                <w:szCs w:val="20"/>
              </w:rPr>
              <w:t xml:space="preserve">9381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142</w:t>
            </w:r>
            <w:r w:rsidR="00962FFF" w:rsidRPr="00290C3A">
              <w:rPr>
                <w:b w:val="0"/>
                <w:bCs w:val="0"/>
                <w:sz w:val="20"/>
                <w:szCs w:val="20"/>
                <w:lang w:val="uk-UA"/>
              </w:rPr>
              <w:t xml:space="preserve"> </w:t>
            </w:r>
            <w:r w:rsidRPr="00290C3A">
              <w:rPr>
                <w:b w:val="0"/>
                <w:bCs w:val="0"/>
                <w:sz w:val="20"/>
                <w:szCs w:val="20"/>
                <w:lang w:val="uk-UA"/>
              </w:rPr>
              <w:t>276</w:t>
            </w:r>
            <w:r w:rsidR="00962FFF" w:rsidRPr="00290C3A">
              <w:rPr>
                <w:b w:val="0"/>
                <w:bCs w:val="0"/>
                <w:sz w:val="20"/>
                <w:szCs w:val="20"/>
                <w:lang w:val="uk-UA"/>
              </w:rPr>
              <w:t xml:space="preserve"> </w:t>
            </w:r>
            <w:r w:rsidRPr="00290C3A">
              <w:rPr>
                <w:b w:val="0"/>
                <w:bCs w:val="0"/>
                <w:sz w:val="20"/>
                <w:szCs w:val="20"/>
                <w:lang w:val="uk-UA"/>
              </w:rPr>
              <w:t>756</w:t>
            </w:r>
          </w:p>
        </w:tc>
      </w:tr>
      <w:tr w:rsidR="00D3745B" w:rsidRPr="00290C3A" w:rsidTr="00290C3A">
        <w:trPr>
          <w:trHeight w:val="471"/>
        </w:trPr>
        <w:tc>
          <w:tcPr>
            <w:tcW w:w="1594" w:type="dxa"/>
            <w:shd w:val="clear" w:color="auto" w:fill="auto"/>
            <w:vAlign w:val="center"/>
          </w:tcPr>
          <w:p w:rsidR="00962FFF" w:rsidRPr="00290C3A" w:rsidRDefault="00962FFF" w:rsidP="00290C3A">
            <w:pPr>
              <w:pStyle w:val="a3"/>
              <w:tabs>
                <w:tab w:val="num" w:pos="927"/>
              </w:tabs>
              <w:jc w:val="left"/>
              <w:rPr>
                <w:b w:val="0"/>
                <w:bCs w:val="0"/>
                <w:sz w:val="20"/>
                <w:szCs w:val="20"/>
                <w:lang w:val="uk-UA"/>
              </w:rPr>
            </w:pPr>
            <w:r w:rsidRPr="00290C3A">
              <w:rPr>
                <w:b w:val="0"/>
                <w:bCs w:val="0"/>
                <w:sz w:val="20"/>
                <w:szCs w:val="20"/>
                <w:lang w:val="uk-UA"/>
              </w:rPr>
              <w:t>У т.ч.</w:t>
            </w:r>
          </w:p>
          <w:p w:rsidR="00D3745B" w:rsidRPr="00290C3A" w:rsidRDefault="00962FFF" w:rsidP="00290C3A">
            <w:pPr>
              <w:pStyle w:val="a3"/>
              <w:tabs>
                <w:tab w:val="num" w:pos="927"/>
              </w:tabs>
              <w:jc w:val="left"/>
              <w:rPr>
                <w:b w:val="0"/>
                <w:bCs w:val="0"/>
                <w:sz w:val="20"/>
                <w:szCs w:val="20"/>
                <w:lang w:val="uk-UA"/>
              </w:rPr>
            </w:pPr>
            <w:r w:rsidRPr="00290C3A">
              <w:rPr>
                <w:b w:val="0"/>
                <w:bCs w:val="0"/>
                <w:sz w:val="20"/>
                <w:szCs w:val="20"/>
                <w:lang w:val="uk-UA"/>
              </w:rPr>
              <w:t>ю</w:t>
            </w:r>
            <w:r w:rsidR="00D3745B" w:rsidRPr="00290C3A">
              <w:rPr>
                <w:b w:val="0"/>
                <w:bCs w:val="0"/>
                <w:sz w:val="20"/>
                <w:szCs w:val="20"/>
                <w:lang w:val="uk-UA"/>
              </w:rPr>
              <w:t>р</w:t>
            </w:r>
            <w:r w:rsidRPr="00290C3A">
              <w:rPr>
                <w:b w:val="0"/>
                <w:bCs w:val="0"/>
                <w:sz w:val="20"/>
                <w:szCs w:val="20"/>
                <w:lang w:val="uk-UA"/>
              </w:rPr>
              <w:t>.</w:t>
            </w:r>
            <w:r w:rsidR="00D3745B" w:rsidRPr="00290C3A">
              <w:rPr>
                <w:b w:val="0"/>
                <w:bCs w:val="0"/>
                <w:sz w:val="20"/>
                <w:szCs w:val="20"/>
                <w:lang w:val="uk-UA"/>
              </w:rPr>
              <w:t xml:space="preserve"> особам</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39</w:t>
            </w:r>
            <w:r w:rsidR="00962FFF" w:rsidRPr="00290C3A">
              <w:rPr>
                <w:b w:val="0"/>
                <w:bCs w:val="0"/>
                <w:sz w:val="20"/>
                <w:szCs w:val="20"/>
                <w:lang w:val="uk-UA"/>
              </w:rPr>
              <w:t xml:space="preserve"> </w:t>
            </w:r>
            <w:r w:rsidRPr="00290C3A">
              <w:rPr>
                <w:b w:val="0"/>
                <w:bCs w:val="0"/>
                <w:sz w:val="20"/>
                <w:szCs w:val="20"/>
                <w:lang w:val="uk-UA"/>
              </w:rPr>
              <w:t>535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57</w:t>
            </w:r>
            <w:r w:rsidR="00962FFF" w:rsidRPr="00290C3A">
              <w:rPr>
                <w:b w:val="0"/>
                <w:bCs w:val="0"/>
                <w:sz w:val="20"/>
                <w:szCs w:val="20"/>
                <w:lang w:val="uk-UA"/>
              </w:rPr>
              <w:t xml:space="preserve"> </w:t>
            </w:r>
            <w:r w:rsidRPr="00290C3A">
              <w:rPr>
                <w:b w:val="0"/>
                <w:bCs w:val="0"/>
                <w:sz w:val="20"/>
                <w:szCs w:val="20"/>
                <w:lang w:val="uk-UA"/>
              </w:rPr>
              <w:t>338</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76</w:t>
            </w:r>
            <w:r w:rsidR="00962FFF" w:rsidRPr="00290C3A">
              <w:rPr>
                <w:b w:val="0"/>
                <w:bCs w:val="0"/>
                <w:sz w:val="20"/>
                <w:szCs w:val="20"/>
                <w:lang w:val="uk-UA"/>
              </w:rPr>
              <w:t xml:space="preserve"> </w:t>
            </w:r>
            <w:r w:rsidRPr="00290C3A">
              <w:rPr>
                <w:b w:val="0"/>
                <w:bCs w:val="0"/>
                <w:sz w:val="20"/>
                <w:szCs w:val="20"/>
                <w:lang w:val="uk-UA"/>
              </w:rPr>
              <w:t>499</w:t>
            </w:r>
          </w:p>
        </w:tc>
        <w:tc>
          <w:tcPr>
            <w:tcW w:w="1411" w:type="dxa"/>
            <w:shd w:val="clear" w:color="auto" w:fill="auto"/>
            <w:vAlign w:val="center"/>
          </w:tcPr>
          <w:p w:rsidR="00D3745B" w:rsidRPr="00290C3A" w:rsidRDefault="00D3745B" w:rsidP="00290C3A">
            <w:pPr>
              <w:jc w:val="right"/>
              <w:rPr>
                <w:sz w:val="20"/>
                <w:szCs w:val="20"/>
              </w:rPr>
            </w:pP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173</w:t>
            </w:r>
            <w:r w:rsidR="00962FFF" w:rsidRPr="00290C3A">
              <w:rPr>
                <w:sz w:val="20"/>
                <w:szCs w:val="20"/>
                <w:lang w:val="uk-UA"/>
              </w:rPr>
              <w:t xml:space="preserve"> </w:t>
            </w:r>
            <w:r w:rsidRPr="00290C3A">
              <w:rPr>
                <w:sz w:val="20"/>
                <w:szCs w:val="20"/>
                <w:lang w:val="uk-UA"/>
              </w:rPr>
              <w:t>372</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109</w:t>
            </w:r>
            <w:r w:rsidR="00962FFF" w:rsidRPr="00290C3A">
              <w:rPr>
                <w:b w:val="0"/>
                <w:bCs w:val="0"/>
                <w:sz w:val="20"/>
                <w:szCs w:val="20"/>
                <w:lang w:val="uk-UA"/>
              </w:rPr>
              <w:t xml:space="preserve"> </w:t>
            </w:r>
            <w:r w:rsidRPr="00290C3A">
              <w:rPr>
                <w:b w:val="0"/>
                <w:bCs w:val="0"/>
                <w:sz w:val="20"/>
                <w:szCs w:val="20"/>
                <w:lang w:val="uk-UA"/>
              </w:rPr>
              <w:t>121</w:t>
            </w:r>
            <w:r w:rsidR="00962FFF" w:rsidRPr="00290C3A">
              <w:rPr>
                <w:b w:val="0"/>
                <w:bCs w:val="0"/>
                <w:sz w:val="20"/>
                <w:szCs w:val="20"/>
                <w:lang w:val="uk-UA"/>
              </w:rPr>
              <w:t xml:space="preserve"> </w:t>
            </w:r>
            <w:r w:rsidRPr="00290C3A">
              <w:rPr>
                <w:b w:val="0"/>
                <w:bCs w:val="0"/>
                <w:sz w:val="20"/>
                <w:szCs w:val="20"/>
                <w:lang w:val="uk-UA"/>
              </w:rPr>
              <w:t>182</w:t>
            </w:r>
          </w:p>
        </w:tc>
      </w:tr>
      <w:tr w:rsidR="00D3745B" w:rsidRPr="00290C3A" w:rsidTr="00290C3A">
        <w:trPr>
          <w:trHeight w:val="471"/>
        </w:trPr>
        <w:tc>
          <w:tcPr>
            <w:tcW w:w="1594" w:type="dxa"/>
            <w:shd w:val="clear" w:color="auto" w:fill="auto"/>
            <w:vAlign w:val="center"/>
          </w:tcPr>
          <w:p w:rsidR="00962FFF" w:rsidRPr="00290C3A" w:rsidRDefault="00962FFF" w:rsidP="00290C3A">
            <w:pPr>
              <w:pStyle w:val="a3"/>
              <w:tabs>
                <w:tab w:val="num" w:pos="927"/>
              </w:tabs>
              <w:jc w:val="left"/>
              <w:rPr>
                <w:b w:val="0"/>
                <w:bCs w:val="0"/>
                <w:sz w:val="20"/>
                <w:szCs w:val="20"/>
                <w:lang w:val="uk-UA"/>
              </w:rPr>
            </w:pPr>
            <w:r w:rsidRPr="00290C3A">
              <w:rPr>
                <w:b w:val="0"/>
                <w:bCs w:val="0"/>
                <w:sz w:val="20"/>
                <w:szCs w:val="20"/>
                <w:lang w:val="uk-UA"/>
              </w:rPr>
              <w:t>У т.ч.</w:t>
            </w:r>
          </w:p>
          <w:p w:rsidR="00D3745B" w:rsidRPr="00290C3A" w:rsidRDefault="00962FFF" w:rsidP="00290C3A">
            <w:pPr>
              <w:pStyle w:val="a3"/>
              <w:tabs>
                <w:tab w:val="num" w:pos="927"/>
              </w:tabs>
              <w:jc w:val="left"/>
              <w:rPr>
                <w:b w:val="0"/>
                <w:bCs w:val="0"/>
                <w:sz w:val="20"/>
                <w:szCs w:val="20"/>
                <w:lang w:val="uk-UA"/>
              </w:rPr>
            </w:pPr>
            <w:r w:rsidRPr="00290C3A">
              <w:rPr>
                <w:b w:val="0"/>
                <w:bCs w:val="0"/>
                <w:sz w:val="20"/>
                <w:szCs w:val="20"/>
                <w:lang w:val="uk-UA"/>
              </w:rPr>
              <w:t xml:space="preserve">фіз. </w:t>
            </w:r>
            <w:r w:rsidR="00D3745B" w:rsidRPr="00290C3A">
              <w:rPr>
                <w:b w:val="0"/>
                <w:bCs w:val="0"/>
                <w:sz w:val="20"/>
                <w:szCs w:val="20"/>
                <w:lang w:val="uk-UA"/>
              </w:rPr>
              <w:t>особам</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r w:rsidR="00962FFF" w:rsidRPr="00290C3A">
              <w:rPr>
                <w:b w:val="0"/>
                <w:bCs w:val="0"/>
                <w:sz w:val="20"/>
                <w:szCs w:val="20"/>
                <w:lang w:val="uk-UA"/>
              </w:rPr>
              <w:t xml:space="preserve"> </w:t>
            </w:r>
            <w:r w:rsidRPr="00290C3A">
              <w:rPr>
                <w:b w:val="0"/>
                <w:bCs w:val="0"/>
                <w:sz w:val="20"/>
                <w:szCs w:val="20"/>
                <w:lang w:val="uk-UA"/>
              </w:rPr>
              <w:t>680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11</w:t>
            </w:r>
            <w:r w:rsidR="00962FFF" w:rsidRPr="00290C3A">
              <w:rPr>
                <w:b w:val="0"/>
                <w:bCs w:val="0"/>
                <w:sz w:val="20"/>
                <w:szCs w:val="20"/>
                <w:lang w:val="uk-UA"/>
              </w:rPr>
              <w:t xml:space="preserve"> </w:t>
            </w:r>
            <w:r w:rsidRPr="00290C3A">
              <w:rPr>
                <w:b w:val="0"/>
                <w:bCs w:val="0"/>
                <w:sz w:val="20"/>
                <w:szCs w:val="20"/>
                <w:lang w:val="uk-UA"/>
              </w:rPr>
              <w:t>115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19</w:t>
            </w:r>
            <w:r w:rsidR="00962FFF" w:rsidRPr="00290C3A">
              <w:rPr>
                <w:b w:val="0"/>
                <w:bCs w:val="0"/>
                <w:sz w:val="20"/>
                <w:szCs w:val="20"/>
                <w:lang w:val="uk-UA"/>
              </w:rPr>
              <w:t xml:space="preserve"> </w:t>
            </w:r>
            <w:r w:rsidRPr="00290C3A">
              <w:rPr>
                <w:b w:val="0"/>
                <w:bCs w:val="0"/>
                <w:sz w:val="20"/>
                <w:szCs w:val="20"/>
                <w:lang w:val="uk-UA"/>
              </w:rPr>
              <w:t>080</w:t>
            </w:r>
          </w:p>
        </w:tc>
        <w:tc>
          <w:tcPr>
            <w:tcW w:w="1411" w:type="dxa"/>
            <w:shd w:val="clear" w:color="auto" w:fill="auto"/>
            <w:vAlign w:val="center"/>
          </w:tcPr>
          <w:p w:rsidR="00D3745B" w:rsidRPr="00290C3A" w:rsidRDefault="00D3745B" w:rsidP="00290C3A">
            <w:pPr>
              <w:jc w:val="right"/>
              <w:rPr>
                <w:sz w:val="20"/>
                <w:szCs w:val="20"/>
              </w:rPr>
            </w:pP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34</w:t>
            </w:r>
            <w:r w:rsidR="00962FFF" w:rsidRPr="00290C3A">
              <w:rPr>
                <w:sz w:val="20"/>
                <w:szCs w:val="20"/>
                <w:lang w:val="uk-UA"/>
              </w:rPr>
              <w:t xml:space="preserve"> </w:t>
            </w:r>
            <w:r w:rsidRPr="00290C3A">
              <w:rPr>
                <w:sz w:val="20"/>
                <w:szCs w:val="20"/>
                <w:lang w:val="uk-UA"/>
              </w:rPr>
              <w:t>875</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33</w:t>
            </w:r>
            <w:r w:rsidR="00962FFF" w:rsidRPr="00290C3A">
              <w:rPr>
                <w:b w:val="0"/>
                <w:bCs w:val="0"/>
                <w:sz w:val="20"/>
                <w:szCs w:val="20"/>
                <w:lang w:val="uk-UA"/>
              </w:rPr>
              <w:t xml:space="preserve"> </w:t>
            </w:r>
            <w:r w:rsidRPr="00290C3A">
              <w:rPr>
                <w:b w:val="0"/>
                <w:bCs w:val="0"/>
                <w:sz w:val="20"/>
                <w:szCs w:val="20"/>
                <w:lang w:val="uk-UA"/>
              </w:rPr>
              <w:t>155</w:t>
            </w:r>
            <w:r w:rsidR="00962FFF" w:rsidRPr="00290C3A">
              <w:rPr>
                <w:b w:val="0"/>
                <w:bCs w:val="0"/>
                <w:sz w:val="20"/>
                <w:szCs w:val="20"/>
                <w:lang w:val="uk-UA"/>
              </w:rPr>
              <w:t xml:space="preserve"> </w:t>
            </w:r>
            <w:r w:rsidRPr="00290C3A">
              <w:rPr>
                <w:b w:val="0"/>
                <w:bCs w:val="0"/>
                <w:sz w:val="20"/>
                <w:szCs w:val="20"/>
                <w:lang w:val="uk-UA"/>
              </w:rPr>
              <w:t>574</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заборгованість за кредитами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962FFF" w:rsidRPr="00290C3A">
              <w:rPr>
                <w:b w:val="0"/>
                <w:bCs w:val="0"/>
                <w:sz w:val="20"/>
                <w:szCs w:val="20"/>
                <w:lang w:val="uk-UA"/>
              </w:rPr>
              <w:t xml:space="preserve"> </w:t>
            </w:r>
            <w:r w:rsidRPr="00290C3A">
              <w:rPr>
                <w:b w:val="0"/>
                <w:bCs w:val="0"/>
                <w:sz w:val="20"/>
                <w:szCs w:val="20"/>
              </w:rPr>
              <w:t xml:space="preserve">793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r w:rsidR="00962FFF" w:rsidRPr="00290C3A">
              <w:rPr>
                <w:b w:val="0"/>
                <w:bCs w:val="0"/>
                <w:sz w:val="20"/>
                <w:szCs w:val="20"/>
                <w:lang w:val="uk-UA"/>
              </w:rPr>
              <w:t xml:space="preserve"> </w:t>
            </w:r>
            <w:r w:rsidRPr="00290C3A">
              <w:rPr>
                <w:b w:val="0"/>
                <w:bCs w:val="0"/>
                <w:sz w:val="20"/>
                <w:szCs w:val="20"/>
                <w:lang w:val="uk-UA"/>
              </w:rPr>
              <w:t>615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962FFF" w:rsidRPr="00290C3A">
              <w:rPr>
                <w:b w:val="0"/>
                <w:bCs w:val="0"/>
                <w:sz w:val="20"/>
                <w:szCs w:val="20"/>
                <w:lang w:val="uk-UA"/>
              </w:rPr>
              <w:t xml:space="preserve"> </w:t>
            </w:r>
            <w:r w:rsidRPr="00290C3A">
              <w:rPr>
                <w:b w:val="0"/>
                <w:bCs w:val="0"/>
                <w:sz w:val="20"/>
                <w:szCs w:val="20"/>
              </w:rPr>
              <w:t xml:space="preserve">874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15</w:t>
            </w:r>
            <w:r w:rsidR="00962FFF" w:rsidRPr="00290C3A">
              <w:rPr>
                <w:b w:val="0"/>
                <w:bCs w:val="0"/>
                <w:sz w:val="20"/>
                <w:szCs w:val="20"/>
                <w:lang w:val="uk-UA"/>
              </w:rPr>
              <w:t xml:space="preserve"> </w:t>
            </w:r>
            <w:r w:rsidRPr="00290C3A">
              <w:rPr>
                <w:b w:val="0"/>
                <w:bCs w:val="0"/>
                <w:sz w:val="20"/>
                <w:szCs w:val="20"/>
                <w:lang w:val="uk-UA"/>
              </w:rPr>
              <w:t>551</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962FFF" w:rsidRPr="00290C3A">
              <w:rPr>
                <w:b w:val="0"/>
                <w:bCs w:val="0"/>
                <w:sz w:val="20"/>
                <w:szCs w:val="20"/>
                <w:lang w:val="uk-UA"/>
              </w:rPr>
              <w:t xml:space="preserve"> </w:t>
            </w:r>
            <w:r w:rsidRPr="00290C3A">
              <w:rPr>
                <w:b w:val="0"/>
                <w:bCs w:val="0"/>
                <w:sz w:val="20"/>
                <w:szCs w:val="20"/>
              </w:rPr>
              <w:t xml:space="preserve">627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7</w:t>
            </w:r>
            <w:r w:rsidR="00962FFF" w:rsidRPr="00290C3A">
              <w:rPr>
                <w:b w:val="0"/>
                <w:bCs w:val="0"/>
                <w:sz w:val="20"/>
                <w:szCs w:val="20"/>
                <w:lang w:val="uk-UA"/>
              </w:rPr>
              <w:t xml:space="preserve"> </w:t>
            </w:r>
            <w:r w:rsidRPr="00290C3A">
              <w:rPr>
                <w:b w:val="0"/>
                <w:bCs w:val="0"/>
                <w:sz w:val="20"/>
                <w:szCs w:val="20"/>
                <w:lang w:val="uk-UA"/>
              </w:rPr>
              <w:t>725</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13</w:t>
            </w:r>
            <w:r w:rsidR="00962FFF" w:rsidRPr="00290C3A">
              <w:rPr>
                <w:sz w:val="20"/>
                <w:szCs w:val="20"/>
                <w:lang w:val="uk-UA"/>
              </w:rPr>
              <w:t xml:space="preserve"> </w:t>
            </w:r>
            <w:r w:rsidRPr="00290C3A">
              <w:rPr>
                <w:sz w:val="20"/>
                <w:szCs w:val="20"/>
              </w:rPr>
              <w:t>294</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27</w:t>
            </w:r>
            <w:r w:rsidR="00962FFF" w:rsidRPr="00290C3A">
              <w:rPr>
                <w:sz w:val="20"/>
                <w:szCs w:val="20"/>
                <w:lang w:val="uk-UA"/>
              </w:rPr>
              <w:t xml:space="preserve"> </w:t>
            </w:r>
            <w:r w:rsidRPr="00290C3A">
              <w:rPr>
                <w:sz w:val="20"/>
                <w:szCs w:val="20"/>
                <w:lang w:val="uk-UA"/>
              </w:rPr>
              <w:t>891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962FFF" w:rsidRPr="00290C3A">
              <w:rPr>
                <w:b w:val="0"/>
                <w:bCs w:val="0"/>
                <w:sz w:val="20"/>
                <w:szCs w:val="20"/>
                <w:lang w:val="uk-UA"/>
              </w:rPr>
              <w:t xml:space="preserve"> </w:t>
            </w:r>
            <w:r w:rsidRPr="00290C3A">
              <w:rPr>
                <w:b w:val="0"/>
                <w:bCs w:val="0"/>
                <w:sz w:val="20"/>
                <w:szCs w:val="20"/>
              </w:rPr>
              <w:t>024</w:t>
            </w:r>
            <w:r w:rsidR="00962FFF" w:rsidRPr="00290C3A">
              <w:rPr>
                <w:b w:val="0"/>
                <w:bCs w:val="0"/>
                <w:sz w:val="20"/>
                <w:szCs w:val="20"/>
                <w:lang w:val="uk-UA"/>
              </w:rPr>
              <w:t xml:space="preserve"> </w:t>
            </w:r>
            <w:r w:rsidRPr="00290C3A">
              <w:rPr>
                <w:b w:val="0"/>
                <w:bCs w:val="0"/>
                <w:sz w:val="20"/>
                <w:szCs w:val="20"/>
              </w:rPr>
              <w:t xml:space="preserve">335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7</w:t>
            </w:r>
            <w:r w:rsidR="00962FFF" w:rsidRPr="00290C3A">
              <w:rPr>
                <w:b w:val="0"/>
                <w:bCs w:val="0"/>
                <w:sz w:val="20"/>
                <w:szCs w:val="20"/>
                <w:lang w:val="uk-UA"/>
              </w:rPr>
              <w:t xml:space="preserve"> </w:t>
            </w:r>
            <w:r w:rsidRPr="00290C3A">
              <w:rPr>
                <w:b w:val="0"/>
                <w:bCs w:val="0"/>
                <w:sz w:val="20"/>
                <w:szCs w:val="20"/>
                <w:lang w:val="uk-UA"/>
              </w:rPr>
              <w:t>849</w:t>
            </w:r>
            <w:r w:rsidR="00962FFF" w:rsidRPr="00290C3A">
              <w:rPr>
                <w:b w:val="0"/>
                <w:bCs w:val="0"/>
                <w:sz w:val="20"/>
                <w:szCs w:val="20"/>
                <w:lang w:val="uk-UA"/>
              </w:rPr>
              <w:t xml:space="preserve"> </w:t>
            </w:r>
            <w:r w:rsidRPr="00290C3A">
              <w:rPr>
                <w:b w:val="0"/>
                <w:bCs w:val="0"/>
                <w:sz w:val="20"/>
                <w:szCs w:val="20"/>
                <w:lang w:val="uk-UA"/>
              </w:rPr>
              <w:t>542</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8</w:t>
            </w:r>
            <w:r w:rsidR="00962FFF" w:rsidRPr="00290C3A">
              <w:rPr>
                <w:b w:val="0"/>
                <w:bCs w:val="0"/>
                <w:sz w:val="20"/>
                <w:szCs w:val="20"/>
                <w:lang w:val="uk-UA"/>
              </w:rPr>
              <w:t>.</w:t>
            </w:r>
            <w:r w:rsidRPr="00290C3A">
              <w:rPr>
                <w:b w:val="0"/>
                <w:bCs w:val="0"/>
                <w:sz w:val="20"/>
                <w:szCs w:val="20"/>
                <w:lang w:val="uk-UA"/>
              </w:rPr>
              <w:t>07</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10</w:t>
            </w:r>
            <w:r w:rsidR="00962FFF" w:rsidRPr="00290C3A">
              <w:rPr>
                <w:b w:val="0"/>
                <w:bCs w:val="0"/>
                <w:sz w:val="20"/>
                <w:szCs w:val="20"/>
                <w:lang w:val="uk-UA"/>
              </w:rPr>
              <w:t>.</w:t>
            </w:r>
            <w:r w:rsidRPr="00290C3A">
              <w:rPr>
                <w:b w:val="0"/>
                <w:bCs w:val="0"/>
                <w:sz w:val="20"/>
                <w:szCs w:val="20"/>
                <w:lang w:val="uk-UA"/>
              </w:rPr>
              <w:t>44</w:t>
            </w:r>
          </w:p>
        </w:tc>
        <w:tc>
          <w:tcPr>
            <w:tcW w:w="1358" w:type="dxa"/>
            <w:shd w:val="clear" w:color="auto" w:fill="auto"/>
            <w:vAlign w:val="center"/>
          </w:tcPr>
          <w:p w:rsidR="00D3745B" w:rsidRPr="00290C3A" w:rsidRDefault="00962FFF" w:rsidP="00290C3A">
            <w:pPr>
              <w:jc w:val="right"/>
              <w:rPr>
                <w:sz w:val="20"/>
                <w:szCs w:val="20"/>
                <w:lang w:val="uk-UA"/>
              </w:rPr>
            </w:pPr>
            <w:r w:rsidRPr="00290C3A">
              <w:rPr>
                <w:sz w:val="20"/>
                <w:szCs w:val="20"/>
                <w:lang w:val="uk-UA"/>
              </w:rPr>
              <w:t>4.</w:t>
            </w:r>
            <w:r w:rsidR="00D3745B" w:rsidRPr="00290C3A">
              <w:rPr>
                <w:sz w:val="20"/>
                <w:szCs w:val="20"/>
                <w:lang w:val="uk-UA"/>
              </w:rPr>
              <w:t xml:space="preserve">37 </w:t>
            </w:r>
          </w:p>
        </w:tc>
        <w:tc>
          <w:tcPr>
            <w:tcW w:w="1392"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22.</w:t>
            </w:r>
            <w:r w:rsidR="00D3745B" w:rsidRPr="00290C3A">
              <w:rPr>
                <w:b w:val="0"/>
                <w:bCs w:val="0"/>
                <w:sz w:val="20"/>
                <w:szCs w:val="20"/>
                <w:lang w:val="uk-UA"/>
              </w:rPr>
              <w:t>72</w:t>
            </w:r>
          </w:p>
        </w:tc>
        <w:tc>
          <w:tcPr>
            <w:tcW w:w="1355" w:type="dxa"/>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7.</w:t>
            </w:r>
            <w:r w:rsidR="00D3745B" w:rsidRPr="00290C3A">
              <w:rPr>
                <w:b w:val="0"/>
                <w:bCs w:val="0"/>
                <w:sz w:val="20"/>
                <w:szCs w:val="20"/>
                <w:lang w:val="uk-UA"/>
              </w:rPr>
              <w:t>26</w:t>
            </w:r>
          </w:p>
        </w:tc>
        <w:tc>
          <w:tcPr>
            <w:tcW w:w="1374" w:type="dxa"/>
            <w:gridSpan w:val="2"/>
            <w:shd w:val="clear" w:color="auto" w:fill="auto"/>
            <w:vAlign w:val="center"/>
          </w:tcPr>
          <w:p w:rsidR="00D3745B" w:rsidRPr="00290C3A" w:rsidRDefault="00962FFF" w:rsidP="00290C3A">
            <w:pPr>
              <w:pStyle w:val="a3"/>
              <w:tabs>
                <w:tab w:val="num" w:pos="927"/>
              </w:tabs>
              <w:jc w:val="right"/>
              <w:rPr>
                <w:b w:val="0"/>
                <w:bCs w:val="0"/>
                <w:sz w:val="20"/>
                <w:szCs w:val="20"/>
                <w:lang w:val="uk-UA"/>
              </w:rPr>
            </w:pPr>
            <w:r w:rsidRPr="00290C3A">
              <w:rPr>
                <w:b w:val="0"/>
                <w:bCs w:val="0"/>
                <w:sz w:val="20"/>
                <w:szCs w:val="20"/>
                <w:lang w:val="uk-UA"/>
              </w:rPr>
              <w:t>8.</w:t>
            </w:r>
            <w:r w:rsidR="00D3745B" w:rsidRPr="00290C3A">
              <w:rPr>
                <w:b w:val="0"/>
                <w:bCs w:val="0"/>
                <w:sz w:val="20"/>
                <w:szCs w:val="20"/>
                <w:lang w:val="uk-UA"/>
              </w:rPr>
              <w:t>08</w:t>
            </w:r>
          </w:p>
        </w:tc>
        <w:tc>
          <w:tcPr>
            <w:tcW w:w="1411" w:type="dxa"/>
            <w:shd w:val="clear" w:color="auto" w:fill="auto"/>
            <w:vAlign w:val="center"/>
          </w:tcPr>
          <w:p w:rsidR="00D3745B" w:rsidRPr="00290C3A" w:rsidRDefault="00962FFF" w:rsidP="00290C3A">
            <w:pPr>
              <w:jc w:val="right"/>
              <w:rPr>
                <w:sz w:val="20"/>
                <w:szCs w:val="20"/>
              </w:rPr>
            </w:pPr>
            <w:r w:rsidRPr="00290C3A">
              <w:rPr>
                <w:sz w:val="20"/>
                <w:szCs w:val="20"/>
              </w:rPr>
              <w:t>6</w:t>
            </w:r>
            <w:r w:rsidRPr="00290C3A">
              <w:rPr>
                <w:sz w:val="20"/>
                <w:szCs w:val="20"/>
                <w:lang w:val="uk-UA"/>
              </w:rPr>
              <w:t>.</w:t>
            </w:r>
            <w:r w:rsidR="00D3745B" w:rsidRPr="00290C3A">
              <w:rPr>
                <w:sz w:val="20"/>
                <w:szCs w:val="20"/>
              </w:rPr>
              <w:t>32</w:t>
            </w:r>
          </w:p>
        </w:tc>
        <w:tc>
          <w:tcPr>
            <w:tcW w:w="1370" w:type="dxa"/>
            <w:shd w:val="clear" w:color="auto" w:fill="auto"/>
            <w:vAlign w:val="center"/>
          </w:tcPr>
          <w:p w:rsidR="00D3745B" w:rsidRPr="00290C3A" w:rsidRDefault="00962FFF" w:rsidP="00290C3A">
            <w:pPr>
              <w:jc w:val="right"/>
              <w:rPr>
                <w:sz w:val="20"/>
                <w:szCs w:val="20"/>
                <w:lang w:val="uk-UA"/>
              </w:rPr>
            </w:pPr>
            <w:r w:rsidRPr="00290C3A">
              <w:rPr>
                <w:sz w:val="20"/>
                <w:szCs w:val="20"/>
                <w:lang w:val="uk-UA"/>
              </w:rPr>
              <w:t>13.</w:t>
            </w:r>
            <w:r w:rsidR="00D3745B" w:rsidRPr="00290C3A">
              <w:rPr>
                <w:sz w:val="20"/>
                <w:szCs w:val="20"/>
                <w:lang w:val="uk-UA"/>
              </w:rPr>
              <w:t>39</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w:t>
            </w:r>
            <w:r w:rsidR="00962FFF" w:rsidRPr="00290C3A">
              <w:rPr>
                <w:b w:val="0"/>
                <w:bCs w:val="0"/>
                <w:sz w:val="20"/>
                <w:szCs w:val="20"/>
                <w:lang w:val="uk-UA"/>
              </w:rPr>
              <w:t>.</w:t>
            </w:r>
            <w:r w:rsidRPr="00290C3A">
              <w:rPr>
                <w:b w:val="0"/>
                <w:bCs w:val="0"/>
                <w:sz w:val="20"/>
                <w:szCs w:val="20"/>
                <w:lang w:val="uk-UA"/>
              </w:rPr>
              <w:t>88</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5</w:t>
            </w:r>
            <w:r w:rsidR="00962FFF" w:rsidRPr="00290C3A">
              <w:rPr>
                <w:b w:val="0"/>
                <w:bCs w:val="0"/>
                <w:sz w:val="20"/>
                <w:szCs w:val="20"/>
                <w:lang w:val="uk-UA"/>
              </w:rPr>
              <w:t>.</w:t>
            </w:r>
            <w:r w:rsidRPr="00290C3A">
              <w:rPr>
                <w:b w:val="0"/>
                <w:bCs w:val="0"/>
                <w:sz w:val="20"/>
                <w:szCs w:val="20"/>
                <w:lang w:val="uk-UA"/>
              </w:rPr>
              <w:t>52</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Цінні папери, що утримуються до погашення</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610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BD3F74" w:rsidRPr="00290C3A">
              <w:rPr>
                <w:b w:val="0"/>
                <w:bCs w:val="0"/>
                <w:sz w:val="20"/>
                <w:szCs w:val="20"/>
                <w:lang w:val="uk-UA"/>
              </w:rPr>
              <w:t xml:space="preserve"> </w:t>
            </w:r>
            <w:r w:rsidRPr="00290C3A">
              <w:rPr>
                <w:b w:val="0"/>
                <w:bCs w:val="0"/>
                <w:sz w:val="20"/>
                <w:szCs w:val="20"/>
                <w:lang w:val="uk-UA"/>
              </w:rPr>
              <w:t>322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4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614</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1</w:t>
            </w:r>
            <w:r w:rsidR="00BD3F74" w:rsidRPr="00290C3A">
              <w:rPr>
                <w:sz w:val="20"/>
                <w:szCs w:val="20"/>
                <w:lang w:val="uk-UA"/>
              </w:rPr>
              <w:t xml:space="preserve"> </w:t>
            </w:r>
            <w:r w:rsidRPr="00290C3A">
              <w:rPr>
                <w:sz w:val="20"/>
                <w:szCs w:val="20"/>
                <w:lang w:val="uk-UA"/>
              </w:rPr>
              <w:t>326</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470</w:t>
            </w:r>
            <w:r w:rsidR="00BD3F74" w:rsidRPr="00290C3A">
              <w:rPr>
                <w:b w:val="0"/>
                <w:bCs w:val="0"/>
                <w:sz w:val="20"/>
                <w:szCs w:val="20"/>
                <w:lang w:val="uk-UA"/>
              </w:rPr>
              <w:t xml:space="preserve"> </w:t>
            </w:r>
            <w:r w:rsidRPr="00290C3A">
              <w:rPr>
                <w:b w:val="0"/>
                <w:bCs w:val="0"/>
                <w:sz w:val="20"/>
                <w:szCs w:val="20"/>
              </w:rPr>
              <w:t xml:space="preserve">004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270</w:t>
            </w:r>
            <w:r w:rsidR="00BD3F74" w:rsidRPr="00290C3A">
              <w:rPr>
                <w:b w:val="0"/>
                <w:bCs w:val="0"/>
                <w:sz w:val="20"/>
                <w:szCs w:val="20"/>
                <w:lang w:val="uk-UA"/>
              </w:rPr>
              <w:t xml:space="preserve"> </w:t>
            </w:r>
            <w:r w:rsidRPr="00290C3A">
              <w:rPr>
                <w:b w:val="0"/>
                <w:bCs w:val="0"/>
                <w:sz w:val="20"/>
                <w:szCs w:val="20"/>
                <w:lang w:val="uk-UA"/>
              </w:rPr>
              <w:t>147</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знецінення цінних паперів, що утримуються до погашення</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610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753</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4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614</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757</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30</w:t>
            </w:r>
            <w:r w:rsidR="00BD3F74" w:rsidRPr="00290C3A">
              <w:rPr>
                <w:b w:val="0"/>
                <w:bCs w:val="0"/>
                <w:sz w:val="20"/>
                <w:szCs w:val="20"/>
                <w:lang w:val="uk-UA"/>
              </w:rPr>
              <w:t xml:space="preserve"> </w:t>
            </w:r>
            <w:r w:rsidRPr="00290C3A">
              <w:rPr>
                <w:b w:val="0"/>
                <w:bCs w:val="0"/>
                <w:sz w:val="20"/>
                <w:szCs w:val="20"/>
              </w:rPr>
              <w:t xml:space="preserve">132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20</w:t>
            </w:r>
            <w:r w:rsidR="00BD3F74" w:rsidRPr="00290C3A">
              <w:rPr>
                <w:b w:val="0"/>
                <w:bCs w:val="0"/>
                <w:sz w:val="20"/>
                <w:szCs w:val="20"/>
                <w:lang w:val="uk-UA"/>
              </w:rPr>
              <w:t xml:space="preserve"> </w:t>
            </w:r>
            <w:r w:rsidRPr="00290C3A">
              <w:rPr>
                <w:b w:val="0"/>
                <w:bCs w:val="0"/>
                <w:sz w:val="20"/>
                <w:szCs w:val="20"/>
                <w:lang w:val="uk-UA"/>
              </w:rPr>
              <w:t>171</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100</w:t>
            </w:r>
            <w:r w:rsidR="00BD3F74" w:rsidRPr="00290C3A">
              <w:rPr>
                <w:b w:val="0"/>
                <w:bCs w:val="0"/>
                <w:sz w:val="20"/>
                <w:szCs w:val="20"/>
                <w:lang w:val="uk-UA"/>
              </w:rPr>
              <w:t>.</w:t>
            </w:r>
            <w:r w:rsidRPr="00290C3A">
              <w:rPr>
                <w:b w:val="0"/>
                <w:bCs w:val="0"/>
                <w:sz w:val="20"/>
                <w:szCs w:val="20"/>
                <w:lang w:val="uk-UA"/>
              </w:rPr>
              <w:t>00</w:t>
            </w:r>
          </w:p>
        </w:tc>
        <w:tc>
          <w:tcPr>
            <w:tcW w:w="1485"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56.</w:t>
            </w:r>
            <w:r w:rsidR="00D3745B" w:rsidRPr="00290C3A">
              <w:rPr>
                <w:b w:val="0"/>
                <w:bCs w:val="0"/>
                <w:sz w:val="20"/>
                <w:szCs w:val="20"/>
                <w:lang w:val="uk-UA"/>
              </w:rPr>
              <w:t>92</w:t>
            </w:r>
          </w:p>
        </w:tc>
        <w:tc>
          <w:tcPr>
            <w:tcW w:w="1358"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100.</w:t>
            </w:r>
            <w:r w:rsidR="00D3745B" w:rsidRPr="00290C3A">
              <w:rPr>
                <w:b w:val="0"/>
                <w:bCs w:val="0"/>
                <w:sz w:val="20"/>
                <w:szCs w:val="20"/>
                <w:lang w:val="uk-UA"/>
              </w:rPr>
              <w:t>00</w:t>
            </w:r>
          </w:p>
        </w:tc>
        <w:tc>
          <w:tcPr>
            <w:tcW w:w="1392"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100.</w:t>
            </w:r>
            <w:r w:rsidR="00D3745B" w:rsidRPr="00290C3A">
              <w:rPr>
                <w:b w:val="0"/>
                <w:bCs w:val="0"/>
                <w:sz w:val="20"/>
                <w:szCs w:val="20"/>
                <w:lang w:val="uk-UA"/>
              </w:rPr>
              <w:t>00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BD3F74" w:rsidP="00290C3A">
            <w:pPr>
              <w:jc w:val="right"/>
              <w:rPr>
                <w:sz w:val="20"/>
                <w:szCs w:val="20"/>
              </w:rPr>
            </w:pPr>
            <w:r w:rsidRPr="00290C3A">
              <w:rPr>
                <w:sz w:val="20"/>
                <w:szCs w:val="20"/>
              </w:rPr>
              <w:t>100</w:t>
            </w:r>
            <w:r w:rsidRPr="00290C3A">
              <w:rPr>
                <w:sz w:val="20"/>
                <w:szCs w:val="20"/>
                <w:lang w:val="uk-UA"/>
              </w:rPr>
              <w:t>.</w:t>
            </w:r>
            <w:r w:rsidR="00D3745B" w:rsidRPr="00290C3A">
              <w:rPr>
                <w:sz w:val="20"/>
                <w:szCs w:val="20"/>
              </w:rPr>
              <w:t>00</w:t>
            </w:r>
          </w:p>
        </w:tc>
        <w:tc>
          <w:tcPr>
            <w:tcW w:w="1370" w:type="dxa"/>
            <w:shd w:val="clear" w:color="auto" w:fill="auto"/>
            <w:vAlign w:val="center"/>
          </w:tcPr>
          <w:p w:rsidR="00D3745B" w:rsidRPr="00290C3A" w:rsidRDefault="00BD3F74" w:rsidP="00290C3A">
            <w:pPr>
              <w:jc w:val="right"/>
              <w:rPr>
                <w:sz w:val="20"/>
                <w:szCs w:val="20"/>
                <w:lang w:val="uk-UA"/>
              </w:rPr>
            </w:pPr>
            <w:r w:rsidRPr="00290C3A">
              <w:rPr>
                <w:sz w:val="20"/>
                <w:szCs w:val="20"/>
                <w:lang w:val="uk-UA"/>
              </w:rPr>
              <w:t>57.</w:t>
            </w:r>
            <w:r w:rsidR="00D3745B" w:rsidRPr="00290C3A">
              <w:rPr>
                <w:sz w:val="20"/>
                <w:szCs w:val="20"/>
                <w:lang w:val="uk-UA"/>
              </w:rPr>
              <w:t>08</w:t>
            </w:r>
          </w:p>
        </w:tc>
        <w:tc>
          <w:tcPr>
            <w:tcW w:w="1364"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6.</w:t>
            </w:r>
            <w:r w:rsidR="00D3745B" w:rsidRPr="00290C3A">
              <w:rPr>
                <w:b w:val="0"/>
                <w:bCs w:val="0"/>
                <w:sz w:val="20"/>
                <w:szCs w:val="20"/>
                <w:lang w:val="uk-UA"/>
              </w:rPr>
              <w:t>41</w:t>
            </w:r>
          </w:p>
        </w:tc>
        <w:tc>
          <w:tcPr>
            <w:tcW w:w="1320"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7.</w:t>
            </w:r>
            <w:r w:rsidR="00D3745B" w:rsidRPr="00290C3A">
              <w:rPr>
                <w:b w:val="0"/>
                <w:bCs w:val="0"/>
                <w:sz w:val="20"/>
                <w:szCs w:val="20"/>
                <w:lang w:val="uk-UA"/>
              </w:rPr>
              <w:t>47</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Інвестиції в асоційовані й дочірні компанії</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186</w:t>
            </w:r>
            <w:r w:rsidR="00BD3F74" w:rsidRPr="00290C3A">
              <w:rPr>
                <w:b w:val="0"/>
                <w:bCs w:val="0"/>
                <w:sz w:val="20"/>
                <w:szCs w:val="20"/>
                <w:lang w:val="uk-UA"/>
              </w:rPr>
              <w:t xml:space="preserve"> </w:t>
            </w:r>
            <w:r w:rsidRPr="00290C3A">
              <w:rPr>
                <w:b w:val="0"/>
                <w:bCs w:val="0"/>
                <w:sz w:val="20"/>
                <w:szCs w:val="20"/>
              </w:rPr>
              <w:t xml:space="preserve">617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26</w:t>
            </w:r>
            <w:r w:rsidR="00BD3F74" w:rsidRPr="00290C3A">
              <w:rPr>
                <w:b w:val="0"/>
                <w:bCs w:val="0"/>
                <w:sz w:val="20"/>
                <w:szCs w:val="20"/>
                <w:lang w:val="uk-UA"/>
              </w:rPr>
              <w:t xml:space="preserve"> </w:t>
            </w:r>
            <w:r w:rsidRPr="00290C3A">
              <w:rPr>
                <w:b w:val="0"/>
                <w:bCs w:val="0"/>
                <w:sz w:val="20"/>
                <w:szCs w:val="20"/>
                <w:lang w:val="uk-UA"/>
              </w:rPr>
              <w:t>7693</w:t>
            </w:r>
          </w:p>
        </w:tc>
      </w:tr>
      <w:tr w:rsidR="00A122AE" w:rsidRPr="00290C3A" w:rsidTr="00290C3A">
        <w:trPr>
          <w:trHeight w:val="693"/>
        </w:trPr>
        <w:tc>
          <w:tcPr>
            <w:tcW w:w="1594" w:type="dxa"/>
            <w:shd w:val="clear" w:color="auto" w:fill="auto"/>
            <w:vAlign w:val="center"/>
          </w:tcPr>
          <w:p w:rsidR="00A122AE" w:rsidRPr="00290C3A" w:rsidRDefault="00A122AE" w:rsidP="00290C3A">
            <w:pPr>
              <w:pStyle w:val="a3"/>
              <w:tabs>
                <w:tab w:val="num" w:pos="927"/>
              </w:tabs>
              <w:jc w:val="left"/>
              <w:rPr>
                <w:b w:val="0"/>
                <w:bCs w:val="0"/>
                <w:sz w:val="20"/>
                <w:szCs w:val="20"/>
                <w:lang w:val="uk-UA"/>
              </w:rPr>
            </w:pPr>
            <w:r w:rsidRPr="00290C3A">
              <w:rPr>
                <w:b w:val="0"/>
                <w:bCs w:val="0"/>
                <w:sz w:val="20"/>
                <w:szCs w:val="20"/>
                <w:lang w:val="uk-UA"/>
              </w:rPr>
              <w:t xml:space="preserve">Основні засоби </w:t>
            </w:r>
          </w:p>
        </w:tc>
        <w:tc>
          <w:tcPr>
            <w:tcW w:w="1479" w:type="dxa"/>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rPr>
              <w:t>8</w:t>
            </w:r>
            <w:r w:rsidRPr="00290C3A">
              <w:rPr>
                <w:b w:val="0"/>
                <w:bCs w:val="0"/>
                <w:sz w:val="20"/>
                <w:szCs w:val="20"/>
                <w:lang w:val="uk-UA"/>
              </w:rPr>
              <w:t xml:space="preserve"> </w:t>
            </w:r>
            <w:r w:rsidRPr="00290C3A">
              <w:rPr>
                <w:b w:val="0"/>
                <w:bCs w:val="0"/>
                <w:sz w:val="20"/>
                <w:szCs w:val="20"/>
              </w:rPr>
              <w:t xml:space="preserve">441 </w:t>
            </w:r>
          </w:p>
        </w:tc>
        <w:tc>
          <w:tcPr>
            <w:tcW w:w="1485" w:type="dxa"/>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lang w:val="uk-UA"/>
              </w:rPr>
              <w:t>8 279</w:t>
            </w:r>
          </w:p>
        </w:tc>
        <w:tc>
          <w:tcPr>
            <w:tcW w:w="1358" w:type="dxa"/>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rPr>
              <w:t>24</w:t>
            </w:r>
            <w:r w:rsidRPr="00290C3A">
              <w:rPr>
                <w:b w:val="0"/>
                <w:bCs w:val="0"/>
                <w:sz w:val="20"/>
                <w:szCs w:val="20"/>
                <w:lang w:val="uk-UA"/>
              </w:rPr>
              <w:t xml:space="preserve"> </w:t>
            </w:r>
            <w:r w:rsidRPr="00290C3A">
              <w:rPr>
                <w:b w:val="0"/>
                <w:bCs w:val="0"/>
                <w:sz w:val="20"/>
                <w:szCs w:val="20"/>
              </w:rPr>
              <w:t xml:space="preserve">382 </w:t>
            </w:r>
          </w:p>
        </w:tc>
        <w:tc>
          <w:tcPr>
            <w:tcW w:w="1392" w:type="dxa"/>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lang w:val="uk-UA"/>
              </w:rPr>
              <w:t>26 635</w:t>
            </w:r>
          </w:p>
        </w:tc>
        <w:tc>
          <w:tcPr>
            <w:tcW w:w="1355" w:type="dxa"/>
            <w:shd w:val="clear" w:color="auto" w:fill="auto"/>
            <w:vAlign w:val="center"/>
          </w:tcPr>
          <w:p w:rsidR="00A122AE" w:rsidRPr="00290C3A" w:rsidRDefault="00A122AE" w:rsidP="00290C3A">
            <w:pPr>
              <w:autoSpaceDE w:val="0"/>
              <w:autoSpaceDN w:val="0"/>
              <w:adjustRightInd w:val="0"/>
              <w:jc w:val="right"/>
              <w:rPr>
                <w:sz w:val="20"/>
                <w:szCs w:val="20"/>
              </w:rPr>
            </w:pPr>
            <w:r w:rsidRPr="00290C3A">
              <w:rPr>
                <w:sz w:val="20"/>
                <w:szCs w:val="20"/>
              </w:rPr>
              <w:t xml:space="preserve">11 685 </w:t>
            </w:r>
          </w:p>
        </w:tc>
        <w:tc>
          <w:tcPr>
            <w:tcW w:w="1374" w:type="dxa"/>
            <w:gridSpan w:val="2"/>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lang w:val="uk-UA"/>
              </w:rPr>
              <w:t>16 229</w:t>
            </w:r>
          </w:p>
        </w:tc>
        <w:tc>
          <w:tcPr>
            <w:tcW w:w="1411" w:type="dxa"/>
            <w:shd w:val="clear" w:color="auto" w:fill="auto"/>
            <w:vAlign w:val="center"/>
          </w:tcPr>
          <w:p w:rsidR="00A122AE" w:rsidRPr="00290C3A" w:rsidRDefault="00A122AE" w:rsidP="00290C3A">
            <w:pPr>
              <w:jc w:val="right"/>
              <w:rPr>
                <w:sz w:val="20"/>
                <w:szCs w:val="20"/>
              </w:rPr>
            </w:pPr>
            <w:r w:rsidRPr="00290C3A">
              <w:rPr>
                <w:sz w:val="20"/>
                <w:szCs w:val="20"/>
              </w:rPr>
              <w:t>32</w:t>
            </w:r>
            <w:r w:rsidRPr="00290C3A">
              <w:rPr>
                <w:sz w:val="20"/>
                <w:szCs w:val="20"/>
                <w:lang w:val="uk-UA"/>
              </w:rPr>
              <w:t xml:space="preserve"> </w:t>
            </w:r>
            <w:r w:rsidRPr="00290C3A">
              <w:rPr>
                <w:sz w:val="20"/>
                <w:szCs w:val="20"/>
              </w:rPr>
              <w:t>823</w:t>
            </w:r>
          </w:p>
        </w:tc>
        <w:tc>
          <w:tcPr>
            <w:tcW w:w="1370" w:type="dxa"/>
            <w:shd w:val="clear" w:color="auto" w:fill="auto"/>
            <w:vAlign w:val="center"/>
          </w:tcPr>
          <w:p w:rsidR="00A122AE" w:rsidRPr="00290C3A" w:rsidRDefault="00A122AE" w:rsidP="00290C3A">
            <w:pPr>
              <w:jc w:val="right"/>
              <w:rPr>
                <w:sz w:val="20"/>
                <w:szCs w:val="20"/>
                <w:lang w:val="uk-UA"/>
              </w:rPr>
            </w:pPr>
            <w:r w:rsidRPr="00290C3A">
              <w:rPr>
                <w:sz w:val="20"/>
                <w:szCs w:val="20"/>
                <w:lang w:val="uk-UA"/>
              </w:rPr>
              <w:t>51 143</w:t>
            </w:r>
          </w:p>
        </w:tc>
        <w:tc>
          <w:tcPr>
            <w:tcW w:w="1364" w:type="dxa"/>
            <w:gridSpan w:val="2"/>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rPr>
              <w:t xml:space="preserve">8 752 653 </w:t>
            </w:r>
          </w:p>
        </w:tc>
        <w:tc>
          <w:tcPr>
            <w:tcW w:w="1320" w:type="dxa"/>
            <w:gridSpan w:val="2"/>
            <w:shd w:val="clear" w:color="auto" w:fill="auto"/>
            <w:vAlign w:val="center"/>
          </w:tcPr>
          <w:p w:rsidR="00A122AE" w:rsidRPr="00290C3A" w:rsidRDefault="00A122AE" w:rsidP="00290C3A">
            <w:pPr>
              <w:pStyle w:val="a3"/>
              <w:tabs>
                <w:tab w:val="num" w:pos="927"/>
              </w:tabs>
              <w:jc w:val="right"/>
              <w:rPr>
                <w:b w:val="0"/>
                <w:bCs w:val="0"/>
                <w:sz w:val="20"/>
                <w:szCs w:val="20"/>
                <w:lang w:val="uk-UA"/>
              </w:rPr>
            </w:pPr>
            <w:r w:rsidRPr="00290C3A">
              <w:rPr>
                <w:b w:val="0"/>
                <w:bCs w:val="0"/>
                <w:sz w:val="20"/>
                <w:szCs w:val="20"/>
                <w:lang w:val="uk-UA"/>
              </w:rPr>
              <w:t>11 617 556</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Нараховані доходи до отримання</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BD3F74" w:rsidRPr="00290C3A">
              <w:rPr>
                <w:b w:val="0"/>
                <w:bCs w:val="0"/>
                <w:sz w:val="20"/>
                <w:szCs w:val="20"/>
                <w:lang w:val="uk-UA"/>
              </w:rPr>
              <w:t xml:space="preserve"> </w:t>
            </w:r>
            <w:r w:rsidRPr="00290C3A">
              <w:rPr>
                <w:b w:val="0"/>
                <w:bCs w:val="0"/>
                <w:sz w:val="20"/>
                <w:szCs w:val="20"/>
              </w:rPr>
              <w:t xml:space="preserve">511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471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9 660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12</w:t>
            </w:r>
            <w:r w:rsidR="00BD3F74" w:rsidRPr="00290C3A">
              <w:rPr>
                <w:b w:val="0"/>
                <w:bCs w:val="0"/>
                <w:sz w:val="20"/>
                <w:szCs w:val="20"/>
                <w:lang w:val="uk-UA"/>
              </w:rPr>
              <w:t xml:space="preserve"> </w:t>
            </w:r>
            <w:r w:rsidRPr="00290C3A">
              <w:rPr>
                <w:b w:val="0"/>
                <w:bCs w:val="0"/>
                <w:sz w:val="20"/>
                <w:szCs w:val="20"/>
                <w:lang w:val="uk-UA"/>
              </w:rPr>
              <w:t>312</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68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322</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3</w:t>
            </w:r>
            <w:r w:rsidR="00BD3F74" w:rsidRPr="00290C3A">
              <w:rPr>
                <w:sz w:val="20"/>
                <w:szCs w:val="20"/>
                <w:lang w:val="uk-UA"/>
              </w:rPr>
              <w:t xml:space="preserve"> </w:t>
            </w:r>
            <w:r w:rsidRPr="00290C3A">
              <w:rPr>
                <w:sz w:val="20"/>
                <w:szCs w:val="20"/>
              </w:rPr>
              <w:t>579</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13</w:t>
            </w:r>
            <w:r w:rsidR="00BD3F74" w:rsidRPr="00290C3A">
              <w:rPr>
                <w:sz w:val="20"/>
                <w:szCs w:val="20"/>
                <w:lang w:val="uk-UA"/>
              </w:rPr>
              <w:t xml:space="preserve"> </w:t>
            </w:r>
            <w:r w:rsidRPr="00290C3A">
              <w:rPr>
                <w:sz w:val="20"/>
                <w:szCs w:val="20"/>
                <w:lang w:val="uk-UA"/>
              </w:rPr>
              <w:t>105</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422</w:t>
            </w:r>
            <w:r w:rsidR="00BD3F74" w:rsidRPr="00290C3A">
              <w:rPr>
                <w:b w:val="0"/>
                <w:bCs w:val="0"/>
                <w:sz w:val="20"/>
                <w:szCs w:val="20"/>
                <w:lang w:val="uk-UA"/>
              </w:rPr>
              <w:t xml:space="preserve"> </w:t>
            </w:r>
            <w:r w:rsidRPr="00290C3A">
              <w:rPr>
                <w:b w:val="0"/>
                <w:bCs w:val="0"/>
                <w:sz w:val="20"/>
                <w:szCs w:val="20"/>
              </w:rPr>
              <w:t xml:space="preserve">236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BD3F74" w:rsidRPr="00290C3A">
              <w:rPr>
                <w:b w:val="0"/>
                <w:bCs w:val="0"/>
                <w:sz w:val="20"/>
                <w:szCs w:val="20"/>
                <w:lang w:val="uk-UA"/>
              </w:rPr>
              <w:t xml:space="preserve"> </w:t>
            </w:r>
            <w:r w:rsidRPr="00290C3A">
              <w:rPr>
                <w:b w:val="0"/>
                <w:bCs w:val="0"/>
                <w:sz w:val="20"/>
                <w:szCs w:val="20"/>
                <w:lang w:val="uk-UA"/>
              </w:rPr>
              <w:t>938</w:t>
            </w:r>
            <w:r w:rsidR="00BD3F74" w:rsidRPr="00290C3A">
              <w:rPr>
                <w:b w:val="0"/>
                <w:bCs w:val="0"/>
                <w:sz w:val="20"/>
                <w:szCs w:val="20"/>
                <w:lang w:val="uk-UA"/>
              </w:rPr>
              <w:t xml:space="preserve"> </w:t>
            </w:r>
            <w:r w:rsidRPr="00290C3A">
              <w:rPr>
                <w:b w:val="0"/>
                <w:bCs w:val="0"/>
                <w:sz w:val="20"/>
                <w:szCs w:val="20"/>
                <w:lang w:val="uk-UA"/>
              </w:rPr>
              <w:t>331</w:t>
            </w:r>
          </w:p>
        </w:tc>
      </w:tr>
      <w:tr w:rsidR="00D3745B" w:rsidRPr="00290C3A" w:rsidTr="00290C3A">
        <w:trPr>
          <w:trHeight w:val="714"/>
        </w:trPr>
        <w:tc>
          <w:tcPr>
            <w:tcW w:w="1594" w:type="dxa"/>
            <w:shd w:val="clear" w:color="auto" w:fill="auto"/>
            <w:vAlign w:val="center"/>
          </w:tcPr>
          <w:p w:rsidR="00D3745B" w:rsidRPr="00290C3A" w:rsidRDefault="00BD3F74" w:rsidP="00290C3A">
            <w:pPr>
              <w:pStyle w:val="a3"/>
              <w:tabs>
                <w:tab w:val="num" w:pos="927"/>
              </w:tabs>
              <w:jc w:val="left"/>
              <w:rPr>
                <w:b w:val="0"/>
                <w:bCs w:val="0"/>
                <w:sz w:val="20"/>
                <w:szCs w:val="20"/>
                <w:lang w:val="uk-UA"/>
              </w:rPr>
            </w:pPr>
            <w:r w:rsidRPr="00290C3A">
              <w:rPr>
                <w:b w:val="0"/>
                <w:bCs w:val="0"/>
                <w:sz w:val="20"/>
                <w:szCs w:val="20"/>
                <w:lang w:val="uk-UA"/>
              </w:rPr>
              <w:t>У т.ч.</w:t>
            </w:r>
            <w:r w:rsidR="008C2F90" w:rsidRPr="00290C3A">
              <w:rPr>
                <w:b w:val="0"/>
                <w:bCs w:val="0"/>
                <w:sz w:val="20"/>
                <w:szCs w:val="20"/>
                <w:lang w:val="uk-UA"/>
              </w:rPr>
              <w:t xml:space="preserve"> </w:t>
            </w:r>
            <w:r w:rsidR="00D3745B" w:rsidRPr="00290C3A">
              <w:rPr>
                <w:b w:val="0"/>
                <w:bCs w:val="0"/>
                <w:sz w:val="20"/>
                <w:szCs w:val="20"/>
                <w:lang w:val="uk-UA"/>
              </w:rPr>
              <w:t>простро</w:t>
            </w:r>
            <w:r w:rsidR="00A122AE" w:rsidRPr="00290C3A">
              <w:rPr>
                <w:b w:val="0"/>
                <w:bCs w:val="0"/>
                <w:sz w:val="20"/>
                <w:szCs w:val="20"/>
                <w:lang w:val="uk-UA"/>
              </w:rPr>
              <w:t>-</w:t>
            </w:r>
            <w:r w:rsidR="00D3745B" w:rsidRPr="00290C3A">
              <w:rPr>
                <w:b w:val="0"/>
                <w:bCs w:val="0"/>
                <w:sz w:val="20"/>
                <w:szCs w:val="20"/>
                <w:lang w:val="uk-UA"/>
              </w:rPr>
              <w:t>чені нараховані доходи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26</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3</w:t>
            </w:r>
            <w:r w:rsidR="00BD3F74" w:rsidRPr="00290C3A">
              <w:rPr>
                <w:b w:val="0"/>
                <w:bCs w:val="0"/>
                <w:sz w:val="20"/>
                <w:szCs w:val="20"/>
                <w:lang w:val="uk-UA"/>
              </w:rPr>
              <w:t xml:space="preserve"> </w:t>
            </w:r>
            <w:r w:rsidRPr="00290C3A">
              <w:rPr>
                <w:b w:val="0"/>
                <w:bCs w:val="0"/>
                <w:sz w:val="20"/>
                <w:szCs w:val="20"/>
                <w:lang w:val="uk-UA"/>
              </w:rPr>
              <w:t>718</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70</w:t>
            </w:r>
          </w:p>
        </w:tc>
        <w:tc>
          <w:tcPr>
            <w:tcW w:w="1411" w:type="dxa"/>
            <w:shd w:val="clear" w:color="auto" w:fill="auto"/>
            <w:vAlign w:val="center"/>
          </w:tcPr>
          <w:p w:rsidR="00D3745B" w:rsidRPr="00290C3A" w:rsidRDefault="00D3745B" w:rsidP="00290C3A">
            <w:pPr>
              <w:jc w:val="right"/>
              <w:rPr>
                <w:sz w:val="20"/>
                <w:szCs w:val="20"/>
              </w:rPr>
            </w:pP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3</w:t>
            </w:r>
            <w:r w:rsidR="00BD3F74" w:rsidRPr="00290C3A">
              <w:rPr>
                <w:sz w:val="20"/>
                <w:szCs w:val="20"/>
                <w:lang w:val="uk-UA"/>
              </w:rPr>
              <w:t xml:space="preserve"> </w:t>
            </w:r>
            <w:r w:rsidRPr="00290C3A">
              <w:rPr>
                <w:sz w:val="20"/>
                <w:szCs w:val="20"/>
                <w:lang w:val="uk-UA"/>
              </w:rPr>
              <w:t>814</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250</w:t>
            </w:r>
            <w:r w:rsidR="00BD3F74" w:rsidRPr="00290C3A">
              <w:rPr>
                <w:b w:val="0"/>
                <w:bCs w:val="0"/>
                <w:sz w:val="20"/>
                <w:szCs w:val="20"/>
                <w:lang w:val="uk-UA"/>
              </w:rPr>
              <w:t xml:space="preserve"> </w:t>
            </w:r>
            <w:r w:rsidRPr="00290C3A">
              <w:rPr>
                <w:b w:val="0"/>
                <w:bCs w:val="0"/>
                <w:sz w:val="20"/>
                <w:szCs w:val="20"/>
                <w:lang w:val="uk-UA"/>
              </w:rPr>
              <w:t>772</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сумнівні нараховані доходи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267</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r w:rsidR="00BD3F74" w:rsidRPr="00290C3A">
              <w:rPr>
                <w:b w:val="0"/>
                <w:bCs w:val="0"/>
                <w:sz w:val="20"/>
                <w:szCs w:val="20"/>
                <w:lang w:val="uk-UA"/>
              </w:rPr>
              <w:t xml:space="preserve"> </w:t>
            </w:r>
            <w:r w:rsidRPr="00290C3A">
              <w:rPr>
                <w:b w:val="0"/>
                <w:bCs w:val="0"/>
                <w:sz w:val="20"/>
                <w:szCs w:val="20"/>
                <w:lang w:val="uk-UA"/>
              </w:rPr>
              <w:t>874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17</w:t>
            </w:r>
          </w:p>
        </w:tc>
        <w:tc>
          <w:tcPr>
            <w:tcW w:w="1411" w:type="dxa"/>
            <w:shd w:val="clear" w:color="auto" w:fill="auto"/>
            <w:vAlign w:val="center"/>
          </w:tcPr>
          <w:p w:rsidR="00D3745B" w:rsidRPr="00290C3A" w:rsidRDefault="00D3745B" w:rsidP="00290C3A">
            <w:pPr>
              <w:jc w:val="right"/>
              <w:rPr>
                <w:sz w:val="20"/>
                <w:szCs w:val="20"/>
              </w:rPr>
            </w:pP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2</w:t>
            </w:r>
            <w:r w:rsidR="00BD3F74" w:rsidRPr="00290C3A">
              <w:rPr>
                <w:sz w:val="20"/>
                <w:szCs w:val="20"/>
                <w:lang w:val="uk-UA"/>
              </w:rPr>
              <w:t xml:space="preserve"> </w:t>
            </w:r>
            <w:r w:rsidRPr="00290C3A">
              <w:rPr>
                <w:sz w:val="20"/>
                <w:szCs w:val="20"/>
                <w:lang w:val="uk-UA"/>
              </w:rPr>
              <w:t>158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221</w:t>
            </w:r>
            <w:r w:rsidR="00BD3F74" w:rsidRPr="00290C3A">
              <w:rPr>
                <w:b w:val="0"/>
                <w:bCs w:val="0"/>
                <w:sz w:val="20"/>
                <w:szCs w:val="20"/>
                <w:lang w:val="uk-UA"/>
              </w:rPr>
              <w:t xml:space="preserve"> </w:t>
            </w:r>
            <w:r w:rsidRPr="00290C3A">
              <w:rPr>
                <w:b w:val="0"/>
                <w:bCs w:val="0"/>
                <w:sz w:val="20"/>
                <w:szCs w:val="20"/>
                <w:lang w:val="uk-UA"/>
              </w:rPr>
              <w:t>697</w:t>
            </w:r>
          </w:p>
        </w:tc>
      </w:tr>
      <w:tr w:rsidR="00D3745B" w:rsidRPr="00290C3A" w:rsidTr="00290C3A">
        <w:tc>
          <w:tcPr>
            <w:tcW w:w="1594" w:type="dxa"/>
            <w:shd w:val="clear" w:color="auto" w:fill="auto"/>
            <w:vAlign w:val="center"/>
          </w:tcPr>
          <w:p w:rsidR="00BD3F74" w:rsidRPr="00290C3A" w:rsidRDefault="00BD3F74" w:rsidP="00290C3A">
            <w:pPr>
              <w:pStyle w:val="a3"/>
              <w:tabs>
                <w:tab w:val="num" w:pos="927"/>
              </w:tabs>
              <w:jc w:val="left"/>
              <w:rPr>
                <w:b w:val="0"/>
                <w:bCs w:val="0"/>
                <w:sz w:val="20"/>
                <w:szCs w:val="20"/>
                <w:lang w:val="uk-UA"/>
              </w:rPr>
            </w:pPr>
            <w:r w:rsidRPr="00290C3A">
              <w:rPr>
                <w:b w:val="0"/>
                <w:bCs w:val="0"/>
                <w:sz w:val="20"/>
                <w:szCs w:val="20"/>
                <w:lang w:val="uk-UA"/>
              </w:rPr>
              <w:t>У т.ч.</w:t>
            </w:r>
          </w:p>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заборгованість за нарахова</w:t>
            </w:r>
            <w:r w:rsidR="008C2F90" w:rsidRPr="00290C3A">
              <w:rPr>
                <w:b w:val="0"/>
                <w:bCs w:val="0"/>
                <w:sz w:val="20"/>
                <w:szCs w:val="20"/>
                <w:lang w:val="uk-UA"/>
              </w:rPr>
              <w:t>-</w:t>
            </w:r>
            <w:r w:rsidRPr="00290C3A">
              <w:rPr>
                <w:b w:val="0"/>
                <w:bCs w:val="0"/>
                <w:sz w:val="20"/>
                <w:szCs w:val="20"/>
                <w:lang w:val="uk-UA"/>
              </w:rPr>
              <w:t>ними доходами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257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267</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 xml:space="preserve">130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5</w:t>
            </w:r>
            <w:r w:rsidR="00BD3F74" w:rsidRPr="00290C3A">
              <w:rPr>
                <w:b w:val="0"/>
                <w:bCs w:val="0"/>
                <w:sz w:val="20"/>
                <w:szCs w:val="20"/>
                <w:lang w:val="uk-UA"/>
              </w:rPr>
              <w:t xml:space="preserve"> </w:t>
            </w:r>
            <w:r w:rsidRPr="00290C3A">
              <w:rPr>
                <w:b w:val="0"/>
                <w:bCs w:val="0"/>
                <w:sz w:val="20"/>
                <w:szCs w:val="20"/>
                <w:lang w:val="uk-UA"/>
              </w:rPr>
              <w:t>495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10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54</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w:t>
            </w:r>
            <w:r w:rsidR="00BD3F74" w:rsidRPr="00290C3A">
              <w:rPr>
                <w:sz w:val="20"/>
                <w:szCs w:val="20"/>
                <w:lang w:val="uk-UA"/>
              </w:rPr>
              <w:t xml:space="preserve"> </w:t>
            </w:r>
            <w:r w:rsidRPr="00290C3A">
              <w:rPr>
                <w:sz w:val="20"/>
                <w:szCs w:val="20"/>
              </w:rPr>
              <w:t>397</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5</w:t>
            </w:r>
            <w:r w:rsidR="00BD3F74" w:rsidRPr="00290C3A">
              <w:rPr>
                <w:sz w:val="20"/>
                <w:szCs w:val="20"/>
                <w:lang w:val="uk-UA"/>
              </w:rPr>
              <w:t xml:space="preserve"> </w:t>
            </w:r>
            <w:r w:rsidRPr="00290C3A">
              <w:rPr>
                <w:sz w:val="20"/>
                <w:szCs w:val="20"/>
                <w:lang w:val="uk-UA"/>
              </w:rPr>
              <w:t>816</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283</w:t>
            </w:r>
            <w:r w:rsidR="00BD3F74" w:rsidRPr="00290C3A">
              <w:rPr>
                <w:b w:val="0"/>
                <w:bCs w:val="0"/>
                <w:sz w:val="20"/>
                <w:szCs w:val="20"/>
                <w:lang w:val="uk-UA"/>
              </w:rPr>
              <w:t xml:space="preserve"> </w:t>
            </w:r>
            <w:r w:rsidRPr="00290C3A">
              <w:rPr>
                <w:b w:val="0"/>
                <w:bCs w:val="0"/>
                <w:sz w:val="20"/>
                <w:szCs w:val="20"/>
              </w:rPr>
              <w:t xml:space="preserve">943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424</w:t>
            </w:r>
            <w:r w:rsidR="00BD3F74" w:rsidRPr="00290C3A">
              <w:rPr>
                <w:b w:val="0"/>
                <w:bCs w:val="0"/>
                <w:sz w:val="20"/>
                <w:szCs w:val="20"/>
                <w:lang w:val="uk-UA"/>
              </w:rPr>
              <w:t xml:space="preserve"> </w:t>
            </w:r>
            <w:r w:rsidRPr="00290C3A">
              <w:rPr>
                <w:b w:val="0"/>
                <w:bCs w:val="0"/>
                <w:sz w:val="20"/>
                <w:szCs w:val="20"/>
                <w:lang w:val="uk-UA"/>
              </w:rPr>
              <w:t>150</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92.</w:t>
            </w:r>
            <w:r w:rsidR="00D3745B" w:rsidRPr="00290C3A">
              <w:rPr>
                <w:b w:val="0"/>
                <w:bCs w:val="0"/>
                <w:sz w:val="20"/>
                <w:szCs w:val="20"/>
                <w:lang w:val="uk-UA"/>
              </w:rPr>
              <w:t>70</w:t>
            </w:r>
          </w:p>
        </w:tc>
        <w:tc>
          <w:tcPr>
            <w:tcW w:w="1485"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91.</w:t>
            </w:r>
            <w:r w:rsidR="00D3745B" w:rsidRPr="00290C3A">
              <w:rPr>
                <w:b w:val="0"/>
                <w:bCs w:val="0"/>
                <w:sz w:val="20"/>
                <w:szCs w:val="20"/>
                <w:lang w:val="uk-UA"/>
              </w:rPr>
              <w:t>03</w:t>
            </w:r>
          </w:p>
        </w:tc>
        <w:tc>
          <w:tcPr>
            <w:tcW w:w="1358"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77.</w:t>
            </w:r>
            <w:r w:rsidR="00D3745B" w:rsidRPr="00290C3A">
              <w:rPr>
                <w:b w:val="0"/>
                <w:bCs w:val="0"/>
                <w:sz w:val="20"/>
                <w:szCs w:val="20"/>
                <w:lang w:val="uk-UA"/>
              </w:rPr>
              <w:t>95</w:t>
            </w:r>
          </w:p>
        </w:tc>
        <w:tc>
          <w:tcPr>
            <w:tcW w:w="1392"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98.</w:t>
            </w:r>
            <w:r w:rsidR="00D3745B" w:rsidRPr="00290C3A">
              <w:rPr>
                <w:b w:val="0"/>
                <w:bCs w:val="0"/>
                <w:sz w:val="20"/>
                <w:szCs w:val="20"/>
                <w:lang w:val="uk-UA"/>
              </w:rPr>
              <w:t>28</w:t>
            </w:r>
          </w:p>
        </w:tc>
        <w:tc>
          <w:tcPr>
            <w:tcW w:w="1355"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84.</w:t>
            </w:r>
            <w:r w:rsidR="00D3745B" w:rsidRPr="00290C3A">
              <w:rPr>
                <w:b w:val="0"/>
                <w:bCs w:val="0"/>
                <w:sz w:val="20"/>
                <w:szCs w:val="20"/>
                <w:lang w:val="uk-UA"/>
              </w:rPr>
              <w:t>29</w:t>
            </w:r>
          </w:p>
        </w:tc>
        <w:tc>
          <w:tcPr>
            <w:tcW w:w="1374"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61.</w:t>
            </w:r>
            <w:r w:rsidR="00D3745B" w:rsidRPr="00290C3A">
              <w:rPr>
                <w:b w:val="0"/>
                <w:bCs w:val="0"/>
                <w:sz w:val="20"/>
                <w:szCs w:val="20"/>
                <w:lang w:val="uk-UA"/>
              </w:rPr>
              <w:t>53</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84</w:t>
            </w:r>
            <w:r w:rsidR="00BD3F74" w:rsidRPr="00290C3A">
              <w:rPr>
                <w:sz w:val="20"/>
                <w:szCs w:val="20"/>
                <w:lang w:val="uk-UA"/>
              </w:rPr>
              <w:t>.</w:t>
            </w:r>
            <w:r w:rsidRPr="00290C3A">
              <w:rPr>
                <w:sz w:val="20"/>
                <w:szCs w:val="20"/>
              </w:rPr>
              <w:t>98</w:t>
            </w:r>
          </w:p>
        </w:tc>
        <w:tc>
          <w:tcPr>
            <w:tcW w:w="1370" w:type="dxa"/>
            <w:shd w:val="clear" w:color="auto" w:fill="auto"/>
            <w:vAlign w:val="center"/>
          </w:tcPr>
          <w:p w:rsidR="00D3745B" w:rsidRPr="00290C3A" w:rsidRDefault="00BD3F74" w:rsidP="00290C3A">
            <w:pPr>
              <w:jc w:val="right"/>
              <w:rPr>
                <w:sz w:val="20"/>
                <w:szCs w:val="20"/>
                <w:lang w:val="uk-UA"/>
              </w:rPr>
            </w:pPr>
            <w:r w:rsidRPr="00290C3A">
              <w:rPr>
                <w:sz w:val="20"/>
                <w:szCs w:val="20"/>
                <w:lang w:val="uk-UA"/>
              </w:rPr>
              <w:t>97.</w:t>
            </w:r>
            <w:r w:rsidR="00D3745B" w:rsidRPr="00290C3A">
              <w:rPr>
                <w:sz w:val="20"/>
                <w:szCs w:val="20"/>
                <w:lang w:val="uk-UA"/>
              </w:rPr>
              <w:t>38</w:t>
            </w:r>
          </w:p>
        </w:tc>
        <w:tc>
          <w:tcPr>
            <w:tcW w:w="1364"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88.</w:t>
            </w:r>
            <w:r w:rsidR="00D3745B" w:rsidRPr="00290C3A">
              <w:rPr>
                <w:b w:val="0"/>
                <w:bCs w:val="0"/>
                <w:sz w:val="20"/>
                <w:szCs w:val="20"/>
                <w:lang w:val="uk-UA"/>
              </w:rPr>
              <w:t>23</w:t>
            </w:r>
          </w:p>
        </w:tc>
        <w:tc>
          <w:tcPr>
            <w:tcW w:w="1320"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89.</w:t>
            </w:r>
            <w:r w:rsidR="00D3745B" w:rsidRPr="00290C3A">
              <w:rPr>
                <w:b w:val="0"/>
                <w:bCs w:val="0"/>
                <w:sz w:val="20"/>
                <w:szCs w:val="20"/>
                <w:lang w:val="uk-UA"/>
              </w:rPr>
              <w:t>77</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Відстрочений податковий актив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859</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18</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877</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96</w:t>
            </w:r>
            <w:r w:rsidR="00BD3F74" w:rsidRPr="00290C3A">
              <w:rPr>
                <w:b w:val="0"/>
                <w:bCs w:val="0"/>
                <w:sz w:val="20"/>
                <w:szCs w:val="20"/>
                <w:lang w:val="uk-UA"/>
              </w:rPr>
              <w:t xml:space="preserve"> </w:t>
            </w:r>
            <w:r w:rsidRPr="00290C3A">
              <w:rPr>
                <w:b w:val="0"/>
                <w:bCs w:val="0"/>
                <w:sz w:val="20"/>
                <w:szCs w:val="20"/>
                <w:lang w:val="uk-UA"/>
              </w:rPr>
              <w:t>378</w:t>
            </w:r>
          </w:p>
        </w:tc>
      </w:tr>
      <w:tr w:rsidR="00D3745B" w:rsidRPr="00290C3A" w:rsidTr="00290C3A">
        <w:trPr>
          <w:trHeigh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Інші активи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453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736</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17</w:t>
            </w:r>
            <w:r w:rsidR="00BD3F74" w:rsidRPr="00290C3A">
              <w:rPr>
                <w:b w:val="0"/>
                <w:bCs w:val="0"/>
                <w:sz w:val="20"/>
                <w:szCs w:val="20"/>
                <w:lang w:val="uk-UA"/>
              </w:rPr>
              <w:t xml:space="preserve"> </w:t>
            </w:r>
            <w:r w:rsidRPr="00290C3A">
              <w:rPr>
                <w:b w:val="0"/>
                <w:bCs w:val="0"/>
                <w:sz w:val="20"/>
                <w:szCs w:val="20"/>
              </w:rPr>
              <w:t xml:space="preserve">676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r w:rsidR="00BD3F74" w:rsidRPr="00290C3A">
              <w:rPr>
                <w:b w:val="0"/>
                <w:bCs w:val="0"/>
                <w:sz w:val="20"/>
                <w:szCs w:val="20"/>
                <w:lang w:val="uk-UA"/>
              </w:rPr>
              <w:t xml:space="preserve"> </w:t>
            </w:r>
            <w:r w:rsidRPr="00290C3A">
              <w:rPr>
                <w:b w:val="0"/>
                <w:bCs w:val="0"/>
                <w:sz w:val="20"/>
                <w:szCs w:val="20"/>
                <w:lang w:val="uk-UA"/>
              </w:rPr>
              <w:t>024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 xml:space="preserve">512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8</w:t>
            </w:r>
            <w:r w:rsidR="00BD3F74" w:rsidRPr="00290C3A">
              <w:rPr>
                <w:b w:val="0"/>
                <w:bCs w:val="0"/>
                <w:sz w:val="20"/>
                <w:szCs w:val="20"/>
                <w:lang w:val="uk-UA"/>
              </w:rPr>
              <w:t xml:space="preserve"> </w:t>
            </w:r>
            <w:r w:rsidRPr="00290C3A">
              <w:rPr>
                <w:b w:val="0"/>
                <w:bCs w:val="0"/>
                <w:sz w:val="20"/>
                <w:szCs w:val="20"/>
                <w:lang w:val="uk-UA"/>
              </w:rPr>
              <w:t>473</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20</w:t>
            </w:r>
            <w:r w:rsidR="00BD3F74" w:rsidRPr="00290C3A">
              <w:rPr>
                <w:sz w:val="20"/>
                <w:szCs w:val="20"/>
                <w:lang w:val="uk-UA"/>
              </w:rPr>
              <w:t xml:space="preserve"> </w:t>
            </w:r>
            <w:r w:rsidRPr="00290C3A">
              <w:rPr>
                <w:sz w:val="20"/>
                <w:szCs w:val="20"/>
              </w:rPr>
              <w:t>641</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13</w:t>
            </w:r>
            <w:r w:rsidR="00BD3F74" w:rsidRPr="00290C3A">
              <w:rPr>
                <w:sz w:val="20"/>
                <w:szCs w:val="20"/>
                <w:lang w:val="uk-UA"/>
              </w:rPr>
              <w:t xml:space="preserve"> </w:t>
            </w:r>
            <w:r w:rsidRPr="00290C3A">
              <w:rPr>
                <w:sz w:val="20"/>
                <w:szCs w:val="20"/>
                <w:lang w:val="uk-UA"/>
              </w:rPr>
              <w:t>233</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434</w:t>
            </w:r>
            <w:r w:rsidR="00BD3F74" w:rsidRPr="00290C3A">
              <w:rPr>
                <w:b w:val="0"/>
                <w:bCs w:val="0"/>
                <w:sz w:val="20"/>
                <w:szCs w:val="20"/>
                <w:lang w:val="uk-UA"/>
              </w:rPr>
              <w:t xml:space="preserve"> </w:t>
            </w:r>
            <w:r w:rsidRPr="00290C3A">
              <w:rPr>
                <w:b w:val="0"/>
                <w:bCs w:val="0"/>
                <w:sz w:val="20"/>
                <w:szCs w:val="20"/>
              </w:rPr>
              <w:t xml:space="preserve">683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w:t>
            </w:r>
            <w:r w:rsidR="00BD3F74" w:rsidRPr="00290C3A">
              <w:rPr>
                <w:b w:val="0"/>
                <w:bCs w:val="0"/>
                <w:sz w:val="20"/>
                <w:szCs w:val="20"/>
                <w:lang w:val="uk-UA"/>
              </w:rPr>
              <w:t xml:space="preserve"> </w:t>
            </w:r>
            <w:r w:rsidRPr="00290C3A">
              <w:rPr>
                <w:b w:val="0"/>
                <w:bCs w:val="0"/>
                <w:sz w:val="20"/>
                <w:szCs w:val="20"/>
                <w:lang w:val="uk-UA"/>
              </w:rPr>
              <w:t>246</w:t>
            </w:r>
            <w:r w:rsidR="00BD3F74" w:rsidRPr="00290C3A">
              <w:rPr>
                <w:b w:val="0"/>
                <w:bCs w:val="0"/>
                <w:sz w:val="20"/>
                <w:szCs w:val="20"/>
                <w:lang w:val="uk-UA"/>
              </w:rPr>
              <w:t xml:space="preserve"> </w:t>
            </w:r>
            <w:r w:rsidRPr="00290C3A">
              <w:rPr>
                <w:b w:val="0"/>
                <w:bCs w:val="0"/>
                <w:sz w:val="20"/>
                <w:szCs w:val="20"/>
                <w:lang w:val="uk-UA"/>
              </w:rPr>
              <w:t>260</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під інші активи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785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6</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6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4</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792</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11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228</w:t>
            </w:r>
            <w:r w:rsidR="00BD3F74" w:rsidRPr="00290C3A">
              <w:rPr>
                <w:b w:val="0"/>
                <w:bCs w:val="0"/>
                <w:sz w:val="20"/>
                <w:szCs w:val="20"/>
                <w:lang w:val="uk-UA"/>
              </w:rPr>
              <w:t xml:space="preserve"> </w:t>
            </w:r>
            <w:r w:rsidRPr="00290C3A">
              <w:rPr>
                <w:b w:val="0"/>
                <w:bCs w:val="0"/>
                <w:sz w:val="20"/>
                <w:szCs w:val="20"/>
              </w:rPr>
              <w:t xml:space="preserve">379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184</w:t>
            </w:r>
            <w:r w:rsidR="00BD3F74" w:rsidRPr="00290C3A">
              <w:rPr>
                <w:b w:val="0"/>
                <w:bCs w:val="0"/>
                <w:sz w:val="20"/>
                <w:szCs w:val="20"/>
                <w:lang w:val="uk-UA"/>
              </w:rPr>
              <w:t xml:space="preserve"> </w:t>
            </w:r>
            <w:r w:rsidRPr="00290C3A">
              <w:rPr>
                <w:b w:val="0"/>
                <w:bCs w:val="0"/>
                <w:sz w:val="20"/>
                <w:szCs w:val="20"/>
                <w:lang w:val="uk-UA"/>
              </w:rPr>
              <w:t>356</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у відсотках до активу</w:t>
            </w:r>
          </w:p>
        </w:tc>
        <w:tc>
          <w:tcPr>
            <w:tcW w:w="1479" w:type="dxa"/>
            <w:shd w:val="clear" w:color="auto" w:fill="auto"/>
            <w:vAlign w:val="center"/>
          </w:tcPr>
          <w:p w:rsidR="00D3745B" w:rsidRPr="00290C3A" w:rsidRDefault="00BD3F74" w:rsidP="00290C3A">
            <w:pPr>
              <w:autoSpaceDE w:val="0"/>
              <w:autoSpaceDN w:val="0"/>
              <w:adjustRightInd w:val="0"/>
              <w:jc w:val="right"/>
              <w:rPr>
                <w:sz w:val="20"/>
                <w:szCs w:val="20"/>
                <w:lang w:val="uk-UA"/>
              </w:rPr>
            </w:pPr>
            <w:r w:rsidRPr="00290C3A">
              <w:rPr>
                <w:sz w:val="20"/>
                <w:szCs w:val="20"/>
                <w:lang w:val="uk-UA"/>
              </w:rPr>
              <w:t>0.</w:t>
            </w:r>
            <w:r w:rsidR="00D3745B" w:rsidRPr="00290C3A">
              <w:rPr>
                <w:sz w:val="20"/>
                <w:szCs w:val="20"/>
                <w:lang w:val="uk-UA"/>
              </w:rPr>
              <w:t>22</w:t>
            </w:r>
          </w:p>
        </w:tc>
        <w:tc>
          <w:tcPr>
            <w:tcW w:w="1485" w:type="dxa"/>
            <w:shd w:val="clear" w:color="auto" w:fill="auto"/>
            <w:vAlign w:val="center"/>
          </w:tcPr>
          <w:p w:rsidR="00D3745B" w:rsidRPr="00290C3A" w:rsidRDefault="00BD3F74" w:rsidP="00290C3A">
            <w:pPr>
              <w:autoSpaceDE w:val="0"/>
              <w:autoSpaceDN w:val="0"/>
              <w:adjustRightInd w:val="0"/>
              <w:jc w:val="right"/>
              <w:rPr>
                <w:sz w:val="20"/>
                <w:szCs w:val="20"/>
                <w:lang w:val="uk-UA"/>
              </w:rPr>
            </w:pPr>
            <w:r w:rsidRPr="00290C3A">
              <w:rPr>
                <w:sz w:val="20"/>
                <w:szCs w:val="20"/>
                <w:lang w:val="uk-UA"/>
              </w:rPr>
              <w:t>0.</w:t>
            </w:r>
            <w:r w:rsidR="00D3745B" w:rsidRPr="00290C3A">
              <w:rPr>
                <w:sz w:val="20"/>
                <w:szCs w:val="20"/>
                <w:lang w:val="uk-UA"/>
              </w:rPr>
              <w:t>16</w:t>
            </w:r>
          </w:p>
        </w:tc>
        <w:tc>
          <w:tcPr>
            <w:tcW w:w="1358"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4.</w:t>
            </w:r>
            <w:r w:rsidR="00D3745B" w:rsidRPr="00290C3A">
              <w:rPr>
                <w:b w:val="0"/>
                <w:bCs w:val="0"/>
                <w:sz w:val="20"/>
                <w:szCs w:val="20"/>
                <w:lang w:val="uk-UA"/>
              </w:rPr>
              <w:t>44</w:t>
            </w:r>
          </w:p>
        </w:tc>
        <w:tc>
          <w:tcPr>
            <w:tcW w:w="1392"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4.</w:t>
            </w:r>
            <w:r w:rsidR="00D3745B" w:rsidRPr="00290C3A">
              <w:rPr>
                <w:b w:val="0"/>
                <w:bCs w:val="0"/>
                <w:sz w:val="20"/>
                <w:szCs w:val="20"/>
                <w:lang w:val="uk-UA"/>
              </w:rPr>
              <w:t>89</w:t>
            </w:r>
          </w:p>
        </w:tc>
        <w:tc>
          <w:tcPr>
            <w:tcW w:w="1355" w:type="dxa"/>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0.</w:t>
            </w:r>
            <w:r w:rsidR="00D3745B" w:rsidRPr="00290C3A">
              <w:rPr>
                <w:b w:val="0"/>
                <w:bCs w:val="0"/>
                <w:sz w:val="20"/>
                <w:szCs w:val="20"/>
                <w:lang w:val="uk-UA"/>
              </w:rPr>
              <w:t>23</w:t>
            </w:r>
          </w:p>
        </w:tc>
        <w:tc>
          <w:tcPr>
            <w:tcW w:w="1374"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0.</w:t>
            </w:r>
            <w:r w:rsidR="00D3745B" w:rsidRPr="00290C3A">
              <w:rPr>
                <w:b w:val="0"/>
                <w:bCs w:val="0"/>
                <w:sz w:val="20"/>
                <w:szCs w:val="20"/>
                <w:lang w:val="uk-UA"/>
              </w:rPr>
              <w:t>13</w:t>
            </w:r>
          </w:p>
        </w:tc>
        <w:tc>
          <w:tcPr>
            <w:tcW w:w="1411" w:type="dxa"/>
            <w:shd w:val="clear" w:color="auto" w:fill="auto"/>
            <w:vAlign w:val="center"/>
          </w:tcPr>
          <w:p w:rsidR="00D3745B" w:rsidRPr="00290C3A" w:rsidRDefault="00BD3F74" w:rsidP="00290C3A">
            <w:pPr>
              <w:jc w:val="right"/>
              <w:rPr>
                <w:sz w:val="20"/>
                <w:szCs w:val="20"/>
              </w:rPr>
            </w:pPr>
            <w:r w:rsidRPr="00290C3A">
              <w:rPr>
                <w:sz w:val="20"/>
                <w:szCs w:val="20"/>
              </w:rPr>
              <w:t>3</w:t>
            </w:r>
            <w:r w:rsidRPr="00290C3A">
              <w:rPr>
                <w:sz w:val="20"/>
                <w:szCs w:val="20"/>
                <w:lang w:val="uk-UA"/>
              </w:rPr>
              <w:t>.</w:t>
            </w:r>
            <w:r w:rsidR="00D3745B" w:rsidRPr="00290C3A">
              <w:rPr>
                <w:sz w:val="20"/>
                <w:szCs w:val="20"/>
              </w:rPr>
              <w:t>83</w:t>
            </w:r>
          </w:p>
        </w:tc>
        <w:tc>
          <w:tcPr>
            <w:tcW w:w="1370" w:type="dxa"/>
            <w:shd w:val="clear" w:color="auto" w:fill="auto"/>
            <w:vAlign w:val="center"/>
          </w:tcPr>
          <w:p w:rsidR="00D3745B" w:rsidRPr="00290C3A" w:rsidRDefault="00BD3F74" w:rsidP="00290C3A">
            <w:pPr>
              <w:jc w:val="right"/>
              <w:rPr>
                <w:sz w:val="20"/>
                <w:szCs w:val="20"/>
                <w:lang w:val="uk-UA"/>
              </w:rPr>
            </w:pPr>
            <w:r w:rsidRPr="00290C3A">
              <w:rPr>
                <w:sz w:val="20"/>
                <w:szCs w:val="20"/>
                <w:lang w:val="uk-UA"/>
              </w:rPr>
              <w:t>0.</w:t>
            </w:r>
            <w:r w:rsidR="00D3745B" w:rsidRPr="00290C3A">
              <w:rPr>
                <w:sz w:val="20"/>
                <w:szCs w:val="20"/>
                <w:lang w:val="uk-UA"/>
              </w:rPr>
              <w:t>08</w:t>
            </w:r>
          </w:p>
        </w:tc>
        <w:tc>
          <w:tcPr>
            <w:tcW w:w="1364"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9.</w:t>
            </w:r>
            <w:r w:rsidR="00D3745B" w:rsidRPr="00290C3A">
              <w:rPr>
                <w:b w:val="0"/>
                <w:bCs w:val="0"/>
                <w:sz w:val="20"/>
                <w:szCs w:val="20"/>
                <w:lang w:val="uk-UA"/>
              </w:rPr>
              <w:t>38</w:t>
            </w:r>
          </w:p>
        </w:tc>
        <w:tc>
          <w:tcPr>
            <w:tcW w:w="1320" w:type="dxa"/>
            <w:gridSpan w:val="2"/>
            <w:shd w:val="clear" w:color="auto" w:fill="auto"/>
            <w:vAlign w:val="center"/>
          </w:tcPr>
          <w:p w:rsidR="00D3745B" w:rsidRPr="00290C3A" w:rsidRDefault="00BD3F74" w:rsidP="00290C3A">
            <w:pPr>
              <w:pStyle w:val="a3"/>
              <w:tabs>
                <w:tab w:val="num" w:pos="927"/>
              </w:tabs>
              <w:jc w:val="right"/>
              <w:rPr>
                <w:b w:val="0"/>
                <w:bCs w:val="0"/>
                <w:sz w:val="20"/>
                <w:szCs w:val="20"/>
                <w:lang w:val="uk-UA"/>
              </w:rPr>
            </w:pPr>
            <w:r w:rsidRPr="00290C3A">
              <w:rPr>
                <w:b w:val="0"/>
                <w:bCs w:val="0"/>
                <w:sz w:val="20"/>
                <w:szCs w:val="20"/>
                <w:lang w:val="uk-UA"/>
              </w:rPr>
              <w:t>19.</w:t>
            </w:r>
            <w:r w:rsidR="00D3745B" w:rsidRPr="00290C3A">
              <w:rPr>
                <w:b w:val="0"/>
                <w:bCs w:val="0"/>
                <w:sz w:val="20"/>
                <w:szCs w:val="20"/>
                <w:lang w:val="uk-UA"/>
              </w:rPr>
              <w:t>27</w:t>
            </w:r>
          </w:p>
        </w:tc>
      </w:tr>
      <w:tr w:rsidR="00D3745B" w:rsidRPr="00290C3A" w:rsidTr="00290C3A">
        <w:trPr>
          <w:trHeigh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Усього активів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87</w:t>
            </w:r>
            <w:r w:rsidR="00BD3F74" w:rsidRPr="00290C3A">
              <w:rPr>
                <w:b w:val="0"/>
                <w:bCs w:val="0"/>
                <w:sz w:val="20"/>
                <w:szCs w:val="20"/>
                <w:lang w:val="uk-UA"/>
              </w:rPr>
              <w:t xml:space="preserve"> </w:t>
            </w:r>
            <w:r w:rsidRPr="00290C3A">
              <w:rPr>
                <w:b w:val="0"/>
                <w:bCs w:val="0"/>
                <w:sz w:val="20"/>
                <w:szCs w:val="20"/>
              </w:rPr>
              <w:t xml:space="preserve">935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101</w:t>
            </w:r>
            <w:r w:rsidR="00BD3F74" w:rsidRPr="00290C3A">
              <w:rPr>
                <w:b w:val="0"/>
                <w:bCs w:val="0"/>
                <w:sz w:val="20"/>
                <w:szCs w:val="20"/>
                <w:lang w:val="uk-UA"/>
              </w:rPr>
              <w:t xml:space="preserve"> </w:t>
            </w:r>
            <w:r w:rsidRPr="00290C3A">
              <w:rPr>
                <w:b w:val="0"/>
                <w:bCs w:val="0"/>
                <w:sz w:val="20"/>
                <w:szCs w:val="20"/>
                <w:lang w:val="uk-UA"/>
              </w:rPr>
              <w:t>272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190</w:t>
            </w:r>
            <w:r w:rsidR="00BD3F74" w:rsidRPr="00290C3A">
              <w:rPr>
                <w:b w:val="0"/>
                <w:bCs w:val="0"/>
                <w:sz w:val="20"/>
                <w:szCs w:val="20"/>
                <w:lang w:val="uk-UA"/>
              </w:rPr>
              <w:t xml:space="preserve"> </w:t>
            </w:r>
            <w:r w:rsidRPr="00290C3A">
              <w:rPr>
                <w:b w:val="0"/>
                <w:bCs w:val="0"/>
                <w:sz w:val="20"/>
                <w:szCs w:val="20"/>
              </w:rPr>
              <w:t xml:space="preserve">077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161</w:t>
            </w:r>
            <w:r w:rsidR="00BD3F74" w:rsidRPr="00290C3A">
              <w:rPr>
                <w:b w:val="0"/>
                <w:bCs w:val="0"/>
                <w:sz w:val="20"/>
                <w:szCs w:val="20"/>
                <w:lang w:val="uk-UA"/>
              </w:rPr>
              <w:t xml:space="preserve"> </w:t>
            </w:r>
            <w:r w:rsidRPr="00290C3A">
              <w:rPr>
                <w:b w:val="0"/>
                <w:bCs w:val="0"/>
                <w:sz w:val="20"/>
                <w:szCs w:val="20"/>
                <w:lang w:val="uk-UA"/>
              </w:rPr>
              <w:t>710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95</w:t>
            </w:r>
            <w:r w:rsidR="00BD3F74" w:rsidRPr="00290C3A">
              <w:rPr>
                <w:b w:val="0"/>
                <w:bCs w:val="0"/>
                <w:sz w:val="20"/>
                <w:szCs w:val="20"/>
                <w:lang w:val="uk-UA"/>
              </w:rPr>
              <w:t xml:space="preserve"> </w:t>
            </w:r>
            <w:r w:rsidRPr="00290C3A">
              <w:rPr>
                <w:b w:val="0"/>
                <w:bCs w:val="0"/>
                <w:sz w:val="20"/>
                <w:szCs w:val="20"/>
              </w:rPr>
              <w:t xml:space="preserve">170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168</w:t>
            </w:r>
            <w:r w:rsidR="00BD3F74" w:rsidRPr="00290C3A">
              <w:rPr>
                <w:b w:val="0"/>
                <w:bCs w:val="0"/>
                <w:sz w:val="20"/>
                <w:szCs w:val="20"/>
                <w:lang w:val="uk-UA"/>
              </w:rPr>
              <w:t xml:space="preserve"> </w:t>
            </w:r>
            <w:r w:rsidRPr="00290C3A">
              <w:rPr>
                <w:b w:val="0"/>
                <w:bCs w:val="0"/>
                <w:sz w:val="20"/>
                <w:szCs w:val="20"/>
                <w:lang w:val="uk-UA"/>
              </w:rPr>
              <w:t>916</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373</w:t>
            </w:r>
            <w:r w:rsidR="00BD3F74" w:rsidRPr="00290C3A">
              <w:rPr>
                <w:sz w:val="20"/>
                <w:szCs w:val="20"/>
                <w:lang w:val="uk-UA"/>
              </w:rPr>
              <w:t xml:space="preserve"> </w:t>
            </w:r>
            <w:r w:rsidRPr="00290C3A">
              <w:rPr>
                <w:sz w:val="20"/>
                <w:szCs w:val="20"/>
              </w:rPr>
              <w:t>182</w:t>
            </w:r>
          </w:p>
        </w:tc>
        <w:tc>
          <w:tcPr>
            <w:tcW w:w="1370" w:type="dxa"/>
            <w:shd w:val="clear" w:color="auto" w:fill="auto"/>
            <w:vAlign w:val="center"/>
          </w:tcPr>
          <w:p w:rsidR="00D3745B" w:rsidRPr="00290C3A" w:rsidRDefault="00D3745B" w:rsidP="00290C3A">
            <w:pPr>
              <w:jc w:val="right"/>
              <w:rPr>
                <w:sz w:val="20"/>
                <w:szCs w:val="20"/>
                <w:lang w:val="uk-UA"/>
              </w:rPr>
            </w:pPr>
            <w:r w:rsidRPr="00290C3A">
              <w:rPr>
                <w:sz w:val="20"/>
                <w:szCs w:val="20"/>
                <w:lang w:val="uk-UA"/>
              </w:rPr>
              <w:t>431</w:t>
            </w:r>
            <w:r w:rsidR="00BD3F74" w:rsidRPr="00290C3A">
              <w:rPr>
                <w:sz w:val="20"/>
                <w:szCs w:val="20"/>
                <w:lang w:val="uk-UA"/>
              </w:rPr>
              <w:t xml:space="preserve"> </w:t>
            </w:r>
            <w:r w:rsidRPr="00290C3A">
              <w:rPr>
                <w:sz w:val="20"/>
                <w:szCs w:val="20"/>
                <w:lang w:val="uk-UA"/>
              </w:rPr>
              <w:t>898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13</w:t>
            </w:r>
            <w:r w:rsidR="00BD3F74" w:rsidRPr="00290C3A">
              <w:rPr>
                <w:b w:val="0"/>
                <w:bCs w:val="0"/>
                <w:sz w:val="20"/>
                <w:szCs w:val="20"/>
                <w:lang w:val="uk-UA"/>
              </w:rPr>
              <w:t> </w:t>
            </w:r>
            <w:r w:rsidRPr="00290C3A">
              <w:rPr>
                <w:b w:val="0"/>
                <w:bCs w:val="0"/>
                <w:sz w:val="20"/>
                <w:szCs w:val="20"/>
              </w:rPr>
              <w:t>4347</w:t>
            </w:r>
            <w:r w:rsidR="00BD3F74" w:rsidRPr="00290C3A">
              <w:rPr>
                <w:b w:val="0"/>
                <w:bCs w:val="0"/>
                <w:sz w:val="20"/>
                <w:szCs w:val="20"/>
                <w:lang w:val="uk-UA"/>
              </w:rPr>
              <w:t> </w:t>
            </w:r>
            <w:r w:rsidRPr="00290C3A">
              <w:rPr>
                <w:b w:val="0"/>
                <w:bCs w:val="0"/>
                <w:sz w:val="20"/>
                <w:szCs w:val="20"/>
              </w:rPr>
              <w:t xml:space="preserve">880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lang w:val="uk-UA"/>
              </w:rPr>
              <w:t>213</w:t>
            </w:r>
            <w:r w:rsidR="00BD3F74" w:rsidRPr="00290C3A">
              <w:rPr>
                <w:b w:val="0"/>
                <w:bCs w:val="0"/>
                <w:sz w:val="20"/>
                <w:szCs w:val="20"/>
                <w:lang w:val="uk-UA"/>
              </w:rPr>
              <w:t xml:space="preserve"> </w:t>
            </w:r>
            <w:r w:rsidRPr="00290C3A">
              <w:rPr>
                <w:b w:val="0"/>
                <w:bCs w:val="0"/>
                <w:sz w:val="20"/>
                <w:szCs w:val="20"/>
                <w:lang w:val="uk-UA"/>
              </w:rPr>
              <w:t>877</w:t>
            </w:r>
            <w:r w:rsidR="00BD3F74" w:rsidRPr="00290C3A">
              <w:rPr>
                <w:b w:val="0"/>
                <w:bCs w:val="0"/>
                <w:sz w:val="20"/>
                <w:szCs w:val="20"/>
                <w:lang w:val="uk-UA"/>
              </w:rPr>
              <w:t xml:space="preserve"> </w:t>
            </w:r>
            <w:r w:rsidRPr="00290C3A">
              <w:rPr>
                <w:b w:val="0"/>
                <w:bCs w:val="0"/>
                <w:sz w:val="20"/>
                <w:szCs w:val="20"/>
                <w:lang w:val="uk-UA"/>
              </w:rPr>
              <w:t>982</w:t>
            </w:r>
          </w:p>
        </w:tc>
      </w:tr>
      <w:tr w:rsidR="00D3745B" w:rsidRPr="00290C3A" w:rsidTr="00290C3A">
        <w:tc>
          <w:tcPr>
            <w:tcW w:w="15502" w:type="dxa"/>
            <w:gridSpan w:val="14"/>
            <w:shd w:val="clear" w:color="auto" w:fill="CCFFCC"/>
            <w:vAlign w:val="center"/>
          </w:tcPr>
          <w:p w:rsidR="00D3745B" w:rsidRPr="00290C3A" w:rsidRDefault="00D3745B" w:rsidP="00290C3A">
            <w:pPr>
              <w:pStyle w:val="a3"/>
              <w:tabs>
                <w:tab w:val="num" w:pos="927"/>
              </w:tabs>
              <w:rPr>
                <w:sz w:val="24"/>
                <w:szCs w:val="24"/>
                <w:lang w:val="uk-UA"/>
              </w:rPr>
            </w:pPr>
            <w:r w:rsidRPr="00290C3A">
              <w:rPr>
                <w:sz w:val="24"/>
                <w:szCs w:val="24"/>
                <w:lang w:val="uk-UA"/>
              </w:rPr>
              <w:t>Власний капітал</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Статутний капітал</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16</w:t>
            </w:r>
            <w:r w:rsidR="00BD3F74" w:rsidRPr="00290C3A">
              <w:rPr>
                <w:b w:val="0"/>
                <w:bCs w:val="0"/>
                <w:sz w:val="20"/>
                <w:szCs w:val="20"/>
                <w:lang w:val="uk-UA"/>
              </w:rPr>
              <w:t xml:space="preserve"> </w:t>
            </w:r>
            <w:r w:rsidRPr="00290C3A">
              <w:rPr>
                <w:b w:val="0"/>
                <w:bCs w:val="0"/>
                <w:sz w:val="20"/>
                <w:szCs w:val="20"/>
              </w:rPr>
              <w:t xml:space="preserve">461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29</w:t>
            </w:r>
            <w:r w:rsidR="00BD3F74" w:rsidRPr="00290C3A">
              <w:rPr>
                <w:b w:val="0"/>
                <w:bCs w:val="0"/>
                <w:sz w:val="20"/>
                <w:szCs w:val="20"/>
                <w:lang w:val="uk-UA"/>
              </w:rPr>
              <w:t xml:space="preserve"> </w:t>
            </w:r>
            <w:r w:rsidRPr="00290C3A">
              <w:rPr>
                <w:b w:val="0"/>
                <w:bCs w:val="0"/>
                <w:sz w:val="20"/>
                <w:szCs w:val="20"/>
              </w:rPr>
              <w:t>561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30</w:t>
            </w:r>
            <w:r w:rsidR="00BD3F74" w:rsidRPr="00290C3A">
              <w:rPr>
                <w:b w:val="0"/>
                <w:bCs w:val="0"/>
                <w:sz w:val="20"/>
                <w:szCs w:val="20"/>
                <w:lang w:val="uk-UA"/>
              </w:rPr>
              <w:t xml:space="preserve"> </w:t>
            </w:r>
            <w:r w:rsidRPr="00290C3A">
              <w:rPr>
                <w:b w:val="0"/>
                <w:bCs w:val="0"/>
                <w:sz w:val="20"/>
                <w:szCs w:val="20"/>
              </w:rPr>
              <w:t xml:space="preserve">066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30</w:t>
            </w:r>
            <w:r w:rsidR="00BD3F74" w:rsidRPr="00290C3A">
              <w:rPr>
                <w:b w:val="0"/>
                <w:bCs w:val="0"/>
                <w:sz w:val="20"/>
                <w:szCs w:val="20"/>
                <w:lang w:val="uk-UA"/>
              </w:rPr>
              <w:t xml:space="preserve"> </w:t>
            </w:r>
            <w:r w:rsidRPr="00290C3A">
              <w:rPr>
                <w:b w:val="0"/>
                <w:bCs w:val="0"/>
                <w:sz w:val="20"/>
                <w:szCs w:val="20"/>
              </w:rPr>
              <w:t>066</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25</w:t>
            </w:r>
            <w:r w:rsidR="00BD3F74" w:rsidRPr="00290C3A">
              <w:rPr>
                <w:b w:val="0"/>
                <w:bCs w:val="0"/>
                <w:sz w:val="20"/>
                <w:szCs w:val="20"/>
                <w:lang w:val="uk-UA"/>
              </w:rPr>
              <w:t xml:space="preserve"> </w:t>
            </w:r>
            <w:r w:rsidRPr="00290C3A">
              <w:rPr>
                <w:b w:val="0"/>
                <w:bCs w:val="0"/>
                <w:sz w:val="20"/>
                <w:szCs w:val="20"/>
              </w:rPr>
              <w:t xml:space="preserve">007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36</w:t>
            </w:r>
            <w:r w:rsidR="00BD3F74" w:rsidRPr="00290C3A">
              <w:rPr>
                <w:b w:val="0"/>
                <w:bCs w:val="0"/>
                <w:sz w:val="20"/>
                <w:szCs w:val="20"/>
                <w:lang w:val="uk-UA"/>
              </w:rPr>
              <w:t xml:space="preserve"> </w:t>
            </w:r>
            <w:r w:rsidRPr="00290C3A">
              <w:rPr>
                <w:b w:val="0"/>
                <w:bCs w:val="0"/>
                <w:sz w:val="20"/>
                <w:szCs w:val="20"/>
              </w:rPr>
              <w:t>007</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71</w:t>
            </w:r>
            <w:r w:rsidR="00BD3F74" w:rsidRPr="00290C3A">
              <w:rPr>
                <w:sz w:val="20"/>
                <w:szCs w:val="20"/>
                <w:lang w:val="uk-UA"/>
              </w:rPr>
              <w:t xml:space="preserve"> </w:t>
            </w:r>
            <w:r w:rsidRPr="00290C3A">
              <w:rPr>
                <w:sz w:val="20"/>
                <w:szCs w:val="20"/>
              </w:rPr>
              <w:t>534</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95</w:t>
            </w:r>
            <w:r w:rsidR="00BD3F74" w:rsidRPr="00290C3A">
              <w:rPr>
                <w:sz w:val="20"/>
                <w:szCs w:val="20"/>
                <w:lang w:val="uk-UA"/>
              </w:rPr>
              <w:t xml:space="preserve"> </w:t>
            </w:r>
            <w:r w:rsidRPr="00290C3A">
              <w:rPr>
                <w:sz w:val="20"/>
                <w:szCs w:val="20"/>
              </w:rPr>
              <w:t>634</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11</w:t>
            </w:r>
            <w:r w:rsidR="00BD3F74" w:rsidRPr="00290C3A">
              <w:rPr>
                <w:b w:val="0"/>
                <w:bCs w:val="0"/>
                <w:sz w:val="20"/>
                <w:szCs w:val="20"/>
                <w:lang w:val="uk-UA"/>
              </w:rPr>
              <w:t xml:space="preserve"> </w:t>
            </w:r>
            <w:r w:rsidRPr="00290C3A">
              <w:rPr>
                <w:b w:val="0"/>
                <w:bCs w:val="0"/>
                <w:sz w:val="20"/>
                <w:szCs w:val="20"/>
              </w:rPr>
              <w:t>648</w:t>
            </w:r>
            <w:r w:rsidR="00BD3F74" w:rsidRPr="00290C3A">
              <w:rPr>
                <w:b w:val="0"/>
                <w:bCs w:val="0"/>
                <w:sz w:val="20"/>
                <w:szCs w:val="20"/>
                <w:lang w:val="uk-UA"/>
              </w:rPr>
              <w:t xml:space="preserve"> </w:t>
            </w:r>
            <w:r w:rsidRPr="00290C3A">
              <w:rPr>
                <w:b w:val="0"/>
                <w:bCs w:val="0"/>
                <w:sz w:val="20"/>
                <w:szCs w:val="20"/>
              </w:rPr>
              <w:t xml:space="preserve">338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16</w:t>
            </w:r>
            <w:r w:rsidR="00BD3F74" w:rsidRPr="00290C3A">
              <w:rPr>
                <w:b w:val="0"/>
                <w:bCs w:val="0"/>
                <w:sz w:val="20"/>
                <w:szCs w:val="20"/>
                <w:lang w:val="uk-UA"/>
              </w:rPr>
              <w:t xml:space="preserve"> </w:t>
            </w:r>
            <w:r w:rsidRPr="00290C3A">
              <w:rPr>
                <w:b w:val="0"/>
                <w:bCs w:val="0"/>
                <w:sz w:val="20"/>
                <w:szCs w:val="20"/>
              </w:rPr>
              <w:t>144</w:t>
            </w:r>
            <w:r w:rsidR="00BD3F74" w:rsidRPr="00290C3A">
              <w:rPr>
                <w:b w:val="0"/>
                <w:bCs w:val="0"/>
                <w:sz w:val="20"/>
                <w:szCs w:val="20"/>
                <w:lang w:val="uk-UA"/>
              </w:rPr>
              <w:t xml:space="preserve"> </w:t>
            </w:r>
            <w:r w:rsidRPr="00290C3A">
              <w:rPr>
                <w:b w:val="0"/>
                <w:bCs w:val="0"/>
                <w:sz w:val="20"/>
                <w:szCs w:val="20"/>
              </w:rPr>
              <w:t xml:space="preserve">439 </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Власні акції (частки, паї), що викуплені в акціонерів (учасників)</w:t>
            </w:r>
          </w:p>
        </w:tc>
        <w:tc>
          <w:tcPr>
            <w:tcW w:w="1479" w:type="dxa"/>
            <w:shd w:val="clear" w:color="auto" w:fill="auto"/>
            <w:vAlign w:val="center"/>
          </w:tcPr>
          <w:p w:rsidR="00D3745B" w:rsidRPr="00290C3A" w:rsidRDefault="00D3745B" w:rsidP="00290C3A">
            <w:pPr>
              <w:autoSpaceDE w:val="0"/>
              <w:autoSpaceDN w:val="0"/>
              <w:adjustRightInd w:val="0"/>
              <w:jc w:val="right"/>
              <w:rPr>
                <w:sz w:val="20"/>
                <w:szCs w:val="20"/>
              </w:rPr>
            </w:pPr>
            <w:r w:rsidRPr="00290C3A">
              <w:rPr>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44</w:t>
            </w:r>
            <w:r w:rsidR="00BD3F74" w:rsidRPr="00290C3A">
              <w:rPr>
                <w:b w:val="0"/>
                <w:bCs w:val="0"/>
                <w:sz w:val="20"/>
                <w:szCs w:val="20"/>
                <w:lang w:val="uk-UA"/>
              </w:rPr>
              <w:t xml:space="preserve"> </w:t>
            </w:r>
            <w:r w:rsidRPr="00290C3A">
              <w:rPr>
                <w:b w:val="0"/>
                <w:bCs w:val="0"/>
                <w:sz w:val="20"/>
                <w:szCs w:val="20"/>
              </w:rPr>
              <w:t xml:space="preserve">952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362</w:t>
            </w:r>
            <w:r w:rsidR="00BD3F74" w:rsidRPr="00290C3A">
              <w:rPr>
                <w:b w:val="0"/>
                <w:bCs w:val="0"/>
                <w:sz w:val="20"/>
                <w:szCs w:val="20"/>
                <w:lang w:val="uk-UA"/>
              </w:rPr>
              <w:t xml:space="preserve"> </w:t>
            </w:r>
            <w:r w:rsidRPr="00290C3A">
              <w:rPr>
                <w:b w:val="0"/>
                <w:bCs w:val="0"/>
                <w:sz w:val="20"/>
                <w:szCs w:val="20"/>
              </w:rPr>
              <w:t xml:space="preserve">93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Емісійні різниці</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417</w:t>
            </w:r>
            <w:r w:rsidR="00BD3F74" w:rsidRPr="00290C3A">
              <w:rPr>
                <w:b w:val="0"/>
                <w:bCs w:val="0"/>
                <w:sz w:val="20"/>
                <w:szCs w:val="20"/>
                <w:lang w:val="uk-UA"/>
              </w:rPr>
              <w:t xml:space="preserve"> </w:t>
            </w:r>
            <w:r w:rsidRPr="00290C3A">
              <w:rPr>
                <w:b w:val="0"/>
                <w:bCs w:val="0"/>
                <w:sz w:val="20"/>
                <w:szCs w:val="20"/>
              </w:rPr>
              <w:t xml:space="preserve">342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542</w:t>
            </w:r>
            <w:r w:rsidR="00BD3F74" w:rsidRPr="00290C3A">
              <w:rPr>
                <w:b w:val="0"/>
                <w:bCs w:val="0"/>
                <w:sz w:val="20"/>
                <w:szCs w:val="20"/>
                <w:lang w:val="uk-UA"/>
              </w:rPr>
              <w:t xml:space="preserve"> </w:t>
            </w:r>
            <w:r w:rsidRPr="00290C3A">
              <w:rPr>
                <w:b w:val="0"/>
                <w:bCs w:val="0"/>
                <w:sz w:val="20"/>
                <w:szCs w:val="20"/>
              </w:rPr>
              <w:t xml:space="preserve">531 </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капіталізовані дивіденди та інші фонди банку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434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495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w:t>
            </w:r>
            <w:r w:rsidR="00BD3F74" w:rsidRPr="00290C3A">
              <w:rPr>
                <w:b w:val="0"/>
                <w:bCs w:val="0"/>
                <w:sz w:val="20"/>
                <w:szCs w:val="20"/>
                <w:lang w:val="uk-UA"/>
              </w:rPr>
              <w:t xml:space="preserve"> </w:t>
            </w:r>
            <w:r w:rsidRPr="00290C3A">
              <w:rPr>
                <w:b w:val="0"/>
                <w:bCs w:val="0"/>
                <w:sz w:val="20"/>
                <w:szCs w:val="20"/>
              </w:rPr>
              <w:t xml:space="preserve">041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BD3F74" w:rsidRPr="00290C3A">
              <w:rPr>
                <w:b w:val="0"/>
                <w:bCs w:val="0"/>
                <w:sz w:val="20"/>
                <w:szCs w:val="20"/>
                <w:lang w:val="uk-UA"/>
              </w:rPr>
              <w:t xml:space="preserve"> </w:t>
            </w:r>
            <w:r w:rsidRPr="00290C3A">
              <w:rPr>
                <w:b w:val="0"/>
                <w:bCs w:val="0"/>
                <w:sz w:val="20"/>
                <w:szCs w:val="20"/>
              </w:rPr>
              <w:t>965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BD3F74" w:rsidRPr="00290C3A">
              <w:rPr>
                <w:b w:val="0"/>
                <w:bCs w:val="0"/>
                <w:sz w:val="20"/>
                <w:szCs w:val="20"/>
                <w:lang w:val="uk-UA"/>
              </w:rPr>
              <w:t xml:space="preserve"> </w:t>
            </w:r>
            <w:r w:rsidRPr="00290C3A">
              <w:rPr>
                <w:b w:val="0"/>
                <w:bCs w:val="0"/>
                <w:sz w:val="20"/>
                <w:szCs w:val="20"/>
              </w:rPr>
              <w:t xml:space="preserve">154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BD3F74" w:rsidRPr="00290C3A">
              <w:rPr>
                <w:b w:val="0"/>
                <w:bCs w:val="0"/>
                <w:sz w:val="20"/>
                <w:szCs w:val="20"/>
                <w:lang w:val="uk-UA"/>
              </w:rPr>
              <w:t xml:space="preserve"> </w:t>
            </w:r>
            <w:r w:rsidRPr="00290C3A">
              <w:rPr>
                <w:b w:val="0"/>
                <w:bCs w:val="0"/>
                <w:sz w:val="20"/>
                <w:szCs w:val="20"/>
              </w:rPr>
              <w:t>031</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7</w:t>
            </w:r>
            <w:r w:rsidR="00BD3F74" w:rsidRPr="00290C3A">
              <w:rPr>
                <w:sz w:val="20"/>
                <w:szCs w:val="20"/>
                <w:lang w:val="uk-UA"/>
              </w:rPr>
              <w:t xml:space="preserve"> </w:t>
            </w:r>
            <w:r w:rsidRPr="00290C3A">
              <w:rPr>
                <w:sz w:val="20"/>
                <w:szCs w:val="20"/>
              </w:rPr>
              <w:t>629</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11</w:t>
            </w:r>
            <w:r w:rsidR="00BD3F74" w:rsidRPr="00290C3A">
              <w:rPr>
                <w:sz w:val="20"/>
                <w:szCs w:val="20"/>
                <w:lang w:val="uk-UA"/>
              </w:rPr>
              <w:t xml:space="preserve"> </w:t>
            </w:r>
            <w:r w:rsidRPr="00290C3A">
              <w:rPr>
                <w:sz w:val="20"/>
                <w:szCs w:val="20"/>
              </w:rPr>
              <w:t>491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839</w:t>
            </w:r>
            <w:r w:rsidR="00BD3F74" w:rsidRPr="00290C3A">
              <w:rPr>
                <w:b w:val="0"/>
                <w:bCs w:val="0"/>
                <w:sz w:val="20"/>
                <w:szCs w:val="20"/>
                <w:lang w:val="uk-UA"/>
              </w:rPr>
              <w:t xml:space="preserve"> </w:t>
            </w:r>
            <w:r w:rsidRPr="00290C3A">
              <w:rPr>
                <w:b w:val="0"/>
                <w:bCs w:val="0"/>
                <w:sz w:val="20"/>
                <w:szCs w:val="20"/>
              </w:rPr>
              <w:t xml:space="preserve">590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968</w:t>
            </w:r>
            <w:r w:rsidR="00BD3F74" w:rsidRPr="00290C3A">
              <w:rPr>
                <w:b w:val="0"/>
                <w:bCs w:val="0"/>
                <w:sz w:val="20"/>
                <w:szCs w:val="20"/>
                <w:lang w:val="uk-UA"/>
              </w:rPr>
              <w:t xml:space="preserve"> </w:t>
            </w:r>
            <w:r w:rsidRPr="00290C3A">
              <w:rPr>
                <w:b w:val="0"/>
                <w:bCs w:val="0"/>
                <w:sz w:val="20"/>
                <w:szCs w:val="20"/>
              </w:rPr>
              <w:t xml:space="preserve">871 </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переоцінки основних засобів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 xml:space="preserve">581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581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w:t>
            </w:r>
            <w:r w:rsidR="00BD3F74" w:rsidRPr="00290C3A">
              <w:rPr>
                <w:b w:val="0"/>
                <w:bCs w:val="0"/>
                <w:sz w:val="20"/>
                <w:szCs w:val="20"/>
                <w:lang w:val="uk-UA"/>
              </w:rPr>
              <w:t xml:space="preserve"> </w:t>
            </w:r>
            <w:r w:rsidRPr="00290C3A">
              <w:rPr>
                <w:b w:val="0"/>
                <w:bCs w:val="0"/>
                <w:sz w:val="20"/>
                <w:szCs w:val="20"/>
              </w:rPr>
              <w:t xml:space="preserve">303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BD3F74" w:rsidRPr="00290C3A">
              <w:rPr>
                <w:b w:val="0"/>
                <w:bCs w:val="0"/>
                <w:sz w:val="20"/>
                <w:szCs w:val="20"/>
                <w:lang w:val="uk-UA"/>
              </w:rPr>
              <w:t xml:space="preserve"> </w:t>
            </w:r>
            <w:r w:rsidRPr="00290C3A">
              <w:rPr>
                <w:b w:val="0"/>
                <w:bCs w:val="0"/>
                <w:sz w:val="20"/>
                <w:szCs w:val="20"/>
              </w:rPr>
              <w:t>303</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 xml:space="preserve">367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367</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17</w:t>
            </w:r>
            <w:r w:rsidR="00BD3F74" w:rsidRPr="00290C3A">
              <w:rPr>
                <w:sz w:val="20"/>
                <w:szCs w:val="20"/>
                <w:lang w:val="uk-UA"/>
              </w:rPr>
              <w:t xml:space="preserve"> </w:t>
            </w:r>
            <w:r w:rsidRPr="00290C3A">
              <w:rPr>
                <w:sz w:val="20"/>
                <w:szCs w:val="20"/>
              </w:rPr>
              <w:t>251</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17</w:t>
            </w:r>
            <w:r w:rsidR="00BD3F74" w:rsidRPr="00290C3A">
              <w:rPr>
                <w:sz w:val="20"/>
                <w:szCs w:val="20"/>
                <w:lang w:val="uk-UA"/>
              </w:rPr>
              <w:t xml:space="preserve"> </w:t>
            </w:r>
            <w:r w:rsidRPr="00290C3A">
              <w:rPr>
                <w:sz w:val="20"/>
                <w:szCs w:val="20"/>
              </w:rPr>
              <w:t>251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035</w:t>
            </w:r>
            <w:r w:rsidR="00BD3F74" w:rsidRPr="00290C3A">
              <w:rPr>
                <w:b w:val="0"/>
                <w:bCs w:val="0"/>
                <w:sz w:val="20"/>
                <w:szCs w:val="20"/>
                <w:lang w:val="uk-UA"/>
              </w:rPr>
              <w:t xml:space="preserve"> </w:t>
            </w:r>
            <w:r w:rsidRPr="00290C3A">
              <w:rPr>
                <w:b w:val="0"/>
                <w:bCs w:val="0"/>
                <w:sz w:val="20"/>
                <w:szCs w:val="20"/>
              </w:rPr>
              <w:t xml:space="preserve">828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529</w:t>
            </w:r>
            <w:r w:rsidR="00BD3F74" w:rsidRPr="00290C3A">
              <w:rPr>
                <w:b w:val="0"/>
                <w:bCs w:val="0"/>
                <w:sz w:val="20"/>
                <w:szCs w:val="20"/>
                <w:lang w:val="uk-UA"/>
              </w:rPr>
              <w:t xml:space="preserve"> </w:t>
            </w:r>
            <w:r w:rsidRPr="00290C3A">
              <w:rPr>
                <w:b w:val="0"/>
                <w:bCs w:val="0"/>
                <w:sz w:val="20"/>
                <w:szCs w:val="20"/>
              </w:rPr>
              <w:t xml:space="preserve">449 </w:t>
            </w:r>
          </w:p>
        </w:tc>
      </w:tr>
      <w:tr w:rsidR="00D3745B" w:rsidRPr="00290C3A" w:rsidTr="00290C3A">
        <w:trPr>
          <w:trHeight w:val="714"/>
        </w:trPr>
        <w:tc>
          <w:tcPr>
            <w:tcW w:w="1594" w:type="dxa"/>
            <w:shd w:val="clear" w:color="auto" w:fill="auto"/>
            <w:vAlign w:val="center"/>
          </w:tcPr>
          <w:p w:rsidR="00D3745B" w:rsidRPr="00290C3A" w:rsidRDefault="00BD3F74" w:rsidP="00290C3A">
            <w:pPr>
              <w:pStyle w:val="a3"/>
              <w:tabs>
                <w:tab w:val="num" w:pos="927"/>
              </w:tabs>
              <w:jc w:val="left"/>
              <w:rPr>
                <w:b w:val="0"/>
                <w:bCs w:val="0"/>
                <w:sz w:val="20"/>
                <w:szCs w:val="20"/>
                <w:lang w:val="uk-UA"/>
              </w:rPr>
            </w:pPr>
            <w:r w:rsidRPr="00290C3A">
              <w:rPr>
                <w:b w:val="0"/>
                <w:bCs w:val="0"/>
                <w:sz w:val="20"/>
                <w:szCs w:val="20"/>
                <w:lang w:val="uk-UA"/>
              </w:rPr>
              <w:t xml:space="preserve">У т.ч. </w:t>
            </w:r>
            <w:r w:rsidR="00D3745B" w:rsidRPr="00290C3A">
              <w:rPr>
                <w:b w:val="0"/>
                <w:bCs w:val="0"/>
                <w:sz w:val="20"/>
                <w:szCs w:val="20"/>
                <w:lang w:val="uk-UA"/>
              </w:rPr>
              <w:t>резерви переоцінки нерухомості</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 xml:space="preserve">581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581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w:t>
            </w:r>
            <w:r w:rsidR="00BD3F74" w:rsidRPr="00290C3A">
              <w:rPr>
                <w:b w:val="0"/>
                <w:bCs w:val="0"/>
                <w:sz w:val="20"/>
                <w:szCs w:val="20"/>
                <w:lang w:val="uk-UA"/>
              </w:rPr>
              <w:t xml:space="preserve"> </w:t>
            </w:r>
            <w:r w:rsidRPr="00290C3A">
              <w:rPr>
                <w:b w:val="0"/>
                <w:bCs w:val="0"/>
                <w:sz w:val="20"/>
                <w:szCs w:val="20"/>
              </w:rPr>
              <w:t xml:space="preserve">303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BD3F74" w:rsidRPr="00290C3A">
              <w:rPr>
                <w:b w:val="0"/>
                <w:bCs w:val="0"/>
                <w:sz w:val="20"/>
                <w:szCs w:val="20"/>
                <w:lang w:val="uk-UA"/>
              </w:rPr>
              <w:t xml:space="preserve"> </w:t>
            </w:r>
            <w:r w:rsidRPr="00290C3A">
              <w:rPr>
                <w:b w:val="0"/>
                <w:bCs w:val="0"/>
                <w:sz w:val="20"/>
                <w:szCs w:val="20"/>
              </w:rPr>
              <w:t>303</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 xml:space="preserve">367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BD3F74" w:rsidRPr="00290C3A">
              <w:rPr>
                <w:b w:val="0"/>
                <w:bCs w:val="0"/>
                <w:sz w:val="20"/>
                <w:szCs w:val="20"/>
                <w:lang w:val="uk-UA"/>
              </w:rPr>
              <w:t xml:space="preserve"> </w:t>
            </w:r>
            <w:r w:rsidRPr="00290C3A">
              <w:rPr>
                <w:b w:val="0"/>
                <w:bCs w:val="0"/>
                <w:sz w:val="20"/>
                <w:szCs w:val="20"/>
              </w:rPr>
              <w:t>367</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17</w:t>
            </w:r>
            <w:r w:rsidR="00BD3F74" w:rsidRPr="00290C3A">
              <w:rPr>
                <w:sz w:val="20"/>
                <w:szCs w:val="20"/>
                <w:lang w:val="uk-UA"/>
              </w:rPr>
              <w:t xml:space="preserve"> </w:t>
            </w:r>
            <w:r w:rsidRPr="00290C3A">
              <w:rPr>
                <w:sz w:val="20"/>
                <w:szCs w:val="20"/>
              </w:rPr>
              <w:t>251</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17</w:t>
            </w:r>
            <w:r w:rsidR="00BD3F74" w:rsidRPr="00290C3A">
              <w:rPr>
                <w:sz w:val="20"/>
                <w:szCs w:val="20"/>
                <w:lang w:val="uk-UA"/>
              </w:rPr>
              <w:t xml:space="preserve"> </w:t>
            </w:r>
            <w:r w:rsidRPr="00290C3A">
              <w:rPr>
                <w:sz w:val="20"/>
                <w:szCs w:val="20"/>
              </w:rPr>
              <w:t>251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035</w:t>
            </w:r>
            <w:r w:rsidR="00BD3F74" w:rsidRPr="00290C3A">
              <w:rPr>
                <w:b w:val="0"/>
                <w:bCs w:val="0"/>
                <w:sz w:val="20"/>
                <w:szCs w:val="20"/>
                <w:lang w:val="uk-UA"/>
              </w:rPr>
              <w:t xml:space="preserve"> </w:t>
            </w:r>
            <w:r w:rsidRPr="00290C3A">
              <w:rPr>
                <w:b w:val="0"/>
                <w:bCs w:val="0"/>
                <w:sz w:val="20"/>
                <w:szCs w:val="20"/>
              </w:rPr>
              <w:t xml:space="preserve">802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231</w:t>
            </w:r>
            <w:r w:rsidR="00BD3F74" w:rsidRPr="00290C3A">
              <w:rPr>
                <w:b w:val="0"/>
                <w:bCs w:val="0"/>
                <w:sz w:val="20"/>
                <w:szCs w:val="20"/>
                <w:lang w:val="uk-UA"/>
              </w:rPr>
              <w:t xml:space="preserve"> </w:t>
            </w:r>
            <w:r w:rsidRPr="00290C3A">
              <w:rPr>
                <w:b w:val="0"/>
                <w:bCs w:val="0"/>
                <w:sz w:val="20"/>
                <w:szCs w:val="20"/>
              </w:rPr>
              <w:t xml:space="preserve">113 </w:t>
            </w:r>
          </w:p>
        </w:tc>
      </w:tr>
      <w:tr w:rsidR="00D3745B" w:rsidRPr="00290C3A" w:rsidTr="00290C3A">
        <w:tc>
          <w:tcPr>
            <w:tcW w:w="1594" w:type="dxa"/>
            <w:shd w:val="clear" w:color="auto" w:fill="auto"/>
            <w:vAlign w:val="center"/>
          </w:tcPr>
          <w:p w:rsidR="00D3745B" w:rsidRPr="00290C3A" w:rsidRDefault="00BD3F74" w:rsidP="00290C3A">
            <w:pPr>
              <w:pStyle w:val="a3"/>
              <w:tabs>
                <w:tab w:val="num" w:pos="927"/>
              </w:tabs>
              <w:jc w:val="left"/>
              <w:rPr>
                <w:b w:val="0"/>
                <w:bCs w:val="0"/>
                <w:sz w:val="20"/>
                <w:szCs w:val="20"/>
                <w:lang w:val="uk-UA"/>
              </w:rPr>
            </w:pPr>
            <w:r w:rsidRPr="00290C3A">
              <w:rPr>
                <w:b w:val="0"/>
                <w:bCs w:val="0"/>
                <w:sz w:val="20"/>
                <w:szCs w:val="20"/>
                <w:lang w:val="uk-UA"/>
              </w:rPr>
              <w:t xml:space="preserve">У т.ч. </w:t>
            </w:r>
            <w:r w:rsidR="00D3745B" w:rsidRPr="00290C3A">
              <w:rPr>
                <w:b w:val="0"/>
                <w:bCs w:val="0"/>
                <w:sz w:val="20"/>
                <w:szCs w:val="20"/>
                <w:lang w:val="uk-UA"/>
              </w:rPr>
              <w:t>резерви переоцінки нематеріальних активів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292 </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Резерви переоцінки цінних паперів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25</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w:t>
            </w:r>
            <w:r w:rsidR="00BD3F74" w:rsidRPr="00290C3A">
              <w:rPr>
                <w:b w:val="0"/>
                <w:bCs w:val="0"/>
                <w:sz w:val="20"/>
                <w:szCs w:val="20"/>
                <w:lang w:val="uk-UA"/>
              </w:rPr>
              <w:t xml:space="preserve"> </w:t>
            </w:r>
            <w:r w:rsidRPr="00290C3A">
              <w:rPr>
                <w:b w:val="0"/>
                <w:bCs w:val="0"/>
                <w:sz w:val="20"/>
                <w:szCs w:val="20"/>
              </w:rPr>
              <w:t xml:space="preserve">284 </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Прибуток/ Збиток минулих років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 xml:space="preserve">851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118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118</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 xml:space="preserve">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w:t>
            </w:r>
            <w:r w:rsidR="00BD3F74" w:rsidRPr="00290C3A">
              <w:rPr>
                <w:sz w:val="20"/>
                <w:szCs w:val="20"/>
                <w:lang w:val="uk-UA"/>
              </w:rPr>
              <w:t xml:space="preserve"> </w:t>
            </w:r>
            <w:r w:rsidRPr="00290C3A">
              <w:rPr>
                <w:sz w:val="20"/>
                <w:szCs w:val="20"/>
              </w:rPr>
              <w:t>969</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118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259</w:t>
            </w:r>
            <w:r w:rsidR="00BD3F74" w:rsidRPr="00290C3A">
              <w:rPr>
                <w:b w:val="0"/>
                <w:bCs w:val="0"/>
                <w:sz w:val="20"/>
                <w:szCs w:val="20"/>
                <w:lang w:val="uk-UA"/>
              </w:rPr>
              <w:t xml:space="preserve"> </w:t>
            </w:r>
            <w:r w:rsidRPr="00290C3A">
              <w:rPr>
                <w:b w:val="0"/>
                <w:bCs w:val="0"/>
                <w:sz w:val="20"/>
                <w:szCs w:val="20"/>
              </w:rPr>
              <w:t xml:space="preserve">536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124</w:t>
            </w:r>
            <w:r w:rsidR="00BD3F74" w:rsidRPr="00290C3A">
              <w:rPr>
                <w:b w:val="0"/>
                <w:bCs w:val="0"/>
                <w:sz w:val="20"/>
                <w:szCs w:val="20"/>
                <w:lang w:val="uk-UA"/>
              </w:rPr>
              <w:t xml:space="preserve"> </w:t>
            </w:r>
            <w:r w:rsidRPr="00290C3A">
              <w:rPr>
                <w:b w:val="0"/>
                <w:bCs w:val="0"/>
                <w:sz w:val="20"/>
                <w:szCs w:val="20"/>
              </w:rPr>
              <w:t xml:space="preserve">448 </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Прибуток /Збиток поточного року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210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345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548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-12</w:t>
            </w:r>
            <w:r w:rsidR="00BD3F74" w:rsidRPr="00290C3A">
              <w:rPr>
                <w:b w:val="0"/>
                <w:bCs w:val="0"/>
                <w:sz w:val="20"/>
                <w:szCs w:val="20"/>
                <w:lang w:val="uk-UA"/>
              </w:rPr>
              <w:t xml:space="preserve"> </w:t>
            </w:r>
            <w:r w:rsidRPr="00290C3A">
              <w:rPr>
                <w:b w:val="0"/>
                <w:bCs w:val="0"/>
                <w:sz w:val="20"/>
                <w:szCs w:val="20"/>
              </w:rPr>
              <w:t>699</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923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113</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w:t>
            </w:r>
            <w:r w:rsidR="00BD3F74" w:rsidRPr="00290C3A">
              <w:rPr>
                <w:sz w:val="20"/>
                <w:szCs w:val="20"/>
                <w:lang w:val="uk-UA"/>
              </w:rPr>
              <w:t xml:space="preserve"> </w:t>
            </w:r>
            <w:r w:rsidRPr="00290C3A">
              <w:rPr>
                <w:sz w:val="20"/>
                <w:szCs w:val="20"/>
              </w:rPr>
              <w:t>681</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-11</w:t>
            </w:r>
            <w:r w:rsidR="00BD3F74" w:rsidRPr="00290C3A">
              <w:rPr>
                <w:sz w:val="20"/>
                <w:szCs w:val="20"/>
                <w:lang w:val="uk-UA"/>
              </w:rPr>
              <w:t xml:space="preserve"> </w:t>
            </w:r>
            <w:r w:rsidRPr="00290C3A">
              <w:rPr>
                <w:sz w:val="20"/>
                <w:szCs w:val="20"/>
              </w:rPr>
              <w:t>241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BD3F74" w:rsidRPr="00290C3A">
              <w:rPr>
                <w:b w:val="0"/>
                <w:bCs w:val="0"/>
                <w:sz w:val="20"/>
                <w:szCs w:val="20"/>
                <w:lang w:val="uk-UA"/>
              </w:rPr>
              <w:t xml:space="preserve"> </w:t>
            </w:r>
            <w:r w:rsidRPr="00290C3A">
              <w:rPr>
                <w:b w:val="0"/>
                <w:bCs w:val="0"/>
                <w:sz w:val="20"/>
                <w:szCs w:val="20"/>
              </w:rPr>
              <w:t>263</w:t>
            </w:r>
            <w:r w:rsidR="00BD3F74" w:rsidRPr="00290C3A">
              <w:rPr>
                <w:b w:val="0"/>
                <w:bCs w:val="0"/>
                <w:sz w:val="20"/>
                <w:szCs w:val="20"/>
                <w:lang w:val="uk-UA"/>
              </w:rPr>
              <w:t xml:space="preserve"> </w:t>
            </w:r>
            <w:r w:rsidRPr="00290C3A">
              <w:rPr>
                <w:b w:val="0"/>
                <w:bCs w:val="0"/>
                <w:sz w:val="20"/>
                <w:szCs w:val="20"/>
              </w:rPr>
              <w:t xml:space="preserve">759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BD3F74" w:rsidRPr="00290C3A">
              <w:rPr>
                <w:b w:val="0"/>
                <w:bCs w:val="0"/>
                <w:sz w:val="20"/>
                <w:szCs w:val="20"/>
                <w:lang w:val="uk-UA"/>
              </w:rPr>
              <w:t xml:space="preserve"> </w:t>
            </w:r>
            <w:r w:rsidRPr="00290C3A">
              <w:rPr>
                <w:b w:val="0"/>
                <w:bCs w:val="0"/>
                <w:sz w:val="20"/>
                <w:szCs w:val="20"/>
              </w:rPr>
              <w:t>170</w:t>
            </w:r>
            <w:r w:rsidR="00BD3F74" w:rsidRPr="00290C3A">
              <w:rPr>
                <w:b w:val="0"/>
                <w:bCs w:val="0"/>
                <w:sz w:val="20"/>
                <w:szCs w:val="20"/>
                <w:lang w:val="uk-UA"/>
              </w:rPr>
              <w:t xml:space="preserve"> </w:t>
            </w:r>
            <w:r w:rsidRPr="00290C3A">
              <w:rPr>
                <w:b w:val="0"/>
                <w:bCs w:val="0"/>
                <w:sz w:val="20"/>
                <w:szCs w:val="20"/>
              </w:rPr>
              <w:t xml:space="preserve">124 </w:t>
            </w:r>
          </w:p>
        </w:tc>
      </w:tr>
      <w:tr w:rsidR="00D3745B" w:rsidRPr="00290C3A" w:rsidTr="00290C3A">
        <w:trPr>
          <w:trHeight w:val="714"/>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Усього власного капіталу</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24</w:t>
            </w:r>
            <w:r w:rsidR="00BD3F74" w:rsidRPr="00290C3A">
              <w:rPr>
                <w:b w:val="0"/>
                <w:bCs w:val="0"/>
                <w:sz w:val="20"/>
                <w:szCs w:val="20"/>
                <w:lang w:val="uk-UA"/>
              </w:rPr>
              <w:t xml:space="preserve"> </w:t>
            </w:r>
            <w:r w:rsidRPr="00290C3A">
              <w:rPr>
                <w:b w:val="0"/>
                <w:bCs w:val="0"/>
                <w:sz w:val="20"/>
                <w:szCs w:val="20"/>
              </w:rPr>
              <w:t xml:space="preserve">536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37</w:t>
            </w:r>
            <w:r w:rsidR="00BD3F74" w:rsidRPr="00290C3A">
              <w:rPr>
                <w:b w:val="0"/>
                <w:bCs w:val="0"/>
                <w:sz w:val="20"/>
                <w:szCs w:val="20"/>
                <w:lang w:val="uk-UA"/>
              </w:rPr>
              <w:t xml:space="preserve"> </w:t>
            </w:r>
            <w:r w:rsidRPr="00290C3A">
              <w:rPr>
                <w:b w:val="0"/>
                <w:bCs w:val="0"/>
                <w:sz w:val="20"/>
                <w:szCs w:val="20"/>
              </w:rPr>
              <w:t>981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41</w:t>
            </w:r>
            <w:r w:rsidR="00BD3F74" w:rsidRPr="00290C3A">
              <w:rPr>
                <w:b w:val="0"/>
                <w:bCs w:val="0"/>
                <w:sz w:val="20"/>
                <w:szCs w:val="20"/>
                <w:lang w:val="uk-UA"/>
              </w:rPr>
              <w:t xml:space="preserve"> </w:t>
            </w:r>
            <w:r w:rsidRPr="00290C3A">
              <w:rPr>
                <w:b w:val="0"/>
                <w:bCs w:val="0"/>
                <w:sz w:val="20"/>
                <w:szCs w:val="20"/>
              </w:rPr>
              <w:t xml:space="preserve">075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28</w:t>
            </w:r>
            <w:r w:rsidR="00BD3F74" w:rsidRPr="00290C3A">
              <w:rPr>
                <w:b w:val="0"/>
                <w:bCs w:val="0"/>
                <w:sz w:val="20"/>
                <w:szCs w:val="20"/>
                <w:lang w:val="uk-UA"/>
              </w:rPr>
              <w:t xml:space="preserve"> </w:t>
            </w:r>
            <w:r w:rsidRPr="00290C3A">
              <w:rPr>
                <w:b w:val="0"/>
                <w:bCs w:val="0"/>
                <w:sz w:val="20"/>
                <w:szCs w:val="20"/>
              </w:rPr>
              <w:t>752</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34</w:t>
            </w:r>
            <w:r w:rsidR="00BD3F74" w:rsidRPr="00290C3A">
              <w:rPr>
                <w:b w:val="0"/>
                <w:bCs w:val="0"/>
                <w:sz w:val="20"/>
                <w:szCs w:val="20"/>
                <w:lang w:val="uk-UA"/>
              </w:rPr>
              <w:t xml:space="preserve"> </w:t>
            </w:r>
            <w:r w:rsidRPr="00290C3A">
              <w:rPr>
                <w:b w:val="0"/>
                <w:bCs w:val="0"/>
                <w:sz w:val="20"/>
                <w:szCs w:val="20"/>
              </w:rPr>
              <w:t xml:space="preserve">451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46</w:t>
            </w:r>
            <w:r w:rsidR="00BD3F74" w:rsidRPr="00290C3A">
              <w:rPr>
                <w:b w:val="0"/>
                <w:bCs w:val="0"/>
                <w:sz w:val="20"/>
                <w:szCs w:val="20"/>
                <w:lang w:val="uk-UA"/>
              </w:rPr>
              <w:t xml:space="preserve"> </w:t>
            </w:r>
            <w:r w:rsidRPr="00290C3A">
              <w:rPr>
                <w:b w:val="0"/>
                <w:bCs w:val="0"/>
                <w:sz w:val="20"/>
                <w:szCs w:val="20"/>
              </w:rPr>
              <w:t>517</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100</w:t>
            </w:r>
            <w:r w:rsidR="00BD3F74" w:rsidRPr="00290C3A">
              <w:rPr>
                <w:sz w:val="20"/>
                <w:szCs w:val="20"/>
                <w:lang w:val="uk-UA"/>
              </w:rPr>
              <w:t xml:space="preserve"> </w:t>
            </w:r>
            <w:r w:rsidRPr="00290C3A">
              <w:rPr>
                <w:sz w:val="20"/>
                <w:szCs w:val="20"/>
              </w:rPr>
              <w:t>062</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113</w:t>
            </w:r>
            <w:r w:rsidR="00BD3F74" w:rsidRPr="00290C3A">
              <w:rPr>
                <w:sz w:val="20"/>
                <w:szCs w:val="20"/>
                <w:lang w:val="uk-UA"/>
              </w:rPr>
              <w:t xml:space="preserve"> </w:t>
            </w:r>
            <w:r w:rsidRPr="00290C3A">
              <w:rPr>
                <w:sz w:val="20"/>
                <w:szCs w:val="20"/>
              </w:rPr>
              <w:t>250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18</w:t>
            </w:r>
            <w:r w:rsidR="00BD3F74" w:rsidRPr="00290C3A">
              <w:rPr>
                <w:b w:val="0"/>
                <w:bCs w:val="0"/>
                <w:sz w:val="20"/>
                <w:szCs w:val="20"/>
                <w:lang w:val="uk-UA"/>
              </w:rPr>
              <w:t xml:space="preserve"> </w:t>
            </w:r>
            <w:r w:rsidRPr="00290C3A">
              <w:rPr>
                <w:b w:val="0"/>
                <w:bCs w:val="0"/>
                <w:sz w:val="20"/>
                <w:szCs w:val="20"/>
              </w:rPr>
              <w:t>421</w:t>
            </w:r>
            <w:r w:rsidR="00BD3F74" w:rsidRPr="00290C3A">
              <w:rPr>
                <w:b w:val="0"/>
                <w:bCs w:val="0"/>
                <w:sz w:val="20"/>
                <w:szCs w:val="20"/>
                <w:lang w:val="uk-UA"/>
              </w:rPr>
              <w:t xml:space="preserve"> </w:t>
            </w:r>
            <w:r w:rsidRPr="00290C3A">
              <w:rPr>
                <w:b w:val="0"/>
                <w:bCs w:val="0"/>
                <w:sz w:val="20"/>
                <w:szCs w:val="20"/>
              </w:rPr>
              <w:t xml:space="preserve">431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25</w:t>
            </w:r>
            <w:r w:rsidR="00BD3F74" w:rsidRPr="00290C3A">
              <w:rPr>
                <w:b w:val="0"/>
                <w:bCs w:val="0"/>
                <w:sz w:val="20"/>
                <w:szCs w:val="20"/>
                <w:lang w:val="uk-UA"/>
              </w:rPr>
              <w:t xml:space="preserve"> </w:t>
            </w:r>
            <w:r w:rsidRPr="00290C3A">
              <w:rPr>
                <w:b w:val="0"/>
                <w:bCs w:val="0"/>
                <w:sz w:val="20"/>
                <w:szCs w:val="20"/>
              </w:rPr>
              <w:t>450</w:t>
            </w:r>
            <w:r w:rsidR="00BD3F74" w:rsidRPr="00290C3A">
              <w:rPr>
                <w:b w:val="0"/>
                <w:bCs w:val="0"/>
                <w:sz w:val="20"/>
                <w:szCs w:val="20"/>
                <w:lang w:val="uk-UA"/>
              </w:rPr>
              <w:t xml:space="preserve"> </w:t>
            </w:r>
            <w:r w:rsidRPr="00290C3A">
              <w:rPr>
                <w:b w:val="0"/>
                <w:bCs w:val="0"/>
                <w:sz w:val="20"/>
                <w:szCs w:val="20"/>
              </w:rPr>
              <w:t xml:space="preserve">853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en-US"/>
              </w:rPr>
            </w:pPr>
            <w:r w:rsidRPr="00290C3A">
              <w:rPr>
                <w:b w:val="0"/>
                <w:bCs w:val="0"/>
                <w:sz w:val="20"/>
                <w:szCs w:val="20"/>
                <w:lang w:val="uk-UA"/>
              </w:rPr>
              <w:t>Усього пасивів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879</w:t>
            </w:r>
            <w:r w:rsidR="00BD3F74" w:rsidRPr="00290C3A">
              <w:rPr>
                <w:b w:val="0"/>
                <w:bCs w:val="0"/>
                <w:sz w:val="20"/>
                <w:szCs w:val="20"/>
                <w:lang w:val="uk-UA"/>
              </w:rPr>
              <w:t xml:space="preserve"> </w:t>
            </w:r>
            <w:r w:rsidRPr="00290C3A">
              <w:rPr>
                <w:b w:val="0"/>
                <w:bCs w:val="0"/>
                <w:sz w:val="20"/>
                <w:szCs w:val="20"/>
              </w:rPr>
              <w:t xml:space="preserve">35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101</w:t>
            </w:r>
            <w:r w:rsidR="00BD3F74" w:rsidRPr="00290C3A">
              <w:rPr>
                <w:b w:val="0"/>
                <w:bCs w:val="0"/>
                <w:sz w:val="20"/>
                <w:szCs w:val="20"/>
                <w:lang w:val="uk-UA"/>
              </w:rPr>
              <w:t xml:space="preserve"> </w:t>
            </w:r>
            <w:r w:rsidRPr="00290C3A">
              <w:rPr>
                <w:b w:val="0"/>
                <w:bCs w:val="0"/>
                <w:sz w:val="20"/>
                <w:szCs w:val="20"/>
              </w:rPr>
              <w:t>272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190</w:t>
            </w:r>
            <w:r w:rsidR="00BD3F74" w:rsidRPr="00290C3A">
              <w:rPr>
                <w:b w:val="0"/>
                <w:bCs w:val="0"/>
                <w:sz w:val="20"/>
                <w:szCs w:val="20"/>
                <w:lang w:val="uk-UA"/>
              </w:rPr>
              <w:t xml:space="preserve"> </w:t>
            </w:r>
            <w:r w:rsidRPr="00290C3A">
              <w:rPr>
                <w:b w:val="0"/>
                <w:bCs w:val="0"/>
                <w:sz w:val="20"/>
                <w:szCs w:val="20"/>
              </w:rPr>
              <w:t xml:space="preserve">077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161</w:t>
            </w:r>
            <w:r w:rsidR="00BD3F74" w:rsidRPr="00290C3A">
              <w:rPr>
                <w:b w:val="0"/>
                <w:bCs w:val="0"/>
                <w:sz w:val="20"/>
                <w:szCs w:val="20"/>
                <w:lang w:val="uk-UA"/>
              </w:rPr>
              <w:t xml:space="preserve"> </w:t>
            </w:r>
            <w:r w:rsidRPr="00290C3A">
              <w:rPr>
                <w:b w:val="0"/>
                <w:bCs w:val="0"/>
                <w:sz w:val="20"/>
                <w:szCs w:val="20"/>
              </w:rPr>
              <w:t>710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95</w:t>
            </w:r>
            <w:r w:rsidR="00BD3F74" w:rsidRPr="00290C3A">
              <w:rPr>
                <w:b w:val="0"/>
                <w:bCs w:val="0"/>
                <w:sz w:val="20"/>
                <w:szCs w:val="20"/>
                <w:lang w:val="uk-UA"/>
              </w:rPr>
              <w:t xml:space="preserve"> </w:t>
            </w:r>
            <w:r w:rsidRPr="00290C3A">
              <w:rPr>
                <w:b w:val="0"/>
                <w:bCs w:val="0"/>
                <w:sz w:val="20"/>
                <w:szCs w:val="20"/>
              </w:rPr>
              <w:t xml:space="preserve">170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168</w:t>
            </w:r>
            <w:r w:rsidR="00BD3F74" w:rsidRPr="00290C3A">
              <w:rPr>
                <w:b w:val="0"/>
                <w:bCs w:val="0"/>
                <w:sz w:val="20"/>
                <w:szCs w:val="20"/>
                <w:lang w:val="uk-UA"/>
              </w:rPr>
              <w:t xml:space="preserve"> </w:t>
            </w:r>
            <w:r w:rsidRPr="00290C3A">
              <w:rPr>
                <w:b w:val="0"/>
                <w:bCs w:val="0"/>
                <w:sz w:val="20"/>
                <w:szCs w:val="20"/>
              </w:rPr>
              <w:t>916</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373</w:t>
            </w:r>
            <w:r w:rsidR="00BD3F74" w:rsidRPr="00290C3A">
              <w:rPr>
                <w:sz w:val="20"/>
                <w:szCs w:val="20"/>
                <w:lang w:val="uk-UA"/>
              </w:rPr>
              <w:t xml:space="preserve"> </w:t>
            </w:r>
            <w:r w:rsidRPr="00290C3A">
              <w:rPr>
                <w:sz w:val="20"/>
                <w:szCs w:val="20"/>
              </w:rPr>
              <w:t>182</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431</w:t>
            </w:r>
            <w:r w:rsidR="00BD3F74" w:rsidRPr="00290C3A">
              <w:rPr>
                <w:sz w:val="20"/>
                <w:szCs w:val="20"/>
                <w:lang w:val="uk-UA"/>
              </w:rPr>
              <w:t xml:space="preserve"> </w:t>
            </w:r>
            <w:r w:rsidRPr="00290C3A">
              <w:rPr>
                <w:sz w:val="20"/>
                <w:szCs w:val="20"/>
              </w:rPr>
              <w:t>898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134</w:t>
            </w:r>
            <w:r w:rsidR="00BD3F74" w:rsidRPr="00290C3A">
              <w:rPr>
                <w:b w:val="0"/>
                <w:bCs w:val="0"/>
                <w:sz w:val="20"/>
                <w:szCs w:val="20"/>
                <w:lang w:val="uk-UA"/>
              </w:rPr>
              <w:t xml:space="preserve"> </w:t>
            </w:r>
            <w:r w:rsidRPr="00290C3A">
              <w:rPr>
                <w:b w:val="0"/>
                <w:bCs w:val="0"/>
                <w:sz w:val="20"/>
                <w:szCs w:val="20"/>
              </w:rPr>
              <w:t>347</w:t>
            </w:r>
            <w:r w:rsidR="00BD3F74" w:rsidRPr="00290C3A">
              <w:rPr>
                <w:b w:val="0"/>
                <w:bCs w:val="0"/>
                <w:sz w:val="20"/>
                <w:szCs w:val="20"/>
                <w:lang w:val="uk-UA"/>
              </w:rPr>
              <w:t xml:space="preserve"> </w:t>
            </w:r>
            <w:r w:rsidRPr="00290C3A">
              <w:rPr>
                <w:b w:val="0"/>
                <w:bCs w:val="0"/>
                <w:sz w:val="20"/>
                <w:szCs w:val="20"/>
              </w:rPr>
              <w:t xml:space="preserve">880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213</w:t>
            </w:r>
            <w:r w:rsidR="00BD3F74" w:rsidRPr="00290C3A">
              <w:rPr>
                <w:b w:val="0"/>
                <w:bCs w:val="0"/>
                <w:sz w:val="20"/>
                <w:szCs w:val="20"/>
                <w:lang w:val="uk-UA"/>
              </w:rPr>
              <w:t xml:space="preserve"> </w:t>
            </w:r>
            <w:r w:rsidRPr="00290C3A">
              <w:rPr>
                <w:b w:val="0"/>
                <w:bCs w:val="0"/>
                <w:sz w:val="20"/>
                <w:szCs w:val="20"/>
              </w:rPr>
              <w:t>877</w:t>
            </w:r>
            <w:r w:rsidR="00BD3F74" w:rsidRPr="00290C3A">
              <w:rPr>
                <w:b w:val="0"/>
                <w:bCs w:val="0"/>
                <w:sz w:val="20"/>
                <w:szCs w:val="20"/>
                <w:lang w:val="uk-UA"/>
              </w:rPr>
              <w:t xml:space="preserve"> </w:t>
            </w:r>
            <w:r w:rsidRPr="00290C3A">
              <w:rPr>
                <w:b w:val="0"/>
                <w:bCs w:val="0"/>
                <w:sz w:val="20"/>
                <w:szCs w:val="20"/>
              </w:rPr>
              <w:t xml:space="preserve">982 </w:t>
            </w:r>
          </w:p>
        </w:tc>
      </w:tr>
      <w:tr w:rsidR="00D3745B" w:rsidRPr="00290C3A" w:rsidTr="00290C3A">
        <w:tc>
          <w:tcPr>
            <w:tcW w:w="15502" w:type="dxa"/>
            <w:gridSpan w:val="14"/>
            <w:shd w:val="clear" w:color="auto" w:fill="CCFFCC"/>
            <w:vAlign w:val="center"/>
          </w:tcPr>
          <w:p w:rsidR="00D3745B" w:rsidRPr="00290C3A" w:rsidRDefault="00D3745B" w:rsidP="00290C3A">
            <w:pPr>
              <w:pStyle w:val="a3"/>
              <w:tabs>
                <w:tab w:val="num" w:pos="927"/>
              </w:tabs>
              <w:rPr>
                <w:sz w:val="24"/>
                <w:szCs w:val="24"/>
                <w:lang w:val="uk-UA"/>
              </w:rPr>
            </w:pPr>
            <w:r w:rsidRPr="00290C3A">
              <w:rPr>
                <w:sz w:val="24"/>
                <w:szCs w:val="24"/>
                <w:lang w:val="uk-UA"/>
              </w:rPr>
              <w:t>Зобов`язання</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Кошти банків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22</w:t>
            </w:r>
            <w:r w:rsidR="00FA66A5" w:rsidRPr="00290C3A">
              <w:rPr>
                <w:b w:val="0"/>
                <w:bCs w:val="0"/>
                <w:sz w:val="20"/>
                <w:szCs w:val="20"/>
                <w:lang w:val="uk-UA"/>
              </w:rPr>
              <w:t xml:space="preserve"> </w:t>
            </w:r>
            <w:r w:rsidRPr="00290C3A">
              <w:rPr>
                <w:b w:val="0"/>
                <w:bCs w:val="0"/>
                <w:sz w:val="20"/>
                <w:szCs w:val="20"/>
              </w:rPr>
              <w:t xml:space="preserve">566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20</w:t>
            </w:r>
            <w:r w:rsidR="00FA66A5" w:rsidRPr="00290C3A">
              <w:rPr>
                <w:b w:val="0"/>
                <w:bCs w:val="0"/>
                <w:sz w:val="20"/>
                <w:szCs w:val="20"/>
                <w:lang w:val="uk-UA"/>
              </w:rPr>
              <w:t xml:space="preserve"> </w:t>
            </w:r>
            <w:r w:rsidRPr="00290C3A">
              <w:rPr>
                <w:b w:val="0"/>
                <w:bCs w:val="0"/>
                <w:sz w:val="20"/>
                <w:szCs w:val="20"/>
              </w:rPr>
              <w:t>345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24</w:t>
            </w:r>
            <w:r w:rsidR="00FA66A5" w:rsidRPr="00290C3A">
              <w:rPr>
                <w:b w:val="0"/>
                <w:bCs w:val="0"/>
                <w:sz w:val="20"/>
                <w:szCs w:val="20"/>
                <w:lang w:val="uk-UA"/>
              </w:rPr>
              <w:t xml:space="preserve"> </w:t>
            </w:r>
            <w:r w:rsidRPr="00290C3A">
              <w:rPr>
                <w:b w:val="0"/>
                <w:bCs w:val="0"/>
                <w:sz w:val="20"/>
                <w:szCs w:val="20"/>
              </w:rPr>
              <w:t xml:space="preserve">003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34</w:t>
            </w:r>
            <w:r w:rsidR="00FA66A5" w:rsidRPr="00290C3A">
              <w:rPr>
                <w:b w:val="0"/>
                <w:bCs w:val="0"/>
                <w:sz w:val="20"/>
                <w:szCs w:val="20"/>
                <w:lang w:val="uk-UA"/>
              </w:rPr>
              <w:t xml:space="preserve"> </w:t>
            </w:r>
            <w:r w:rsidRPr="00290C3A">
              <w:rPr>
                <w:b w:val="0"/>
                <w:bCs w:val="0"/>
                <w:sz w:val="20"/>
                <w:szCs w:val="20"/>
              </w:rPr>
              <w:t>398</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FA66A5" w:rsidRPr="00290C3A">
              <w:rPr>
                <w:b w:val="0"/>
                <w:bCs w:val="0"/>
                <w:sz w:val="20"/>
                <w:szCs w:val="20"/>
                <w:lang w:val="uk-UA"/>
              </w:rPr>
              <w:t xml:space="preserve"> </w:t>
            </w:r>
            <w:r w:rsidRPr="00290C3A">
              <w:rPr>
                <w:b w:val="0"/>
                <w:bCs w:val="0"/>
                <w:sz w:val="20"/>
                <w:szCs w:val="20"/>
              </w:rPr>
              <w:t>060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46</w:t>
            </w:r>
            <w:r w:rsidR="00FA66A5" w:rsidRPr="00290C3A">
              <w:rPr>
                <w:sz w:val="20"/>
                <w:szCs w:val="20"/>
                <w:lang w:val="uk-UA"/>
              </w:rPr>
              <w:t xml:space="preserve"> </w:t>
            </w:r>
            <w:r w:rsidRPr="00290C3A">
              <w:rPr>
                <w:sz w:val="20"/>
                <w:szCs w:val="20"/>
              </w:rPr>
              <w:t>569</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60</w:t>
            </w:r>
            <w:r w:rsidR="00FA66A5" w:rsidRPr="00290C3A">
              <w:rPr>
                <w:sz w:val="20"/>
                <w:szCs w:val="20"/>
                <w:lang w:val="uk-UA"/>
              </w:rPr>
              <w:t xml:space="preserve"> </w:t>
            </w:r>
            <w:r w:rsidRPr="00290C3A">
              <w:rPr>
                <w:sz w:val="20"/>
                <w:szCs w:val="20"/>
              </w:rPr>
              <w:t>803</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20</w:t>
            </w:r>
            <w:r w:rsidR="00FA66A5" w:rsidRPr="00290C3A">
              <w:rPr>
                <w:b w:val="0"/>
                <w:bCs w:val="0"/>
                <w:sz w:val="20"/>
                <w:szCs w:val="20"/>
                <w:lang w:val="uk-UA"/>
              </w:rPr>
              <w:t xml:space="preserve"> </w:t>
            </w:r>
            <w:r w:rsidRPr="00290C3A">
              <w:rPr>
                <w:b w:val="0"/>
                <w:bCs w:val="0"/>
                <w:sz w:val="20"/>
                <w:szCs w:val="20"/>
              </w:rPr>
              <w:t xml:space="preserve">350 517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31</w:t>
            </w:r>
            <w:r w:rsidR="00FA66A5" w:rsidRPr="00290C3A">
              <w:rPr>
                <w:b w:val="0"/>
                <w:bCs w:val="0"/>
                <w:sz w:val="20"/>
                <w:szCs w:val="20"/>
                <w:lang w:val="uk-UA"/>
              </w:rPr>
              <w:t xml:space="preserve"> </w:t>
            </w:r>
            <w:r w:rsidRPr="00290C3A">
              <w:rPr>
                <w:b w:val="0"/>
                <w:bCs w:val="0"/>
                <w:sz w:val="20"/>
                <w:szCs w:val="20"/>
              </w:rPr>
              <w:t>998</w:t>
            </w:r>
            <w:r w:rsidR="00FA66A5" w:rsidRPr="00290C3A">
              <w:rPr>
                <w:b w:val="0"/>
                <w:bCs w:val="0"/>
                <w:sz w:val="20"/>
                <w:szCs w:val="20"/>
                <w:lang w:val="uk-UA"/>
              </w:rPr>
              <w:t xml:space="preserve"> </w:t>
            </w:r>
            <w:r w:rsidRPr="00290C3A">
              <w:rPr>
                <w:b w:val="0"/>
                <w:bCs w:val="0"/>
                <w:sz w:val="20"/>
                <w:szCs w:val="20"/>
              </w:rPr>
              <w:t>665</w:t>
            </w:r>
          </w:p>
        </w:tc>
      </w:tr>
      <w:tr w:rsidR="00D3745B" w:rsidRPr="00290C3A" w:rsidTr="00290C3A">
        <w:tc>
          <w:tcPr>
            <w:tcW w:w="1594" w:type="dxa"/>
            <w:shd w:val="clear" w:color="auto" w:fill="auto"/>
            <w:vAlign w:val="center"/>
          </w:tcPr>
          <w:p w:rsidR="00D3745B" w:rsidRPr="00290C3A" w:rsidRDefault="00D3745B" w:rsidP="00290C3A">
            <w:pPr>
              <w:autoSpaceDE w:val="0"/>
              <w:autoSpaceDN w:val="0"/>
              <w:adjustRightInd w:val="0"/>
              <w:rPr>
                <w:sz w:val="20"/>
                <w:szCs w:val="20"/>
                <w:lang w:val="uk-UA"/>
              </w:rPr>
            </w:pPr>
            <w:r w:rsidRPr="00290C3A">
              <w:rPr>
                <w:sz w:val="20"/>
                <w:szCs w:val="20"/>
                <w:lang w:val="uk-UA"/>
              </w:rPr>
              <w:t>Кошти юридичних осіб</w:t>
            </w:r>
          </w:p>
        </w:tc>
        <w:tc>
          <w:tcPr>
            <w:tcW w:w="1479" w:type="dxa"/>
            <w:vMerge w:val="restart"/>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24</w:t>
            </w:r>
            <w:r w:rsidR="00FA66A5" w:rsidRPr="00290C3A">
              <w:rPr>
                <w:b w:val="0"/>
                <w:bCs w:val="0"/>
                <w:sz w:val="20"/>
                <w:szCs w:val="20"/>
                <w:lang w:val="uk-UA"/>
              </w:rPr>
              <w:t xml:space="preserve"> </w:t>
            </w:r>
            <w:r w:rsidRPr="00290C3A">
              <w:rPr>
                <w:b w:val="0"/>
                <w:bCs w:val="0"/>
                <w:sz w:val="20"/>
                <w:szCs w:val="20"/>
              </w:rPr>
              <w:t xml:space="preserve">665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14</w:t>
            </w:r>
            <w:r w:rsidR="00FA66A5" w:rsidRPr="00290C3A">
              <w:rPr>
                <w:b w:val="0"/>
                <w:bCs w:val="0"/>
                <w:sz w:val="20"/>
                <w:szCs w:val="20"/>
                <w:lang w:val="uk-UA"/>
              </w:rPr>
              <w:t xml:space="preserve"> </w:t>
            </w:r>
            <w:r w:rsidRPr="00290C3A">
              <w:rPr>
                <w:b w:val="0"/>
                <w:bCs w:val="0"/>
                <w:sz w:val="20"/>
                <w:szCs w:val="20"/>
              </w:rPr>
              <w:t>385</w:t>
            </w:r>
          </w:p>
        </w:tc>
        <w:tc>
          <w:tcPr>
            <w:tcW w:w="1358" w:type="dxa"/>
            <w:vMerge w:val="restart"/>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122</w:t>
            </w:r>
            <w:r w:rsidR="00FA66A5" w:rsidRPr="00290C3A">
              <w:rPr>
                <w:b w:val="0"/>
                <w:bCs w:val="0"/>
                <w:sz w:val="20"/>
                <w:szCs w:val="20"/>
                <w:lang w:val="uk-UA"/>
              </w:rPr>
              <w:t xml:space="preserve"> </w:t>
            </w:r>
            <w:r w:rsidRPr="00290C3A">
              <w:rPr>
                <w:b w:val="0"/>
                <w:bCs w:val="0"/>
                <w:sz w:val="20"/>
                <w:szCs w:val="20"/>
              </w:rPr>
              <w:t xml:space="preserve">226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25</w:t>
            </w:r>
            <w:r w:rsidR="00FA66A5" w:rsidRPr="00290C3A">
              <w:rPr>
                <w:b w:val="0"/>
                <w:bCs w:val="0"/>
                <w:sz w:val="20"/>
                <w:szCs w:val="20"/>
                <w:lang w:val="uk-UA"/>
              </w:rPr>
              <w:t xml:space="preserve"> </w:t>
            </w:r>
            <w:r w:rsidRPr="00290C3A">
              <w:rPr>
                <w:b w:val="0"/>
                <w:bCs w:val="0"/>
                <w:sz w:val="20"/>
                <w:szCs w:val="20"/>
              </w:rPr>
              <w:t>669</w:t>
            </w:r>
          </w:p>
        </w:tc>
        <w:tc>
          <w:tcPr>
            <w:tcW w:w="1355" w:type="dxa"/>
            <w:vMerge w:val="restart"/>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50</w:t>
            </w:r>
            <w:r w:rsidR="00FA66A5" w:rsidRPr="00290C3A">
              <w:rPr>
                <w:b w:val="0"/>
                <w:bCs w:val="0"/>
                <w:sz w:val="20"/>
                <w:szCs w:val="20"/>
                <w:lang w:val="uk-UA"/>
              </w:rPr>
              <w:t xml:space="preserve"> </w:t>
            </w:r>
            <w:r w:rsidRPr="00290C3A">
              <w:rPr>
                <w:b w:val="0"/>
                <w:bCs w:val="0"/>
                <w:sz w:val="20"/>
                <w:szCs w:val="20"/>
              </w:rPr>
              <w:t xml:space="preserve">939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54</w:t>
            </w:r>
            <w:r w:rsidR="00FA66A5" w:rsidRPr="00290C3A">
              <w:rPr>
                <w:b w:val="0"/>
                <w:bCs w:val="0"/>
                <w:sz w:val="20"/>
                <w:szCs w:val="20"/>
                <w:lang w:val="uk-UA"/>
              </w:rPr>
              <w:t xml:space="preserve"> </w:t>
            </w:r>
            <w:r w:rsidRPr="00290C3A">
              <w:rPr>
                <w:b w:val="0"/>
                <w:bCs w:val="0"/>
                <w:sz w:val="20"/>
                <w:szCs w:val="20"/>
              </w:rPr>
              <w:t>347</w:t>
            </w:r>
          </w:p>
        </w:tc>
        <w:tc>
          <w:tcPr>
            <w:tcW w:w="1411" w:type="dxa"/>
            <w:vMerge w:val="restart"/>
            <w:shd w:val="clear" w:color="auto" w:fill="auto"/>
            <w:vAlign w:val="center"/>
          </w:tcPr>
          <w:p w:rsidR="00D3745B" w:rsidRPr="00290C3A" w:rsidRDefault="00D3745B" w:rsidP="00290C3A">
            <w:pPr>
              <w:jc w:val="right"/>
              <w:rPr>
                <w:sz w:val="20"/>
                <w:szCs w:val="20"/>
              </w:rPr>
            </w:pPr>
            <w:r w:rsidRPr="00290C3A">
              <w:rPr>
                <w:sz w:val="20"/>
                <w:szCs w:val="20"/>
              </w:rPr>
              <w:t>197</w:t>
            </w:r>
            <w:r w:rsidR="00FA66A5" w:rsidRPr="00290C3A">
              <w:rPr>
                <w:sz w:val="20"/>
                <w:szCs w:val="20"/>
                <w:lang w:val="uk-UA"/>
              </w:rPr>
              <w:t xml:space="preserve"> </w:t>
            </w:r>
            <w:r w:rsidRPr="00290C3A">
              <w:rPr>
                <w:sz w:val="20"/>
                <w:szCs w:val="20"/>
              </w:rPr>
              <w:t>830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94</w:t>
            </w:r>
            <w:r w:rsidR="00FA66A5" w:rsidRPr="00290C3A">
              <w:rPr>
                <w:sz w:val="20"/>
                <w:szCs w:val="20"/>
                <w:lang w:val="uk-UA"/>
              </w:rPr>
              <w:t xml:space="preserve"> </w:t>
            </w:r>
            <w:r w:rsidRPr="00290C3A">
              <w:rPr>
                <w:sz w:val="20"/>
                <w:szCs w:val="20"/>
              </w:rPr>
              <w:t>401</w:t>
            </w:r>
          </w:p>
        </w:tc>
        <w:tc>
          <w:tcPr>
            <w:tcW w:w="1364" w:type="dxa"/>
            <w:gridSpan w:val="2"/>
            <w:vMerge w:val="restart"/>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90</w:t>
            </w:r>
            <w:r w:rsidR="00FA66A5" w:rsidRPr="00290C3A">
              <w:rPr>
                <w:b w:val="0"/>
                <w:bCs w:val="0"/>
                <w:sz w:val="20"/>
                <w:szCs w:val="20"/>
                <w:lang w:val="uk-UA"/>
              </w:rPr>
              <w:t xml:space="preserve"> </w:t>
            </w:r>
            <w:r w:rsidRPr="00290C3A">
              <w:rPr>
                <w:b w:val="0"/>
                <w:bCs w:val="0"/>
                <w:sz w:val="20"/>
                <w:szCs w:val="20"/>
              </w:rPr>
              <w:t xml:space="preserve">934 621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73</w:t>
            </w:r>
            <w:r w:rsidR="00FA66A5" w:rsidRPr="00290C3A">
              <w:rPr>
                <w:b w:val="0"/>
                <w:bCs w:val="0"/>
                <w:sz w:val="20"/>
                <w:szCs w:val="20"/>
                <w:lang w:val="uk-UA"/>
              </w:rPr>
              <w:t xml:space="preserve"> </w:t>
            </w:r>
            <w:r w:rsidRPr="00290C3A">
              <w:rPr>
                <w:b w:val="0"/>
                <w:bCs w:val="0"/>
                <w:sz w:val="20"/>
                <w:szCs w:val="20"/>
              </w:rPr>
              <w:t>510</w:t>
            </w:r>
            <w:r w:rsidR="00FA66A5" w:rsidRPr="00290C3A">
              <w:rPr>
                <w:b w:val="0"/>
                <w:bCs w:val="0"/>
                <w:sz w:val="20"/>
                <w:szCs w:val="20"/>
                <w:lang w:val="uk-UA"/>
              </w:rPr>
              <w:t xml:space="preserve"> </w:t>
            </w:r>
            <w:r w:rsidRPr="00290C3A">
              <w:rPr>
                <w:b w:val="0"/>
                <w:bCs w:val="0"/>
                <w:sz w:val="20"/>
                <w:szCs w:val="20"/>
              </w:rPr>
              <w:t>800</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Кошти фізичних осіб</w:t>
            </w:r>
          </w:p>
        </w:tc>
        <w:tc>
          <w:tcPr>
            <w:tcW w:w="1479" w:type="dxa"/>
            <w:vMerge/>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20</w:t>
            </w:r>
            <w:r w:rsidR="00FA66A5" w:rsidRPr="00290C3A">
              <w:rPr>
                <w:b w:val="0"/>
                <w:bCs w:val="0"/>
                <w:sz w:val="20"/>
                <w:szCs w:val="20"/>
                <w:lang w:val="uk-UA"/>
              </w:rPr>
              <w:t xml:space="preserve"> </w:t>
            </w:r>
            <w:r w:rsidRPr="00290C3A">
              <w:rPr>
                <w:b w:val="0"/>
                <w:bCs w:val="0"/>
                <w:sz w:val="20"/>
                <w:szCs w:val="20"/>
              </w:rPr>
              <w:t>006</w:t>
            </w:r>
          </w:p>
        </w:tc>
        <w:tc>
          <w:tcPr>
            <w:tcW w:w="1358" w:type="dxa"/>
            <w:vMerge/>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56</w:t>
            </w:r>
            <w:r w:rsidR="00FA66A5" w:rsidRPr="00290C3A">
              <w:rPr>
                <w:b w:val="0"/>
                <w:bCs w:val="0"/>
                <w:sz w:val="20"/>
                <w:szCs w:val="20"/>
                <w:lang w:val="uk-UA"/>
              </w:rPr>
              <w:t xml:space="preserve"> </w:t>
            </w:r>
            <w:r w:rsidRPr="00290C3A">
              <w:rPr>
                <w:b w:val="0"/>
                <w:bCs w:val="0"/>
                <w:sz w:val="20"/>
                <w:szCs w:val="20"/>
              </w:rPr>
              <w:t>141</w:t>
            </w:r>
          </w:p>
        </w:tc>
        <w:tc>
          <w:tcPr>
            <w:tcW w:w="1355" w:type="dxa"/>
            <w:vMerge/>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53</w:t>
            </w:r>
            <w:r w:rsidR="00FA66A5" w:rsidRPr="00290C3A">
              <w:rPr>
                <w:b w:val="0"/>
                <w:bCs w:val="0"/>
                <w:sz w:val="20"/>
                <w:szCs w:val="20"/>
                <w:lang w:val="uk-UA"/>
              </w:rPr>
              <w:t xml:space="preserve"> </w:t>
            </w:r>
            <w:r w:rsidRPr="00290C3A">
              <w:rPr>
                <w:b w:val="0"/>
                <w:bCs w:val="0"/>
                <w:sz w:val="20"/>
                <w:szCs w:val="20"/>
              </w:rPr>
              <w:t>278</w:t>
            </w:r>
          </w:p>
        </w:tc>
        <w:tc>
          <w:tcPr>
            <w:tcW w:w="1411" w:type="dxa"/>
            <w:vMerge/>
            <w:shd w:val="clear" w:color="auto" w:fill="auto"/>
            <w:vAlign w:val="center"/>
          </w:tcPr>
          <w:p w:rsidR="00D3745B" w:rsidRPr="00290C3A" w:rsidRDefault="00D3745B" w:rsidP="00290C3A">
            <w:pPr>
              <w:jc w:val="right"/>
              <w:rPr>
                <w:sz w:val="20"/>
                <w:szCs w:val="20"/>
              </w:rPr>
            </w:pP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129</w:t>
            </w:r>
            <w:r w:rsidR="00FA66A5" w:rsidRPr="00290C3A">
              <w:rPr>
                <w:sz w:val="20"/>
                <w:szCs w:val="20"/>
                <w:lang w:val="uk-UA"/>
              </w:rPr>
              <w:t xml:space="preserve"> </w:t>
            </w:r>
            <w:r w:rsidRPr="00290C3A">
              <w:rPr>
                <w:sz w:val="20"/>
                <w:szCs w:val="20"/>
              </w:rPr>
              <w:t>425</w:t>
            </w:r>
          </w:p>
        </w:tc>
        <w:tc>
          <w:tcPr>
            <w:tcW w:w="1364" w:type="dxa"/>
            <w:gridSpan w:val="2"/>
            <w:vMerge/>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73</w:t>
            </w:r>
            <w:r w:rsidR="00FA66A5" w:rsidRPr="00290C3A">
              <w:rPr>
                <w:b w:val="0"/>
                <w:bCs w:val="0"/>
                <w:sz w:val="20"/>
                <w:szCs w:val="20"/>
                <w:lang w:val="uk-UA"/>
              </w:rPr>
              <w:t xml:space="preserve"> </w:t>
            </w:r>
            <w:r w:rsidRPr="00290C3A">
              <w:rPr>
                <w:b w:val="0"/>
                <w:bCs w:val="0"/>
                <w:sz w:val="20"/>
                <w:szCs w:val="20"/>
              </w:rPr>
              <w:t>583</w:t>
            </w:r>
            <w:r w:rsidR="00FA66A5" w:rsidRPr="00290C3A">
              <w:rPr>
                <w:b w:val="0"/>
                <w:bCs w:val="0"/>
                <w:sz w:val="20"/>
                <w:szCs w:val="20"/>
                <w:lang w:val="uk-UA"/>
              </w:rPr>
              <w:t xml:space="preserve"> </w:t>
            </w:r>
            <w:r w:rsidRPr="00290C3A">
              <w:rPr>
                <w:b w:val="0"/>
                <w:bCs w:val="0"/>
                <w:sz w:val="20"/>
                <w:szCs w:val="20"/>
              </w:rPr>
              <w:t>250</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Ощадні (депозитні) сертифікати, емітовані банком</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477 681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833</w:t>
            </w:r>
            <w:r w:rsidR="00FA66A5" w:rsidRPr="00290C3A">
              <w:rPr>
                <w:b w:val="0"/>
                <w:bCs w:val="0"/>
                <w:sz w:val="20"/>
                <w:szCs w:val="20"/>
                <w:lang w:val="uk-UA"/>
              </w:rPr>
              <w:t xml:space="preserve"> </w:t>
            </w:r>
            <w:r w:rsidRPr="00290C3A">
              <w:rPr>
                <w:b w:val="0"/>
                <w:bCs w:val="0"/>
                <w:sz w:val="20"/>
                <w:szCs w:val="20"/>
              </w:rPr>
              <w:t>841</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Боргові цінні папери, емітовані банком</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149</w:t>
            </w:r>
            <w:r w:rsidR="00FA66A5" w:rsidRPr="00290C3A">
              <w:rPr>
                <w:b w:val="0"/>
                <w:bCs w:val="0"/>
                <w:sz w:val="20"/>
                <w:szCs w:val="20"/>
                <w:lang w:val="uk-UA"/>
              </w:rPr>
              <w:t xml:space="preserve"> </w:t>
            </w:r>
            <w:r w:rsidRPr="00290C3A">
              <w:rPr>
                <w:b w:val="0"/>
                <w:bCs w:val="0"/>
                <w:sz w:val="20"/>
                <w:szCs w:val="20"/>
              </w:rPr>
              <w:t xml:space="preserve">652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FA66A5" w:rsidRPr="00290C3A">
              <w:rPr>
                <w:b w:val="0"/>
                <w:bCs w:val="0"/>
                <w:sz w:val="20"/>
                <w:szCs w:val="20"/>
                <w:lang w:val="uk-UA"/>
              </w:rPr>
              <w:t xml:space="preserve"> </w:t>
            </w:r>
            <w:r w:rsidRPr="00290C3A">
              <w:rPr>
                <w:b w:val="0"/>
                <w:bCs w:val="0"/>
                <w:sz w:val="20"/>
                <w:szCs w:val="20"/>
              </w:rPr>
              <w:t>020</w:t>
            </w:r>
            <w:r w:rsidR="00FA66A5" w:rsidRPr="00290C3A">
              <w:rPr>
                <w:b w:val="0"/>
                <w:bCs w:val="0"/>
                <w:sz w:val="20"/>
                <w:szCs w:val="20"/>
                <w:lang w:val="uk-UA"/>
              </w:rPr>
              <w:t xml:space="preserve"> </w:t>
            </w:r>
            <w:r w:rsidRPr="00290C3A">
              <w:rPr>
                <w:b w:val="0"/>
                <w:bCs w:val="0"/>
                <w:sz w:val="20"/>
                <w:szCs w:val="20"/>
              </w:rPr>
              <w:t>829</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Нараховані витрати, що мають бути сплачені</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539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479</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926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769</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365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843</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w:t>
            </w:r>
            <w:r w:rsidR="00FA66A5" w:rsidRPr="00290C3A">
              <w:rPr>
                <w:sz w:val="20"/>
                <w:szCs w:val="20"/>
                <w:lang w:val="uk-UA"/>
              </w:rPr>
              <w:t xml:space="preserve"> </w:t>
            </w:r>
            <w:r w:rsidRPr="00290C3A">
              <w:rPr>
                <w:sz w:val="20"/>
                <w:szCs w:val="20"/>
              </w:rPr>
              <w:t>830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2</w:t>
            </w:r>
            <w:r w:rsidR="00FA66A5" w:rsidRPr="00290C3A">
              <w:rPr>
                <w:sz w:val="20"/>
                <w:szCs w:val="20"/>
                <w:lang w:val="uk-UA"/>
              </w:rPr>
              <w:t xml:space="preserve"> </w:t>
            </w:r>
            <w:r w:rsidRPr="00290C3A">
              <w:rPr>
                <w:sz w:val="20"/>
                <w:szCs w:val="20"/>
              </w:rPr>
              <w:t>091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999</w:t>
            </w:r>
            <w:r w:rsidR="00FA66A5" w:rsidRPr="00290C3A">
              <w:rPr>
                <w:b w:val="0"/>
                <w:bCs w:val="0"/>
                <w:sz w:val="20"/>
                <w:szCs w:val="20"/>
                <w:lang w:val="uk-UA"/>
              </w:rPr>
              <w:t xml:space="preserve"> </w:t>
            </w:r>
            <w:r w:rsidRPr="00290C3A">
              <w:rPr>
                <w:b w:val="0"/>
                <w:bCs w:val="0"/>
                <w:sz w:val="20"/>
                <w:szCs w:val="20"/>
              </w:rPr>
              <w:t xml:space="preserve">253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FA66A5" w:rsidRPr="00290C3A">
              <w:rPr>
                <w:b w:val="0"/>
                <w:bCs w:val="0"/>
                <w:sz w:val="20"/>
                <w:szCs w:val="20"/>
                <w:lang w:val="uk-UA"/>
              </w:rPr>
              <w:t xml:space="preserve"> </w:t>
            </w:r>
            <w:r w:rsidRPr="00290C3A">
              <w:rPr>
                <w:b w:val="0"/>
                <w:bCs w:val="0"/>
                <w:sz w:val="20"/>
                <w:szCs w:val="20"/>
              </w:rPr>
              <w:t>857</w:t>
            </w:r>
            <w:r w:rsidR="00FA66A5" w:rsidRPr="00290C3A">
              <w:rPr>
                <w:b w:val="0"/>
                <w:bCs w:val="0"/>
                <w:sz w:val="20"/>
                <w:szCs w:val="20"/>
                <w:lang w:val="uk-UA"/>
              </w:rPr>
              <w:t xml:space="preserve"> </w:t>
            </w:r>
            <w:r w:rsidRPr="00290C3A">
              <w:rPr>
                <w:b w:val="0"/>
                <w:bCs w:val="0"/>
                <w:sz w:val="20"/>
                <w:szCs w:val="20"/>
              </w:rPr>
              <w:t>541</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en-US"/>
              </w:rPr>
            </w:pPr>
            <w:r w:rsidRPr="00290C3A">
              <w:rPr>
                <w:b w:val="0"/>
                <w:bCs w:val="0"/>
                <w:sz w:val="20"/>
                <w:szCs w:val="20"/>
                <w:lang w:val="uk-UA"/>
              </w:rPr>
              <w:t>Інші зобов`язання</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15</w:t>
            </w:r>
            <w:r w:rsidR="00FA66A5" w:rsidRPr="00290C3A">
              <w:rPr>
                <w:b w:val="0"/>
                <w:bCs w:val="0"/>
                <w:sz w:val="20"/>
                <w:szCs w:val="20"/>
                <w:lang w:val="uk-UA"/>
              </w:rPr>
              <w:t xml:space="preserve"> </w:t>
            </w:r>
            <w:r w:rsidRPr="00290C3A">
              <w:rPr>
                <w:b w:val="0"/>
                <w:bCs w:val="0"/>
                <w:sz w:val="20"/>
                <w:szCs w:val="20"/>
              </w:rPr>
              <w:t xml:space="preserve">628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8</w:t>
            </w:r>
            <w:r w:rsidR="00FA66A5" w:rsidRPr="00290C3A">
              <w:rPr>
                <w:b w:val="0"/>
                <w:bCs w:val="0"/>
                <w:sz w:val="20"/>
                <w:szCs w:val="20"/>
                <w:lang w:val="uk-UA"/>
              </w:rPr>
              <w:t xml:space="preserve"> </w:t>
            </w:r>
            <w:r w:rsidRPr="00290C3A">
              <w:rPr>
                <w:b w:val="0"/>
                <w:bCs w:val="0"/>
                <w:sz w:val="20"/>
                <w:szCs w:val="20"/>
              </w:rPr>
              <w:t>076</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FA66A5" w:rsidRPr="00290C3A">
              <w:rPr>
                <w:b w:val="0"/>
                <w:bCs w:val="0"/>
                <w:sz w:val="20"/>
                <w:szCs w:val="20"/>
                <w:lang w:val="uk-UA"/>
              </w:rPr>
              <w:t xml:space="preserve"> </w:t>
            </w:r>
            <w:r w:rsidRPr="00290C3A">
              <w:rPr>
                <w:b w:val="0"/>
                <w:bCs w:val="0"/>
                <w:sz w:val="20"/>
                <w:szCs w:val="20"/>
              </w:rPr>
              <w:t xml:space="preserve">847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15</w:t>
            </w:r>
            <w:r w:rsidR="00FA66A5" w:rsidRPr="00290C3A">
              <w:rPr>
                <w:b w:val="0"/>
                <w:bCs w:val="0"/>
                <w:sz w:val="20"/>
                <w:szCs w:val="20"/>
                <w:lang w:val="uk-UA"/>
              </w:rPr>
              <w:t xml:space="preserve"> </w:t>
            </w:r>
            <w:r w:rsidRPr="00290C3A">
              <w:rPr>
                <w:b w:val="0"/>
                <w:bCs w:val="0"/>
                <w:sz w:val="20"/>
                <w:szCs w:val="20"/>
              </w:rPr>
              <w:t>366</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w:t>
            </w:r>
            <w:r w:rsidR="00FA66A5" w:rsidRPr="00290C3A">
              <w:rPr>
                <w:b w:val="0"/>
                <w:bCs w:val="0"/>
                <w:sz w:val="20"/>
                <w:szCs w:val="20"/>
                <w:lang w:val="uk-UA"/>
              </w:rPr>
              <w:t xml:space="preserve"> </w:t>
            </w:r>
            <w:r w:rsidRPr="00290C3A">
              <w:rPr>
                <w:b w:val="0"/>
                <w:bCs w:val="0"/>
                <w:sz w:val="20"/>
                <w:szCs w:val="20"/>
              </w:rPr>
              <w:t xml:space="preserve">416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6</w:t>
            </w:r>
            <w:r w:rsidR="00FA66A5" w:rsidRPr="00290C3A">
              <w:rPr>
                <w:b w:val="0"/>
                <w:bCs w:val="0"/>
                <w:sz w:val="20"/>
                <w:szCs w:val="20"/>
                <w:lang w:val="uk-UA"/>
              </w:rPr>
              <w:t xml:space="preserve"> </w:t>
            </w:r>
            <w:r w:rsidRPr="00290C3A">
              <w:rPr>
                <w:b w:val="0"/>
                <w:bCs w:val="0"/>
                <w:sz w:val="20"/>
                <w:szCs w:val="20"/>
              </w:rPr>
              <w:t>082</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26</w:t>
            </w:r>
            <w:r w:rsidR="00FA66A5" w:rsidRPr="00290C3A">
              <w:rPr>
                <w:sz w:val="20"/>
                <w:szCs w:val="20"/>
                <w:lang w:val="uk-UA"/>
              </w:rPr>
              <w:t xml:space="preserve"> </w:t>
            </w:r>
            <w:r w:rsidRPr="00290C3A">
              <w:rPr>
                <w:sz w:val="20"/>
                <w:szCs w:val="20"/>
              </w:rPr>
              <w:t>891</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29</w:t>
            </w:r>
            <w:r w:rsidR="00FA66A5" w:rsidRPr="00290C3A">
              <w:rPr>
                <w:sz w:val="20"/>
                <w:szCs w:val="20"/>
                <w:lang w:val="uk-UA"/>
              </w:rPr>
              <w:t xml:space="preserve"> </w:t>
            </w:r>
            <w:r w:rsidRPr="00290C3A">
              <w:rPr>
                <w:sz w:val="20"/>
                <w:szCs w:val="20"/>
              </w:rPr>
              <w:t>524</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FA66A5" w:rsidRPr="00290C3A">
              <w:rPr>
                <w:b w:val="0"/>
                <w:bCs w:val="0"/>
                <w:sz w:val="20"/>
                <w:szCs w:val="20"/>
                <w:lang w:val="uk-UA"/>
              </w:rPr>
              <w:t xml:space="preserve"> </w:t>
            </w:r>
            <w:r w:rsidRPr="00290C3A">
              <w:rPr>
                <w:b w:val="0"/>
                <w:bCs w:val="0"/>
                <w:sz w:val="20"/>
                <w:szCs w:val="20"/>
              </w:rPr>
              <w:t>014</w:t>
            </w:r>
            <w:r w:rsidR="00FA66A5" w:rsidRPr="00290C3A">
              <w:rPr>
                <w:b w:val="0"/>
                <w:bCs w:val="0"/>
                <w:sz w:val="20"/>
                <w:szCs w:val="20"/>
                <w:lang w:val="uk-UA"/>
              </w:rPr>
              <w:t xml:space="preserve"> </w:t>
            </w:r>
            <w:r w:rsidRPr="00290C3A">
              <w:rPr>
                <w:b w:val="0"/>
                <w:bCs w:val="0"/>
                <w:sz w:val="20"/>
                <w:szCs w:val="20"/>
              </w:rPr>
              <w:t xml:space="preserve">725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FA66A5" w:rsidRPr="00290C3A">
              <w:rPr>
                <w:b w:val="0"/>
                <w:bCs w:val="0"/>
                <w:sz w:val="20"/>
                <w:szCs w:val="20"/>
                <w:lang w:val="uk-UA"/>
              </w:rPr>
              <w:t xml:space="preserve"> </w:t>
            </w:r>
            <w:r w:rsidRPr="00290C3A">
              <w:rPr>
                <w:b w:val="0"/>
                <w:bCs w:val="0"/>
                <w:sz w:val="20"/>
                <w:szCs w:val="20"/>
              </w:rPr>
              <w:t>958</w:t>
            </w:r>
            <w:r w:rsidR="00FA66A5" w:rsidRPr="00290C3A">
              <w:rPr>
                <w:b w:val="0"/>
                <w:bCs w:val="0"/>
                <w:sz w:val="20"/>
                <w:szCs w:val="20"/>
                <w:lang w:val="uk-UA"/>
              </w:rPr>
              <w:t xml:space="preserve"> </w:t>
            </w:r>
            <w:r w:rsidRPr="00290C3A">
              <w:rPr>
                <w:b w:val="0"/>
                <w:bCs w:val="0"/>
                <w:sz w:val="20"/>
                <w:szCs w:val="20"/>
              </w:rPr>
              <w:t>236</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en-US"/>
              </w:rPr>
            </w:pPr>
            <w:r w:rsidRPr="00290C3A">
              <w:rPr>
                <w:b w:val="0"/>
                <w:bCs w:val="0"/>
                <w:sz w:val="20"/>
                <w:szCs w:val="20"/>
                <w:lang w:val="uk-UA"/>
              </w:rPr>
              <w:t>Усього зобов`язань</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63</w:t>
            </w:r>
            <w:r w:rsidR="00FA66A5" w:rsidRPr="00290C3A">
              <w:rPr>
                <w:b w:val="0"/>
                <w:bCs w:val="0"/>
                <w:sz w:val="20"/>
                <w:szCs w:val="20"/>
                <w:lang w:val="uk-UA"/>
              </w:rPr>
              <w:t xml:space="preserve"> </w:t>
            </w:r>
            <w:r w:rsidRPr="00290C3A">
              <w:rPr>
                <w:b w:val="0"/>
                <w:bCs w:val="0"/>
                <w:sz w:val="20"/>
                <w:szCs w:val="20"/>
              </w:rPr>
              <w:t xml:space="preserve">398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63</w:t>
            </w:r>
            <w:r w:rsidR="00FA66A5" w:rsidRPr="00290C3A">
              <w:rPr>
                <w:b w:val="0"/>
                <w:bCs w:val="0"/>
                <w:sz w:val="20"/>
                <w:szCs w:val="20"/>
                <w:lang w:val="uk-UA"/>
              </w:rPr>
              <w:t xml:space="preserve"> </w:t>
            </w:r>
            <w:r w:rsidRPr="00290C3A">
              <w:rPr>
                <w:b w:val="0"/>
                <w:bCs w:val="0"/>
                <w:sz w:val="20"/>
                <w:szCs w:val="20"/>
              </w:rPr>
              <w:t>291</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149</w:t>
            </w:r>
            <w:r w:rsidR="00FA66A5" w:rsidRPr="00290C3A">
              <w:rPr>
                <w:b w:val="0"/>
                <w:bCs w:val="0"/>
                <w:sz w:val="20"/>
                <w:szCs w:val="20"/>
                <w:lang w:val="uk-UA"/>
              </w:rPr>
              <w:t xml:space="preserve"> </w:t>
            </w:r>
            <w:r w:rsidRPr="00290C3A">
              <w:rPr>
                <w:b w:val="0"/>
                <w:bCs w:val="0"/>
                <w:sz w:val="20"/>
                <w:szCs w:val="20"/>
              </w:rPr>
              <w:t xml:space="preserve">002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132</w:t>
            </w:r>
            <w:r w:rsidR="00FA66A5" w:rsidRPr="00290C3A">
              <w:rPr>
                <w:b w:val="0"/>
                <w:bCs w:val="0"/>
                <w:sz w:val="20"/>
                <w:szCs w:val="20"/>
                <w:lang w:val="uk-UA"/>
              </w:rPr>
              <w:t xml:space="preserve"> </w:t>
            </w:r>
            <w:r w:rsidRPr="00290C3A">
              <w:rPr>
                <w:b w:val="0"/>
                <w:bCs w:val="0"/>
                <w:sz w:val="20"/>
                <w:szCs w:val="20"/>
              </w:rPr>
              <w:t>958</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60</w:t>
            </w:r>
            <w:r w:rsidR="00FA66A5" w:rsidRPr="00290C3A">
              <w:rPr>
                <w:b w:val="0"/>
                <w:bCs w:val="0"/>
                <w:sz w:val="20"/>
                <w:szCs w:val="20"/>
                <w:lang w:val="uk-UA"/>
              </w:rPr>
              <w:t xml:space="preserve"> </w:t>
            </w:r>
            <w:r w:rsidRPr="00290C3A">
              <w:rPr>
                <w:b w:val="0"/>
                <w:bCs w:val="0"/>
                <w:sz w:val="20"/>
                <w:szCs w:val="20"/>
              </w:rPr>
              <w:t xml:space="preserve">719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rPr>
              <w:t>122</w:t>
            </w:r>
            <w:r w:rsidR="00FA66A5" w:rsidRPr="00290C3A">
              <w:rPr>
                <w:b w:val="0"/>
                <w:bCs w:val="0"/>
                <w:sz w:val="20"/>
                <w:szCs w:val="20"/>
                <w:lang w:val="uk-UA"/>
              </w:rPr>
              <w:t xml:space="preserve"> </w:t>
            </w:r>
            <w:r w:rsidRPr="00290C3A">
              <w:rPr>
                <w:b w:val="0"/>
                <w:bCs w:val="0"/>
                <w:sz w:val="20"/>
                <w:szCs w:val="20"/>
              </w:rPr>
              <w:t>399</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273</w:t>
            </w:r>
            <w:r w:rsidR="00FA66A5" w:rsidRPr="00290C3A">
              <w:rPr>
                <w:sz w:val="20"/>
                <w:szCs w:val="20"/>
                <w:lang w:val="uk-UA"/>
              </w:rPr>
              <w:t xml:space="preserve"> </w:t>
            </w:r>
            <w:r w:rsidRPr="00290C3A">
              <w:rPr>
                <w:sz w:val="20"/>
                <w:szCs w:val="20"/>
              </w:rPr>
              <w:t>119</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318</w:t>
            </w:r>
            <w:r w:rsidR="00FA66A5" w:rsidRPr="00290C3A">
              <w:rPr>
                <w:sz w:val="20"/>
                <w:szCs w:val="20"/>
                <w:lang w:val="uk-UA"/>
              </w:rPr>
              <w:t xml:space="preserve"> </w:t>
            </w:r>
            <w:r w:rsidRPr="00290C3A">
              <w:rPr>
                <w:sz w:val="20"/>
                <w:szCs w:val="20"/>
              </w:rPr>
              <w:t>648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115</w:t>
            </w:r>
            <w:r w:rsidR="00FA66A5" w:rsidRPr="00290C3A">
              <w:rPr>
                <w:b w:val="0"/>
                <w:bCs w:val="0"/>
                <w:sz w:val="20"/>
                <w:szCs w:val="20"/>
                <w:lang w:val="uk-UA"/>
              </w:rPr>
              <w:t xml:space="preserve"> </w:t>
            </w:r>
            <w:r w:rsidRPr="00290C3A">
              <w:rPr>
                <w:b w:val="0"/>
                <w:bCs w:val="0"/>
                <w:sz w:val="20"/>
                <w:szCs w:val="20"/>
              </w:rPr>
              <w:t>926</w:t>
            </w:r>
            <w:r w:rsidR="00FA66A5" w:rsidRPr="00290C3A">
              <w:rPr>
                <w:b w:val="0"/>
                <w:bCs w:val="0"/>
                <w:sz w:val="20"/>
                <w:szCs w:val="20"/>
                <w:lang w:val="uk-UA"/>
              </w:rPr>
              <w:t xml:space="preserve"> </w:t>
            </w:r>
            <w:r w:rsidRPr="00290C3A">
              <w:rPr>
                <w:b w:val="0"/>
                <w:bCs w:val="0"/>
                <w:sz w:val="20"/>
                <w:szCs w:val="20"/>
              </w:rPr>
              <w:t xml:space="preserve">449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188</w:t>
            </w:r>
            <w:r w:rsidR="00FA66A5" w:rsidRPr="00290C3A">
              <w:rPr>
                <w:b w:val="0"/>
                <w:bCs w:val="0"/>
                <w:sz w:val="20"/>
                <w:szCs w:val="20"/>
                <w:lang w:val="uk-UA"/>
              </w:rPr>
              <w:t xml:space="preserve"> </w:t>
            </w:r>
            <w:r w:rsidRPr="00290C3A">
              <w:rPr>
                <w:b w:val="0"/>
                <w:bCs w:val="0"/>
                <w:sz w:val="20"/>
                <w:szCs w:val="20"/>
              </w:rPr>
              <w:t>427</w:t>
            </w:r>
            <w:r w:rsidR="00FA66A5" w:rsidRPr="00290C3A">
              <w:rPr>
                <w:b w:val="0"/>
                <w:bCs w:val="0"/>
                <w:sz w:val="20"/>
                <w:szCs w:val="20"/>
                <w:lang w:val="uk-UA"/>
              </w:rPr>
              <w:t xml:space="preserve"> </w:t>
            </w:r>
            <w:r w:rsidRPr="00290C3A">
              <w:rPr>
                <w:b w:val="0"/>
                <w:bCs w:val="0"/>
                <w:sz w:val="20"/>
                <w:szCs w:val="20"/>
              </w:rPr>
              <w:t>129</w:t>
            </w:r>
          </w:p>
        </w:tc>
      </w:tr>
      <w:tr w:rsidR="00D3745B" w:rsidRPr="00290C3A" w:rsidTr="00290C3A">
        <w:tc>
          <w:tcPr>
            <w:tcW w:w="15502" w:type="dxa"/>
            <w:gridSpan w:val="14"/>
            <w:shd w:val="clear" w:color="auto" w:fill="CCFFCC"/>
            <w:vAlign w:val="center"/>
          </w:tcPr>
          <w:p w:rsidR="00D3745B" w:rsidRPr="00290C3A" w:rsidRDefault="00D3745B" w:rsidP="00290C3A">
            <w:pPr>
              <w:pStyle w:val="a3"/>
              <w:tabs>
                <w:tab w:val="num" w:pos="927"/>
              </w:tabs>
              <w:rPr>
                <w:sz w:val="24"/>
                <w:szCs w:val="24"/>
                <w:lang w:val="uk-UA"/>
              </w:rPr>
            </w:pPr>
            <w:r w:rsidRPr="00290C3A">
              <w:rPr>
                <w:sz w:val="24"/>
                <w:szCs w:val="24"/>
                <w:lang w:val="uk-UA"/>
              </w:rPr>
              <w:t>Фінансові результати</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en-US"/>
              </w:rPr>
            </w:pPr>
            <w:r w:rsidRPr="00290C3A">
              <w:rPr>
                <w:b w:val="0"/>
                <w:bCs w:val="0"/>
                <w:sz w:val="20"/>
                <w:szCs w:val="20"/>
                <w:lang w:val="uk-UA"/>
              </w:rPr>
              <w:t>Процентний дохід</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w:t>
            </w:r>
            <w:r w:rsidR="00FA66A5" w:rsidRPr="00290C3A">
              <w:rPr>
                <w:b w:val="0"/>
                <w:bCs w:val="0"/>
                <w:sz w:val="20"/>
                <w:szCs w:val="20"/>
                <w:lang w:val="uk-UA"/>
              </w:rPr>
              <w:t xml:space="preserve"> </w:t>
            </w:r>
            <w:r w:rsidRPr="00290C3A">
              <w:rPr>
                <w:b w:val="0"/>
                <w:bCs w:val="0"/>
                <w:sz w:val="20"/>
                <w:szCs w:val="20"/>
              </w:rPr>
              <w:t xml:space="preserve">773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10</w:t>
            </w:r>
            <w:r w:rsidR="00FA66A5" w:rsidRPr="00290C3A">
              <w:rPr>
                <w:b w:val="0"/>
                <w:bCs w:val="0"/>
                <w:sz w:val="20"/>
                <w:szCs w:val="20"/>
                <w:lang w:val="uk-UA"/>
              </w:rPr>
              <w:t xml:space="preserve"> </w:t>
            </w:r>
            <w:r w:rsidRPr="00290C3A">
              <w:rPr>
                <w:b w:val="0"/>
                <w:bCs w:val="0"/>
                <w:sz w:val="20"/>
                <w:szCs w:val="20"/>
              </w:rPr>
              <w:t>850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20</w:t>
            </w:r>
            <w:r w:rsidR="00FA66A5" w:rsidRPr="00290C3A">
              <w:rPr>
                <w:b w:val="0"/>
                <w:bCs w:val="0"/>
                <w:sz w:val="20"/>
                <w:szCs w:val="20"/>
                <w:lang w:val="uk-UA"/>
              </w:rPr>
              <w:t xml:space="preserve"> </w:t>
            </w:r>
            <w:r w:rsidRPr="00290C3A">
              <w:rPr>
                <w:b w:val="0"/>
                <w:bCs w:val="0"/>
                <w:sz w:val="20"/>
                <w:szCs w:val="20"/>
              </w:rPr>
              <w:t xml:space="preserve">049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15</w:t>
            </w:r>
            <w:r w:rsidR="00FA66A5" w:rsidRPr="00290C3A">
              <w:rPr>
                <w:b w:val="0"/>
                <w:bCs w:val="0"/>
                <w:sz w:val="20"/>
                <w:szCs w:val="20"/>
                <w:lang w:val="uk-UA"/>
              </w:rPr>
              <w:t xml:space="preserve"> </w:t>
            </w:r>
            <w:r w:rsidRPr="00290C3A">
              <w:rPr>
                <w:b w:val="0"/>
                <w:bCs w:val="0"/>
                <w:sz w:val="20"/>
                <w:szCs w:val="20"/>
              </w:rPr>
              <w:t>250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w:t>
            </w:r>
            <w:r w:rsidR="00FA66A5" w:rsidRPr="00290C3A">
              <w:rPr>
                <w:b w:val="0"/>
                <w:bCs w:val="0"/>
                <w:sz w:val="20"/>
                <w:szCs w:val="20"/>
                <w:lang w:val="uk-UA"/>
              </w:rPr>
              <w:t xml:space="preserve"> </w:t>
            </w:r>
            <w:r w:rsidRPr="00290C3A">
              <w:rPr>
                <w:b w:val="0"/>
                <w:bCs w:val="0"/>
                <w:sz w:val="20"/>
                <w:szCs w:val="20"/>
              </w:rPr>
              <w:t xml:space="preserve">724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14</w:t>
            </w:r>
            <w:r w:rsidR="00FA66A5" w:rsidRPr="00290C3A">
              <w:rPr>
                <w:b w:val="0"/>
                <w:bCs w:val="0"/>
                <w:sz w:val="20"/>
                <w:szCs w:val="20"/>
                <w:lang w:val="uk-UA"/>
              </w:rPr>
              <w:t xml:space="preserve"> </w:t>
            </w:r>
            <w:r w:rsidRPr="00290C3A">
              <w:rPr>
                <w:b w:val="0"/>
                <w:bCs w:val="0"/>
                <w:sz w:val="20"/>
                <w:szCs w:val="20"/>
              </w:rPr>
              <w:t>822</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39</w:t>
            </w:r>
            <w:r w:rsidR="00FA66A5" w:rsidRPr="00290C3A">
              <w:rPr>
                <w:sz w:val="20"/>
                <w:szCs w:val="20"/>
                <w:lang w:val="uk-UA"/>
              </w:rPr>
              <w:t xml:space="preserve"> </w:t>
            </w:r>
            <w:r w:rsidRPr="00290C3A">
              <w:rPr>
                <w:sz w:val="20"/>
                <w:szCs w:val="20"/>
              </w:rPr>
              <w:t>546</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40</w:t>
            </w:r>
            <w:r w:rsidR="00FA66A5" w:rsidRPr="00290C3A">
              <w:rPr>
                <w:sz w:val="20"/>
                <w:szCs w:val="20"/>
                <w:lang w:val="uk-UA"/>
              </w:rPr>
              <w:t xml:space="preserve"> </w:t>
            </w:r>
            <w:r w:rsidRPr="00290C3A">
              <w:rPr>
                <w:sz w:val="20"/>
                <w:szCs w:val="20"/>
              </w:rPr>
              <w:t>922</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13</w:t>
            </w:r>
            <w:r w:rsidR="00FA66A5" w:rsidRPr="00290C3A">
              <w:rPr>
                <w:b w:val="0"/>
                <w:bCs w:val="0"/>
                <w:sz w:val="20"/>
                <w:szCs w:val="20"/>
                <w:lang w:val="uk-UA"/>
              </w:rPr>
              <w:t xml:space="preserve"> </w:t>
            </w:r>
            <w:r w:rsidRPr="00290C3A">
              <w:rPr>
                <w:b w:val="0"/>
                <w:bCs w:val="0"/>
                <w:sz w:val="20"/>
                <w:szCs w:val="20"/>
              </w:rPr>
              <w:t>555</w:t>
            </w:r>
            <w:r w:rsidR="00FA66A5" w:rsidRPr="00290C3A">
              <w:rPr>
                <w:b w:val="0"/>
                <w:bCs w:val="0"/>
                <w:sz w:val="20"/>
                <w:szCs w:val="20"/>
                <w:lang w:val="uk-UA"/>
              </w:rPr>
              <w:t xml:space="preserve"> </w:t>
            </w:r>
            <w:r w:rsidRPr="00290C3A">
              <w:rPr>
                <w:b w:val="0"/>
                <w:bCs w:val="0"/>
                <w:sz w:val="20"/>
                <w:szCs w:val="20"/>
              </w:rPr>
              <w:t xml:space="preserve">757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19</w:t>
            </w:r>
            <w:r w:rsidR="00FA66A5" w:rsidRPr="00290C3A">
              <w:rPr>
                <w:b w:val="0"/>
                <w:bCs w:val="0"/>
                <w:sz w:val="20"/>
                <w:szCs w:val="20"/>
                <w:lang w:val="uk-UA"/>
              </w:rPr>
              <w:t xml:space="preserve"> </w:t>
            </w:r>
            <w:r w:rsidRPr="00290C3A">
              <w:rPr>
                <w:b w:val="0"/>
                <w:bCs w:val="0"/>
                <w:sz w:val="20"/>
                <w:szCs w:val="20"/>
              </w:rPr>
              <w:t>029</w:t>
            </w:r>
            <w:r w:rsidR="00FA66A5" w:rsidRPr="00290C3A">
              <w:rPr>
                <w:b w:val="0"/>
                <w:bCs w:val="0"/>
                <w:sz w:val="20"/>
                <w:szCs w:val="20"/>
                <w:lang w:val="uk-UA"/>
              </w:rPr>
              <w:t xml:space="preserve"> </w:t>
            </w:r>
            <w:r w:rsidRPr="00290C3A">
              <w:rPr>
                <w:b w:val="0"/>
                <w:bCs w:val="0"/>
                <w:sz w:val="20"/>
                <w:szCs w:val="20"/>
              </w:rPr>
              <w:t xml:space="preserve">129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Процентні витра</w:t>
            </w:r>
            <w:r w:rsidR="00A92591" w:rsidRPr="00290C3A">
              <w:rPr>
                <w:b w:val="0"/>
                <w:bCs w:val="0"/>
                <w:sz w:val="20"/>
                <w:szCs w:val="20"/>
                <w:lang w:val="uk-UA"/>
              </w:rPr>
              <w:softHyphen/>
            </w:r>
            <w:r w:rsidRPr="00290C3A">
              <w:rPr>
                <w:b w:val="0"/>
                <w:bCs w:val="0"/>
                <w:sz w:val="20"/>
                <w:szCs w:val="20"/>
                <w:lang w:val="uk-UA"/>
              </w:rPr>
              <w:t>ти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 xml:space="preserve">961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437CCE" w:rsidRPr="00290C3A">
              <w:rPr>
                <w:b w:val="0"/>
                <w:bCs w:val="0"/>
                <w:sz w:val="20"/>
                <w:szCs w:val="20"/>
                <w:lang w:val="uk-UA"/>
              </w:rPr>
              <w:t xml:space="preserve"> </w:t>
            </w:r>
            <w:r w:rsidRPr="00290C3A">
              <w:rPr>
                <w:b w:val="0"/>
                <w:bCs w:val="0"/>
                <w:sz w:val="20"/>
                <w:szCs w:val="20"/>
              </w:rPr>
              <w:t>339</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-20</w:t>
            </w:r>
            <w:r w:rsidR="00437CCE" w:rsidRPr="00290C3A">
              <w:rPr>
                <w:b w:val="0"/>
                <w:bCs w:val="0"/>
                <w:sz w:val="20"/>
                <w:szCs w:val="20"/>
                <w:lang w:val="uk-UA"/>
              </w:rPr>
              <w:t xml:space="preserve"> </w:t>
            </w:r>
            <w:r w:rsidRPr="00290C3A">
              <w:rPr>
                <w:b w:val="0"/>
                <w:bCs w:val="0"/>
                <w:sz w:val="20"/>
                <w:szCs w:val="20"/>
              </w:rPr>
              <w:t xml:space="preserve">666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-16</w:t>
            </w:r>
            <w:r w:rsidR="00437CCE" w:rsidRPr="00290C3A">
              <w:rPr>
                <w:b w:val="0"/>
                <w:bCs w:val="0"/>
                <w:sz w:val="20"/>
                <w:szCs w:val="20"/>
                <w:lang w:val="uk-UA"/>
              </w:rPr>
              <w:t xml:space="preserve"> </w:t>
            </w:r>
            <w:r w:rsidRPr="00290C3A">
              <w:rPr>
                <w:b w:val="0"/>
                <w:bCs w:val="0"/>
                <w:sz w:val="20"/>
                <w:szCs w:val="20"/>
              </w:rPr>
              <w:t>974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 xml:space="preserve">829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w:t>
            </w:r>
            <w:r w:rsidR="00437CCE" w:rsidRPr="00290C3A">
              <w:rPr>
                <w:b w:val="0"/>
                <w:bCs w:val="0"/>
                <w:sz w:val="20"/>
                <w:szCs w:val="20"/>
                <w:lang w:val="uk-UA"/>
              </w:rPr>
              <w:t xml:space="preserve"> </w:t>
            </w:r>
            <w:r w:rsidRPr="00290C3A">
              <w:rPr>
                <w:b w:val="0"/>
                <w:bCs w:val="0"/>
                <w:sz w:val="20"/>
                <w:szCs w:val="20"/>
              </w:rPr>
              <w:t>102</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-28</w:t>
            </w:r>
            <w:r w:rsidR="00437CCE" w:rsidRPr="00290C3A">
              <w:rPr>
                <w:sz w:val="20"/>
                <w:szCs w:val="20"/>
                <w:lang w:val="uk-UA"/>
              </w:rPr>
              <w:t xml:space="preserve"> </w:t>
            </w:r>
            <w:r w:rsidRPr="00290C3A">
              <w:rPr>
                <w:sz w:val="20"/>
                <w:szCs w:val="20"/>
              </w:rPr>
              <w:t>456</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-30</w:t>
            </w:r>
            <w:r w:rsidR="00437CCE" w:rsidRPr="00290C3A">
              <w:rPr>
                <w:sz w:val="20"/>
                <w:szCs w:val="20"/>
                <w:lang w:val="uk-UA"/>
              </w:rPr>
              <w:t xml:space="preserve"> </w:t>
            </w:r>
            <w:r w:rsidRPr="00290C3A">
              <w:rPr>
                <w:sz w:val="20"/>
                <w:szCs w:val="20"/>
              </w:rPr>
              <w:t>415</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-7</w:t>
            </w:r>
            <w:r w:rsidR="00437CCE" w:rsidRPr="00290C3A">
              <w:rPr>
                <w:b w:val="0"/>
                <w:bCs w:val="0"/>
                <w:sz w:val="20"/>
                <w:szCs w:val="20"/>
                <w:lang w:val="uk-UA"/>
              </w:rPr>
              <w:t xml:space="preserve"> </w:t>
            </w:r>
            <w:r w:rsidRPr="00290C3A">
              <w:rPr>
                <w:b w:val="0"/>
                <w:bCs w:val="0"/>
                <w:sz w:val="20"/>
                <w:szCs w:val="20"/>
              </w:rPr>
              <w:t>755</w:t>
            </w:r>
            <w:r w:rsidR="00437CCE" w:rsidRPr="00290C3A">
              <w:rPr>
                <w:b w:val="0"/>
                <w:bCs w:val="0"/>
                <w:sz w:val="20"/>
                <w:szCs w:val="20"/>
                <w:lang w:val="uk-UA"/>
              </w:rPr>
              <w:t xml:space="preserve"> </w:t>
            </w:r>
            <w:r w:rsidRPr="00290C3A">
              <w:rPr>
                <w:b w:val="0"/>
                <w:bCs w:val="0"/>
                <w:sz w:val="20"/>
                <w:szCs w:val="20"/>
              </w:rPr>
              <w:t xml:space="preserve">828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-10</w:t>
            </w:r>
            <w:r w:rsidR="00437CCE" w:rsidRPr="00290C3A">
              <w:rPr>
                <w:b w:val="0"/>
                <w:bCs w:val="0"/>
                <w:sz w:val="20"/>
                <w:szCs w:val="20"/>
                <w:lang w:val="uk-UA"/>
              </w:rPr>
              <w:t xml:space="preserve"> </w:t>
            </w:r>
            <w:r w:rsidRPr="00290C3A">
              <w:rPr>
                <w:b w:val="0"/>
                <w:bCs w:val="0"/>
                <w:sz w:val="20"/>
                <w:szCs w:val="20"/>
              </w:rPr>
              <w:t>907</w:t>
            </w:r>
            <w:r w:rsidR="00437CCE" w:rsidRPr="00290C3A">
              <w:rPr>
                <w:b w:val="0"/>
                <w:bCs w:val="0"/>
                <w:sz w:val="20"/>
                <w:szCs w:val="20"/>
                <w:lang w:val="uk-UA"/>
              </w:rPr>
              <w:t xml:space="preserve"> </w:t>
            </w:r>
            <w:r w:rsidRPr="00290C3A">
              <w:rPr>
                <w:b w:val="0"/>
                <w:bCs w:val="0"/>
                <w:sz w:val="20"/>
                <w:szCs w:val="20"/>
              </w:rPr>
              <w:t xml:space="preserve">362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Чистий процен</w:t>
            </w:r>
            <w:r w:rsidR="00A92591" w:rsidRPr="00290C3A">
              <w:rPr>
                <w:b w:val="0"/>
                <w:bCs w:val="0"/>
                <w:sz w:val="20"/>
                <w:szCs w:val="20"/>
                <w:lang w:val="uk-UA"/>
              </w:rPr>
              <w:t>-</w:t>
            </w:r>
            <w:r w:rsidRPr="00290C3A">
              <w:rPr>
                <w:b w:val="0"/>
                <w:bCs w:val="0"/>
                <w:sz w:val="20"/>
                <w:szCs w:val="20"/>
                <w:lang w:val="uk-UA"/>
              </w:rPr>
              <w:t>т</w:t>
            </w:r>
            <w:r w:rsidR="00A92591" w:rsidRPr="00290C3A">
              <w:rPr>
                <w:b w:val="0"/>
                <w:bCs w:val="0"/>
                <w:sz w:val="20"/>
                <w:szCs w:val="20"/>
                <w:lang w:val="uk-UA"/>
              </w:rPr>
              <w:softHyphen/>
            </w:r>
            <w:r w:rsidRPr="00290C3A">
              <w:rPr>
                <w:b w:val="0"/>
                <w:bCs w:val="0"/>
                <w:sz w:val="20"/>
                <w:szCs w:val="20"/>
                <w:lang w:val="uk-UA"/>
              </w:rPr>
              <w:t>ний дохід</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 xml:space="preserve">812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510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-617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724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 xml:space="preserve">894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7</w:t>
            </w:r>
            <w:r w:rsidR="00437CCE" w:rsidRPr="00290C3A">
              <w:rPr>
                <w:b w:val="0"/>
                <w:bCs w:val="0"/>
                <w:sz w:val="20"/>
                <w:szCs w:val="20"/>
                <w:lang w:val="uk-UA"/>
              </w:rPr>
              <w:t xml:space="preserve"> </w:t>
            </w:r>
            <w:r w:rsidRPr="00290C3A">
              <w:rPr>
                <w:b w:val="0"/>
                <w:bCs w:val="0"/>
                <w:sz w:val="20"/>
                <w:szCs w:val="20"/>
              </w:rPr>
              <w:t>720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11</w:t>
            </w:r>
            <w:r w:rsidR="00437CCE" w:rsidRPr="00290C3A">
              <w:rPr>
                <w:sz w:val="20"/>
                <w:szCs w:val="20"/>
                <w:lang w:val="uk-UA"/>
              </w:rPr>
              <w:t xml:space="preserve"> </w:t>
            </w:r>
            <w:r w:rsidRPr="00290C3A">
              <w:rPr>
                <w:sz w:val="20"/>
                <w:szCs w:val="20"/>
              </w:rPr>
              <w:t>089</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10</w:t>
            </w:r>
            <w:r w:rsidR="00437CCE" w:rsidRPr="00290C3A">
              <w:rPr>
                <w:sz w:val="20"/>
                <w:szCs w:val="20"/>
                <w:lang w:val="uk-UA"/>
              </w:rPr>
              <w:t xml:space="preserve"> </w:t>
            </w:r>
            <w:r w:rsidRPr="00290C3A">
              <w:rPr>
                <w:sz w:val="20"/>
                <w:szCs w:val="20"/>
              </w:rPr>
              <w:t>506</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799</w:t>
            </w:r>
            <w:r w:rsidR="00437CCE" w:rsidRPr="00290C3A">
              <w:rPr>
                <w:b w:val="0"/>
                <w:bCs w:val="0"/>
                <w:sz w:val="20"/>
                <w:szCs w:val="20"/>
                <w:lang w:val="uk-UA"/>
              </w:rPr>
              <w:t xml:space="preserve"> </w:t>
            </w:r>
            <w:r w:rsidRPr="00290C3A">
              <w:rPr>
                <w:b w:val="0"/>
                <w:bCs w:val="0"/>
                <w:sz w:val="20"/>
                <w:szCs w:val="20"/>
              </w:rPr>
              <w:t xml:space="preserve">926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w:t>
            </w:r>
            <w:r w:rsidR="00437CCE" w:rsidRPr="00290C3A">
              <w:rPr>
                <w:b w:val="0"/>
                <w:bCs w:val="0"/>
                <w:sz w:val="20"/>
                <w:szCs w:val="20"/>
                <w:lang w:val="uk-UA"/>
              </w:rPr>
              <w:t xml:space="preserve"> </w:t>
            </w:r>
            <w:r w:rsidRPr="00290C3A">
              <w:rPr>
                <w:b w:val="0"/>
                <w:bCs w:val="0"/>
                <w:sz w:val="20"/>
                <w:szCs w:val="20"/>
              </w:rPr>
              <w:t>121</w:t>
            </w:r>
            <w:r w:rsidR="00437CCE" w:rsidRPr="00290C3A">
              <w:rPr>
                <w:b w:val="0"/>
                <w:bCs w:val="0"/>
                <w:sz w:val="20"/>
                <w:szCs w:val="20"/>
                <w:lang w:val="uk-UA"/>
              </w:rPr>
              <w:t xml:space="preserve"> </w:t>
            </w:r>
            <w:r w:rsidRPr="00290C3A">
              <w:rPr>
                <w:b w:val="0"/>
                <w:bCs w:val="0"/>
                <w:sz w:val="20"/>
                <w:szCs w:val="20"/>
              </w:rPr>
              <w:t xml:space="preserve">767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Комісійний дохід</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022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054</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w:t>
            </w:r>
            <w:r w:rsidR="00437CCE" w:rsidRPr="00290C3A">
              <w:rPr>
                <w:b w:val="0"/>
                <w:bCs w:val="0"/>
                <w:sz w:val="20"/>
                <w:szCs w:val="20"/>
                <w:lang w:val="uk-UA"/>
              </w:rPr>
              <w:t xml:space="preserve"> </w:t>
            </w:r>
            <w:r w:rsidRPr="00290C3A">
              <w:rPr>
                <w:b w:val="0"/>
                <w:bCs w:val="0"/>
                <w:sz w:val="20"/>
                <w:szCs w:val="20"/>
              </w:rPr>
              <w:t xml:space="preserve">930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026</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 xml:space="preserve">220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308</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12</w:t>
            </w:r>
            <w:r w:rsidR="00437CCE" w:rsidRPr="00290C3A">
              <w:rPr>
                <w:sz w:val="20"/>
                <w:szCs w:val="20"/>
                <w:lang w:val="uk-UA"/>
              </w:rPr>
              <w:t xml:space="preserve"> </w:t>
            </w:r>
            <w:r w:rsidRPr="00290C3A">
              <w:rPr>
                <w:sz w:val="20"/>
                <w:szCs w:val="20"/>
              </w:rPr>
              <w:t>172</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8</w:t>
            </w:r>
            <w:r w:rsidR="00437CCE" w:rsidRPr="00290C3A">
              <w:rPr>
                <w:sz w:val="20"/>
                <w:szCs w:val="20"/>
                <w:lang w:val="uk-UA"/>
              </w:rPr>
              <w:t xml:space="preserve"> </w:t>
            </w:r>
            <w:r w:rsidRPr="00290C3A">
              <w:rPr>
                <w:sz w:val="20"/>
                <w:szCs w:val="20"/>
              </w:rPr>
              <w:t>388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614</w:t>
            </w:r>
            <w:r w:rsidR="00437CCE" w:rsidRPr="00290C3A">
              <w:rPr>
                <w:b w:val="0"/>
                <w:bCs w:val="0"/>
                <w:sz w:val="20"/>
                <w:szCs w:val="20"/>
                <w:lang w:val="uk-UA"/>
              </w:rPr>
              <w:t xml:space="preserve"> </w:t>
            </w:r>
            <w:r w:rsidRPr="00290C3A">
              <w:rPr>
                <w:b w:val="0"/>
                <w:bCs w:val="0"/>
                <w:sz w:val="20"/>
                <w:szCs w:val="20"/>
              </w:rPr>
              <w:t xml:space="preserve">579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774</w:t>
            </w:r>
            <w:r w:rsidR="00437CCE" w:rsidRPr="00290C3A">
              <w:rPr>
                <w:b w:val="0"/>
                <w:bCs w:val="0"/>
                <w:sz w:val="20"/>
                <w:szCs w:val="20"/>
                <w:lang w:val="uk-UA"/>
              </w:rPr>
              <w:t xml:space="preserve"> </w:t>
            </w:r>
            <w:r w:rsidRPr="00290C3A">
              <w:rPr>
                <w:b w:val="0"/>
                <w:bCs w:val="0"/>
                <w:sz w:val="20"/>
                <w:szCs w:val="20"/>
              </w:rPr>
              <w:t xml:space="preserve">633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Комісійні витра</w:t>
            </w:r>
            <w:r w:rsidR="00A92591" w:rsidRPr="00290C3A">
              <w:rPr>
                <w:b w:val="0"/>
                <w:bCs w:val="0"/>
                <w:sz w:val="20"/>
                <w:szCs w:val="20"/>
                <w:lang w:val="uk-UA"/>
              </w:rPr>
              <w:softHyphen/>
            </w:r>
            <w:r w:rsidRPr="00290C3A">
              <w:rPr>
                <w:b w:val="0"/>
                <w:bCs w:val="0"/>
                <w:sz w:val="20"/>
                <w:szCs w:val="20"/>
                <w:lang w:val="uk-UA"/>
              </w:rPr>
              <w:t>ти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-76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-26</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-886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-306</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-180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-139</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w:t>
            </w:r>
            <w:r w:rsidR="00437CCE" w:rsidRPr="00290C3A">
              <w:rPr>
                <w:sz w:val="20"/>
                <w:szCs w:val="20"/>
                <w:lang w:val="uk-UA"/>
              </w:rPr>
              <w:t xml:space="preserve"> </w:t>
            </w:r>
            <w:r w:rsidRPr="00290C3A">
              <w:rPr>
                <w:sz w:val="20"/>
                <w:szCs w:val="20"/>
              </w:rPr>
              <w:t>142</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-471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-500</w:t>
            </w:r>
            <w:r w:rsidR="00437CCE" w:rsidRPr="00290C3A">
              <w:rPr>
                <w:b w:val="0"/>
                <w:bCs w:val="0"/>
                <w:sz w:val="20"/>
                <w:szCs w:val="20"/>
                <w:lang w:val="uk-UA"/>
              </w:rPr>
              <w:t xml:space="preserve"> </w:t>
            </w:r>
            <w:r w:rsidRPr="00290C3A">
              <w:rPr>
                <w:b w:val="0"/>
                <w:bCs w:val="0"/>
                <w:sz w:val="20"/>
                <w:szCs w:val="20"/>
              </w:rPr>
              <w:t xml:space="preserve">177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-536</w:t>
            </w:r>
            <w:r w:rsidR="00437CCE" w:rsidRPr="00290C3A">
              <w:rPr>
                <w:b w:val="0"/>
                <w:bCs w:val="0"/>
                <w:sz w:val="20"/>
                <w:szCs w:val="20"/>
                <w:lang w:val="uk-UA"/>
              </w:rPr>
              <w:t xml:space="preserve"> </w:t>
            </w:r>
            <w:r w:rsidRPr="00290C3A">
              <w:rPr>
                <w:b w:val="0"/>
                <w:bCs w:val="0"/>
                <w:sz w:val="20"/>
                <w:szCs w:val="20"/>
              </w:rPr>
              <w:t xml:space="preserve">927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Чистий комі</w:t>
            </w:r>
            <w:r w:rsidR="00A92591" w:rsidRPr="00290C3A">
              <w:rPr>
                <w:b w:val="0"/>
                <w:bCs w:val="0"/>
                <w:sz w:val="20"/>
                <w:szCs w:val="20"/>
                <w:lang w:val="uk-UA"/>
              </w:rPr>
              <w:softHyphen/>
            </w:r>
            <w:r w:rsidRPr="00290C3A">
              <w:rPr>
                <w:b w:val="0"/>
                <w:bCs w:val="0"/>
                <w:sz w:val="20"/>
                <w:szCs w:val="20"/>
                <w:lang w:val="uk-UA"/>
              </w:rPr>
              <w:t>сійний дохід</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946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029</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w:t>
            </w:r>
            <w:r w:rsidR="00437CCE" w:rsidRPr="00290C3A">
              <w:rPr>
                <w:b w:val="0"/>
                <w:bCs w:val="0"/>
                <w:sz w:val="20"/>
                <w:szCs w:val="20"/>
                <w:lang w:val="uk-UA"/>
              </w:rPr>
              <w:t xml:space="preserve"> </w:t>
            </w:r>
            <w:r w:rsidRPr="00290C3A">
              <w:rPr>
                <w:b w:val="0"/>
                <w:bCs w:val="0"/>
                <w:sz w:val="20"/>
                <w:szCs w:val="20"/>
              </w:rPr>
              <w:t xml:space="preserve">044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720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 xml:space="preserve">040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169</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11</w:t>
            </w:r>
            <w:r w:rsidR="00437CCE" w:rsidRPr="00290C3A">
              <w:rPr>
                <w:sz w:val="20"/>
                <w:szCs w:val="20"/>
                <w:lang w:val="uk-UA"/>
              </w:rPr>
              <w:t xml:space="preserve"> </w:t>
            </w:r>
            <w:r w:rsidRPr="00290C3A">
              <w:rPr>
                <w:sz w:val="20"/>
                <w:szCs w:val="20"/>
              </w:rPr>
              <w:t>030</w:t>
            </w:r>
          </w:p>
        </w:tc>
        <w:tc>
          <w:tcPr>
            <w:tcW w:w="1370" w:type="dxa"/>
            <w:shd w:val="clear" w:color="auto" w:fill="auto"/>
            <w:vAlign w:val="center"/>
          </w:tcPr>
          <w:p w:rsidR="00D3745B" w:rsidRPr="00290C3A" w:rsidRDefault="00437CCE" w:rsidP="00290C3A">
            <w:pPr>
              <w:jc w:val="right"/>
              <w:rPr>
                <w:sz w:val="20"/>
                <w:szCs w:val="20"/>
              </w:rPr>
            </w:pPr>
            <w:r w:rsidRPr="00290C3A">
              <w:rPr>
                <w:sz w:val="20"/>
                <w:szCs w:val="20"/>
                <w:lang w:val="uk-UA"/>
              </w:rPr>
              <w:t xml:space="preserve"> </w:t>
            </w:r>
            <w:r w:rsidR="00D3745B" w:rsidRPr="00290C3A">
              <w:rPr>
                <w:sz w:val="20"/>
                <w:szCs w:val="20"/>
              </w:rPr>
              <w:t>7</w:t>
            </w:r>
            <w:r w:rsidRPr="00290C3A">
              <w:rPr>
                <w:sz w:val="20"/>
                <w:szCs w:val="20"/>
                <w:lang w:val="uk-UA"/>
              </w:rPr>
              <w:t xml:space="preserve"> </w:t>
            </w:r>
            <w:r w:rsidR="00D3745B" w:rsidRPr="00290C3A">
              <w:rPr>
                <w:sz w:val="20"/>
                <w:szCs w:val="20"/>
              </w:rPr>
              <w:t>918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114</w:t>
            </w:r>
            <w:r w:rsidR="00437CCE" w:rsidRPr="00290C3A">
              <w:rPr>
                <w:b w:val="0"/>
                <w:bCs w:val="0"/>
                <w:sz w:val="20"/>
                <w:szCs w:val="20"/>
                <w:lang w:val="uk-UA"/>
              </w:rPr>
              <w:t xml:space="preserve"> </w:t>
            </w:r>
            <w:r w:rsidRPr="00290C3A">
              <w:rPr>
                <w:b w:val="0"/>
                <w:bCs w:val="0"/>
                <w:sz w:val="20"/>
                <w:szCs w:val="20"/>
              </w:rPr>
              <w:t xml:space="preserve">406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237</w:t>
            </w:r>
            <w:r w:rsidR="00437CCE" w:rsidRPr="00290C3A">
              <w:rPr>
                <w:b w:val="0"/>
                <w:bCs w:val="0"/>
                <w:sz w:val="20"/>
                <w:szCs w:val="20"/>
                <w:lang w:val="uk-UA"/>
              </w:rPr>
              <w:t xml:space="preserve"> </w:t>
            </w:r>
            <w:r w:rsidRPr="00290C3A">
              <w:rPr>
                <w:b w:val="0"/>
                <w:bCs w:val="0"/>
                <w:sz w:val="20"/>
                <w:szCs w:val="20"/>
              </w:rPr>
              <w:t xml:space="preserve">706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Торговельний дохід</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129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350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 xml:space="preserve">604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536</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132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040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3</w:t>
            </w:r>
            <w:r w:rsidR="00437CCE" w:rsidRPr="00290C3A">
              <w:rPr>
                <w:sz w:val="20"/>
                <w:szCs w:val="20"/>
                <w:lang w:val="uk-UA"/>
              </w:rPr>
              <w:t xml:space="preserve"> </w:t>
            </w:r>
            <w:r w:rsidRPr="00290C3A">
              <w:rPr>
                <w:sz w:val="20"/>
                <w:szCs w:val="20"/>
              </w:rPr>
              <w:t>865</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2</w:t>
            </w:r>
            <w:r w:rsidR="00437CCE" w:rsidRPr="00290C3A">
              <w:rPr>
                <w:sz w:val="20"/>
                <w:szCs w:val="20"/>
                <w:lang w:val="uk-UA"/>
              </w:rPr>
              <w:t xml:space="preserve"> </w:t>
            </w:r>
            <w:r w:rsidRPr="00290C3A">
              <w:rPr>
                <w:sz w:val="20"/>
                <w:szCs w:val="20"/>
              </w:rPr>
              <w:t>926</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061</w:t>
            </w:r>
            <w:r w:rsidR="00437CCE" w:rsidRPr="00290C3A">
              <w:rPr>
                <w:b w:val="0"/>
                <w:bCs w:val="0"/>
                <w:sz w:val="20"/>
                <w:szCs w:val="20"/>
                <w:lang w:val="uk-UA"/>
              </w:rPr>
              <w:t xml:space="preserve"> </w:t>
            </w:r>
            <w:r w:rsidRPr="00290C3A">
              <w:rPr>
                <w:b w:val="0"/>
                <w:bCs w:val="0"/>
                <w:sz w:val="20"/>
                <w:szCs w:val="20"/>
              </w:rPr>
              <w:t xml:space="preserve">857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186</w:t>
            </w:r>
            <w:r w:rsidR="00437CCE" w:rsidRPr="00290C3A">
              <w:rPr>
                <w:b w:val="0"/>
                <w:bCs w:val="0"/>
                <w:sz w:val="20"/>
                <w:szCs w:val="20"/>
                <w:lang w:val="uk-UA"/>
              </w:rPr>
              <w:t xml:space="preserve"> </w:t>
            </w:r>
            <w:r w:rsidRPr="00290C3A">
              <w:rPr>
                <w:b w:val="0"/>
                <w:bCs w:val="0"/>
                <w:sz w:val="20"/>
                <w:szCs w:val="20"/>
              </w:rPr>
              <w:t xml:space="preserve">860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Дохід у вигляді дивідендів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3</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48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w:t>
            </w:r>
            <w:r w:rsidR="00437CCE" w:rsidRPr="00290C3A">
              <w:rPr>
                <w:b w:val="0"/>
                <w:bCs w:val="0"/>
                <w:sz w:val="20"/>
                <w:szCs w:val="20"/>
                <w:lang w:val="uk-UA"/>
              </w:rPr>
              <w:t xml:space="preserve"> </w:t>
            </w:r>
            <w:r w:rsidRPr="00290C3A">
              <w:rPr>
                <w:b w:val="0"/>
                <w:bCs w:val="0"/>
                <w:sz w:val="20"/>
                <w:szCs w:val="20"/>
              </w:rPr>
              <w:t xml:space="preserve">690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32</w:t>
            </w:r>
            <w:r w:rsidR="00437CCE" w:rsidRPr="00290C3A">
              <w:rPr>
                <w:b w:val="0"/>
                <w:bCs w:val="0"/>
                <w:sz w:val="20"/>
                <w:szCs w:val="20"/>
                <w:lang w:val="uk-UA"/>
              </w:rPr>
              <w:t xml:space="preserve"> </w:t>
            </w:r>
            <w:r w:rsidRPr="00290C3A">
              <w:rPr>
                <w:b w:val="0"/>
                <w:bCs w:val="0"/>
                <w:sz w:val="20"/>
                <w:szCs w:val="20"/>
              </w:rPr>
              <w:t xml:space="preserve">173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 xml:space="preserve">Дохід від участі в капіталі </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 xml:space="preserve">249 </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Дохід / збиток</w:t>
            </w:r>
            <w:r w:rsidRPr="00290C3A">
              <w:rPr>
                <w:sz w:val="20"/>
                <w:szCs w:val="20"/>
                <w:lang w:val="uk-UA"/>
              </w:rPr>
              <w:t xml:space="preserve"> </w:t>
            </w:r>
            <w:r w:rsidRPr="00290C3A">
              <w:rPr>
                <w:b w:val="0"/>
                <w:bCs w:val="0"/>
                <w:sz w:val="20"/>
                <w:szCs w:val="20"/>
                <w:lang w:val="uk-UA"/>
              </w:rPr>
              <w:t>від продажу</w:t>
            </w:r>
            <w:r w:rsidRPr="00290C3A">
              <w:rPr>
                <w:sz w:val="20"/>
                <w:szCs w:val="20"/>
                <w:lang w:val="uk-UA"/>
              </w:rPr>
              <w:t xml:space="preserve"> </w:t>
            </w:r>
            <w:r w:rsidRPr="00290C3A">
              <w:rPr>
                <w:b w:val="0"/>
                <w:bCs w:val="0"/>
                <w:sz w:val="20"/>
                <w:szCs w:val="20"/>
                <w:lang w:val="uk-UA"/>
              </w:rPr>
              <w:t>інвестицій в</w:t>
            </w:r>
            <w:r w:rsidRPr="00290C3A">
              <w:rPr>
                <w:sz w:val="20"/>
                <w:szCs w:val="20"/>
                <w:lang w:val="uk-UA"/>
              </w:rPr>
              <w:t xml:space="preserve"> </w:t>
            </w:r>
            <w:r w:rsidRPr="00290C3A">
              <w:rPr>
                <w:b w:val="0"/>
                <w:bCs w:val="0"/>
                <w:sz w:val="20"/>
                <w:szCs w:val="20"/>
                <w:lang w:val="uk-UA"/>
              </w:rPr>
              <w:t>асоційовані й</w:t>
            </w:r>
            <w:r w:rsidRPr="00290C3A">
              <w:rPr>
                <w:sz w:val="20"/>
                <w:szCs w:val="20"/>
                <w:lang w:val="uk-UA"/>
              </w:rPr>
              <w:t xml:space="preserve"> </w:t>
            </w:r>
            <w:r w:rsidRPr="00290C3A">
              <w:rPr>
                <w:b w:val="0"/>
                <w:bCs w:val="0"/>
                <w:sz w:val="20"/>
                <w:szCs w:val="20"/>
                <w:lang w:val="uk-UA"/>
              </w:rPr>
              <w:t>дочірні</w:t>
            </w:r>
            <w:r w:rsidRPr="00290C3A">
              <w:rPr>
                <w:sz w:val="20"/>
                <w:szCs w:val="20"/>
                <w:lang w:val="uk-UA"/>
              </w:rPr>
              <w:t xml:space="preserve"> </w:t>
            </w:r>
            <w:r w:rsidRPr="00290C3A">
              <w:rPr>
                <w:b w:val="0"/>
                <w:bCs w:val="0"/>
                <w:sz w:val="20"/>
                <w:szCs w:val="20"/>
                <w:lang w:val="uk-UA"/>
              </w:rPr>
              <w:t>компа</w:t>
            </w:r>
            <w:r w:rsidR="00A92591" w:rsidRPr="00290C3A">
              <w:rPr>
                <w:b w:val="0"/>
                <w:bCs w:val="0"/>
                <w:sz w:val="20"/>
                <w:szCs w:val="20"/>
                <w:lang w:val="uk-UA"/>
              </w:rPr>
              <w:softHyphen/>
            </w:r>
            <w:r w:rsidRPr="00290C3A">
              <w:rPr>
                <w:b w:val="0"/>
                <w:bCs w:val="0"/>
                <w:sz w:val="20"/>
                <w:szCs w:val="20"/>
                <w:lang w:val="uk-UA"/>
              </w:rPr>
              <w:t>нії, що</w:t>
            </w:r>
            <w:r w:rsidRPr="00290C3A">
              <w:rPr>
                <w:sz w:val="20"/>
                <w:szCs w:val="20"/>
                <w:lang w:val="uk-UA"/>
              </w:rPr>
              <w:t xml:space="preserve"> </w:t>
            </w:r>
            <w:r w:rsidRPr="00290C3A">
              <w:rPr>
                <w:b w:val="0"/>
                <w:bCs w:val="0"/>
                <w:sz w:val="20"/>
                <w:szCs w:val="20"/>
                <w:lang w:val="uk-UA"/>
              </w:rPr>
              <w:t>утримують</w:t>
            </w:r>
            <w:r w:rsidR="00A92591" w:rsidRPr="00290C3A">
              <w:rPr>
                <w:b w:val="0"/>
                <w:bCs w:val="0"/>
                <w:sz w:val="20"/>
                <w:szCs w:val="20"/>
                <w:lang w:val="uk-UA"/>
              </w:rPr>
              <w:softHyphen/>
            </w:r>
            <w:r w:rsidRPr="00290C3A">
              <w:rPr>
                <w:b w:val="0"/>
                <w:bCs w:val="0"/>
                <w:sz w:val="20"/>
                <w:szCs w:val="20"/>
                <w:lang w:val="uk-UA"/>
              </w:rPr>
              <w:t>ся з</w:t>
            </w:r>
            <w:r w:rsidRPr="00290C3A">
              <w:rPr>
                <w:sz w:val="20"/>
                <w:szCs w:val="20"/>
                <w:lang w:val="uk-UA"/>
              </w:rPr>
              <w:t xml:space="preserve"> </w:t>
            </w:r>
            <w:r w:rsidRPr="00290C3A">
              <w:rPr>
                <w:b w:val="0"/>
                <w:bCs w:val="0"/>
                <w:sz w:val="20"/>
                <w:szCs w:val="20"/>
                <w:lang w:val="uk-UA"/>
              </w:rPr>
              <w:t>метою</w:t>
            </w:r>
            <w:r w:rsidRPr="00290C3A">
              <w:rPr>
                <w:sz w:val="20"/>
                <w:szCs w:val="20"/>
                <w:lang w:val="uk-UA"/>
              </w:rPr>
              <w:t xml:space="preserve"> </w:t>
            </w:r>
            <w:r w:rsidRPr="00290C3A">
              <w:rPr>
                <w:b w:val="0"/>
                <w:bCs w:val="0"/>
                <w:sz w:val="20"/>
                <w:szCs w:val="20"/>
                <w:lang w:val="uk-UA"/>
              </w:rPr>
              <w:t>продажу</w:t>
            </w:r>
          </w:p>
        </w:tc>
        <w:tc>
          <w:tcPr>
            <w:tcW w:w="1479" w:type="dxa"/>
            <w:shd w:val="clear" w:color="auto" w:fill="auto"/>
            <w:vAlign w:val="center"/>
          </w:tcPr>
          <w:p w:rsidR="00D3745B" w:rsidRPr="00290C3A" w:rsidRDefault="00D3745B" w:rsidP="00290C3A">
            <w:pPr>
              <w:autoSpaceDE w:val="0"/>
              <w:autoSpaceDN w:val="0"/>
              <w:adjustRightInd w:val="0"/>
              <w:jc w:val="right"/>
              <w:rPr>
                <w:sz w:val="20"/>
                <w:szCs w:val="20"/>
              </w:rPr>
            </w:pPr>
            <w:r w:rsidRPr="00290C3A">
              <w:rPr>
                <w:sz w:val="20"/>
                <w:szCs w:val="20"/>
              </w:rPr>
              <w:t>0</w:t>
            </w:r>
          </w:p>
        </w:tc>
        <w:tc>
          <w:tcPr>
            <w:tcW w:w="1485" w:type="dxa"/>
            <w:shd w:val="clear" w:color="auto" w:fill="auto"/>
            <w:vAlign w:val="center"/>
          </w:tcPr>
          <w:p w:rsidR="00D3745B" w:rsidRPr="00290C3A" w:rsidRDefault="00D3745B" w:rsidP="00290C3A">
            <w:pPr>
              <w:autoSpaceDE w:val="0"/>
              <w:autoSpaceDN w:val="0"/>
              <w:adjustRightInd w:val="0"/>
              <w:jc w:val="right"/>
              <w:rPr>
                <w:sz w:val="20"/>
                <w:szCs w:val="20"/>
                <w:lang w:val="en-US"/>
              </w:rPr>
            </w:pPr>
            <w:r w:rsidRPr="00290C3A">
              <w:rPr>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0</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8</w:t>
            </w:r>
            <w:r w:rsidR="00437CCE" w:rsidRPr="00290C3A">
              <w:rPr>
                <w:b w:val="0"/>
                <w:bCs w:val="0"/>
                <w:sz w:val="20"/>
                <w:szCs w:val="20"/>
                <w:lang w:val="uk-UA"/>
              </w:rPr>
              <w:t xml:space="preserve"> </w:t>
            </w:r>
            <w:r w:rsidRPr="00290C3A">
              <w:rPr>
                <w:b w:val="0"/>
                <w:bCs w:val="0"/>
                <w:sz w:val="20"/>
                <w:szCs w:val="20"/>
              </w:rPr>
              <w:t xml:space="preserve">434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23</w:t>
            </w:r>
            <w:r w:rsidR="00437CCE" w:rsidRPr="00290C3A">
              <w:rPr>
                <w:b w:val="0"/>
                <w:bCs w:val="0"/>
                <w:sz w:val="20"/>
                <w:szCs w:val="20"/>
                <w:lang w:val="uk-UA"/>
              </w:rPr>
              <w:t xml:space="preserve"> </w:t>
            </w:r>
            <w:r w:rsidRPr="00290C3A">
              <w:rPr>
                <w:b w:val="0"/>
                <w:bCs w:val="0"/>
                <w:sz w:val="20"/>
                <w:szCs w:val="20"/>
              </w:rPr>
              <w:t xml:space="preserve">498 </w:t>
            </w:r>
          </w:p>
        </w:tc>
      </w:tr>
      <w:tr w:rsidR="00D3745B" w:rsidRPr="00290C3A" w:rsidTr="00290C3A">
        <w:trPr>
          <w:trHeigh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Інший дохід</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-55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 90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9</w:t>
            </w:r>
            <w:r w:rsidR="00437CCE" w:rsidRPr="00290C3A">
              <w:rPr>
                <w:b w:val="0"/>
                <w:bCs w:val="0"/>
                <w:sz w:val="20"/>
                <w:szCs w:val="20"/>
                <w:lang w:val="uk-UA"/>
              </w:rPr>
              <w:t xml:space="preserve"> </w:t>
            </w:r>
            <w:r w:rsidRPr="00290C3A">
              <w:rPr>
                <w:b w:val="0"/>
                <w:bCs w:val="0"/>
                <w:sz w:val="20"/>
                <w:szCs w:val="20"/>
              </w:rPr>
              <w:t xml:space="preserve">382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13</w:t>
            </w:r>
            <w:r w:rsidR="00437CCE" w:rsidRPr="00290C3A">
              <w:rPr>
                <w:b w:val="0"/>
                <w:bCs w:val="0"/>
                <w:sz w:val="20"/>
                <w:szCs w:val="20"/>
                <w:lang w:val="uk-UA"/>
              </w:rPr>
              <w:t xml:space="preserve"> </w:t>
            </w:r>
            <w:r w:rsidRPr="00290C3A">
              <w:rPr>
                <w:b w:val="0"/>
                <w:bCs w:val="0"/>
                <w:sz w:val="20"/>
                <w:szCs w:val="20"/>
              </w:rPr>
              <w:t>217</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97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971</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9</w:t>
            </w:r>
            <w:r w:rsidR="00437CCE" w:rsidRPr="00290C3A">
              <w:rPr>
                <w:sz w:val="20"/>
                <w:szCs w:val="20"/>
                <w:lang w:val="uk-UA"/>
              </w:rPr>
              <w:t xml:space="preserve"> </w:t>
            </w:r>
            <w:r w:rsidRPr="00290C3A">
              <w:rPr>
                <w:sz w:val="20"/>
                <w:szCs w:val="20"/>
              </w:rPr>
              <w:t>424</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14</w:t>
            </w:r>
            <w:r w:rsidR="00437CCE" w:rsidRPr="00290C3A">
              <w:rPr>
                <w:sz w:val="20"/>
                <w:szCs w:val="20"/>
                <w:lang w:val="uk-UA"/>
              </w:rPr>
              <w:t xml:space="preserve"> </w:t>
            </w:r>
            <w:r w:rsidRPr="00290C3A">
              <w:rPr>
                <w:sz w:val="20"/>
                <w:szCs w:val="20"/>
              </w:rPr>
              <w:t>278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753</w:t>
            </w:r>
            <w:r w:rsidR="00437CCE" w:rsidRPr="00290C3A">
              <w:rPr>
                <w:b w:val="0"/>
                <w:bCs w:val="0"/>
                <w:sz w:val="20"/>
                <w:szCs w:val="20"/>
                <w:lang w:val="uk-UA"/>
              </w:rPr>
              <w:t xml:space="preserve"> </w:t>
            </w:r>
            <w:r w:rsidRPr="00290C3A">
              <w:rPr>
                <w:b w:val="0"/>
                <w:bCs w:val="0"/>
                <w:sz w:val="20"/>
                <w:szCs w:val="20"/>
              </w:rPr>
              <w:t xml:space="preserve">180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318</w:t>
            </w:r>
            <w:r w:rsidR="00437CCE" w:rsidRPr="00290C3A">
              <w:rPr>
                <w:b w:val="0"/>
                <w:bCs w:val="0"/>
                <w:sz w:val="20"/>
                <w:szCs w:val="20"/>
                <w:lang w:val="uk-UA"/>
              </w:rPr>
              <w:t xml:space="preserve"> </w:t>
            </w:r>
            <w:r w:rsidRPr="00290C3A">
              <w:rPr>
                <w:b w:val="0"/>
                <w:bCs w:val="0"/>
                <w:sz w:val="20"/>
                <w:szCs w:val="20"/>
              </w:rPr>
              <w:t xml:space="preserve">661 </w:t>
            </w:r>
          </w:p>
        </w:tc>
      </w:tr>
      <w:tr w:rsidR="00D3745B" w:rsidRPr="00290C3A" w:rsidTr="00290C3A">
        <w:trPr>
          <w:trHeigh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Усього доходів</w:t>
            </w:r>
          </w:p>
        </w:tc>
        <w:tc>
          <w:tcPr>
            <w:tcW w:w="1479" w:type="dxa"/>
            <w:shd w:val="clear" w:color="auto" w:fill="auto"/>
            <w:vAlign w:val="center"/>
          </w:tcPr>
          <w:p w:rsidR="00D3745B" w:rsidRPr="00290C3A" w:rsidRDefault="00D3745B" w:rsidP="00290C3A">
            <w:pPr>
              <w:autoSpaceDE w:val="0"/>
              <w:autoSpaceDN w:val="0"/>
              <w:adjustRightInd w:val="0"/>
              <w:jc w:val="right"/>
              <w:rPr>
                <w:sz w:val="20"/>
                <w:szCs w:val="20"/>
              </w:rPr>
            </w:pPr>
          </w:p>
        </w:tc>
        <w:tc>
          <w:tcPr>
            <w:tcW w:w="1485" w:type="dxa"/>
            <w:shd w:val="clear" w:color="auto" w:fill="auto"/>
            <w:vAlign w:val="center"/>
          </w:tcPr>
          <w:p w:rsidR="00D3745B" w:rsidRPr="00290C3A" w:rsidRDefault="00D3745B" w:rsidP="00290C3A">
            <w:pPr>
              <w:autoSpaceDE w:val="0"/>
              <w:autoSpaceDN w:val="0"/>
              <w:adjustRightInd w:val="0"/>
              <w:jc w:val="right"/>
              <w:rPr>
                <w:sz w:val="20"/>
                <w:szCs w:val="20"/>
                <w:lang w:val="uk-UA"/>
              </w:rPr>
            </w:pPr>
            <w:r w:rsidRPr="00290C3A">
              <w:rPr>
                <w:sz w:val="20"/>
                <w:szCs w:val="20"/>
              </w:rPr>
              <w:t>5</w:t>
            </w:r>
            <w:r w:rsidR="00437CCE" w:rsidRPr="00290C3A">
              <w:rPr>
                <w:sz w:val="20"/>
                <w:szCs w:val="20"/>
                <w:lang w:val="uk-UA"/>
              </w:rPr>
              <w:t xml:space="preserve"> </w:t>
            </w:r>
            <w:r w:rsidRPr="00290C3A">
              <w:rPr>
                <w:sz w:val="20"/>
                <w:szCs w:val="20"/>
              </w:rPr>
              <w:t>982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14</w:t>
            </w:r>
            <w:r w:rsidR="00437CCE" w:rsidRPr="00290C3A">
              <w:rPr>
                <w:b w:val="0"/>
                <w:bCs w:val="0"/>
                <w:sz w:val="20"/>
                <w:szCs w:val="20"/>
                <w:lang w:val="uk-UA"/>
              </w:rPr>
              <w:t xml:space="preserve"> </w:t>
            </w:r>
            <w:r w:rsidRPr="00290C3A">
              <w:rPr>
                <w:b w:val="0"/>
                <w:bCs w:val="0"/>
                <w:sz w:val="20"/>
                <w:szCs w:val="20"/>
              </w:rPr>
              <w:t>794</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14</w:t>
            </w:r>
            <w:r w:rsidR="00437CCE" w:rsidRPr="00290C3A">
              <w:rPr>
                <w:b w:val="0"/>
                <w:bCs w:val="0"/>
                <w:sz w:val="20"/>
                <w:szCs w:val="20"/>
                <w:lang w:val="uk-UA"/>
              </w:rPr>
              <w:t xml:space="preserve"> </w:t>
            </w:r>
            <w:r w:rsidRPr="00290C3A">
              <w:rPr>
                <w:b w:val="0"/>
                <w:bCs w:val="0"/>
                <w:sz w:val="20"/>
                <w:szCs w:val="20"/>
              </w:rPr>
              <w:t>901</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35</w:t>
            </w:r>
            <w:r w:rsidR="00437CCE" w:rsidRPr="00290C3A">
              <w:rPr>
                <w:sz w:val="20"/>
                <w:szCs w:val="20"/>
                <w:lang w:val="uk-UA"/>
              </w:rPr>
              <w:t xml:space="preserve"> </w:t>
            </w:r>
            <w:r w:rsidRPr="00290C3A">
              <w:rPr>
                <w:sz w:val="20"/>
                <w:szCs w:val="20"/>
              </w:rPr>
              <w:t>677</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5924</w:t>
            </w:r>
            <w:r w:rsidR="00437CCE" w:rsidRPr="00290C3A">
              <w:rPr>
                <w:b w:val="0"/>
                <w:bCs w:val="0"/>
                <w:sz w:val="20"/>
                <w:szCs w:val="20"/>
                <w:lang w:val="uk-UA"/>
              </w:rPr>
              <w:t xml:space="preserve"> </w:t>
            </w:r>
            <w:r w:rsidRPr="00290C3A">
              <w:rPr>
                <w:b w:val="0"/>
                <w:bCs w:val="0"/>
                <w:sz w:val="20"/>
                <w:szCs w:val="20"/>
              </w:rPr>
              <w:t xml:space="preserve">914 </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Загальні адмі</w:t>
            </w:r>
            <w:r w:rsidR="00A92591" w:rsidRPr="00290C3A">
              <w:rPr>
                <w:b w:val="0"/>
                <w:bCs w:val="0"/>
                <w:sz w:val="20"/>
                <w:szCs w:val="20"/>
                <w:lang w:val="uk-UA"/>
              </w:rPr>
              <w:softHyphen/>
            </w:r>
            <w:r w:rsidRPr="00290C3A">
              <w:rPr>
                <w:b w:val="0"/>
                <w:bCs w:val="0"/>
                <w:sz w:val="20"/>
                <w:szCs w:val="20"/>
                <w:lang w:val="uk-UA"/>
              </w:rPr>
              <w:t>ністративні витрати</w:t>
            </w:r>
          </w:p>
        </w:tc>
        <w:tc>
          <w:tcPr>
            <w:tcW w:w="1479" w:type="dxa"/>
            <w:shd w:val="clear" w:color="auto" w:fill="auto"/>
            <w:vAlign w:val="center"/>
          </w:tcPr>
          <w:p w:rsidR="00D3745B" w:rsidRPr="00290C3A" w:rsidRDefault="00D3745B" w:rsidP="00290C3A">
            <w:pPr>
              <w:autoSpaceDE w:val="0"/>
              <w:autoSpaceDN w:val="0"/>
              <w:adjustRightInd w:val="0"/>
              <w:jc w:val="right"/>
              <w:rPr>
                <w:sz w:val="20"/>
                <w:szCs w:val="20"/>
              </w:rPr>
            </w:pPr>
            <w:r w:rsidRPr="00290C3A">
              <w:rPr>
                <w:sz w:val="20"/>
                <w:szCs w:val="20"/>
              </w:rPr>
              <w:t>-1</w:t>
            </w:r>
            <w:r w:rsidR="00437CCE" w:rsidRPr="00290C3A">
              <w:rPr>
                <w:sz w:val="20"/>
                <w:szCs w:val="20"/>
                <w:lang w:val="uk-UA"/>
              </w:rPr>
              <w:t xml:space="preserve"> </w:t>
            </w:r>
            <w:r w:rsidRPr="00290C3A">
              <w:rPr>
                <w:sz w:val="20"/>
                <w:szCs w:val="20"/>
              </w:rPr>
              <w:t xml:space="preserve">430 </w:t>
            </w:r>
          </w:p>
        </w:tc>
        <w:tc>
          <w:tcPr>
            <w:tcW w:w="1485" w:type="dxa"/>
            <w:shd w:val="clear" w:color="auto" w:fill="auto"/>
            <w:vAlign w:val="center"/>
          </w:tcPr>
          <w:p w:rsidR="00D3745B" w:rsidRPr="00290C3A" w:rsidRDefault="00D3745B" w:rsidP="00290C3A">
            <w:pPr>
              <w:autoSpaceDE w:val="0"/>
              <w:autoSpaceDN w:val="0"/>
              <w:adjustRightInd w:val="0"/>
              <w:jc w:val="right"/>
              <w:rPr>
                <w:sz w:val="20"/>
                <w:szCs w:val="20"/>
                <w:lang w:val="uk-UA"/>
              </w:rPr>
            </w:pPr>
            <w:r w:rsidRPr="00290C3A">
              <w:rPr>
                <w:sz w:val="20"/>
                <w:szCs w:val="20"/>
              </w:rPr>
              <w:t>-2</w:t>
            </w:r>
            <w:r w:rsidR="00437CCE" w:rsidRPr="00290C3A">
              <w:rPr>
                <w:sz w:val="20"/>
                <w:szCs w:val="20"/>
                <w:lang w:val="uk-UA"/>
              </w:rPr>
              <w:t xml:space="preserve"> </w:t>
            </w:r>
            <w:r w:rsidRPr="00290C3A">
              <w:rPr>
                <w:sz w:val="20"/>
                <w:szCs w:val="20"/>
              </w:rPr>
              <w:t>012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 xml:space="preserve">673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189</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 xml:space="preserve">290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592</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-10</w:t>
            </w:r>
            <w:r w:rsidR="00437CCE" w:rsidRPr="00290C3A">
              <w:rPr>
                <w:sz w:val="20"/>
                <w:szCs w:val="20"/>
                <w:lang w:val="uk-UA"/>
              </w:rPr>
              <w:t xml:space="preserve"> </w:t>
            </w:r>
            <w:r w:rsidRPr="00290C3A">
              <w:rPr>
                <w:sz w:val="20"/>
                <w:szCs w:val="20"/>
              </w:rPr>
              <w:t>393</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-12</w:t>
            </w:r>
            <w:r w:rsidR="00437CCE" w:rsidRPr="00290C3A">
              <w:rPr>
                <w:sz w:val="20"/>
                <w:szCs w:val="20"/>
                <w:lang w:val="uk-UA"/>
              </w:rPr>
              <w:t xml:space="preserve"> </w:t>
            </w:r>
            <w:r w:rsidRPr="00290C3A">
              <w:rPr>
                <w:sz w:val="20"/>
                <w:szCs w:val="20"/>
              </w:rPr>
              <w:t>793</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957</w:t>
            </w:r>
            <w:r w:rsidR="00437CCE" w:rsidRPr="00290C3A">
              <w:rPr>
                <w:b w:val="0"/>
                <w:bCs w:val="0"/>
                <w:sz w:val="20"/>
                <w:szCs w:val="20"/>
                <w:lang w:val="uk-UA"/>
              </w:rPr>
              <w:t xml:space="preserve"> </w:t>
            </w:r>
            <w:r w:rsidRPr="00290C3A">
              <w:rPr>
                <w:b w:val="0"/>
                <w:bCs w:val="0"/>
                <w:sz w:val="20"/>
                <w:szCs w:val="20"/>
              </w:rPr>
              <w:t xml:space="preserve">776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685</w:t>
            </w:r>
            <w:r w:rsidR="00437CCE" w:rsidRPr="00290C3A">
              <w:rPr>
                <w:b w:val="0"/>
                <w:bCs w:val="0"/>
                <w:sz w:val="20"/>
                <w:szCs w:val="20"/>
                <w:lang w:val="uk-UA"/>
              </w:rPr>
              <w:t xml:space="preserve"> </w:t>
            </w:r>
            <w:r w:rsidRPr="00290C3A">
              <w:rPr>
                <w:b w:val="0"/>
                <w:bCs w:val="0"/>
                <w:sz w:val="20"/>
                <w:szCs w:val="20"/>
              </w:rPr>
              <w:t xml:space="preserve">294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Витрати на пе</w:t>
            </w:r>
            <w:r w:rsidR="00A92591" w:rsidRPr="00290C3A">
              <w:rPr>
                <w:b w:val="0"/>
                <w:bCs w:val="0"/>
                <w:sz w:val="20"/>
                <w:szCs w:val="20"/>
                <w:lang w:val="uk-UA"/>
              </w:rPr>
              <w:softHyphen/>
            </w:r>
            <w:r w:rsidRPr="00290C3A">
              <w:rPr>
                <w:b w:val="0"/>
                <w:bCs w:val="0"/>
                <w:sz w:val="20"/>
                <w:szCs w:val="20"/>
                <w:lang w:val="uk-UA"/>
              </w:rPr>
              <w:t>рсонал</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718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102</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-6</w:t>
            </w:r>
            <w:r w:rsidR="00437CCE" w:rsidRPr="00290C3A">
              <w:rPr>
                <w:b w:val="0"/>
                <w:bCs w:val="0"/>
                <w:sz w:val="20"/>
                <w:szCs w:val="20"/>
                <w:lang w:val="uk-UA"/>
              </w:rPr>
              <w:t xml:space="preserve"> </w:t>
            </w:r>
            <w:r w:rsidRPr="00290C3A">
              <w:rPr>
                <w:b w:val="0"/>
                <w:bCs w:val="0"/>
                <w:sz w:val="20"/>
                <w:szCs w:val="20"/>
              </w:rPr>
              <w:t xml:space="preserve">661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-6</w:t>
            </w:r>
            <w:r w:rsidR="00437CCE" w:rsidRPr="00290C3A">
              <w:rPr>
                <w:b w:val="0"/>
                <w:bCs w:val="0"/>
                <w:sz w:val="20"/>
                <w:szCs w:val="20"/>
                <w:lang w:val="uk-UA"/>
              </w:rPr>
              <w:t xml:space="preserve"> </w:t>
            </w:r>
            <w:r w:rsidRPr="00290C3A">
              <w:rPr>
                <w:b w:val="0"/>
                <w:bCs w:val="0"/>
                <w:sz w:val="20"/>
                <w:szCs w:val="20"/>
              </w:rPr>
              <w:t>612</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636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844</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-10</w:t>
            </w:r>
            <w:r w:rsidR="00437CCE" w:rsidRPr="00290C3A">
              <w:rPr>
                <w:sz w:val="20"/>
                <w:szCs w:val="20"/>
                <w:lang w:val="uk-UA"/>
              </w:rPr>
              <w:t xml:space="preserve"> </w:t>
            </w:r>
            <w:r w:rsidRPr="00290C3A">
              <w:rPr>
                <w:sz w:val="20"/>
                <w:szCs w:val="20"/>
              </w:rPr>
              <w:t>015</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-11</w:t>
            </w:r>
            <w:r w:rsidR="00437CCE" w:rsidRPr="00290C3A">
              <w:rPr>
                <w:sz w:val="20"/>
                <w:szCs w:val="20"/>
                <w:lang w:val="uk-UA"/>
              </w:rPr>
              <w:t xml:space="preserve"> </w:t>
            </w:r>
            <w:r w:rsidRPr="00290C3A">
              <w:rPr>
                <w:sz w:val="20"/>
                <w:szCs w:val="20"/>
              </w:rPr>
              <w:t>558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369</w:t>
            </w:r>
            <w:r w:rsidR="00437CCE" w:rsidRPr="00290C3A">
              <w:rPr>
                <w:b w:val="0"/>
                <w:bCs w:val="0"/>
                <w:sz w:val="20"/>
                <w:szCs w:val="20"/>
                <w:lang w:val="uk-UA"/>
              </w:rPr>
              <w:t xml:space="preserve"> </w:t>
            </w:r>
            <w:r w:rsidRPr="00290C3A">
              <w:rPr>
                <w:b w:val="0"/>
                <w:bCs w:val="0"/>
                <w:sz w:val="20"/>
                <w:szCs w:val="20"/>
              </w:rPr>
              <w:t xml:space="preserve">782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691</w:t>
            </w:r>
            <w:r w:rsidR="00437CCE" w:rsidRPr="00290C3A">
              <w:rPr>
                <w:b w:val="0"/>
                <w:bCs w:val="0"/>
                <w:sz w:val="20"/>
                <w:szCs w:val="20"/>
                <w:lang w:val="uk-UA"/>
              </w:rPr>
              <w:t xml:space="preserve"> </w:t>
            </w:r>
            <w:r w:rsidRPr="00290C3A">
              <w:rPr>
                <w:b w:val="0"/>
                <w:bCs w:val="0"/>
                <w:sz w:val="20"/>
                <w:szCs w:val="20"/>
              </w:rPr>
              <w:t xml:space="preserve">121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Втрати від уча</w:t>
            </w:r>
            <w:r w:rsidR="00A92591" w:rsidRPr="00290C3A">
              <w:rPr>
                <w:b w:val="0"/>
                <w:bCs w:val="0"/>
                <w:sz w:val="20"/>
                <w:szCs w:val="20"/>
                <w:lang w:val="uk-UA"/>
              </w:rPr>
              <w:softHyphen/>
            </w:r>
            <w:r w:rsidRPr="00290C3A">
              <w:rPr>
                <w:b w:val="0"/>
                <w:bCs w:val="0"/>
                <w:sz w:val="20"/>
                <w:szCs w:val="20"/>
                <w:lang w:val="uk-UA"/>
              </w:rPr>
              <w:t>сті в капіталі</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lang w:val="en-US"/>
              </w:rPr>
            </w:pP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en-US"/>
              </w:rPr>
            </w:pPr>
            <w:r w:rsidRPr="00290C3A">
              <w:rPr>
                <w:b w:val="0"/>
                <w:bCs w:val="0"/>
                <w:sz w:val="20"/>
                <w:szCs w:val="20"/>
                <w:lang w:val="en-US"/>
              </w:rPr>
              <w:t>0</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 xml:space="preserve">198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Інші витрати</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441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043</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974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998</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236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087</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-4</w:t>
            </w:r>
            <w:r w:rsidR="00437CCE" w:rsidRPr="00290C3A">
              <w:rPr>
                <w:sz w:val="20"/>
                <w:szCs w:val="20"/>
                <w:lang w:val="uk-UA"/>
              </w:rPr>
              <w:t xml:space="preserve"> </w:t>
            </w:r>
            <w:r w:rsidRPr="00290C3A">
              <w:rPr>
                <w:sz w:val="20"/>
                <w:szCs w:val="20"/>
              </w:rPr>
              <w:t>651</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-4</w:t>
            </w:r>
            <w:r w:rsidR="00437CCE" w:rsidRPr="00290C3A">
              <w:rPr>
                <w:sz w:val="20"/>
                <w:szCs w:val="20"/>
                <w:lang w:val="uk-UA"/>
              </w:rPr>
              <w:t xml:space="preserve"> </w:t>
            </w:r>
            <w:r w:rsidRPr="00290C3A">
              <w:rPr>
                <w:sz w:val="20"/>
                <w:szCs w:val="20"/>
              </w:rPr>
              <w:t>128</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366</w:t>
            </w:r>
            <w:r w:rsidR="00437CCE" w:rsidRPr="00290C3A">
              <w:rPr>
                <w:b w:val="0"/>
                <w:bCs w:val="0"/>
                <w:sz w:val="20"/>
                <w:szCs w:val="20"/>
                <w:lang w:val="uk-UA"/>
              </w:rPr>
              <w:t xml:space="preserve"> </w:t>
            </w:r>
            <w:r w:rsidRPr="00290C3A">
              <w:rPr>
                <w:b w:val="0"/>
                <w:bCs w:val="0"/>
                <w:sz w:val="20"/>
                <w:szCs w:val="20"/>
              </w:rPr>
              <w:t xml:space="preserve">963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783</w:t>
            </w:r>
            <w:r w:rsidR="00437CCE" w:rsidRPr="00290C3A">
              <w:rPr>
                <w:b w:val="0"/>
                <w:bCs w:val="0"/>
                <w:sz w:val="20"/>
                <w:szCs w:val="20"/>
                <w:lang w:val="uk-UA"/>
              </w:rPr>
              <w:t xml:space="preserve"> </w:t>
            </w:r>
            <w:r w:rsidRPr="00290C3A">
              <w:rPr>
                <w:b w:val="0"/>
                <w:bCs w:val="0"/>
                <w:sz w:val="20"/>
                <w:szCs w:val="20"/>
              </w:rPr>
              <w:t xml:space="preserve">488 </w:t>
            </w:r>
          </w:p>
        </w:tc>
      </w:tr>
      <w:tr w:rsidR="00D3745B" w:rsidRPr="00290C3A" w:rsidTr="00290C3A">
        <w:trPr>
          <w:trHeight w:val="468"/>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Прибуток від операцій</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 xml:space="preserve">244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825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 xml:space="preserve">151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995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 xml:space="preserve">001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5 378</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10</w:t>
            </w:r>
            <w:r w:rsidR="00437CCE" w:rsidRPr="00290C3A">
              <w:rPr>
                <w:sz w:val="20"/>
                <w:szCs w:val="20"/>
                <w:lang w:val="uk-UA"/>
              </w:rPr>
              <w:t xml:space="preserve"> </w:t>
            </w:r>
            <w:r w:rsidRPr="00290C3A">
              <w:rPr>
                <w:sz w:val="20"/>
                <w:szCs w:val="20"/>
              </w:rPr>
              <w:t>396</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w:t>
            </w:r>
            <w:r w:rsidR="00437CCE" w:rsidRPr="00290C3A">
              <w:rPr>
                <w:sz w:val="20"/>
                <w:szCs w:val="20"/>
                <w:lang w:val="uk-UA"/>
              </w:rPr>
              <w:t xml:space="preserve"> </w:t>
            </w:r>
            <w:r w:rsidRPr="00290C3A">
              <w:rPr>
                <w:sz w:val="20"/>
                <w:szCs w:val="20"/>
              </w:rPr>
              <w:t>820</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w:t>
            </w:r>
            <w:r w:rsidR="00437CCE" w:rsidRPr="00290C3A">
              <w:rPr>
                <w:b w:val="0"/>
                <w:bCs w:val="0"/>
                <w:sz w:val="20"/>
                <w:szCs w:val="20"/>
                <w:lang w:val="uk-UA"/>
              </w:rPr>
              <w:t xml:space="preserve"> </w:t>
            </w:r>
            <w:r w:rsidRPr="00290C3A">
              <w:rPr>
                <w:b w:val="0"/>
                <w:bCs w:val="0"/>
                <w:sz w:val="20"/>
                <w:szCs w:val="20"/>
              </w:rPr>
              <w:t>051</w:t>
            </w:r>
            <w:r w:rsidR="00437CCE" w:rsidRPr="00290C3A">
              <w:rPr>
                <w:b w:val="0"/>
                <w:bCs w:val="0"/>
                <w:sz w:val="20"/>
                <w:szCs w:val="20"/>
                <w:lang w:val="uk-UA"/>
              </w:rPr>
              <w:t xml:space="preserve"> </w:t>
            </w:r>
            <w:r w:rsidRPr="00290C3A">
              <w:rPr>
                <w:b w:val="0"/>
                <w:bCs w:val="0"/>
                <w:sz w:val="20"/>
                <w:szCs w:val="20"/>
              </w:rPr>
              <w:t xml:space="preserve">663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w:t>
            </w:r>
            <w:r w:rsidR="00437CCE" w:rsidRPr="00290C3A">
              <w:rPr>
                <w:b w:val="0"/>
                <w:bCs w:val="0"/>
                <w:sz w:val="20"/>
                <w:szCs w:val="20"/>
                <w:lang w:val="uk-UA"/>
              </w:rPr>
              <w:t xml:space="preserve"> </w:t>
            </w:r>
            <w:r w:rsidRPr="00290C3A">
              <w:rPr>
                <w:b w:val="0"/>
                <w:bCs w:val="0"/>
                <w:sz w:val="20"/>
                <w:szCs w:val="20"/>
              </w:rPr>
              <w:t>761</w:t>
            </w:r>
            <w:r w:rsidR="00437CCE" w:rsidRPr="00290C3A">
              <w:rPr>
                <w:b w:val="0"/>
                <w:bCs w:val="0"/>
                <w:sz w:val="20"/>
                <w:szCs w:val="20"/>
                <w:lang w:val="uk-UA"/>
              </w:rPr>
              <w:t xml:space="preserve"> </w:t>
            </w:r>
            <w:r w:rsidRPr="00290C3A">
              <w:rPr>
                <w:b w:val="0"/>
                <w:bCs w:val="0"/>
                <w:sz w:val="20"/>
                <w:szCs w:val="20"/>
              </w:rPr>
              <w:t xml:space="preserve">813 </w:t>
            </w:r>
          </w:p>
        </w:tc>
      </w:tr>
      <w:tr w:rsidR="00D3745B" w:rsidRPr="00290C3A" w:rsidTr="00290C3A">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Чисті витрати на формування резервів</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 xml:space="preserve">069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-305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 xml:space="preserve">513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-13</w:t>
            </w:r>
            <w:r w:rsidR="00437CCE" w:rsidRPr="00290C3A">
              <w:rPr>
                <w:b w:val="0"/>
                <w:bCs w:val="0"/>
                <w:sz w:val="20"/>
                <w:szCs w:val="20"/>
                <w:lang w:val="uk-UA"/>
              </w:rPr>
              <w:t xml:space="preserve"> </w:t>
            </w:r>
            <w:r w:rsidRPr="00290C3A">
              <w:rPr>
                <w:b w:val="0"/>
                <w:bCs w:val="0"/>
                <w:sz w:val="20"/>
                <w:szCs w:val="20"/>
              </w:rPr>
              <w:t>915</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 xml:space="preserve">435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-3</w:t>
            </w:r>
            <w:r w:rsidR="00437CCE" w:rsidRPr="00290C3A">
              <w:rPr>
                <w:b w:val="0"/>
                <w:bCs w:val="0"/>
                <w:sz w:val="20"/>
                <w:szCs w:val="20"/>
                <w:lang w:val="uk-UA"/>
              </w:rPr>
              <w:t xml:space="preserve"> </w:t>
            </w:r>
            <w:r w:rsidRPr="00290C3A">
              <w:rPr>
                <w:b w:val="0"/>
                <w:bCs w:val="0"/>
                <w:sz w:val="20"/>
                <w:szCs w:val="20"/>
              </w:rPr>
              <w:t>691</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-8</w:t>
            </w:r>
            <w:r w:rsidR="00437CCE" w:rsidRPr="00290C3A">
              <w:rPr>
                <w:sz w:val="20"/>
                <w:szCs w:val="20"/>
                <w:lang w:val="uk-UA"/>
              </w:rPr>
              <w:t xml:space="preserve"> </w:t>
            </w:r>
            <w:r w:rsidRPr="00290C3A">
              <w:rPr>
                <w:sz w:val="20"/>
                <w:szCs w:val="20"/>
              </w:rPr>
              <w:t>017</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-17</w:t>
            </w:r>
            <w:r w:rsidR="00437CCE" w:rsidRPr="00290C3A">
              <w:rPr>
                <w:sz w:val="20"/>
                <w:szCs w:val="20"/>
                <w:lang w:val="uk-UA"/>
              </w:rPr>
              <w:t xml:space="preserve"> </w:t>
            </w:r>
            <w:r w:rsidRPr="00290C3A">
              <w:rPr>
                <w:sz w:val="20"/>
                <w:szCs w:val="20"/>
              </w:rPr>
              <w:t>911</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-2</w:t>
            </w:r>
            <w:r w:rsidR="00437CCE" w:rsidRPr="00290C3A">
              <w:rPr>
                <w:b w:val="0"/>
                <w:bCs w:val="0"/>
                <w:sz w:val="20"/>
                <w:szCs w:val="20"/>
                <w:lang w:val="uk-UA"/>
              </w:rPr>
              <w:t> </w:t>
            </w:r>
            <w:r w:rsidRPr="00290C3A">
              <w:rPr>
                <w:b w:val="0"/>
                <w:bCs w:val="0"/>
                <w:sz w:val="20"/>
                <w:szCs w:val="20"/>
              </w:rPr>
              <w:t>379</w:t>
            </w:r>
            <w:r w:rsidR="00437CCE" w:rsidRPr="00290C3A">
              <w:rPr>
                <w:b w:val="0"/>
                <w:bCs w:val="0"/>
                <w:sz w:val="20"/>
                <w:szCs w:val="20"/>
                <w:lang w:val="uk-UA"/>
              </w:rPr>
              <w:t xml:space="preserve"> </w:t>
            </w:r>
            <w:r w:rsidRPr="00290C3A">
              <w:rPr>
                <w:b w:val="0"/>
                <w:bCs w:val="0"/>
                <w:sz w:val="20"/>
                <w:szCs w:val="20"/>
              </w:rPr>
              <w:t xml:space="preserve">579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777</w:t>
            </w:r>
            <w:r w:rsidR="00437CCE" w:rsidRPr="00290C3A">
              <w:rPr>
                <w:b w:val="0"/>
                <w:bCs w:val="0"/>
                <w:sz w:val="20"/>
                <w:szCs w:val="20"/>
                <w:lang w:val="uk-UA"/>
              </w:rPr>
              <w:t xml:space="preserve"> </w:t>
            </w:r>
            <w:r w:rsidRPr="00290C3A">
              <w:rPr>
                <w:b w:val="0"/>
                <w:bCs w:val="0"/>
                <w:sz w:val="20"/>
                <w:szCs w:val="20"/>
              </w:rPr>
              <w:t xml:space="preserve">052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Прибуток до оподаткування</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175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520</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639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-12</w:t>
            </w:r>
            <w:r w:rsidR="00437CCE" w:rsidRPr="00290C3A">
              <w:rPr>
                <w:b w:val="0"/>
                <w:bCs w:val="0"/>
                <w:sz w:val="20"/>
                <w:szCs w:val="20"/>
                <w:lang w:val="uk-UA"/>
              </w:rPr>
              <w:t xml:space="preserve"> </w:t>
            </w:r>
            <w:r w:rsidRPr="00290C3A">
              <w:rPr>
                <w:b w:val="0"/>
                <w:bCs w:val="0"/>
                <w:sz w:val="20"/>
                <w:szCs w:val="20"/>
              </w:rPr>
              <w:t>920</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 xml:space="preserve">566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687</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2</w:t>
            </w:r>
            <w:r w:rsidR="00437CCE" w:rsidRPr="00290C3A">
              <w:rPr>
                <w:sz w:val="20"/>
                <w:szCs w:val="20"/>
                <w:lang w:val="uk-UA"/>
              </w:rPr>
              <w:t xml:space="preserve"> </w:t>
            </w:r>
            <w:r w:rsidRPr="00290C3A">
              <w:rPr>
                <w:sz w:val="20"/>
                <w:szCs w:val="20"/>
              </w:rPr>
              <w:t>380</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-10</w:t>
            </w:r>
            <w:r w:rsidR="00437CCE" w:rsidRPr="00290C3A">
              <w:rPr>
                <w:sz w:val="20"/>
                <w:szCs w:val="20"/>
                <w:lang w:val="uk-UA"/>
              </w:rPr>
              <w:t xml:space="preserve"> </w:t>
            </w:r>
            <w:r w:rsidRPr="00290C3A">
              <w:rPr>
                <w:sz w:val="20"/>
                <w:szCs w:val="20"/>
              </w:rPr>
              <w:t>713</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672</w:t>
            </w:r>
            <w:r w:rsidR="00437CCE" w:rsidRPr="00290C3A">
              <w:rPr>
                <w:b w:val="0"/>
                <w:bCs w:val="0"/>
                <w:sz w:val="20"/>
                <w:szCs w:val="20"/>
                <w:lang w:val="uk-UA"/>
              </w:rPr>
              <w:t xml:space="preserve"> </w:t>
            </w:r>
            <w:r w:rsidRPr="00290C3A">
              <w:rPr>
                <w:b w:val="0"/>
                <w:bCs w:val="0"/>
                <w:sz w:val="20"/>
                <w:szCs w:val="20"/>
              </w:rPr>
              <w:t xml:space="preserve">092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29</w:t>
            </w:r>
            <w:r w:rsidR="00437CCE" w:rsidRPr="00290C3A">
              <w:rPr>
                <w:b w:val="0"/>
                <w:bCs w:val="0"/>
                <w:sz w:val="20"/>
                <w:szCs w:val="20"/>
                <w:lang w:val="uk-UA"/>
              </w:rPr>
              <w:t xml:space="preserve"> </w:t>
            </w:r>
            <w:r w:rsidRPr="00290C3A">
              <w:rPr>
                <w:b w:val="0"/>
                <w:bCs w:val="0"/>
                <w:sz w:val="20"/>
                <w:szCs w:val="20"/>
              </w:rPr>
              <w:t>84</w:t>
            </w:r>
            <w:r w:rsidR="00437CCE" w:rsidRPr="00290C3A">
              <w:rPr>
                <w:b w:val="0"/>
                <w:bCs w:val="0"/>
                <w:sz w:val="20"/>
                <w:szCs w:val="20"/>
                <w:lang w:val="uk-UA"/>
              </w:rPr>
              <w:t xml:space="preserve"> </w:t>
            </w:r>
            <w:r w:rsidRPr="00290C3A">
              <w:rPr>
                <w:b w:val="0"/>
                <w:bCs w:val="0"/>
                <w:sz w:val="20"/>
                <w:szCs w:val="20"/>
              </w:rPr>
              <w:t xml:space="preserve">761 </w:t>
            </w:r>
          </w:p>
        </w:tc>
      </w:tr>
      <w:tr w:rsidR="00D3745B" w:rsidRPr="00290C3A" w:rsidTr="00290C3A">
        <w:trPr>
          <w:trHeight w:val="6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Витрати на по</w:t>
            </w:r>
            <w:r w:rsidR="00A92591" w:rsidRPr="00290C3A">
              <w:rPr>
                <w:b w:val="0"/>
                <w:bCs w:val="0"/>
                <w:sz w:val="20"/>
                <w:szCs w:val="20"/>
                <w:lang w:val="uk-UA"/>
              </w:rPr>
              <w:softHyphen/>
            </w:r>
            <w:r w:rsidRPr="00290C3A">
              <w:rPr>
                <w:b w:val="0"/>
                <w:bCs w:val="0"/>
                <w:sz w:val="20"/>
                <w:szCs w:val="20"/>
                <w:lang w:val="uk-UA"/>
              </w:rPr>
              <w:t>даток на прибу</w:t>
            </w:r>
            <w:r w:rsidR="00A92591" w:rsidRPr="00290C3A">
              <w:rPr>
                <w:b w:val="0"/>
                <w:bCs w:val="0"/>
                <w:sz w:val="20"/>
                <w:szCs w:val="20"/>
                <w:lang w:val="uk-UA"/>
              </w:rPr>
              <w:softHyphen/>
            </w:r>
            <w:r w:rsidRPr="00290C3A">
              <w:rPr>
                <w:b w:val="0"/>
                <w:bCs w:val="0"/>
                <w:sz w:val="20"/>
                <w:szCs w:val="20"/>
                <w:lang w:val="uk-UA"/>
              </w:rPr>
              <w:t>ток</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-14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-175</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-80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221</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-643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-575</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-737</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-529</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-409</w:t>
            </w:r>
            <w:r w:rsidR="00437CCE" w:rsidRPr="00290C3A">
              <w:rPr>
                <w:b w:val="0"/>
                <w:bCs w:val="0"/>
                <w:sz w:val="20"/>
                <w:szCs w:val="20"/>
                <w:lang w:val="uk-UA"/>
              </w:rPr>
              <w:t xml:space="preserve"> </w:t>
            </w:r>
            <w:r w:rsidRPr="00290C3A">
              <w:rPr>
                <w:b w:val="0"/>
                <w:bCs w:val="0"/>
                <w:sz w:val="20"/>
                <w:szCs w:val="20"/>
              </w:rPr>
              <w:t xml:space="preserve">436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-814</w:t>
            </w:r>
            <w:r w:rsidR="00437CCE" w:rsidRPr="00290C3A">
              <w:rPr>
                <w:b w:val="0"/>
                <w:bCs w:val="0"/>
                <w:sz w:val="20"/>
                <w:szCs w:val="20"/>
                <w:lang w:val="uk-UA"/>
              </w:rPr>
              <w:t xml:space="preserve"> </w:t>
            </w:r>
            <w:r w:rsidRPr="00290C3A">
              <w:rPr>
                <w:b w:val="0"/>
                <w:bCs w:val="0"/>
                <w:sz w:val="20"/>
                <w:szCs w:val="20"/>
              </w:rPr>
              <w:t xml:space="preserve">661 </w:t>
            </w:r>
          </w:p>
        </w:tc>
      </w:tr>
      <w:tr w:rsidR="00D3745B" w:rsidRPr="00290C3A" w:rsidTr="00290C3A">
        <w:trPr>
          <w:trHeight w:hRule="exact" w:val="471"/>
        </w:trPr>
        <w:tc>
          <w:tcPr>
            <w:tcW w:w="1594" w:type="dxa"/>
            <w:shd w:val="clear" w:color="auto" w:fill="auto"/>
            <w:vAlign w:val="center"/>
          </w:tcPr>
          <w:p w:rsidR="00D3745B" w:rsidRPr="00290C3A" w:rsidRDefault="00D3745B" w:rsidP="00290C3A">
            <w:pPr>
              <w:pStyle w:val="a3"/>
              <w:tabs>
                <w:tab w:val="num" w:pos="927"/>
              </w:tabs>
              <w:jc w:val="left"/>
              <w:rPr>
                <w:b w:val="0"/>
                <w:bCs w:val="0"/>
                <w:sz w:val="20"/>
                <w:szCs w:val="20"/>
                <w:lang w:val="uk-UA"/>
              </w:rPr>
            </w:pPr>
            <w:r w:rsidRPr="00290C3A">
              <w:rPr>
                <w:b w:val="0"/>
                <w:bCs w:val="0"/>
                <w:sz w:val="20"/>
                <w:szCs w:val="20"/>
                <w:lang w:val="uk-UA"/>
              </w:rPr>
              <w:t>Прибуток після оподаткування</w:t>
            </w:r>
          </w:p>
        </w:tc>
        <w:tc>
          <w:tcPr>
            <w:tcW w:w="1479"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161 </w:t>
            </w:r>
          </w:p>
        </w:tc>
        <w:tc>
          <w:tcPr>
            <w:tcW w:w="1485"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 xml:space="preserve">345 </w:t>
            </w:r>
          </w:p>
        </w:tc>
        <w:tc>
          <w:tcPr>
            <w:tcW w:w="1358"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559 </w:t>
            </w:r>
          </w:p>
        </w:tc>
        <w:tc>
          <w:tcPr>
            <w:tcW w:w="1392" w:type="dxa"/>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-12</w:t>
            </w:r>
            <w:r w:rsidR="00437CCE" w:rsidRPr="00290C3A">
              <w:rPr>
                <w:b w:val="0"/>
                <w:bCs w:val="0"/>
                <w:sz w:val="20"/>
                <w:szCs w:val="20"/>
                <w:lang w:val="uk-UA"/>
              </w:rPr>
              <w:t xml:space="preserve"> </w:t>
            </w:r>
            <w:r w:rsidRPr="00290C3A">
              <w:rPr>
                <w:b w:val="0"/>
                <w:bCs w:val="0"/>
                <w:sz w:val="20"/>
                <w:szCs w:val="20"/>
              </w:rPr>
              <w:t>699</w:t>
            </w:r>
          </w:p>
        </w:tc>
        <w:tc>
          <w:tcPr>
            <w:tcW w:w="1355" w:type="dxa"/>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 xml:space="preserve">923 </w:t>
            </w:r>
          </w:p>
        </w:tc>
        <w:tc>
          <w:tcPr>
            <w:tcW w:w="1374"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112</w:t>
            </w:r>
          </w:p>
        </w:tc>
        <w:tc>
          <w:tcPr>
            <w:tcW w:w="1411" w:type="dxa"/>
            <w:shd w:val="clear" w:color="auto" w:fill="auto"/>
            <w:vAlign w:val="center"/>
          </w:tcPr>
          <w:p w:rsidR="00D3745B" w:rsidRPr="00290C3A" w:rsidRDefault="00D3745B" w:rsidP="00290C3A">
            <w:pPr>
              <w:jc w:val="right"/>
              <w:rPr>
                <w:sz w:val="20"/>
                <w:szCs w:val="20"/>
              </w:rPr>
            </w:pPr>
            <w:r w:rsidRPr="00290C3A">
              <w:rPr>
                <w:sz w:val="20"/>
                <w:szCs w:val="20"/>
              </w:rPr>
              <w:t>1</w:t>
            </w:r>
            <w:r w:rsidR="00437CCE" w:rsidRPr="00290C3A">
              <w:rPr>
                <w:sz w:val="20"/>
                <w:szCs w:val="20"/>
                <w:lang w:val="uk-UA"/>
              </w:rPr>
              <w:t xml:space="preserve"> </w:t>
            </w:r>
            <w:r w:rsidRPr="00290C3A">
              <w:rPr>
                <w:sz w:val="20"/>
                <w:szCs w:val="20"/>
              </w:rPr>
              <w:t>643</w:t>
            </w:r>
          </w:p>
        </w:tc>
        <w:tc>
          <w:tcPr>
            <w:tcW w:w="1370" w:type="dxa"/>
            <w:shd w:val="clear" w:color="auto" w:fill="auto"/>
            <w:vAlign w:val="center"/>
          </w:tcPr>
          <w:p w:rsidR="00D3745B" w:rsidRPr="00290C3A" w:rsidRDefault="00D3745B" w:rsidP="00290C3A">
            <w:pPr>
              <w:jc w:val="right"/>
              <w:rPr>
                <w:sz w:val="20"/>
                <w:szCs w:val="20"/>
              </w:rPr>
            </w:pPr>
            <w:r w:rsidRPr="00290C3A">
              <w:rPr>
                <w:sz w:val="20"/>
                <w:szCs w:val="20"/>
              </w:rPr>
              <w:t>-11</w:t>
            </w:r>
            <w:r w:rsidR="00437CCE" w:rsidRPr="00290C3A">
              <w:rPr>
                <w:sz w:val="20"/>
                <w:szCs w:val="20"/>
                <w:lang w:val="uk-UA"/>
              </w:rPr>
              <w:t xml:space="preserve"> </w:t>
            </w:r>
            <w:r w:rsidRPr="00290C3A">
              <w:rPr>
                <w:sz w:val="20"/>
                <w:szCs w:val="20"/>
              </w:rPr>
              <w:t>242</w:t>
            </w:r>
          </w:p>
        </w:tc>
        <w:tc>
          <w:tcPr>
            <w:tcW w:w="1364" w:type="dxa"/>
            <w:gridSpan w:val="2"/>
            <w:shd w:val="clear" w:color="auto" w:fill="auto"/>
            <w:vAlign w:val="center"/>
          </w:tcPr>
          <w:p w:rsidR="00D3745B" w:rsidRPr="00290C3A" w:rsidRDefault="00D3745B" w:rsidP="00290C3A">
            <w:pPr>
              <w:pStyle w:val="a3"/>
              <w:tabs>
                <w:tab w:val="num" w:pos="927"/>
              </w:tabs>
              <w:jc w:val="right"/>
              <w:rPr>
                <w:b w:val="0"/>
                <w:bCs w:val="0"/>
                <w:sz w:val="20"/>
                <w:szCs w:val="20"/>
              </w:rPr>
            </w:pPr>
            <w:r w:rsidRPr="00290C3A">
              <w:rPr>
                <w:b w:val="0"/>
                <w:bCs w:val="0"/>
                <w:sz w:val="20"/>
                <w:szCs w:val="20"/>
              </w:rPr>
              <w:t>1</w:t>
            </w:r>
            <w:r w:rsidR="00437CCE" w:rsidRPr="00290C3A">
              <w:rPr>
                <w:b w:val="0"/>
                <w:bCs w:val="0"/>
                <w:sz w:val="20"/>
                <w:szCs w:val="20"/>
                <w:lang w:val="uk-UA"/>
              </w:rPr>
              <w:t xml:space="preserve"> </w:t>
            </w:r>
            <w:r w:rsidRPr="00290C3A">
              <w:rPr>
                <w:b w:val="0"/>
                <w:bCs w:val="0"/>
                <w:sz w:val="20"/>
                <w:szCs w:val="20"/>
              </w:rPr>
              <w:t>262</w:t>
            </w:r>
            <w:r w:rsidR="00437CCE" w:rsidRPr="00290C3A">
              <w:rPr>
                <w:b w:val="0"/>
                <w:bCs w:val="0"/>
                <w:sz w:val="20"/>
                <w:szCs w:val="20"/>
                <w:lang w:val="uk-UA"/>
              </w:rPr>
              <w:t xml:space="preserve"> </w:t>
            </w:r>
            <w:r w:rsidRPr="00290C3A">
              <w:rPr>
                <w:b w:val="0"/>
                <w:bCs w:val="0"/>
                <w:sz w:val="20"/>
                <w:szCs w:val="20"/>
              </w:rPr>
              <w:t xml:space="preserve">655 </w:t>
            </w:r>
          </w:p>
        </w:tc>
        <w:tc>
          <w:tcPr>
            <w:tcW w:w="1320" w:type="dxa"/>
            <w:gridSpan w:val="2"/>
            <w:shd w:val="clear" w:color="auto" w:fill="auto"/>
            <w:vAlign w:val="center"/>
          </w:tcPr>
          <w:p w:rsidR="00D3745B" w:rsidRPr="00290C3A" w:rsidRDefault="00D3745B" w:rsidP="00290C3A">
            <w:pPr>
              <w:pStyle w:val="a3"/>
              <w:tabs>
                <w:tab w:val="num" w:pos="927"/>
              </w:tabs>
              <w:jc w:val="right"/>
              <w:rPr>
                <w:b w:val="0"/>
                <w:bCs w:val="0"/>
                <w:sz w:val="20"/>
                <w:szCs w:val="20"/>
                <w:lang w:val="uk-UA"/>
              </w:rPr>
            </w:pPr>
            <w:r w:rsidRPr="00290C3A">
              <w:rPr>
                <w:b w:val="0"/>
                <w:bCs w:val="0"/>
                <w:sz w:val="20"/>
                <w:szCs w:val="20"/>
              </w:rPr>
              <w:t>2</w:t>
            </w:r>
            <w:r w:rsidR="00437CCE" w:rsidRPr="00290C3A">
              <w:rPr>
                <w:b w:val="0"/>
                <w:bCs w:val="0"/>
                <w:sz w:val="20"/>
                <w:szCs w:val="20"/>
                <w:lang w:val="uk-UA"/>
              </w:rPr>
              <w:t xml:space="preserve"> </w:t>
            </w:r>
            <w:r w:rsidRPr="00290C3A">
              <w:rPr>
                <w:b w:val="0"/>
                <w:bCs w:val="0"/>
                <w:sz w:val="20"/>
                <w:szCs w:val="20"/>
              </w:rPr>
              <w:t>170</w:t>
            </w:r>
            <w:r w:rsidR="00437CCE" w:rsidRPr="00290C3A">
              <w:rPr>
                <w:b w:val="0"/>
                <w:bCs w:val="0"/>
                <w:sz w:val="20"/>
                <w:szCs w:val="20"/>
                <w:lang w:val="uk-UA"/>
              </w:rPr>
              <w:t xml:space="preserve"> </w:t>
            </w:r>
            <w:r w:rsidRPr="00290C3A">
              <w:rPr>
                <w:b w:val="0"/>
                <w:bCs w:val="0"/>
                <w:sz w:val="20"/>
                <w:szCs w:val="20"/>
              </w:rPr>
              <w:t xml:space="preserve">099 </w:t>
            </w:r>
          </w:p>
        </w:tc>
      </w:tr>
    </w:tbl>
    <w:p w:rsidR="00BA114C" w:rsidRPr="0071475F" w:rsidRDefault="00BA114C" w:rsidP="00BA114C">
      <w:pPr>
        <w:pStyle w:val="a3"/>
        <w:tabs>
          <w:tab w:val="num" w:pos="927"/>
        </w:tabs>
        <w:spacing w:line="360" w:lineRule="auto"/>
        <w:jc w:val="both"/>
        <w:rPr>
          <w:b w:val="0"/>
          <w:bCs w:val="0"/>
        </w:rPr>
      </w:pPr>
      <w:bookmarkStart w:id="202" w:name="_GoBack"/>
      <w:bookmarkEnd w:id="202"/>
    </w:p>
    <w:sectPr w:rsidR="00BA114C" w:rsidRPr="0071475F" w:rsidSect="00CF6282">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3A" w:rsidRDefault="00290C3A">
      <w:r>
        <w:separator/>
      </w:r>
    </w:p>
  </w:endnote>
  <w:endnote w:type="continuationSeparator" w:id="0">
    <w:p w:rsidR="00290C3A" w:rsidRDefault="002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3A" w:rsidRDefault="00290C3A">
      <w:r>
        <w:separator/>
      </w:r>
    </w:p>
  </w:footnote>
  <w:footnote w:type="continuationSeparator" w:id="0">
    <w:p w:rsidR="00290C3A" w:rsidRDefault="00290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A5" w:rsidRDefault="008C0601" w:rsidP="00A83F83">
    <w:pPr>
      <w:pStyle w:val="af1"/>
      <w:framePr w:wrap="auto" w:vAnchor="text" w:hAnchor="margin" w:xAlign="right" w:y="1"/>
      <w:rPr>
        <w:rStyle w:val="af3"/>
      </w:rPr>
    </w:pPr>
    <w:r>
      <w:rPr>
        <w:rStyle w:val="af3"/>
        <w:noProof/>
      </w:rPr>
      <w:t>2</w:t>
    </w:r>
  </w:p>
  <w:p w:rsidR="00FA66A5" w:rsidRDefault="00FA66A5" w:rsidP="001817D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5E976A"/>
    <w:lvl w:ilvl="0">
      <w:numFmt w:val="bullet"/>
      <w:lvlText w:val="*"/>
      <w:lvlJc w:val="left"/>
    </w:lvl>
  </w:abstractNum>
  <w:abstractNum w:abstractNumId="1">
    <w:nsid w:val="05843C33"/>
    <w:multiLevelType w:val="hybridMultilevel"/>
    <w:tmpl w:val="0F1A9B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A77CD"/>
    <w:multiLevelType w:val="hybridMultilevel"/>
    <w:tmpl w:val="9C4EEE5C"/>
    <w:lvl w:ilvl="0" w:tplc="F49491C8">
      <w:start w:val="1"/>
      <w:numFmt w:val="bullet"/>
      <w:lvlText w:val=""/>
      <w:lvlJc w:val="left"/>
      <w:pPr>
        <w:tabs>
          <w:tab w:val="num" w:pos="1134"/>
        </w:tabs>
        <w:ind w:left="1134"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502E9D"/>
    <w:multiLevelType w:val="singleLevel"/>
    <w:tmpl w:val="2B7240DE"/>
    <w:lvl w:ilvl="0">
      <w:start w:val="1"/>
      <w:numFmt w:val="bullet"/>
      <w:lvlText w:val=""/>
      <w:lvlJc w:val="left"/>
      <w:pPr>
        <w:tabs>
          <w:tab w:val="num" w:pos="1494"/>
        </w:tabs>
        <w:ind w:left="1134"/>
      </w:pPr>
      <w:rPr>
        <w:rFonts w:ascii="Symbol" w:hAnsi="Symbol" w:cs="Symbol" w:hint="default"/>
      </w:rPr>
    </w:lvl>
  </w:abstractNum>
  <w:abstractNum w:abstractNumId="4">
    <w:nsid w:val="07852CBC"/>
    <w:multiLevelType w:val="multilevel"/>
    <w:tmpl w:val="9C2E17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FA6E87"/>
    <w:multiLevelType w:val="multilevel"/>
    <w:tmpl w:val="4CF2696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14693AEB"/>
    <w:multiLevelType w:val="multilevel"/>
    <w:tmpl w:val="307C5F76"/>
    <w:lvl w:ilvl="0">
      <w:start w:val="1"/>
      <w:numFmt w:val="decimal"/>
      <w:lvlText w:val="%1"/>
      <w:lvlJc w:val="left"/>
      <w:pPr>
        <w:tabs>
          <w:tab w:val="num" w:pos="1500"/>
        </w:tabs>
        <w:ind w:left="1500" w:hanging="420"/>
      </w:pPr>
      <w:rPr>
        <w:rFonts w:hint="default"/>
      </w:rPr>
    </w:lvl>
    <w:lvl w:ilvl="1">
      <w:start w:val="1"/>
      <w:numFmt w:val="decimal"/>
      <w:lvlText w:val="%1.%2"/>
      <w:lvlJc w:val="left"/>
      <w:pPr>
        <w:tabs>
          <w:tab w:val="num" w:pos="2580"/>
        </w:tabs>
        <w:ind w:left="2580" w:hanging="4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440"/>
        </w:tabs>
        <w:ind w:left="10440" w:hanging="1800"/>
      </w:pPr>
      <w:rPr>
        <w:rFonts w:hint="default"/>
      </w:rPr>
    </w:lvl>
    <w:lvl w:ilvl="8">
      <w:start w:val="1"/>
      <w:numFmt w:val="decimal"/>
      <w:lvlText w:val="%1.%2.%3.%4.%5.%6.%7.%8.%9"/>
      <w:lvlJc w:val="left"/>
      <w:pPr>
        <w:tabs>
          <w:tab w:val="num" w:pos="11880"/>
        </w:tabs>
        <w:ind w:left="11880" w:hanging="2160"/>
      </w:pPr>
      <w:rPr>
        <w:rFonts w:hint="default"/>
      </w:rPr>
    </w:lvl>
  </w:abstractNum>
  <w:abstractNum w:abstractNumId="7">
    <w:nsid w:val="14D55624"/>
    <w:multiLevelType w:val="multilevel"/>
    <w:tmpl w:val="2DD6E2A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sz w:val="26"/>
        <w:szCs w:val="26"/>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57E348B"/>
    <w:multiLevelType w:val="hybridMultilevel"/>
    <w:tmpl w:val="3ACAA462"/>
    <w:lvl w:ilvl="0" w:tplc="A70CE830">
      <w:start w:val="1"/>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9">
    <w:nsid w:val="17683547"/>
    <w:multiLevelType w:val="hybridMultilevel"/>
    <w:tmpl w:val="78220B4E"/>
    <w:lvl w:ilvl="0" w:tplc="73F6184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E514AED"/>
    <w:multiLevelType w:val="hybridMultilevel"/>
    <w:tmpl w:val="4CF2696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4CC6617"/>
    <w:multiLevelType w:val="multilevel"/>
    <w:tmpl w:val="9C4EEE5C"/>
    <w:lvl w:ilvl="0">
      <w:start w:val="1"/>
      <w:numFmt w:val="bullet"/>
      <w:lvlText w:val=""/>
      <w:lvlJc w:val="left"/>
      <w:pPr>
        <w:tabs>
          <w:tab w:val="num" w:pos="1134"/>
        </w:tabs>
        <w:ind w:left="1134"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863231C"/>
    <w:multiLevelType w:val="hybridMultilevel"/>
    <w:tmpl w:val="246EEE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8FB6333"/>
    <w:multiLevelType w:val="singleLevel"/>
    <w:tmpl w:val="DC5A068A"/>
    <w:lvl w:ilvl="0">
      <w:start w:val="3"/>
      <w:numFmt w:val="decimal"/>
      <w:lvlText w:val="2.%1. "/>
      <w:legacy w:legacy="1" w:legacySpace="0" w:legacyIndent="283"/>
      <w:lvlJc w:val="left"/>
      <w:pPr>
        <w:ind w:left="943" w:hanging="283"/>
      </w:pPr>
      <w:rPr>
        <w:rFonts w:ascii="Times New Roman" w:hAnsi="Times New Roman" w:cs="Times New Roman" w:hint="default"/>
        <w:b w:val="0"/>
        <w:bCs w:val="0"/>
        <w:i w:val="0"/>
        <w:iCs w:val="0"/>
        <w:sz w:val="28"/>
        <w:szCs w:val="28"/>
        <w:u w:val="none"/>
      </w:rPr>
    </w:lvl>
  </w:abstractNum>
  <w:abstractNum w:abstractNumId="14">
    <w:nsid w:val="2AAF32BF"/>
    <w:multiLevelType w:val="hybridMultilevel"/>
    <w:tmpl w:val="301AA4D2"/>
    <w:lvl w:ilvl="0" w:tplc="A88CB32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AF2358F"/>
    <w:multiLevelType w:val="singleLevel"/>
    <w:tmpl w:val="EFE001F2"/>
    <w:lvl w:ilvl="0">
      <w:start w:val="1"/>
      <w:numFmt w:val="decimal"/>
      <w:lvlText w:val="%1."/>
      <w:lvlJc w:val="left"/>
      <w:pPr>
        <w:tabs>
          <w:tab w:val="num" w:pos="360"/>
        </w:tabs>
      </w:pPr>
    </w:lvl>
  </w:abstractNum>
  <w:abstractNum w:abstractNumId="16">
    <w:nsid w:val="2D1C55BB"/>
    <w:multiLevelType w:val="singleLevel"/>
    <w:tmpl w:val="9334B098"/>
    <w:lvl w:ilvl="0">
      <w:start w:val="1"/>
      <w:numFmt w:val="bullet"/>
      <w:lvlText w:val=""/>
      <w:lvlJc w:val="left"/>
      <w:pPr>
        <w:tabs>
          <w:tab w:val="num" w:pos="360"/>
        </w:tabs>
      </w:pPr>
      <w:rPr>
        <w:rFonts w:ascii="Symbol" w:hAnsi="Symbol" w:cs="Symbol" w:hint="default"/>
        <w:color w:val="auto"/>
        <w:sz w:val="28"/>
        <w:szCs w:val="28"/>
      </w:rPr>
    </w:lvl>
  </w:abstractNum>
  <w:abstractNum w:abstractNumId="17">
    <w:nsid w:val="2E8A229E"/>
    <w:multiLevelType w:val="hybridMultilevel"/>
    <w:tmpl w:val="977284FC"/>
    <w:lvl w:ilvl="0" w:tplc="509E2574">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2BF0295"/>
    <w:multiLevelType w:val="multilevel"/>
    <w:tmpl w:val="78220B4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AD534AF"/>
    <w:multiLevelType w:val="singleLevel"/>
    <w:tmpl w:val="A0741286"/>
    <w:lvl w:ilvl="0">
      <w:start w:val="3"/>
      <w:numFmt w:val="decimal"/>
      <w:lvlText w:val="%1. "/>
      <w:legacy w:legacy="1" w:legacySpace="0" w:legacyIndent="283"/>
      <w:lvlJc w:val="left"/>
      <w:pPr>
        <w:ind w:left="778" w:hanging="283"/>
      </w:pPr>
      <w:rPr>
        <w:rFonts w:ascii="Times New Roman" w:hAnsi="Times New Roman" w:cs="Times New Roman" w:hint="default"/>
        <w:b/>
        <w:bCs/>
        <w:i w:val="0"/>
        <w:iCs w:val="0"/>
        <w:sz w:val="32"/>
        <w:szCs w:val="32"/>
        <w:u w:val="none"/>
      </w:rPr>
    </w:lvl>
  </w:abstractNum>
  <w:abstractNum w:abstractNumId="20">
    <w:nsid w:val="422A04C9"/>
    <w:multiLevelType w:val="hybridMultilevel"/>
    <w:tmpl w:val="8E8AD14A"/>
    <w:lvl w:ilvl="0" w:tplc="F49491C8">
      <w:start w:val="1"/>
      <w:numFmt w:val="bullet"/>
      <w:lvlText w:val=""/>
      <w:lvlJc w:val="left"/>
      <w:pPr>
        <w:tabs>
          <w:tab w:val="num" w:pos="643"/>
        </w:tabs>
        <w:ind w:left="64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AB5A92"/>
    <w:multiLevelType w:val="hybridMultilevel"/>
    <w:tmpl w:val="DBFE4358"/>
    <w:lvl w:ilvl="0" w:tplc="F49491C8">
      <w:start w:val="1"/>
      <w:numFmt w:val="bullet"/>
      <w:lvlText w:val=""/>
      <w:lvlJc w:val="left"/>
      <w:pPr>
        <w:tabs>
          <w:tab w:val="num" w:pos="1134"/>
        </w:tabs>
        <w:ind w:left="1134"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4813B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1044CB7"/>
    <w:multiLevelType w:val="hybridMultilevel"/>
    <w:tmpl w:val="7A00DEEC"/>
    <w:lvl w:ilvl="0" w:tplc="471EC268">
      <w:start w:val="1"/>
      <w:numFmt w:val="bullet"/>
      <w:lvlText w:val=""/>
      <w:lvlJc w:val="left"/>
      <w:pPr>
        <w:tabs>
          <w:tab w:val="num" w:pos="397"/>
        </w:tabs>
        <w:ind w:left="397"/>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4">
    <w:nsid w:val="518766A6"/>
    <w:multiLevelType w:val="hybridMultilevel"/>
    <w:tmpl w:val="A898836A"/>
    <w:lvl w:ilvl="0" w:tplc="1A5C956A">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655560F"/>
    <w:multiLevelType w:val="multilevel"/>
    <w:tmpl w:val="301AA4D2"/>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5C6A19A2"/>
    <w:multiLevelType w:val="hybridMultilevel"/>
    <w:tmpl w:val="226CE424"/>
    <w:lvl w:ilvl="0" w:tplc="F49491C8">
      <w:start w:val="1"/>
      <w:numFmt w:val="bullet"/>
      <w:lvlText w:val=""/>
      <w:lvlJc w:val="left"/>
      <w:pPr>
        <w:tabs>
          <w:tab w:val="num" w:pos="643"/>
        </w:tabs>
        <w:ind w:left="64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FA75D7E"/>
    <w:multiLevelType w:val="hybridMultilevel"/>
    <w:tmpl w:val="FB7A28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14F637C"/>
    <w:multiLevelType w:val="multilevel"/>
    <w:tmpl w:val="42B8FB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sz w:val="26"/>
        <w:szCs w:val="26"/>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72F385F"/>
    <w:multiLevelType w:val="multilevel"/>
    <w:tmpl w:val="FB7A28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7B96B3A"/>
    <w:multiLevelType w:val="multilevel"/>
    <w:tmpl w:val="1EB09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70DB6241"/>
    <w:multiLevelType w:val="multilevel"/>
    <w:tmpl w:val="42B8FB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sz w:val="26"/>
        <w:szCs w:val="26"/>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16907A0"/>
    <w:multiLevelType w:val="hybridMultilevel"/>
    <w:tmpl w:val="6D4A4B9C"/>
    <w:lvl w:ilvl="0" w:tplc="242C2D38">
      <w:start w:val="1"/>
      <w:numFmt w:val="bullet"/>
      <w:lvlText w:val=""/>
      <w:lvlJc w:val="left"/>
      <w:pPr>
        <w:tabs>
          <w:tab w:val="num" w:pos="1134"/>
        </w:tabs>
        <w:ind w:left="1134"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77C933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83559BC"/>
    <w:multiLevelType w:val="multilevel"/>
    <w:tmpl w:val="6D4A4B9C"/>
    <w:lvl w:ilvl="0">
      <w:start w:val="1"/>
      <w:numFmt w:val="bullet"/>
      <w:lvlText w:val=""/>
      <w:lvlJc w:val="left"/>
      <w:pPr>
        <w:tabs>
          <w:tab w:val="num" w:pos="1134"/>
        </w:tabs>
        <w:ind w:left="1134" w:hanging="283"/>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5">
    <w:nsid w:val="7CF81419"/>
    <w:multiLevelType w:val="singleLevel"/>
    <w:tmpl w:val="2B7240DE"/>
    <w:lvl w:ilvl="0">
      <w:start w:val="1"/>
      <w:numFmt w:val="bullet"/>
      <w:lvlText w:val=""/>
      <w:lvlJc w:val="left"/>
      <w:pPr>
        <w:tabs>
          <w:tab w:val="num" w:pos="1494"/>
        </w:tabs>
        <w:ind w:left="1134"/>
      </w:pPr>
      <w:rPr>
        <w:rFonts w:ascii="Symbol" w:hAnsi="Symbol" w:cs="Symbol" w:hint="default"/>
      </w:rPr>
    </w:lvl>
  </w:abstractNum>
  <w:num w:numId="1">
    <w:abstractNumId w:val="0"/>
  </w:num>
  <w:num w:numId="2">
    <w:abstractNumId w:val="28"/>
  </w:num>
  <w:num w:numId="3">
    <w:abstractNumId w:val="13"/>
  </w:num>
  <w:num w:numId="4">
    <w:abstractNumId w:val="1"/>
  </w:num>
  <w:num w:numId="5">
    <w:abstractNumId w:val="10"/>
  </w:num>
  <w:num w:numId="6">
    <w:abstractNumId w:val="14"/>
  </w:num>
  <w:num w:numId="7">
    <w:abstractNumId w:val="0"/>
    <w:lvlOverride w:ilvl="0">
      <w:lvl w:ilvl="0">
        <w:start w:val="1"/>
        <w:numFmt w:val="bullet"/>
        <w:lvlText w:val=""/>
        <w:legacy w:legacy="1" w:legacySpace="0" w:legacyIndent="283"/>
        <w:lvlJc w:val="left"/>
        <w:pPr>
          <w:ind w:left="363" w:hanging="283"/>
        </w:pPr>
        <w:rPr>
          <w:rFonts w:ascii="Symbol" w:hAnsi="Symbol" w:cs="Symbol" w:hint="default"/>
        </w:rPr>
      </w:lvl>
    </w:lvlOverride>
  </w:num>
  <w:num w:numId="8">
    <w:abstractNumId w:val="27"/>
  </w:num>
  <w:num w:numId="9">
    <w:abstractNumId w:val="8"/>
  </w:num>
  <w:num w:numId="10">
    <w:abstractNumId w:val="24"/>
  </w:num>
  <w:num w:numId="11">
    <w:abstractNumId w:val="0"/>
    <w:lvlOverride w:ilvl="0">
      <w:lvl w:ilvl="0">
        <w:start w:val="1"/>
        <w:numFmt w:val="bullet"/>
        <w:lvlText w:val=""/>
        <w:legacy w:legacy="1" w:legacySpace="0" w:legacyIndent="360"/>
        <w:lvlJc w:val="left"/>
        <w:rPr>
          <w:rFonts w:ascii="Symbol" w:hAnsi="Symbol" w:cs="Symbol" w:hint="default"/>
          <w:sz w:val="28"/>
          <w:szCs w:val="28"/>
        </w:rPr>
      </w:lvl>
    </w:lvlOverride>
  </w:num>
  <w:num w:numId="12">
    <w:abstractNumId w:val="16"/>
  </w:num>
  <w:num w:numId="13">
    <w:abstractNumId w:val="3"/>
  </w:num>
  <w:num w:numId="14">
    <w:abstractNumId w:val="15"/>
  </w:num>
  <w:num w:numId="15">
    <w:abstractNumId w:val="35"/>
  </w:num>
  <w:num w:numId="1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7">
    <w:abstractNumId w:val="23"/>
  </w:num>
  <w:num w:numId="18">
    <w:abstractNumId w:val="5"/>
  </w:num>
  <w:num w:numId="19">
    <w:abstractNumId w:val="32"/>
  </w:num>
  <w:num w:numId="20">
    <w:abstractNumId w:val="2"/>
  </w:num>
  <w:num w:numId="21">
    <w:abstractNumId w:val="29"/>
  </w:num>
  <w:num w:numId="22">
    <w:abstractNumId w:val="20"/>
  </w:num>
  <w:num w:numId="23">
    <w:abstractNumId w:val="34"/>
  </w:num>
  <w:num w:numId="24">
    <w:abstractNumId w:val="21"/>
  </w:num>
  <w:num w:numId="25">
    <w:abstractNumId w:val="11"/>
  </w:num>
  <w:num w:numId="26">
    <w:abstractNumId w:val="26"/>
  </w:num>
  <w:num w:numId="27">
    <w:abstractNumId w:val="19"/>
  </w:num>
  <w:num w:numId="28">
    <w:abstractNumId w:val="12"/>
  </w:num>
  <w:num w:numId="29">
    <w:abstractNumId w:val="9"/>
  </w:num>
  <w:num w:numId="30">
    <w:abstractNumId w:val="6"/>
  </w:num>
  <w:num w:numId="31">
    <w:abstractNumId w:val="18"/>
  </w:num>
  <w:num w:numId="32">
    <w:abstractNumId w:val="30"/>
  </w:num>
  <w:num w:numId="33">
    <w:abstractNumId w:val="17"/>
  </w:num>
  <w:num w:numId="34">
    <w:abstractNumId w:val="4"/>
  </w:num>
  <w:num w:numId="35">
    <w:abstractNumId w:val="25"/>
  </w:num>
  <w:num w:numId="36">
    <w:abstractNumId w:val="0"/>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37">
    <w:abstractNumId w:val="22"/>
  </w:num>
  <w:num w:numId="38">
    <w:abstractNumId w:val="33"/>
  </w:num>
  <w:num w:numId="39">
    <w:abstractNumId w:val="3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35C"/>
    <w:rsid w:val="000017E0"/>
    <w:rsid w:val="00003642"/>
    <w:rsid w:val="00014918"/>
    <w:rsid w:val="00015F2E"/>
    <w:rsid w:val="00020D94"/>
    <w:rsid w:val="00051DF8"/>
    <w:rsid w:val="00063603"/>
    <w:rsid w:val="0006372C"/>
    <w:rsid w:val="0007511D"/>
    <w:rsid w:val="000815CA"/>
    <w:rsid w:val="00082D40"/>
    <w:rsid w:val="0008625F"/>
    <w:rsid w:val="00087F89"/>
    <w:rsid w:val="000913D0"/>
    <w:rsid w:val="00092D12"/>
    <w:rsid w:val="000A0A05"/>
    <w:rsid w:val="000A424A"/>
    <w:rsid w:val="000A70D3"/>
    <w:rsid w:val="000E3EDF"/>
    <w:rsid w:val="000F3A39"/>
    <w:rsid w:val="00110C46"/>
    <w:rsid w:val="00126F8E"/>
    <w:rsid w:val="0013040C"/>
    <w:rsid w:val="00140F67"/>
    <w:rsid w:val="00141CED"/>
    <w:rsid w:val="00145EB5"/>
    <w:rsid w:val="00154E63"/>
    <w:rsid w:val="00160DD3"/>
    <w:rsid w:val="00166738"/>
    <w:rsid w:val="001817DF"/>
    <w:rsid w:val="001868F2"/>
    <w:rsid w:val="00197F44"/>
    <w:rsid w:val="001A40E1"/>
    <w:rsid w:val="001A5080"/>
    <w:rsid w:val="001A52B9"/>
    <w:rsid w:val="001A5DFA"/>
    <w:rsid w:val="001A68E8"/>
    <w:rsid w:val="001B278B"/>
    <w:rsid w:val="001B52B1"/>
    <w:rsid w:val="001B6FD7"/>
    <w:rsid w:val="001D08E2"/>
    <w:rsid w:val="001D772A"/>
    <w:rsid w:val="001E05E9"/>
    <w:rsid w:val="001E5497"/>
    <w:rsid w:val="001F3B30"/>
    <w:rsid w:val="00204C15"/>
    <w:rsid w:val="002069B1"/>
    <w:rsid w:val="002078FA"/>
    <w:rsid w:val="00213189"/>
    <w:rsid w:val="002333D9"/>
    <w:rsid w:val="00240A20"/>
    <w:rsid w:val="00256EFE"/>
    <w:rsid w:val="002734D5"/>
    <w:rsid w:val="0028791E"/>
    <w:rsid w:val="00290C3A"/>
    <w:rsid w:val="00296E1C"/>
    <w:rsid w:val="00297371"/>
    <w:rsid w:val="002A7AC8"/>
    <w:rsid w:val="002B7466"/>
    <w:rsid w:val="002C2020"/>
    <w:rsid w:val="002C354D"/>
    <w:rsid w:val="002D258D"/>
    <w:rsid w:val="002D259A"/>
    <w:rsid w:val="002D78AF"/>
    <w:rsid w:val="002E0290"/>
    <w:rsid w:val="002F1445"/>
    <w:rsid w:val="002F1743"/>
    <w:rsid w:val="002F4C2A"/>
    <w:rsid w:val="002F5F28"/>
    <w:rsid w:val="00306960"/>
    <w:rsid w:val="00316C29"/>
    <w:rsid w:val="003305FE"/>
    <w:rsid w:val="00330C47"/>
    <w:rsid w:val="00344339"/>
    <w:rsid w:val="0034766D"/>
    <w:rsid w:val="00350718"/>
    <w:rsid w:val="003507BD"/>
    <w:rsid w:val="0035750F"/>
    <w:rsid w:val="00364CE1"/>
    <w:rsid w:val="0038258B"/>
    <w:rsid w:val="00387E6D"/>
    <w:rsid w:val="0039145E"/>
    <w:rsid w:val="003A33CF"/>
    <w:rsid w:val="003A458A"/>
    <w:rsid w:val="003A46C6"/>
    <w:rsid w:val="003B39A5"/>
    <w:rsid w:val="003C305C"/>
    <w:rsid w:val="003D02F9"/>
    <w:rsid w:val="003E5722"/>
    <w:rsid w:val="004067C8"/>
    <w:rsid w:val="00407CB8"/>
    <w:rsid w:val="00435E20"/>
    <w:rsid w:val="00437CCE"/>
    <w:rsid w:val="00447785"/>
    <w:rsid w:val="004524A4"/>
    <w:rsid w:val="0045659E"/>
    <w:rsid w:val="00461D8D"/>
    <w:rsid w:val="004900A8"/>
    <w:rsid w:val="00496307"/>
    <w:rsid w:val="004A18AE"/>
    <w:rsid w:val="004A4393"/>
    <w:rsid w:val="004B4330"/>
    <w:rsid w:val="004C332F"/>
    <w:rsid w:val="004E2BB8"/>
    <w:rsid w:val="004E4CE7"/>
    <w:rsid w:val="004E740E"/>
    <w:rsid w:val="004F2EB4"/>
    <w:rsid w:val="00500145"/>
    <w:rsid w:val="00504258"/>
    <w:rsid w:val="00513963"/>
    <w:rsid w:val="00514A4E"/>
    <w:rsid w:val="00522D82"/>
    <w:rsid w:val="005232C7"/>
    <w:rsid w:val="00524CBC"/>
    <w:rsid w:val="00541A07"/>
    <w:rsid w:val="005521A5"/>
    <w:rsid w:val="00557DAE"/>
    <w:rsid w:val="00571B58"/>
    <w:rsid w:val="00574447"/>
    <w:rsid w:val="005826DA"/>
    <w:rsid w:val="00594966"/>
    <w:rsid w:val="005A49F5"/>
    <w:rsid w:val="005E04F7"/>
    <w:rsid w:val="005E499A"/>
    <w:rsid w:val="005F368A"/>
    <w:rsid w:val="00600022"/>
    <w:rsid w:val="006041AB"/>
    <w:rsid w:val="00621576"/>
    <w:rsid w:val="00622F90"/>
    <w:rsid w:val="00656401"/>
    <w:rsid w:val="006669FD"/>
    <w:rsid w:val="006709D4"/>
    <w:rsid w:val="00683F6E"/>
    <w:rsid w:val="00686A8E"/>
    <w:rsid w:val="0069734B"/>
    <w:rsid w:val="006B0E8C"/>
    <w:rsid w:val="006B14E2"/>
    <w:rsid w:val="006B255A"/>
    <w:rsid w:val="006B6810"/>
    <w:rsid w:val="006B74A3"/>
    <w:rsid w:val="00703442"/>
    <w:rsid w:val="00710184"/>
    <w:rsid w:val="00714710"/>
    <w:rsid w:val="0071475F"/>
    <w:rsid w:val="00716197"/>
    <w:rsid w:val="00724427"/>
    <w:rsid w:val="007323C3"/>
    <w:rsid w:val="0073435D"/>
    <w:rsid w:val="0074199A"/>
    <w:rsid w:val="00745697"/>
    <w:rsid w:val="00756C46"/>
    <w:rsid w:val="00766FAD"/>
    <w:rsid w:val="007927C3"/>
    <w:rsid w:val="007B7B5B"/>
    <w:rsid w:val="007C3B9E"/>
    <w:rsid w:val="007C4F13"/>
    <w:rsid w:val="007D650A"/>
    <w:rsid w:val="007F41A4"/>
    <w:rsid w:val="007F6604"/>
    <w:rsid w:val="00802AA0"/>
    <w:rsid w:val="00811347"/>
    <w:rsid w:val="008214CE"/>
    <w:rsid w:val="0082568D"/>
    <w:rsid w:val="00827E90"/>
    <w:rsid w:val="0083578A"/>
    <w:rsid w:val="0084411D"/>
    <w:rsid w:val="00855329"/>
    <w:rsid w:val="00857AE2"/>
    <w:rsid w:val="008727D2"/>
    <w:rsid w:val="00876867"/>
    <w:rsid w:val="00876C6C"/>
    <w:rsid w:val="00881577"/>
    <w:rsid w:val="00885162"/>
    <w:rsid w:val="00896FD7"/>
    <w:rsid w:val="00897E95"/>
    <w:rsid w:val="008B0BDD"/>
    <w:rsid w:val="008B568E"/>
    <w:rsid w:val="008C0601"/>
    <w:rsid w:val="008C2F90"/>
    <w:rsid w:val="008D4D20"/>
    <w:rsid w:val="008D7DE0"/>
    <w:rsid w:val="008D7F70"/>
    <w:rsid w:val="008F0345"/>
    <w:rsid w:val="008F3A4C"/>
    <w:rsid w:val="009024A0"/>
    <w:rsid w:val="009150BA"/>
    <w:rsid w:val="00925E62"/>
    <w:rsid w:val="00926172"/>
    <w:rsid w:val="00932752"/>
    <w:rsid w:val="00946647"/>
    <w:rsid w:val="00950126"/>
    <w:rsid w:val="00962FFF"/>
    <w:rsid w:val="009726F9"/>
    <w:rsid w:val="00973095"/>
    <w:rsid w:val="009A28CE"/>
    <w:rsid w:val="009A2F06"/>
    <w:rsid w:val="009A4244"/>
    <w:rsid w:val="009A5BB3"/>
    <w:rsid w:val="009A6460"/>
    <w:rsid w:val="009C023B"/>
    <w:rsid w:val="009C2F35"/>
    <w:rsid w:val="009C65A7"/>
    <w:rsid w:val="009E0FBC"/>
    <w:rsid w:val="009F14F2"/>
    <w:rsid w:val="00A0085E"/>
    <w:rsid w:val="00A04BAC"/>
    <w:rsid w:val="00A122AE"/>
    <w:rsid w:val="00A15FF2"/>
    <w:rsid w:val="00A214CD"/>
    <w:rsid w:val="00A23352"/>
    <w:rsid w:val="00A25511"/>
    <w:rsid w:val="00A42BAC"/>
    <w:rsid w:val="00A46D9A"/>
    <w:rsid w:val="00A5295C"/>
    <w:rsid w:val="00A81491"/>
    <w:rsid w:val="00A815C9"/>
    <w:rsid w:val="00A83F83"/>
    <w:rsid w:val="00A910EE"/>
    <w:rsid w:val="00A91730"/>
    <w:rsid w:val="00A91C32"/>
    <w:rsid w:val="00A92591"/>
    <w:rsid w:val="00A95431"/>
    <w:rsid w:val="00AA2A15"/>
    <w:rsid w:val="00AA7AE2"/>
    <w:rsid w:val="00AB0785"/>
    <w:rsid w:val="00AC5E26"/>
    <w:rsid w:val="00AD2AD6"/>
    <w:rsid w:val="00AD7A99"/>
    <w:rsid w:val="00B0475E"/>
    <w:rsid w:val="00B15B0B"/>
    <w:rsid w:val="00B20E31"/>
    <w:rsid w:val="00B22517"/>
    <w:rsid w:val="00B2606D"/>
    <w:rsid w:val="00B36AF7"/>
    <w:rsid w:val="00B36C18"/>
    <w:rsid w:val="00B3735C"/>
    <w:rsid w:val="00B50A0F"/>
    <w:rsid w:val="00B53CEC"/>
    <w:rsid w:val="00B6111E"/>
    <w:rsid w:val="00B6122C"/>
    <w:rsid w:val="00B73E4D"/>
    <w:rsid w:val="00B764C8"/>
    <w:rsid w:val="00B838B1"/>
    <w:rsid w:val="00B84D40"/>
    <w:rsid w:val="00BA114C"/>
    <w:rsid w:val="00BA12CC"/>
    <w:rsid w:val="00BA38F6"/>
    <w:rsid w:val="00BA6C1E"/>
    <w:rsid w:val="00BB0DFD"/>
    <w:rsid w:val="00BC012D"/>
    <w:rsid w:val="00BC4E15"/>
    <w:rsid w:val="00BD3F74"/>
    <w:rsid w:val="00BD667F"/>
    <w:rsid w:val="00BD777B"/>
    <w:rsid w:val="00BE1839"/>
    <w:rsid w:val="00BE46FD"/>
    <w:rsid w:val="00BF08F6"/>
    <w:rsid w:val="00BF5D7F"/>
    <w:rsid w:val="00C005CC"/>
    <w:rsid w:val="00C01D77"/>
    <w:rsid w:val="00C07C6F"/>
    <w:rsid w:val="00C21C3A"/>
    <w:rsid w:val="00C22E17"/>
    <w:rsid w:val="00C31B29"/>
    <w:rsid w:val="00C51A94"/>
    <w:rsid w:val="00C5245B"/>
    <w:rsid w:val="00C52F7D"/>
    <w:rsid w:val="00C60813"/>
    <w:rsid w:val="00C646DA"/>
    <w:rsid w:val="00C6770F"/>
    <w:rsid w:val="00C71424"/>
    <w:rsid w:val="00C76A99"/>
    <w:rsid w:val="00CA09DC"/>
    <w:rsid w:val="00CA655F"/>
    <w:rsid w:val="00CC4409"/>
    <w:rsid w:val="00CD2CCA"/>
    <w:rsid w:val="00CD764E"/>
    <w:rsid w:val="00CE0796"/>
    <w:rsid w:val="00CE6753"/>
    <w:rsid w:val="00CF00F7"/>
    <w:rsid w:val="00CF114C"/>
    <w:rsid w:val="00CF1CE9"/>
    <w:rsid w:val="00CF6282"/>
    <w:rsid w:val="00CF630F"/>
    <w:rsid w:val="00D034C1"/>
    <w:rsid w:val="00D0693F"/>
    <w:rsid w:val="00D07192"/>
    <w:rsid w:val="00D134F4"/>
    <w:rsid w:val="00D255EA"/>
    <w:rsid w:val="00D2566A"/>
    <w:rsid w:val="00D26C3B"/>
    <w:rsid w:val="00D3745B"/>
    <w:rsid w:val="00D41A65"/>
    <w:rsid w:val="00D4633C"/>
    <w:rsid w:val="00D469F7"/>
    <w:rsid w:val="00D47114"/>
    <w:rsid w:val="00D514BB"/>
    <w:rsid w:val="00D530F9"/>
    <w:rsid w:val="00D6747E"/>
    <w:rsid w:val="00D76B52"/>
    <w:rsid w:val="00DA3782"/>
    <w:rsid w:val="00DD1936"/>
    <w:rsid w:val="00DD2478"/>
    <w:rsid w:val="00DD697B"/>
    <w:rsid w:val="00DE1800"/>
    <w:rsid w:val="00DE2F53"/>
    <w:rsid w:val="00DE3B8E"/>
    <w:rsid w:val="00DF5B04"/>
    <w:rsid w:val="00E045CA"/>
    <w:rsid w:val="00E076CD"/>
    <w:rsid w:val="00E16326"/>
    <w:rsid w:val="00E16AA3"/>
    <w:rsid w:val="00E229B3"/>
    <w:rsid w:val="00E339E2"/>
    <w:rsid w:val="00E46AB3"/>
    <w:rsid w:val="00E63780"/>
    <w:rsid w:val="00E67BCB"/>
    <w:rsid w:val="00E729A8"/>
    <w:rsid w:val="00E75C89"/>
    <w:rsid w:val="00E87185"/>
    <w:rsid w:val="00E9358E"/>
    <w:rsid w:val="00E938DE"/>
    <w:rsid w:val="00EA03D5"/>
    <w:rsid w:val="00EA4128"/>
    <w:rsid w:val="00EA514B"/>
    <w:rsid w:val="00EB6954"/>
    <w:rsid w:val="00EC020F"/>
    <w:rsid w:val="00EC271E"/>
    <w:rsid w:val="00EC3AA9"/>
    <w:rsid w:val="00EC4EF1"/>
    <w:rsid w:val="00EC4FFE"/>
    <w:rsid w:val="00EE5637"/>
    <w:rsid w:val="00F45311"/>
    <w:rsid w:val="00F47A13"/>
    <w:rsid w:val="00F5075C"/>
    <w:rsid w:val="00F7373C"/>
    <w:rsid w:val="00F7547F"/>
    <w:rsid w:val="00F75934"/>
    <w:rsid w:val="00F87687"/>
    <w:rsid w:val="00F95242"/>
    <w:rsid w:val="00F97554"/>
    <w:rsid w:val="00FA2194"/>
    <w:rsid w:val="00FA66A5"/>
    <w:rsid w:val="00FB41FB"/>
    <w:rsid w:val="00FC4ED6"/>
    <w:rsid w:val="00FE26D5"/>
    <w:rsid w:val="00FE3669"/>
    <w:rsid w:val="00FE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DA9DF0DA-9180-4457-85B1-7EBB24F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5C"/>
    <w:rPr>
      <w:sz w:val="24"/>
      <w:szCs w:val="24"/>
    </w:rPr>
  </w:style>
  <w:style w:type="paragraph" w:styleId="1">
    <w:name w:val="heading 1"/>
    <w:basedOn w:val="a"/>
    <w:next w:val="a"/>
    <w:link w:val="10"/>
    <w:uiPriority w:val="99"/>
    <w:qFormat/>
    <w:rsid w:val="005042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E6753"/>
    <w:pPr>
      <w:keepNext/>
      <w:spacing w:line="360" w:lineRule="auto"/>
      <w:outlineLvl w:val="1"/>
    </w:pPr>
    <w:rPr>
      <w:sz w:val="28"/>
      <w:szCs w:val="28"/>
    </w:rPr>
  </w:style>
  <w:style w:type="paragraph" w:styleId="4">
    <w:name w:val="heading 4"/>
    <w:basedOn w:val="a"/>
    <w:next w:val="a"/>
    <w:link w:val="40"/>
    <w:uiPriority w:val="99"/>
    <w:qFormat/>
    <w:rsid w:val="00504258"/>
    <w:pPr>
      <w:keepNext/>
      <w:spacing w:before="240" w:after="60"/>
      <w:outlineLvl w:val="3"/>
    </w:pPr>
    <w:rPr>
      <w:b/>
      <w:bCs/>
      <w:sz w:val="28"/>
      <w:szCs w:val="28"/>
    </w:rPr>
  </w:style>
  <w:style w:type="paragraph" w:styleId="6">
    <w:name w:val="heading 6"/>
    <w:basedOn w:val="a"/>
    <w:next w:val="a"/>
    <w:link w:val="60"/>
    <w:uiPriority w:val="99"/>
    <w:qFormat/>
    <w:rsid w:val="005042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rsid w:val="00C6770F"/>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CE6753"/>
    <w:pPr>
      <w:spacing w:line="360" w:lineRule="auto"/>
      <w:ind w:firstLine="709"/>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CE6753"/>
    <w:pPr>
      <w:spacing w:line="360" w:lineRule="auto"/>
      <w:ind w:firstLine="851"/>
    </w:pPr>
    <w:rPr>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rsid w:val="00504258"/>
    <w:pPr>
      <w:spacing w:after="120"/>
    </w:pPr>
  </w:style>
  <w:style w:type="character" w:customStyle="1" w:styleId="a6">
    <w:name w:val="Основной текст Знак"/>
    <w:link w:val="a5"/>
    <w:uiPriority w:val="99"/>
    <w:semiHidden/>
    <w:rPr>
      <w:sz w:val="24"/>
      <w:szCs w:val="24"/>
    </w:rPr>
  </w:style>
  <w:style w:type="paragraph" w:styleId="HTML">
    <w:name w:val="HTML Preformatted"/>
    <w:basedOn w:val="a"/>
    <w:link w:val="HTML0"/>
    <w:uiPriority w:val="99"/>
    <w:rsid w:val="00504258"/>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3">
    <w:name w:val="Body Text 2"/>
    <w:basedOn w:val="a"/>
    <w:link w:val="24"/>
    <w:uiPriority w:val="99"/>
    <w:rsid w:val="00344339"/>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a7">
    <w:name w:val="текст сноски"/>
    <w:basedOn w:val="a"/>
    <w:uiPriority w:val="99"/>
    <w:rsid w:val="00344339"/>
    <w:rPr>
      <w:sz w:val="20"/>
      <w:szCs w:val="20"/>
    </w:rPr>
  </w:style>
  <w:style w:type="character" w:customStyle="1" w:styleId="a8">
    <w:name w:val="знак сноски"/>
    <w:uiPriority w:val="99"/>
    <w:rsid w:val="00344339"/>
    <w:rPr>
      <w:vertAlign w:val="superscript"/>
    </w:rPr>
  </w:style>
  <w:style w:type="paragraph" w:styleId="5">
    <w:name w:val="toc 5"/>
    <w:basedOn w:val="a"/>
    <w:next w:val="a"/>
    <w:uiPriority w:val="99"/>
    <w:semiHidden/>
    <w:rsid w:val="00BB0DFD"/>
    <w:pPr>
      <w:tabs>
        <w:tab w:val="right" w:leader="underscore" w:pos="8306"/>
      </w:tabs>
      <w:overflowPunct w:val="0"/>
      <w:autoSpaceDE w:val="0"/>
      <w:autoSpaceDN w:val="0"/>
      <w:adjustRightInd w:val="0"/>
      <w:ind w:left="800"/>
      <w:textAlignment w:val="baseline"/>
    </w:pPr>
    <w:rPr>
      <w:sz w:val="20"/>
      <w:szCs w:val="20"/>
    </w:rPr>
  </w:style>
  <w:style w:type="paragraph" w:styleId="a9">
    <w:name w:val="footnote text"/>
    <w:basedOn w:val="a"/>
    <w:link w:val="aa"/>
    <w:uiPriority w:val="99"/>
    <w:semiHidden/>
    <w:rsid w:val="00710184"/>
    <w:pPr>
      <w:ind w:firstLine="397"/>
      <w:jc w:val="both"/>
    </w:pPr>
    <w:rPr>
      <w:color w:val="000000"/>
      <w:sz w:val="28"/>
      <w:szCs w:val="28"/>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710184"/>
    <w:rPr>
      <w:vertAlign w:val="superscript"/>
    </w:rPr>
  </w:style>
  <w:style w:type="table" w:styleId="ac">
    <w:name w:val="Table Grid"/>
    <w:basedOn w:val="a1"/>
    <w:uiPriority w:val="99"/>
    <w:rsid w:val="00A91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2568D"/>
    <w:rPr>
      <w:color w:val="5F7050"/>
      <w:u w:val="none"/>
      <w:effect w:val="none"/>
    </w:rPr>
  </w:style>
  <w:style w:type="paragraph" w:styleId="ae">
    <w:name w:val="caption"/>
    <w:basedOn w:val="a"/>
    <w:next w:val="a"/>
    <w:uiPriority w:val="99"/>
    <w:qFormat/>
    <w:rsid w:val="00876C6C"/>
    <w:rPr>
      <w:b/>
      <w:bCs/>
      <w:sz w:val="20"/>
      <w:szCs w:val="20"/>
    </w:rPr>
  </w:style>
  <w:style w:type="paragraph" w:styleId="25">
    <w:name w:val="toc 2"/>
    <w:basedOn w:val="a"/>
    <w:next w:val="a"/>
    <w:autoRedefine/>
    <w:uiPriority w:val="99"/>
    <w:semiHidden/>
    <w:rsid w:val="005A49F5"/>
    <w:pPr>
      <w:ind w:left="240"/>
    </w:pPr>
  </w:style>
  <w:style w:type="paragraph" w:styleId="11">
    <w:name w:val="toc 1"/>
    <w:basedOn w:val="a"/>
    <w:next w:val="a"/>
    <w:autoRedefine/>
    <w:uiPriority w:val="99"/>
    <w:semiHidden/>
    <w:rsid w:val="005A49F5"/>
  </w:style>
  <w:style w:type="paragraph" w:styleId="af">
    <w:name w:val="Balloon Text"/>
    <w:basedOn w:val="a"/>
    <w:link w:val="af0"/>
    <w:uiPriority w:val="99"/>
    <w:semiHidden/>
    <w:rsid w:val="004E2BB8"/>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rsid w:val="00A83F83"/>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styleId="af3">
    <w:name w:val="page number"/>
    <w:uiPriority w:val="99"/>
    <w:rsid w:val="00A83F83"/>
  </w:style>
  <w:style w:type="table" w:styleId="50">
    <w:name w:val="Table Grid 5"/>
    <w:basedOn w:val="a1"/>
    <w:uiPriority w:val="99"/>
    <w:rsid w:val="00DD19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6">
    <w:name w:val="List 2"/>
    <w:basedOn w:val="a"/>
    <w:uiPriority w:val="99"/>
    <w:rsid w:val="00EC020F"/>
    <w:pPr>
      <w:overflowPunct w:val="0"/>
      <w:autoSpaceDE w:val="0"/>
      <w:autoSpaceDN w:val="0"/>
      <w:adjustRightInd w:val="0"/>
      <w:ind w:left="566" w:hanging="283"/>
      <w:textAlignment w:val="baseline"/>
    </w:pPr>
    <w:rPr>
      <w:sz w:val="20"/>
      <w:szCs w:val="20"/>
    </w:rPr>
  </w:style>
  <w:style w:type="paragraph" w:styleId="31">
    <w:name w:val="toc 3"/>
    <w:basedOn w:val="a"/>
    <w:next w:val="a"/>
    <w:autoRedefine/>
    <w:uiPriority w:val="99"/>
    <w:semiHidden/>
    <w:rsid w:val="0073435D"/>
    <w:pPr>
      <w:ind w:left="480"/>
    </w:pPr>
  </w:style>
  <w:style w:type="paragraph" w:styleId="af4">
    <w:name w:val="footer"/>
    <w:basedOn w:val="a"/>
    <w:link w:val="af5"/>
    <w:uiPriority w:val="99"/>
    <w:rsid w:val="001817DF"/>
    <w:pPr>
      <w:tabs>
        <w:tab w:val="center" w:pos="4677"/>
        <w:tab w:val="right" w:pos="9355"/>
      </w:tabs>
    </w:pPr>
  </w:style>
  <w:style w:type="character" w:customStyle="1" w:styleId="af5">
    <w:name w:val="Нижни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86625">
      <w:marLeft w:val="0"/>
      <w:marRight w:val="0"/>
      <w:marTop w:val="0"/>
      <w:marBottom w:val="0"/>
      <w:divBdr>
        <w:top w:val="none" w:sz="0" w:space="0" w:color="auto"/>
        <w:left w:val="none" w:sz="0" w:space="0" w:color="auto"/>
        <w:bottom w:val="none" w:sz="0" w:space="0" w:color="auto"/>
        <w:right w:val="none" w:sz="0" w:space="0" w:color="auto"/>
      </w:divBdr>
    </w:div>
    <w:div w:id="2079086626">
      <w:marLeft w:val="0"/>
      <w:marRight w:val="0"/>
      <w:marTop w:val="0"/>
      <w:marBottom w:val="0"/>
      <w:divBdr>
        <w:top w:val="none" w:sz="0" w:space="0" w:color="auto"/>
        <w:left w:val="none" w:sz="0" w:space="0" w:color="auto"/>
        <w:bottom w:val="none" w:sz="0" w:space="0" w:color="auto"/>
        <w:right w:val="none" w:sz="0" w:space="0" w:color="auto"/>
      </w:divBdr>
    </w:div>
    <w:div w:id="2079086627">
      <w:marLeft w:val="0"/>
      <w:marRight w:val="0"/>
      <w:marTop w:val="0"/>
      <w:marBottom w:val="0"/>
      <w:divBdr>
        <w:top w:val="none" w:sz="0" w:space="0" w:color="auto"/>
        <w:left w:val="none" w:sz="0" w:space="0" w:color="auto"/>
        <w:bottom w:val="none" w:sz="0" w:space="0" w:color="auto"/>
        <w:right w:val="none" w:sz="0" w:space="0" w:color="auto"/>
      </w:divBdr>
    </w:div>
    <w:div w:id="2079086628">
      <w:marLeft w:val="0"/>
      <w:marRight w:val="0"/>
      <w:marTop w:val="0"/>
      <w:marBottom w:val="0"/>
      <w:divBdr>
        <w:top w:val="none" w:sz="0" w:space="0" w:color="auto"/>
        <w:left w:val="none" w:sz="0" w:space="0" w:color="auto"/>
        <w:bottom w:val="none" w:sz="0" w:space="0" w:color="auto"/>
        <w:right w:val="none" w:sz="0" w:space="0" w:color="auto"/>
      </w:divBdr>
    </w:div>
    <w:div w:id="2079086629">
      <w:marLeft w:val="0"/>
      <w:marRight w:val="0"/>
      <w:marTop w:val="0"/>
      <w:marBottom w:val="0"/>
      <w:divBdr>
        <w:top w:val="none" w:sz="0" w:space="0" w:color="auto"/>
        <w:left w:val="none" w:sz="0" w:space="0" w:color="auto"/>
        <w:bottom w:val="none" w:sz="0" w:space="0" w:color="auto"/>
        <w:right w:val="none" w:sz="0" w:space="0" w:color="auto"/>
      </w:divBdr>
    </w:div>
    <w:div w:id="2079086630">
      <w:marLeft w:val="0"/>
      <w:marRight w:val="0"/>
      <w:marTop w:val="0"/>
      <w:marBottom w:val="0"/>
      <w:divBdr>
        <w:top w:val="none" w:sz="0" w:space="0" w:color="auto"/>
        <w:left w:val="none" w:sz="0" w:space="0" w:color="auto"/>
        <w:bottom w:val="none" w:sz="0" w:space="0" w:color="auto"/>
        <w:right w:val="none" w:sz="0" w:space="0" w:color="auto"/>
      </w:divBdr>
    </w:div>
    <w:div w:id="2079086631">
      <w:marLeft w:val="0"/>
      <w:marRight w:val="0"/>
      <w:marTop w:val="0"/>
      <w:marBottom w:val="0"/>
      <w:divBdr>
        <w:top w:val="none" w:sz="0" w:space="0" w:color="auto"/>
        <w:left w:val="none" w:sz="0" w:space="0" w:color="auto"/>
        <w:bottom w:val="none" w:sz="0" w:space="0" w:color="auto"/>
        <w:right w:val="none" w:sz="0" w:space="0" w:color="auto"/>
      </w:divBdr>
    </w:div>
    <w:div w:id="2079086632">
      <w:marLeft w:val="0"/>
      <w:marRight w:val="0"/>
      <w:marTop w:val="0"/>
      <w:marBottom w:val="0"/>
      <w:divBdr>
        <w:top w:val="none" w:sz="0" w:space="0" w:color="auto"/>
        <w:left w:val="none" w:sz="0" w:space="0" w:color="auto"/>
        <w:bottom w:val="none" w:sz="0" w:space="0" w:color="auto"/>
        <w:right w:val="none" w:sz="0" w:space="0" w:color="auto"/>
      </w:divBdr>
    </w:div>
    <w:div w:id="2079086633">
      <w:marLeft w:val="0"/>
      <w:marRight w:val="0"/>
      <w:marTop w:val="0"/>
      <w:marBottom w:val="0"/>
      <w:divBdr>
        <w:top w:val="none" w:sz="0" w:space="0" w:color="auto"/>
        <w:left w:val="none" w:sz="0" w:space="0" w:color="auto"/>
        <w:bottom w:val="none" w:sz="0" w:space="0" w:color="auto"/>
        <w:right w:val="none" w:sz="0" w:space="0" w:color="auto"/>
      </w:divBdr>
    </w:div>
    <w:div w:id="2079086634">
      <w:marLeft w:val="0"/>
      <w:marRight w:val="0"/>
      <w:marTop w:val="0"/>
      <w:marBottom w:val="0"/>
      <w:divBdr>
        <w:top w:val="none" w:sz="0" w:space="0" w:color="auto"/>
        <w:left w:val="none" w:sz="0" w:space="0" w:color="auto"/>
        <w:bottom w:val="none" w:sz="0" w:space="0" w:color="auto"/>
        <w:right w:val="none" w:sz="0" w:space="0" w:color="auto"/>
      </w:divBdr>
    </w:div>
    <w:div w:id="2079086635">
      <w:marLeft w:val="0"/>
      <w:marRight w:val="0"/>
      <w:marTop w:val="0"/>
      <w:marBottom w:val="0"/>
      <w:divBdr>
        <w:top w:val="none" w:sz="0" w:space="0" w:color="auto"/>
        <w:left w:val="none" w:sz="0" w:space="0" w:color="auto"/>
        <w:bottom w:val="none" w:sz="0" w:space="0" w:color="auto"/>
        <w:right w:val="none" w:sz="0" w:space="0" w:color="auto"/>
      </w:divBdr>
    </w:div>
    <w:div w:id="2079086636">
      <w:marLeft w:val="0"/>
      <w:marRight w:val="0"/>
      <w:marTop w:val="0"/>
      <w:marBottom w:val="0"/>
      <w:divBdr>
        <w:top w:val="none" w:sz="0" w:space="0" w:color="auto"/>
        <w:left w:val="none" w:sz="0" w:space="0" w:color="auto"/>
        <w:bottom w:val="none" w:sz="0" w:space="0" w:color="auto"/>
        <w:right w:val="none" w:sz="0" w:space="0" w:color="auto"/>
      </w:divBdr>
    </w:div>
    <w:div w:id="2079086637">
      <w:marLeft w:val="0"/>
      <w:marRight w:val="0"/>
      <w:marTop w:val="0"/>
      <w:marBottom w:val="0"/>
      <w:divBdr>
        <w:top w:val="none" w:sz="0" w:space="0" w:color="auto"/>
        <w:left w:val="none" w:sz="0" w:space="0" w:color="auto"/>
        <w:bottom w:val="none" w:sz="0" w:space="0" w:color="auto"/>
        <w:right w:val="none" w:sz="0" w:space="0" w:color="auto"/>
      </w:divBdr>
    </w:div>
    <w:div w:id="2079086638">
      <w:marLeft w:val="0"/>
      <w:marRight w:val="0"/>
      <w:marTop w:val="0"/>
      <w:marBottom w:val="0"/>
      <w:divBdr>
        <w:top w:val="none" w:sz="0" w:space="0" w:color="auto"/>
        <w:left w:val="none" w:sz="0" w:space="0" w:color="auto"/>
        <w:bottom w:val="none" w:sz="0" w:space="0" w:color="auto"/>
        <w:right w:val="none" w:sz="0" w:space="0" w:color="auto"/>
      </w:divBdr>
    </w:div>
    <w:div w:id="2079086639">
      <w:marLeft w:val="0"/>
      <w:marRight w:val="0"/>
      <w:marTop w:val="0"/>
      <w:marBottom w:val="0"/>
      <w:divBdr>
        <w:top w:val="none" w:sz="0" w:space="0" w:color="auto"/>
        <w:left w:val="none" w:sz="0" w:space="0" w:color="auto"/>
        <w:bottom w:val="none" w:sz="0" w:space="0" w:color="auto"/>
        <w:right w:val="none" w:sz="0" w:space="0" w:color="auto"/>
      </w:divBdr>
    </w:div>
    <w:div w:id="2079086640">
      <w:marLeft w:val="0"/>
      <w:marRight w:val="0"/>
      <w:marTop w:val="0"/>
      <w:marBottom w:val="0"/>
      <w:divBdr>
        <w:top w:val="none" w:sz="0" w:space="0" w:color="auto"/>
        <w:left w:val="none" w:sz="0" w:space="0" w:color="auto"/>
        <w:bottom w:val="none" w:sz="0" w:space="0" w:color="auto"/>
        <w:right w:val="none" w:sz="0" w:space="0" w:color="auto"/>
      </w:divBdr>
    </w:div>
    <w:div w:id="2079086641">
      <w:marLeft w:val="0"/>
      <w:marRight w:val="0"/>
      <w:marTop w:val="0"/>
      <w:marBottom w:val="0"/>
      <w:divBdr>
        <w:top w:val="none" w:sz="0" w:space="0" w:color="auto"/>
        <w:left w:val="none" w:sz="0" w:space="0" w:color="auto"/>
        <w:bottom w:val="none" w:sz="0" w:space="0" w:color="auto"/>
        <w:right w:val="none" w:sz="0" w:space="0" w:color="auto"/>
      </w:divBdr>
    </w:div>
    <w:div w:id="2079086642">
      <w:marLeft w:val="0"/>
      <w:marRight w:val="0"/>
      <w:marTop w:val="0"/>
      <w:marBottom w:val="0"/>
      <w:divBdr>
        <w:top w:val="none" w:sz="0" w:space="0" w:color="auto"/>
        <w:left w:val="none" w:sz="0" w:space="0" w:color="auto"/>
        <w:bottom w:val="none" w:sz="0" w:space="0" w:color="auto"/>
        <w:right w:val="none" w:sz="0" w:space="0" w:color="auto"/>
      </w:divBdr>
    </w:div>
    <w:div w:id="2079086643">
      <w:marLeft w:val="0"/>
      <w:marRight w:val="0"/>
      <w:marTop w:val="0"/>
      <w:marBottom w:val="0"/>
      <w:divBdr>
        <w:top w:val="none" w:sz="0" w:space="0" w:color="auto"/>
        <w:left w:val="none" w:sz="0" w:space="0" w:color="auto"/>
        <w:bottom w:val="none" w:sz="0" w:space="0" w:color="auto"/>
        <w:right w:val="none" w:sz="0" w:space="0" w:color="auto"/>
      </w:divBdr>
    </w:div>
    <w:div w:id="2079086644">
      <w:marLeft w:val="0"/>
      <w:marRight w:val="0"/>
      <w:marTop w:val="0"/>
      <w:marBottom w:val="0"/>
      <w:divBdr>
        <w:top w:val="none" w:sz="0" w:space="0" w:color="auto"/>
        <w:left w:val="none" w:sz="0" w:space="0" w:color="auto"/>
        <w:bottom w:val="none" w:sz="0" w:space="0" w:color="auto"/>
        <w:right w:val="none" w:sz="0" w:space="0" w:color="auto"/>
      </w:divBdr>
    </w:div>
    <w:div w:id="2079086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20301</Words>
  <Characters>115721</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135751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Шевченко Евгений</dc:creator>
  <cp:keywords/>
  <dc:description/>
  <cp:lastModifiedBy>admin</cp:lastModifiedBy>
  <cp:revision>2</cp:revision>
  <dcterms:created xsi:type="dcterms:W3CDTF">2014-03-13T11:56:00Z</dcterms:created>
  <dcterms:modified xsi:type="dcterms:W3CDTF">2014-03-13T11:56:00Z</dcterms:modified>
</cp:coreProperties>
</file>