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CC" w:rsidRPr="00724BFC" w:rsidRDefault="00DC4671" w:rsidP="00724BFC">
      <w:pPr>
        <w:spacing w:line="360" w:lineRule="auto"/>
        <w:rPr>
          <w:lang w:val="ru-RU"/>
        </w:rPr>
      </w:pPr>
      <w:r w:rsidRPr="00724BFC">
        <w:rPr>
          <w:lang w:val="ru-RU"/>
        </w:rPr>
        <w:t xml:space="preserve">1) </w:t>
      </w:r>
      <w:r w:rsidR="00F600CC" w:rsidRPr="00724BFC">
        <w:rPr>
          <w:lang w:val="ru-RU"/>
        </w:rPr>
        <w:t>Введение</w:t>
      </w:r>
    </w:p>
    <w:p w:rsidR="00F600CC" w:rsidRPr="00724BFC" w:rsidRDefault="003438D8" w:rsidP="00724BFC">
      <w:pPr>
        <w:spacing w:line="360" w:lineRule="auto"/>
        <w:rPr>
          <w:lang w:val="ru-RU"/>
        </w:rPr>
      </w:pPr>
      <w:r w:rsidRPr="00724BFC">
        <w:rPr>
          <w:lang w:val="ru-RU"/>
        </w:rPr>
        <w:t xml:space="preserve"> </w:t>
      </w:r>
      <w:r w:rsidR="00DC4671" w:rsidRPr="00724BFC">
        <w:rPr>
          <w:lang w:val="ru-RU"/>
        </w:rPr>
        <w:t xml:space="preserve">2) </w:t>
      </w:r>
      <w:r w:rsidR="00F600CC" w:rsidRPr="00724BFC">
        <w:rPr>
          <w:lang w:val="ru-RU"/>
        </w:rPr>
        <w:t>Исходные данные для проектирования</w:t>
      </w:r>
    </w:p>
    <w:p w:rsidR="00F600CC" w:rsidRPr="00724BFC" w:rsidRDefault="00F600CC" w:rsidP="00724BFC">
      <w:pPr>
        <w:spacing w:line="360" w:lineRule="auto"/>
        <w:rPr>
          <w:lang w:val="ru-RU"/>
        </w:rPr>
      </w:pPr>
      <w:r w:rsidRPr="00724BFC">
        <w:rPr>
          <w:lang w:val="ru-RU"/>
        </w:rPr>
        <w:t xml:space="preserve"> 3)</w:t>
      </w:r>
      <w:r w:rsidR="00DC4671" w:rsidRPr="00724BFC">
        <w:rPr>
          <w:lang w:val="ru-RU"/>
        </w:rPr>
        <w:t xml:space="preserve"> </w:t>
      </w:r>
      <w:r w:rsidRPr="00724BFC">
        <w:rPr>
          <w:lang w:val="ru-RU"/>
        </w:rPr>
        <w:t>Общая теория и сведения</w:t>
      </w:r>
    </w:p>
    <w:p w:rsidR="00F600CC" w:rsidRPr="00724BFC" w:rsidRDefault="00DC4671" w:rsidP="00724BFC">
      <w:pPr>
        <w:spacing w:line="360" w:lineRule="auto"/>
        <w:rPr>
          <w:lang w:val="ru-RU"/>
        </w:rPr>
      </w:pPr>
      <w:r w:rsidRPr="00724BFC">
        <w:rPr>
          <w:lang w:val="ru-RU"/>
        </w:rPr>
        <w:t xml:space="preserve"> 4) </w:t>
      </w:r>
      <w:r w:rsidR="00F600CC" w:rsidRPr="00724BFC">
        <w:rPr>
          <w:lang w:val="ru-RU"/>
        </w:rPr>
        <w:t xml:space="preserve">Расчет выходного каскада УМЗЧ </w:t>
      </w:r>
    </w:p>
    <w:p w:rsidR="00F600CC" w:rsidRPr="00724BFC" w:rsidRDefault="00DC4671" w:rsidP="00724BFC">
      <w:pPr>
        <w:spacing w:line="360" w:lineRule="auto"/>
        <w:rPr>
          <w:lang w:val="ru-RU"/>
        </w:rPr>
      </w:pPr>
      <w:r w:rsidRPr="00724BFC">
        <w:rPr>
          <w:lang w:val="ru-RU"/>
        </w:rPr>
        <w:t xml:space="preserve"> 5) </w:t>
      </w:r>
      <w:r w:rsidR="00F600CC" w:rsidRPr="00724BFC">
        <w:rPr>
          <w:lang w:val="ru-RU"/>
        </w:rPr>
        <w:t xml:space="preserve">Расчет предоконечного каскада УМЗЧ </w:t>
      </w:r>
    </w:p>
    <w:p w:rsidR="00F600CC" w:rsidRPr="00724BFC" w:rsidRDefault="00DC4671" w:rsidP="00724BFC">
      <w:pPr>
        <w:spacing w:line="360" w:lineRule="auto"/>
        <w:rPr>
          <w:lang w:val="ru-RU"/>
        </w:rPr>
      </w:pPr>
      <w:r w:rsidRPr="00724BFC">
        <w:rPr>
          <w:lang w:val="ru-RU"/>
        </w:rPr>
        <w:t xml:space="preserve"> 6) </w:t>
      </w:r>
      <w:r w:rsidR="00F600CC" w:rsidRPr="00724BFC">
        <w:rPr>
          <w:lang w:val="ru-RU"/>
        </w:rPr>
        <w:t>Расчет каскада предварительного усилителя</w:t>
      </w:r>
    </w:p>
    <w:p w:rsidR="00F600CC" w:rsidRPr="00724BFC" w:rsidRDefault="00DC4671" w:rsidP="00724BFC">
      <w:pPr>
        <w:spacing w:line="360" w:lineRule="auto"/>
        <w:rPr>
          <w:lang w:val="ru-RU"/>
        </w:rPr>
      </w:pPr>
      <w:r w:rsidRPr="00724BFC">
        <w:rPr>
          <w:lang w:val="ru-RU"/>
        </w:rPr>
        <w:t xml:space="preserve"> 7) </w:t>
      </w:r>
      <w:r w:rsidR="00F600CC" w:rsidRPr="00724BFC">
        <w:rPr>
          <w:lang w:val="ru-RU"/>
        </w:rPr>
        <w:t>Расчет цепи отрицательной обратной связи</w:t>
      </w:r>
    </w:p>
    <w:p w:rsidR="00F600CC" w:rsidRPr="00724BFC" w:rsidRDefault="00DC4671" w:rsidP="00724BFC">
      <w:pPr>
        <w:spacing w:line="360" w:lineRule="auto"/>
        <w:rPr>
          <w:lang w:val="ru-RU"/>
        </w:rPr>
      </w:pPr>
      <w:r w:rsidRPr="00724BFC">
        <w:rPr>
          <w:lang w:val="ru-RU"/>
        </w:rPr>
        <w:t xml:space="preserve"> 8)</w:t>
      </w:r>
      <w:r w:rsidR="00F600CC" w:rsidRPr="00724BFC">
        <w:rPr>
          <w:lang w:val="ru-RU"/>
        </w:rPr>
        <w:t xml:space="preserve"> Расчет разделительных конденсаторов</w:t>
      </w:r>
    </w:p>
    <w:p w:rsidR="00F600CC" w:rsidRPr="00724BFC" w:rsidRDefault="00DC4671" w:rsidP="00724BFC">
      <w:pPr>
        <w:spacing w:line="360" w:lineRule="auto"/>
        <w:rPr>
          <w:lang w:val="ru-RU"/>
        </w:rPr>
      </w:pPr>
      <w:r w:rsidRPr="00724BFC">
        <w:rPr>
          <w:lang w:val="ru-RU"/>
        </w:rPr>
        <w:t xml:space="preserve"> 9) </w:t>
      </w:r>
      <w:r w:rsidR="00F600CC" w:rsidRPr="00724BFC">
        <w:rPr>
          <w:lang w:val="ru-RU"/>
        </w:rPr>
        <w:t xml:space="preserve">Заключение о результатах проектирования </w:t>
      </w:r>
    </w:p>
    <w:p w:rsidR="001E678E" w:rsidRPr="00724BFC" w:rsidRDefault="001E678E" w:rsidP="00724BFC">
      <w:pPr>
        <w:spacing w:line="360" w:lineRule="auto"/>
        <w:rPr>
          <w:lang w:val="ru-RU"/>
        </w:rPr>
      </w:pPr>
      <w:r w:rsidRPr="00724BFC">
        <w:rPr>
          <w:lang w:val="ru-RU"/>
        </w:rPr>
        <w:t>10) Список использованной литературы</w:t>
      </w:r>
    </w:p>
    <w:p w:rsidR="00724BFC" w:rsidRDefault="001E678E" w:rsidP="00724BFC">
      <w:pPr>
        <w:spacing w:line="360" w:lineRule="auto"/>
        <w:ind w:firstLine="720"/>
        <w:rPr>
          <w:lang w:val="ru-RU"/>
        </w:rPr>
      </w:pPr>
      <w:r w:rsidRPr="00724BFC">
        <w:rPr>
          <w:lang w:val="ru-RU"/>
        </w:rPr>
        <w:t xml:space="preserve"> </w:t>
      </w:r>
    </w:p>
    <w:p w:rsidR="00F600CC" w:rsidRPr="00724BFC" w:rsidRDefault="00724BFC" w:rsidP="00724BFC">
      <w:pPr>
        <w:spacing w:line="360" w:lineRule="auto"/>
        <w:ind w:firstLine="720"/>
        <w:rPr>
          <w:b/>
          <w:lang w:val="ru-RU"/>
        </w:rPr>
      </w:pPr>
      <w:r>
        <w:rPr>
          <w:lang w:val="ru-RU"/>
        </w:rPr>
        <w:br w:type="page"/>
      </w:r>
      <w:r w:rsidR="00F600CC" w:rsidRPr="00724BFC">
        <w:rPr>
          <w:b/>
          <w:lang w:val="ru-RU"/>
        </w:rPr>
        <w:t>1). Введение.</w:t>
      </w:r>
    </w:p>
    <w:p w:rsidR="00724BFC" w:rsidRDefault="00724BFC" w:rsidP="00724BFC">
      <w:pPr>
        <w:spacing w:line="360" w:lineRule="auto"/>
        <w:ind w:firstLine="720"/>
        <w:jc w:val="both"/>
        <w:rPr>
          <w:lang w:val="ru-RU"/>
        </w:rPr>
      </w:pP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В данном курсовом проекте по дисциплине «Электронные цепи и приборы» производится расчет и выборка транзистор</w:t>
      </w:r>
      <w:r w:rsidR="001E678E" w:rsidRPr="00724BFC">
        <w:rPr>
          <w:lang w:val="ru-RU"/>
        </w:rPr>
        <w:t>ов для усилительного устройства</w:t>
      </w:r>
      <w:r w:rsidRPr="00724BFC">
        <w:rPr>
          <w:lang w:val="ru-RU"/>
        </w:rPr>
        <w:t>,</w:t>
      </w:r>
      <w:r w:rsidR="001E678E" w:rsidRPr="00724BFC">
        <w:rPr>
          <w:lang w:val="ru-RU"/>
        </w:rPr>
        <w:t xml:space="preserve"> </w:t>
      </w:r>
      <w:r w:rsidRPr="00724BFC">
        <w:rPr>
          <w:lang w:val="ru-RU"/>
        </w:rPr>
        <w:t>а также подвергнуть данное устройство детальной проработки.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В процессе выполнения курсового проекта необходимо составить принципиальную схему усилителя мощности звуковых частот (в х</w:t>
      </w:r>
      <w:r w:rsidR="009713F4">
        <w:rPr>
          <w:lang w:val="ru-RU"/>
        </w:rPr>
        <w:t>оде дальнейшего анализа - УМЗЧ)</w:t>
      </w:r>
      <w:r w:rsidRPr="00724BFC">
        <w:rPr>
          <w:lang w:val="ru-RU"/>
        </w:rPr>
        <w:t>, причем никаких ограничений на принципы ее построен</w:t>
      </w:r>
      <w:r w:rsidR="009713F4">
        <w:rPr>
          <w:lang w:val="ru-RU"/>
        </w:rPr>
        <w:t>ия  и сложностей нет</w:t>
      </w:r>
      <w:r w:rsidRPr="00724BFC">
        <w:rPr>
          <w:lang w:val="ru-RU"/>
        </w:rPr>
        <w:t xml:space="preserve">. Единственное  условие – усилитель </w:t>
      </w:r>
      <w:r w:rsidR="009713F4">
        <w:rPr>
          <w:lang w:val="ru-RU"/>
        </w:rPr>
        <w:t>должен быть бестрансформаторным</w:t>
      </w:r>
      <w:r w:rsidRPr="00724BFC">
        <w:rPr>
          <w:lang w:val="ru-RU"/>
        </w:rPr>
        <w:t>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Используя приводимые расчетные соотношения и справочный материал , можно рассчитать несколько вариантов УМЗЧ без использования какой-либо другой литературы.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Выбор варианта задания на курсовое проектирование соответствует порядковому номеру студента в журнале группы.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Варианты задания на курсовое проектирование составлены в соответствии с требованиями ГОСТ.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При выполнении курсового проекта необходимо исп</w:t>
      </w:r>
      <w:r w:rsidR="00DF14BE" w:rsidRPr="00724BFC">
        <w:rPr>
          <w:lang w:val="ru-RU"/>
        </w:rPr>
        <w:t>ользовать справочную литературу</w:t>
      </w:r>
      <w:r w:rsidRPr="00724BFC">
        <w:rPr>
          <w:lang w:val="ru-RU"/>
        </w:rPr>
        <w:t>,</w:t>
      </w:r>
      <w:r w:rsidR="00DF14BE" w:rsidRPr="00724BFC">
        <w:rPr>
          <w:lang w:val="ru-RU"/>
        </w:rPr>
        <w:t xml:space="preserve"> </w:t>
      </w:r>
      <w:r w:rsidRPr="00724BFC">
        <w:rPr>
          <w:lang w:val="ru-RU"/>
        </w:rPr>
        <w:t xml:space="preserve">где приведены данные по основным параметрам резисторов, конденсаторов, диодов и транзисторов. 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Среди возможных вариантов построения бестрансформаторных усилителей мощности наибольшее распространение получили усилители с использованием в двухтактном выходном каскаде эмиттерных повторителей  на комплиментарных  биполярных транзисторах</w:t>
      </w:r>
      <w:r w:rsidR="001E678E" w:rsidRPr="00724BFC">
        <w:rPr>
          <w:lang w:val="ru-RU"/>
        </w:rPr>
        <w:t xml:space="preserve"> </w:t>
      </w:r>
      <w:r w:rsidRPr="00724BFC">
        <w:rPr>
          <w:lang w:val="ru-RU"/>
        </w:rPr>
        <w:t xml:space="preserve">(транзисторы структуры </w:t>
      </w:r>
      <w:r w:rsidRPr="00724BFC">
        <w:t>p</w:t>
      </w:r>
      <w:r w:rsidRPr="00724BFC">
        <w:rPr>
          <w:lang w:val="ru-RU"/>
        </w:rPr>
        <w:t>-</w:t>
      </w:r>
      <w:r w:rsidRPr="00724BFC">
        <w:t>n</w:t>
      </w:r>
      <w:r w:rsidRPr="00724BFC">
        <w:rPr>
          <w:lang w:val="ru-RU"/>
        </w:rPr>
        <w:t>-</w:t>
      </w:r>
      <w:r w:rsidRPr="00724BFC">
        <w:t>p</w:t>
      </w:r>
      <w:r w:rsidRPr="00724BFC">
        <w:rPr>
          <w:lang w:val="ru-RU"/>
        </w:rPr>
        <w:t xml:space="preserve"> и  </w:t>
      </w:r>
      <w:r w:rsidRPr="00724BFC">
        <w:t>n</w:t>
      </w:r>
      <w:r w:rsidRPr="00724BFC">
        <w:rPr>
          <w:lang w:val="ru-RU"/>
        </w:rPr>
        <w:t>-</w:t>
      </w:r>
      <w:r w:rsidRPr="00724BFC">
        <w:t>p</w:t>
      </w:r>
      <w:r w:rsidRPr="00724BFC">
        <w:rPr>
          <w:lang w:val="ru-RU"/>
        </w:rPr>
        <w:t>-</w:t>
      </w:r>
      <w:r w:rsidRPr="00724BFC">
        <w:t>n</w:t>
      </w:r>
      <w:r w:rsidRPr="00724BFC">
        <w:rPr>
          <w:lang w:val="ru-RU"/>
        </w:rPr>
        <w:t xml:space="preserve"> с одинаковыми параметрами).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В различных модификациях усилителей исполь</w:t>
      </w:r>
      <w:r w:rsidR="001E678E" w:rsidRPr="00724BFC">
        <w:rPr>
          <w:lang w:val="ru-RU"/>
        </w:rPr>
        <w:t>зуется дифференциальные каскады, операционные усилители</w:t>
      </w:r>
      <w:r w:rsidRPr="00724BFC">
        <w:rPr>
          <w:lang w:val="ru-RU"/>
        </w:rPr>
        <w:t>.</w:t>
      </w:r>
      <w:r w:rsidR="001E678E" w:rsidRPr="00724BFC">
        <w:rPr>
          <w:lang w:val="ru-RU"/>
        </w:rPr>
        <w:t xml:space="preserve"> </w:t>
      </w:r>
      <w:r w:rsidRPr="00724BFC">
        <w:rPr>
          <w:lang w:val="ru-RU"/>
        </w:rPr>
        <w:t>Наиболее высококачественные и мощные усилители работают от двух источников питания.</w:t>
      </w:r>
    </w:p>
    <w:p w:rsidR="00F600CC" w:rsidRDefault="00724BFC" w:rsidP="00724BFC">
      <w:pPr>
        <w:spacing w:line="360" w:lineRule="auto"/>
        <w:ind w:firstLine="720"/>
        <w:jc w:val="center"/>
        <w:rPr>
          <w:b/>
        </w:rPr>
      </w:pPr>
      <w:r>
        <w:rPr>
          <w:lang w:val="ru-RU"/>
        </w:rPr>
        <w:br w:type="page"/>
      </w:r>
      <w:r w:rsidR="003178C0" w:rsidRPr="00724BFC">
        <w:rPr>
          <w:b/>
        </w:rPr>
        <w:t>2)</w:t>
      </w:r>
      <w:r w:rsidR="003178C0" w:rsidRPr="00724BFC">
        <w:rPr>
          <w:b/>
          <w:lang w:val="ru-RU"/>
        </w:rPr>
        <w:t xml:space="preserve"> </w:t>
      </w:r>
      <w:r w:rsidR="00F600CC" w:rsidRPr="00724BFC">
        <w:rPr>
          <w:b/>
        </w:rPr>
        <w:t>Исходные данные для проектирования</w:t>
      </w:r>
    </w:p>
    <w:p w:rsidR="00724BFC" w:rsidRPr="00724BFC" w:rsidRDefault="00724BFC" w:rsidP="00724BFC">
      <w:pPr>
        <w:spacing w:line="360" w:lineRule="auto"/>
        <w:ind w:firstLine="720"/>
        <w:jc w:val="center"/>
        <w:rPr>
          <w:b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6"/>
        <w:gridCol w:w="705"/>
      </w:tblGrid>
      <w:tr w:rsidR="00F600CC" w:rsidRPr="00724BFC" w:rsidTr="00047C19">
        <w:trPr>
          <w:trHeight w:val="300"/>
        </w:trPr>
        <w:tc>
          <w:tcPr>
            <w:tcW w:w="7896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Выходная мощность (Вт)</w:t>
            </w:r>
          </w:p>
        </w:tc>
        <w:tc>
          <w:tcPr>
            <w:tcW w:w="705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6</w:t>
            </w:r>
          </w:p>
        </w:tc>
      </w:tr>
      <w:tr w:rsidR="00F600CC" w:rsidRPr="00724BFC" w:rsidTr="00047C19">
        <w:trPr>
          <w:trHeight w:val="220"/>
        </w:trPr>
        <w:tc>
          <w:tcPr>
            <w:tcW w:w="7896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Нижняя рабочая частота (Гц)</w:t>
            </w:r>
          </w:p>
        </w:tc>
        <w:tc>
          <w:tcPr>
            <w:tcW w:w="705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80</w:t>
            </w:r>
          </w:p>
        </w:tc>
      </w:tr>
      <w:tr w:rsidR="00F600CC" w:rsidRPr="00724BFC" w:rsidTr="00047C19">
        <w:trPr>
          <w:trHeight w:val="295"/>
        </w:trPr>
        <w:tc>
          <w:tcPr>
            <w:tcW w:w="7896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Верхняя рабочая частота (кГц)</w:t>
            </w:r>
          </w:p>
        </w:tc>
        <w:tc>
          <w:tcPr>
            <w:tcW w:w="705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8</w:t>
            </w:r>
          </w:p>
        </w:tc>
      </w:tr>
      <w:tr w:rsidR="00F600CC" w:rsidRPr="00724BFC" w:rsidTr="00047C19">
        <w:trPr>
          <w:trHeight w:val="243"/>
        </w:trPr>
        <w:tc>
          <w:tcPr>
            <w:tcW w:w="7896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  <w:lang w:val="ru-RU"/>
              </w:rPr>
            </w:pPr>
            <w:r w:rsidRPr="00047C19">
              <w:rPr>
                <w:sz w:val="20"/>
                <w:szCs w:val="20"/>
                <w:lang w:val="ru-RU"/>
              </w:rPr>
              <w:t>Нестабильность напряжения на выходе (</w:t>
            </w:r>
            <w:r w:rsidRPr="00047C19">
              <w:rPr>
                <w:sz w:val="20"/>
                <w:szCs w:val="20"/>
              </w:rPr>
              <w:t>D</w:t>
            </w:r>
            <w:r w:rsidRPr="00047C19">
              <w:rPr>
                <w:sz w:val="20"/>
                <w:szCs w:val="20"/>
                <w:lang w:val="ru-RU"/>
              </w:rPr>
              <w:t>%)</w:t>
            </w:r>
          </w:p>
        </w:tc>
        <w:tc>
          <w:tcPr>
            <w:tcW w:w="705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7</w:t>
            </w:r>
          </w:p>
        </w:tc>
      </w:tr>
      <w:tr w:rsidR="00F600CC" w:rsidRPr="00724BFC" w:rsidTr="00047C19">
        <w:trPr>
          <w:trHeight w:val="306"/>
        </w:trPr>
        <w:tc>
          <w:tcPr>
            <w:tcW w:w="7896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Сопротивление нагрузки (Ом)</w:t>
            </w:r>
          </w:p>
        </w:tc>
        <w:tc>
          <w:tcPr>
            <w:tcW w:w="705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16</w:t>
            </w:r>
          </w:p>
        </w:tc>
      </w:tr>
      <w:tr w:rsidR="00F600CC" w:rsidRPr="00724BFC" w:rsidTr="00047C19">
        <w:trPr>
          <w:trHeight w:val="225"/>
        </w:trPr>
        <w:tc>
          <w:tcPr>
            <w:tcW w:w="7896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Напряжение источника питания (В)</w:t>
            </w:r>
          </w:p>
        </w:tc>
        <w:tc>
          <w:tcPr>
            <w:tcW w:w="705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9</w:t>
            </w:r>
          </w:p>
        </w:tc>
      </w:tr>
      <w:tr w:rsidR="00F600CC" w:rsidRPr="00724BFC" w:rsidTr="00047C19">
        <w:trPr>
          <w:trHeight w:val="302"/>
        </w:trPr>
        <w:tc>
          <w:tcPr>
            <w:tcW w:w="7896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  <w:lang w:val="ru-RU"/>
              </w:rPr>
            </w:pPr>
            <w:r w:rsidRPr="00047C19">
              <w:rPr>
                <w:sz w:val="20"/>
                <w:szCs w:val="20"/>
                <w:lang w:val="ru-RU"/>
              </w:rPr>
              <w:t>Внутреннее сопротивление источника сигнала (</w:t>
            </w:r>
            <w:r w:rsidRPr="00047C19">
              <w:rPr>
                <w:sz w:val="20"/>
                <w:szCs w:val="20"/>
              </w:rPr>
              <w:t>R</w:t>
            </w:r>
            <w:r w:rsidRPr="00047C19">
              <w:rPr>
                <w:sz w:val="20"/>
                <w:szCs w:val="20"/>
                <w:vertAlign w:val="subscript"/>
                <w:lang w:val="ru-RU"/>
              </w:rPr>
              <w:t>н</w:t>
            </w:r>
            <w:r w:rsidRPr="00047C19">
              <w:rPr>
                <w:sz w:val="20"/>
                <w:szCs w:val="20"/>
                <w:lang w:val="ru-RU"/>
              </w:rPr>
              <w:t>, кОм)</w:t>
            </w:r>
          </w:p>
        </w:tc>
        <w:tc>
          <w:tcPr>
            <w:tcW w:w="705" w:type="dxa"/>
            <w:shd w:val="clear" w:color="auto" w:fill="auto"/>
          </w:tcPr>
          <w:p w:rsidR="00F600CC" w:rsidRPr="00047C19" w:rsidRDefault="00F600CC" w:rsidP="00047C19">
            <w:pPr>
              <w:spacing w:line="360" w:lineRule="auto"/>
              <w:ind w:firstLine="27"/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3</w:t>
            </w:r>
          </w:p>
        </w:tc>
      </w:tr>
    </w:tbl>
    <w:p w:rsidR="00F600CC" w:rsidRPr="00724BFC" w:rsidRDefault="00F600CC" w:rsidP="00724BFC">
      <w:pPr>
        <w:spacing w:line="360" w:lineRule="auto"/>
        <w:ind w:firstLine="720"/>
        <w:jc w:val="center"/>
      </w:pPr>
    </w:p>
    <w:p w:rsidR="00DC4671" w:rsidRPr="00724BFC" w:rsidRDefault="00DC4671" w:rsidP="00724BFC">
      <w:pPr>
        <w:spacing w:line="360" w:lineRule="auto"/>
        <w:ind w:firstLine="720"/>
        <w:rPr>
          <w:b/>
          <w:lang w:val="ru-RU"/>
        </w:rPr>
      </w:pPr>
    </w:p>
    <w:p w:rsidR="00F600CC" w:rsidRPr="00724BFC" w:rsidRDefault="00F600CC" w:rsidP="00724BFC">
      <w:pPr>
        <w:spacing w:line="360" w:lineRule="auto"/>
        <w:ind w:firstLine="720"/>
        <w:jc w:val="center"/>
        <w:rPr>
          <w:b/>
          <w:lang w:val="ru-RU"/>
        </w:rPr>
      </w:pPr>
      <w:r w:rsidRPr="00724BFC">
        <w:rPr>
          <w:b/>
        </w:rPr>
        <w:t>3)</w:t>
      </w:r>
      <w:r w:rsidR="00DC4671" w:rsidRPr="00724BFC">
        <w:rPr>
          <w:b/>
          <w:lang w:val="ru-RU"/>
        </w:rPr>
        <w:t xml:space="preserve"> </w:t>
      </w:r>
      <w:r w:rsidRPr="00724BFC">
        <w:rPr>
          <w:b/>
        </w:rPr>
        <w:t>Общая теория и сведения</w:t>
      </w:r>
      <w:r w:rsidR="0021326B" w:rsidRPr="00724BFC">
        <w:rPr>
          <w:b/>
          <w:lang w:val="ru-RU"/>
        </w:rPr>
        <w:t>.</w:t>
      </w:r>
    </w:p>
    <w:p w:rsidR="00F600CC" w:rsidRPr="00724BFC" w:rsidRDefault="00A92D51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171pt">
            <v:imagedata r:id="rId7" o:title=""/>
          </v:shape>
        </w:pic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Входной сигнал подается на предоконечный усилитель (УС) и затем через цепь создания начального смещения (СМ) на выходные эмиттерные повторители, работающие в режиме класса АВ. При использовании комплементарных транзисторов отпадает нужда в фазоинверсном каскаде. Параметры элементов цепи смещения обычно термозависимы, т.е. сама цепь является частью схемы термокомпенсации тока покоя выходного каскада. Далее сигнал через элемент связи (ЭС) в виде переходного конденсатора (если используется один источник питания) или непосредственно (если используются два источника питания) подается на звукопроизводящее устройство.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УМЗЧ – это усилитель, в котором обычно используются непосредственные связи между каскадами и нагрузкой, а в некоторых случаях используется и емкостная связь с нагрузкой. Для обеспечения высокой стабильности работы выходного каскада и улучшения качественных показателей усилителя он весь охватывается цепью отрицательной обратной связи (ООС). По этой причине для обеспечения устойчивости усилителя число каскадов обычно не превышает двух-трех.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В реальном усилителе могут включаться различные цепи коррекции. Для ознакомления с такими схемотехническими решениями необходимо проработать приведенную литературу.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Промышленностью освоен выпуск УМЗЧ на мощности до 20-50 Вт в виде интегральных схем, на дискретных элементах, а также в виде смешанных конструкций. Наиболее высококачественные усилители выполняются на дискретных элементах, поскольку в таком варианте легче удается подобрать выходные транзисторы с близкими параметрами, обеспечить оптимальный режим работы каскадов и использовать транзисторы с заметно большей граничной частотой </w:t>
      </w:r>
      <w:r w:rsidR="00A92D51">
        <w:rPr>
          <w:position w:val="-14"/>
          <w:lang w:val="ru-RU"/>
        </w:rPr>
        <w:pict>
          <v:shape id="_x0000_i1026" type="#_x0000_t75" style="width:17.25pt;height:18.75pt">
            <v:imagedata r:id="rId8" o:title=""/>
          </v:shape>
        </w:pict>
      </w:r>
      <w:r w:rsidRPr="00724BFC">
        <w:rPr>
          <w:lang w:val="ru-RU"/>
        </w:rPr>
        <w:t>, чем транзисторы интегральных схем. Это, в свою очередь, позволяет применять и более глубокую ООС.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Существует несколько стандартных схемотехнических решений УМЗЧ. На рис.2 и рис.3 приведены две простейшие схемы усилителей мощности, имеющих один источник питания.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Транзистор </w:t>
      </w:r>
      <w:r w:rsidRPr="00724BFC">
        <w:t>VT</w:t>
      </w:r>
      <w:r w:rsidRPr="00724BFC">
        <w:rPr>
          <w:lang w:val="ru-RU"/>
        </w:rPr>
        <w:t xml:space="preserve">1 (рис.2) включен по схеме с общим эмиттером (ОЭ). Каскад на основе </w:t>
      </w:r>
      <w:r w:rsidRPr="00724BFC">
        <w:t>VT</w:t>
      </w:r>
      <w:r w:rsidRPr="00724BFC">
        <w:rPr>
          <w:lang w:val="ru-RU"/>
        </w:rPr>
        <w:t xml:space="preserve">1 охвачен местной последовательной ООС по току за счет падения напряжения сигнала на </w:t>
      </w:r>
      <w:r w:rsidRPr="00724BFC">
        <w:t>R</w:t>
      </w:r>
      <w:r w:rsidRPr="00724BFC">
        <w:rPr>
          <w:lang w:val="ru-RU"/>
        </w:rPr>
        <w:t xml:space="preserve">4. Весь УМЗЧ, включая </w:t>
      </w:r>
      <w:r w:rsidRPr="00724BFC">
        <w:t>VT</w:t>
      </w:r>
      <w:r w:rsidRPr="00724BFC">
        <w:rPr>
          <w:lang w:val="ru-RU"/>
        </w:rPr>
        <w:t xml:space="preserve">1, охвачен общей последовательной ООС по напряжению за счет </w:t>
      </w:r>
      <w:r w:rsidRPr="00724BFC">
        <w:t>R</w:t>
      </w:r>
      <w:r w:rsidRPr="00724BFC">
        <w:rPr>
          <w:lang w:val="ru-RU"/>
        </w:rPr>
        <w:t xml:space="preserve">5, </w:t>
      </w:r>
      <w:r w:rsidRPr="00724BFC">
        <w:t>R</w:t>
      </w:r>
      <w:r w:rsidRPr="00724BFC">
        <w:rPr>
          <w:lang w:val="ru-RU"/>
        </w:rPr>
        <w:t xml:space="preserve">4 и С1. Позднее будет показано, что сопротивление </w:t>
      </w:r>
      <w:r w:rsidRPr="00724BFC">
        <w:t>R</w:t>
      </w:r>
      <w:r w:rsidRPr="00724BFC">
        <w:rPr>
          <w:lang w:val="ru-RU"/>
        </w:rPr>
        <w:t xml:space="preserve">5 много больше </w:t>
      </w:r>
      <w:r w:rsidRPr="00724BFC">
        <w:t>R</w:t>
      </w:r>
      <w:r w:rsidRPr="00724BFC">
        <w:rPr>
          <w:lang w:val="ru-RU"/>
        </w:rPr>
        <w:t xml:space="preserve">4, а сопротивление С1 пренебрежимо мало. Коэффициент усиления каскада на </w:t>
      </w:r>
      <w:r w:rsidRPr="00724BFC">
        <w:t>VT</w:t>
      </w:r>
      <w:r w:rsidRPr="00724BFC">
        <w:rPr>
          <w:lang w:val="ru-RU"/>
        </w:rPr>
        <w:t xml:space="preserve">1 незначителен, так как в каскаде действует ООС, а нагрузкой в основном является низкое входное сопротивление </w:t>
      </w:r>
      <w:r w:rsidRPr="00724BFC">
        <w:t>VT</w:t>
      </w:r>
      <w:r w:rsidRPr="00724BFC">
        <w:rPr>
          <w:lang w:val="ru-RU"/>
        </w:rPr>
        <w:t>2.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Основное усиление обеспечивается за счет каскада на </w:t>
      </w:r>
      <w:r w:rsidRPr="00724BFC">
        <w:t>VT</w:t>
      </w:r>
      <w:r w:rsidRPr="00724BFC">
        <w:rPr>
          <w:lang w:val="ru-RU"/>
        </w:rPr>
        <w:t xml:space="preserve">2, включенном по схеме с ОЭ. Его нагрузкой являются </w:t>
      </w:r>
      <w:r w:rsidRPr="00724BFC">
        <w:t>R</w:t>
      </w:r>
      <w:r w:rsidRPr="00724BFC">
        <w:rPr>
          <w:lang w:val="ru-RU"/>
        </w:rPr>
        <w:t xml:space="preserve">7 и выходное сопротивление эмиттерного повторителя. За счет терморезистора </w:t>
      </w:r>
      <w:r w:rsidRPr="00724BFC">
        <w:t>R</w:t>
      </w:r>
      <w:r w:rsidRPr="00724BFC">
        <w:rPr>
          <w:lang w:val="ru-RU"/>
        </w:rPr>
        <w:t xml:space="preserve">6 обеспечивается начальное смещение для эмиттерных повторителей (ЭП) на </w:t>
      </w:r>
      <w:r w:rsidRPr="00724BFC">
        <w:t>VT</w:t>
      </w:r>
      <w:r w:rsidRPr="00724BFC">
        <w:rPr>
          <w:lang w:val="ru-RU"/>
        </w:rPr>
        <w:t xml:space="preserve">3 и </w:t>
      </w:r>
      <w:r w:rsidRPr="00724BFC">
        <w:t>VT</w:t>
      </w:r>
      <w:r w:rsidRPr="00724BFC">
        <w:rPr>
          <w:lang w:val="ru-RU"/>
        </w:rPr>
        <w:t>4, которые поочередно работают почти от полного открывания до полного закрывания.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У ЭП коэффициент усиления по напряжению </w:t>
      </w:r>
      <w:r w:rsidR="00A92D51">
        <w:rPr>
          <w:position w:val="-12"/>
          <w:lang w:val="ru-RU"/>
        </w:rPr>
        <w:pict>
          <v:shape id="_x0000_i1027" type="#_x0000_t75" style="width:33pt;height:18pt">
            <v:imagedata r:id="rId9" o:title=""/>
          </v:shape>
        </w:pict>
      </w:r>
      <w:r w:rsidRPr="00724BFC">
        <w:rPr>
          <w:lang w:val="ru-RU"/>
        </w:rPr>
        <w:t>.</w:t>
      </w:r>
    </w:p>
    <w:p w:rsidR="00F600CC" w:rsidRPr="00724BFC" w:rsidRDefault="00A92D51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pict>
          <v:shape id="_x0000_i1028" type="#_x0000_t75" style="width:330.75pt;height:218.25pt">
            <v:imagedata r:id="rId10" o:title="" gain="2.5" blacklevel="-13762f"/>
          </v:shape>
        </w:pic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Поэтому с целью наиболее полного использования напряжения питания </w:t>
      </w:r>
      <w:r w:rsidRPr="00724BFC">
        <w:t>VT</w:t>
      </w:r>
      <w:r w:rsidRPr="00724BFC">
        <w:rPr>
          <w:lang w:val="ru-RU"/>
        </w:rPr>
        <w:t xml:space="preserve">2 работает также в режиме от почти полного открывания до почти полного закрывания. Однако и при этом оконечные транзисторы </w:t>
      </w:r>
      <w:r w:rsidRPr="00724BFC">
        <w:t>VT</w:t>
      </w:r>
      <w:r w:rsidRPr="00724BFC">
        <w:rPr>
          <w:lang w:val="ru-RU"/>
        </w:rPr>
        <w:t xml:space="preserve">3 и </w:t>
      </w:r>
      <w:r w:rsidRPr="00724BFC">
        <w:t>VT</w:t>
      </w:r>
      <w:r w:rsidRPr="00724BFC">
        <w:rPr>
          <w:lang w:val="ru-RU"/>
        </w:rPr>
        <w:t>4 недоиспользуются по напряжению питания и отдаваемой мощности, что снижает коэффициент полезного действия (КПД) усилительного каскада.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На рис.2 условно показаны осциллограммы для переменной составляющей сигнала в отдельных точках анализируемой схемы. При поступлении первого положительного полупериода сигнала на </w:t>
      </w:r>
      <w:r w:rsidRPr="00724BFC">
        <w:t>VT</w:t>
      </w:r>
      <w:r w:rsidRPr="00724BFC">
        <w:rPr>
          <w:lang w:val="ru-RU"/>
        </w:rPr>
        <w:t xml:space="preserve">3 и </w:t>
      </w:r>
      <w:r w:rsidRPr="00724BFC">
        <w:t>VT</w:t>
      </w:r>
      <w:r w:rsidRPr="00724BFC">
        <w:rPr>
          <w:lang w:val="ru-RU"/>
        </w:rPr>
        <w:t xml:space="preserve">4 ток </w:t>
      </w:r>
      <w:r w:rsidRPr="00724BFC">
        <w:t>VT</w:t>
      </w:r>
      <w:r w:rsidRPr="00724BFC">
        <w:rPr>
          <w:lang w:val="ru-RU"/>
        </w:rPr>
        <w:t xml:space="preserve">3 увеличивается, а ток </w:t>
      </w:r>
      <w:r w:rsidRPr="00724BFC">
        <w:t>VT</w:t>
      </w:r>
      <w:r w:rsidRPr="00724BFC">
        <w:rPr>
          <w:lang w:val="ru-RU"/>
        </w:rPr>
        <w:t xml:space="preserve">4 уменьшается. Импульсный выходной ток </w:t>
      </w:r>
      <w:r w:rsidRPr="00724BFC">
        <w:t>VT</w:t>
      </w:r>
      <w:r w:rsidRPr="00724BFC">
        <w:rPr>
          <w:lang w:val="ru-RU"/>
        </w:rPr>
        <w:t xml:space="preserve">3 </w:t>
      </w:r>
      <w:r w:rsidR="00A92D51">
        <w:rPr>
          <w:position w:val="-12"/>
          <w:lang w:val="ru-RU"/>
        </w:rPr>
        <w:pict>
          <v:shape id="_x0000_i1029" type="#_x0000_t75" style="width:15.75pt;height:18pt">
            <v:imagedata r:id="rId11" o:title=""/>
          </v:shape>
        </w:pict>
      </w:r>
      <w:r w:rsidRPr="00724BFC">
        <w:rPr>
          <w:lang w:val="ru-RU"/>
        </w:rPr>
        <w:t xml:space="preserve"> (штрих-пунктир) проходит через С2 и сопротивление нагрузки </w:t>
      </w:r>
      <w:r w:rsidR="00A92D51">
        <w:rPr>
          <w:position w:val="-12"/>
          <w:lang w:val="ru-RU"/>
        </w:rPr>
        <w:pict>
          <v:shape id="_x0000_i1030" type="#_x0000_t75" style="width:15pt;height:18pt">
            <v:imagedata r:id="rId12" o:title=""/>
          </v:shape>
        </w:pict>
      </w:r>
      <w:r w:rsidRPr="00724BFC">
        <w:rPr>
          <w:lang w:val="ru-RU"/>
        </w:rPr>
        <w:t xml:space="preserve">. Конденсатор заряжается до напряжения Ео/2. Полярность указана на схеме. Во время второго отрицательного полупериода сигнала С2 разряжается через открытый транзистор </w:t>
      </w:r>
      <w:r w:rsidRPr="00724BFC">
        <w:t>VT</w:t>
      </w:r>
      <w:r w:rsidRPr="00724BFC">
        <w:rPr>
          <w:lang w:val="ru-RU"/>
        </w:rPr>
        <w:t xml:space="preserve">4 и нагрузку импульсом тока </w:t>
      </w:r>
      <w:r w:rsidR="00A92D51">
        <w:rPr>
          <w:position w:val="-10"/>
          <w:lang w:val="ru-RU"/>
        </w:rPr>
        <w:pict>
          <v:shape id="_x0000_i1031" type="#_x0000_t75" style="width:20.25pt;height:17.25pt">
            <v:imagedata r:id="rId13" o:title=""/>
          </v:shape>
        </w:pict>
      </w:r>
      <w:r w:rsidRPr="00724BFC">
        <w:rPr>
          <w:lang w:val="ru-RU"/>
        </w:rPr>
        <w:t>~.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Для наиболее полного использования напряжения источника питания в режиме покоя напряжение в точке А должно быть равным 0,5Ео. Его стабильность зависит от глубины общей ООС по постоянному току. Поэтому выход усилителя непосредственно соединяется с первым каскадом через </w:t>
      </w:r>
      <w:r w:rsidRPr="00724BFC">
        <w:t>R</w:t>
      </w:r>
      <w:r w:rsidRPr="00724BFC">
        <w:rPr>
          <w:lang w:val="ru-RU"/>
        </w:rPr>
        <w:t>5.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Глубина ООС по переменному току определяется заданным коэффициентом усиления, коэффициентом нелинейных и частотных искажений, нестабильностью напряжения на выходе. Коэффициент передачи цепи ООС по переменному току задается подбором сопротивлений резисторов </w:t>
      </w:r>
      <w:r w:rsidRPr="00724BFC">
        <w:t>R</w:t>
      </w:r>
      <w:r w:rsidRPr="00724BFC">
        <w:rPr>
          <w:lang w:val="ru-RU"/>
        </w:rPr>
        <w:t xml:space="preserve">4 и </w:t>
      </w:r>
      <w:r w:rsidRPr="00724BFC">
        <w:t>R</w:t>
      </w:r>
      <w:r w:rsidRPr="00724BFC">
        <w:rPr>
          <w:lang w:val="ru-RU"/>
        </w:rPr>
        <w:t xml:space="preserve">5. В этом случае емкость конденсатора С1 должна выбираться такой, чтобы его сопротивление на нижней рабочей частоте было бы много меньше сопротивления </w:t>
      </w:r>
      <w:r w:rsidRPr="00724BFC">
        <w:t>R</w:t>
      </w:r>
      <w:r w:rsidRPr="00724BFC">
        <w:rPr>
          <w:lang w:val="ru-RU"/>
        </w:rPr>
        <w:t>4.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Схема усилителя проста, но всегда имеет место спад амплитудно-частотной характеристики (АЧХ) в области нижних частот за счет С2 и есть некоторая асимметрия плеч выходного сигнала. Ток покоя </w:t>
      </w:r>
      <w:r w:rsidRPr="00724BFC">
        <w:t>VT</w:t>
      </w:r>
      <w:r w:rsidRPr="00724BFC">
        <w:rPr>
          <w:lang w:val="ru-RU"/>
        </w:rPr>
        <w:t xml:space="preserve">4 несколько больше тока </w:t>
      </w:r>
      <w:r w:rsidRPr="00724BFC">
        <w:t>VT</w:t>
      </w:r>
      <w:r w:rsidRPr="00724BFC">
        <w:rPr>
          <w:lang w:val="ru-RU"/>
        </w:rPr>
        <w:t xml:space="preserve">3. Через транзистор </w:t>
      </w:r>
      <w:r w:rsidRPr="00724BFC">
        <w:t>VT</w:t>
      </w:r>
      <w:r w:rsidRPr="00724BFC">
        <w:rPr>
          <w:lang w:val="ru-RU"/>
        </w:rPr>
        <w:t xml:space="preserve">4 протекает и ток покоя </w:t>
      </w:r>
      <w:r w:rsidRPr="00724BFC">
        <w:t>VT</w:t>
      </w:r>
      <w:r w:rsidRPr="00724BFC">
        <w:rPr>
          <w:lang w:val="ru-RU"/>
        </w:rPr>
        <w:t xml:space="preserve">1 (штриховая линия на рис.2). Еще один недостаток состоит в том, что расчетная величина сопротивления резистора </w:t>
      </w:r>
      <w:r w:rsidRPr="00724BFC">
        <w:t>R</w:t>
      </w:r>
      <w:r w:rsidRPr="00724BFC">
        <w:rPr>
          <w:lang w:val="ru-RU"/>
        </w:rPr>
        <w:t xml:space="preserve">7 оказывается достаточно малой, поскольку она однозначно определяется режимами работы </w:t>
      </w:r>
      <w:r w:rsidRPr="00724BFC">
        <w:t>VT</w:t>
      </w:r>
      <w:r w:rsidRPr="00724BFC">
        <w:rPr>
          <w:lang w:val="ru-RU"/>
        </w:rPr>
        <w:t xml:space="preserve">2, </w:t>
      </w:r>
      <w:r w:rsidRPr="00724BFC">
        <w:t>VT</w:t>
      </w:r>
      <w:r w:rsidRPr="00724BFC">
        <w:rPr>
          <w:lang w:val="ru-RU"/>
        </w:rPr>
        <w:t>4 по постоянному току. Напряжение в точке В равно (</w:t>
      </w:r>
      <w:r w:rsidR="00A92D51">
        <w:rPr>
          <w:position w:val="-12"/>
          <w:lang w:val="ru-RU"/>
        </w:rPr>
        <w:pict>
          <v:shape id="_x0000_i1032" type="#_x0000_t75" style="width:74.25pt;height:18pt">
            <v:imagedata r:id="rId14" o:title=""/>
          </v:shape>
        </w:pict>
      </w:r>
      <w:r w:rsidRPr="00724BFC">
        <w:rPr>
          <w:lang w:val="ru-RU"/>
        </w:rPr>
        <w:t xml:space="preserve">) = 0,5Ео, а ток покоя </w:t>
      </w:r>
      <w:r w:rsidRPr="00724BFC">
        <w:t>VT</w:t>
      </w:r>
      <w:r w:rsidRPr="00724BFC">
        <w:rPr>
          <w:lang w:val="ru-RU"/>
        </w:rPr>
        <w:t xml:space="preserve">2 определяется амплитудой выходного тока ЭП и током, протекающим через </w:t>
      </w:r>
      <w:r w:rsidRPr="00724BFC">
        <w:t>R</w:t>
      </w:r>
      <w:r w:rsidRPr="00724BFC">
        <w:rPr>
          <w:lang w:val="ru-RU"/>
        </w:rPr>
        <w:t xml:space="preserve">7. Амплитуды сигналов возбуждения </w:t>
      </w:r>
      <w:r w:rsidRPr="00724BFC">
        <w:t>VT</w:t>
      </w:r>
      <w:r w:rsidRPr="00724BFC">
        <w:rPr>
          <w:lang w:val="ru-RU"/>
        </w:rPr>
        <w:t xml:space="preserve">3 и </w:t>
      </w:r>
      <w:r w:rsidRPr="00724BFC">
        <w:t>VT</w:t>
      </w:r>
      <w:r w:rsidRPr="00724BFC">
        <w:rPr>
          <w:lang w:val="ru-RU"/>
        </w:rPr>
        <w:t xml:space="preserve">4 несколько отличны за счет падения напряжения сигнала на </w:t>
      </w:r>
      <w:r w:rsidRPr="00724BFC">
        <w:t>R</w:t>
      </w:r>
      <w:r w:rsidRPr="00724BFC">
        <w:rPr>
          <w:lang w:val="ru-RU"/>
        </w:rPr>
        <w:t>7.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Несколько лучшими показателями отличается более сложный усилитель, схема которого представлена на рис.3. Принцип ее работы аналогичен. Остановимся лишь на отличиях.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Первое отличие состоит в том, что в качестве элемента схемы термокомпенсации тока покоя вместо терморезистора </w:t>
      </w:r>
      <w:r w:rsidRPr="00724BFC">
        <w:t>R</w:t>
      </w:r>
      <w:r w:rsidRPr="00724BFC">
        <w:rPr>
          <w:lang w:val="ru-RU"/>
        </w:rPr>
        <w:t xml:space="preserve">6 (см. рис.2) используются диоды </w:t>
      </w:r>
      <w:r w:rsidRPr="00724BFC">
        <w:t>VD</w:t>
      </w:r>
      <w:r w:rsidRPr="00724BFC">
        <w:rPr>
          <w:lang w:val="ru-RU"/>
        </w:rPr>
        <w:t xml:space="preserve">1 и </w:t>
      </w:r>
      <w:r w:rsidRPr="00724BFC">
        <w:t>VD</w:t>
      </w:r>
      <w:r w:rsidRPr="00724BFC">
        <w:rPr>
          <w:lang w:val="ru-RU"/>
        </w:rPr>
        <w:t>2. Они крепятся непосредственно на радиатор одного из выходных транзисторов. При увеличении температуры диода его вольт-амперная характеристика (ВАХ) смещается влево примерно на уровень 2,2 мВ/°С (рис.4).</w:t>
      </w:r>
    </w:p>
    <w:p w:rsidR="00F600CC" w:rsidRPr="00724BFC" w:rsidRDefault="00A92D51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pict>
          <v:shape id="_x0000_i1033" type="#_x0000_t75" style="width:297.75pt;height:188.25pt">
            <v:imagedata r:id="rId15" o:title="" gain="2147483647f" blacklevel="-26870f"/>
          </v:shape>
        </w:pic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lang w:val="ru-RU"/>
        </w:rPr>
      </w:pPr>
      <w:r w:rsidRPr="00724BFC">
        <w:rPr>
          <w:lang w:val="ru-RU"/>
        </w:rPr>
        <w:t>Рис.3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Токи покоя баз транзисторов </w:t>
      </w:r>
      <w:r w:rsidRPr="00724BFC">
        <w:t>VT</w:t>
      </w:r>
      <w:r w:rsidRPr="00724BFC">
        <w:rPr>
          <w:lang w:val="ru-RU"/>
        </w:rPr>
        <w:t xml:space="preserve">4 и </w:t>
      </w:r>
      <w:r w:rsidRPr="00724BFC">
        <w:t>VT</w:t>
      </w:r>
      <w:r w:rsidRPr="00724BFC">
        <w:rPr>
          <w:lang w:val="ru-RU"/>
        </w:rPr>
        <w:t xml:space="preserve">5 в несколько десятков раз меньше тока покоя коллектора </w:t>
      </w:r>
      <w:r w:rsidRPr="00724BFC">
        <w:t>VT</w:t>
      </w:r>
      <w:r w:rsidRPr="00724BFC">
        <w:rPr>
          <w:lang w:val="ru-RU"/>
        </w:rPr>
        <w:t xml:space="preserve">3. Поэтому ток диода можно считать практически постоянным, величина которого определяется режимом работы транзистора </w:t>
      </w:r>
      <w:r w:rsidRPr="00724BFC">
        <w:t>VT</w:t>
      </w:r>
      <w:r w:rsidRPr="00724BFC">
        <w:rPr>
          <w:lang w:val="ru-RU"/>
        </w:rPr>
        <w:t xml:space="preserve">3. В случае повышения температуры радиаторов транзисторов </w:t>
      </w:r>
      <w:r w:rsidRPr="00724BFC">
        <w:t>VT</w:t>
      </w:r>
      <w:r w:rsidRPr="00724BFC">
        <w:rPr>
          <w:lang w:val="ru-RU"/>
        </w:rPr>
        <w:t xml:space="preserve">4 и </w:t>
      </w:r>
      <w:r w:rsidRPr="00724BFC">
        <w:t>VT</w:t>
      </w:r>
      <w:r w:rsidRPr="00724BFC">
        <w:rPr>
          <w:lang w:val="ru-RU"/>
        </w:rPr>
        <w:t xml:space="preserve">5 падение напряжения ни диоде уменьшается </w:t>
      </w:r>
      <w:r w:rsidR="00A92D51">
        <w:rPr>
          <w:position w:val="-12"/>
          <w:lang w:val="ru-RU"/>
        </w:rPr>
        <w:pict>
          <v:shape id="_x0000_i1034" type="#_x0000_t75" style="width:62.25pt;height:20.25pt">
            <v:imagedata r:id="rId16" o:title=""/>
          </v:shape>
        </w:pict>
      </w:r>
      <w:r w:rsidRPr="00724BFC">
        <w:rPr>
          <w:lang w:val="ru-RU"/>
        </w:rPr>
        <w:t xml:space="preserve"> (см.рис.4). Соответственно призакрываются выходные транзисторы. По причине схожести изменения ВАХ диода и входной характеристики транзистора последнее решение оказывается более эффективным, чем использование терморезистора.</w:t>
      </w:r>
    </w:p>
    <w:p w:rsidR="00DF14BE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724BFC">
        <w:rPr>
          <w:lang w:val="ru-RU"/>
        </w:rPr>
        <w:t xml:space="preserve">Считается, что в первом каскаде используется дифференциальный каскад. Это не совсем так, хотя графическое сходство имеется. В данном случае проще полагать, что на эмиттер транзистора </w:t>
      </w:r>
      <w:r w:rsidRPr="00724BFC">
        <w:t>VT</w:t>
      </w:r>
      <w:r w:rsidR="0021326B" w:rsidRPr="00724BFC">
        <w:rPr>
          <w:lang w:val="ru-RU"/>
        </w:rPr>
        <w:t>1 так</w:t>
      </w:r>
      <w:r w:rsidRPr="00724BFC">
        <w:rPr>
          <w:lang w:val="ru-RU"/>
        </w:rPr>
        <w:t>же,</w:t>
      </w:r>
      <w:r w:rsidR="0021326B" w:rsidRPr="00724BFC">
        <w:rPr>
          <w:lang w:val="ru-RU"/>
        </w:rPr>
        <w:t xml:space="preserve"> </w:t>
      </w:r>
      <w:r w:rsidRPr="00724BFC">
        <w:rPr>
          <w:lang w:val="ru-RU"/>
        </w:rPr>
        <w:t>как и в</w:t>
      </w:r>
      <w:r w:rsidR="0021326B" w:rsidRPr="00724BFC">
        <w:rPr>
          <w:lang w:val="ru-RU"/>
        </w:rPr>
        <w:t xml:space="preserve"> схеме представленной на рис.2. П</w:t>
      </w:r>
      <w:r w:rsidRPr="00724BFC">
        <w:rPr>
          <w:lang w:val="ru-RU"/>
        </w:rPr>
        <w:t xml:space="preserve">одается сигнал по цепи общей ООС, но через эмиттерный повторитель, собранный на </w:t>
      </w:r>
      <w:r w:rsidRPr="00724BFC">
        <w:t>VT</w:t>
      </w:r>
      <w:r w:rsidRPr="00724BFC">
        <w:rPr>
          <w:lang w:val="ru-RU"/>
        </w:rPr>
        <w:t xml:space="preserve">2. т.е. в цепь ООС включен активный элемент. Ток покоя </w:t>
      </w:r>
      <w:r w:rsidRPr="00724BFC">
        <w:t>VT</w:t>
      </w:r>
      <w:r w:rsidRPr="00724BFC">
        <w:rPr>
          <w:lang w:val="ru-RU"/>
        </w:rPr>
        <w:t xml:space="preserve">1 протекает через </w:t>
      </w:r>
      <w:r w:rsidRPr="00724BFC">
        <w:t>R</w:t>
      </w:r>
      <w:r w:rsidRPr="00724BFC">
        <w:rPr>
          <w:lang w:val="ru-RU"/>
        </w:rPr>
        <w:t xml:space="preserve">4, а не через выходной транзистор. </w:t>
      </w:r>
      <w:r w:rsidRPr="00724BFC">
        <w:t xml:space="preserve">В </w:t>
      </w:r>
      <w:r w:rsidR="0021326B" w:rsidRPr="00724BFC">
        <w:rPr>
          <w:lang w:val="ru-RU"/>
        </w:rPr>
        <w:t xml:space="preserve"> </w:t>
      </w:r>
      <w:r w:rsidRPr="00724BFC">
        <w:t>этом случае улучшается симметрия плеч выходного каскада.</w:t>
      </w:r>
    </w:p>
    <w:p w:rsidR="00F600CC" w:rsidRPr="00724BFC" w:rsidRDefault="00A92D51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pict>
          <v:shape id="_x0000_i1035" type="#_x0000_t75" style="width:297.75pt;height:192pt">
            <v:imagedata r:id="rId17" o:title=""/>
          </v:shape>
        </w:pic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lang w:val="ru-RU"/>
        </w:rPr>
      </w:pPr>
      <w:r w:rsidRPr="00724BFC">
        <w:rPr>
          <w:lang w:val="ru-RU"/>
        </w:rPr>
        <w:t>Рис.4</w:t>
      </w:r>
    </w:p>
    <w:p w:rsidR="00724BFC" w:rsidRDefault="00724BF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В различных модификациях усилителей используются дифференциальные каскады, операционные усилители и т.д. Конкретные схемные решения для таких усилителей будут рассмотрены в следующем разделе данного пособия.</w:t>
      </w:r>
    </w:p>
    <w:p w:rsidR="0021326B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Наиболее высококачественные и мощные усилители работают от двух источников питания. На рис.5 приведен фрагмент схемы выходного каскада такого класса. В режиме покоя через транзисторы протекает малый ток </w:t>
      </w:r>
      <w:r w:rsidR="00A92D51">
        <w:rPr>
          <w:position w:val="-12"/>
          <w:lang w:val="ru-RU"/>
        </w:rPr>
        <w:pict>
          <v:shape id="_x0000_i1036" type="#_x0000_t75" style="width:18.75pt;height:18pt">
            <v:imagedata r:id="rId18" o:title=""/>
          </v:shape>
        </w:pict>
      </w:r>
      <w:r w:rsidRPr="00724BFC">
        <w:rPr>
          <w:lang w:val="ru-RU"/>
        </w:rPr>
        <w:t xml:space="preserve">. </w:t>
      </w:r>
      <w:r w:rsidR="0021326B" w:rsidRPr="00724BFC">
        <w:rPr>
          <w:lang w:val="ru-RU"/>
        </w:rPr>
        <w:t xml:space="preserve">    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Поскольку точка С подсоединена к корпусу, то потенциал точки А относительно корпуса буден равен нулю. Постоянный ток через нагрузку не протекает. Таким образом нет необходимости в использовании какого-либо элемента связи между выходным каскадом и нагрузкой.</w:t>
      </w:r>
    </w:p>
    <w:p w:rsidR="0021326B" w:rsidRPr="00724BFC" w:rsidRDefault="00A92D51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>
        <w:pict>
          <v:shape id="_x0000_i1037" type="#_x0000_t75" style="width:275.25pt;height:156.75pt">
            <v:imagedata r:id="rId19" o:title="" gain="2147483647f" blacklevel="-22938f"/>
          </v:shape>
        </w:pic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lang w:val="ru-RU"/>
        </w:rPr>
      </w:pPr>
      <w:r w:rsidRPr="00724BFC">
        <w:rPr>
          <w:b/>
          <w:lang w:val="ru-RU"/>
        </w:rPr>
        <w:t>Расчет УМЗЧ</w:t>
      </w:r>
    </w:p>
    <w:p w:rsidR="00F600CC" w:rsidRPr="00724BFC" w:rsidRDefault="00724BF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br w:type="page"/>
      </w:r>
      <w:r w:rsidR="0021326B" w:rsidRPr="00724BFC">
        <w:rPr>
          <w:lang w:val="ru-RU"/>
        </w:rPr>
        <w:t xml:space="preserve"> </w:t>
      </w:r>
      <w:r w:rsidR="00F600CC" w:rsidRPr="00724BFC">
        <w:rPr>
          <w:lang w:val="ru-RU"/>
        </w:rPr>
        <w:t xml:space="preserve">Принципиальная схема наиболее простого и часто применяемого бестрансформатор- ного УМЗЧ с одним источником питания приведена на </w:t>
      </w:r>
      <w:r w:rsidR="0021326B" w:rsidRPr="00724BFC">
        <w:rPr>
          <w:lang w:val="ru-RU"/>
        </w:rPr>
        <w:t xml:space="preserve">   </w:t>
      </w:r>
      <w:r w:rsidR="00F600CC" w:rsidRPr="00724BFC">
        <w:rPr>
          <w:i/>
          <w:lang w:val="ru-RU"/>
        </w:rPr>
        <w:t>рис.6</w:t>
      </w:r>
      <w:r w:rsidR="00F600CC" w:rsidRPr="00724BFC">
        <w:rPr>
          <w:lang w:val="ru-RU"/>
        </w:rPr>
        <w:t xml:space="preserve">. </w:t>
      </w:r>
      <w:r w:rsidR="0021326B" w:rsidRPr="00724BFC">
        <w:rPr>
          <w:lang w:val="ru-RU"/>
        </w:rPr>
        <w:t xml:space="preserve"> </w:t>
      </w:r>
      <w:r w:rsidR="00F600CC" w:rsidRPr="00724BFC">
        <w:rPr>
          <w:lang w:val="ru-RU"/>
        </w:rPr>
        <w:t xml:space="preserve">Принцип ее работы и методика расчета описаны практически во всех учебниках. Однако следует обратить внимание на три обстоятельства. Существенный недостаток усилителя состоит в том, что ток покоя транзистора </w:t>
      </w:r>
      <w:r w:rsidR="00F600CC" w:rsidRPr="00724BFC">
        <w:t>VT</w:t>
      </w:r>
      <w:r w:rsidR="00F600CC" w:rsidRPr="00724BFC">
        <w:rPr>
          <w:lang w:val="ru-RU"/>
        </w:rPr>
        <w:t>2, который может измеряться десятками миллиампер, протекает через нагрузку</w:t>
      </w:r>
      <w:r w:rsidR="00A92D51">
        <w:rPr>
          <w:position w:val="-12"/>
          <w:lang w:val="ru-RU"/>
        </w:rPr>
        <w:pict>
          <v:shape id="_x0000_i1038" type="#_x0000_t75" style="width:15pt;height:18pt">
            <v:imagedata r:id="rId20" o:title=""/>
          </v:shape>
        </w:pict>
      </w:r>
      <w:r w:rsidR="00F600CC" w:rsidRPr="00724BFC">
        <w:rPr>
          <w:lang w:val="ru-RU"/>
        </w:rPr>
        <w:t xml:space="preserve">. Это не всегда допустимо. Второе замечание связано с описанием принципа действия каскада на основе транзистора </w:t>
      </w:r>
      <w:r w:rsidR="00F600CC" w:rsidRPr="00724BFC">
        <w:t>VT</w:t>
      </w:r>
      <w:r w:rsidR="00F600CC" w:rsidRPr="00724BFC">
        <w:rPr>
          <w:lang w:val="ru-RU"/>
        </w:rPr>
        <w:t xml:space="preserve">2. В литературе можно встретить утверждение о том, что каскад на основе </w:t>
      </w:r>
      <w:r w:rsidR="00F600CC" w:rsidRPr="00724BFC">
        <w:t>VT</w:t>
      </w:r>
      <w:r w:rsidR="00F600CC" w:rsidRPr="00724BFC">
        <w:rPr>
          <w:lang w:val="ru-RU"/>
        </w:rPr>
        <w:t xml:space="preserve">2 работает с использованием "вольт добавки". </w:t>
      </w:r>
      <w:r w:rsidR="00F600CC" w:rsidRPr="00724BFC">
        <w:t>Необход</w:t>
      </w:r>
      <w:r w:rsidR="001E678E" w:rsidRPr="00724BFC">
        <w:t>имо сделать некоторые пояснения</w:t>
      </w:r>
      <w:r w:rsidR="001E678E" w:rsidRPr="00724BFC">
        <w:rPr>
          <w:lang w:val="ru-RU"/>
        </w:rPr>
        <w:t xml:space="preserve">. </w:t>
      </w:r>
    </w:p>
    <w:p w:rsidR="00F600CC" w:rsidRPr="00724BFC" w:rsidRDefault="00A92D51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pict>
          <v:shape id="_x0000_i1039" type="#_x0000_t75" style="width:320.25pt;height:209.25pt">
            <v:imagedata r:id="rId21" o:title=""/>
          </v:shape>
        </w:pic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lang w:val="ru-RU"/>
        </w:rPr>
      </w:pPr>
      <w:r w:rsidRPr="00724BFC">
        <w:rPr>
          <w:lang w:val="ru-RU"/>
        </w:rPr>
        <w:t>Рис.6</w:t>
      </w:r>
    </w:p>
    <w:p w:rsidR="00724BFC" w:rsidRDefault="00724BF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Выходной каскад - эмиттерный повторитель (ЭП) на комплементарных транзисторах </w:t>
      </w:r>
      <w:r w:rsidRPr="00724BFC">
        <w:t>VT</w:t>
      </w:r>
      <w:r w:rsidRPr="00724BFC">
        <w:rPr>
          <w:lang w:val="ru-RU"/>
        </w:rPr>
        <w:t xml:space="preserve">3 и </w:t>
      </w:r>
      <w:r w:rsidRPr="00724BFC">
        <w:t>VT</w:t>
      </w:r>
      <w:r w:rsidRPr="00724BFC">
        <w:rPr>
          <w:lang w:val="ru-RU"/>
        </w:rPr>
        <w:t>4 с параллельным возбуждением, работающий в режиме класса АВ. Его коэффициент усиления по напряжению близок к единице. Поэтому для обеспечения в нагрузке максимальной мощности</w:t>
      </w:r>
      <w:r w:rsidR="00724BFC">
        <w:rPr>
          <w:lang w:val="ru-RU"/>
        </w:rPr>
        <w:t xml:space="preserve"> </w:t>
      </w:r>
      <w:r w:rsidRPr="00724BFC">
        <w:rPr>
          <w:lang w:val="ru-RU"/>
        </w:rPr>
        <w:t xml:space="preserve">в идеале на выходной каскад надо подавать сигнал с амплитудой 0,5Ео. Таким образом, транзистор </w:t>
      </w:r>
      <w:r w:rsidRPr="00724BFC">
        <w:t>VT</w:t>
      </w:r>
      <w:r w:rsidRPr="00724BFC">
        <w:rPr>
          <w:lang w:val="ru-RU"/>
        </w:rPr>
        <w:t>2 должен предельно использоваться по напряжению от полного открывания (</w:t>
      </w:r>
      <w:r w:rsidR="00A92D51">
        <w:rPr>
          <w:position w:val="-12"/>
          <w:lang w:val="ru-RU"/>
        </w:rPr>
        <w:pict>
          <v:shape id="_x0000_i1040" type="#_x0000_t75" style="width:42.75pt;height:18pt">
            <v:imagedata r:id="rId22" o:title=""/>
          </v:shape>
        </w:pict>
      </w:r>
      <w:r w:rsidRPr="00724BFC">
        <w:rPr>
          <w:lang w:val="ru-RU"/>
        </w:rPr>
        <w:t xml:space="preserve">) до полного запирания (режим отсечки), в режиме покоя потенциал его коллектора относительно корпуса равен - 0,5Ео. Реально это значение больше с учетом падения напряжения </w:t>
      </w:r>
      <w:r w:rsidR="00A92D51">
        <w:rPr>
          <w:position w:val="-12"/>
          <w:lang w:val="ru-RU"/>
        </w:rPr>
        <w:pict>
          <v:shape id="_x0000_i1041" type="#_x0000_t75" style="width:26.25pt;height:18pt">
            <v:imagedata r:id="rId23" o:title=""/>
          </v:shape>
        </w:pict>
      </w:r>
      <w:r w:rsidRPr="00724BFC">
        <w:rPr>
          <w:lang w:val="ru-RU"/>
        </w:rPr>
        <w:t>. Поэтому в цепь эмиттера нельзя включать резистор для стабилизации тока покоя.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Каскад на </w:t>
      </w:r>
      <w:r w:rsidRPr="00724BFC">
        <w:t>VT</w:t>
      </w:r>
      <w:r w:rsidRPr="00724BFC">
        <w:rPr>
          <w:lang w:val="ru-RU"/>
        </w:rPr>
        <w:t>2 работает</w:t>
      </w:r>
      <w:r w:rsidR="003438D8" w:rsidRPr="00724BFC">
        <w:rPr>
          <w:lang w:val="ru-RU"/>
        </w:rPr>
        <w:t>,</w:t>
      </w:r>
      <w:r w:rsidRPr="00724BFC">
        <w:rPr>
          <w:lang w:val="ru-RU"/>
        </w:rPr>
        <w:t xml:space="preserve"> в режиме класса А. Ток покоя </w:t>
      </w:r>
      <w:r w:rsidRPr="00724BFC">
        <w:t>VT</w:t>
      </w:r>
      <w:r w:rsidRPr="00724BFC">
        <w:rPr>
          <w:lang w:val="ru-RU"/>
        </w:rPr>
        <w:t xml:space="preserve">2 </w:t>
      </w:r>
      <w:r w:rsidR="00A92D51">
        <w:rPr>
          <w:position w:val="-10"/>
          <w:lang w:val="ru-RU"/>
        </w:rPr>
        <w:pict>
          <v:shape id="_x0000_i1042" type="#_x0000_t75" style="width:18.75pt;height:17.25pt">
            <v:imagedata r:id="rId24" o:title=""/>
          </v:shape>
        </w:pict>
      </w:r>
      <w:r w:rsidRPr="00724BFC">
        <w:rPr>
          <w:lang w:val="ru-RU"/>
        </w:rPr>
        <w:t xml:space="preserve"> должен быть заметно больше амплитуды базового тока выходных транзисторов. Если бы резистор </w:t>
      </w:r>
      <w:r w:rsidRPr="00724BFC">
        <w:t>R</w:t>
      </w:r>
      <w:r w:rsidRPr="00724BFC">
        <w:rPr>
          <w:lang w:val="ru-RU"/>
        </w:rPr>
        <w:t xml:space="preserve">7 был подключен непосредственно к корпусу, то </w:t>
      </w:r>
      <w:r w:rsidRPr="00724BFC">
        <w:t>R</w:t>
      </w:r>
      <w:r w:rsidRPr="00724BFC">
        <w:rPr>
          <w:lang w:val="ru-RU"/>
        </w:rPr>
        <w:t>7=0,5Ео/</w:t>
      </w:r>
      <w:r w:rsidR="00A92D51">
        <w:rPr>
          <w:position w:val="-10"/>
          <w:lang w:val="ru-RU"/>
        </w:rPr>
        <w:pict>
          <v:shape id="_x0000_i1043" type="#_x0000_t75" style="width:18.75pt;height:17.25pt">
            <v:imagedata r:id="rId24" o:title=""/>
          </v:shape>
        </w:pict>
      </w:r>
      <w:r w:rsidRPr="00724BFC">
        <w:rPr>
          <w:lang w:val="ru-RU"/>
        </w:rPr>
        <w:t xml:space="preserve">. Величина сопротивления </w:t>
      </w:r>
      <w:r w:rsidRPr="00724BFC">
        <w:t>R</w:t>
      </w:r>
      <w:r w:rsidRPr="00724BFC">
        <w:rPr>
          <w:lang w:val="ru-RU"/>
        </w:rPr>
        <w:t xml:space="preserve">7 оказывается достаточно малой, т.е. коэффициент усиления каскада на </w:t>
      </w:r>
      <w:r w:rsidRPr="00724BFC">
        <w:t>VT</w:t>
      </w:r>
      <w:r w:rsidRPr="00724BFC">
        <w:rPr>
          <w:lang w:val="ru-RU"/>
        </w:rPr>
        <w:t>2 также невелик.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В режиме покоя конденсатор С4 заряжен до напряжения 0,5Ео. Его емкость выбирается столь большой, что за период сигнала это напряжение практически не меняется. Тогда при полном открывании </w:t>
      </w:r>
      <w:r w:rsidRPr="00724BFC">
        <w:t>VT</w:t>
      </w:r>
      <w:r w:rsidRPr="00724BFC">
        <w:rPr>
          <w:lang w:val="ru-RU"/>
        </w:rPr>
        <w:t xml:space="preserve">4 по отношению к </w:t>
      </w:r>
      <w:r w:rsidRPr="00724BFC">
        <w:t>VT</w:t>
      </w:r>
      <w:r w:rsidRPr="00724BFC">
        <w:rPr>
          <w:lang w:val="ru-RU"/>
        </w:rPr>
        <w:t>2 ,</w:t>
      </w:r>
      <w:r w:rsidRPr="00724BFC">
        <w:t>VT</w:t>
      </w:r>
      <w:r w:rsidRPr="00724BFC">
        <w:rPr>
          <w:lang w:val="ru-RU"/>
        </w:rPr>
        <w:t xml:space="preserve">3 и их нагрузкам С4 и </w:t>
      </w:r>
      <w:r w:rsidRPr="00724BFC">
        <w:t>E</w:t>
      </w:r>
      <w:r w:rsidRPr="00724BFC">
        <w:rPr>
          <w:lang w:val="ru-RU"/>
        </w:rPr>
        <w:t>о оказываются включенными последовательно, т.е. общее напряжение источника питания составляет порядка 1,5Ео. Таким образом удается увеличить амплитуду входного и, следовательно, выходного сигнала.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При отключении нагрузки для обеспечения возможности настройки усилителя ставится резистор </w:t>
      </w:r>
      <w:r w:rsidRPr="00724BFC">
        <w:t>R</w:t>
      </w:r>
      <w:r w:rsidRPr="00724BFC">
        <w:rPr>
          <w:lang w:val="ru-RU"/>
        </w:rPr>
        <w:t>10 (</w:t>
      </w:r>
      <w:r w:rsidRPr="00724BFC">
        <w:t>R</w:t>
      </w:r>
      <w:r w:rsidRPr="00724BFC">
        <w:rPr>
          <w:lang w:val="ru-RU"/>
        </w:rPr>
        <w:t xml:space="preserve">10 ~ 40 </w:t>
      </w:r>
      <w:r w:rsidR="00A92D51">
        <w:rPr>
          <w:position w:val="-12"/>
          <w:lang w:val="ru-RU"/>
        </w:rPr>
        <w:pict>
          <v:shape id="_x0000_i1044" type="#_x0000_t75" style="width:15pt;height:18pt">
            <v:imagedata r:id="rId20" o:title=""/>
          </v:shape>
        </w:pict>
      </w:r>
      <w:r w:rsidRPr="00724BFC">
        <w:rPr>
          <w:lang w:val="ru-RU"/>
        </w:rPr>
        <w:t>).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Экономичный режим работы такого выходного каскада достигается за счет правильного выбора напряжения смещения. Часто приходится ставить резистор, изображенный на рис.6 пунктиром.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Более совершенная схема УМЗЧ, лишенная некоторых указанных выше недостатков, представлена на рис.7. Чувствительный элемент схемы термокомпенсации тока покоя выходного каскада выполнен в виде транзистора </w:t>
      </w:r>
      <w:r w:rsidRPr="00724BFC">
        <w:t>VT</w:t>
      </w:r>
      <w:r w:rsidRPr="00724BFC">
        <w:rPr>
          <w:lang w:val="ru-RU"/>
        </w:rPr>
        <w:t xml:space="preserve">3, который размещается непосредственно на радиаторе выходного транзистора. При увеличении температуры происходит смещение его выходных характеристик и увеличение </w:t>
      </w:r>
      <w:r w:rsidR="00A92D51">
        <w:rPr>
          <w:position w:val="-12"/>
          <w:lang w:val="ru-RU"/>
        </w:rPr>
        <w:pict>
          <v:shape id="_x0000_i1045" type="#_x0000_t75" style="width:21.75pt;height:18pt">
            <v:imagedata r:id="rId25" o:title=""/>
          </v:shape>
        </w:pict>
      </w:r>
      <w:r w:rsidRPr="00724BFC">
        <w:rPr>
          <w:lang w:val="ru-RU"/>
        </w:rPr>
        <w:t xml:space="preserve">, вследствие чего падение напряжения на </w:t>
      </w:r>
      <w:r w:rsidRPr="00724BFC">
        <w:t>VT</w:t>
      </w:r>
      <w:r w:rsidRPr="00724BFC">
        <w:rPr>
          <w:lang w:val="ru-RU"/>
        </w:rPr>
        <w:t xml:space="preserve">3 уменьшается, т.е. уменьшается смещение на выходных транзисторах. Эта схема термокомпенсации работает в несколько раз эффективнее чем при использовании одного диода (см. рис.6). С помощью переменного резистора </w:t>
      </w:r>
      <w:r w:rsidRPr="00724BFC">
        <w:t>R</w:t>
      </w:r>
      <w:r w:rsidRPr="00724BFC">
        <w:rPr>
          <w:lang w:val="ru-RU"/>
        </w:rPr>
        <w:t>8 оказывается очень удобно устанавливать ток покоя оконечного каскада.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Нагрузкой транзистора </w:t>
      </w:r>
      <w:r w:rsidRPr="00724BFC">
        <w:t>VT</w:t>
      </w:r>
      <w:r w:rsidRPr="00724BFC">
        <w:rPr>
          <w:lang w:val="ru-RU"/>
        </w:rPr>
        <w:t xml:space="preserve">2 теперь уже не является резистор, а генератор стабильного тока (ГСТ) на транзисторе </w:t>
      </w:r>
      <w:r w:rsidRPr="00724BFC">
        <w:t>VT</w:t>
      </w:r>
      <w:r w:rsidRPr="00724BFC">
        <w:rPr>
          <w:lang w:val="ru-RU"/>
        </w:rPr>
        <w:t xml:space="preserve">4 с элементами термокомпенсации тока покоя в виде диодов </w:t>
      </w:r>
      <w:r w:rsidRPr="00724BFC">
        <w:t>VD</w:t>
      </w:r>
      <w:r w:rsidRPr="00724BFC">
        <w:rPr>
          <w:lang w:val="ru-RU"/>
        </w:rPr>
        <w:t xml:space="preserve">1, </w:t>
      </w:r>
      <w:r w:rsidRPr="00724BFC">
        <w:t>VD</w:t>
      </w:r>
      <w:r w:rsidRPr="00724BFC">
        <w:rPr>
          <w:lang w:val="ru-RU"/>
        </w:rPr>
        <w:t xml:space="preserve">2 и выходное сопротивление оконечного </w:t>
      </w:r>
      <w:r w:rsidR="003438D8" w:rsidRPr="00724BFC">
        <w:rPr>
          <w:lang w:val="ru-RU"/>
        </w:rPr>
        <w:t>кас</w:t>
      </w:r>
      <w:r w:rsidRPr="00724BFC">
        <w:rPr>
          <w:lang w:val="ru-RU"/>
        </w:rPr>
        <w:t xml:space="preserve">када. Сопротивление </w:t>
      </w:r>
      <w:r w:rsidRPr="00724BFC">
        <w:t>V</w:t>
      </w:r>
      <w:r w:rsidRPr="00724BFC">
        <w:rPr>
          <w:lang w:val="ru-RU"/>
        </w:rPr>
        <w:t xml:space="preserve">Т4 для постоянного тока много меньше, чем для переменного. На рис.8 для примера приведено семейство выходных характеристик транзистора, на котором отмечена точка покоя при </w:t>
      </w:r>
      <w:r w:rsidR="00A92D51">
        <w:rPr>
          <w:position w:val="-10"/>
          <w:lang w:val="ru-RU"/>
        </w:rPr>
        <w:pict>
          <v:shape id="_x0000_i1046" type="#_x0000_t75" style="width:44.25pt;height:17.25pt">
            <v:imagedata r:id="rId26" o:title=""/>
          </v:shape>
        </w:pict>
      </w:r>
      <w:r w:rsidRPr="00724BFC">
        <w:rPr>
          <w:lang w:val="ru-RU"/>
        </w:rPr>
        <w:t xml:space="preserve"> В, </w:t>
      </w:r>
      <w:r w:rsidR="00A92D51">
        <w:rPr>
          <w:position w:val="-10"/>
          <w:lang w:val="ru-RU"/>
        </w:rPr>
        <w:pict>
          <v:shape id="_x0000_i1047" type="#_x0000_t75" style="width:41.25pt;height:17.25pt">
            <v:imagedata r:id="rId27" o:title=""/>
          </v:shape>
        </w:pict>
      </w:r>
      <w:r w:rsidRPr="00724BFC">
        <w:rPr>
          <w:lang w:val="ru-RU"/>
        </w:rPr>
        <w:t xml:space="preserve"> мА. Тогда внутреннее сопротивление </w:t>
      </w:r>
      <w:r w:rsidRPr="00724BFC">
        <w:t>VT</w:t>
      </w:r>
      <w:r w:rsidRPr="00724BFC">
        <w:rPr>
          <w:lang w:val="ru-RU"/>
        </w:rPr>
        <w:t xml:space="preserve">4 для постоянного тока составит </w:t>
      </w:r>
      <w:r w:rsidR="00A92D51">
        <w:rPr>
          <w:position w:val="-30"/>
          <w:lang w:val="ru-RU"/>
        </w:rPr>
        <w:pict>
          <v:shape id="_x0000_i1048" type="#_x0000_t75" style="width:138.75pt;height:35.25pt">
            <v:imagedata r:id="rId28" o:title=""/>
          </v:shape>
        </w:pict>
      </w:r>
      <w:r w:rsidRPr="00724BFC">
        <w:rPr>
          <w:lang w:val="ru-RU"/>
        </w:rPr>
        <w:t xml:space="preserve">. </w:t>
      </w:r>
      <w:r w:rsidR="003438D8" w:rsidRPr="00724BFC">
        <w:rPr>
          <w:lang w:val="ru-RU"/>
        </w:rPr>
        <w:t xml:space="preserve"> </w:t>
      </w:r>
      <w:r w:rsidRPr="00724BFC">
        <w:rPr>
          <w:lang w:val="ru-RU"/>
        </w:rPr>
        <w:t xml:space="preserve">Для переменного тока </w:t>
      </w:r>
      <w:r w:rsidR="00A92D51">
        <w:rPr>
          <w:position w:val="-30"/>
          <w:lang w:val="ru-RU"/>
        </w:rPr>
        <w:pict>
          <v:shape id="_x0000_i1049" type="#_x0000_t75" style="width:51pt;height:35.25pt">
            <v:imagedata r:id="rId29" o:title=""/>
          </v:shape>
        </w:pict>
      </w:r>
      <w:r w:rsidRPr="00724BFC">
        <w:rPr>
          <w:lang w:val="ru-RU"/>
        </w:rPr>
        <w:t xml:space="preserve">, где </w:t>
      </w:r>
      <w:r w:rsidR="00A92D51">
        <w:rPr>
          <w:position w:val="-10"/>
          <w:lang w:val="ru-RU"/>
        </w:rPr>
        <w:pict>
          <v:shape id="_x0000_i1050" type="#_x0000_t75" style="width:27pt;height:17.25pt">
            <v:imagedata r:id="rId30" o:title=""/>
          </v:shape>
        </w:pict>
      </w:r>
      <w:r w:rsidRPr="00724BFC">
        <w:rPr>
          <w:lang w:val="ru-RU"/>
        </w:rPr>
        <w:t xml:space="preserve">и </w:t>
      </w:r>
      <w:r w:rsidR="00A92D51">
        <w:rPr>
          <w:position w:val="-10"/>
          <w:lang w:val="ru-RU"/>
        </w:rPr>
        <w:pict>
          <v:shape id="_x0000_i1051" type="#_x0000_t75" style="width:21.75pt;height:17.25pt">
            <v:imagedata r:id="rId31" o:title=""/>
          </v:shape>
        </w:pict>
      </w:r>
      <w:r w:rsidRPr="00724BFC">
        <w:rPr>
          <w:lang w:val="ru-RU"/>
        </w:rPr>
        <w:t xml:space="preserve"> – достаточно малые приращения напряжения и тока. В конкретном случае </w:t>
      </w:r>
      <w:r w:rsidR="00A92D51">
        <w:rPr>
          <w:position w:val="-28"/>
          <w:lang w:val="ru-RU"/>
        </w:rPr>
        <w:pict>
          <v:shape id="_x0000_i1052" type="#_x0000_t75" style="width:116.25pt;height:33pt">
            <v:imagedata r:id="rId32" o:title=""/>
          </v:shape>
        </w:pict>
      </w:r>
      <w:r w:rsidRPr="00724BFC">
        <w:rPr>
          <w:lang w:val="ru-RU"/>
        </w:rPr>
        <w:t xml:space="preserve">. </w:t>
      </w:r>
      <w:r w:rsidR="003438D8" w:rsidRPr="00724BFC">
        <w:rPr>
          <w:lang w:val="ru-RU"/>
        </w:rPr>
        <w:t xml:space="preserve"> </w:t>
      </w:r>
      <w:r w:rsidRPr="00724BFC">
        <w:rPr>
          <w:lang w:val="ru-RU"/>
        </w:rPr>
        <w:t xml:space="preserve">В рассмотренном примере не учтен резистор </w:t>
      </w:r>
      <w:r w:rsidRPr="00724BFC">
        <w:t>R</w:t>
      </w:r>
      <w:r w:rsidRPr="00724BFC">
        <w:rPr>
          <w:lang w:val="ru-RU"/>
        </w:rPr>
        <w:t xml:space="preserve">10. За счет него незначительно увеличивается сопротивление нагрузки </w:t>
      </w:r>
      <w:r w:rsidRPr="00724BFC">
        <w:t>VT</w:t>
      </w:r>
      <w:r w:rsidRPr="00724BFC">
        <w:rPr>
          <w:lang w:val="ru-RU"/>
        </w:rPr>
        <w:t xml:space="preserve">4 по постоянному току и существенно по переменному. За счет </w:t>
      </w:r>
      <w:r w:rsidRPr="00724BFC">
        <w:t>R</w:t>
      </w:r>
      <w:r w:rsidRPr="00724BFC">
        <w:rPr>
          <w:lang w:val="ru-RU"/>
        </w:rPr>
        <w:t xml:space="preserve">10 будет действовать местная ООС по току, существенно увеличивающая выходное сопротивление </w:t>
      </w:r>
      <w:r w:rsidRPr="00724BFC">
        <w:t>VT</w:t>
      </w:r>
      <w:r w:rsidRPr="00724BFC">
        <w:rPr>
          <w:lang w:val="ru-RU"/>
        </w:rPr>
        <w:t xml:space="preserve">4, т.е. сопротивление нагрузки </w:t>
      </w:r>
      <w:r w:rsidRPr="00724BFC">
        <w:t>VT</w:t>
      </w:r>
      <w:r w:rsidRPr="00724BFC">
        <w:rPr>
          <w:lang w:val="ru-RU"/>
        </w:rPr>
        <w:t>2.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Сопротивление резисторов </w:t>
      </w:r>
      <w:r w:rsidRPr="00724BFC">
        <w:t>R</w:t>
      </w:r>
      <w:r w:rsidRPr="00724BFC">
        <w:rPr>
          <w:lang w:val="ru-RU"/>
        </w:rPr>
        <w:t xml:space="preserve">11 и </w:t>
      </w:r>
      <w:r w:rsidRPr="00724BFC">
        <w:t>R</w:t>
      </w:r>
      <w:r w:rsidRPr="00724BFC">
        <w:rPr>
          <w:lang w:val="ru-RU"/>
        </w:rPr>
        <w:t xml:space="preserve">12 составляют десятые доли Ома. Они ставятся не только для некоторого симметрирования плеч выходного каскада за счет введения местной ООС, но и несколько ограничивают ток </w:t>
      </w:r>
      <w:r w:rsidRPr="00724BFC">
        <w:t>VT</w:t>
      </w:r>
      <w:r w:rsidRPr="00724BFC">
        <w:rPr>
          <w:lang w:val="ru-RU"/>
        </w:rPr>
        <w:t xml:space="preserve">5, </w:t>
      </w:r>
      <w:r w:rsidRPr="00724BFC">
        <w:t>VT</w:t>
      </w:r>
      <w:r w:rsidRPr="00724BFC">
        <w:rPr>
          <w:lang w:val="ru-RU"/>
        </w:rPr>
        <w:t>6 при перегрузке каскада.</w:t>
      </w:r>
    </w:p>
    <w:p w:rsidR="003438D8" w:rsidRPr="00724BFC" w:rsidRDefault="003438D8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</w:p>
    <w:p w:rsidR="00F600CC" w:rsidRPr="00724BFC" w:rsidRDefault="00A92D51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pict>
          <v:shape id="_x0000_i1053" type="#_x0000_t75" style="width:372pt;height:230.25pt">
            <v:imagedata r:id="rId33" o:title=""/>
          </v:shape>
        </w:pic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F600CC" w:rsidRPr="00724BFC" w:rsidRDefault="00A92D51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pict>
          <v:shape id="_x0000_i1054" type="#_x0000_t75" style="width:339.75pt;height:193.5pt">
            <v:imagedata r:id="rId34" o:title=""/>
          </v:shape>
        </w:pic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Стабильность потенциала в точке соединения резисторов </w:t>
      </w:r>
      <w:r w:rsidRPr="00724BFC">
        <w:t>R</w:t>
      </w:r>
      <w:r w:rsidRPr="00724BFC">
        <w:rPr>
          <w:lang w:val="ru-RU"/>
        </w:rPr>
        <w:t xml:space="preserve">11 и </w:t>
      </w:r>
      <w:r w:rsidRPr="00724BFC">
        <w:t>R</w:t>
      </w:r>
      <w:r w:rsidRPr="00724BFC">
        <w:rPr>
          <w:lang w:val="ru-RU"/>
        </w:rPr>
        <w:t xml:space="preserve">12, равного 0,5Ео, увеличивается при охвате всего усилителя по постоянному току через резистор </w:t>
      </w:r>
      <w:r w:rsidRPr="00724BFC">
        <w:t>R</w:t>
      </w:r>
      <w:r w:rsidRPr="00724BFC">
        <w:rPr>
          <w:lang w:val="ru-RU"/>
        </w:rPr>
        <w:t xml:space="preserve">6 ООС по напряжению (последовательная по входу). Глубина ООС по переменному току задается резисторами </w:t>
      </w:r>
      <w:r w:rsidRPr="00724BFC">
        <w:t>R</w:t>
      </w:r>
      <w:r w:rsidRPr="00724BFC">
        <w:rPr>
          <w:lang w:val="ru-RU"/>
        </w:rPr>
        <w:t xml:space="preserve">5, </w:t>
      </w:r>
      <w:r w:rsidRPr="00724BFC">
        <w:t>R</w:t>
      </w:r>
      <w:r w:rsidRPr="00724BFC">
        <w:rPr>
          <w:lang w:val="ru-RU"/>
        </w:rPr>
        <w:t>6.</w:t>
      </w:r>
    </w:p>
    <w:p w:rsidR="00F600CC" w:rsidRPr="00724BFC" w:rsidRDefault="00F600CC" w:rsidP="00724BF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Описанная схема УМЗЧ широко применяется в усилителях, работающих от одного источника питания. Можно предложить следующий примерный порядок ее расчета.</w:t>
      </w:r>
    </w:p>
    <w:p w:rsidR="00F600CC" w:rsidRPr="00724BFC" w:rsidRDefault="00724BFC" w:rsidP="00724BFC">
      <w:pPr>
        <w:spacing w:line="360" w:lineRule="auto"/>
        <w:ind w:firstLine="720"/>
        <w:jc w:val="both"/>
        <w:rPr>
          <w:b/>
          <w:vertAlign w:val="subscript"/>
          <w:lang w:val="ru-RU"/>
        </w:rPr>
      </w:pPr>
      <w:r>
        <w:rPr>
          <w:b/>
          <w:lang w:val="ru-RU"/>
        </w:rPr>
        <w:br w:type="page"/>
      </w:r>
      <w:r w:rsidR="003438D8" w:rsidRPr="00724BFC">
        <w:rPr>
          <w:b/>
          <w:lang w:val="ru-RU"/>
        </w:rPr>
        <w:t xml:space="preserve">4) </w:t>
      </w:r>
      <w:r w:rsidR="00F600CC" w:rsidRPr="00724BFC">
        <w:rPr>
          <w:b/>
          <w:lang w:val="ru-RU"/>
        </w:rPr>
        <w:t>Расчет выходного каскада УМЗЧ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По заданным мощности в нагрузке Р</w:t>
      </w:r>
      <w:r w:rsidRPr="00724BFC">
        <w:rPr>
          <w:vertAlign w:val="subscript"/>
          <w:lang w:val="ru-RU"/>
        </w:rPr>
        <w:t>н</w:t>
      </w:r>
      <w:r w:rsidRPr="00724BFC">
        <w:rPr>
          <w:lang w:val="ru-RU"/>
        </w:rPr>
        <w:t xml:space="preserve"> </w:t>
      </w:r>
      <w:r w:rsidR="003438D8" w:rsidRPr="00724BFC">
        <w:rPr>
          <w:lang w:val="ru-RU"/>
        </w:rPr>
        <w:t xml:space="preserve"> </w:t>
      </w:r>
      <w:r w:rsidRPr="00724BFC">
        <w:rPr>
          <w:lang w:val="ru-RU"/>
        </w:rPr>
        <w:t xml:space="preserve">и сопротивлению нагрузки </w:t>
      </w:r>
      <w:r w:rsidRPr="00724BFC">
        <w:t>R</w:t>
      </w:r>
      <w:r w:rsidRPr="00724BFC">
        <w:rPr>
          <w:vertAlign w:val="subscript"/>
          <w:lang w:val="ru-RU"/>
        </w:rPr>
        <w:t>н</w:t>
      </w:r>
      <w:r w:rsidR="003438D8" w:rsidRPr="00724BFC">
        <w:rPr>
          <w:vertAlign w:val="subscript"/>
          <w:lang w:val="ru-RU"/>
        </w:rPr>
        <w:t xml:space="preserve"> </w:t>
      </w:r>
      <w:r w:rsidRPr="00724BFC">
        <w:rPr>
          <w:lang w:val="ru-RU"/>
        </w:rPr>
        <w:t xml:space="preserve"> и определяются амплитуды напряжения и тока: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</w:rPr>
        <w:t>U</w:t>
      </w:r>
      <w:r w:rsidRPr="00724BFC">
        <w:rPr>
          <w:b/>
          <w:vertAlign w:val="subscript"/>
        </w:rPr>
        <w:t>mn</w:t>
      </w:r>
      <w:r w:rsidRPr="00724BFC">
        <w:rPr>
          <w:b/>
          <w:lang w:val="ru-RU"/>
        </w:rPr>
        <w:t>=</w:t>
      </w:r>
      <w:r w:rsidR="00A92D51">
        <w:rPr>
          <w:b/>
          <w:position w:val="-6"/>
          <w:lang w:val="ru-RU"/>
        </w:rPr>
        <w:pict>
          <v:shape id="_x0000_i1055" type="#_x0000_t75" style="width:17.25pt;height:17.25pt">
            <v:imagedata r:id="rId35" o:title=""/>
          </v:shape>
        </w:pict>
      </w:r>
      <w:r w:rsidRPr="00724BFC">
        <w:rPr>
          <w:b/>
          <w:lang w:val="ru-RU"/>
        </w:rPr>
        <w:t>2</w:t>
      </w:r>
      <w:r w:rsidRPr="00724BFC">
        <w:rPr>
          <w:b/>
        </w:rPr>
        <w:t>P</w:t>
      </w:r>
      <w:r w:rsidRPr="00724BFC">
        <w:rPr>
          <w:b/>
          <w:vertAlign w:val="subscript"/>
          <w:lang w:val="ru-RU"/>
        </w:rPr>
        <w:t>н</w:t>
      </w:r>
      <w:r w:rsidRPr="00724BFC">
        <w:rPr>
          <w:b/>
          <w:lang w:val="ru-RU"/>
        </w:rPr>
        <w:t xml:space="preserve">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н</w:t>
      </w:r>
      <w:r w:rsidRPr="00724BFC">
        <w:rPr>
          <w:lang w:val="ru-RU"/>
        </w:rPr>
        <w:t xml:space="preserve">, </w:t>
      </w:r>
      <w:r w:rsidRPr="00724BFC">
        <w:rPr>
          <w:b/>
        </w:rPr>
        <w:t>U</w:t>
      </w:r>
      <w:r w:rsidRPr="00724BFC">
        <w:rPr>
          <w:b/>
          <w:vertAlign w:val="subscript"/>
        </w:rPr>
        <w:t>mn</w:t>
      </w:r>
      <w:r w:rsidRPr="00724BFC">
        <w:rPr>
          <w:b/>
          <w:lang w:val="ru-RU"/>
        </w:rPr>
        <w:t>=</w:t>
      </w:r>
      <w:r w:rsidR="00A92D51">
        <w:rPr>
          <w:b/>
          <w:position w:val="-12"/>
          <w:lang w:val="ru-RU"/>
        </w:rPr>
        <w:pict>
          <v:shape id="_x0000_i1056" type="#_x0000_t75" style="width:18pt;height:20.25pt">
            <v:imagedata r:id="rId36" o:title=""/>
          </v:shape>
        </w:pict>
      </w:r>
      <w:r w:rsidRPr="00724BFC">
        <w:rPr>
          <w:b/>
          <w:lang w:val="ru-RU"/>
        </w:rPr>
        <w:t>2*6*16=13,856(В)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</w:rPr>
        <w:t>I</w:t>
      </w:r>
      <w:r w:rsidRPr="00724BFC">
        <w:rPr>
          <w:b/>
          <w:vertAlign w:val="subscript"/>
        </w:rPr>
        <w:t>mn</w:t>
      </w:r>
      <w:r w:rsidRPr="00724BFC">
        <w:rPr>
          <w:b/>
          <w:lang w:val="ru-RU"/>
        </w:rPr>
        <w:t xml:space="preserve">= </w:t>
      </w:r>
      <w:r w:rsidRPr="00724BFC">
        <w:rPr>
          <w:b/>
        </w:rPr>
        <w:t>U</w:t>
      </w:r>
      <w:r w:rsidRPr="00724BFC">
        <w:rPr>
          <w:b/>
          <w:vertAlign w:val="subscript"/>
        </w:rPr>
        <w:t>mn</w:t>
      </w:r>
      <w:r w:rsidRPr="00724BFC">
        <w:rPr>
          <w:b/>
          <w:lang w:val="ru-RU"/>
        </w:rPr>
        <w:t xml:space="preserve">/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н</w:t>
      </w:r>
      <w:r w:rsidRPr="00724BFC">
        <w:rPr>
          <w:b/>
          <w:lang w:val="ru-RU"/>
        </w:rPr>
        <w:t>=13,856/16=0,866(А)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Сопротивление резисторов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lang w:val="ru-RU"/>
        </w:rPr>
        <w:t>=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11</w:t>
      </w:r>
      <w:r w:rsidRPr="00724BFC">
        <w:rPr>
          <w:b/>
          <w:lang w:val="ru-RU"/>
        </w:rPr>
        <w:t>+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12</w:t>
      </w:r>
      <w:r w:rsidRPr="00724BFC">
        <w:rPr>
          <w:lang w:val="ru-RU"/>
        </w:rPr>
        <w:t xml:space="preserve"> в цепи эмиттеров выбирается много меньше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н</w:t>
      </w:r>
      <w:r w:rsidRPr="00724BFC">
        <w:rPr>
          <w:b/>
          <w:lang w:val="ru-RU"/>
        </w:rPr>
        <w:t xml:space="preserve"> </w:t>
      </w:r>
      <w:r w:rsidRPr="00724BFC">
        <w:rPr>
          <w:lang w:val="ru-RU"/>
        </w:rPr>
        <w:t>(иначе сильно падает КПД).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Пусть: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lang w:val="ru-RU"/>
        </w:rPr>
      </w:pP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lang w:val="ru-RU"/>
        </w:rPr>
        <w:t xml:space="preserve">=0,05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 xml:space="preserve">н </w:t>
      </w:r>
      <w:r w:rsidRPr="00724BFC">
        <w:rPr>
          <w:b/>
          <w:lang w:val="ru-RU"/>
        </w:rPr>
        <w:t xml:space="preserve">,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lang w:val="ru-RU"/>
        </w:rPr>
        <w:t>=0,05*16=0,8(Ом)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Рассчитывается напряжение источника питания :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lang w:val="ru-RU"/>
        </w:rPr>
      </w:pPr>
      <w:r w:rsidRPr="00724BFC">
        <w:rPr>
          <w:b/>
          <w:lang w:val="ru-RU"/>
        </w:rPr>
        <w:t>Е</w:t>
      </w:r>
      <w:r w:rsidRPr="00724BFC">
        <w:rPr>
          <w:b/>
          <w:vertAlign w:val="subscript"/>
          <w:lang w:val="ru-RU"/>
        </w:rPr>
        <w:t>0</w:t>
      </w:r>
      <w:r w:rsidRPr="00724BFC">
        <w:rPr>
          <w:b/>
          <w:lang w:val="ru-RU"/>
        </w:rPr>
        <w:t>≥2[</w:t>
      </w:r>
      <w:r w:rsidRPr="00724BFC">
        <w:rPr>
          <w:b/>
        </w:rPr>
        <w:t>I</w:t>
      </w:r>
      <w:r w:rsidRPr="00724BFC">
        <w:rPr>
          <w:b/>
          <w:lang w:val="ru-RU"/>
        </w:rPr>
        <w:t>(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lang w:val="ru-RU"/>
        </w:rPr>
        <w:t xml:space="preserve">+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н</w:t>
      </w:r>
      <w:r w:rsidRPr="00724BFC">
        <w:rPr>
          <w:b/>
          <w:lang w:val="ru-RU"/>
        </w:rPr>
        <w:t>)+1.5</w:t>
      </w: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нас</w:t>
      </w:r>
      <w:r w:rsidRPr="00724BFC">
        <w:rPr>
          <w:b/>
          <w:lang w:val="ru-RU"/>
        </w:rPr>
        <w:t>]</w:t>
      </w:r>
      <w:r w:rsidRPr="00724BFC">
        <w:rPr>
          <w:lang w:val="ru-RU"/>
        </w:rPr>
        <w:t xml:space="preserve"> , </w:t>
      </w:r>
      <w:r w:rsidRPr="00724BFC">
        <w:rPr>
          <w:b/>
          <w:lang w:val="ru-RU"/>
        </w:rPr>
        <w:t>Е</w:t>
      </w:r>
      <w:r w:rsidRPr="00724BFC">
        <w:rPr>
          <w:b/>
          <w:vertAlign w:val="subscript"/>
          <w:lang w:val="ru-RU"/>
        </w:rPr>
        <w:t>0</w:t>
      </w:r>
      <w:r w:rsidRPr="00724BFC">
        <w:rPr>
          <w:b/>
          <w:lang w:val="ru-RU"/>
        </w:rPr>
        <w:t>≥2[0.866(0.8+16)+1.5*1.5] ≥ 33.5976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где  </w:t>
      </w: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 xml:space="preserve">нас </w:t>
      </w:r>
      <w:r w:rsidRPr="00724BFC">
        <w:rPr>
          <w:lang w:val="ru-RU"/>
        </w:rPr>
        <w:t>- напряжение насыщения транзистора , которое для кремниевых транзисторов составляет порядка 1В, а 1,5- коэффициент запаса.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Окончательно величина </w:t>
      </w:r>
      <w:r w:rsidRPr="00724BFC">
        <w:rPr>
          <w:b/>
          <w:lang w:val="ru-RU"/>
        </w:rPr>
        <w:t>Е</w:t>
      </w:r>
      <w:r w:rsidRPr="00724BFC">
        <w:rPr>
          <w:b/>
          <w:vertAlign w:val="subscript"/>
          <w:lang w:val="ru-RU"/>
        </w:rPr>
        <w:t>0</w:t>
      </w:r>
      <w:r w:rsidRPr="00724BFC">
        <w:rPr>
          <w:lang w:val="ru-RU"/>
        </w:rPr>
        <w:t xml:space="preserve"> выбирается согласно ряду ГОСТа в сторону большего номинала.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Тогда напряжение покоя и рассеиваемая мощность на выходных транзисторах будут равны: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lang w:val="ru-RU"/>
        </w:rPr>
        <w:t>=0,5Е</w:t>
      </w:r>
      <w:r w:rsidRPr="00724BFC">
        <w:rPr>
          <w:b/>
          <w:vertAlign w:val="subscript"/>
          <w:lang w:val="ru-RU"/>
        </w:rPr>
        <w:t>0</w:t>
      </w:r>
      <w:r w:rsidRPr="00724BFC">
        <w:rPr>
          <w:b/>
          <w:lang w:val="ru-RU"/>
        </w:rPr>
        <w:t xml:space="preserve">; </w:t>
      </w: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lang w:val="ru-RU"/>
        </w:rPr>
        <w:t>=0,5*33.5976=16.7988(В)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  <w:lang w:val="ru-RU"/>
        </w:rPr>
        <w:t>Р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lang w:val="ru-RU"/>
        </w:rPr>
        <w:t xml:space="preserve">=0,101 </w:t>
      </w:r>
      <w:r w:rsidRPr="00724BFC">
        <w:rPr>
          <w:b/>
        </w:rPr>
        <w:t>U</w:t>
      </w:r>
      <w:r w:rsidRPr="00724BFC">
        <w:rPr>
          <w:b/>
          <w:vertAlign w:val="superscript"/>
          <w:lang w:val="ru-RU"/>
        </w:rPr>
        <w:t>2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lang w:val="ru-RU"/>
        </w:rPr>
        <w:t xml:space="preserve">/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н</w:t>
      </w:r>
      <w:r w:rsidRPr="00724BFC">
        <w:rPr>
          <w:lang w:val="ru-RU"/>
        </w:rPr>
        <w:t xml:space="preserve">, </w:t>
      </w:r>
      <w:r w:rsidRPr="00724BFC">
        <w:rPr>
          <w:b/>
          <w:lang w:val="ru-RU"/>
        </w:rPr>
        <w:t>Р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lang w:val="ru-RU"/>
        </w:rPr>
        <w:t>=0,101*(16.7988)</w:t>
      </w:r>
      <w:r w:rsidRPr="00724BFC">
        <w:rPr>
          <w:b/>
          <w:vertAlign w:val="superscript"/>
          <w:lang w:val="ru-RU"/>
        </w:rPr>
        <w:t>2</w:t>
      </w:r>
      <w:r w:rsidRPr="00724BFC">
        <w:rPr>
          <w:b/>
          <w:lang w:val="ru-RU"/>
        </w:rPr>
        <w:t>/16=1,781(Вт)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Выбор транзистора производится при соблюдении следующих условий: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  <w:lang w:val="ru-RU"/>
        </w:rPr>
        <w:t>Р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vertAlign w:val="subscript"/>
        </w:rPr>
        <w:t>max</w:t>
      </w:r>
      <w:r w:rsidRPr="00724BFC">
        <w:rPr>
          <w:b/>
          <w:lang w:val="ru-RU"/>
        </w:rPr>
        <w:t>≥1.3 Р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lang w:val="ru-RU"/>
        </w:rPr>
        <w:t>;   Р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vertAlign w:val="subscript"/>
        </w:rPr>
        <w:t>max</w:t>
      </w:r>
      <w:r w:rsidRPr="00724BFC">
        <w:rPr>
          <w:b/>
          <w:lang w:val="ru-RU"/>
        </w:rPr>
        <w:t>≥1,3*1,781=2,3(Вт)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КЭ</w:t>
      </w:r>
      <w:r w:rsidRPr="00724BFC">
        <w:rPr>
          <w:b/>
          <w:vertAlign w:val="subscript"/>
        </w:rPr>
        <w:t>max</w:t>
      </w:r>
      <w:r w:rsidRPr="00724BFC">
        <w:rPr>
          <w:b/>
          <w:lang w:val="ru-RU"/>
        </w:rPr>
        <w:t>≥1.2Е</w:t>
      </w:r>
      <w:r w:rsidRPr="00724BFC">
        <w:rPr>
          <w:b/>
          <w:vertAlign w:val="subscript"/>
          <w:lang w:val="ru-RU"/>
        </w:rPr>
        <w:t>0</w:t>
      </w:r>
      <w:r w:rsidRPr="00724BFC">
        <w:rPr>
          <w:b/>
          <w:lang w:val="ru-RU"/>
        </w:rPr>
        <w:t xml:space="preserve">; </w:t>
      </w: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КЭ</w:t>
      </w:r>
      <w:r w:rsidRPr="00724BFC">
        <w:rPr>
          <w:b/>
          <w:vertAlign w:val="subscript"/>
        </w:rPr>
        <w:t>max</w:t>
      </w:r>
      <w:r w:rsidRPr="00724BFC">
        <w:rPr>
          <w:b/>
          <w:lang w:val="ru-RU"/>
        </w:rPr>
        <w:t>&gt;=1.2*33,5976=40,3171(В)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</w:rPr>
        <w:t>I</w:t>
      </w:r>
      <w:r w:rsidRPr="00724BFC">
        <w:rPr>
          <w:b/>
          <w:vertAlign w:val="subscript"/>
        </w:rPr>
        <w:t>Kmax</w:t>
      </w:r>
      <w:r w:rsidRPr="00724BFC">
        <w:rPr>
          <w:b/>
          <w:lang w:val="ru-RU"/>
        </w:rPr>
        <w:t xml:space="preserve">≥1.2 </w:t>
      </w:r>
      <w:r w:rsidRPr="00724BFC">
        <w:rPr>
          <w:b/>
        </w:rPr>
        <w:t>I</w:t>
      </w:r>
      <w:r w:rsidRPr="00724BFC">
        <w:rPr>
          <w:b/>
          <w:vertAlign w:val="subscript"/>
        </w:rPr>
        <w:t>mn</w:t>
      </w:r>
      <w:r w:rsidRPr="00724BFC">
        <w:rPr>
          <w:b/>
          <w:lang w:val="ru-RU"/>
        </w:rPr>
        <w:t xml:space="preserve">;  </w:t>
      </w:r>
      <w:r w:rsidRPr="00724BFC">
        <w:rPr>
          <w:b/>
        </w:rPr>
        <w:t>I</w:t>
      </w:r>
      <w:r w:rsidRPr="00724BFC">
        <w:rPr>
          <w:b/>
          <w:vertAlign w:val="subscript"/>
        </w:rPr>
        <w:t>Kmax</w:t>
      </w:r>
      <w:r w:rsidRPr="00724BFC">
        <w:rPr>
          <w:b/>
          <w:lang w:val="ru-RU"/>
        </w:rPr>
        <w:t>≥1.2*0,866=1,0392(А)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21К</w:t>
      </w:r>
      <w:r w:rsidRPr="00724BFC">
        <w:rPr>
          <w:b/>
          <w:lang w:val="ru-RU"/>
        </w:rPr>
        <w:t xml:space="preserve">≈ </w:t>
      </w: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>≥(3…5)</w:t>
      </w:r>
      <w:r w:rsidRPr="00724BFC">
        <w:rPr>
          <w:b/>
        </w:rPr>
        <w:t>f</w:t>
      </w:r>
      <w:r w:rsidRPr="00724BFC">
        <w:rPr>
          <w:b/>
          <w:vertAlign w:val="subscript"/>
          <w:lang w:val="ru-RU"/>
        </w:rPr>
        <w:t>в</w:t>
      </w:r>
      <w:r w:rsidRPr="00724BFC">
        <w:rPr>
          <w:b/>
          <w:lang w:val="ru-RU"/>
        </w:rPr>
        <w:t xml:space="preserve">; </w:t>
      </w: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21К</w:t>
      </w:r>
      <w:r w:rsidRPr="00724BFC">
        <w:rPr>
          <w:b/>
          <w:lang w:val="ru-RU"/>
        </w:rPr>
        <w:t xml:space="preserve">≈ </w:t>
      </w: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>≥ (24…40)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где  </w:t>
      </w:r>
      <w:r w:rsidRPr="00724BFC">
        <w:rPr>
          <w:b/>
          <w:lang w:val="ru-RU"/>
        </w:rPr>
        <w:t>Р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vertAlign w:val="subscript"/>
        </w:rPr>
        <w:t>max</w:t>
      </w:r>
      <w:r w:rsidRPr="00724BFC">
        <w:rPr>
          <w:b/>
          <w:lang w:val="ru-RU"/>
        </w:rPr>
        <w:t xml:space="preserve"> ,</w:t>
      </w: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КЭ</w:t>
      </w:r>
      <w:r w:rsidRPr="00724BFC">
        <w:rPr>
          <w:b/>
          <w:vertAlign w:val="subscript"/>
        </w:rPr>
        <w:t>max</w:t>
      </w:r>
      <w:r w:rsidRPr="00724BFC">
        <w:rPr>
          <w:lang w:val="ru-RU"/>
        </w:rPr>
        <w:t>,</w:t>
      </w:r>
      <w:r w:rsidRPr="00724BFC">
        <w:rPr>
          <w:b/>
          <w:lang w:val="ru-RU"/>
        </w:rPr>
        <w:t xml:space="preserve"> </w:t>
      </w:r>
      <w:r w:rsidRPr="00724BFC">
        <w:rPr>
          <w:b/>
        </w:rPr>
        <w:t>I</w:t>
      </w:r>
      <w:r w:rsidRPr="00724BFC">
        <w:rPr>
          <w:b/>
          <w:vertAlign w:val="subscript"/>
        </w:rPr>
        <w:t>Kmax</w:t>
      </w:r>
      <w:r w:rsidRPr="00724BFC">
        <w:rPr>
          <w:b/>
          <w:lang w:val="ru-RU"/>
        </w:rPr>
        <w:t xml:space="preserve">, </w:t>
      </w: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21К</w:t>
      </w:r>
      <w:r w:rsidRPr="00724BFC">
        <w:rPr>
          <w:b/>
          <w:lang w:val="ru-RU"/>
        </w:rPr>
        <w:t xml:space="preserve"> </w:t>
      </w:r>
      <w:r w:rsidRPr="00724BFC">
        <w:rPr>
          <w:lang w:val="ru-RU"/>
        </w:rPr>
        <w:t>и</w:t>
      </w:r>
      <w:r w:rsidRPr="00724BFC">
        <w:rPr>
          <w:b/>
          <w:lang w:val="ru-RU"/>
        </w:rPr>
        <w:t xml:space="preserve">  </w:t>
      </w: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 xml:space="preserve">- </w:t>
      </w:r>
      <w:r w:rsidRPr="00724BFC">
        <w:rPr>
          <w:lang w:val="ru-RU"/>
        </w:rPr>
        <w:t xml:space="preserve">соответственно предельная рассеиваемая на коллекторе мощность, предельные напряжения коллектор-эмиттер и ток коллектора , верхняя граничная частота транзистора в схеме включения с общим эмиттером и общим коллектором , а  </w:t>
      </w:r>
      <w:r w:rsidRPr="00724BFC">
        <w:rPr>
          <w:b/>
          <w:lang w:val="ru-RU"/>
        </w:rPr>
        <w:t xml:space="preserve"> </w:t>
      </w:r>
      <w:r w:rsidRPr="00724BFC">
        <w:rPr>
          <w:b/>
        </w:rPr>
        <w:t>f</w:t>
      </w:r>
      <w:r w:rsidRPr="00724BFC">
        <w:rPr>
          <w:b/>
          <w:vertAlign w:val="subscript"/>
          <w:lang w:val="ru-RU"/>
        </w:rPr>
        <w:t>в</w:t>
      </w:r>
      <w:r w:rsidRPr="00724BFC">
        <w:rPr>
          <w:b/>
          <w:lang w:val="ru-RU"/>
        </w:rPr>
        <w:t xml:space="preserve">- </w:t>
      </w:r>
      <w:r w:rsidRPr="00724BFC">
        <w:rPr>
          <w:lang w:val="ru-RU"/>
        </w:rPr>
        <w:t>верхняя рабочая частота сигнала.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Иногда в справочниках вместо частоты </w:t>
      </w: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 xml:space="preserve">, </w:t>
      </w:r>
      <w:r w:rsidRPr="00724BFC">
        <w:rPr>
          <w:lang w:val="ru-RU"/>
        </w:rPr>
        <w:t xml:space="preserve">указывается частота </w:t>
      </w: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21Б</w:t>
      </w:r>
      <w:r w:rsidRPr="00724BFC">
        <w:rPr>
          <w:b/>
          <w:lang w:val="ru-RU"/>
        </w:rPr>
        <w:t xml:space="preserve"> </w:t>
      </w:r>
      <w:r w:rsidRPr="00724BFC">
        <w:rPr>
          <w:lang w:val="ru-RU"/>
        </w:rPr>
        <w:t xml:space="preserve">или  </w:t>
      </w:r>
      <w:r w:rsidRPr="00724BFC">
        <w:rPr>
          <w:b/>
        </w:rPr>
        <w:t>f</w:t>
      </w:r>
      <w:r w:rsidRPr="00724BFC">
        <w:rPr>
          <w:b/>
          <w:vertAlign w:val="subscript"/>
          <w:lang w:val="ru-RU"/>
        </w:rPr>
        <w:t>Т</w:t>
      </w:r>
      <w:r w:rsidRPr="00724BFC">
        <w:rPr>
          <w:b/>
          <w:lang w:val="ru-RU"/>
        </w:rPr>
        <w:t xml:space="preserve">. </w:t>
      </w: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21Б</w:t>
      </w:r>
      <w:r w:rsidRPr="00724BFC">
        <w:rPr>
          <w:b/>
          <w:lang w:val="ru-RU"/>
        </w:rPr>
        <w:t>-</w:t>
      </w:r>
      <w:r w:rsidRPr="00724BFC">
        <w:rPr>
          <w:lang w:val="ru-RU"/>
        </w:rPr>
        <w:t xml:space="preserve">это предельная частота коэффициента передачи тока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21Б</w:t>
      </w:r>
      <w:r w:rsidRPr="00724BFC">
        <w:rPr>
          <w:b/>
          <w:lang w:val="ru-RU"/>
        </w:rPr>
        <w:t xml:space="preserve"> </w:t>
      </w:r>
      <w:r w:rsidRPr="00724BFC">
        <w:rPr>
          <w:lang w:val="ru-RU"/>
        </w:rPr>
        <w:t>в схеме с общей базой , т.е. частота на которой этот коэффициент уменьшается до уровня 0,7 по сравнению с областью нижних частот.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После того, как было произведено часть расчетов, происходит выборка транзистора по полученным параметрам, из выше приведенных формул. В моем случае подходит германиевый транзистор: ГТ403, для которого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>=30.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Частота </w:t>
      </w:r>
      <w:r w:rsidRPr="00724BFC">
        <w:rPr>
          <w:b/>
        </w:rPr>
        <w:t>f</w:t>
      </w:r>
      <w:r w:rsidRPr="00724BFC">
        <w:rPr>
          <w:b/>
          <w:vertAlign w:val="subscript"/>
          <w:lang w:val="ru-RU"/>
        </w:rPr>
        <w:t>Т</w:t>
      </w:r>
      <w:r w:rsidRPr="00724BFC">
        <w:rPr>
          <w:lang w:val="ru-RU"/>
        </w:rPr>
        <w:t xml:space="preserve">- граничная частота транзистора в схеме с общим эмиттером при которой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>=</w:t>
      </w:r>
      <w:r w:rsidRPr="00724BFC">
        <w:rPr>
          <w:lang w:val="ru-RU"/>
        </w:rPr>
        <w:t>1.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Взаимосвязь между названными частотами определяется с помощью следующих выражений: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 xml:space="preserve">*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 xml:space="preserve">≈ </w:t>
      </w: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21Б</w:t>
      </w:r>
      <w:r w:rsidRPr="00724BFC">
        <w:rPr>
          <w:b/>
          <w:lang w:val="ru-RU"/>
        </w:rPr>
        <w:t xml:space="preserve">≈1,3 </w:t>
      </w:r>
      <w:r w:rsidRPr="00724BFC">
        <w:rPr>
          <w:b/>
        </w:rPr>
        <w:t>f</w:t>
      </w:r>
      <w:r w:rsidRPr="00724BFC">
        <w:rPr>
          <w:b/>
          <w:vertAlign w:val="subscript"/>
          <w:lang w:val="ru-RU"/>
        </w:rPr>
        <w:t xml:space="preserve">Т </w:t>
      </w:r>
      <w:r w:rsidRPr="00724BFC">
        <w:rPr>
          <w:b/>
          <w:lang w:val="ru-RU"/>
        </w:rPr>
        <w:t>;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>=</w:t>
      </w:r>
      <w:r w:rsidR="00A92D51">
        <w:rPr>
          <w:b/>
          <w:position w:val="-12"/>
          <w:lang w:val="ru-RU"/>
        </w:rPr>
        <w:pict>
          <v:shape id="_x0000_i1057" type="#_x0000_t75" style="width:18pt;height:20.25pt">
            <v:imagedata r:id="rId36" o:title=""/>
          </v:shape>
        </w:pict>
      </w:r>
      <w:r w:rsidRPr="00724BFC">
        <w:rPr>
          <w:b/>
          <w:lang w:val="ru-RU"/>
        </w:rPr>
        <w:t xml:space="preserve">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vertAlign w:val="subscript"/>
        </w:rPr>
        <w:t>max</w:t>
      </w:r>
      <w:r w:rsidRPr="00724BFC">
        <w:rPr>
          <w:b/>
          <w:lang w:val="ru-RU"/>
        </w:rPr>
        <w:t>*</w:t>
      </w:r>
      <w:r w:rsidRPr="00724BFC">
        <w:rPr>
          <w:b/>
          <w:vertAlign w:val="subscript"/>
          <w:lang w:val="ru-RU"/>
        </w:rPr>
        <w:t xml:space="preserve">   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vertAlign w:val="subscript"/>
        </w:rPr>
        <w:t>min</w:t>
      </w:r>
      <w:r w:rsidRPr="00724BFC">
        <w:rPr>
          <w:b/>
          <w:vertAlign w:val="subscript"/>
          <w:lang w:val="ru-RU"/>
        </w:rPr>
        <w:t xml:space="preserve">  </w:t>
      </w:r>
      <w:r w:rsidRPr="00724BFC">
        <w:rPr>
          <w:b/>
          <w:lang w:val="ru-RU"/>
        </w:rPr>
        <w:t>;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lang w:val="ru-RU"/>
        </w:rPr>
        <w:t xml:space="preserve"> – статический коэффициент передачи тока в схеме с ОЭ , 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vertAlign w:val="subscript"/>
        </w:rPr>
        <w:t>max</w:t>
      </w:r>
      <w:r w:rsidRPr="00724BFC">
        <w:rPr>
          <w:b/>
          <w:lang w:val="ru-RU"/>
        </w:rPr>
        <w:t xml:space="preserve"> </w:t>
      </w:r>
      <w:r w:rsidRPr="00724BFC">
        <w:rPr>
          <w:lang w:val="ru-RU"/>
        </w:rPr>
        <w:t xml:space="preserve">и </w:t>
      </w:r>
      <w:r w:rsidRPr="00724BFC">
        <w:rPr>
          <w:vertAlign w:val="subscript"/>
          <w:lang w:val="ru-RU"/>
        </w:rPr>
        <w:t xml:space="preserve"> </w:t>
      </w:r>
      <w:r w:rsidRPr="00724BFC">
        <w:rPr>
          <w:b/>
          <w:vertAlign w:val="subscript"/>
          <w:lang w:val="ru-RU"/>
        </w:rPr>
        <w:t xml:space="preserve"> 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vertAlign w:val="subscript"/>
        </w:rPr>
        <w:t>min</w:t>
      </w:r>
      <w:r w:rsidRPr="00724BFC">
        <w:rPr>
          <w:b/>
          <w:vertAlign w:val="subscript"/>
          <w:lang w:val="ru-RU"/>
        </w:rPr>
        <w:t xml:space="preserve">  </w:t>
      </w:r>
      <w:r w:rsidRPr="00724BFC">
        <w:rPr>
          <w:lang w:val="ru-RU"/>
        </w:rPr>
        <w:t xml:space="preserve"> - справочные параметры : пределы технологического разброса.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В других случаях в справочниках указывается величина модуля коэффициента передачи тока на определенной частоте  </w:t>
      </w:r>
      <w:r w:rsidRPr="00724BFC">
        <w:rPr>
          <w:b/>
        </w:rPr>
        <w:t>f</w:t>
      </w:r>
      <w:r w:rsidRPr="00724BFC">
        <w:rPr>
          <w:lang w:val="ru-RU"/>
        </w:rPr>
        <w:t>.Тогда можно воспользоваться выражением: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f</w:t>
      </w:r>
      <w:r w:rsidRPr="00724BFC">
        <w:rPr>
          <w:b/>
          <w:vertAlign w:val="subscript"/>
          <w:lang w:val="ru-RU"/>
        </w:rPr>
        <w:t>Т</w:t>
      </w:r>
      <w:r w:rsidRPr="00724BFC">
        <w:rPr>
          <w:b/>
          <w:lang w:val="ru-RU"/>
        </w:rPr>
        <w:t xml:space="preserve">≈│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 xml:space="preserve"> │* </w:t>
      </w:r>
      <w:r w:rsidRPr="00724BFC">
        <w:rPr>
          <w:b/>
        </w:rPr>
        <w:t>f</w:t>
      </w:r>
      <w:r w:rsidRPr="00724BFC">
        <w:rPr>
          <w:b/>
          <w:lang w:val="ru-RU"/>
        </w:rPr>
        <w:t>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  <w:lang w:val="ru-RU"/>
        </w:rPr>
        <w:t xml:space="preserve">  </w:t>
      </w:r>
      <w:r w:rsidRPr="00724BFC">
        <w:rPr>
          <w:lang w:val="ru-RU"/>
        </w:rPr>
        <w:t>При прочих равных условиях выходные транзисторы желательно выбирать с большим -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>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b/>
          <w:lang w:val="ru-RU"/>
        </w:rPr>
        <w:t xml:space="preserve">  </w:t>
      </w:r>
      <w:r w:rsidRPr="00724BFC">
        <w:rPr>
          <w:lang w:val="ru-RU"/>
        </w:rPr>
        <w:t>Максимально возможная отдаваемая в нагрузку мощность: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  <w:lang w:val="ru-RU"/>
        </w:rPr>
        <w:t>Р</w:t>
      </w:r>
      <w:r w:rsidRPr="00724BFC">
        <w:rPr>
          <w:b/>
          <w:vertAlign w:val="subscript"/>
          <w:lang w:val="ru-RU"/>
        </w:rPr>
        <w:t>н.</w:t>
      </w:r>
      <w:r w:rsidRPr="00724BFC">
        <w:rPr>
          <w:b/>
          <w:vertAlign w:val="subscript"/>
        </w:rPr>
        <w:t>max</w:t>
      </w:r>
      <w:r w:rsidRPr="00724BFC">
        <w:rPr>
          <w:b/>
          <w:lang w:val="ru-RU"/>
        </w:rPr>
        <w:t>=(</w:t>
      </w: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lang w:val="ru-RU"/>
        </w:rPr>
        <w:t>-</w:t>
      </w: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нас</w:t>
      </w:r>
      <w:r w:rsidRPr="00724BFC">
        <w:rPr>
          <w:b/>
          <w:lang w:val="ru-RU"/>
        </w:rPr>
        <w:t>)</w:t>
      </w:r>
      <w:r w:rsidRPr="00724BFC">
        <w:rPr>
          <w:b/>
          <w:vertAlign w:val="superscript"/>
          <w:lang w:val="ru-RU"/>
        </w:rPr>
        <w:t>2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н</w:t>
      </w:r>
      <w:r w:rsidRPr="00724BFC">
        <w:rPr>
          <w:b/>
          <w:lang w:val="ru-RU"/>
        </w:rPr>
        <w:t>/(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н</w:t>
      </w:r>
      <w:r w:rsidRPr="00724BFC">
        <w:rPr>
          <w:b/>
          <w:lang w:val="ru-RU"/>
        </w:rPr>
        <w:t>+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lang w:val="ru-RU"/>
        </w:rPr>
        <w:t>)</w:t>
      </w:r>
      <w:r w:rsidRPr="00724BFC">
        <w:rPr>
          <w:b/>
          <w:vertAlign w:val="superscript"/>
          <w:lang w:val="ru-RU"/>
        </w:rPr>
        <w:t>2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  <w:lang w:val="ru-RU"/>
        </w:rPr>
        <w:t>Р</w:t>
      </w:r>
      <w:r w:rsidRPr="00724BFC">
        <w:rPr>
          <w:b/>
          <w:vertAlign w:val="subscript"/>
          <w:lang w:val="ru-RU"/>
        </w:rPr>
        <w:t>н.</w:t>
      </w:r>
      <w:r w:rsidRPr="00724BFC">
        <w:rPr>
          <w:b/>
          <w:vertAlign w:val="subscript"/>
        </w:rPr>
        <w:t>max</w:t>
      </w:r>
      <w:r w:rsidRPr="00724BFC">
        <w:rPr>
          <w:b/>
          <w:lang w:val="ru-RU"/>
        </w:rPr>
        <w:t>=(16,7988-1,5)</w:t>
      </w:r>
      <w:r w:rsidRPr="00724BFC">
        <w:rPr>
          <w:b/>
          <w:vertAlign w:val="superscript"/>
          <w:lang w:val="ru-RU"/>
        </w:rPr>
        <w:t>2</w:t>
      </w:r>
      <w:r w:rsidRPr="00724BFC">
        <w:rPr>
          <w:b/>
          <w:lang w:val="ru-RU"/>
        </w:rPr>
        <w:t>*16/(16+0,8)</w:t>
      </w:r>
      <w:r w:rsidRPr="00724BFC">
        <w:rPr>
          <w:b/>
          <w:vertAlign w:val="superscript"/>
          <w:lang w:val="ru-RU"/>
        </w:rPr>
        <w:t>2</w:t>
      </w:r>
      <w:r w:rsidRPr="00724BFC">
        <w:rPr>
          <w:b/>
          <w:lang w:val="ru-RU"/>
        </w:rPr>
        <w:t>=13,27(Вт)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Ток покоя окончательного каскада, ток покоя базы и амплитуда базового тока: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</w:rPr>
        <w:t>I</w:t>
      </w:r>
      <w:r w:rsidRPr="00724BFC">
        <w:rPr>
          <w:b/>
          <w:vertAlign w:val="subscript"/>
        </w:rPr>
        <w:t>k</w:t>
      </w:r>
      <w:r w:rsidRPr="00724BFC">
        <w:rPr>
          <w:b/>
          <w:vertAlign w:val="subscript"/>
          <w:lang w:val="ru-RU"/>
        </w:rPr>
        <w:t>5</w:t>
      </w:r>
      <w:r w:rsidRPr="00724BFC">
        <w:rPr>
          <w:b/>
          <w:lang w:val="ru-RU"/>
        </w:rPr>
        <w:t>=0.05</w:t>
      </w:r>
      <w:r w:rsidRPr="00724BFC">
        <w:rPr>
          <w:b/>
        </w:rPr>
        <w:t>I</w:t>
      </w:r>
      <w:r w:rsidRPr="00724BFC">
        <w:rPr>
          <w:b/>
          <w:vertAlign w:val="subscript"/>
        </w:rPr>
        <w:t>mn</w:t>
      </w:r>
      <w:r w:rsidRPr="00724BFC">
        <w:rPr>
          <w:b/>
          <w:lang w:val="ru-RU"/>
        </w:rPr>
        <w:t xml:space="preserve">; </w:t>
      </w:r>
      <w:r w:rsidRPr="00724BFC">
        <w:rPr>
          <w:b/>
        </w:rPr>
        <w:t>I</w:t>
      </w:r>
      <w:r w:rsidRPr="00724BFC">
        <w:rPr>
          <w:b/>
          <w:vertAlign w:val="subscript"/>
        </w:rPr>
        <w:t>k</w:t>
      </w:r>
      <w:r w:rsidRPr="00724BFC">
        <w:rPr>
          <w:b/>
          <w:vertAlign w:val="subscript"/>
          <w:lang w:val="ru-RU"/>
        </w:rPr>
        <w:t>5</w:t>
      </w:r>
      <w:r w:rsidRPr="00724BFC">
        <w:rPr>
          <w:b/>
          <w:lang w:val="ru-RU"/>
        </w:rPr>
        <w:t>=0.05*0,866=0,0433(А)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I</w:t>
      </w:r>
      <w:r w:rsidRPr="00724BFC">
        <w:rPr>
          <w:b/>
          <w:vertAlign w:val="subscript"/>
        </w:rPr>
        <w:t>B</w:t>
      </w:r>
      <w:r w:rsidRPr="00724BFC">
        <w:rPr>
          <w:b/>
          <w:vertAlign w:val="subscript"/>
          <w:lang w:val="ru-RU"/>
        </w:rPr>
        <w:t>5</w:t>
      </w:r>
      <w:r w:rsidRPr="00724BFC">
        <w:rPr>
          <w:b/>
          <w:lang w:val="ru-RU"/>
        </w:rPr>
        <w:t>=</w:t>
      </w:r>
      <w:r w:rsidRPr="00724BFC">
        <w:rPr>
          <w:b/>
        </w:rPr>
        <w:t>I</w:t>
      </w:r>
      <w:r w:rsidRPr="00724BFC">
        <w:rPr>
          <w:b/>
          <w:vertAlign w:val="subscript"/>
          <w:lang w:val="ru-RU"/>
        </w:rPr>
        <w:t>кз</w:t>
      </w:r>
      <w:r w:rsidRPr="00724BFC">
        <w:rPr>
          <w:b/>
          <w:lang w:val="ru-RU"/>
        </w:rPr>
        <w:t>/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>;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I</w:t>
      </w:r>
      <w:r w:rsidRPr="00724BFC">
        <w:rPr>
          <w:b/>
          <w:vertAlign w:val="subscript"/>
        </w:rPr>
        <w:t>Bm</w:t>
      </w:r>
      <w:r w:rsidRPr="00724BFC">
        <w:rPr>
          <w:b/>
          <w:vertAlign w:val="subscript"/>
          <w:lang w:val="ru-RU"/>
        </w:rPr>
        <w:t>5</w:t>
      </w:r>
      <w:r w:rsidRPr="00724BFC">
        <w:rPr>
          <w:b/>
          <w:lang w:val="ru-RU"/>
        </w:rPr>
        <w:t xml:space="preserve">=1.1 </w:t>
      </w:r>
      <w:r w:rsidRPr="00724BFC">
        <w:rPr>
          <w:b/>
        </w:rPr>
        <w:t>I</w:t>
      </w:r>
      <w:r w:rsidRPr="00724BFC">
        <w:rPr>
          <w:b/>
          <w:vertAlign w:val="subscript"/>
        </w:rPr>
        <w:t>mn</w:t>
      </w:r>
      <w:r w:rsidRPr="00724BFC">
        <w:rPr>
          <w:b/>
          <w:lang w:val="ru-RU"/>
        </w:rPr>
        <w:t xml:space="preserve">/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 xml:space="preserve">;  </w:t>
      </w:r>
      <w:r w:rsidRPr="00724BFC">
        <w:rPr>
          <w:b/>
        </w:rPr>
        <w:t>I</w:t>
      </w:r>
      <w:r w:rsidRPr="00724BFC">
        <w:rPr>
          <w:b/>
          <w:vertAlign w:val="subscript"/>
        </w:rPr>
        <w:t>Bm</w:t>
      </w:r>
      <w:r w:rsidRPr="00724BFC">
        <w:rPr>
          <w:b/>
          <w:vertAlign w:val="subscript"/>
          <w:lang w:val="ru-RU"/>
        </w:rPr>
        <w:t>5</w:t>
      </w:r>
      <w:r w:rsidRPr="00724BFC">
        <w:rPr>
          <w:b/>
          <w:lang w:val="ru-RU"/>
        </w:rPr>
        <w:t>=1,1*0,866/30=0,031(А)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Коэффициент усиления и входное сопротивление оконечного каскада: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  <w:lang w:val="ru-RU"/>
        </w:rPr>
        <w:t>К</w:t>
      </w:r>
      <w:r w:rsidRPr="00724BFC">
        <w:rPr>
          <w:b/>
          <w:vertAlign w:val="subscript"/>
          <w:lang w:val="ru-RU"/>
        </w:rPr>
        <w:t>3</w:t>
      </w:r>
      <w:r w:rsidRPr="00724BFC">
        <w:rPr>
          <w:b/>
          <w:lang w:val="ru-RU"/>
        </w:rPr>
        <w:t>=К</w:t>
      </w:r>
      <w:r w:rsidRPr="00724BFC">
        <w:rPr>
          <w:b/>
          <w:vertAlign w:val="subscript"/>
          <w:lang w:val="ru-RU"/>
        </w:rPr>
        <w:t>ЭН</w:t>
      </w:r>
      <w:r w:rsidRPr="00724BFC">
        <w:rPr>
          <w:b/>
          <w:lang w:val="ru-RU"/>
        </w:rPr>
        <w:t xml:space="preserve">=(1+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>)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11</w:t>
      </w:r>
      <w:r w:rsidRPr="00724BFC">
        <w:rPr>
          <w:b/>
          <w:lang w:val="ru-RU"/>
        </w:rPr>
        <w:t>/</w:t>
      </w:r>
      <w:r w:rsidRPr="00724BFC">
        <w:rPr>
          <w:b/>
        </w:rPr>
        <w:t>r</w:t>
      </w:r>
      <w:r w:rsidRPr="00724BFC">
        <w:rPr>
          <w:b/>
          <w:vertAlign w:val="superscript"/>
          <w:lang w:val="ru-RU"/>
        </w:rPr>
        <w:t>1</w:t>
      </w:r>
      <w:r w:rsidRPr="00724BFC">
        <w:rPr>
          <w:b/>
          <w:vertAlign w:val="subscript"/>
          <w:lang w:val="ru-RU"/>
        </w:rPr>
        <w:t>Б</w:t>
      </w:r>
      <w:r w:rsidRPr="00724BFC">
        <w:rPr>
          <w:b/>
          <w:lang w:val="ru-RU"/>
        </w:rPr>
        <w:t xml:space="preserve">+(1+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>)(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lang w:val="ru-RU"/>
        </w:rPr>
        <w:t xml:space="preserve">+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lang w:val="ru-RU"/>
        </w:rPr>
        <w:t>+</w:t>
      </w:r>
      <w:r w:rsidRPr="00724BFC">
        <w:rPr>
          <w:b/>
          <w:vertAlign w:val="subscript"/>
          <w:lang w:val="ru-RU"/>
        </w:rPr>
        <w:t xml:space="preserve">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н</w:t>
      </w:r>
      <w:r w:rsidRPr="00724BFC">
        <w:rPr>
          <w:b/>
          <w:lang w:val="ru-RU"/>
        </w:rPr>
        <w:t>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b/>
          <w:lang w:val="ru-RU"/>
        </w:rPr>
        <w:t xml:space="preserve">  </w:t>
      </w:r>
      <w:r w:rsidRPr="00724BFC">
        <w:rPr>
          <w:b/>
        </w:rPr>
        <w:t>r</w:t>
      </w:r>
      <w:r w:rsidRPr="00724BFC">
        <w:rPr>
          <w:b/>
          <w:vertAlign w:val="superscript"/>
          <w:lang w:val="ru-RU"/>
        </w:rPr>
        <w:t>1</w:t>
      </w:r>
      <w:r w:rsidRPr="00724BFC">
        <w:rPr>
          <w:b/>
          <w:vertAlign w:val="subscript"/>
          <w:lang w:val="ru-RU"/>
        </w:rPr>
        <w:t>Б</w:t>
      </w:r>
      <w:r w:rsidRPr="00724BFC">
        <w:rPr>
          <w:b/>
          <w:lang w:val="ru-RU"/>
        </w:rPr>
        <w:t>-</w:t>
      </w:r>
      <w:r w:rsidRPr="00724BFC">
        <w:rPr>
          <w:lang w:val="ru-RU"/>
        </w:rPr>
        <w:t xml:space="preserve">можно пренебречь , 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11</w:t>
      </w:r>
      <w:r w:rsidRPr="00724BFC">
        <w:rPr>
          <w:b/>
          <w:lang w:val="ru-RU"/>
        </w:rPr>
        <w:t xml:space="preserve">=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lang w:val="ru-RU"/>
        </w:rPr>
        <w:t>=0,8(Ом)</w:t>
      </w:r>
    </w:p>
    <w:p w:rsidR="00F600CC" w:rsidRPr="00724BFC" w:rsidRDefault="00F600CC" w:rsidP="00724BFC">
      <w:pPr>
        <w:tabs>
          <w:tab w:val="left" w:pos="4125"/>
        </w:tabs>
        <w:spacing w:line="360" w:lineRule="auto"/>
        <w:ind w:firstLine="720"/>
        <w:jc w:val="both"/>
        <w:rPr>
          <w:lang w:val="ru-RU"/>
        </w:rPr>
      </w:pP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lang w:val="ru-RU"/>
        </w:rPr>
        <w:t>=0,026</w:t>
      </w:r>
      <w:r w:rsidRPr="00724BFC">
        <w:rPr>
          <w:b/>
        </w:rPr>
        <w:t>π</w:t>
      </w:r>
      <w:r w:rsidRPr="00724BFC">
        <w:rPr>
          <w:b/>
          <w:lang w:val="ru-RU"/>
        </w:rPr>
        <w:t xml:space="preserve">/ </w:t>
      </w:r>
      <w:r w:rsidRPr="00724BFC">
        <w:rPr>
          <w:b/>
        </w:rPr>
        <w:t>I</w:t>
      </w:r>
      <w:r w:rsidRPr="00724BFC">
        <w:rPr>
          <w:b/>
          <w:vertAlign w:val="subscript"/>
        </w:rPr>
        <w:t>mn</w:t>
      </w:r>
      <w:r w:rsidRPr="00724BFC">
        <w:rPr>
          <w:b/>
          <w:lang w:val="ru-RU"/>
        </w:rPr>
        <w:t xml:space="preserve"> =0,026*3,14/0,866=0,09(Ом)- </w:t>
      </w:r>
      <w:r w:rsidRPr="00724BFC">
        <w:rPr>
          <w:lang w:val="ru-RU"/>
        </w:rPr>
        <w:t>среднее сопротивление эмиттера для транзистора , работающего в режиме класса В.</w:t>
      </w:r>
    </w:p>
    <w:p w:rsidR="00F600CC" w:rsidRPr="00724BFC" w:rsidRDefault="00F600CC" w:rsidP="00724BFC">
      <w:pPr>
        <w:tabs>
          <w:tab w:val="left" w:pos="4125"/>
        </w:tabs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  <w:lang w:val="ru-RU"/>
        </w:rPr>
        <w:t>К</w:t>
      </w:r>
      <w:r w:rsidRPr="00724BFC">
        <w:rPr>
          <w:b/>
          <w:vertAlign w:val="subscript"/>
          <w:lang w:val="ru-RU"/>
        </w:rPr>
        <w:t>3</w:t>
      </w:r>
      <w:r w:rsidRPr="00724BFC">
        <w:rPr>
          <w:b/>
          <w:lang w:val="ru-RU"/>
        </w:rPr>
        <w:t>=К</w:t>
      </w:r>
      <w:r w:rsidRPr="00724BFC">
        <w:rPr>
          <w:b/>
          <w:vertAlign w:val="subscript"/>
          <w:lang w:val="ru-RU"/>
        </w:rPr>
        <w:t>ЭН</w:t>
      </w:r>
      <w:r w:rsidRPr="00724BFC">
        <w:rPr>
          <w:b/>
          <w:lang w:val="ru-RU"/>
        </w:rPr>
        <w:t>=(1+30)*0,8/(1+30)(0,09+0,8+16)=0,047</w:t>
      </w:r>
    </w:p>
    <w:p w:rsidR="00F600CC" w:rsidRPr="00724BFC" w:rsidRDefault="00F600CC" w:rsidP="00724BFC">
      <w:pPr>
        <w:tabs>
          <w:tab w:val="left" w:pos="4125"/>
        </w:tabs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вх.эп</w:t>
      </w:r>
      <w:r w:rsidRPr="00724BFC">
        <w:rPr>
          <w:b/>
          <w:lang w:val="ru-RU"/>
        </w:rPr>
        <w:t xml:space="preserve">= </w:t>
      </w:r>
      <w:r w:rsidRPr="00724BFC">
        <w:rPr>
          <w:b/>
        </w:rPr>
        <w:t>r</w:t>
      </w:r>
      <w:r w:rsidRPr="00724BFC">
        <w:rPr>
          <w:b/>
          <w:vertAlign w:val="superscript"/>
          <w:lang w:val="ru-RU"/>
        </w:rPr>
        <w:t>1</w:t>
      </w:r>
      <w:r w:rsidRPr="00724BFC">
        <w:rPr>
          <w:b/>
          <w:vertAlign w:val="subscript"/>
          <w:lang w:val="ru-RU"/>
        </w:rPr>
        <w:t>Б</w:t>
      </w:r>
      <w:r w:rsidRPr="00724BFC">
        <w:rPr>
          <w:b/>
          <w:lang w:val="ru-RU"/>
        </w:rPr>
        <w:t xml:space="preserve">+(1+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>)(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lang w:val="ru-RU"/>
        </w:rPr>
        <w:t xml:space="preserve">+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lang w:val="ru-RU"/>
        </w:rPr>
        <w:t>+</w:t>
      </w:r>
      <w:r w:rsidRPr="00724BFC">
        <w:rPr>
          <w:b/>
          <w:vertAlign w:val="subscript"/>
          <w:lang w:val="ru-RU"/>
        </w:rPr>
        <w:t xml:space="preserve">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н</w:t>
      </w:r>
      <w:r w:rsidRPr="00724BFC">
        <w:rPr>
          <w:b/>
          <w:lang w:val="ru-RU"/>
        </w:rPr>
        <w:t>)=523,59(Ом)</w:t>
      </w:r>
    </w:p>
    <w:p w:rsidR="00F600CC" w:rsidRPr="00724BFC" w:rsidRDefault="00F600CC" w:rsidP="00724BFC">
      <w:pPr>
        <w:tabs>
          <w:tab w:val="left" w:pos="4125"/>
        </w:tabs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Амплитуда входного сигнала :</w:t>
      </w:r>
    </w:p>
    <w:p w:rsidR="00F600CC" w:rsidRPr="00724BFC" w:rsidRDefault="00F600CC" w:rsidP="00724BFC">
      <w:pPr>
        <w:tabs>
          <w:tab w:val="left" w:pos="4125"/>
        </w:tabs>
        <w:spacing w:line="360" w:lineRule="auto"/>
        <w:ind w:firstLine="720"/>
        <w:jc w:val="both"/>
        <w:outlineLvl w:val="0"/>
        <w:rPr>
          <w:lang w:val="ru-RU"/>
        </w:rPr>
      </w:pP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мвв3</w:t>
      </w:r>
      <w:r w:rsidRPr="00724BFC">
        <w:rPr>
          <w:b/>
          <w:lang w:val="ru-RU"/>
        </w:rPr>
        <w:t>=</w:t>
      </w: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мн</w:t>
      </w:r>
      <w:r w:rsidRPr="00724BFC">
        <w:rPr>
          <w:b/>
          <w:lang w:val="ru-RU"/>
        </w:rPr>
        <w:t>/ К</w:t>
      </w:r>
      <w:r w:rsidRPr="00724BFC">
        <w:rPr>
          <w:b/>
          <w:vertAlign w:val="subscript"/>
          <w:lang w:val="ru-RU"/>
        </w:rPr>
        <w:t>3</w:t>
      </w:r>
      <w:r w:rsidRPr="00724BFC">
        <w:rPr>
          <w:b/>
          <w:lang w:val="ru-RU"/>
        </w:rPr>
        <w:t>=13,856/0,047=294,8(В)</w:t>
      </w:r>
    </w:p>
    <w:p w:rsidR="00F600CC" w:rsidRPr="00724BFC" w:rsidRDefault="00F600CC" w:rsidP="00724BFC">
      <w:pPr>
        <w:tabs>
          <w:tab w:val="left" w:pos="4125"/>
        </w:tabs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Расчет площади радиатора при необходимости производится согласно рекомендациям приведенными в следующих разделах.</w:t>
      </w:r>
    </w:p>
    <w:p w:rsidR="00724BFC" w:rsidRDefault="00724BFC" w:rsidP="00724BFC">
      <w:pPr>
        <w:tabs>
          <w:tab w:val="left" w:pos="4125"/>
        </w:tabs>
        <w:spacing w:line="360" w:lineRule="auto"/>
        <w:ind w:firstLine="720"/>
        <w:jc w:val="both"/>
        <w:rPr>
          <w:b/>
          <w:lang w:val="ru-RU"/>
        </w:rPr>
      </w:pPr>
    </w:p>
    <w:p w:rsidR="00F600CC" w:rsidRPr="00724BFC" w:rsidRDefault="003438D8" w:rsidP="00724BFC">
      <w:pPr>
        <w:tabs>
          <w:tab w:val="left" w:pos="4125"/>
        </w:tabs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  <w:lang w:val="ru-RU"/>
        </w:rPr>
        <w:t xml:space="preserve">5) </w:t>
      </w:r>
      <w:r w:rsidR="00F600CC" w:rsidRPr="00724BFC">
        <w:rPr>
          <w:b/>
          <w:lang w:val="ru-RU"/>
        </w:rPr>
        <w:t>Расчет предоконечного каскада УМЗЧ</w:t>
      </w:r>
    </w:p>
    <w:p w:rsidR="00724BFC" w:rsidRDefault="00724BFC" w:rsidP="00724BFC">
      <w:pPr>
        <w:tabs>
          <w:tab w:val="left" w:pos="4125"/>
        </w:tabs>
        <w:spacing w:line="360" w:lineRule="auto"/>
        <w:ind w:firstLine="720"/>
        <w:jc w:val="both"/>
        <w:rPr>
          <w:lang w:val="ru-RU"/>
        </w:rPr>
      </w:pPr>
    </w:p>
    <w:p w:rsidR="00F600CC" w:rsidRPr="00724BFC" w:rsidRDefault="00F600CC" w:rsidP="00724BFC">
      <w:pPr>
        <w:tabs>
          <w:tab w:val="left" w:pos="4125"/>
        </w:tabs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Каскад на транзисторе </w:t>
      </w:r>
      <w:r w:rsidRPr="00724BFC">
        <w:t>VT</w:t>
      </w:r>
      <w:r w:rsidRPr="00724BFC">
        <w:rPr>
          <w:lang w:val="ru-RU"/>
        </w:rPr>
        <w:t>2 в режиме класса  А и его ток покоя должен превышать амплитуду базового тока выходного каскада:</w:t>
      </w:r>
    </w:p>
    <w:p w:rsidR="00F600CC" w:rsidRPr="00724BFC" w:rsidRDefault="00F600CC" w:rsidP="00724BFC">
      <w:pPr>
        <w:tabs>
          <w:tab w:val="left" w:pos="4125"/>
        </w:tabs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</w:rPr>
        <w:t>I</w:t>
      </w:r>
      <w:r w:rsidRPr="00724BFC">
        <w:rPr>
          <w:b/>
          <w:vertAlign w:val="subscript"/>
        </w:rPr>
        <w:t>k</w:t>
      </w:r>
      <w:r w:rsidRPr="00724BFC">
        <w:rPr>
          <w:b/>
          <w:vertAlign w:val="subscript"/>
          <w:lang w:val="ru-RU"/>
        </w:rPr>
        <w:t xml:space="preserve">2 </w:t>
      </w:r>
      <w:r w:rsidRPr="00724BFC">
        <w:rPr>
          <w:b/>
          <w:lang w:val="ru-RU"/>
        </w:rPr>
        <w:t>=1,3</w:t>
      </w:r>
      <w:r w:rsidRPr="00724BFC">
        <w:rPr>
          <w:b/>
        </w:rPr>
        <w:t>I</w:t>
      </w:r>
      <w:r w:rsidRPr="00724BFC">
        <w:rPr>
          <w:b/>
          <w:vertAlign w:val="subscript"/>
        </w:rPr>
        <w:t>Bm</w:t>
      </w:r>
      <w:r w:rsidRPr="00724BFC">
        <w:rPr>
          <w:b/>
          <w:vertAlign w:val="subscript"/>
          <w:lang w:val="ru-RU"/>
        </w:rPr>
        <w:t>5</w:t>
      </w:r>
      <w:r w:rsidRPr="00724BFC">
        <w:rPr>
          <w:b/>
          <w:lang w:val="ru-RU"/>
        </w:rPr>
        <w:t>=1,3*0,031=0,0403(А)</w:t>
      </w:r>
    </w:p>
    <w:p w:rsidR="00F600CC" w:rsidRPr="00724BFC" w:rsidRDefault="00F600CC" w:rsidP="00724BFC">
      <w:pPr>
        <w:tabs>
          <w:tab w:val="left" w:pos="4125"/>
        </w:tabs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  <w:lang w:val="ru-RU"/>
        </w:rPr>
        <w:t>Р</w:t>
      </w:r>
      <w:r w:rsidRPr="00724BFC">
        <w:rPr>
          <w:b/>
          <w:vertAlign w:val="subscript"/>
          <w:lang w:val="ru-RU"/>
        </w:rPr>
        <w:t>к2</w:t>
      </w:r>
      <w:r w:rsidRPr="00724BFC">
        <w:rPr>
          <w:b/>
          <w:lang w:val="ru-RU"/>
        </w:rPr>
        <w:t>=0,5</w:t>
      </w:r>
      <w:r w:rsidRPr="00724BFC">
        <w:rPr>
          <w:lang w:val="ru-RU"/>
        </w:rPr>
        <w:t xml:space="preserve"> </w:t>
      </w:r>
      <w:r w:rsidRPr="00724BFC">
        <w:rPr>
          <w:b/>
        </w:rPr>
        <w:t>I</w:t>
      </w:r>
      <w:r w:rsidRPr="00724BFC">
        <w:rPr>
          <w:b/>
          <w:vertAlign w:val="subscript"/>
        </w:rPr>
        <w:t>k</w:t>
      </w:r>
      <w:r w:rsidRPr="00724BFC">
        <w:rPr>
          <w:b/>
          <w:vertAlign w:val="subscript"/>
          <w:lang w:val="ru-RU"/>
        </w:rPr>
        <w:t>2</w:t>
      </w:r>
      <w:r w:rsidRPr="00724BFC">
        <w:rPr>
          <w:b/>
          <w:lang w:val="ru-RU"/>
        </w:rPr>
        <w:t xml:space="preserve"> Е</w:t>
      </w:r>
      <w:r w:rsidRPr="00724BFC">
        <w:rPr>
          <w:b/>
          <w:vertAlign w:val="subscript"/>
          <w:lang w:val="ru-RU"/>
        </w:rPr>
        <w:t>0</w:t>
      </w:r>
      <w:r w:rsidRPr="00724BFC">
        <w:rPr>
          <w:b/>
          <w:lang w:val="ru-RU"/>
        </w:rPr>
        <w:t>=0,5*0,0403*33,5976=0,6769(Вт)</w:t>
      </w:r>
    </w:p>
    <w:p w:rsidR="00F600CC" w:rsidRPr="00724BFC" w:rsidRDefault="00F600CC" w:rsidP="00724BFC">
      <w:pPr>
        <w:tabs>
          <w:tab w:val="left" w:pos="4125"/>
        </w:tabs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Для предоконечного каскада желательно выбрать транзистор с возможно большим коэффициентом передачи по току, соблюдая условия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  <w:lang w:val="ru-RU"/>
        </w:rPr>
        <w:t>Р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vertAlign w:val="subscript"/>
        </w:rPr>
        <w:t>max</w:t>
      </w:r>
      <w:r w:rsidRPr="00724BFC">
        <w:rPr>
          <w:b/>
          <w:lang w:val="ru-RU"/>
        </w:rPr>
        <w:t>≥1.3 Р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lang w:val="ru-RU"/>
        </w:rPr>
        <w:t>;   Р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vertAlign w:val="subscript"/>
        </w:rPr>
        <w:t>max</w:t>
      </w:r>
      <w:r w:rsidRPr="00724BFC">
        <w:rPr>
          <w:b/>
          <w:lang w:val="ru-RU"/>
        </w:rPr>
        <w:t>≥1,3*1,781=2,3(Вт)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КЭ</w:t>
      </w:r>
      <w:r w:rsidRPr="00724BFC">
        <w:rPr>
          <w:b/>
          <w:vertAlign w:val="subscript"/>
        </w:rPr>
        <w:t>max</w:t>
      </w:r>
      <w:r w:rsidRPr="00724BFC">
        <w:rPr>
          <w:b/>
          <w:lang w:val="ru-RU"/>
        </w:rPr>
        <w:t>≥1.2Е</w:t>
      </w:r>
      <w:r w:rsidRPr="00724BFC">
        <w:rPr>
          <w:b/>
          <w:vertAlign w:val="subscript"/>
          <w:lang w:val="ru-RU"/>
        </w:rPr>
        <w:t>0</w:t>
      </w:r>
      <w:r w:rsidRPr="00724BFC">
        <w:rPr>
          <w:b/>
          <w:lang w:val="ru-RU"/>
        </w:rPr>
        <w:t xml:space="preserve">; </w:t>
      </w: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КЭ</w:t>
      </w:r>
      <w:r w:rsidRPr="00724BFC">
        <w:rPr>
          <w:b/>
          <w:vertAlign w:val="subscript"/>
        </w:rPr>
        <w:t>max</w:t>
      </w:r>
      <w:r w:rsidRPr="00724BFC">
        <w:rPr>
          <w:b/>
          <w:lang w:val="ru-RU"/>
        </w:rPr>
        <w:t>&gt;=1.2*33,5976=40,3171(В)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I</w:t>
      </w:r>
      <w:r w:rsidRPr="00724BFC">
        <w:rPr>
          <w:b/>
          <w:vertAlign w:val="subscript"/>
        </w:rPr>
        <w:t>Kmax</w:t>
      </w:r>
      <w:r w:rsidRPr="00724BFC">
        <w:rPr>
          <w:b/>
          <w:lang w:val="ru-RU"/>
        </w:rPr>
        <w:t xml:space="preserve">≥1.2 </w:t>
      </w:r>
      <w:r w:rsidRPr="00724BFC">
        <w:rPr>
          <w:b/>
        </w:rPr>
        <w:t>I</w:t>
      </w:r>
      <w:r w:rsidRPr="00724BFC">
        <w:rPr>
          <w:b/>
          <w:vertAlign w:val="subscript"/>
        </w:rPr>
        <w:t>mn</w:t>
      </w:r>
      <w:r w:rsidRPr="00724BFC">
        <w:rPr>
          <w:b/>
          <w:lang w:val="ru-RU"/>
        </w:rPr>
        <w:t xml:space="preserve">;  </w:t>
      </w:r>
      <w:r w:rsidRPr="00724BFC">
        <w:rPr>
          <w:b/>
        </w:rPr>
        <w:t>I</w:t>
      </w:r>
      <w:r w:rsidRPr="00724BFC">
        <w:rPr>
          <w:b/>
          <w:vertAlign w:val="subscript"/>
        </w:rPr>
        <w:t>Kmax</w:t>
      </w:r>
      <w:r w:rsidRPr="00724BFC">
        <w:rPr>
          <w:b/>
          <w:lang w:val="ru-RU"/>
        </w:rPr>
        <w:t>≥1.2*0,866=1,0392(А)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21К</w:t>
      </w:r>
      <w:r w:rsidRPr="00724BFC">
        <w:rPr>
          <w:b/>
          <w:lang w:val="ru-RU"/>
        </w:rPr>
        <w:t xml:space="preserve">≈ </w:t>
      </w: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>≥(3…5)</w:t>
      </w:r>
      <w:r w:rsidRPr="00724BFC">
        <w:rPr>
          <w:b/>
        </w:rPr>
        <w:t>f</w:t>
      </w:r>
      <w:r w:rsidRPr="00724BFC">
        <w:rPr>
          <w:b/>
          <w:vertAlign w:val="subscript"/>
          <w:lang w:val="ru-RU"/>
        </w:rPr>
        <w:t>в</w:t>
      </w:r>
      <w:r w:rsidRPr="00724BFC">
        <w:rPr>
          <w:b/>
          <w:lang w:val="ru-RU"/>
        </w:rPr>
        <w:t xml:space="preserve">; </w:t>
      </w: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21К</w:t>
      </w:r>
      <w:r w:rsidRPr="00724BFC">
        <w:rPr>
          <w:b/>
          <w:lang w:val="ru-RU"/>
        </w:rPr>
        <w:t xml:space="preserve">≈ </w:t>
      </w: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>≥ (24…40)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 Вновь, после проведенного ряда расчетов, произвожу выборку транзисторов </w:t>
      </w:r>
      <w:r w:rsidRPr="00724BFC">
        <w:t>VT</w:t>
      </w:r>
      <w:r w:rsidRPr="00724BFC">
        <w:rPr>
          <w:lang w:val="ru-RU"/>
        </w:rPr>
        <w:t xml:space="preserve">2 и  </w:t>
      </w:r>
      <w:r w:rsidRPr="00724BFC">
        <w:t>VT</w:t>
      </w:r>
      <w:r w:rsidRPr="00724BFC">
        <w:rPr>
          <w:lang w:val="ru-RU"/>
        </w:rPr>
        <w:t>4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и по полученным параметрам подходит транзистор ГТ402Д,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4</w:t>
      </w:r>
      <w:r w:rsidRPr="00724BFC">
        <w:rPr>
          <w:b/>
          <w:lang w:val="ru-RU"/>
        </w:rPr>
        <w:t>=30.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Входная емкость </w:t>
      </w:r>
      <w:r w:rsidRPr="00724BFC">
        <w:t>VT</w:t>
      </w:r>
      <w:r w:rsidRPr="00724BFC">
        <w:rPr>
          <w:lang w:val="ru-RU"/>
        </w:rPr>
        <w:t>2 заметно шунтирует сопротивление нагрузки. С целью уменьшения искажений в области верхних частот следует: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vertAlign w:val="subscript"/>
          <w:lang w:val="ru-RU"/>
        </w:rPr>
      </w:pP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 xml:space="preserve">≥(50…100) </w:t>
      </w:r>
      <w:r w:rsidRPr="00724BFC">
        <w:rPr>
          <w:b/>
        </w:rPr>
        <w:t>f</w:t>
      </w:r>
      <w:r w:rsidRPr="00724BFC">
        <w:rPr>
          <w:b/>
          <w:vertAlign w:val="subscript"/>
          <w:lang w:val="ru-RU"/>
        </w:rPr>
        <w:t>в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При прочих равных условиях для рассчитываемого каскада надо выбрать транзистор с меньшим выходным сопротивлением с целью уменьшения искажений в области верхних частот , возникающих из-за большой входной емкости выходного каскада.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В качестве термокомпенсирующего элемента используется транзистор </w:t>
      </w:r>
      <w:r w:rsidRPr="00724BFC">
        <w:t>VT</w:t>
      </w:r>
      <w:r w:rsidRPr="00724BFC">
        <w:rPr>
          <w:lang w:val="ru-RU"/>
        </w:rPr>
        <w:t xml:space="preserve">3, работающий в режиме эмиттерного повторителя .Можно использовать маломощный транзистор с подходящими частотными свойствами и наибольшим значением параметра </w:t>
      </w:r>
      <w:r w:rsidRPr="00724BFC">
        <w:rPr>
          <w:b/>
        </w:rPr>
        <w:t>f</w:t>
      </w:r>
      <w:r w:rsidRPr="00724BFC">
        <w:rPr>
          <w:b/>
          <w:vertAlign w:val="subscript"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 xml:space="preserve"> </w:t>
      </w:r>
      <w:r w:rsidRPr="00724BFC">
        <w:rPr>
          <w:lang w:val="ru-RU"/>
        </w:rPr>
        <w:t>.Падение напряжения на нем составляет около  1В ,а рассеиваемая мощность не превышает долей милливатта .Для этих целей вполне подходит транзистор класса КТ3102.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 Требование по частоте для транзисторов </w:t>
      </w:r>
      <w:r w:rsidRPr="00724BFC">
        <w:t>VT</w:t>
      </w:r>
      <w:r w:rsidRPr="00724BFC">
        <w:rPr>
          <w:lang w:val="ru-RU"/>
        </w:rPr>
        <w:t xml:space="preserve">2 и  </w:t>
      </w:r>
      <w:r w:rsidRPr="00724BFC">
        <w:t>VT</w:t>
      </w:r>
      <w:r w:rsidRPr="00724BFC">
        <w:rPr>
          <w:lang w:val="ru-RU"/>
        </w:rPr>
        <w:t xml:space="preserve">3  аналогичны , но выходное сопротивление  </w:t>
      </w:r>
      <w:r w:rsidRPr="00724BFC">
        <w:t>VT</w:t>
      </w:r>
      <w:r w:rsidRPr="00724BFC">
        <w:rPr>
          <w:lang w:val="ru-RU"/>
        </w:rPr>
        <w:t xml:space="preserve">4 должно быть во много раз больше входного сопротивления выходного каскада. С этой целью вводится ООС путем включения резистора </w:t>
      </w:r>
      <w:r w:rsidRPr="00724BFC">
        <w:t>R</w:t>
      </w:r>
      <w:r w:rsidRPr="00724BFC">
        <w:rPr>
          <w:lang w:val="ru-RU"/>
        </w:rPr>
        <w:t xml:space="preserve">10.Проще всего в качестве  </w:t>
      </w:r>
      <w:r w:rsidRPr="00724BFC">
        <w:t>VT</w:t>
      </w:r>
      <w:r w:rsidRPr="00724BFC">
        <w:rPr>
          <w:lang w:val="ru-RU"/>
        </w:rPr>
        <w:t xml:space="preserve">2 и  </w:t>
      </w:r>
      <w:r w:rsidRPr="00724BFC">
        <w:t>VT</w:t>
      </w:r>
      <w:r w:rsidRPr="00724BFC">
        <w:rPr>
          <w:lang w:val="ru-RU"/>
        </w:rPr>
        <w:t xml:space="preserve">4 выбирать комплементарную пару.  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 Прежде чем приступить к расчету параметров каскада на </w:t>
      </w:r>
      <w:r w:rsidRPr="00724BFC">
        <w:t>VT</w:t>
      </w:r>
      <w:r w:rsidRPr="00724BFC">
        <w:rPr>
          <w:lang w:val="ru-RU"/>
        </w:rPr>
        <w:t xml:space="preserve">2 , необходимо определить сопротивление его нагрузки по переменному току. В первую очередь следует рассчитать выходное сопротивление транзистора </w:t>
      </w:r>
      <w:r w:rsidRPr="00724BFC">
        <w:t>VT</w:t>
      </w:r>
      <w:r w:rsidRPr="00724BFC">
        <w:rPr>
          <w:lang w:val="ru-RU"/>
        </w:rPr>
        <w:t>4.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 Для стабилизации тока покоя </w:t>
      </w:r>
      <w:r w:rsidRPr="00724BFC">
        <w:t>VT</w:t>
      </w:r>
      <w:r w:rsidRPr="00724BFC">
        <w:rPr>
          <w:lang w:val="ru-RU"/>
        </w:rPr>
        <w:t xml:space="preserve">4 ток через </w:t>
      </w:r>
      <w:r w:rsidRPr="00724BFC">
        <w:t>R</w:t>
      </w:r>
      <w:r w:rsidRPr="00724BFC">
        <w:rPr>
          <w:lang w:val="ru-RU"/>
        </w:rPr>
        <w:t>7 должен заметно превышать ток через его базу ,т.е.: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vertAlign w:val="subscript"/>
          <w:lang w:val="pl-PL"/>
        </w:rPr>
      </w:pPr>
      <w:r w:rsidRPr="00724BFC">
        <w:rPr>
          <w:b/>
          <w:lang w:val="pl-PL"/>
        </w:rPr>
        <w:t>I</w:t>
      </w:r>
      <w:r w:rsidRPr="00724BFC">
        <w:rPr>
          <w:b/>
          <w:vertAlign w:val="subscript"/>
          <w:lang w:val="pl-PL"/>
        </w:rPr>
        <w:t>R7</w:t>
      </w:r>
      <w:r w:rsidRPr="00724BFC">
        <w:rPr>
          <w:b/>
          <w:lang w:val="pl-PL"/>
        </w:rPr>
        <w:t>≥(3…5) I</w:t>
      </w:r>
      <w:r w:rsidRPr="00724BFC">
        <w:rPr>
          <w:b/>
          <w:vertAlign w:val="subscript"/>
          <w:lang w:val="pl-PL"/>
        </w:rPr>
        <w:t>k2</w:t>
      </w:r>
      <w:r w:rsidRPr="00724BFC">
        <w:rPr>
          <w:b/>
          <w:lang w:val="pl-PL"/>
        </w:rPr>
        <w:t>/ f</w:t>
      </w:r>
      <w:r w:rsidRPr="00724BFC">
        <w:rPr>
          <w:b/>
          <w:vertAlign w:val="subscript"/>
          <w:lang w:val="pl-PL"/>
        </w:rPr>
        <w:t>h21</w:t>
      </w:r>
      <w:r w:rsidRPr="00724BFC">
        <w:rPr>
          <w:b/>
          <w:vertAlign w:val="subscript"/>
        </w:rPr>
        <w:t>э</w:t>
      </w:r>
      <w:r w:rsidRPr="00724BFC">
        <w:rPr>
          <w:b/>
          <w:vertAlign w:val="subscript"/>
          <w:lang w:val="pl-PL"/>
        </w:rPr>
        <w:t>vt4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pl-PL"/>
        </w:rPr>
      </w:pPr>
      <w:r w:rsidRPr="00724BFC">
        <w:rPr>
          <w:b/>
          <w:lang w:val="pl-PL"/>
        </w:rPr>
        <w:t>R</w:t>
      </w:r>
      <w:r w:rsidRPr="00724BFC">
        <w:rPr>
          <w:b/>
          <w:vertAlign w:val="subscript"/>
          <w:lang w:val="pl-PL"/>
        </w:rPr>
        <w:t>7</w:t>
      </w:r>
      <w:r w:rsidRPr="00724BFC">
        <w:rPr>
          <w:b/>
          <w:lang w:val="pl-PL"/>
        </w:rPr>
        <w:t>=U</w:t>
      </w:r>
      <w:r w:rsidRPr="00724BFC">
        <w:rPr>
          <w:b/>
          <w:vertAlign w:val="subscript"/>
          <w:lang w:val="pl-PL"/>
        </w:rPr>
        <w:t>7</w:t>
      </w:r>
      <w:r w:rsidRPr="00724BFC">
        <w:rPr>
          <w:b/>
          <w:lang w:val="pl-PL"/>
        </w:rPr>
        <w:t>/ I</w:t>
      </w:r>
      <w:r w:rsidRPr="00724BFC">
        <w:rPr>
          <w:b/>
          <w:vertAlign w:val="subscript"/>
          <w:lang w:val="pl-PL"/>
        </w:rPr>
        <w:t>7</w:t>
      </w:r>
      <w:r w:rsidRPr="00724BFC">
        <w:rPr>
          <w:b/>
          <w:lang w:val="pl-PL"/>
        </w:rPr>
        <w:t xml:space="preserve">= </w:t>
      </w:r>
      <w:r w:rsidRPr="00724BFC">
        <w:rPr>
          <w:b/>
        </w:rPr>
        <w:t>Е</w:t>
      </w:r>
      <w:r w:rsidRPr="00724BFC">
        <w:rPr>
          <w:b/>
          <w:vertAlign w:val="subscript"/>
          <w:lang w:val="pl-PL"/>
        </w:rPr>
        <w:t>0</w:t>
      </w:r>
      <w:r w:rsidRPr="00724BFC">
        <w:rPr>
          <w:b/>
          <w:lang w:val="pl-PL"/>
        </w:rPr>
        <w:t>-2Uv</w:t>
      </w:r>
      <w:r w:rsidRPr="00724BFC">
        <w:rPr>
          <w:b/>
          <w:vertAlign w:val="subscript"/>
          <w:lang w:val="pl-PL"/>
        </w:rPr>
        <w:t>D</w:t>
      </w:r>
      <w:r w:rsidRPr="00724BFC">
        <w:rPr>
          <w:b/>
          <w:lang w:val="pl-PL"/>
        </w:rPr>
        <w:t>/ I</w:t>
      </w:r>
      <w:r w:rsidRPr="00724BFC">
        <w:rPr>
          <w:b/>
          <w:vertAlign w:val="subscript"/>
          <w:lang w:val="pl-PL"/>
        </w:rPr>
        <w:t>7</w:t>
      </w:r>
      <w:r w:rsidRPr="00724BFC">
        <w:rPr>
          <w:b/>
          <w:lang w:val="pl-PL"/>
        </w:rPr>
        <w:t>=33,6-4,5/0,51=57(</w:t>
      </w:r>
      <w:r w:rsidRPr="00724BFC">
        <w:rPr>
          <w:b/>
        </w:rPr>
        <w:t>Ом</w:t>
      </w:r>
      <w:r w:rsidRPr="00724BFC">
        <w:rPr>
          <w:b/>
          <w:lang w:val="pl-PL"/>
        </w:rPr>
        <w:t>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В качестве термокомпенсирующих диодов можно использовать почти все кремневые диоды (у германиевых диодов разброс параметров гораздо больше).Например, можно выбрать КД503….КД510 , причем падение постоянного напряжения при включении их в прямом направлении составляет примерно 0,65 В при токах 1….5 мА. Тогда с учетом падения напряжения на переходе база-эмиттер  </w:t>
      </w:r>
      <w:r w:rsidRPr="00724BFC">
        <w:t>VT</w:t>
      </w:r>
      <w:r w:rsidRPr="00724BFC">
        <w:rPr>
          <w:lang w:val="ru-RU"/>
        </w:rPr>
        <w:t>4 можно принять: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</w:rPr>
        <w:t>U</w:t>
      </w:r>
      <w:r w:rsidRPr="00724BFC">
        <w:rPr>
          <w:b/>
          <w:vertAlign w:val="subscript"/>
        </w:rPr>
        <w:t>R</w:t>
      </w:r>
      <w:r w:rsidRPr="00724BFC">
        <w:rPr>
          <w:b/>
          <w:vertAlign w:val="subscript"/>
          <w:lang w:val="ru-RU"/>
        </w:rPr>
        <w:t>10</w:t>
      </w:r>
      <w:r w:rsidRPr="00724BFC">
        <w:rPr>
          <w:b/>
          <w:lang w:val="ru-RU"/>
        </w:rPr>
        <w:t>=2</w:t>
      </w:r>
      <w:r w:rsidRPr="00724BFC">
        <w:rPr>
          <w:b/>
        </w:rPr>
        <w:t>Uv</w:t>
      </w:r>
      <w:r w:rsidRPr="00724BFC">
        <w:rPr>
          <w:b/>
          <w:vertAlign w:val="subscript"/>
        </w:rPr>
        <w:t>D</w:t>
      </w:r>
      <w:r w:rsidRPr="00724BFC">
        <w:rPr>
          <w:b/>
          <w:lang w:val="ru-RU"/>
        </w:rPr>
        <w:t xml:space="preserve">- </w:t>
      </w: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БЭ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4</w:t>
      </w:r>
      <w:r w:rsidRPr="00724BFC">
        <w:rPr>
          <w:b/>
          <w:lang w:val="ru-RU"/>
        </w:rPr>
        <w:t>=0,5(В)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10</w:t>
      </w:r>
      <w:r w:rsidRPr="00724BFC">
        <w:rPr>
          <w:b/>
          <w:lang w:val="ru-RU"/>
        </w:rPr>
        <w:t xml:space="preserve">= </w:t>
      </w:r>
      <w:r w:rsidRPr="00724BFC">
        <w:rPr>
          <w:b/>
        </w:rPr>
        <w:t>U</w:t>
      </w:r>
      <w:r w:rsidRPr="00724BFC">
        <w:rPr>
          <w:b/>
          <w:vertAlign w:val="subscript"/>
        </w:rPr>
        <w:t>R</w:t>
      </w:r>
      <w:r w:rsidRPr="00724BFC">
        <w:rPr>
          <w:b/>
          <w:vertAlign w:val="subscript"/>
          <w:lang w:val="ru-RU"/>
        </w:rPr>
        <w:t>10</w:t>
      </w:r>
      <w:r w:rsidRPr="00724BFC">
        <w:rPr>
          <w:b/>
          <w:lang w:val="ru-RU"/>
        </w:rPr>
        <w:t xml:space="preserve">/ </w:t>
      </w:r>
      <w:r w:rsidRPr="00724BFC">
        <w:rPr>
          <w:b/>
        </w:rPr>
        <w:t>I</w:t>
      </w:r>
      <w:r w:rsidRPr="00724BFC">
        <w:rPr>
          <w:b/>
          <w:vertAlign w:val="subscript"/>
        </w:rPr>
        <w:t>k</w:t>
      </w:r>
      <w:r w:rsidRPr="00724BFC">
        <w:rPr>
          <w:b/>
          <w:vertAlign w:val="subscript"/>
          <w:lang w:val="ru-RU"/>
        </w:rPr>
        <w:t>2</w:t>
      </w:r>
      <w:r w:rsidRPr="00724BFC">
        <w:rPr>
          <w:b/>
          <w:lang w:val="ru-RU"/>
        </w:rPr>
        <w:t>=0,5/0,04=12,5(Ом)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Рассматривая </w:t>
      </w:r>
      <w:r w:rsidRPr="00724BFC">
        <w:t>VT</w:t>
      </w:r>
      <w:r w:rsidRPr="00724BFC">
        <w:rPr>
          <w:lang w:val="ru-RU"/>
        </w:rPr>
        <w:t>4 как усилительный прибор , включенный по схеме с разделенной нагрузкой , можно рассчитать коэффициент передачи ОС-В</w:t>
      </w:r>
      <w:r w:rsidRPr="00724BFC">
        <w:rPr>
          <w:vertAlign w:val="subscript"/>
          <w:lang w:val="ru-RU"/>
        </w:rPr>
        <w:t>1</w:t>
      </w:r>
      <w:r w:rsidRPr="00724BFC">
        <w:rPr>
          <w:lang w:val="ru-RU"/>
        </w:rPr>
        <w:t>.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  <w:lang w:val="ru-RU"/>
        </w:rPr>
        <w:t>В</w:t>
      </w:r>
      <w:r w:rsidRPr="00724BFC">
        <w:rPr>
          <w:b/>
          <w:vertAlign w:val="subscript"/>
          <w:lang w:val="ru-RU"/>
        </w:rPr>
        <w:t>1</w:t>
      </w:r>
      <w:r w:rsidRPr="00724BFC">
        <w:rPr>
          <w:b/>
          <w:lang w:val="ru-RU"/>
        </w:rPr>
        <w:t xml:space="preserve">=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10</w:t>
      </w:r>
      <w:r w:rsidRPr="00724BFC">
        <w:rPr>
          <w:b/>
          <w:lang w:val="ru-RU"/>
        </w:rPr>
        <w:t xml:space="preserve">/ </w:t>
      </w:r>
      <w:r w:rsidRPr="00724BFC">
        <w:rPr>
          <w:b/>
        </w:rPr>
        <w:t>R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4≈</w:t>
      </w:r>
      <w:r w:rsidRPr="00724BFC">
        <w:rPr>
          <w:b/>
          <w:lang w:val="ru-RU"/>
        </w:rPr>
        <w:t>, В</w:t>
      </w:r>
      <w:r w:rsidRPr="00724BFC">
        <w:rPr>
          <w:b/>
          <w:vertAlign w:val="subscript"/>
          <w:lang w:val="ru-RU"/>
        </w:rPr>
        <w:t>1</w:t>
      </w:r>
      <w:r w:rsidRPr="00724BFC">
        <w:rPr>
          <w:b/>
          <w:lang w:val="ru-RU"/>
        </w:rPr>
        <w:t>=12,5/40,5=0,3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Коэффициент усиления без ООС: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  <w:lang w:val="ru-RU"/>
        </w:rPr>
        <w:t>К</w:t>
      </w:r>
      <w:r w:rsidRPr="00724BFC">
        <w:rPr>
          <w:b/>
          <w:vertAlign w:val="subscript"/>
          <w:lang w:val="ru-RU"/>
        </w:rPr>
        <w:t>вх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4</w:t>
      </w:r>
      <w:r w:rsidRPr="00724BFC">
        <w:rPr>
          <w:b/>
          <w:lang w:val="ru-RU"/>
        </w:rPr>
        <w:t xml:space="preserve">=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вх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4≈</w:t>
      </w:r>
      <w:r w:rsidRPr="00724BFC">
        <w:rPr>
          <w:b/>
          <w:lang w:val="ru-RU"/>
        </w:rPr>
        <w:t xml:space="preserve">/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вх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4</w:t>
      </w:r>
      <w:r w:rsidRPr="00724BFC">
        <w:rPr>
          <w:b/>
          <w:lang w:val="ru-RU"/>
        </w:rPr>
        <w:t xml:space="preserve"> =30*40,5/64,64=18,8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вх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4</w:t>
      </w:r>
      <w:r w:rsidRPr="00724BFC">
        <w:rPr>
          <w:b/>
          <w:lang w:val="ru-RU"/>
        </w:rPr>
        <w:t xml:space="preserve">= </w:t>
      </w:r>
      <w:r w:rsidRPr="00724BFC">
        <w:rPr>
          <w:b/>
        </w:rPr>
        <w:t>r</w:t>
      </w:r>
      <w:r w:rsidRPr="00724BFC">
        <w:rPr>
          <w:b/>
          <w:vertAlign w:val="superscript"/>
          <w:lang w:val="ru-RU"/>
        </w:rPr>
        <w:t>1</w:t>
      </w:r>
      <w:r w:rsidRPr="00724BFC">
        <w:rPr>
          <w:b/>
          <w:vertAlign w:val="subscript"/>
          <w:lang w:val="ru-RU"/>
        </w:rPr>
        <w:t>Б</w:t>
      </w:r>
      <w:r w:rsidRPr="00724BFC">
        <w:rPr>
          <w:b/>
          <w:lang w:val="ru-RU"/>
        </w:rPr>
        <w:t xml:space="preserve">+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lang w:val="ru-RU"/>
        </w:rPr>
        <w:t xml:space="preserve"> (1+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>)=1,2+0,65(1+30)=64,64(Ом)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lang w:val="ru-RU"/>
        </w:rPr>
        <w:t xml:space="preserve">=0,026/ </w:t>
      </w:r>
      <w:r w:rsidRPr="00724BFC">
        <w:rPr>
          <w:b/>
        </w:rPr>
        <w:t>I</w:t>
      </w:r>
      <w:r w:rsidRPr="00724BFC">
        <w:rPr>
          <w:b/>
          <w:vertAlign w:val="subscript"/>
        </w:rPr>
        <w:t>k</w:t>
      </w:r>
      <w:r w:rsidRPr="00724BFC">
        <w:rPr>
          <w:b/>
          <w:vertAlign w:val="subscript"/>
          <w:lang w:val="ru-RU"/>
        </w:rPr>
        <w:t>2</w:t>
      </w:r>
      <w:r w:rsidRPr="00724BFC">
        <w:rPr>
          <w:b/>
          <w:lang w:val="ru-RU"/>
        </w:rPr>
        <w:t>=0,026/0,0403=0,65(Ом)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э</w:t>
      </w:r>
      <w:r w:rsidRPr="00724BFC">
        <w:rPr>
          <w:lang w:val="ru-RU"/>
        </w:rPr>
        <w:t>- сопротивление эмиттера транзистора , работающего в режиме класса А.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Сопротивление базы </w:t>
      </w:r>
      <w:r w:rsidRPr="00724BFC">
        <w:rPr>
          <w:b/>
        </w:rPr>
        <w:t>r</w:t>
      </w:r>
      <w:r w:rsidRPr="00724BFC">
        <w:rPr>
          <w:b/>
          <w:vertAlign w:val="superscript"/>
          <w:lang w:val="ru-RU"/>
        </w:rPr>
        <w:t>1</w:t>
      </w:r>
      <w:r w:rsidRPr="00724BFC">
        <w:rPr>
          <w:b/>
          <w:vertAlign w:val="subscript"/>
          <w:lang w:val="ru-RU"/>
        </w:rPr>
        <w:t>Б</w:t>
      </w:r>
      <w:r w:rsidRPr="00724BFC">
        <w:rPr>
          <w:b/>
          <w:lang w:val="ru-RU"/>
        </w:rPr>
        <w:t xml:space="preserve"> </w:t>
      </w:r>
      <w:r w:rsidRPr="00724BFC">
        <w:rPr>
          <w:lang w:val="ru-RU"/>
        </w:rPr>
        <w:t>рассчитывается</w:t>
      </w:r>
      <w:r w:rsidRPr="00724BFC">
        <w:rPr>
          <w:b/>
          <w:lang w:val="ru-RU"/>
        </w:rPr>
        <w:t xml:space="preserve"> </w:t>
      </w:r>
      <w:r w:rsidRPr="00724BFC">
        <w:rPr>
          <w:lang w:val="ru-RU"/>
        </w:rPr>
        <w:t>по справочным параметрам: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r</w:t>
      </w:r>
      <w:r w:rsidRPr="00724BFC">
        <w:rPr>
          <w:b/>
          <w:vertAlign w:val="superscript"/>
          <w:lang w:val="ru-RU"/>
        </w:rPr>
        <w:t>1</w:t>
      </w:r>
      <w:r w:rsidRPr="00724BFC">
        <w:rPr>
          <w:b/>
          <w:vertAlign w:val="subscript"/>
          <w:lang w:val="ru-RU"/>
        </w:rPr>
        <w:t>Б</w:t>
      </w:r>
      <w:r w:rsidRPr="00724BFC">
        <w:rPr>
          <w:b/>
          <w:lang w:val="ru-RU"/>
        </w:rPr>
        <w:t>=</w:t>
      </w:r>
      <w:r w:rsidRPr="00724BFC">
        <w:rPr>
          <w:b/>
        </w:rPr>
        <w:t>τ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lang w:val="ru-RU"/>
        </w:rPr>
        <w:t>/С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lang w:val="ru-RU"/>
        </w:rPr>
        <w:t>=1,2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где </w:t>
      </w:r>
      <w:r w:rsidRPr="00724BFC">
        <w:rPr>
          <w:b/>
        </w:rPr>
        <w:t>τ</w:t>
      </w:r>
      <w:r w:rsidRPr="00724BFC">
        <w:rPr>
          <w:b/>
          <w:vertAlign w:val="subscript"/>
          <w:lang w:val="ru-RU"/>
        </w:rPr>
        <w:t>к</w:t>
      </w:r>
      <w:r w:rsidRPr="00724BFC">
        <w:rPr>
          <w:b/>
          <w:lang w:val="ru-RU"/>
        </w:rPr>
        <w:t xml:space="preserve">- </w:t>
      </w:r>
      <w:r w:rsidRPr="00724BFC">
        <w:rPr>
          <w:lang w:val="ru-RU"/>
        </w:rPr>
        <w:t xml:space="preserve">постоянная времени  цепи обратной связи , а </w:t>
      </w:r>
      <w:r w:rsidRPr="00724BFC">
        <w:rPr>
          <w:b/>
          <w:lang w:val="ru-RU"/>
        </w:rPr>
        <w:t>С</w:t>
      </w:r>
      <w:r w:rsidRPr="00724BFC">
        <w:rPr>
          <w:b/>
          <w:vertAlign w:val="subscript"/>
          <w:lang w:val="ru-RU"/>
        </w:rPr>
        <w:t xml:space="preserve">к </w:t>
      </w:r>
      <w:r w:rsidRPr="00724BFC">
        <w:rPr>
          <w:lang w:val="ru-RU"/>
        </w:rPr>
        <w:t>– емкость коллекторного перехода.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 С учетом ООС сопротивление переменному току для </w:t>
      </w:r>
      <w:r w:rsidRPr="00724BFC">
        <w:t>VT</w:t>
      </w:r>
      <w:r w:rsidRPr="00724BFC">
        <w:rPr>
          <w:lang w:val="ru-RU"/>
        </w:rPr>
        <w:t>4 составит: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выхООС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4</w:t>
      </w:r>
      <w:r w:rsidRPr="00724BFC">
        <w:rPr>
          <w:b/>
          <w:lang w:val="ru-RU"/>
        </w:rPr>
        <w:t>=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вых</w:t>
      </w:r>
      <w:r w:rsidRPr="00724BFC">
        <w:rPr>
          <w:b/>
          <w:lang w:val="ru-RU"/>
        </w:rPr>
        <w:t>(1+ В</w:t>
      </w:r>
      <w:r w:rsidRPr="00724BFC">
        <w:rPr>
          <w:b/>
          <w:vertAlign w:val="subscript"/>
          <w:lang w:val="ru-RU"/>
        </w:rPr>
        <w:t>1</w:t>
      </w:r>
      <w:r w:rsidRPr="00724BFC">
        <w:rPr>
          <w:b/>
          <w:lang w:val="ru-RU"/>
        </w:rPr>
        <w:t xml:space="preserve"> К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4</w:t>
      </w:r>
      <w:r w:rsidRPr="00724BFC">
        <w:rPr>
          <w:b/>
          <w:lang w:val="ru-RU"/>
        </w:rPr>
        <w:t>)=150*10</w:t>
      </w:r>
      <w:r w:rsidRPr="00724BFC">
        <w:rPr>
          <w:b/>
          <w:vertAlign w:val="superscript"/>
          <w:lang w:val="ru-RU"/>
        </w:rPr>
        <w:t>3</w:t>
      </w:r>
      <w:r w:rsidRPr="00724BFC">
        <w:rPr>
          <w:b/>
          <w:lang w:val="ru-RU"/>
        </w:rPr>
        <w:t>(1+0,3*18,8)=996*10</w:t>
      </w:r>
      <w:r w:rsidRPr="00724BFC">
        <w:rPr>
          <w:b/>
          <w:vertAlign w:val="superscript"/>
          <w:lang w:val="ru-RU"/>
        </w:rPr>
        <w:t>3</w:t>
      </w:r>
      <w:r w:rsidRPr="00724BFC">
        <w:rPr>
          <w:b/>
          <w:lang w:val="ru-RU"/>
        </w:rPr>
        <w:t>(Ом)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Сопротивление нагрузки по переменному току для </w:t>
      </w:r>
      <w:r w:rsidRPr="00724BFC">
        <w:t>VT</w:t>
      </w:r>
      <w:r w:rsidRPr="00724BFC">
        <w:rPr>
          <w:lang w:val="ru-RU"/>
        </w:rPr>
        <w:t>2 составит: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</w:rPr>
        <w:t>R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2</w:t>
      </w:r>
      <w:r w:rsidRPr="00724BFC">
        <w:rPr>
          <w:b/>
          <w:lang w:val="ru-RU"/>
        </w:rPr>
        <w:t xml:space="preserve">=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вхЭП</w:t>
      </w:r>
      <w:r w:rsidRPr="00724BFC">
        <w:rPr>
          <w:b/>
          <w:lang w:val="ru-RU"/>
        </w:rPr>
        <w:t xml:space="preserve">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выхООС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4</w:t>
      </w:r>
      <w:r w:rsidRPr="00724BFC">
        <w:rPr>
          <w:b/>
          <w:lang w:val="ru-RU"/>
        </w:rPr>
        <w:t xml:space="preserve">/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вхЭП</w:t>
      </w:r>
      <w:r w:rsidRPr="00724BFC">
        <w:rPr>
          <w:b/>
          <w:lang w:val="ru-RU"/>
        </w:rPr>
        <w:t xml:space="preserve"> +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выхООС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4</w:t>
      </w:r>
      <w:r w:rsidRPr="00724BFC">
        <w:rPr>
          <w:b/>
          <w:lang w:val="ru-RU"/>
        </w:rPr>
        <w:t>=40,5*150*10</w:t>
      </w:r>
      <w:r w:rsidRPr="00724BFC">
        <w:rPr>
          <w:b/>
          <w:vertAlign w:val="superscript"/>
          <w:lang w:val="ru-RU"/>
        </w:rPr>
        <w:t>3</w:t>
      </w:r>
      <w:r w:rsidRPr="00724BFC">
        <w:rPr>
          <w:b/>
          <w:lang w:val="ru-RU"/>
        </w:rPr>
        <w:t>/40,5+150*10</w:t>
      </w:r>
      <w:r w:rsidRPr="00724BFC">
        <w:rPr>
          <w:b/>
          <w:vertAlign w:val="superscript"/>
          <w:lang w:val="ru-RU"/>
        </w:rPr>
        <w:t>3</w:t>
      </w:r>
      <w:r w:rsidRPr="00724BFC">
        <w:rPr>
          <w:b/>
          <w:lang w:val="ru-RU"/>
        </w:rPr>
        <w:t>=31,5(Ом)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lang w:val="ru-RU"/>
        </w:rPr>
      </w:pPr>
      <w:r w:rsidRPr="00724BFC">
        <w:rPr>
          <w:lang w:val="ru-RU"/>
        </w:rPr>
        <w:t xml:space="preserve">Целесообразно выбрать ток делителя </w:t>
      </w:r>
      <w:r w:rsidRPr="00724BFC">
        <w:rPr>
          <w:b/>
        </w:rPr>
        <w:t>I</w:t>
      </w:r>
      <w:r w:rsidRPr="00724BFC">
        <w:rPr>
          <w:b/>
          <w:vertAlign w:val="subscript"/>
          <w:lang w:val="ru-RU"/>
        </w:rPr>
        <w:t>Д2</w:t>
      </w:r>
      <w:r w:rsidRPr="00724BFC">
        <w:rPr>
          <w:b/>
          <w:lang w:val="ru-RU"/>
        </w:rPr>
        <w:t xml:space="preserve"> ,</w:t>
      </w:r>
      <w:r w:rsidRPr="00724BFC">
        <w:rPr>
          <w:lang w:val="ru-RU"/>
        </w:rPr>
        <w:t>заметно меньше</w:t>
      </w:r>
      <w:r w:rsidRPr="00724BFC">
        <w:rPr>
          <w:b/>
          <w:lang w:val="ru-RU"/>
        </w:rPr>
        <w:t xml:space="preserve"> </w:t>
      </w:r>
      <w:r w:rsidRPr="00724BFC">
        <w:rPr>
          <w:b/>
        </w:rPr>
        <w:t>I</w:t>
      </w:r>
      <w:r w:rsidRPr="00724BFC">
        <w:rPr>
          <w:b/>
          <w:vertAlign w:val="subscript"/>
        </w:rPr>
        <w:t>k</w:t>
      </w:r>
      <w:r w:rsidRPr="00724BFC">
        <w:rPr>
          <w:b/>
          <w:vertAlign w:val="subscript"/>
          <w:lang w:val="ru-RU"/>
        </w:rPr>
        <w:t xml:space="preserve">2, </w:t>
      </w:r>
      <w:r w:rsidRPr="00724BFC">
        <w:rPr>
          <w:lang w:val="ru-RU"/>
        </w:rPr>
        <w:t xml:space="preserve">но 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b/>
        </w:rPr>
        <w:t>I</w:t>
      </w:r>
      <w:r w:rsidRPr="00724BFC">
        <w:rPr>
          <w:b/>
          <w:vertAlign w:val="subscript"/>
          <w:lang w:val="ru-RU"/>
        </w:rPr>
        <w:t>Д2</w:t>
      </w:r>
      <w:r w:rsidRPr="00724BFC">
        <w:rPr>
          <w:b/>
          <w:lang w:val="ru-RU"/>
        </w:rPr>
        <w:t xml:space="preserve">≥(3…5) </w:t>
      </w:r>
      <w:r w:rsidRPr="00724BFC">
        <w:rPr>
          <w:b/>
        </w:rPr>
        <w:t>I</w:t>
      </w:r>
      <w:r w:rsidRPr="00724BFC">
        <w:rPr>
          <w:b/>
          <w:vertAlign w:val="subscript"/>
          <w:lang w:val="ru-RU"/>
        </w:rPr>
        <w:t xml:space="preserve">Б2     </w:t>
      </w:r>
      <w:r w:rsidRPr="00724BFC">
        <w:rPr>
          <w:b/>
          <w:lang w:val="ru-RU"/>
        </w:rPr>
        <w:t xml:space="preserve">, </w:t>
      </w:r>
      <w:r w:rsidRPr="00724BFC">
        <w:rPr>
          <w:b/>
        </w:rPr>
        <w:t>I</w:t>
      </w:r>
      <w:r w:rsidRPr="00724BFC">
        <w:rPr>
          <w:b/>
          <w:vertAlign w:val="subscript"/>
          <w:lang w:val="ru-RU"/>
        </w:rPr>
        <w:t>Д2</w:t>
      </w:r>
      <w:r w:rsidRPr="00724BFC">
        <w:rPr>
          <w:b/>
          <w:lang w:val="ru-RU"/>
        </w:rPr>
        <w:t>≥0,3(А)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lang w:val="ru-RU"/>
        </w:rPr>
      </w:pPr>
      <w:r w:rsidRPr="00724BFC">
        <w:rPr>
          <w:lang w:val="ru-RU"/>
        </w:rPr>
        <w:t xml:space="preserve">Как указывалось выше </w:t>
      </w: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КЭ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3</w:t>
      </w:r>
      <w:r w:rsidRPr="00724BFC">
        <w:rPr>
          <w:b/>
          <w:lang w:val="ru-RU"/>
        </w:rPr>
        <w:t xml:space="preserve"> ≈1В,</w:t>
      </w:r>
      <w:r w:rsidRPr="00724BFC">
        <w:rPr>
          <w:lang w:val="ru-RU"/>
        </w:rPr>
        <w:t xml:space="preserve">тогда 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8</w:t>
      </w:r>
      <w:r w:rsidRPr="00724BFC">
        <w:rPr>
          <w:b/>
          <w:lang w:val="ru-RU"/>
        </w:rPr>
        <w:t xml:space="preserve">+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9</w:t>
      </w:r>
      <w:r w:rsidRPr="00724BFC">
        <w:rPr>
          <w:b/>
          <w:lang w:val="ru-RU"/>
        </w:rPr>
        <w:t xml:space="preserve">= </w:t>
      </w: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КЭ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3</w:t>
      </w:r>
      <w:r w:rsidRPr="00724BFC">
        <w:rPr>
          <w:b/>
          <w:lang w:val="ru-RU"/>
        </w:rPr>
        <w:t xml:space="preserve">/ </w:t>
      </w:r>
      <w:r w:rsidRPr="00724BFC">
        <w:rPr>
          <w:b/>
        </w:rPr>
        <w:t>I</w:t>
      </w:r>
      <w:r w:rsidRPr="00724BFC">
        <w:rPr>
          <w:b/>
          <w:vertAlign w:val="subscript"/>
          <w:lang w:val="ru-RU"/>
        </w:rPr>
        <w:t>Д2</w:t>
      </w:r>
      <w:r w:rsidRPr="00724BFC">
        <w:rPr>
          <w:b/>
          <w:lang w:val="ru-RU"/>
        </w:rPr>
        <w:t>=1/0,3=3,3(Ом)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 Для обеспечения возможности значительного изменения режима работы </w:t>
      </w:r>
      <w:r w:rsidRPr="00724BFC">
        <w:t>VT</w:t>
      </w:r>
      <w:r w:rsidRPr="00724BFC">
        <w:rPr>
          <w:lang w:val="ru-RU"/>
        </w:rPr>
        <w:t xml:space="preserve">3 целесообразно выбрать 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8</w:t>
      </w:r>
      <w:r w:rsidRPr="00724BFC">
        <w:rPr>
          <w:b/>
          <w:lang w:val="ru-RU"/>
        </w:rPr>
        <w:t>= (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 xml:space="preserve">8 </w:t>
      </w:r>
      <w:r w:rsidRPr="00724BFC">
        <w:rPr>
          <w:b/>
          <w:lang w:val="ru-RU"/>
        </w:rPr>
        <w:t>+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9</w:t>
      </w:r>
      <w:r w:rsidRPr="00724BFC">
        <w:rPr>
          <w:b/>
          <w:lang w:val="ru-RU"/>
        </w:rPr>
        <w:t xml:space="preserve">)/3   </w:t>
      </w:r>
      <w:r w:rsidRPr="00724BFC">
        <w:rPr>
          <w:lang w:val="ru-RU"/>
        </w:rPr>
        <w:t xml:space="preserve">и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9</w:t>
      </w:r>
      <w:r w:rsidRPr="00724BFC">
        <w:rPr>
          <w:b/>
          <w:lang w:val="ru-RU"/>
        </w:rPr>
        <w:t>=2 (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 xml:space="preserve">8 </w:t>
      </w:r>
      <w:r w:rsidRPr="00724BFC">
        <w:rPr>
          <w:b/>
          <w:lang w:val="ru-RU"/>
        </w:rPr>
        <w:t>+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9</w:t>
      </w:r>
      <w:r w:rsidRPr="00724BFC">
        <w:rPr>
          <w:b/>
          <w:lang w:val="ru-RU"/>
        </w:rPr>
        <w:t>)/3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lang w:val="ru-RU"/>
        </w:rPr>
        <w:t xml:space="preserve">Соответственно получим: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8</w:t>
      </w:r>
      <w:r w:rsidRPr="00724BFC">
        <w:rPr>
          <w:b/>
          <w:lang w:val="ru-RU"/>
        </w:rPr>
        <w:t xml:space="preserve"> =0,75(Ом),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8</w:t>
      </w:r>
      <w:r w:rsidRPr="00724BFC">
        <w:rPr>
          <w:b/>
          <w:lang w:val="ru-RU"/>
        </w:rPr>
        <w:t>=1,5(Ом)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b/>
          <w:lang w:val="ru-RU"/>
        </w:rPr>
        <w:t xml:space="preserve">   </w:t>
      </w:r>
      <w:r w:rsidRPr="00724BFC">
        <w:rPr>
          <w:lang w:val="ru-RU"/>
        </w:rPr>
        <w:t xml:space="preserve">Входное сопротивление  </w:t>
      </w:r>
      <w:r w:rsidRPr="00724BFC">
        <w:t>VT</w:t>
      </w:r>
      <w:r w:rsidRPr="00724BFC">
        <w:rPr>
          <w:lang w:val="ru-RU"/>
        </w:rPr>
        <w:t>2 рассчитывается по формуле: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вх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2</w:t>
      </w:r>
      <w:r w:rsidRPr="00724BFC">
        <w:rPr>
          <w:b/>
          <w:lang w:val="ru-RU"/>
        </w:rPr>
        <w:t xml:space="preserve">= </w:t>
      </w:r>
      <w:r w:rsidRPr="00724BFC">
        <w:rPr>
          <w:b/>
        </w:rPr>
        <w:t>r</w:t>
      </w:r>
      <w:r w:rsidRPr="00724BFC">
        <w:rPr>
          <w:b/>
          <w:vertAlign w:val="superscript"/>
          <w:lang w:val="ru-RU"/>
        </w:rPr>
        <w:t>1</w:t>
      </w:r>
      <w:r w:rsidRPr="00724BFC">
        <w:rPr>
          <w:b/>
          <w:vertAlign w:val="subscript"/>
          <w:lang w:val="ru-RU"/>
        </w:rPr>
        <w:t>Б</w:t>
      </w:r>
      <w:r w:rsidRPr="00724BFC">
        <w:rPr>
          <w:b/>
          <w:lang w:val="ru-RU"/>
        </w:rPr>
        <w:t xml:space="preserve">+ (1+ </w:t>
      </w:r>
      <w:r w:rsidRPr="00724BFC">
        <w:rPr>
          <w:b/>
        </w:rPr>
        <w:t>h</w:t>
      </w:r>
      <w:r w:rsidRPr="00724BFC">
        <w:rPr>
          <w:b/>
          <w:vertAlign w:val="subscript"/>
          <w:lang w:val="ru-RU"/>
        </w:rPr>
        <w:t>21Э</w:t>
      </w:r>
      <w:r w:rsidRPr="00724BFC">
        <w:rPr>
          <w:b/>
          <w:lang w:val="ru-RU"/>
        </w:rPr>
        <w:t xml:space="preserve">)*0.026/ </w:t>
      </w:r>
      <w:r w:rsidRPr="00724BFC">
        <w:rPr>
          <w:b/>
        </w:rPr>
        <w:t>I</w:t>
      </w:r>
      <w:r w:rsidRPr="00724BFC">
        <w:rPr>
          <w:b/>
          <w:vertAlign w:val="subscript"/>
        </w:rPr>
        <w:t>k</w:t>
      </w:r>
      <w:r w:rsidRPr="00724BFC">
        <w:rPr>
          <w:b/>
          <w:vertAlign w:val="subscript"/>
          <w:lang w:val="ru-RU"/>
        </w:rPr>
        <w:t>2</w:t>
      </w:r>
      <w:r w:rsidRPr="00724BFC">
        <w:rPr>
          <w:b/>
          <w:lang w:val="ru-RU"/>
        </w:rPr>
        <w:t>=1.2+(1+30)*0.026/0.04=20.9(Ом)</w:t>
      </w:r>
    </w:p>
    <w:p w:rsidR="003438D8" w:rsidRPr="00724BFC" w:rsidRDefault="003438D8" w:rsidP="00724BFC">
      <w:pPr>
        <w:spacing w:line="360" w:lineRule="auto"/>
        <w:ind w:firstLine="720"/>
        <w:jc w:val="both"/>
        <w:rPr>
          <w:b/>
          <w:lang w:val="ru-RU"/>
        </w:rPr>
      </w:pPr>
    </w:p>
    <w:p w:rsidR="00F600CC" w:rsidRPr="00724BFC" w:rsidRDefault="003438D8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  <w:lang w:val="ru-RU"/>
        </w:rPr>
        <w:t xml:space="preserve">6) </w:t>
      </w:r>
      <w:r w:rsidR="00F600CC" w:rsidRPr="00724BFC">
        <w:rPr>
          <w:b/>
          <w:lang w:val="ru-RU"/>
        </w:rPr>
        <w:t>Расчет каскада предварительного усилителя</w:t>
      </w:r>
      <w:r w:rsidRPr="00724BFC">
        <w:rPr>
          <w:b/>
          <w:lang w:val="ru-RU"/>
        </w:rPr>
        <w:t>.</w:t>
      </w:r>
    </w:p>
    <w:p w:rsidR="00724BFC" w:rsidRDefault="00724BFC" w:rsidP="00724BFC">
      <w:pPr>
        <w:spacing w:line="360" w:lineRule="auto"/>
        <w:ind w:firstLine="720"/>
        <w:jc w:val="both"/>
        <w:outlineLvl w:val="0"/>
        <w:rPr>
          <w:lang w:val="ru-RU"/>
        </w:rPr>
      </w:pP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b/>
          <w:lang w:val="ru-RU"/>
        </w:rPr>
      </w:pPr>
      <w:r w:rsidRPr="00724BFC">
        <w:rPr>
          <w:lang w:val="ru-RU"/>
        </w:rPr>
        <w:t xml:space="preserve">Ток покоя </w:t>
      </w:r>
      <w:r w:rsidRPr="00724BFC">
        <w:t>VT</w:t>
      </w:r>
      <w:r w:rsidRPr="00724BFC">
        <w:rPr>
          <w:lang w:val="ru-RU"/>
        </w:rPr>
        <w:t xml:space="preserve">1 выбирается согласно:   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выхООС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4</w:t>
      </w:r>
      <w:r w:rsidRPr="00724BFC">
        <w:rPr>
          <w:b/>
          <w:lang w:val="ru-RU"/>
        </w:rPr>
        <w:t>=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вых</w:t>
      </w:r>
      <w:r w:rsidRPr="00724BFC">
        <w:rPr>
          <w:b/>
          <w:lang w:val="ru-RU"/>
        </w:rPr>
        <w:t>(1+ В</w:t>
      </w:r>
      <w:r w:rsidRPr="00724BFC">
        <w:rPr>
          <w:b/>
          <w:vertAlign w:val="subscript"/>
          <w:lang w:val="ru-RU"/>
        </w:rPr>
        <w:t>1</w:t>
      </w:r>
      <w:r w:rsidRPr="00724BFC">
        <w:rPr>
          <w:b/>
          <w:lang w:val="ru-RU"/>
        </w:rPr>
        <w:t xml:space="preserve"> К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4</w:t>
      </w:r>
      <w:r w:rsidRPr="00724BFC">
        <w:rPr>
          <w:b/>
          <w:lang w:val="ru-RU"/>
        </w:rPr>
        <w:t>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Если его величина измеряется долями миллиамперметра ,то следует принять </w:t>
      </w:r>
      <w:r w:rsidRPr="00724BFC">
        <w:rPr>
          <w:b/>
        </w:rPr>
        <w:t>I</w:t>
      </w:r>
      <w:r w:rsidRPr="00724BFC">
        <w:rPr>
          <w:b/>
          <w:vertAlign w:val="subscript"/>
        </w:rPr>
        <w:t>k</w:t>
      </w:r>
      <w:r w:rsidRPr="00724BFC">
        <w:rPr>
          <w:b/>
          <w:vertAlign w:val="subscript"/>
          <w:lang w:val="ru-RU"/>
        </w:rPr>
        <w:t>1</w:t>
      </w:r>
      <w:r w:rsidRPr="00724BFC">
        <w:rPr>
          <w:b/>
          <w:lang w:val="ru-RU"/>
        </w:rPr>
        <w:t xml:space="preserve">=2…3мА </w:t>
      </w:r>
      <w:r w:rsidRPr="00724BFC">
        <w:rPr>
          <w:lang w:val="ru-RU"/>
        </w:rPr>
        <w:t>При малых токах частотные свойства кремниевых транзисторов существенно ухудшаются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Тип транзистора выбирается аналогично </w:t>
      </w:r>
      <w:r w:rsidRPr="00724BFC">
        <w:t>VT</w:t>
      </w:r>
      <w:r w:rsidRPr="00724BFC">
        <w:rPr>
          <w:lang w:val="ru-RU"/>
        </w:rPr>
        <w:t>2 .Подойдет любой маломощный транзистор с высоким значением коэффициента передачи по току , например КТ3102Б.</w:t>
      </w:r>
    </w:p>
    <w:p w:rsidR="00F600CC" w:rsidRPr="00724BFC" w:rsidRDefault="00F600CC" w:rsidP="00724BFC">
      <w:pPr>
        <w:spacing w:line="360" w:lineRule="auto"/>
        <w:ind w:right="-185" w:firstLine="720"/>
        <w:jc w:val="both"/>
        <w:rPr>
          <w:lang w:val="ru-RU"/>
        </w:rPr>
      </w:pPr>
      <w:r w:rsidRPr="00724BFC">
        <w:rPr>
          <w:lang w:val="ru-RU"/>
        </w:rPr>
        <w:t xml:space="preserve">   Для обеспечения необходимого тока покоя </w:t>
      </w:r>
      <w:r w:rsidRPr="00724BFC">
        <w:t>VT</w:t>
      </w:r>
      <w:r w:rsidRPr="00724BFC">
        <w:rPr>
          <w:lang w:val="ru-RU"/>
        </w:rPr>
        <w:t xml:space="preserve">2 следует падать смещение </w:t>
      </w: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 xml:space="preserve">БЭ </w:t>
      </w:r>
      <w:r w:rsidRPr="00724BFC">
        <w:rPr>
          <w:lang w:val="ru-RU"/>
        </w:rPr>
        <w:t>Ориентировочно можно принять :</w:t>
      </w:r>
    </w:p>
    <w:p w:rsidR="00F600CC" w:rsidRPr="00724BFC" w:rsidRDefault="00F600CC" w:rsidP="00724BFC">
      <w:pPr>
        <w:spacing w:line="360" w:lineRule="auto"/>
        <w:ind w:right="-185" w:firstLine="720"/>
        <w:jc w:val="both"/>
        <w:outlineLvl w:val="0"/>
        <w:rPr>
          <w:b/>
          <w:lang w:val="ru-RU"/>
        </w:rPr>
      </w:pP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БЭ</w:t>
      </w:r>
      <w:r w:rsidRPr="00724BFC">
        <w:rPr>
          <w:b/>
          <w:lang w:val="ru-RU"/>
        </w:rPr>
        <w:t xml:space="preserve"> 0,7…0,9 В</w:t>
      </w:r>
    </w:p>
    <w:p w:rsidR="00F600CC" w:rsidRPr="00724BFC" w:rsidRDefault="00F600CC" w:rsidP="00724BFC">
      <w:pPr>
        <w:spacing w:line="360" w:lineRule="auto"/>
        <w:ind w:right="-185" w:firstLine="720"/>
        <w:jc w:val="both"/>
        <w:rPr>
          <w:lang w:val="ru-RU"/>
        </w:rPr>
      </w:pPr>
      <w:r w:rsidRPr="00724BFC">
        <w:rPr>
          <w:lang w:val="ru-RU"/>
        </w:rPr>
        <w:t xml:space="preserve">Режим работы </w:t>
      </w:r>
      <w:r w:rsidRPr="00724BFC">
        <w:t>VT</w:t>
      </w:r>
      <w:r w:rsidRPr="00724BFC">
        <w:rPr>
          <w:lang w:val="ru-RU"/>
        </w:rPr>
        <w:t xml:space="preserve">1 и </w:t>
      </w:r>
      <w:r w:rsidRPr="00724BFC">
        <w:t>VT</w:t>
      </w:r>
      <w:r w:rsidRPr="00724BFC">
        <w:rPr>
          <w:lang w:val="ru-RU"/>
        </w:rPr>
        <w:t xml:space="preserve">2 обеспечивается подбора сопротивлений резисторов </w:t>
      </w:r>
      <w:r w:rsidRPr="00724BFC">
        <w:rPr>
          <w:b/>
        </w:rPr>
        <w:t>R</w:t>
      </w:r>
      <w:r w:rsidRPr="00724BFC">
        <w:rPr>
          <w:b/>
          <w:lang w:val="ru-RU"/>
        </w:rPr>
        <w:t xml:space="preserve">1 </w:t>
      </w:r>
      <w:r w:rsidRPr="00724BFC">
        <w:rPr>
          <w:lang w:val="ru-RU"/>
        </w:rPr>
        <w:t>и</w:t>
      </w:r>
      <w:r w:rsidRPr="00724BFC">
        <w:rPr>
          <w:b/>
          <w:lang w:val="ru-RU"/>
        </w:rPr>
        <w:t xml:space="preserve"> </w:t>
      </w:r>
      <w:r w:rsidRPr="00724BFC">
        <w:rPr>
          <w:b/>
        </w:rPr>
        <w:t>R</w:t>
      </w:r>
      <w:r w:rsidRPr="00724BFC">
        <w:rPr>
          <w:b/>
          <w:lang w:val="ru-RU"/>
        </w:rPr>
        <w:t xml:space="preserve">2 </w:t>
      </w:r>
      <w:r w:rsidRPr="00724BFC">
        <w:rPr>
          <w:lang w:val="ru-RU"/>
        </w:rPr>
        <w:t>.</w:t>
      </w:r>
    </w:p>
    <w:p w:rsidR="00F600CC" w:rsidRPr="00724BFC" w:rsidRDefault="00F600CC" w:rsidP="00724BFC">
      <w:pPr>
        <w:spacing w:line="360" w:lineRule="auto"/>
        <w:ind w:right="-185" w:firstLine="720"/>
        <w:jc w:val="both"/>
        <w:rPr>
          <w:lang w:val="ru-RU"/>
        </w:rPr>
      </w:pPr>
      <w:r w:rsidRPr="00724BFC">
        <w:rPr>
          <w:lang w:val="ru-RU"/>
        </w:rPr>
        <w:t xml:space="preserve">Резистор </w:t>
      </w:r>
      <w:r w:rsidRPr="00724BFC">
        <w:rPr>
          <w:b/>
        </w:rPr>
        <w:t>R</w:t>
      </w:r>
      <w:r w:rsidRPr="00724BFC">
        <w:rPr>
          <w:b/>
          <w:lang w:val="ru-RU"/>
        </w:rPr>
        <w:t xml:space="preserve">6 </w:t>
      </w:r>
      <w:r w:rsidRPr="00724BFC">
        <w:rPr>
          <w:lang w:val="ru-RU"/>
        </w:rPr>
        <w:t>частично шунтирует нагрузку усили</w:t>
      </w:r>
      <w:r w:rsidR="003438D8" w:rsidRPr="00724BFC">
        <w:rPr>
          <w:lang w:val="ru-RU"/>
        </w:rPr>
        <w:t>теля</w:t>
      </w:r>
      <w:r w:rsidRPr="00724BFC">
        <w:rPr>
          <w:lang w:val="ru-RU"/>
        </w:rPr>
        <w:t xml:space="preserve">. </w:t>
      </w:r>
      <w:r w:rsidR="003438D8" w:rsidRPr="00724BFC">
        <w:rPr>
          <w:lang w:val="ru-RU"/>
        </w:rPr>
        <w:t xml:space="preserve"> </w:t>
      </w:r>
      <w:r w:rsidRPr="00724BFC">
        <w:rPr>
          <w:lang w:val="ru-RU"/>
        </w:rPr>
        <w:t xml:space="preserve">Следует выполнять условие </w:t>
      </w:r>
    </w:p>
    <w:p w:rsidR="00F600CC" w:rsidRPr="00724BFC" w:rsidRDefault="00F600CC" w:rsidP="00724BFC">
      <w:pPr>
        <w:spacing w:line="360" w:lineRule="auto"/>
        <w:ind w:right="-185" w:firstLine="720"/>
        <w:jc w:val="both"/>
        <w:outlineLvl w:val="0"/>
        <w:rPr>
          <w:b/>
          <w:lang w:val="ru-RU"/>
        </w:rPr>
      </w:pPr>
      <w:r w:rsidRPr="00724BFC">
        <w:rPr>
          <w:b/>
        </w:rPr>
        <w:t>R</w:t>
      </w:r>
      <w:r w:rsidRPr="00724BFC">
        <w:rPr>
          <w:b/>
          <w:lang w:val="ru-RU"/>
        </w:rPr>
        <w:t>6</w:t>
      </w:r>
      <w:r w:rsidRPr="00724BFC">
        <w:rPr>
          <w:lang w:val="ru-RU"/>
        </w:rPr>
        <w:t xml:space="preserve"> </w:t>
      </w:r>
      <w:r w:rsidRPr="00724BFC">
        <w:rPr>
          <w:b/>
          <w:lang w:val="ru-RU"/>
        </w:rPr>
        <w:t xml:space="preserve">≥100 </w:t>
      </w:r>
      <w:r w:rsidRPr="00724BFC">
        <w:rPr>
          <w:b/>
        </w:rPr>
        <w:t>R</w:t>
      </w:r>
      <w:r w:rsidRPr="00724BFC">
        <w:rPr>
          <w:b/>
          <w:vertAlign w:val="subscript"/>
          <w:lang w:val="ru-RU"/>
        </w:rPr>
        <w:t>н</w:t>
      </w:r>
      <w:r w:rsidRPr="00724BFC">
        <w:rPr>
          <w:b/>
          <w:lang w:val="ru-RU"/>
        </w:rPr>
        <w:t xml:space="preserve">, </w:t>
      </w:r>
      <w:r w:rsidRPr="00724BFC">
        <w:rPr>
          <w:b/>
        </w:rPr>
        <w:t>R</w:t>
      </w:r>
      <w:r w:rsidRPr="00724BFC">
        <w:rPr>
          <w:b/>
          <w:lang w:val="ru-RU"/>
        </w:rPr>
        <w:t>6</w:t>
      </w:r>
      <w:r w:rsidRPr="00724BFC">
        <w:rPr>
          <w:lang w:val="ru-RU"/>
        </w:rPr>
        <w:t xml:space="preserve"> </w:t>
      </w:r>
      <w:r w:rsidRPr="00724BFC">
        <w:rPr>
          <w:b/>
          <w:lang w:val="ru-RU"/>
        </w:rPr>
        <w:t>≥100*16=1600(Ом)</w:t>
      </w:r>
    </w:p>
    <w:p w:rsidR="00F600CC" w:rsidRPr="00724BFC" w:rsidRDefault="00F600CC" w:rsidP="00724BFC">
      <w:pPr>
        <w:spacing w:line="360" w:lineRule="auto"/>
        <w:ind w:right="-185" w:firstLine="720"/>
        <w:jc w:val="both"/>
        <w:rPr>
          <w:lang w:val="ru-RU"/>
        </w:rPr>
      </w:pPr>
      <w:r w:rsidRPr="00724BFC">
        <w:rPr>
          <w:lang w:val="ru-RU"/>
        </w:rPr>
        <w:t xml:space="preserve"> Тогда можно рассчитать потенциал эмиттера </w:t>
      </w:r>
      <w:r w:rsidRPr="00724BFC">
        <w:t>VT</w:t>
      </w:r>
      <w:r w:rsidRPr="00724BFC">
        <w:rPr>
          <w:lang w:val="ru-RU"/>
        </w:rPr>
        <w:t>1 ,ток базового делителя и составляющие его резисторы :</w:t>
      </w:r>
    </w:p>
    <w:p w:rsidR="00F600CC" w:rsidRPr="00724BFC" w:rsidRDefault="00F600CC" w:rsidP="00724BFC">
      <w:pPr>
        <w:spacing w:line="360" w:lineRule="auto"/>
        <w:ind w:right="-185" w:firstLine="720"/>
        <w:jc w:val="both"/>
        <w:outlineLvl w:val="0"/>
        <w:rPr>
          <w:b/>
          <w:lang w:val="ru-RU"/>
        </w:rPr>
      </w:pPr>
      <w:r w:rsidRPr="00724BFC">
        <w:rPr>
          <w:b/>
        </w:rPr>
        <w:t>U</w:t>
      </w:r>
      <w:r w:rsidRPr="00724BFC">
        <w:rPr>
          <w:b/>
          <w:vertAlign w:val="subscript"/>
          <w:lang w:val="ru-RU"/>
        </w:rPr>
        <w:t>Э</w:t>
      </w:r>
      <w:r w:rsidRPr="00724BFC">
        <w:rPr>
          <w:b/>
          <w:vertAlign w:val="subscript"/>
        </w:rPr>
        <w:t>VT</w:t>
      </w:r>
      <w:r w:rsidRPr="00724BFC">
        <w:rPr>
          <w:b/>
          <w:vertAlign w:val="subscript"/>
          <w:lang w:val="ru-RU"/>
        </w:rPr>
        <w:t>1</w:t>
      </w:r>
      <w:r w:rsidRPr="00724BFC">
        <w:rPr>
          <w:b/>
          <w:lang w:val="ru-RU"/>
        </w:rPr>
        <w:t>=0,5 Е</w:t>
      </w:r>
      <w:r w:rsidRPr="00724BFC">
        <w:rPr>
          <w:b/>
          <w:vertAlign w:val="subscript"/>
          <w:lang w:val="ru-RU"/>
        </w:rPr>
        <w:t>0</w:t>
      </w:r>
      <w:r w:rsidRPr="00724BFC">
        <w:rPr>
          <w:b/>
          <w:lang w:val="ru-RU"/>
        </w:rPr>
        <w:t xml:space="preserve">+ </w:t>
      </w:r>
      <w:r w:rsidRPr="00724BFC">
        <w:rPr>
          <w:b/>
        </w:rPr>
        <w:t>I</w:t>
      </w:r>
      <w:r w:rsidRPr="00724BFC">
        <w:rPr>
          <w:b/>
          <w:vertAlign w:val="subscript"/>
        </w:rPr>
        <w:t>k</w:t>
      </w:r>
      <w:r w:rsidRPr="00724BFC">
        <w:rPr>
          <w:b/>
          <w:vertAlign w:val="subscript"/>
          <w:lang w:val="ru-RU"/>
        </w:rPr>
        <w:t>2</w:t>
      </w:r>
      <w:r w:rsidRPr="00724BFC">
        <w:rPr>
          <w:b/>
          <w:lang w:val="ru-RU"/>
        </w:rPr>
        <w:t xml:space="preserve"> </w:t>
      </w:r>
      <w:r w:rsidRPr="00724BFC">
        <w:rPr>
          <w:b/>
        </w:rPr>
        <w:t>R</w:t>
      </w:r>
      <w:r w:rsidRPr="00724BFC">
        <w:rPr>
          <w:b/>
          <w:lang w:val="ru-RU"/>
        </w:rPr>
        <w:t>6,0,5*33,6+2,3*10</w:t>
      </w:r>
      <w:r w:rsidRPr="00724BFC">
        <w:rPr>
          <w:b/>
          <w:vertAlign w:val="superscript"/>
          <w:lang w:val="ru-RU"/>
        </w:rPr>
        <w:t>-3</w:t>
      </w:r>
      <w:r w:rsidRPr="00724BFC">
        <w:rPr>
          <w:b/>
          <w:lang w:val="ru-RU"/>
        </w:rPr>
        <w:t>*1600=20,48(В)</w:t>
      </w:r>
    </w:p>
    <w:p w:rsidR="00F600CC" w:rsidRPr="00724BFC" w:rsidRDefault="00A92D51" w:rsidP="00724BFC">
      <w:pPr>
        <w:spacing w:line="360" w:lineRule="auto"/>
        <w:ind w:firstLine="720"/>
        <w:jc w:val="both"/>
        <w:rPr>
          <w:b/>
          <w:lang w:val="ru-RU"/>
        </w:rPr>
      </w:pPr>
      <w:r>
        <w:rPr>
          <w:b/>
          <w:position w:val="-30"/>
          <w:lang w:val="ru-RU"/>
        </w:rPr>
        <w:pict>
          <v:shape id="_x0000_i1058" type="#_x0000_t75" style="width:78.75pt;height:33.75pt">
            <v:imagedata r:id="rId37" o:title=""/>
          </v:shape>
        </w:pict>
      </w:r>
      <w:r w:rsidR="00F600CC" w:rsidRPr="00724BFC">
        <w:rPr>
          <w:b/>
          <w:lang w:val="ru-RU"/>
        </w:rPr>
        <w:t>=10/30=0,3(А)</w:t>
      </w:r>
    </w:p>
    <w:p w:rsidR="00F600CC" w:rsidRPr="00724BFC" w:rsidRDefault="00A92D51" w:rsidP="00724BFC">
      <w:pPr>
        <w:spacing w:line="360" w:lineRule="auto"/>
        <w:ind w:firstLine="720"/>
        <w:jc w:val="both"/>
        <w:rPr>
          <w:b/>
          <w:lang w:val="ru-RU"/>
        </w:rPr>
      </w:pPr>
      <w:r>
        <w:rPr>
          <w:b/>
          <w:position w:val="-30"/>
          <w:lang w:val="ru-RU"/>
        </w:rPr>
        <w:pict>
          <v:shape id="_x0000_i1059" type="#_x0000_t75" style="width:90.75pt;height:33.75pt">
            <v:imagedata r:id="rId38" o:title=""/>
          </v:shape>
        </w:pict>
      </w:r>
      <w:r w:rsidR="00F600CC" w:rsidRPr="00724BFC">
        <w:rPr>
          <w:b/>
          <w:lang w:val="ru-RU"/>
        </w:rPr>
        <w:t>=2+0,7/0,3=9(Ом)</w:t>
      </w:r>
    </w:p>
    <w:p w:rsidR="00F600CC" w:rsidRPr="00724BFC" w:rsidRDefault="00A92D51" w:rsidP="00724BFC">
      <w:pPr>
        <w:spacing w:line="360" w:lineRule="auto"/>
        <w:ind w:firstLine="720"/>
        <w:jc w:val="both"/>
        <w:rPr>
          <w:b/>
          <w:lang w:val="ru-RU"/>
        </w:rPr>
      </w:pPr>
      <w:r>
        <w:rPr>
          <w:b/>
          <w:position w:val="-30"/>
          <w:lang w:val="ru-RU"/>
        </w:rPr>
        <w:pict>
          <v:shape id="_x0000_i1060" type="#_x0000_t75" style="width:138pt;height:33.75pt">
            <v:imagedata r:id="rId39" o:title=""/>
          </v:shape>
        </w:pict>
      </w:r>
      <w:r w:rsidR="00F600CC" w:rsidRPr="00724BFC">
        <w:rPr>
          <w:b/>
          <w:lang w:val="ru-RU"/>
        </w:rPr>
        <w:t>=(33,6-2-0,7)/0,3=103(Ом)</w:t>
      </w:r>
    </w:p>
    <w:p w:rsidR="00F600CC" w:rsidRPr="00724BFC" w:rsidRDefault="00724BFC" w:rsidP="00724BFC">
      <w:pPr>
        <w:spacing w:line="360" w:lineRule="auto"/>
        <w:ind w:firstLine="720"/>
        <w:jc w:val="both"/>
        <w:rPr>
          <w:b/>
          <w:lang w:val="ru-RU"/>
        </w:rPr>
      </w:pPr>
      <w:r>
        <w:rPr>
          <w:b/>
          <w:lang w:val="ru-RU"/>
        </w:rPr>
        <w:br w:type="page"/>
      </w:r>
      <w:r w:rsidR="003438D8" w:rsidRPr="00724BFC">
        <w:rPr>
          <w:b/>
          <w:lang w:val="ru-RU"/>
        </w:rPr>
        <w:t xml:space="preserve">7) </w:t>
      </w:r>
      <w:r w:rsidR="00F600CC" w:rsidRPr="00724BFC">
        <w:rPr>
          <w:b/>
          <w:lang w:val="ru-RU"/>
        </w:rPr>
        <w:t>Расчет цепи отрицательной обратной связи</w:t>
      </w:r>
      <w:r w:rsidR="003438D8" w:rsidRPr="00724BFC">
        <w:rPr>
          <w:b/>
          <w:lang w:val="ru-RU"/>
        </w:rPr>
        <w:t>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 В задании оговорена нестабильность напряжения на выходе каскада усилителя </w:t>
      </w:r>
      <w:r w:rsidRPr="00724BFC">
        <w:t>D</w:t>
      </w:r>
      <w:r w:rsidRPr="00724BFC">
        <w:rPr>
          <w:lang w:val="ru-RU"/>
        </w:rPr>
        <w:t xml:space="preserve">,т.е. величина относительного изменения амплитуды сигнала при обрыве нагрузки 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t>D</w:t>
      </w:r>
      <w:r w:rsidRPr="00724BFC">
        <w:rPr>
          <w:lang w:val="ru-RU"/>
        </w:rPr>
        <w:t>=</w:t>
      </w:r>
      <w:r w:rsidRPr="00724BFC">
        <w:t>R</w:t>
      </w:r>
      <w:r w:rsidRPr="00724BFC">
        <w:rPr>
          <w:vertAlign w:val="subscript"/>
          <w:lang w:val="ru-RU"/>
        </w:rPr>
        <w:t>вых</w:t>
      </w:r>
      <w:r w:rsidRPr="00724BFC">
        <w:rPr>
          <w:lang w:val="ru-RU"/>
        </w:rPr>
        <w:t xml:space="preserve">/ </w:t>
      </w:r>
      <w:r w:rsidRPr="00724BFC">
        <w:t>R</w:t>
      </w:r>
      <w:r w:rsidRPr="00724BFC">
        <w:rPr>
          <w:vertAlign w:val="subscript"/>
          <w:lang w:val="ru-RU"/>
        </w:rPr>
        <w:t>н</w:t>
      </w:r>
      <w:r w:rsidRPr="00724BFC">
        <w:rPr>
          <w:lang w:val="ru-RU"/>
        </w:rPr>
        <w:t xml:space="preserve">, где </w:t>
      </w:r>
      <w:r w:rsidRPr="00724BFC">
        <w:t>R</w:t>
      </w:r>
      <w:r w:rsidRPr="00724BFC">
        <w:rPr>
          <w:vertAlign w:val="subscript"/>
          <w:lang w:val="ru-RU"/>
        </w:rPr>
        <w:t>вых</w:t>
      </w:r>
      <w:r w:rsidRPr="00724BFC">
        <w:rPr>
          <w:lang w:val="ru-RU"/>
        </w:rPr>
        <w:t>- выходное сопротивление усилителя.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 Необходимо выполнить условие :</w:t>
      </w:r>
      <w:r w:rsidR="00A92D51">
        <w:rPr>
          <w:position w:val="-12"/>
          <w:lang w:val="ru-RU"/>
        </w:rPr>
        <w:pict>
          <v:shape id="_x0000_i1061" type="#_x0000_t75" style="width:66pt;height:18pt">
            <v:imagedata r:id="rId40" o:title=""/>
          </v:shape>
        </w:pic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  Выходное сопротивление эмиттерного повторителя :</w:t>
      </w:r>
    </w:p>
    <w:p w:rsidR="00F600CC" w:rsidRPr="00724BFC" w:rsidRDefault="00A92D51" w:rsidP="00724BFC">
      <w:pPr>
        <w:spacing w:line="360" w:lineRule="auto"/>
        <w:ind w:firstLine="720"/>
        <w:jc w:val="both"/>
        <w:rPr>
          <w:lang w:val="ru-RU"/>
        </w:rPr>
      </w:pPr>
      <w:r>
        <w:rPr>
          <w:position w:val="-30"/>
          <w:lang w:val="ru-RU"/>
        </w:rPr>
        <w:pict>
          <v:shape id="_x0000_i1062" type="#_x0000_t75" style="width:84pt;height:33.75pt">
            <v:imagedata r:id="rId41" o:title=""/>
          </v:shape>
        </w:pict>
      </w:r>
      <w:r w:rsidR="00F600CC" w:rsidRPr="00724BFC">
        <w:rPr>
          <w:lang w:val="ru-RU"/>
        </w:rPr>
        <w:t>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При введенной ООС :                         </w:t>
      </w:r>
      <w:r w:rsidR="00A92D51">
        <w:rPr>
          <w:position w:val="-30"/>
          <w:lang w:val="ru-RU"/>
        </w:rPr>
        <w:pict>
          <v:shape id="_x0000_i1063" type="#_x0000_t75" style="width:84.75pt;height:33.75pt">
            <v:imagedata r:id="rId42" o:title=""/>
          </v:shape>
        </w:pict>
      </w:r>
      <w:r w:rsidRPr="00724BFC">
        <w:rPr>
          <w:b/>
          <w:lang w:val="ru-RU"/>
        </w:rPr>
        <w:t>≈</w:t>
      </w:r>
      <w:r w:rsidRPr="00724BFC">
        <w:rPr>
          <w:lang w:val="ru-RU"/>
        </w:rPr>
        <w:t>300/1+4=60(Ом)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Где К=К</w:t>
      </w:r>
      <w:r w:rsidRPr="00724BFC">
        <w:rPr>
          <w:vertAlign w:val="subscript"/>
          <w:lang w:val="ru-RU"/>
        </w:rPr>
        <w:t>1</w:t>
      </w:r>
      <w:r w:rsidRPr="00724BFC">
        <w:rPr>
          <w:lang w:val="ru-RU"/>
        </w:rPr>
        <w:t xml:space="preserve"> *К</w:t>
      </w:r>
      <w:r w:rsidRPr="00724BFC">
        <w:rPr>
          <w:vertAlign w:val="subscript"/>
          <w:lang w:val="ru-RU"/>
        </w:rPr>
        <w:t>2</w:t>
      </w:r>
      <w:r w:rsidRPr="00724BFC">
        <w:rPr>
          <w:lang w:val="ru-RU"/>
        </w:rPr>
        <w:t xml:space="preserve"> *К</w:t>
      </w:r>
      <w:r w:rsidRPr="00724BFC">
        <w:rPr>
          <w:vertAlign w:val="subscript"/>
          <w:lang w:val="ru-RU"/>
        </w:rPr>
        <w:t>3</w:t>
      </w:r>
      <w:r w:rsidRPr="00724BFC">
        <w:rPr>
          <w:vertAlign w:val="superscript"/>
          <w:lang w:val="ru-RU"/>
        </w:rPr>
        <w:t>ООС</w:t>
      </w:r>
      <w:r w:rsidRPr="00724BFC">
        <w:rPr>
          <w:lang w:val="ru-RU"/>
        </w:rPr>
        <w:t>- общий коэффициент усиления усилителя без ООС.</w:t>
      </w:r>
    </w:p>
    <w:p w:rsidR="00F600CC" w:rsidRPr="00724BFC" w:rsidRDefault="00F600CC" w:rsidP="00724BFC">
      <w:pPr>
        <w:spacing w:line="360" w:lineRule="auto"/>
        <w:ind w:firstLine="720"/>
        <w:jc w:val="both"/>
        <w:outlineLvl w:val="0"/>
        <w:rPr>
          <w:lang w:val="ru-RU"/>
        </w:rPr>
      </w:pPr>
      <w:r w:rsidRPr="00724BFC">
        <w:rPr>
          <w:lang w:val="ru-RU"/>
        </w:rPr>
        <w:t>К</w:t>
      </w:r>
      <w:r w:rsidRPr="00724BFC">
        <w:rPr>
          <w:vertAlign w:val="subscript"/>
          <w:lang w:val="ru-RU"/>
        </w:rPr>
        <w:t>1</w:t>
      </w:r>
      <w:r w:rsidRPr="00724BFC">
        <w:rPr>
          <w:lang w:val="ru-RU"/>
        </w:rPr>
        <w:t>=</w:t>
      </w:r>
      <w:r w:rsidRPr="00724BFC">
        <w:rPr>
          <w:b/>
          <w:lang w:val="ru-RU"/>
        </w:rPr>
        <w:t xml:space="preserve"> </w:t>
      </w:r>
      <w:r w:rsidRPr="00724BFC">
        <w:t>U</w:t>
      </w:r>
      <w:r w:rsidRPr="00724BFC">
        <w:rPr>
          <w:vertAlign w:val="subscript"/>
          <w:lang w:val="ru-RU"/>
        </w:rPr>
        <w:t>КЭ</w:t>
      </w:r>
      <w:r w:rsidRPr="00724BFC">
        <w:rPr>
          <w:vertAlign w:val="subscript"/>
        </w:rPr>
        <w:t>VT</w:t>
      </w:r>
      <w:r w:rsidRPr="00724BFC">
        <w:rPr>
          <w:vertAlign w:val="subscript"/>
          <w:lang w:val="ru-RU"/>
        </w:rPr>
        <w:t>1</w:t>
      </w:r>
      <w:r w:rsidRPr="00724BFC">
        <w:rPr>
          <w:lang w:val="ru-RU"/>
        </w:rPr>
        <w:t xml:space="preserve">/ </w:t>
      </w:r>
      <w:r w:rsidRPr="00724BFC">
        <w:t>U</w:t>
      </w:r>
      <w:r w:rsidRPr="00724BFC">
        <w:rPr>
          <w:vertAlign w:val="subscript"/>
          <w:lang w:val="ru-RU"/>
        </w:rPr>
        <w:t>БЭ</w:t>
      </w:r>
      <w:r w:rsidRPr="00724BFC">
        <w:rPr>
          <w:vertAlign w:val="subscript"/>
        </w:rPr>
        <w:t>VT</w:t>
      </w:r>
      <w:r w:rsidRPr="00724BFC">
        <w:rPr>
          <w:vertAlign w:val="subscript"/>
          <w:lang w:val="ru-RU"/>
        </w:rPr>
        <w:t>1</w:t>
      </w:r>
      <w:r w:rsidRPr="00724BFC">
        <w:rPr>
          <w:lang w:val="ru-RU"/>
        </w:rPr>
        <w:t>=9/0,65=13,8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К</w:t>
      </w:r>
      <w:r w:rsidRPr="00724BFC">
        <w:rPr>
          <w:vertAlign w:val="subscript"/>
          <w:lang w:val="ru-RU"/>
        </w:rPr>
        <w:t>2</w:t>
      </w:r>
      <w:r w:rsidRPr="00724BFC">
        <w:rPr>
          <w:lang w:val="ru-RU"/>
        </w:rPr>
        <w:t xml:space="preserve">= </w:t>
      </w:r>
      <w:r w:rsidRPr="00724BFC">
        <w:t>f</w:t>
      </w:r>
      <w:r w:rsidRPr="00724BFC">
        <w:rPr>
          <w:vertAlign w:val="subscript"/>
        </w:rPr>
        <w:t>h</w:t>
      </w:r>
      <w:r w:rsidRPr="00724BFC">
        <w:rPr>
          <w:vertAlign w:val="subscript"/>
          <w:lang w:val="ru-RU"/>
        </w:rPr>
        <w:t>21э</w:t>
      </w:r>
      <w:r w:rsidRPr="00724BFC">
        <w:rPr>
          <w:lang w:val="ru-RU"/>
        </w:rPr>
        <w:t xml:space="preserve">/  </w:t>
      </w:r>
      <w:r w:rsidRPr="00724BFC">
        <w:t>R</w:t>
      </w:r>
      <w:r w:rsidRPr="00724BFC">
        <w:rPr>
          <w:vertAlign w:val="subscript"/>
          <w:lang w:val="ru-RU"/>
        </w:rPr>
        <w:t>вх</w:t>
      </w:r>
      <w:r w:rsidRPr="00724BFC">
        <w:rPr>
          <w:vertAlign w:val="subscript"/>
        </w:rPr>
        <w:t>VT</w:t>
      </w:r>
      <w:r w:rsidRPr="00724BFC">
        <w:rPr>
          <w:vertAlign w:val="subscript"/>
          <w:lang w:val="ru-RU"/>
        </w:rPr>
        <w:t>2</w:t>
      </w:r>
      <w:r w:rsidRPr="00724BFC">
        <w:rPr>
          <w:lang w:val="ru-RU"/>
        </w:rPr>
        <w:t xml:space="preserve">* </w:t>
      </w:r>
      <w:r w:rsidRPr="00724BFC">
        <w:t>R</w:t>
      </w:r>
      <w:r w:rsidRPr="00724BFC">
        <w:rPr>
          <w:vertAlign w:val="subscript"/>
          <w:lang w:val="ru-RU"/>
        </w:rPr>
        <w:t>вых</w:t>
      </w:r>
      <w:r w:rsidRPr="00724BFC">
        <w:rPr>
          <w:lang w:val="ru-RU"/>
        </w:rPr>
        <w:t>=30/20,9*40,5=58,13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К</w:t>
      </w:r>
      <w:r w:rsidRPr="00724BFC">
        <w:rPr>
          <w:vertAlign w:val="subscript"/>
          <w:lang w:val="ru-RU"/>
        </w:rPr>
        <w:t>3</w:t>
      </w:r>
      <w:r w:rsidRPr="00724BFC">
        <w:rPr>
          <w:vertAlign w:val="superscript"/>
          <w:lang w:val="ru-RU"/>
        </w:rPr>
        <w:t>ООС</w:t>
      </w:r>
      <w:r w:rsidRPr="00724BFC">
        <w:rPr>
          <w:lang w:val="ru-RU"/>
        </w:rPr>
        <w:t>= К</w:t>
      </w:r>
      <w:r w:rsidRPr="00724BFC">
        <w:rPr>
          <w:vertAlign w:val="subscript"/>
          <w:lang w:val="ru-RU"/>
        </w:rPr>
        <w:t>3</w:t>
      </w:r>
      <w:r w:rsidRPr="00724BFC">
        <w:rPr>
          <w:lang w:val="ru-RU"/>
        </w:rPr>
        <w:t>/1+</w:t>
      </w:r>
      <w:r w:rsidRPr="00724BFC">
        <w:t>β</w:t>
      </w:r>
      <w:r w:rsidRPr="00724BFC">
        <w:rPr>
          <w:lang w:val="ru-RU"/>
        </w:rPr>
        <w:t xml:space="preserve"> К</w:t>
      </w:r>
      <w:r w:rsidRPr="00724BFC">
        <w:rPr>
          <w:vertAlign w:val="subscript"/>
          <w:lang w:val="ru-RU"/>
        </w:rPr>
        <w:t>3</w:t>
      </w:r>
      <w:r w:rsidRPr="00724BFC">
        <w:rPr>
          <w:lang w:val="ru-RU"/>
        </w:rPr>
        <w:t>=0,05/(1+4)*0,05=0,05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Из этого следует: К=13,8*58,13*0,05=39,3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Коэффициент передачи цепи ОС:</w:t>
      </w:r>
    </w:p>
    <w:p w:rsidR="00F600CC" w:rsidRPr="00724BFC" w:rsidRDefault="00A92D51" w:rsidP="00724BFC">
      <w:pPr>
        <w:spacing w:line="360" w:lineRule="auto"/>
        <w:ind w:firstLine="720"/>
        <w:jc w:val="both"/>
        <w:rPr>
          <w:b/>
          <w:lang w:val="ru-RU"/>
        </w:rPr>
      </w:pPr>
      <w:r>
        <w:rPr>
          <w:position w:val="-30"/>
          <w:lang w:val="ru-RU"/>
        </w:rPr>
        <w:pict>
          <v:shape id="_x0000_i1064" type="#_x0000_t75" style="width:99.75pt;height:35.25pt">
            <v:imagedata r:id="rId43" o:title=""/>
          </v:shape>
        </w:pict>
      </w:r>
      <w:r w:rsidR="00F600CC" w:rsidRPr="00724BFC">
        <w:rPr>
          <w:b/>
          <w:lang w:val="ru-RU"/>
        </w:rPr>
        <w:t>≥</w:t>
      </w:r>
      <w:r w:rsidR="00F600CC" w:rsidRPr="00724BFC">
        <w:rPr>
          <w:lang w:val="ru-RU"/>
        </w:rPr>
        <w:t>60-0,64/0,64*77.6=1,2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t>R</w:t>
      </w:r>
      <w:r w:rsidRPr="00724BFC">
        <w:rPr>
          <w:vertAlign w:val="subscript"/>
          <w:lang w:val="ru-RU"/>
        </w:rPr>
        <w:t>вых</w:t>
      </w:r>
      <w:r w:rsidRPr="00724BFC">
        <w:rPr>
          <w:vertAlign w:val="superscript"/>
          <w:lang w:val="ru-RU"/>
        </w:rPr>
        <w:t>ОГ</w:t>
      </w:r>
      <w:r w:rsidRPr="00724BFC">
        <w:rPr>
          <w:lang w:val="ru-RU"/>
        </w:rPr>
        <w:t>=60/1+1,239,3=1,2(Ом)</w:t>
      </w:r>
    </w:p>
    <w:p w:rsidR="00F600CC" w:rsidRPr="00724BFC" w:rsidRDefault="00A92D51" w:rsidP="00724BFC">
      <w:pPr>
        <w:spacing w:line="360" w:lineRule="auto"/>
        <w:ind w:firstLine="720"/>
        <w:jc w:val="both"/>
        <w:rPr>
          <w:lang w:val="ru-RU"/>
        </w:rPr>
      </w:pPr>
      <w:r>
        <w:rPr>
          <w:position w:val="-30"/>
          <w:lang w:val="ru-RU"/>
        </w:rPr>
        <w:pict>
          <v:shape id="_x0000_i1065" type="#_x0000_t75" style="width:57.75pt;height:33.75pt">
            <v:imagedata r:id="rId44" o:title=""/>
          </v:shape>
        </w:pict>
      </w:r>
      <w:r w:rsidR="00F600CC" w:rsidRPr="00724BFC">
        <w:rPr>
          <w:lang w:val="ru-RU"/>
        </w:rPr>
        <w:t>=1,2*1800/1+1,2=981,8(Ом)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Глубина общей ООС: </w:t>
      </w:r>
      <w:r w:rsidR="00A92D51">
        <w:rPr>
          <w:position w:val="-10"/>
          <w:lang w:val="ru-RU"/>
        </w:rPr>
        <w:pict>
          <v:shape id="_x0000_i1066" type="#_x0000_t75" style="width:60.75pt;height:17.25pt">
            <v:imagedata r:id="rId45" o:title=""/>
          </v:shape>
        </w:pict>
      </w:r>
      <w:r w:rsidRPr="00724BFC">
        <w:rPr>
          <w:lang w:val="ru-RU"/>
        </w:rPr>
        <w:t>=1+1,2*39,3=48,6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lang w:val="ru-RU"/>
        </w:rPr>
        <w:t xml:space="preserve">   Если сопротивление резистора </w:t>
      </w:r>
      <w:r w:rsidRPr="00724BFC">
        <w:rPr>
          <w:b/>
        </w:rPr>
        <w:t>R</w:t>
      </w:r>
      <w:r w:rsidRPr="00724BFC">
        <w:rPr>
          <w:b/>
          <w:lang w:val="ru-RU"/>
        </w:rPr>
        <w:t xml:space="preserve">5 </w:t>
      </w:r>
      <w:r w:rsidRPr="00724BFC">
        <w:rPr>
          <w:lang w:val="ru-RU"/>
        </w:rPr>
        <w:t xml:space="preserve">измеряется единицами Ом ,то следует увеличить </w:t>
      </w:r>
      <w:r w:rsidRPr="00724BFC">
        <w:rPr>
          <w:b/>
        </w:rPr>
        <w:t>R</w:t>
      </w:r>
      <w:r w:rsidRPr="00724BFC">
        <w:rPr>
          <w:b/>
          <w:lang w:val="ru-RU"/>
        </w:rPr>
        <w:t>6</w:t>
      </w:r>
      <w:r w:rsidRPr="00724BFC">
        <w:rPr>
          <w:lang w:val="ru-RU"/>
        </w:rPr>
        <w:t xml:space="preserve"> или </w:t>
      </w:r>
      <w:r w:rsidRPr="00724BFC">
        <w:rPr>
          <w:b/>
          <w:lang w:val="ru-RU"/>
        </w:rPr>
        <w:t>В</w:t>
      </w:r>
      <w:r w:rsidRPr="00724BFC">
        <w:rPr>
          <w:b/>
          <w:vertAlign w:val="subscript"/>
          <w:lang w:val="ru-RU"/>
        </w:rPr>
        <w:t>2</w:t>
      </w:r>
      <w:r w:rsidRPr="00724BFC">
        <w:rPr>
          <w:b/>
          <w:lang w:val="ru-RU"/>
        </w:rPr>
        <w:t xml:space="preserve"> .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 Реальный коэффициент усиления усилителя </w:t>
      </w:r>
    </w:p>
    <w:p w:rsidR="00F600CC" w:rsidRPr="00724BFC" w:rsidRDefault="00A92D51" w:rsidP="00724BFC">
      <w:pPr>
        <w:spacing w:line="360" w:lineRule="auto"/>
        <w:ind w:firstLine="720"/>
        <w:jc w:val="both"/>
        <w:rPr>
          <w:lang w:val="ru-RU"/>
        </w:rPr>
      </w:pPr>
      <w:r>
        <w:rPr>
          <w:position w:val="-24"/>
          <w:lang w:val="ru-RU"/>
        </w:rPr>
        <w:pict>
          <v:shape id="_x0000_i1067" type="#_x0000_t75" style="width:54pt;height:27pt">
            <v:imagedata r:id="rId46" o:title=""/>
          </v:shape>
        </w:pict>
      </w:r>
      <w:r w:rsidR="00F600CC" w:rsidRPr="00724BFC">
        <w:rPr>
          <w:lang w:val="ru-RU"/>
        </w:rPr>
        <w:t>=39,3/50=0,786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С искажением АЧХ можно не считаться ,если выполняется условие:</w:t>
      </w:r>
    </w:p>
    <w:p w:rsidR="00F600CC" w:rsidRPr="00724BFC" w:rsidRDefault="00A92D51" w:rsidP="00724BFC">
      <w:pPr>
        <w:spacing w:line="360" w:lineRule="auto"/>
        <w:ind w:firstLine="720"/>
        <w:jc w:val="both"/>
        <w:rPr>
          <w:lang w:val="ru-RU"/>
        </w:rPr>
      </w:pPr>
      <w:r>
        <w:rPr>
          <w:position w:val="-30"/>
          <w:lang w:val="ru-RU"/>
        </w:rPr>
        <w:pict>
          <v:shape id="_x0000_i1068" type="#_x0000_t75" style="width:60pt;height:33.75pt">
            <v:imagedata r:id="rId47" o:title=""/>
          </v:shape>
        </w:pict>
      </w:r>
      <w:r w:rsidR="00F600CC" w:rsidRPr="00724BFC">
        <w:rPr>
          <w:lang w:val="ru-RU"/>
        </w:rPr>
        <w:t>=50/3,14*40*981,8=0,0004(Ф)</w:t>
      </w:r>
    </w:p>
    <w:p w:rsidR="00F600CC" w:rsidRPr="00724BFC" w:rsidRDefault="003438D8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  <w:lang w:val="ru-RU"/>
        </w:rPr>
        <w:t xml:space="preserve">8)  </w:t>
      </w:r>
      <w:r w:rsidR="00F600CC" w:rsidRPr="00724BFC">
        <w:rPr>
          <w:b/>
          <w:lang w:val="ru-RU"/>
        </w:rPr>
        <w:t>Расчет разделительных конденсаторов</w:t>
      </w:r>
      <w:r w:rsidRPr="00724BFC">
        <w:rPr>
          <w:b/>
          <w:lang w:val="ru-RU"/>
        </w:rPr>
        <w:t>.</w:t>
      </w:r>
    </w:p>
    <w:p w:rsidR="00724BFC" w:rsidRDefault="00724BFC" w:rsidP="00724BFC">
      <w:pPr>
        <w:spacing w:line="360" w:lineRule="auto"/>
        <w:ind w:firstLine="720"/>
        <w:jc w:val="both"/>
        <w:rPr>
          <w:b/>
          <w:lang w:val="ru-RU"/>
        </w:rPr>
      </w:pP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Остались нерассчитанными резисторы  </w:t>
      </w:r>
      <w:r w:rsidRPr="00724BFC">
        <w:rPr>
          <w:b/>
        </w:rPr>
        <w:t>R</w:t>
      </w:r>
      <w:r w:rsidRPr="00724BFC">
        <w:rPr>
          <w:b/>
          <w:lang w:val="ru-RU"/>
        </w:rPr>
        <w:t>1</w:t>
      </w:r>
      <w:r w:rsidR="003438D8" w:rsidRPr="00724BFC">
        <w:rPr>
          <w:b/>
          <w:lang w:val="ru-RU"/>
        </w:rPr>
        <w:t xml:space="preserve"> </w:t>
      </w:r>
      <w:r w:rsidRPr="00724BFC">
        <w:rPr>
          <w:lang w:val="ru-RU"/>
        </w:rPr>
        <w:t>и</w:t>
      </w:r>
      <w:r w:rsidRPr="00724BFC">
        <w:rPr>
          <w:b/>
          <w:lang w:val="ru-RU"/>
        </w:rPr>
        <w:t xml:space="preserve"> </w:t>
      </w:r>
      <w:r w:rsidRPr="00724BFC">
        <w:rPr>
          <w:b/>
        </w:rPr>
        <w:t>R</w:t>
      </w:r>
      <w:r w:rsidRPr="00724BFC">
        <w:rPr>
          <w:b/>
          <w:lang w:val="ru-RU"/>
        </w:rPr>
        <w:t xml:space="preserve">2 </w:t>
      </w:r>
      <w:r w:rsidRPr="00724BFC">
        <w:rPr>
          <w:lang w:val="ru-RU"/>
        </w:rPr>
        <w:t xml:space="preserve">и конденсатор </w:t>
      </w:r>
      <w:r w:rsidRPr="00724BFC">
        <w:rPr>
          <w:b/>
          <w:lang w:val="ru-RU"/>
        </w:rPr>
        <w:t>С</w:t>
      </w:r>
      <w:r w:rsidRPr="00724BFC">
        <w:rPr>
          <w:b/>
          <w:vertAlign w:val="subscript"/>
          <w:lang w:val="ru-RU"/>
        </w:rPr>
        <w:t>1</w:t>
      </w:r>
      <w:r w:rsidRPr="00724BFC">
        <w:rPr>
          <w:b/>
          <w:lang w:val="ru-RU"/>
        </w:rPr>
        <w:t xml:space="preserve"> .</w:t>
      </w:r>
      <w:r w:rsidRPr="00724BFC">
        <w:rPr>
          <w:lang w:val="ru-RU"/>
        </w:rPr>
        <w:t>Для этого недостаточно исходных данных.С целью увеличения входного сопротивления первого каскада можно выбрать:</w:t>
      </w:r>
    </w:p>
    <w:p w:rsidR="00F600CC" w:rsidRPr="00724BFC" w:rsidRDefault="00A92D51" w:rsidP="00724BFC">
      <w:pPr>
        <w:spacing w:line="360" w:lineRule="auto"/>
        <w:ind w:firstLine="720"/>
        <w:jc w:val="both"/>
        <w:rPr>
          <w:lang w:val="ru-RU"/>
        </w:rPr>
      </w:pPr>
      <w:r>
        <w:rPr>
          <w:position w:val="-24"/>
          <w:lang w:val="ru-RU"/>
        </w:rPr>
        <w:pict>
          <v:shape id="_x0000_i1069" type="#_x0000_t75" style="width:69pt;height:30.75pt">
            <v:imagedata r:id="rId48" o:title=""/>
          </v:shape>
        </w:pict>
      </w:r>
      <w:r w:rsidR="00F600CC" w:rsidRPr="00724BFC">
        <w:rPr>
          <w:lang w:val="ru-RU"/>
        </w:rPr>
        <w:t xml:space="preserve"> =103/4=25,75(Ом), </w:t>
      </w:r>
      <w:r>
        <w:rPr>
          <w:position w:val="-24"/>
          <w:lang w:val="ru-RU"/>
        </w:rPr>
        <w:pict>
          <v:shape id="_x0000_i1070" type="#_x0000_t75" style="width:84pt;height:30.75pt">
            <v:imagedata r:id="rId49" o:title=""/>
          </v:shape>
        </w:pict>
      </w:r>
      <w:r w:rsidR="00F600CC" w:rsidRPr="00724BFC">
        <w:rPr>
          <w:lang w:val="ru-RU"/>
        </w:rPr>
        <w:t>2*103/4=51,5(Ом);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Для расчета </w:t>
      </w:r>
      <w:r w:rsidRPr="00724BFC">
        <w:rPr>
          <w:b/>
          <w:lang w:val="ru-RU"/>
        </w:rPr>
        <w:t>С</w:t>
      </w:r>
      <w:r w:rsidRPr="00724BFC">
        <w:rPr>
          <w:b/>
          <w:vertAlign w:val="subscript"/>
          <w:lang w:val="ru-RU"/>
        </w:rPr>
        <w:t>1</w:t>
      </w:r>
      <w:r w:rsidRPr="00724BFC">
        <w:rPr>
          <w:b/>
          <w:lang w:val="ru-RU"/>
        </w:rPr>
        <w:t xml:space="preserve"> </w:t>
      </w:r>
      <w:r w:rsidRPr="00724BFC">
        <w:rPr>
          <w:lang w:val="ru-RU"/>
        </w:rPr>
        <w:t>надо задаться коэффициентами фильтрации. Пусть Ф=10,тогда:</w:t>
      </w:r>
    </w:p>
    <w:p w:rsidR="00F600CC" w:rsidRPr="00724BFC" w:rsidRDefault="00A92D51" w:rsidP="00724BFC">
      <w:pPr>
        <w:spacing w:line="360" w:lineRule="auto"/>
        <w:ind w:firstLine="720"/>
        <w:jc w:val="both"/>
        <w:rPr>
          <w:lang w:val="ru-RU"/>
        </w:rPr>
      </w:pPr>
      <w:r>
        <w:rPr>
          <w:position w:val="-10"/>
          <w:lang w:val="ru-RU"/>
        </w:rPr>
        <w:pict>
          <v:shape id="_x0000_i1071" type="#_x0000_t75" style="width:105.75pt;height:18pt">
            <v:imagedata r:id="rId50" o:title=""/>
          </v:shape>
        </w:pict>
      </w:r>
      <w:r w:rsidR="00F600CC" w:rsidRPr="00724BFC">
        <w:rPr>
          <w:lang w:val="ru-RU"/>
        </w:rPr>
        <w:t>=(100-1)/2*3,14*100*25,75=4,05(Ф)</w:t>
      </w:r>
    </w:p>
    <w:p w:rsidR="00F600CC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Где </w:t>
      </w:r>
      <w:r w:rsidRPr="00724BFC">
        <w:rPr>
          <w:b/>
        </w:rPr>
        <w:t>f</w:t>
      </w:r>
      <w:r w:rsidRPr="00724BFC">
        <w:rPr>
          <w:b/>
          <w:vertAlign w:val="subscript"/>
          <w:lang w:val="ru-RU"/>
        </w:rPr>
        <w:t>н</w:t>
      </w:r>
      <w:r w:rsidRPr="00724BFC">
        <w:rPr>
          <w:lang w:val="ru-RU"/>
        </w:rPr>
        <w:t>=100</w:t>
      </w:r>
      <w:r w:rsidR="00DF14BE" w:rsidRPr="00724BFC">
        <w:rPr>
          <w:lang w:val="ru-RU"/>
        </w:rPr>
        <w:t xml:space="preserve"> </w:t>
      </w:r>
      <w:r w:rsidRPr="00724BFC">
        <w:rPr>
          <w:lang w:val="ru-RU"/>
        </w:rPr>
        <w:t>- частота пульсаций</w:t>
      </w:r>
      <w:r w:rsidR="00DF14BE" w:rsidRPr="00724BFC">
        <w:rPr>
          <w:lang w:val="ru-RU"/>
        </w:rPr>
        <w:t xml:space="preserve"> </w:t>
      </w:r>
      <w:r w:rsidRPr="00724BFC">
        <w:rPr>
          <w:lang w:val="ru-RU"/>
        </w:rPr>
        <w:t>(Гц)</w:t>
      </w:r>
      <w:r w:rsidR="00DF14BE" w:rsidRPr="00724BFC">
        <w:rPr>
          <w:lang w:val="ru-RU"/>
        </w:rPr>
        <w:t>.</w:t>
      </w:r>
    </w:p>
    <w:p w:rsidR="00DF14BE" w:rsidRPr="00724BFC" w:rsidRDefault="00DF14BE" w:rsidP="00724BFC">
      <w:pPr>
        <w:spacing w:line="360" w:lineRule="auto"/>
        <w:ind w:firstLine="720"/>
        <w:jc w:val="both"/>
        <w:rPr>
          <w:b/>
          <w:lang w:val="ru-RU"/>
        </w:rPr>
      </w:pPr>
    </w:p>
    <w:p w:rsidR="00F600CC" w:rsidRPr="00724BFC" w:rsidRDefault="003438D8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b/>
          <w:lang w:val="ru-RU"/>
        </w:rPr>
        <w:t xml:space="preserve">9) </w:t>
      </w:r>
      <w:r w:rsidR="00F600CC" w:rsidRPr="00724BFC">
        <w:rPr>
          <w:b/>
          <w:lang w:val="ru-RU"/>
        </w:rPr>
        <w:t>Заключение о результатах проектирования</w:t>
      </w:r>
      <w:r w:rsidRPr="00724BFC">
        <w:rPr>
          <w:b/>
          <w:lang w:val="ru-RU"/>
        </w:rPr>
        <w:t>.</w:t>
      </w:r>
    </w:p>
    <w:p w:rsidR="00DF14BE" w:rsidRPr="00724BFC" w:rsidRDefault="00F600CC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  </w:t>
      </w:r>
    </w:p>
    <w:p w:rsidR="00DF14BE" w:rsidRPr="00724BFC" w:rsidRDefault="00F600CC" w:rsidP="00724BFC">
      <w:pPr>
        <w:spacing w:line="360" w:lineRule="auto"/>
        <w:ind w:firstLine="720"/>
        <w:jc w:val="both"/>
        <w:rPr>
          <w:b/>
          <w:lang w:val="ru-RU"/>
        </w:rPr>
      </w:pPr>
      <w:r w:rsidRPr="00724BFC">
        <w:rPr>
          <w:lang w:val="ru-RU"/>
        </w:rPr>
        <w:t>В результате всех проделанных и проведенных ра</w:t>
      </w:r>
      <w:r w:rsidR="00DF14BE" w:rsidRPr="00724BFC">
        <w:rPr>
          <w:lang w:val="ru-RU"/>
        </w:rPr>
        <w:t>счетов были найдены транзисторы</w:t>
      </w:r>
      <w:r w:rsidRPr="00724BFC">
        <w:rPr>
          <w:lang w:val="ru-RU"/>
        </w:rPr>
        <w:t>,</w:t>
      </w:r>
      <w:r w:rsidR="00DF14BE" w:rsidRPr="00724BFC">
        <w:rPr>
          <w:lang w:val="ru-RU"/>
        </w:rPr>
        <w:t xml:space="preserve"> </w:t>
      </w:r>
      <w:r w:rsidRPr="00724BFC">
        <w:rPr>
          <w:lang w:val="ru-RU"/>
        </w:rPr>
        <w:t>на основе которых будет в следующих пунктах курсового проекта приведена принципиальная электрическая схема спроектированного усилителя с перечнем элементов согласно</w:t>
      </w:r>
      <w:r w:rsidR="00DF14BE" w:rsidRPr="00724BFC">
        <w:rPr>
          <w:lang w:val="ru-RU"/>
        </w:rPr>
        <w:t xml:space="preserve"> ГОСТу</w:t>
      </w:r>
      <w:r w:rsidRPr="00724BFC">
        <w:rPr>
          <w:lang w:val="ru-RU"/>
        </w:rPr>
        <w:t>,</w:t>
      </w:r>
      <w:r w:rsidR="00DF14BE" w:rsidRPr="00724BFC">
        <w:rPr>
          <w:lang w:val="ru-RU"/>
        </w:rPr>
        <w:t xml:space="preserve"> </w:t>
      </w:r>
      <w:r w:rsidRPr="00724BFC">
        <w:rPr>
          <w:lang w:val="ru-RU"/>
        </w:rPr>
        <w:t xml:space="preserve">а также  печатная </w:t>
      </w:r>
      <w:r w:rsidR="00DF14BE" w:rsidRPr="00724BFC">
        <w:rPr>
          <w:lang w:val="ru-RU"/>
        </w:rPr>
        <w:t>плата разработанного устройства</w:t>
      </w:r>
      <w:r w:rsidRPr="00724BFC">
        <w:rPr>
          <w:lang w:val="ru-RU"/>
        </w:rPr>
        <w:t xml:space="preserve">. </w:t>
      </w:r>
    </w:p>
    <w:p w:rsidR="00DF14BE" w:rsidRPr="00724BFC" w:rsidRDefault="00DF14BE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Основной целью данной курсовой работы стало изучение методов расчёта мощных многокаскадных усилителей. В работе эта задача была успешно решена: </w:t>
      </w:r>
    </w:p>
    <w:p w:rsidR="00DF14BE" w:rsidRPr="00724BFC" w:rsidRDefault="00DF14BE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- Освоенные теоретические навыки позволяют на данном этапе обучения спроектировать несложные усилители мощности;</w:t>
      </w:r>
    </w:p>
    <w:p w:rsidR="00DF14BE" w:rsidRPr="00724BFC" w:rsidRDefault="00DF14BE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- Применение глубоких отрицательных обратных связей позволяет улучшить параметры усилителя до необходимой величины;</w:t>
      </w:r>
    </w:p>
    <w:p w:rsidR="00DF14BE" w:rsidRPr="00724BFC" w:rsidRDefault="00DF14BE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- Полученные в работе данные не сильно расходятся с полученными при макетировании и испытании подобных усилителей.</w:t>
      </w:r>
    </w:p>
    <w:p w:rsidR="00DF14BE" w:rsidRPr="00724BFC" w:rsidRDefault="00DF14BE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 xml:space="preserve">Можно также отметить, что практически достигнут требуемый коэффициент гармоник и коэффициент усиления. Некоторое расхождение появилось по двум причинам: в усилителе не были применены глубокие отрицательные обратные связи, выбранный режим не позволяет достичь требуемой величины коэффициента гармоник. </w:t>
      </w:r>
    </w:p>
    <w:p w:rsidR="00DF14BE" w:rsidRPr="00724BFC" w:rsidRDefault="00DF14BE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Выйти  из сложившейся ситуации можно также двумя способами: применить ООС, либо сместить рабочую точку выходных транзисторов ближе к режиму А.</w:t>
      </w:r>
    </w:p>
    <w:p w:rsidR="00DF14BE" w:rsidRPr="00724BFC" w:rsidRDefault="00DF14BE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Каждый из этих способов обладает недостатками: используя первый – уменьшается коэффициент усиления, второй – увеличивается потребляемый в холостом ходу ток.</w:t>
      </w:r>
    </w:p>
    <w:p w:rsidR="00DF14BE" w:rsidRPr="00724BFC" w:rsidRDefault="00DF14BE" w:rsidP="00724BFC">
      <w:pPr>
        <w:spacing w:line="360" w:lineRule="auto"/>
        <w:ind w:firstLine="720"/>
        <w:jc w:val="both"/>
        <w:rPr>
          <w:lang w:val="ru-RU"/>
        </w:rPr>
      </w:pPr>
      <w:r w:rsidRPr="00724BFC">
        <w:rPr>
          <w:lang w:val="ru-RU"/>
        </w:rPr>
        <w:t>В зависимости от предъявляемых к радиоаппаратуре требований можно использовать любой метод. Однако не следует забывать о недостатках и учитывать их при проектировании усилителей.</w:t>
      </w:r>
    </w:p>
    <w:p w:rsidR="00DF14BE" w:rsidRPr="00724BFC" w:rsidRDefault="00724BFC" w:rsidP="00724BFC">
      <w:pPr>
        <w:spacing w:line="360" w:lineRule="auto"/>
        <w:ind w:firstLine="720"/>
        <w:jc w:val="both"/>
        <w:rPr>
          <w:b/>
          <w:lang w:val="ru-RU"/>
        </w:rPr>
      </w:pPr>
      <w:r>
        <w:rPr>
          <w:b/>
          <w:lang w:val="ru-RU"/>
        </w:rPr>
        <w:br w:type="page"/>
      </w:r>
      <w:r w:rsidR="00DF14BE" w:rsidRPr="00724BFC">
        <w:rPr>
          <w:b/>
          <w:lang w:val="ru-RU"/>
        </w:rPr>
        <w:t>10).Список использованной литературы</w:t>
      </w:r>
    </w:p>
    <w:p w:rsidR="00DF14BE" w:rsidRPr="00724BFC" w:rsidRDefault="00724BFC" w:rsidP="00724B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right="-360" w:firstLine="0"/>
        <w:jc w:val="both"/>
        <w:rPr>
          <w:lang w:val="ru-RU"/>
        </w:rPr>
      </w:pPr>
      <w:r>
        <w:rPr>
          <w:lang w:val="ru-RU"/>
        </w:rPr>
        <w:t>Андреев Ф.</w:t>
      </w:r>
      <w:r w:rsidR="00DF14BE" w:rsidRPr="00724BFC">
        <w:rPr>
          <w:lang w:val="ru-RU"/>
        </w:rPr>
        <w:t>Ф. Электронные устройства автоматики. Москва, «Машиностроение», 1978г</w:t>
      </w:r>
    </w:p>
    <w:p w:rsidR="00DF14BE" w:rsidRPr="00724BFC" w:rsidRDefault="00DF14BE" w:rsidP="00724B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right="-360" w:firstLine="0"/>
        <w:jc w:val="both"/>
        <w:rPr>
          <w:lang w:val="ru-RU"/>
        </w:rPr>
      </w:pPr>
      <w:r w:rsidRPr="00724BFC">
        <w:rPr>
          <w:lang w:val="ru-RU"/>
        </w:rPr>
        <w:t>Петухов В. М. Транзисторы и их зарубежные аналоги. Том 1, 2, Москва, «РадиоСофт», 2004г</w:t>
      </w:r>
    </w:p>
    <w:p w:rsidR="00DF14BE" w:rsidRPr="00724BFC" w:rsidRDefault="00DF14BE" w:rsidP="00724B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right="-360" w:firstLine="0"/>
        <w:jc w:val="both"/>
        <w:rPr>
          <w:lang w:val="ru-RU"/>
        </w:rPr>
      </w:pPr>
      <w:r w:rsidRPr="00724BFC">
        <w:rPr>
          <w:lang w:val="ru-RU"/>
        </w:rPr>
        <w:t xml:space="preserve">Цыкина А.В. Усилители. Москва, «Связь», </w:t>
      </w:r>
      <w:smartTag w:uri="urn:schemas-microsoft-com:office:smarttags" w:element="metricconverter">
        <w:smartTagPr>
          <w:attr w:name="ProductID" w:val="1972 г"/>
        </w:smartTagPr>
        <w:r w:rsidRPr="00724BFC">
          <w:rPr>
            <w:lang w:val="ru-RU"/>
          </w:rPr>
          <w:t>1972 г</w:t>
        </w:r>
      </w:smartTag>
    </w:p>
    <w:p w:rsidR="00DF14BE" w:rsidRPr="00724BFC" w:rsidRDefault="00DF14BE" w:rsidP="00724B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right="-360" w:firstLine="0"/>
        <w:jc w:val="both"/>
        <w:rPr>
          <w:lang w:val="ru-RU"/>
        </w:rPr>
      </w:pPr>
      <w:r w:rsidRPr="00724BFC">
        <w:rPr>
          <w:lang w:val="ru-RU"/>
        </w:rPr>
        <w:t>Лавриненко В.Ю. Справочник по полупроводниковым приборам. Киев, «Техника», 1984г</w:t>
      </w:r>
    </w:p>
    <w:p w:rsidR="00DF14BE" w:rsidRPr="00724BFC" w:rsidRDefault="00DF14BE" w:rsidP="00724B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right="-360" w:firstLine="0"/>
        <w:jc w:val="both"/>
        <w:rPr>
          <w:lang w:val="ru-RU"/>
        </w:rPr>
      </w:pPr>
      <w:r w:rsidRPr="00724BFC">
        <w:rPr>
          <w:lang w:val="ru-RU"/>
        </w:rPr>
        <w:t>Гершунский Б.С. Справочник по расчету электронных схем. Киев, «Высшая школа», 1983г</w:t>
      </w:r>
    </w:p>
    <w:p w:rsidR="00DF14BE" w:rsidRPr="00724BFC" w:rsidRDefault="00DF14BE" w:rsidP="00724B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right="-360" w:firstLine="0"/>
        <w:jc w:val="both"/>
        <w:rPr>
          <w:lang w:val="ru-RU"/>
        </w:rPr>
      </w:pPr>
      <w:r w:rsidRPr="00724BFC">
        <w:rPr>
          <w:lang w:val="ru-RU"/>
        </w:rPr>
        <w:t xml:space="preserve">Виноградов Ю.В. Основы электронной и полупроводниковой техники. Москва, «Энергия», </w:t>
      </w:r>
      <w:smartTag w:uri="urn:schemas-microsoft-com:office:smarttags" w:element="metricconverter">
        <w:smartTagPr>
          <w:attr w:name="ProductID" w:val="1972 г"/>
        </w:smartTagPr>
        <w:r w:rsidRPr="00724BFC">
          <w:rPr>
            <w:lang w:val="ru-RU"/>
          </w:rPr>
          <w:t>1972 г</w:t>
        </w:r>
      </w:smartTag>
      <w:r w:rsidRPr="00724BFC">
        <w:rPr>
          <w:lang w:val="ru-RU"/>
        </w:rPr>
        <w:t>.</w:t>
      </w:r>
    </w:p>
    <w:p w:rsidR="00D543BA" w:rsidRPr="00724BFC" w:rsidRDefault="00DF14BE" w:rsidP="00724BFC">
      <w:pPr>
        <w:tabs>
          <w:tab w:val="num" w:pos="0"/>
        </w:tabs>
        <w:spacing w:line="360" w:lineRule="auto"/>
        <w:jc w:val="both"/>
        <w:rPr>
          <w:lang w:val="ru-RU"/>
        </w:rPr>
      </w:pPr>
      <w:r w:rsidRPr="00724BFC">
        <w:rPr>
          <w:lang w:val="ru-RU"/>
        </w:rPr>
        <w:t xml:space="preserve"> </w:t>
      </w:r>
      <w:r w:rsidR="00F600CC" w:rsidRPr="00724BFC">
        <w:rPr>
          <w:lang w:val="ru-RU"/>
        </w:rPr>
        <w:t xml:space="preserve"> </w:t>
      </w:r>
      <w:r w:rsidR="00724BFC">
        <w:rPr>
          <w:lang w:val="ru-RU"/>
        </w:rPr>
        <w:t xml:space="preserve">7. </w:t>
      </w:r>
      <w:r w:rsidR="00F600CC" w:rsidRPr="00724BFC">
        <w:rPr>
          <w:lang w:val="ru-RU"/>
        </w:rPr>
        <w:t>Цыкин Г.С.Усилительные устройства .-М.: Радио и связь ,1971. 368 с</w:t>
      </w:r>
    </w:p>
    <w:p w:rsidR="00F600CC" w:rsidRPr="00724BFC" w:rsidRDefault="00D543BA" w:rsidP="00724BFC">
      <w:pPr>
        <w:tabs>
          <w:tab w:val="num" w:pos="0"/>
        </w:tabs>
        <w:spacing w:line="360" w:lineRule="auto"/>
        <w:jc w:val="both"/>
        <w:rPr>
          <w:lang w:val="ru-RU"/>
        </w:rPr>
      </w:pPr>
      <w:r w:rsidRPr="00724BFC">
        <w:rPr>
          <w:lang w:val="ru-RU"/>
        </w:rPr>
        <w:t xml:space="preserve"> 8</w:t>
      </w:r>
      <w:r w:rsidR="00F600CC" w:rsidRPr="00724BFC">
        <w:rPr>
          <w:lang w:val="ru-RU"/>
        </w:rPr>
        <w:t>.</w:t>
      </w:r>
      <w:r w:rsidRPr="00724BFC">
        <w:rPr>
          <w:lang w:val="ru-RU"/>
        </w:rPr>
        <w:t xml:space="preserve"> </w:t>
      </w:r>
      <w:r w:rsidR="00F600CC" w:rsidRPr="00724BFC">
        <w:rPr>
          <w:lang w:val="ru-RU"/>
        </w:rPr>
        <w:t>Остапенко Г.С</w:t>
      </w:r>
      <w:r w:rsidRPr="00724BFC">
        <w:rPr>
          <w:lang w:val="ru-RU"/>
        </w:rPr>
        <w:t>. Усилительные устройства .-М.:</w:t>
      </w:r>
      <w:r w:rsidR="00F600CC" w:rsidRPr="00724BFC">
        <w:rPr>
          <w:lang w:val="ru-RU"/>
        </w:rPr>
        <w:t>Радио и связь ,1989. 400 с</w:t>
      </w:r>
    </w:p>
    <w:p w:rsidR="00F600CC" w:rsidRPr="00724BFC" w:rsidRDefault="00D543BA" w:rsidP="00724BFC">
      <w:pPr>
        <w:tabs>
          <w:tab w:val="num" w:pos="0"/>
        </w:tabs>
        <w:spacing w:line="360" w:lineRule="auto"/>
        <w:jc w:val="both"/>
        <w:rPr>
          <w:lang w:val="ru-RU"/>
        </w:rPr>
      </w:pPr>
      <w:r w:rsidRPr="00724BFC">
        <w:rPr>
          <w:lang w:val="ru-RU"/>
        </w:rPr>
        <w:t xml:space="preserve"> 9</w:t>
      </w:r>
      <w:r w:rsidR="00F600CC" w:rsidRPr="00724BFC">
        <w:rPr>
          <w:lang w:val="ru-RU"/>
        </w:rPr>
        <w:t>.</w:t>
      </w:r>
      <w:r w:rsidRPr="00724BFC">
        <w:rPr>
          <w:lang w:val="ru-RU"/>
        </w:rPr>
        <w:t xml:space="preserve"> </w:t>
      </w:r>
      <w:r w:rsidR="00F600CC" w:rsidRPr="00724BFC">
        <w:rPr>
          <w:lang w:val="ru-RU"/>
        </w:rPr>
        <w:t>Войшивилло Г.В. Усилительные устрой</w:t>
      </w:r>
      <w:r w:rsidRPr="00724BFC">
        <w:rPr>
          <w:lang w:val="ru-RU"/>
        </w:rPr>
        <w:t>ства .-М.: Радио и связь ,1983.</w:t>
      </w:r>
      <w:r w:rsidR="00F600CC" w:rsidRPr="00724BFC">
        <w:rPr>
          <w:lang w:val="ru-RU"/>
        </w:rPr>
        <w:t>264 с</w:t>
      </w:r>
    </w:p>
    <w:p w:rsidR="0089625B" w:rsidRPr="00724BFC" w:rsidRDefault="0089625B" w:rsidP="00724BFC">
      <w:pPr>
        <w:spacing w:line="360" w:lineRule="auto"/>
        <w:ind w:left="-284" w:firstLine="720"/>
        <w:jc w:val="both"/>
        <w:rPr>
          <w:lang w:val="ru-RU"/>
        </w:rPr>
      </w:pPr>
      <w:bookmarkStart w:id="0" w:name="_GoBack"/>
      <w:bookmarkEnd w:id="0"/>
    </w:p>
    <w:sectPr w:rsidR="0089625B" w:rsidRPr="00724BFC" w:rsidSect="00724BFC">
      <w:headerReference w:type="default" r:id="rId51"/>
      <w:footerReference w:type="even" r:id="rId52"/>
      <w:footerReference w:type="default" r:id="rId53"/>
      <w:pgSz w:w="11906" w:h="16838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19" w:rsidRDefault="00047C19">
      <w:r>
        <w:separator/>
      </w:r>
    </w:p>
  </w:endnote>
  <w:endnote w:type="continuationSeparator" w:id="0">
    <w:p w:rsidR="00047C19" w:rsidRDefault="0004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CC" w:rsidRDefault="00F600CC" w:rsidP="0076797C">
    <w:pPr>
      <w:pStyle w:val="a5"/>
      <w:framePr w:wrap="around" w:vAnchor="text" w:hAnchor="margin" w:xAlign="right" w:y="1"/>
      <w:rPr>
        <w:rStyle w:val="af"/>
      </w:rPr>
    </w:pPr>
  </w:p>
  <w:p w:rsidR="00F600CC" w:rsidRDefault="00F600CC" w:rsidP="00C167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CC" w:rsidRDefault="00615EC0" w:rsidP="0076797C">
    <w:pPr>
      <w:pStyle w:val="a5"/>
      <w:framePr w:wrap="around" w:vAnchor="text" w:hAnchor="page" w:x="10342" w:y="317"/>
      <w:rPr>
        <w:rStyle w:val="af"/>
      </w:rPr>
    </w:pPr>
    <w:r>
      <w:rPr>
        <w:rStyle w:val="af"/>
        <w:noProof/>
      </w:rPr>
      <w:t>2</w:t>
    </w:r>
  </w:p>
  <w:p w:rsidR="00F600CC" w:rsidRDefault="00A92D51" w:rsidP="00C167E7">
    <w:pPr>
      <w:pStyle w:val="a5"/>
      <w:ind w:right="360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71pt;margin-top:-2pt;width:324pt;height:36pt;z-index:251651584" filled="f" stroked="f">
          <v:textbox style="mso-next-textbox:#_x0000_s2050" inset="0,0,0,0">
            <w:txbxContent>
              <w:p w:rsidR="00F600CC" w:rsidRPr="000770E2" w:rsidRDefault="00F600CC" w:rsidP="002A4A19">
                <w:pPr>
                  <w:rPr>
                    <w:sz w:val="18"/>
                    <w:szCs w:val="18"/>
                    <w:lang w:val="ru-RU"/>
                  </w:rPr>
                </w:pPr>
                <w:r w:rsidRPr="00F600CC">
                  <w:rPr>
                    <w:szCs w:val="36"/>
                    <w:lang w:val="ru-RU"/>
                  </w:rPr>
                  <w:t xml:space="preserve">                                                                                    </w:t>
                </w:r>
                <w:r>
                  <w:rPr>
                    <w:sz w:val="18"/>
                    <w:szCs w:val="18"/>
                    <w:lang w:val="ru-RU"/>
                  </w:rPr>
                  <w:t>Лист</w:t>
                </w:r>
              </w:p>
              <w:p w:rsidR="00F600CC" w:rsidRPr="000770E2" w:rsidRDefault="00F600CC" w:rsidP="002A4A19">
                <w:pPr>
                  <w:rPr>
                    <w:sz w:val="18"/>
                    <w:szCs w:val="18"/>
                    <w:lang w:val="ru-RU"/>
                  </w:rPr>
                </w:pPr>
                <w:r>
                  <w:rPr>
                    <w:lang w:val="ru-RU"/>
                  </w:rPr>
                  <w:t xml:space="preserve"> Курсовой проект гр.</w:t>
                </w:r>
                <w:r>
                  <w:t>TLC</w:t>
                </w:r>
                <w:r w:rsidRPr="00DE7657">
                  <w:rPr>
                    <w:lang w:val="ru-RU"/>
                  </w:rPr>
                  <w:t xml:space="preserve">-048 </w:t>
                </w:r>
                <w:r>
                  <w:rPr>
                    <w:lang w:val="ru-RU"/>
                  </w:rPr>
                  <w:t xml:space="preserve"> </w:t>
                </w:r>
                <w:r>
                  <w:rPr>
                    <w:lang w:val="ro-RO"/>
                  </w:rPr>
                  <w:t>Городецко</w:t>
                </w:r>
                <w:r>
                  <w:rPr>
                    <w:lang w:val="ru-RU"/>
                  </w:rPr>
                  <w:t xml:space="preserve">го С.    </w:t>
                </w:r>
              </w:p>
            </w:txbxContent>
          </v:textbox>
        </v:shape>
      </w:pict>
    </w:r>
    <w:r>
      <w:rPr>
        <w:noProof/>
        <w:lang w:val="ru-RU" w:eastAsia="ru-RU"/>
      </w:rPr>
      <w:pict>
        <v:rect id="_x0000_s2051" style="position:absolute;left:0;text-align:left;margin-left:-45pt;margin-top:-2pt;width:3in;height:54pt;z-index:251663872" filled="f" stroked="f">
          <v:textbox style="mso-next-textbox:#_x0000_s2051">
            <w:txbxContent>
              <w:p w:rsidR="00F600CC" w:rsidRDefault="00F600CC">
                <w:pPr>
                  <w:rPr>
                    <w:sz w:val="18"/>
                    <w:szCs w:val="18"/>
                  </w:rPr>
                </w:pPr>
              </w:p>
              <w:p w:rsidR="00F600CC" w:rsidRDefault="00F600CC">
                <w:pPr>
                  <w:rPr>
                    <w:sz w:val="18"/>
                    <w:szCs w:val="18"/>
                  </w:rPr>
                </w:pPr>
              </w:p>
              <w:p w:rsidR="00F600CC" w:rsidRPr="000770E2" w:rsidRDefault="00F600CC">
                <w:pPr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8"/>
                    <w:szCs w:val="18"/>
                  </w:rPr>
                  <w:t xml:space="preserve">     Mo</w:t>
                </w:r>
                <w:r>
                  <w:rPr>
                    <w:sz w:val="18"/>
                    <w:szCs w:val="18"/>
                    <w:lang w:val="ru-RU"/>
                  </w:rPr>
                  <w:t>д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2A4A19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  <w:lang w:val="ru-RU"/>
                  </w:rPr>
                  <w:t>Лист</w:t>
                </w:r>
                <w:r w:rsidRPr="002A4A19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    </w:t>
                </w:r>
                <w:r w:rsidRPr="002A4A19">
                  <w:rPr>
                    <w:sz w:val="18"/>
                    <w:szCs w:val="18"/>
                    <w:lang w:val="ru-RU"/>
                  </w:rPr>
                  <w:t>№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  <w:lang w:val="ru-RU"/>
                  </w:rPr>
                  <w:t>Документа</w:t>
                </w:r>
                <w:r>
                  <w:rPr>
                    <w:sz w:val="18"/>
                    <w:szCs w:val="18"/>
                  </w:rPr>
                  <w:t xml:space="preserve">      </w:t>
                </w:r>
                <w:r>
                  <w:rPr>
                    <w:sz w:val="18"/>
                    <w:szCs w:val="18"/>
                    <w:lang w:val="ru-RU"/>
                  </w:rPr>
                  <w:t>Подпись</w:t>
                </w:r>
                <w:r>
                  <w:rPr>
                    <w:sz w:val="18"/>
                    <w:szCs w:val="18"/>
                  </w:rPr>
                  <w:t xml:space="preserve">     </w:t>
                </w:r>
                <w:r>
                  <w:rPr>
                    <w:sz w:val="18"/>
                    <w:szCs w:val="18"/>
                    <w:lang w:val="ru-RU"/>
                  </w:rPr>
                  <w:t>Дата</w:t>
                </w:r>
              </w:p>
            </w:txbxContent>
          </v:textbox>
        </v:rect>
      </w:pict>
    </w:r>
    <w:r>
      <w:rPr>
        <w:noProof/>
        <w:lang w:val="ru-RU" w:eastAsia="ru-RU"/>
      </w:rPr>
      <w:pict>
        <v:line id="_x0000_s2052" style="position:absolute;left:0;text-align:left;z-index:-251653632" from="-26pt,21.95pt" to="158.35pt,21.95pt" strokeweight="1.5pt"/>
      </w:pict>
    </w:r>
    <w:r>
      <w:rPr>
        <w:noProof/>
        <w:lang w:val="ru-RU" w:eastAsia="ru-RU"/>
      </w:rPr>
      <w:pict>
        <v:line id="_x0000_s2053" style="position:absolute;left:0;text-align:left;z-index:-251654656" from="-26.1pt,7.7pt" to="158.25pt,7.7pt" strokeweight="1.5pt"/>
      </w:pict>
    </w:r>
    <w:r>
      <w:rPr>
        <w:noProof/>
        <w:lang w:val="ru-RU" w:eastAsia="ru-RU"/>
      </w:rPr>
      <w:pict>
        <v:line id="_x0000_s2054" style="position:absolute;left:0;text-align:left;z-index:-251655680" from="-4.85pt,-6.45pt" to="-4.85pt,36.15pt" strokeweight="2.25pt"/>
      </w:pict>
    </w:r>
    <w:r>
      <w:rPr>
        <w:noProof/>
        <w:lang w:val="ru-RU" w:eastAsia="ru-RU"/>
      </w:rPr>
      <w:pict>
        <v:line id="_x0000_s2055" style="position:absolute;left:0;text-align:left;z-index:-251656704" from="23.55pt,-6.45pt" to="23.55pt,36.15pt" strokeweight="2.25pt"/>
      </w:pict>
    </w:r>
    <w:r>
      <w:rPr>
        <w:noProof/>
        <w:lang w:val="ru-RU" w:eastAsia="ru-RU"/>
      </w:rPr>
      <w:pict>
        <v:line id="_x0000_s2056" style="position:absolute;left:0;text-align:left;z-index:-251657728" from="87.45pt,-6.45pt" to="87.45pt,36.15pt" strokeweight="2.25pt"/>
      </w:pict>
    </w:r>
    <w:r>
      <w:rPr>
        <w:noProof/>
        <w:lang w:val="ru-RU" w:eastAsia="ru-RU"/>
      </w:rPr>
      <w:pict>
        <v:line id="_x0000_s2057" style="position:absolute;left:0;text-align:left;z-index:-251658752" from="130pt,-6.45pt" to="130pt,36.15pt" strokeweight="2.25pt"/>
      </w:pict>
    </w:r>
    <w:r>
      <w:rPr>
        <w:noProof/>
        <w:lang w:val="ru-RU" w:eastAsia="ru-RU"/>
      </w:rPr>
      <w:pict>
        <v:line id="_x0000_s2058" style="position:absolute;left:0;text-align:left;z-index:-251659776" from="158.35pt,-6.45pt" to="158.35pt,36.15pt" strokeweight="2.25pt"/>
      </w:pict>
    </w:r>
    <w:r>
      <w:rPr>
        <w:noProof/>
        <w:lang w:val="ru-RU" w:eastAsia="ru-RU"/>
      </w:rPr>
      <w:pict>
        <v:line id="_x0000_s2059" style="position:absolute;left:0;text-align:left;flip:x;z-index:-251660800" from="462.45pt,-6.4pt" to="462.45pt,36.15pt" strokeweight="2.25pt"/>
      </w:pict>
    </w:r>
    <w:r>
      <w:rPr>
        <w:noProof/>
        <w:lang w:val="ru-RU" w:eastAsia="ru-RU"/>
      </w:rPr>
      <w:pict>
        <v:line id="_x0000_s2060" style="position:absolute;left:0;text-align:left;z-index:-251661824" from="463.5pt,10.55pt" to="488.6pt,10.55pt" strokeweight="2.25pt"/>
      </w:pict>
    </w:r>
    <w:r>
      <w:rPr>
        <w:noProof/>
        <w:lang w:val="ru-RU" w:eastAsia="ru-RU"/>
      </w:rPr>
      <w:pict>
        <v:line id="_x0000_s2061" style="position:absolute;left:0;text-align:left;z-index:-251662848" from="-26.1pt,-6.45pt" to="490.7pt,-6.45pt" strokeweight="2.2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19" w:rsidRDefault="00047C19">
      <w:r>
        <w:separator/>
      </w:r>
    </w:p>
  </w:footnote>
  <w:footnote w:type="continuationSeparator" w:id="0">
    <w:p w:rsidR="00047C19" w:rsidRDefault="00047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CC" w:rsidRDefault="00A92D51">
    <w:pPr>
      <w:pStyle w:val="a3"/>
    </w:pPr>
    <w:r>
      <w:rPr>
        <w:noProof/>
        <w:lang w:val="ru-RU" w:eastAsia="ru-RU"/>
      </w:rPr>
      <w:pict>
        <v:rect id="_x0000_s2049" style="position:absolute;left:0;text-align:left;margin-left:-27pt;margin-top:-17.8pt;width:516.8pt;height:802.95pt;z-index:-251663872" strokeweight="2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4BAD"/>
    <w:multiLevelType w:val="hybridMultilevel"/>
    <w:tmpl w:val="E8F6BA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BD0"/>
    <w:rsid w:val="0000210A"/>
    <w:rsid w:val="000053CA"/>
    <w:rsid w:val="00006305"/>
    <w:rsid w:val="00017E90"/>
    <w:rsid w:val="00020A16"/>
    <w:rsid w:val="0002341C"/>
    <w:rsid w:val="00030A49"/>
    <w:rsid w:val="00033D99"/>
    <w:rsid w:val="00047C19"/>
    <w:rsid w:val="00052DEF"/>
    <w:rsid w:val="00055377"/>
    <w:rsid w:val="00062D6A"/>
    <w:rsid w:val="000770E2"/>
    <w:rsid w:val="000839DB"/>
    <w:rsid w:val="00084712"/>
    <w:rsid w:val="000A0494"/>
    <w:rsid w:val="000A5FA2"/>
    <w:rsid w:val="000A6530"/>
    <w:rsid w:val="000A7B5B"/>
    <w:rsid w:val="000B1409"/>
    <w:rsid w:val="000E002F"/>
    <w:rsid w:val="000E0E9D"/>
    <w:rsid w:val="000E4C44"/>
    <w:rsid w:val="000F0B08"/>
    <w:rsid w:val="000F30EA"/>
    <w:rsid w:val="000F4E13"/>
    <w:rsid w:val="001046BD"/>
    <w:rsid w:val="00125AF8"/>
    <w:rsid w:val="00125BA1"/>
    <w:rsid w:val="00134DBF"/>
    <w:rsid w:val="00134E6A"/>
    <w:rsid w:val="00160112"/>
    <w:rsid w:val="00166423"/>
    <w:rsid w:val="00174868"/>
    <w:rsid w:val="001802AC"/>
    <w:rsid w:val="00180EE6"/>
    <w:rsid w:val="001A0705"/>
    <w:rsid w:val="001B0C5A"/>
    <w:rsid w:val="001B1E41"/>
    <w:rsid w:val="001B4266"/>
    <w:rsid w:val="001C5F54"/>
    <w:rsid w:val="001D053F"/>
    <w:rsid w:val="001D59B1"/>
    <w:rsid w:val="001E678E"/>
    <w:rsid w:val="00203AE7"/>
    <w:rsid w:val="0021326B"/>
    <w:rsid w:val="00213E10"/>
    <w:rsid w:val="00227656"/>
    <w:rsid w:val="002317C4"/>
    <w:rsid w:val="00237CA7"/>
    <w:rsid w:val="002415CC"/>
    <w:rsid w:val="002441EA"/>
    <w:rsid w:val="00251C32"/>
    <w:rsid w:val="00252EDD"/>
    <w:rsid w:val="00257D87"/>
    <w:rsid w:val="002639E1"/>
    <w:rsid w:val="0027077C"/>
    <w:rsid w:val="00285BA2"/>
    <w:rsid w:val="002874C0"/>
    <w:rsid w:val="00292007"/>
    <w:rsid w:val="002927DA"/>
    <w:rsid w:val="002A4A19"/>
    <w:rsid w:val="002B61DC"/>
    <w:rsid w:val="002B6D96"/>
    <w:rsid w:val="002C3A89"/>
    <w:rsid w:val="002D2832"/>
    <w:rsid w:val="002D541A"/>
    <w:rsid w:val="002D697C"/>
    <w:rsid w:val="002E1319"/>
    <w:rsid w:val="00300AE3"/>
    <w:rsid w:val="0030297E"/>
    <w:rsid w:val="00311607"/>
    <w:rsid w:val="003178C0"/>
    <w:rsid w:val="00326835"/>
    <w:rsid w:val="00331A6D"/>
    <w:rsid w:val="003343FF"/>
    <w:rsid w:val="003438D8"/>
    <w:rsid w:val="00351674"/>
    <w:rsid w:val="003516BD"/>
    <w:rsid w:val="00354283"/>
    <w:rsid w:val="003744DD"/>
    <w:rsid w:val="00376F97"/>
    <w:rsid w:val="00381E25"/>
    <w:rsid w:val="00385AD4"/>
    <w:rsid w:val="00392AE1"/>
    <w:rsid w:val="003A2B27"/>
    <w:rsid w:val="003A6444"/>
    <w:rsid w:val="003A6BED"/>
    <w:rsid w:val="003D2457"/>
    <w:rsid w:val="003D7023"/>
    <w:rsid w:val="003E6924"/>
    <w:rsid w:val="003F37D1"/>
    <w:rsid w:val="00413667"/>
    <w:rsid w:val="0041488C"/>
    <w:rsid w:val="004266D5"/>
    <w:rsid w:val="00451527"/>
    <w:rsid w:val="00467B48"/>
    <w:rsid w:val="00472589"/>
    <w:rsid w:val="00472BC0"/>
    <w:rsid w:val="00485A9B"/>
    <w:rsid w:val="0049115D"/>
    <w:rsid w:val="004A3208"/>
    <w:rsid w:val="004B2BF2"/>
    <w:rsid w:val="004C67A0"/>
    <w:rsid w:val="004D0C87"/>
    <w:rsid w:val="004E40A6"/>
    <w:rsid w:val="00507B2C"/>
    <w:rsid w:val="005214BB"/>
    <w:rsid w:val="00522846"/>
    <w:rsid w:val="00551058"/>
    <w:rsid w:val="00561E98"/>
    <w:rsid w:val="00564783"/>
    <w:rsid w:val="005666F3"/>
    <w:rsid w:val="00571436"/>
    <w:rsid w:val="005757BC"/>
    <w:rsid w:val="005B19DF"/>
    <w:rsid w:val="005C6D8C"/>
    <w:rsid w:val="005E405A"/>
    <w:rsid w:val="00600DC8"/>
    <w:rsid w:val="00604981"/>
    <w:rsid w:val="0061072F"/>
    <w:rsid w:val="00615EC0"/>
    <w:rsid w:val="00631CDD"/>
    <w:rsid w:val="00632F89"/>
    <w:rsid w:val="006371B1"/>
    <w:rsid w:val="00637D5B"/>
    <w:rsid w:val="006422B2"/>
    <w:rsid w:val="00647BFF"/>
    <w:rsid w:val="006502DB"/>
    <w:rsid w:val="00654929"/>
    <w:rsid w:val="006624B4"/>
    <w:rsid w:val="00693BE9"/>
    <w:rsid w:val="00694C1A"/>
    <w:rsid w:val="006951FF"/>
    <w:rsid w:val="006A4EB6"/>
    <w:rsid w:val="006B07C6"/>
    <w:rsid w:val="006C163B"/>
    <w:rsid w:val="006D2756"/>
    <w:rsid w:val="006E07EB"/>
    <w:rsid w:val="006E4091"/>
    <w:rsid w:val="006F6C14"/>
    <w:rsid w:val="006F6C54"/>
    <w:rsid w:val="006F7474"/>
    <w:rsid w:val="00703C10"/>
    <w:rsid w:val="00703D3F"/>
    <w:rsid w:val="00711791"/>
    <w:rsid w:val="00717F5D"/>
    <w:rsid w:val="00723F48"/>
    <w:rsid w:val="00724BFC"/>
    <w:rsid w:val="00725FAF"/>
    <w:rsid w:val="007359D7"/>
    <w:rsid w:val="007409F3"/>
    <w:rsid w:val="0074489A"/>
    <w:rsid w:val="00766936"/>
    <w:rsid w:val="0076797C"/>
    <w:rsid w:val="0078053C"/>
    <w:rsid w:val="007829FB"/>
    <w:rsid w:val="007831C7"/>
    <w:rsid w:val="00797E0D"/>
    <w:rsid w:val="007A2C02"/>
    <w:rsid w:val="007A44F5"/>
    <w:rsid w:val="007A647F"/>
    <w:rsid w:val="007B0DE7"/>
    <w:rsid w:val="007B6078"/>
    <w:rsid w:val="007D4353"/>
    <w:rsid w:val="007F4BF7"/>
    <w:rsid w:val="008050D4"/>
    <w:rsid w:val="008064D7"/>
    <w:rsid w:val="00811316"/>
    <w:rsid w:val="008130F4"/>
    <w:rsid w:val="00814524"/>
    <w:rsid w:val="0081628D"/>
    <w:rsid w:val="008170E1"/>
    <w:rsid w:val="00822BA8"/>
    <w:rsid w:val="0083152A"/>
    <w:rsid w:val="00840BD0"/>
    <w:rsid w:val="008479B8"/>
    <w:rsid w:val="00852522"/>
    <w:rsid w:val="00855C27"/>
    <w:rsid w:val="0086540C"/>
    <w:rsid w:val="008723C0"/>
    <w:rsid w:val="00873CD1"/>
    <w:rsid w:val="008768A9"/>
    <w:rsid w:val="008844C8"/>
    <w:rsid w:val="00893986"/>
    <w:rsid w:val="0089625B"/>
    <w:rsid w:val="008974B5"/>
    <w:rsid w:val="008A40BD"/>
    <w:rsid w:val="008A5CF3"/>
    <w:rsid w:val="008B3B07"/>
    <w:rsid w:val="008D0D6C"/>
    <w:rsid w:val="008E0013"/>
    <w:rsid w:val="008E3BB6"/>
    <w:rsid w:val="008E51F0"/>
    <w:rsid w:val="008E55E1"/>
    <w:rsid w:val="00901472"/>
    <w:rsid w:val="00901D6A"/>
    <w:rsid w:val="00921638"/>
    <w:rsid w:val="00923C8C"/>
    <w:rsid w:val="00934364"/>
    <w:rsid w:val="0095247F"/>
    <w:rsid w:val="00963F4C"/>
    <w:rsid w:val="00965916"/>
    <w:rsid w:val="009713F4"/>
    <w:rsid w:val="00995D13"/>
    <w:rsid w:val="00996878"/>
    <w:rsid w:val="009A2C1A"/>
    <w:rsid w:val="009A4B0A"/>
    <w:rsid w:val="009A5B9E"/>
    <w:rsid w:val="009B2201"/>
    <w:rsid w:val="009B6677"/>
    <w:rsid w:val="009D34C4"/>
    <w:rsid w:val="009D39C9"/>
    <w:rsid w:val="009D497E"/>
    <w:rsid w:val="009D619B"/>
    <w:rsid w:val="009F259F"/>
    <w:rsid w:val="00A17F3C"/>
    <w:rsid w:val="00A24F92"/>
    <w:rsid w:val="00A316AA"/>
    <w:rsid w:val="00A333C7"/>
    <w:rsid w:val="00A355A5"/>
    <w:rsid w:val="00A45E76"/>
    <w:rsid w:val="00A52DEB"/>
    <w:rsid w:val="00A537BD"/>
    <w:rsid w:val="00A663F0"/>
    <w:rsid w:val="00A7522B"/>
    <w:rsid w:val="00A8230E"/>
    <w:rsid w:val="00A860A5"/>
    <w:rsid w:val="00A86945"/>
    <w:rsid w:val="00A909B8"/>
    <w:rsid w:val="00A91CED"/>
    <w:rsid w:val="00A91E17"/>
    <w:rsid w:val="00A92D51"/>
    <w:rsid w:val="00AA1AAF"/>
    <w:rsid w:val="00AC19C5"/>
    <w:rsid w:val="00AC6523"/>
    <w:rsid w:val="00AD1AE7"/>
    <w:rsid w:val="00AF2957"/>
    <w:rsid w:val="00AF65E1"/>
    <w:rsid w:val="00B040A0"/>
    <w:rsid w:val="00B10749"/>
    <w:rsid w:val="00B12313"/>
    <w:rsid w:val="00B12408"/>
    <w:rsid w:val="00B610BC"/>
    <w:rsid w:val="00B647E6"/>
    <w:rsid w:val="00B74568"/>
    <w:rsid w:val="00B74AE5"/>
    <w:rsid w:val="00B76EC7"/>
    <w:rsid w:val="00B83378"/>
    <w:rsid w:val="00B85B04"/>
    <w:rsid w:val="00B9189C"/>
    <w:rsid w:val="00BA1618"/>
    <w:rsid w:val="00BB0387"/>
    <w:rsid w:val="00BB1962"/>
    <w:rsid w:val="00BC7BE9"/>
    <w:rsid w:val="00BE153F"/>
    <w:rsid w:val="00BF315B"/>
    <w:rsid w:val="00BF51A0"/>
    <w:rsid w:val="00BF7C57"/>
    <w:rsid w:val="00C018B0"/>
    <w:rsid w:val="00C068B2"/>
    <w:rsid w:val="00C07D86"/>
    <w:rsid w:val="00C167E7"/>
    <w:rsid w:val="00C16C85"/>
    <w:rsid w:val="00C26B04"/>
    <w:rsid w:val="00C3662C"/>
    <w:rsid w:val="00C40ABF"/>
    <w:rsid w:val="00C57AFB"/>
    <w:rsid w:val="00C6089A"/>
    <w:rsid w:val="00C65B9C"/>
    <w:rsid w:val="00C82FA8"/>
    <w:rsid w:val="00C83AE6"/>
    <w:rsid w:val="00C90864"/>
    <w:rsid w:val="00C915EE"/>
    <w:rsid w:val="00C96371"/>
    <w:rsid w:val="00CA1EFB"/>
    <w:rsid w:val="00CC402B"/>
    <w:rsid w:val="00CE46A5"/>
    <w:rsid w:val="00CF3756"/>
    <w:rsid w:val="00CF5A9E"/>
    <w:rsid w:val="00CF7821"/>
    <w:rsid w:val="00CF7FA1"/>
    <w:rsid w:val="00D32D72"/>
    <w:rsid w:val="00D50791"/>
    <w:rsid w:val="00D543BA"/>
    <w:rsid w:val="00D5735E"/>
    <w:rsid w:val="00D66CB8"/>
    <w:rsid w:val="00D777E4"/>
    <w:rsid w:val="00D83ABF"/>
    <w:rsid w:val="00D8425C"/>
    <w:rsid w:val="00D861DA"/>
    <w:rsid w:val="00D86E9C"/>
    <w:rsid w:val="00D87280"/>
    <w:rsid w:val="00D91607"/>
    <w:rsid w:val="00D9545D"/>
    <w:rsid w:val="00DA141A"/>
    <w:rsid w:val="00DA6761"/>
    <w:rsid w:val="00DB0466"/>
    <w:rsid w:val="00DB1D5B"/>
    <w:rsid w:val="00DB2E87"/>
    <w:rsid w:val="00DC2701"/>
    <w:rsid w:val="00DC4671"/>
    <w:rsid w:val="00DD3309"/>
    <w:rsid w:val="00DE04FD"/>
    <w:rsid w:val="00DE7657"/>
    <w:rsid w:val="00DF14BE"/>
    <w:rsid w:val="00DF2815"/>
    <w:rsid w:val="00E04FBD"/>
    <w:rsid w:val="00E061D0"/>
    <w:rsid w:val="00E0797F"/>
    <w:rsid w:val="00E143F3"/>
    <w:rsid w:val="00E148ED"/>
    <w:rsid w:val="00E2016F"/>
    <w:rsid w:val="00E2256B"/>
    <w:rsid w:val="00E2561F"/>
    <w:rsid w:val="00E34393"/>
    <w:rsid w:val="00E35470"/>
    <w:rsid w:val="00E4226D"/>
    <w:rsid w:val="00E50D40"/>
    <w:rsid w:val="00E574D5"/>
    <w:rsid w:val="00E75796"/>
    <w:rsid w:val="00EB52F6"/>
    <w:rsid w:val="00EB53FE"/>
    <w:rsid w:val="00EC1724"/>
    <w:rsid w:val="00EC2F6A"/>
    <w:rsid w:val="00EC3DBB"/>
    <w:rsid w:val="00EC7887"/>
    <w:rsid w:val="00ED5FDF"/>
    <w:rsid w:val="00EE0D6F"/>
    <w:rsid w:val="00EF78CF"/>
    <w:rsid w:val="00F14F23"/>
    <w:rsid w:val="00F33707"/>
    <w:rsid w:val="00F40265"/>
    <w:rsid w:val="00F50608"/>
    <w:rsid w:val="00F600CC"/>
    <w:rsid w:val="00F62DB6"/>
    <w:rsid w:val="00F67024"/>
    <w:rsid w:val="00F84AF6"/>
    <w:rsid w:val="00F85EC9"/>
    <w:rsid w:val="00F95BC4"/>
    <w:rsid w:val="00F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3"/>
    <o:shapelayout v:ext="edit">
      <o:idmap v:ext="edit" data="1"/>
    </o:shapelayout>
  </w:shapeDefaults>
  <w:decimalSymbol w:val=","/>
  <w:listSeparator w:val=";"/>
  <w14:defaultImageDpi w14:val="0"/>
  <w15:chartTrackingRefBased/>
  <w15:docId w15:val="{A9D2E3FB-A822-43BA-8E5E-862389E6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i/>
      <w:iCs/>
      <w:sz w:val="22"/>
      <w:szCs w:val="22"/>
      <w:lang w:val="ro-RO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4"/>
      <w:szCs w:val="24"/>
      <w:lang w:val="ro-RO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300"/>
      <w:outlineLvl w:val="2"/>
    </w:pPr>
    <w:rPr>
      <w:lang w:val="ro-RO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144"/>
      <w:outlineLvl w:val="3"/>
    </w:pPr>
    <w:rPr>
      <w:sz w:val="24"/>
      <w:szCs w:val="24"/>
      <w:lang w:val="en-GB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6"/>
      <w:szCs w:val="36"/>
      <w:lang w:val="ro-RO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300"/>
      <w:outlineLvl w:val="6"/>
    </w:pPr>
    <w:rPr>
      <w:sz w:val="24"/>
      <w:szCs w:val="24"/>
      <w:lang w:val="ro-RO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36"/>
      <w:szCs w:val="36"/>
      <w:lang w:val="ro-RO"/>
    </w:rPr>
  </w:style>
  <w:style w:type="paragraph" w:styleId="9">
    <w:name w:val="heading 9"/>
    <w:basedOn w:val="a"/>
    <w:next w:val="a"/>
    <w:link w:val="90"/>
    <w:uiPriority w:val="9"/>
    <w:qFormat/>
    <w:pPr>
      <w:keepNext/>
      <w:autoSpaceDE w:val="0"/>
      <w:autoSpaceDN w:val="0"/>
      <w:ind w:right="-1054"/>
      <w:outlineLvl w:val="8"/>
    </w:pPr>
    <w:rPr>
      <w:b/>
      <w:bCs/>
      <w:sz w:val="40"/>
      <w:szCs w:val="4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sz w:val="24"/>
      <w:szCs w:val="24"/>
      <w:lang w:val="ro-RO"/>
    </w:r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  <w:lang w:val="en-US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sz w:val="24"/>
      <w:szCs w:val="24"/>
      <w:lang w:val="ro-RO"/>
    </w:r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  <w:lang w:val="en-US" w:eastAsia="en-US"/>
    </w:rPr>
  </w:style>
  <w:style w:type="paragraph" w:styleId="a7">
    <w:name w:val="Body Text"/>
    <w:basedOn w:val="a"/>
    <w:link w:val="a8"/>
    <w:uiPriority w:val="99"/>
    <w:rPr>
      <w:b/>
      <w:bCs/>
      <w:i/>
      <w:iCs/>
      <w:sz w:val="22"/>
      <w:szCs w:val="22"/>
    </w:r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  <w:lang w:val="en-US" w:eastAsia="en-US"/>
    </w:rPr>
  </w:style>
  <w:style w:type="paragraph" w:styleId="a9">
    <w:name w:val="Body Text Indent"/>
    <w:basedOn w:val="a"/>
    <w:link w:val="aa"/>
    <w:uiPriority w:val="99"/>
    <w:pPr>
      <w:spacing w:line="360" w:lineRule="auto"/>
      <w:jc w:val="center"/>
    </w:pPr>
    <w:rPr>
      <w:lang w:val="ro-RO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  <w:lang w:val="en-US" w:eastAsia="en-US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sz w:val="24"/>
      <w:szCs w:val="24"/>
      <w:lang w:val="ro-RO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  <w:lang w:val="en-US" w:eastAsia="en-US"/>
    </w:rPr>
  </w:style>
  <w:style w:type="paragraph" w:styleId="ab">
    <w:name w:val="Title"/>
    <w:basedOn w:val="a"/>
    <w:link w:val="ac"/>
    <w:uiPriority w:val="10"/>
    <w:qFormat/>
    <w:pPr>
      <w:jc w:val="center"/>
    </w:pPr>
    <w:rPr>
      <w:b/>
      <w:bCs/>
      <w:i/>
      <w:iCs/>
      <w:sz w:val="36"/>
      <w:szCs w:val="36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21">
    <w:name w:val="Body Text Indent 2"/>
    <w:basedOn w:val="a"/>
    <w:link w:val="22"/>
    <w:uiPriority w:val="99"/>
    <w:pPr>
      <w:ind w:left="300"/>
    </w:pPr>
    <w:rPr>
      <w:sz w:val="24"/>
      <w:szCs w:val="24"/>
      <w:lang w:val="ro-RO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  <w:lang w:val="en-US" w:eastAsia="en-US"/>
    </w:rPr>
  </w:style>
  <w:style w:type="paragraph" w:styleId="ad">
    <w:name w:val="caption"/>
    <w:basedOn w:val="a"/>
    <w:next w:val="a"/>
    <w:uiPriority w:val="35"/>
    <w:qFormat/>
    <w:pPr>
      <w:tabs>
        <w:tab w:val="num" w:pos="720"/>
      </w:tabs>
      <w:jc w:val="center"/>
    </w:pPr>
    <w:rPr>
      <w:sz w:val="36"/>
      <w:szCs w:val="36"/>
      <w:lang w:val="ro-RO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lang w:val="ro-RO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  <w:lang w:val="en-US" w:eastAsia="en-US"/>
    </w:rPr>
  </w:style>
  <w:style w:type="paragraph" w:styleId="23">
    <w:name w:val="Body Text 2"/>
    <w:basedOn w:val="a"/>
    <w:link w:val="24"/>
    <w:uiPriority w:val="99"/>
    <w:pPr>
      <w:jc w:val="center"/>
    </w:pPr>
    <w:rPr>
      <w:b/>
      <w:bCs/>
      <w:sz w:val="36"/>
      <w:lang w:val="ro-RO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  <w:lang w:val="en-US" w:eastAsia="en-US"/>
    </w:rPr>
  </w:style>
  <w:style w:type="table" w:styleId="ae">
    <w:name w:val="Table Grid"/>
    <w:basedOn w:val="a1"/>
    <w:uiPriority w:val="59"/>
    <w:rsid w:val="00717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693BE9"/>
    <w:rPr>
      <w:rFonts w:cs="Times New Roman"/>
    </w:rPr>
  </w:style>
  <w:style w:type="paragraph" w:styleId="af0">
    <w:name w:val="Plain Text"/>
    <w:basedOn w:val="a"/>
    <w:link w:val="af1"/>
    <w:uiPriority w:val="99"/>
    <w:rsid w:val="0000210A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1">
    <w:name w:val="Текст Знак"/>
    <w:link w:val="af0"/>
    <w:uiPriority w:val="99"/>
    <w:semiHidden/>
    <w:rPr>
      <w:rFonts w:ascii="Courier New" w:hAnsi="Courier New" w:cs="Courier New"/>
      <w:lang w:val="en-US" w:eastAsia="en-US"/>
    </w:rPr>
  </w:style>
  <w:style w:type="paragraph" w:styleId="HTML">
    <w:name w:val="HTML Preformatted"/>
    <w:basedOn w:val="a"/>
    <w:link w:val="HTML0"/>
    <w:uiPriority w:val="99"/>
    <w:rsid w:val="00134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/>
    </w:pPr>
    <w:rPr>
      <w:rFonts w:ascii="Courier New" w:hAnsi="Courier New" w:cs="Courier New"/>
      <w:color w:val="0000FF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lang w:val="en-US" w:eastAsia="en-US"/>
    </w:rPr>
  </w:style>
  <w:style w:type="paragraph" w:styleId="af2">
    <w:name w:val="Normal (Web)"/>
    <w:basedOn w:val="a"/>
    <w:uiPriority w:val="99"/>
    <w:rsid w:val="00134DBF"/>
    <w:pPr>
      <w:spacing w:before="100" w:beforeAutospacing="1" w:after="100" w:afterAutospacing="1"/>
      <w:ind w:left="240" w:right="240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character" w:styleId="af3">
    <w:name w:val="Hyperlink"/>
    <w:uiPriority w:val="99"/>
    <w:rsid w:val="00134DBF"/>
    <w:rPr>
      <w:rFonts w:cs="Times New Roman"/>
      <w:color w:val="0000FF"/>
      <w:u w:val="single"/>
    </w:rPr>
  </w:style>
  <w:style w:type="paragraph" w:customStyle="1" w:styleId="nnn">
    <w:name w:val="nnn"/>
    <w:basedOn w:val="a"/>
    <w:rsid w:val="00030A49"/>
    <w:pPr>
      <w:widowControl w:val="0"/>
      <w:shd w:val="clear" w:color="auto" w:fill="FFFFFF"/>
      <w:autoSpaceDE w:val="0"/>
      <w:autoSpaceDN w:val="0"/>
      <w:adjustRightInd w:val="0"/>
      <w:spacing w:before="240" w:after="240"/>
      <w:ind w:right="79" w:firstLine="310"/>
      <w:jc w:val="both"/>
    </w:pPr>
    <w:rPr>
      <w:lang w:val="ru-RU" w:eastAsia="ru-RU"/>
    </w:rPr>
  </w:style>
  <w:style w:type="paragraph" w:customStyle="1" w:styleId="005">
    <w:name w:val="Стиль тшлл + разреженный на  005 пт"/>
    <w:basedOn w:val="a"/>
    <w:rsid w:val="00030A49"/>
    <w:pPr>
      <w:widowControl w:val="0"/>
      <w:shd w:val="clear" w:color="auto" w:fill="FFFFFF"/>
      <w:autoSpaceDE w:val="0"/>
      <w:autoSpaceDN w:val="0"/>
      <w:adjustRightInd w:val="0"/>
      <w:ind w:left="2124" w:right="22"/>
      <w:jc w:val="both"/>
    </w:pPr>
    <w:rPr>
      <w:color w:val="000000"/>
      <w:spacing w:val="1"/>
      <w:szCs w:val="20"/>
      <w:lang w:val="ru-RU" w:eastAsia="ru-RU"/>
    </w:rPr>
  </w:style>
  <w:style w:type="paragraph" w:customStyle="1" w:styleId="0001">
    <w:name w:val="0001"/>
    <w:basedOn w:val="005"/>
    <w:rsid w:val="00030A49"/>
    <w:pPr>
      <w:ind w:left="120" w:firstLine="120"/>
    </w:pPr>
  </w:style>
  <w:style w:type="paragraph" w:customStyle="1" w:styleId="001">
    <w:name w:val="001"/>
    <w:basedOn w:val="a"/>
    <w:rsid w:val="00A8230E"/>
    <w:pPr>
      <w:spacing w:before="240" w:after="240"/>
      <w:ind w:left="360"/>
      <w:jc w:val="both"/>
    </w:pPr>
    <w:rPr>
      <w:lang w:val="ru-RU" w:eastAsia="ru-RU"/>
    </w:rPr>
  </w:style>
  <w:style w:type="paragraph" w:customStyle="1" w:styleId="af4">
    <w:name w:val="ффыы"/>
    <w:basedOn w:val="a"/>
    <w:rsid w:val="000B1409"/>
    <w:pPr>
      <w:spacing w:before="120" w:after="120"/>
      <w:ind w:left="360"/>
      <w:jc w:val="both"/>
    </w:pPr>
    <w:rPr>
      <w:lang w:val="ru-RU" w:eastAsia="ru-RU"/>
    </w:rPr>
  </w:style>
  <w:style w:type="paragraph" w:customStyle="1" w:styleId="Nikk">
    <w:name w:val="Nikk"/>
    <w:basedOn w:val="a"/>
    <w:rsid w:val="000B1409"/>
    <w:pPr>
      <w:widowControl w:val="0"/>
      <w:shd w:val="clear" w:color="auto" w:fill="FFFFFF"/>
      <w:autoSpaceDE w:val="0"/>
      <w:autoSpaceDN w:val="0"/>
      <w:adjustRightInd w:val="0"/>
      <w:spacing w:before="120" w:after="120"/>
      <w:jc w:val="both"/>
    </w:pPr>
    <w:rPr>
      <w:color w:val="000000"/>
      <w:spacing w:val="5"/>
      <w:lang w:val="ru-RU" w:eastAsia="ru-RU"/>
    </w:rPr>
  </w:style>
  <w:style w:type="paragraph" w:customStyle="1" w:styleId="11">
    <w:name w:val="Стиль1"/>
    <w:basedOn w:val="a"/>
    <w:rsid w:val="000B1409"/>
    <w:pPr>
      <w:widowControl w:val="0"/>
      <w:shd w:val="clear" w:color="auto" w:fill="FFFFFF"/>
      <w:autoSpaceDE w:val="0"/>
      <w:autoSpaceDN w:val="0"/>
      <w:adjustRightInd w:val="0"/>
      <w:spacing w:before="355" w:after="240"/>
      <w:ind w:left="317" w:firstLine="396"/>
      <w:jc w:val="both"/>
    </w:pPr>
    <w:rPr>
      <w:color w:val="000000"/>
      <w:spacing w:val="5"/>
      <w:szCs w:val="20"/>
      <w:lang w:val="ru-RU" w:eastAsia="ru-RU"/>
    </w:rPr>
  </w:style>
  <w:style w:type="paragraph" w:customStyle="1" w:styleId="af5">
    <w:name w:val="К"/>
    <w:basedOn w:val="a"/>
    <w:rsid w:val="000B1409"/>
    <w:pPr>
      <w:shd w:val="clear" w:color="auto" w:fill="FFFFFF"/>
      <w:autoSpaceDE w:val="0"/>
      <w:autoSpaceDN w:val="0"/>
      <w:adjustRightInd w:val="0"/>
      <w:spacing w:before="120" w:after="120"/>
      <w:jc w:val="both"/>
    </w:pPr>
    <w:rPr>
      <w:color w:val="000000"/>
      <w:szCs w:val="22"/>
      <w:lang w:val="ru-RU" w:eastAsia="ru-RU"/>
    </w:rPr>
  </w:style>
  <w:style w:type="paragraph" w:styleId="af6">
    <w:name w:val="Document Map"/>
    <w:basedOn w:val="a"/>
    <w:link w:val="af7"/>
    <w:uiPriority w:val="99"/>
    <w:semiHidden/>
    <w:rsid w:val="004515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Calculul cinematic</vt:lpstr>
    </vt:vector>
  </TitlesOfParts>
  <Company>UTM CC TCM</Company>
  <LinksUpToDate>false</LinksUpToDate>
  <CharactersWithSpaces>26205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Calculul cinematic</dc:title>
  <dc:subject/>
  <dc:creator>Gorodetskii Sergei 048</dc:creator>
  <cp:keywords/>
  <dc:description/>
  <cp:lastModifiedBy>admin</cp:lastModifiedBy>
  <cp:revision>2</cp:revision>
  <dcterms:created xsi:type="dcterms:W3CDTF">2014-02-20T20:20:00Z</dcterms:created>
  <dcterms:modified xsi:type="dcterms:W3CDTF">2014-02-20T20:20:00Z</dcterms:modified>
</cp:coreProperties>
</file>