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en-US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БИОГРАФИЧЕСКИЙ МЕТОД В СОЦИОЛОГИИ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   СУЩНОСТЬ БИОГРАФИЧЕСКОГО МЕТОДА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   Определение биографического метода в социологии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  Истоки биографического метода в социологии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 СБОР И ОБРАБОТКА БИОГРАФИЧЕСКИХ ДАННЫХ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2.1.  Сбор биографического материала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 Анализ и интерпретация биографического материала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Биографический метод имеет очень много общего с методом включенного наблюдения и по сути является еще одной разновид</w:t>
      </w:r>
      <w:r>
        <w:rPr>
          <w:color w:val="000000"/>
          <w:sz w:val="28"/>
          <w:szCs w:val="28"/>
        </w:rPr>
        <w:softHyphen/>
        <w:t>ностью этнографического подхода к «анализу случая». Отличием биографического метода можно считать большую сфокусирован</w:t>
      </w:r>
      <w:r>
        <w:rPr>
          <w:color w:val="000000"/>
          <w:sz w:val="28"/>
          <w:szCs w:val="28"/>
        </w:rPr>
        <w:softHyphen/>
        <w:t xml:space="preserve">ность на уникальных аспектах истории жизни человека (иногда — группы, организации) и на субъективном, личностном подходе к описанию человеческой жизни, карьеры, истории любви и т. п, В центре внимания социолога здесь оказывается </w:t>
      </w:r>
      <w:r>
        <w:rPr>
          <w:i/>
          <w:iCs/>
          <w:color w:val="000000"/>
          <w:sz w:val="28"/>
          <w:szCs w:val="28"/>
        </w:rPr>
        <w:t xml:space="preserve">документальное или устное описание событий с точки зрения самого «случая», </w:t>
      </w:r>
      <w:r>
        <w:rPr>
          <w:color w:val="000000"/>
          <w:sz w:val="28"/>
          <w:szCs w:val="28"/>
        </w:rPr>
        <w:t>то есть те сведения, которые в медицине называют субъективным анамнезом. Как и метод включенного наблюдения, биографический метод имеет «этнографические» корни. Культурные антропологи и историки часто опирались (и опираются) на «устные истории» или дневниковые записи и мемуары, когда им приходится изучать соот</w:t>
      </w:r>
      <w:r>
        <w:rPr>
          <w:color w:val="000000"/>
          <w:sz w:val="28"/>
          <w:szCs w:val="28"/>
        </w:rPr>
        <w:softHyphen/>
        <w:t>ветственно «доисторические», не имеющие письменной традиции сообщества либо «закулисные» политические механизмы. Еще оче</w:t>
      </w:r>
      <w:r>
        <w:rPr>
          <w:color w:val="000000"/>
          <w:sz w:val="28"/>
          <w:szCs w:val="28"/>
        </w:rPr>
        <w:softHyphen/>
        <w:t>виднее тот вклад, который внесли в развитие биографического ме</w:t>
      </w:r>
      <w:r>
        <w:rPr>
          <w:color w:val="000000"/>
          <w:sz w:val="28"/>
          <w:szCs w:val="28"/>
        </w:rPr>
        <w:softHyphen/>
        <w:t>тода документальная журналистика и мемуаристика. (Достаточно вспомнить о столь раннем примере использования сравнительно-биографического метода, как «Жизнеописания» Плутарха.)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Цель настоящей курсовой работы</w:t>
      </w:r>
      <w:r>
        <w:rPr>
          <w:color w:val="000000"/>
          <w:sz w:val="28"/>
          <w:szCs w:val="28"/>
        </w:rPr>
        <w:t xml:space="preserve"> – выработать полное и систематизированное представление об истоках, идейных предпосылках и конкретных применениях биографического метода в социологии.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  СУЩНОСТЬ БИОГРАФИЧЕСКОГО МЕТОДА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Определение биографического метода в социологии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Биографические данные в социологии — это основной источ</w:t>
      </w:r>
      <w:r>
        <w:rPr>
          <w:color w:val="000000"/>
          <w:sz w:val="28"/>
          <w:szCs w:val="28"/>
        </w:rPr>
        <w:softHyphen/>
        <w:t>ник детальных и мотивированных описаний «истории» отдельной личности. И значимые социальные связи, и мотивы действий по</w:t>
      </w:r>
      <w:r>
        <w:rPr>
          <w:color w:val="000000"/>
          <w:sz w:val="28"/>
          <w:szCs w:val="28"/>
        </w:rPr>
        <w:softHyphen/>
        <w:t>лучают здесь убедительное освещение «с точки зрения деятеля». Чаше всего источником биографических данных становятся лич</w:t>
      </w:r>
      <w:r>
        <w:rPr>
          <w:color w:val="000000"/>
          <w:sz w:val="28"/>
          <w:szCs w:val="28"/>
        </w:rPr>
        <w:softHyphen/>
        <w:t>ные документы (мемуары, записки, дневники и т. п.) либо матери</w:t>
      </w:r>
      <w:r>
        <w:rPr>
          <w:color w:val="000000"/>
          <w:sz w:val="28"/>
          <w:szCs w:val="28"/>
        </w:rPr>
        <w:softHyphen/>
        <w:t>алы интервью и бесед.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Лишь в очень редких случаях исследователь имеет дело с жиз</w:t>
      </w:r>
      <w:r>
        <w:rPr>
          <w:color w:val="000000"/>
          <w:sz w:val="28"/>
          <w:szCs w:val="28"/>
        </w:rPr>
        <w:softHyphen/>
        <w:t>неописанием, включающим в себя все события «от первого крика до последнего вздоха». Обычно основное внимание уделяется кон</w:t>
      </w:r>
      <w:r>
        <w:rPr>
          <w:color w:val="000000"/>
          <w:sz w:val="28"/>
          <w:szCs w:val="28"/>
        </w:rPr>
        <w:softHyphen/>
        <w:t>кретным аспектам или стадиям жизни — карьере, межличностным отношениям и т. п. Некоторые авторы даже предлагают взамен широко употребляемых терминов «биографический метод» или «история жизни» использовать термин «история отдельного слу</w:t>
      </w:r>
      <w:r>
        <w:rPr>
          <w:color w:val="000000"/>
          <w:sz w:val="28"/>
          <w:szCs w:val="28"/>
        </w:rPr>
        <w:softHyphen/>
        <w:t>чая» («</w:t>
      </w:r>
      <w:r>
        <w:rPr>
          <w:color w:val="000000"/>
          <w:sz w:val="28"/>
          <w:szCs w:val="28"/>
          <w:lang w:val="en-US"/>
        </w:rPr>
        <w:t>individual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case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history</w:t>
      </w:r>
      <w:r>
        <w:rPr>
          <w:color w:val="000000"/>
          <w:sz w:val="28"/>
          <w:szCs w:val="28"/>
        </w:rPr>
        <w:t>»), подчеркивающий избирательный, селективный характер жизнеописания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социологии «истории жизни» чаще всего использовались для изучения социальных меньшинств — тех групп, которые довольно трудно поддаются пространственной и временной локализации (и, следовательно, менее доступны для масштабных выборочных об</w:t>
      </w:r>
      <w:r>
        <w:rPr>
          <w:color w:val="000000"/>
          <w:sz w:val="28"/>
          <w:szCs w:val="28"/>
        </w:rPr>
        <w:softHyphen/>
        <w:t>следований).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Истоки биографического метода в социологии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1920-40-х гг. биографический метод широко применялся представителями Чикагской школы. Так, например, в 1920-е гг. чи</w:t>
      </w:r>
      <w:r>
        <w:rPr>
          <w:color w:val="000000"/>
          <w:sz w:val="28"/>
          <w:szCs w:val="28"/>
        </w:rPr>
        <w:softHyphen/>
        <w:t>кагский социолог К. Шоу изучал подростковую преступность, используя написанные по его просьбе автобиографические заметки юного правонарушителя, дополненные полицейскими и судебны</w:t>
      </w:r>
      <w:r>
        <w:rPr>
          <w:color w:val="000000"/>
          <w:sz w:val="28"/>
          <w:szCs w:val="28"/>
        </w:rPr>
        <w:softHyphen/>
        <w:t>ми документами, результатами медицинских освидетельствований и т. п. Всю совокупность этих данных он рассматривал как «исто</w:t>
      </w:r>
      <w:r>
        <w:rPr>
          <w:color w:val="000000"/>
          <w:sz w:val="28"/>
          <w:szCs w:val="28"/>
        </w:rPr>
        <w:softHyphen/>
        <w:t>рию случая».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Первой собственно социологической работой, «узаконившей» использование личных документов, писем и автобиографий в ана</w:t>
      </w:r>
      <w:r>
        <w:rPr>
          <w:color w:val="000000"/>
          <w:sz w:val="28"/>
          <w:szCs w:val="28"/>
        </w:rPr>
        <w:softHyphen/>
        <w:t>лизе социальных процессов, стала опубликованная в 1918-1920 гг. книга У. Томаса и Ф. Знанецкого «Польский крестьянин в Европе и в Америке». Один из томов этой книги составила автобиография польского эмигранта Владека, описавшего свой путь из провинци</w:t>
      </w:r>
      <w:r>
        <w:rPr>
          <w:color w:val="000000"/>
          <w:sz w:val="28"/>
          <w:szCs w:val="28"/>
        </w:rPr>
        <w:softHyphen/>
        <w:t>ального Копина в Чикаго. Этот путь включил в себя и учебу в дере</w:t>
      </w:r>
      <w:r>
        <w:rPr>
          <w:color w:val="000000"/>
          <w:sz w:val="28"/>
          <w:szCs w:val="28"/>
        </w:rPr>
        <w:softHyphen/>
        <w:t>венской школе, и работу помощником в лавке, и выезд в Германию в поисках заработка, предшествовавшие эмиграции в США. Томас и Знанецки первыми выступили с обоснованием использования биографического метода в рамках интерпретативного подхода в со</w:t>
      </w:r>
      <w:r>
        <w:rPr>
          <w:color w:val="000000"/>
          <w:sz w:val="28"/>
          <w:szCs w:val="28"/>
        </w:rPr>
        <w:softHyphen/>
        <w:t xml:space="preserve">циологии. Они полагали, что социальные процессы нужно рассматривать как </w:t>
      </w:r>
      <w:r>
        <w:rPr>
          <w:i/>
          <w:iCs/>
          <w:color w:val="000000"/>
          <w:sz w:val="28"/>
          <w:szCs w:val="28"/>
        </w:rPr>
        <w:t xml:space="preserve">результат постоянного взаимодействия сознания личности и объективной социальной реальности. </w:t>
      </w:r>
      <w:r>
        <w:rPr>
          <w:color w:val="000000"/>
          <w:sz w:val="28"/>
          <w:szCs w:val="28"/>
        </w:rPr>
        <w:t>В этом взаимодействии личность и «ее» определения реальности выступа</w:t>
      </w:r>
      <w:r>
        <w:rPr>
          <w:color w:val="000000"/>
          <w:sz w:val="28"/>
          <w:szCs w:val="28"/>
        </w:rPr>
        <w:softHyphen/>
        <w:t>ют и как постоянно действующий детерминант, и как продукт со</w:t>
      </w:r>
      <w:r>
        <w:rPr>
          <w:color w:val="000000"/>
          <w:sz w:val="28"/>
          <w:szCs w:val="28"/>
        </w:rPr>
        <w:softHyphen/>
        <w:t>циального взаимодействия. Следовательно, изучение сознания и са</w:t>
      </w:r>
      <w:r>
        <w:rPr>
          <w:color w:val="000000"/>
          <w:sz w:val="28"/>
          <w:szCs w:val="28"/>
        </w:rPr>
        <w:softHyphen/>
        <w:t>мосознания — необходимое условие анализа социального мира. Кроме того, Томас и Знанецки предполагали, что исследование, базирующееся на «историях жизни», позволит выйти к более ши</w:t>
      </w:r>
      <w:r>
        <w:rPr>
          <w:color w:val="000000"/>
          <w:sz w:val="28"/>
          <w:szCs w:val="28"/>
        </w:rPr>
        <w:softHyphen/>
        <w:t>роким обобщениям, касающимся социальных групп, субкультур, классов и т. п.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Н. Дензин дал одно из самых популярных </w:t>
      </w:r>
      <w:r>
        <w:rPr>
          <w:i/>
          <w:iCs/>
          <w:color w:val="000000"/>
          <w:sz w:val="28"/>
          <w:szCs w:val="28"/>
        </w:rPr>
        <w:t>определений биогра</w:t>
      </w:r>
      <w:r>
        <w:rPr>
          <w:i/>
          <w:iCs/>
          <w:color w:val="000000"/>
          <w:sz w:val="28"/>
          <w:szCs w:val="28"/>
        </w:rPr>
        <w:softHyphen/>
        <w:t xml:space="preserve">фического метода </w:t>
      </w:r>
      <w:r>
        <w:rPr>
          <w:color w:val="000000"/>
          <w:sz w:val="28"/>
          <w:szCs w:val="28"/>
        </w:rPr>
        <w:t>(метода «историй жизни», «жизнеописаний»): «...биографический метод представляет переживания и определе</w:t>
      </w:r>
      <w:r>
        <w:rPr>
          <w:color w:val="000000"/>
          <w:sz w:val="28"/>
          <w:szCs w:val="28"/>
        </w:rPr>
        <w:softHyphen/>
        <w:t>ния одного лица, одной группы или одной организации в той фор</w:t>
      </w:r>
      <w:r>
        <w:rPr>
          <w:color w:val="000000"/>
          <w:sz w:val="28"/>
          <w:szCs w:val="28"/>
        </w:rPr>
        <w:softHyphen/>
        <w:t>ме, в которой это лицо, группа или организация интерпретируют эти переживания. К материалам жизненной истории относятся лю</w:t>
      </w:r>
      <w:r>
        <w:rPr>
          <w:color w:val="000000"/>
          <w:sz w:val="28"/>
          <w:szCs w:val="28"/>
        </w:rPr>
        <w:softHyphen/>
        <w:t>бые записи или документы, включая "истории случая" социальных организаций, которые проливают свет на субъективное поведение индивидов и групп. Такие материалы могут варьировать от писем до автобиографий, от газетных сообщений до протоколов судебных заседаний».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Предположение о необходимости учета «перспективы деятеля», его смыслового горизонта и определения ситуации играет ведущую )оль при использовании биографического метода. Так как целью здесь в конечном счете оказывается понимание тех или иных ас-гектов «внутреннего мира» субъекта, необходимым становится и 1редположение о том, что исследуемые располагают достаточно сложной структурой субъективного опыта и способны отделить собственный «образ Я» от образа окружающего мира, способны«воспринять себя в качестве активного субъекта своей собственной истории жизни, отличного от социального мира».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Следующая фундаментальная особенность биографического метода — его направленность на воссоздание исторической, раз</w:t>
      </w:r>
      <w:r>
        <w:rPr>
          <w:color w:val="000000"/>
          <w:sz w:val="28"/>
          <w:szCs w:val="28"/>
        </w:rPr>
        <w:softHyphen/>
        <w:t>вернутой во времени перспективы событий. Используя биографи</w:t>
      </w:r>
      <w:r>
        <w:rPr>
          <w:color w:val="000000"/>
          <w:sz w:val="28"/>
          <w:szCs w:val="28"/>
        </w:rPr>
        <w:softHyphen/>
        <w:t>ческий метод, социолог становится в некотором роде социальным историком. История социальных институтов и социальных измене</w:t>
      </w:r>
      <w:r>
        <w:rPr>
          <w:color w:val="000000"/>
          <w:sz w:val="28"/>
          <w:szCs w:val="28"/>
        </w:rPr>
        <w:softHyphen/>
        <w:t>ний здесь раскрывает себя через рассказы людей об их собствен</w:t>
      </w:r>
      <w:r>
        <w:rPr>
          <w:color w:val="000000"/>
          <w:sz w:val="28"/>
          <w:szCs w:val="28"/>
        </w:rPr>
        <w:softHyphen/>
        <w:t>ной жизни. Это открывает дополнительные возможности для пересмотра «официальных» версий истории, написанных с позиций властвующих классов и групп, и сопоставления этих версий с ос</w:t>
      </w:r>
      <w:r>
        <w:rPr>
          <w:color w:val="000000"/>
          <w:sz w:val="28"/>
          <w:szCs w:val="28"/>
        </w:rPr>
        <w:softHyphen/>
        <w:t>нованным на повседневном опыте знанием социальной жизни, ко</w:t>
      </w:r>
      <w:r>
        <w:rPr>
          <w:color w:val="000000"/>
          <w:sz w:val="28"/>
          <w:szCs w:val="28"/>
        </w:rPr>
        <w:softHyphen/>
        <w:t>торым располагают непривилегированные и «безгласные» соци</w:t>
      </w:r>
      <w:r>
        <w:rPr>
          <w:color w:val="000000"/>
          <w:sz w:val="28"/>
          <w:szCs w:val="28"/>
        </w:rPr>
        <w:softHyphen/>
        <w:t xml:space="preserve">альные группы. </w:t>
      </w:r>
      <w:r>
        <w:rPr>
          <w:i/>
          <w:iCs/>
          <w:color w:val="000000"/>
          <w:sz w:val="28"/>
          <w:szCs w:val="28"/>
        </w:rPr>
        <w:t xml:space="preserve">«Кто </w:t>
      </w:r>
      <w:r>
        <w:rPr>
          <w:color w:val="000000"/>
          <w:sz w:val="28"/>
          <w:szCs w:val="28"/>
        </w:rPr>
        <w:t xml:space="preserve">говорит и </w:t>
      </w:r>
      <w:r>
        <w:rPr>
          <w:i/>
          <w:iCs/>
          <w:color w:val="000000"/>
          <w:sz w:val="28"/>
          <w:szCs w:val="28"/>
        </w:rPr>
        <w:t xml:space="preserve">кого </w:t>
      </w:r>
      <w:r>
        <w:rPr>
          <w:color w:val="000000"/>
          <w:sz w:val="28"/>
          <w:szCs w:val="28"/>
        </w:rPr>
        <w:t>слушают — это политические вопросы; факт, становящийся особенно очевидным, когда голос получают люди, обладающие низким статусом и властью».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Вот, например, как описывает свои отношения с начальством женщина-работница, проинтервьюированная Дж. Уитнер в ходе исследования «биографии» игрушечной фабрики в Чикаго (эта ра</w:t>
      </w:r>
      <w:r>
        <w:rPr>
          <w:color w:val="000000"/>
          <w:sz w:val="28"/>
          <w:szCs w:val="28"/>
        </w:rPr>
        <w:softHyphen/>
        <w:t>бота, кстати, может служить примером использования биографи</w:t>
      </w:r>
      <w:r>
        <w:rPr>
          <w:color w:val="000000"/>
          <w:sz w:val="28"/>
          <w:szCs w:val="28"/>
        </w:rPr>
        <w:softHyphen/>
        <w:t>ческого метода в исследовании организаций):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«Один мастер — он прежде служил лейтенантом или еще кем-то там в армии — все время доводил работавших на его участке контролеров качества до слез, потому что он кричал на них, и они расстраивались. (Вопрос: почему он кричал на них?) Потому что они отказывались что-нибудь делать, а он не терпел, чтобы кто-то отказывался на его участке, и мы ту</w:t>
      </w:r>
      <w:r>
        <w:rPr>
          <w:color w:val="000000"/>
          <w:sz w:val="28"/>
          <w:szCs w:val="28"/>
        </w:rPr>
        <w:softHyphen/>
        <w:t>шевались. Он накричал на меня. Я сказала ему, что мне напле</w:t>
      </w:r>
      <w:r>
        <w:rPr>
          <w:color w:val="000000"/>
          <w:sz w:val="28"/>
          <w:szCs w:val="28"/>
        </w:rPr>
        <w:softHyphen/>
        <w:t>вать. Тогда он побежал к начальству, чтобы пожаловаться, что я вела себя непочтительно. Он хотел от меня объяснительной. Но разве кто-то не покрикивал на меня? Я не собака».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Особое внимание проблеме предоставления права голоса «без</w:t>
      </w:r>
      <w:r>
        <w:rPr>
          <w:color w:val="000000"/>
          <w:sz w:val="28"/>
          <w:szCs w:val="28"/>
        </w:rPr>
        <w:softHyphen/>
        <w:t xml:space="preserve">гласным» уделяет традиция </w:t>
      </w:r>
      <w:r>
        <w:rPr>
          <w:i/>
          <w:iCs/>
          <w:color w:val="000000"/>
          <w:sz w:val="28"/>
          <w:szCs w:val="28"/>
        </w:rPr>
        <w:t xml:space="preserve">символического интеракцгюнизма.. </w:t>
      </w:r>
      <w:r>
        <w:rPr>
          <w:color w:val="000000"/>
          <w:sz w:val="28"/>
          <w:szCs w:val="28"/>
        </w:rPr>
        <w:t>Здесь эта проблема рассматривается не столько в политическом, сколько в теоретическом аспекте. Предполагается, что во всяком обществе существует определенная «иерархия правдоподобия» в производ</w:t>
      </w:r>
      <w:r>
        <w:rPr>
          <w:color w:val="000000"/>
          <w:sz w:val="28"/>
          <w:szCs w:val="28"/>
        </w:rPr>
        <w:softHyphen/>
        <w:t xml:space="preserve">стве и распространении значений и социального знания. Те, кто находятся на «верхнем этаже» этой иерархии, имеют преимущество в формулировке правил, используемых для приписывания смысла действиям и определения ситуации. В результате кто-то диктует правила и нормы в соответствии со своими интересами, а кто-то, </w:t>
      </w:r>
      <w:r>
        <w:rPr>
          <w:i/>
          <w:iCs/>
          <w:color w:val="000000"/>
          <w:sz w:val="28"/>
          <w:szCs w:val="28"/>
        </w:rPr>
        <w:t xml:space="preserve">также следуя своим интересам, </w:t>
      </w:r>
      <w:r>
        <w:rPr>
          <w:color w:val="000000"/>
          <w:sz w:val="28"/>
          <w:szCs w:val="28"/>
        </w:rPr>
        <w:t>нарушает эти правила и нормы, оказываясь в положении аутсайдера, маргинала или преступника. Если социолог принимает одну, господствующую точку зрения при описании фрагмента социальной реальности, он заведомо игнори</w:t>
      </w:r>
      <w:r>
        <w:rPr>
          <w:color w:val="000000"/>
          <w:sz w:val="28"/>
          <w:szCs w:val="28"/>
        </w:rPr>
        <w:softHyphen/>
        <w:t>рует те интересы, знания и смыслы, которые определяют поступки другой стороны. Биографический подход с точки зрения символи</w:t>
      </w:r>
      <w:r>
        <w:rPr>
          <w:color w:val="000000"/>
          <w:sz w:val="28"/>
          <w:szCs w:val="28"/>
        </w:rPr>
        <w:softHyphen/>
        <w:t>ческого интеракционизма увеличивает шансы исследователя в по</w:t>
      </w:r>
      <w:r>
        <w:rPr>
          <w:color w:val="000000"/>
          <w:sz w:val="28"/>
          <w:szCs w:val="28"/>
        </w:rPr>
        <w:softHyphen/>
        <w:t>нимании нестандартных или «отклоняющихся» от общепринятого смысловых перспектив, хотя именно в этом случае его нередко об</w:t>
      </w:r>
      <w:r>
        <w:rPr>
          <w:color w:val="000000"/>
          <w:sz w:val="28"/>
          <w:szCs w:val="28"/>
        </w:rPr>
        <w:softHyphen/>
        <w:t>виняют в одностороннем или тенденциозном анализе: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«Когда мы обвиняем себя или коллег-социологов в необъектив</w:t>
      </w:r>
      <w:r>
        <w:rPr>
          <w:color w:val="000000"/>
          <w:sz w:val="28"/>
          <w:szCs w:val="28"/>
        </w:rPr>
        <w:softHyphen/>
        <w:t xml:space="preserve">ности? </w:t>
      </w:r>
      <w:r>
        <w:rPr>
          <w:i/>
          <w:iCs/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>думаю, что рассмотрение типичных примеров показало бы, что эти обвинения возникают — если обратиться к одному важ</w:t>
      </w:r>
      <w:r>
        <w:rPr>
          <w:color w:val="000000"/>
          <w:sz w:val="28"/>
          <w:szCs w:val="28"/>
        </w:rPr>
        <w:softHyphen/>
        <w:t>ному классу таких случаев, — когда исследователь оказывает сколь</w:t>
      </w:r>
      <w:r>
        <w:rPr>
          <w:color w:val="000000"/>
          <w:sz w:val="28"/>
          <w:szCs w:val="28"/>
        </w:rPr>
        <w:softHyphen/>
        <w:t>ко-нибудь серьезное доверие перспективе подчиненной группы в некоем иерархическом отношении, В случае девиантов таким иерар</w:t>
      </w:r>
      <w:r>
        <w:rPr>
          <w:color w:val="000000"/>
          <w:sz w:val="28"/>
          <w:szCs w:val="28"/>
        </w:rPr>
        <w:softHyphen/>
        <w:t>хическим отношением оказывается отношение морали. Здесь в по</w:t>
      </w:r>
      <w:r>
        <w:rPr>
          <w:color w:val="000000"/>
          <w:sz w:val="28"/>
          <w:szCs w:val="28"/>
        </w:rPr>
        <w:softHyphen/>
        <w:t>ложении превосходства оказываются те участники отношения, ко</w:t>
      </w:r>
      <w:r>
        <w:rPr>
          <w:color w:val="000000"/>
          <w:sz w:val="28"/>
          <w:szCs w:val="28"/>
        </w:rPr>
        <w:softHyphen/>
        <w:t>торые представляют силы официальной и одобряемой морали, а Подчиненными становятся те, кто якобы нарушил эту мораль... (другими словами) обвинения в предвзятости, относящиеся к нам или к другим, провоцируются отказом проявлять доверие и почте</w:t>
      </w:r>
      <w:r>
        <w:rPr>
          <w:color w:val="000000"/>
          <w:sz w:val="28"/>
          <w:szCs w:val="28"/>
        </w:rPr>
        <w:softHyphen/>
        <w:t>ние к сложившемуся статусному порядку, где право быть услышан</w:t>
      </w:r>
      <w:r>
        <w:rPr>
          <w:color w:val="000000"/>
          <w:sz w:val="28"/>
          <w:szCs w:val="28"/>
        </w:rPr>
        <w:softHyphen/>
        <w:t>ным и доступ к истине распределены неравномерно». Естественно предположить, что направленность биографичес</w:t>
      </w:r>
      <w:r>
        <w:rPr>
          <w:color w:val="000000"/>
          <w:sz w:val="28"/>
          <w:szCs w:val="28"/>
        </w:rPr>
        <w:softHyphen/>
        <w:t xml:space="preserve">кого метода на то, чтобы представить субъективный опыт деятеля через его собственные категории и определения, требует какого-то переосмысления </w:t>
      </w:r>
      <w:r>
        <w:rPr>
          <w:i/>
          <w:iCs/>
          <w:color w:val="000000"/>
          <w:sz w:val="28"/>
          <w:szCs w:val="28"/>
        </w:rPr>
        <w:t xml:space="preserve">критериев объективности исследования. </w:t>
      </w:r>
      <w:r>
        <w:rPr>
          <w:color w:val="000000"/>
          <w:sz w:val="28"/>
          <w:szCs w:val="28"/>
        </w:rPr>
        <w:t>Дейст</w:t>
      </w:r>
      <w:r>
        <w:rPr>
          <w:color w:val="000000"/>
          <w:sz w:val="28"/>
          <w:szCs w:val="28"/>
        </w:rPr>
        <w:softHyphen/>
        <w:t>вительно, социолог здесь должен прежде всего определить, какова «собственная история», личная трактовка субъекта. То, как субъект сам определяет ситуацию, в данном случае важнее, чем  то, какова ситуация «сама по себе». Эта «собственная история» может и должна быть дополнена сведения</w:t>
      </w:r>
      <w:r>
        <w:rPr>
          <w:color w:val="000000"/>
          <w:sz w:val="28"/>
          <w:szCs w:val="28"/>
        </w:rPr>
        <w:softHyphen/>
        <w:t>ми о том, как определяют ситуацию другие участники. Сопостав</w:t>
      </w:r>
      <w:r>
        <w:rPr>
          <w:color w:val="000000"/>
          <w:sz w:val="28"/>
          <w:szCs w:val="28"/>
        </w:rPr>
        <w:softHyphen/>
        <w:t>ление точек зрения и сведений, полученных с помощью разных ме</w:t>
      </w:r>
      <w:r>
        <w:rPr>
          <w:color w:val="000000"/>
          <w:sz w:val="28"/>
          <w:szCs w:val="28"/>
        </w:rPr>
        <w:softHyphen/>
        <w:t>тодов и (или) из разных источников, позволяет полно и достаточно объективно воссоздать не только внешнюю картину событий, но и их субъективный смысл для участников. Такой тип исследователь</w:t>
      </w:r>
      <w:r>
        <w:rPr>
          <w:color w:val="000000"/>
          <w:sz w:val="28"/>
          <w:szCs w:val="28"/>
        </w:rPr>
        <w:softHyphen/>
        <w:t xml:space="preserve">ской стратегии в социологии принято обозначать как </w:t>
      </w:r>
      <w:r>
        <w:rPr>
          <w:i/>
          <w:iCs/>
          <w:color w:val="000000"/>
          <w:sz w:val="28"/>
          <w:szCs w:val="28"/>
        </w:rPr>
        <w:t>множествен</w:t>
      </w:r>
      <w:r>
        <w:rPr>
          <w:i/>
          <w:iCs/>
          <w:color w:val="000000"/>
          <w:sz w:val="28"/>
          <w:szCs w:val="28"/>
        </w:rPr>
        <w:softHyphen/>
        <w:t xml:space="preserve">ную триангуляцию*. </w:t>
      </w:r>
      <w:r>
        <w:rPr>
          <w:color w:val="000000"/>
          <w:sz w:val="28"/>
          <w:szCs w:val="28"/>
        </w:rPr>
        <w:t>(Термин «триангуляция» призван подчеркнуть сходство со способом определения удаленности или месторасполо</w:t>
      </w:r>
      <w:r>
        <w:rPr>
          <w:color w:val="000000"/>
          <w:sz w:val="28"/>
          <w:szCs w:val="28"/>
        </w:rPr>
        <w:softHyphen/>
        <w:t>жения некоторого объекта, используемым в геодезии или радиопе</w:t>
      </w:r>
      <w:r>
        <w:rPr>
          <w:color w:val="000000"/>
          <w:sz w:val="28"/>
          <w:szCs w:val="28"/>
        </w:rPr>
        <w:softHyphen/>
        <w:t>ленгации.) Множественная триангуляция помогает в анализе раз</w:t>
      </w:r>
      <w:r>
        <w:rPr>
          <w:color w:val="000000"/>
          <w:sz w:val="28"/>
          <w:szCs w:val="28"/>
        </w:rPr>
        <w:softHyphen/>
        <w:t>личающихся определений ситуации, относящихся к одним и тем же элементам опыта.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 СБОР И ОБРАБОТКА БИОГРАФИЧЕСКИХ ДАННЫХ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 Сбор биографического материала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Любой устный или письменный рассказ субъекта о событиях его жизни может рассматриваться в качестве биографического ма</w:t>
      </w:r>
      <w:r>
        <w:rPr>
          <w:color w:val="000000"/>
          <w:sz w:val="28"/>
          <w:szCs w:val="28"/>
        </w:rPr>
        <w:softHyphen/>
        <w:t>териала. При определенных условиях для воссоздания «истории жизни» могут использоваться и вторичные источники — мемуары других лиц, письма, официальные документы и т. п. Например, если обратиться к исследованиям «истории жизни» организаций,  К. Литлер изучал трудовые отношения в двух британских компаниях в 1930-е гг. Интервьюирование профсоюзных активистов, участво</w:t>
      </w:r>
      <w:r>
        <w:rPr>
          <w:color w:val="000000"/>
          <w:sz w:val="28"/>
          <w:szCs w:val="28"/>
        </w:rPr>
        <w:softHyphen/>
        <w:t>вавших в событиях того времени, было дополнено материалами архивов этих компаний и газетными сообщениями, касавшимися тру</w:t>
      </w:r>
      <w:r>
        <w:rPr>
          <w:color w:val="000000"/>
          <w:sz w:val="28"/>
          <w:szCs w:val="28"/>
        </w:rPr>
        <w:softHyphen/>
        <w:t>довых конфликтов, которые там происходили. В недавнем совмес</w:t>
      </w:r>
      <w:r>
        <w:rPr>
          <w:color w:val="000000"/>
          <w:sz w:val="28"/>
          <w:szCs w:val="28"/>
        </w:rPr>
        <w:softHyphen/>
        <w:t>тном исследовании британских и российских ученых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изучалась, в частности, кадровая политика на предприятиях разного типа («не</w:t>
      </w:r>
      <w:r>
        <w:rPr>
          <w:color w:val="000000"/>
          <w:sz w:val="28"/>
          <w:szCs w:val="28"/>
        </w:rPr>
        <w:softHyphen/>
        <w:t>благополучных», «благополучных», «новых»). Помимо анализа до</w:t>
      </w:r>
      <w:r>
        <w:rPr>
          <w:color w:val="000000"/>
          <w:sz w:val="28"/>
          <w:szCs w:val="28"/>
        </w:rPr>
        <w:softHyphen/>
        <w:t>кументов кадровой и экономической статистики использовались полуструктурированные интервью работников предприятий, ос</w:t>
      </w:r>
      <w:r>
        <w:rPr>
          <w:color w:val="000000"/>
          <w:sz w:val="28"/>
          <w:szCs w:val="28"/>
        </w:rPr>
        <w:softHyphen/>
        <w:t>новной темой которых стали трудовые биографии респондентов (всего было проведено 260 интервью на 12 предприятиях).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Важно, однако, различать биографические (автобиографичес</w:t>
      </w:r>
      <w:r>
        <w:rPr>
          <w:color w:val="000000"/>
          <w:sz w:val="28"/>
          <w:szCs w:val="28"/>
        </w:rPr>
        <w:softHyphen/>
        <w:t xml:space="preserve">кие) истории и так называемые устные истории. </w:t>
      </w:r>
      <w:r>
        <w:rPr>
          <w:i/>
          <w:iCs/>
          <w:color w:val="000000"/>
          <w:sz w:val="28"/>
          <w:szCs w:val="28"/>
        </w:rPr>
        <w:t>Устная исто</w:t>
      </w:r>
      <w:r>
        <w:rPr>
          <w:i/>
          <w:iCs/>
          <w:color w:val="000000"/>
          <w:sz w:val="28"/>
          <w:szCs w:val="28"/>
        </w:rPr>
        <w:softHyphen/>
        <w:t xml:space="preserve">рия </w:t>
      </w:r>
      <w:r>
        <w:rPr>
          <w:color w:val="000000"/>
          <w:sz w:val="28"/>
          <w:szCs w:val="28"/>
        </w:rPr>
        <w:t>— это фактуально точное воссоздание определенных истори</w:t>
      </w:r>
      <w:r>
        <w:rPr>
          <w:color w:val="000000"/>
          <w:sz w:val="28"/>
          <w:szCs w:val="28"/>
        </w:rPr>
        <w:softHyphen/>
        <w:t xml:space="preserve">ческих событий. В ее фокусе — не субъективный опыт деятеля, а </w:t>
      </w:r>
      <w:r>
        <w:rPr>
          <w:i/>
          <w:iCs/>
          <w:color w:val="000000"/>
          <w:sz w:val="28"/>
          <w:szCs w:val="28"/>
        </w:rPr>
        <w:t xml:space="preserve">историческое знание о событиях, процессах, движущих силах и причинах. </w:t>
      </w:r>
      <w:r>
        <w:rPr>
          <w:color w:val="000000"/>
          <w:sz w:val="28"/>
          <w:szCs w:val="28"/>
        </w:rPr>
        <w:t>Устные истории, рассказанные участниками событий, ис</w:t>
      </w:r>
      <w:r>
        <w:rPr>
          <w:color w:val="000000"/>
          <w:sz w:val="28"/>
          <w:szCs w:val="28"/>
        </w:rPr>
        <w:softHyphen/>
        <w:t>пользуются для накопления такого исторического и фактического знания. Историческое знание «с точки зрения очевидца» необходи</w:t>
      </w:r>
      <w:r>
        <w:rPr>
          <w:color w:val="000000"/>
          <w:sz w:val="28"/>
          <w:szCs w:val="28"/>
        </w:rPr>
        <w:softHyphen/>
        <w:t>мо, например, антропологу, стремящемуся воссоздать историю раз</w:t>
      </w:r>
      <w:r>
        <w:rPr>
          <w:color w:val="000000"/>
          <w:sz w:val="28"/>
          <w:szCs w:val="28"/>
        </w:rPr>
        <w:softHyphen/>
        <w:t>деления труда между соседними племенами или историю вражды между кланами. Историк — представитель школы «Новой социаль</w:t>
      </w:r>
      <w:r>
        <w:rPr>
          <w:color w:val="000000"/>
          <w:sz w:val="28"/>
          <w:szCs w:val="28"/>
        </w:rPr>
        <w:softHyphen/>
        <w:t>ной истории» также сможет использовать устные истории, напри</w:t>
      </w:r>
      <w:r>
        <w:rPr>
          <w:color w:val="000000"/>
          <w:sz w:val="28"/>
          <w:szCs w:val="28"/>
        </w:rPr>
        <w:softHyphen/>
        <w:t>мер, описывая бурные политические изменения «снизу» как изме</w:t>
      </w:r>
      <w:r>
        <w:rPr>
          <w:color w:val="000000"/>
          <w:sz w:val="28"/>
          <w:szCs w:val="28"/>
        </w:rPr>
        <w:softHyphen/>
        <w:t>нения повседневной жизни простых людей.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социологии принято различать три основных типа «историй жизни»: </w:t>
      </w:r>
      <w:r>
        <w:rPr>
          <w:i/>
          <w:iCs/>
          <w:color w:val="000000"/>
          <w:sz w:val="28"/>
          <w:szCs w:val="28"/>
        </w:rPr>
        <w:t xml:space="preserve">полные, тематические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>отредактированные.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Полная «история жизни» в идеале очерчивает весь жизненный опыт субъекта — от колыбели до могилы (что само по себе не тре</w:t>
      </w:r>
      <w:r>
        <w:rPr>
          <w:color w:val="000000"/>
          <w:sz w:val="28"/>
          <w:szCs w:val="28"/>
        </w:rPr>
        <w:softHyphen/>
        <w:t>бует большого объема и степени детализации).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Тематическая «история жизни» отличается от полной тем, что она относится преимущественно к одной стороне или фазе жиз</w:t>
      </w:r>
      <w:r>
        <w:rPr>
          <w:color w:val="000000"/>
          <w:sz w:val="28"/>
          <w:szCs w:val="28"/>
        </w:rPr>
        <w:softHyphen/>
        <w:t>ненного цикла субъекта. Например, Э. Сазерленд написал книгу о профессиональной карьере «вора в законе», который выступил в качестве соавтора произведения. Сазерленд подготовил опрос</w:t>
      </w:r>
      <w:r>
        <w:rPr>
          <w:color w:val="000000"/>
          <w:sz w:val="28"/>
          <w:szCs w:val="28"/>
        </w:rPr>
        <w:softHyphen/>
        <w:t>ник, позволивший структурировать письменный рассказ своего соавтора, провел ряд дополнительных интервью и прокомменти</w:t>
      </w:r>
      <w:r>
        <w:rPr>
          <w:color w:val="000000"/>
          <w:sz w:val="28"/>
          <w:szCs w:val="28"/>
        </w:rPr>
        <w:softHyphen/>
        <w:t>ровал получившуюся «историю жизни». Однако он не использо</w:t>
      </w:r>
      <w:r>
        <w:rPr>
          <w:color w:val="000000"/>
          <w:sz w:val="28"/>
          <w:szCs w:val="28"/>
        </w:rPr>
        <w:softHyphen/>
        <w:t>вал никакие дополнительные источники.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Отредактированная «история жизни» может, вообще говоря, быть и полной, и тематической. Ее основная особенность — </w:t>
      </w:r>
      <w:r>
        <w:rPr>
          <w:i/>
          <w:iCs/>
          <w:color w:val="000000"/>
          <w:sz w:val="28"/>
          <w:szCs w:val="28"/>
        </w:rPr>
        <w:t>веду</w:t>
      </w:r>
      <w:r>
        <w:rPr>
          <w:i/>
          <w:iCs/>
          <w:color w:val="000000"/>
          <w:sz w:val="28"/>
          <w:szCs w:val="28"/>
        </w:rPr>
        <w:softHyphen/>
        <w:t xml:space="preserve">щая роль социолога-интерпретатора, </w:t>
      </w:r>
      <w:r>
        <w:rPr>
          <w:color w:val="000000"/>
          <w:sz w:val="28"/>
          <w:szCs w:val="28"/>
        </w:rPr>
        <w:t>явно организующего биогра</w:t>
      </w:r>
      <w:r>
        <w:rPr>
          <w:color w:val="000000"/>
          <w:sz w:val="28"/>
          <w:szCs w:val="28"/>
        </w:rPr>
        <w:softHyphen/>
        <w:t>фический материал в соответствии с теоретической логикой, изби</w:t>
      </w:r>
      <w:r>
        <w:rPr>
          <w:color w:val="000000"/>
          <w:sz w:val="28"/>
          <w:szCs w:val="28"/>
        </w:rPr>
        <w:softHyphen/>
        <w:t>рательно редактирующего и интерпретирующего исходный рассказ (или рассказы) субъектов для того, чтобы ответить на поставлен</w:t>
      </w:r>
      <w:r>
        <w:rPr>
          <w:color w:val="000000"/>
          <w:sz w:val="28"/>
          <w:szCs w:val="28"/>
        </w:rPr>
        <w:softHyphen/>
        <w:t>ные в исследовании вопросы. Нередко множество отредактиро</w:t>
      </w:r>
      <w:r>
        <w:rPr>
          <w:color w:val="000000"/>
          <w:sz w:val="28"/>
          <w:szCs w:val="28"/>
        </w:rPr>
        <w:softHyphen/>
        <w:t>ванных «историй жизни» становятся иллюстративным или дока</w:t>
      </w:r>
      <w:r>
        <w:rPr>
          <w:color w:val="000000"/>
          <w:sz w:val="28"/>
          <w:szCs w:val="28"/>
        </w:rPr>
        <w:softHyphen/>
        <w:t>зательным материалом в теоретическом по сути исследовании. Примером может служить знаменитая работа И. Гофмана «Стиг</w:t>
      </w:r>
      <w:r>
        <w:rPr>
          <w:color w:val="000000"/>
          <w:sz w:val="28"/>
          <w:szCs w:val="28"/>
        </w:rPr>
        <w:softHyphen/>
        <w:t>ма». Под «стигмой» здесь понимается свойство (атрибут), рассмат</w:t>
      </w:r>
      <w:r>
        <w:rPr>
          <w:color w:val="000000"/>
          <w:sz w:val="28"/>
          <w:szCs w:val="28"/>
        </w:rPr>
        <w:softHyphen/>
        <w:t>риваемое как порочащее, неуместное для представителя опреде</w:t>
      </w:r>
      <w:r>
        <w:rPr>
          <w:color w:val="000000"/>
          <w:sz w:val="28"/>
          <w:szCs w:val="28"/>
        </w:rPr>
        <w:softHyphen/>
        <w:t>ленной социальной категории и отличающее его от социально определяемой «нормы» (например, значительный физический де</w:t>
      </w:r>
      <w:r>
        <w:rPr>
          <w:color w:val="000000"/>
          <w:sz w:val="28"/>
          <w:szCs w:val="28"/>
        </w:rPr>
        <w:softHyphen/>
        <w:t>фект, моральное «уродство» наподобие алкоголизма, принадлеж</w:t>
      </w:r>
      <w:r>
        <w:rPr>
          <w:color w:val="000000"/>
          <w:sz w:val="28"/>
          <w:szCs w:val="28"/>
        </w:rPr>
        <w:softHyphen/>
        <w:t>ность к «не той» расе и т. п.). Так, в главе, посвященной типам «духовной карьеры» стигматизированных людей, Гофман исполь</w:t>
      </w:r>
      <w:r>
        <w:rPr>
          <w:color w:val="000000"/>
          <w:sz w:val="28"/>
          <w:szCs w:val="28"/>
        </w:rPr>
        <w:softHyphen/>
        <w:t>зует десяток различных автобиографических источников, мемуа</w:t>
      </w:r>
      <w:r>
        <w:rPr>
          <w:color w:val="000000"/>
          <w:sz w:val="28"/>
          <w:szCs w:val="28"/>
        </w:rPr>
        <w:softHyphen/>
        <w:t>ров, «жизненных историй», чтобы показать, как влияют на личност</w:t>
      </w:r>
      <w:r>
        <w:rPr>
          <w:color w:val="000000"/>
          <w:sz w:val="28"/>
          <w:szCs w:val="28"/>
        </w:rPr>
        <w:softHyphen/>
        <w:t>ную идентичность время и обстоятельства осознания субъектом своей стигмы, ее очевидность для окружающих и т. п. Субъектами «жизненных историй» здесь оказываются и человек, заболевший в юности полиомиелитом, и профессиональная проститутка, и сле</w:t>
      </w:r>
      <w:r>
        <w:rPr>
          <w:color w:val="000000"/>
          <w:sz w:val="28"/>
          <w:szCs w:val="28"/>
        </w:rPr>
        <w:softHyphen/>
        <w:t>пая девушка, и гомосексуалист.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</w:t>
      </w:r>
      <w:r>
        <w:rPr>
          <w:i/>
          <w:iCs/>
          <w:color w:val="000000"/>
          <w:sz w:val="28"/>
          <w:szCs w:val="28"/>
        </w:rPr>
        <w:t xml:space="preserve">источниками биографических данных, </w:t>
      </w:r>
      <w:r>
        <w:rPr>
          <w:color w:val="000000"/>
          <w:sz w:val="28"/>
          <w:szCs w:val="28"/>
        </w:rPr>
        <w:t>как уже го</w:t>
      </w:r>
      <w:r>
        <w:rPr>
          <w:color w:val="000000"/>
          <w:sz w:val="28"/>
          <w:szCs w:val="28"/>
        </w:rPr>
        <w:softHyphen/>
        <w:t>ворилось, служат, помимо опросов и интервью, публичные и част</w:t>
      </w:r>
      <w:r>
        <w:rPr>
          <w:color w:val="000000"/>
          <w:sz w:val="28"/>
          <w:szCs w:val="28"/>
        </w:rPr>
        <w:softHyphen/>
        <w:t>ные архивные материалы.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Интервью, опросники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дословные записи устных сообщений </w:t>
      </w:r>
      <w:r>
        <w:rPr>
          <w:color w:val="000000"/>
          <w:sz w:val="28"/>
          <w:szCs w:val="28"/>
        </w:rPr>
        <w:t>неизменно играют ведущую роль в получении значимых для социо</w:t>
      </w:r>
      <w:r>
        <w:rPr>
          <w:color w:val="000000"/>
          <w:sz w:val="28"/>
          <w:szCs w:val="28"/>
        </w:rPr>
        <w:softHyphen/>
        <w:t>логии «историй жизни». Их применение гарантирует релевантность получаемых сведений той теоретической проблеме, которая стоит перед социологом (хотя эта «социологическая релевантность», по мнению некоторых, достигается ценой меньшей спонтанности и непосредственности изложения). Процедуры интервьюирования и опросники, используемые в этом случае, по сути, отличаются от традиционных для социологии лишь тем, что они отчетливо струк</w:t>
      </w:r>
      <w:r>
        <w:rPr>
          <w:color w:val="000000"/>
          <w:sz w:val="28"/>
          <w:szCs w:val="28"/>
        </w:rPr>
        <w:softHyphen/>
        <w:t>турированы временной перспективой человеческой жизни как цело</w:t>
      </w:r>
      <w:r>
        <w:rPr>
          <w:color w:val="000000"/>
          <w:sz w:val="28"/>
          <w:szCs w:val="28"/>
        </w:rPr>
        <w:softHyphen/>
        <w:t>го. Опросник, или «биографический путеводитель», используемый при интервьюировании, позволяет субъекту упорядочить свой рас</w:t>
      </w:r>
      <w:r>
        <w:rPr>
          <w:color w:val="000000"/>
          <w:sz w:val="28"/>
          <w:szCs w:val="28"/>
        </w:rPr>
        <w:softHyphen/>
        <w:t>сказ и уделить достаточное внимание всем фазам жизненного цикла (детство, юность и т. п.) и всем сферам жизненного опыта (семья, карьера и т. п.), которые значимы для него и (или) интересуют соци</w:t>
      </w:r>
      <w:r>
        <w:rPr>
          <w:color w:val="000000"/>
          <w:sz w:val="28"/>
          <w:szCs w:val="28"/>
        </w:rPr>
        <w:softHyphen/>
        <w:t>олога. Помимо того, что биографический опросник или краткий те</w:t>
      </w:r>
      <w:r>
        <w:rPr>
          <w:color w:val="000000"/>
          <w:sz w:val="28"/>
          <w:szCs w:val="28"/>
        </w:rPr>
        <w:softHyphen/>
        <w:t>матический путеводитель позволяют не позабыть или не пропустить существенные сведения, они полезны и самому исследователю как средство отчетливой и явной операционализации тех понятий, кото</w:t>
      </w:r>
      <w:r>
        <w:rPr>
          <w:color w:val="000000"/>
          <w:sz w:val="28"/>
          <w:szCs w:val="28"/>
        </w:rPr>
        <w:softHyphen/>
        <w:t>рые он собирается использовать в теоретическом анализе.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Заметим здесь, что нередко биографический материал собира</w:t>
      </w:r>
      <w:r>
        <w:rPr>
          <w:color w:val="000000"/>
          <w:sz w:val="28"/>
          <w:szCs w:val="28"/>
        </w:rPr>
        <w:softHyphen/>
        <w:t>ется в ходе вполне традиционного выборочного обследования. В большинстве случаев выборка такого исследования представляет какую-то возрастную когорту или профессиональную группу. Ра</w:t>
      </w:r>
      <w:r>
        <w:rPr>
          <w:color w:val="000000"/>
          <w:sz w:val="28"/>
          <w:szCs w:val="28"/>
        </w:rPr>
        <w:softHyphen/>
        <w:t>зумеется, исходя из практических соображений стоимости широ</w:t>
      </w:r>
      <w:r>
        <w:rPr>
          <w:color w:val="000000"/>
          <w:sz w:val="28"/>
          <w:szCs w:val="28"/>
        </w:rPr>
        <w:softHyphen/>
        <w:t>комасштабного интервьюирования и доступности «редких» сово</w:t>
      </w:r>
      <w:r>
        <w:rPr>
          <w:color w:val="000000"/>
          <w:sz w:val="28"/>
          <w:szCs w:val="28"/>
        </w:rPr>
        <w:softHyphen/>
        <w:t xml:space="preserve">купностей, исследователи чаще всего ограничиваются </w:t>
      </w:r>
      <w:r>
        <w:rPr>
          <w:i/>
          <w:iCs/>
          <w:color w:val="000000"/>
          <w:sz w:val="28"/>
          <w:szCs w:val="28"/>
        </w:rPr>
        <w:t xml:space="preserve">квотной выборкой. </w:t>
      </w:r>
      <w:r>
        <w:rPr>
          <w:color w:val="000000"/>
          <w:sz w:val="28"/>
          <w:szCs w:val="28"/>
        </w:rPr>
        <w:t>Например, в осуществленном в 1970-е гг. ис</w:t>
      </w:r>
      <w:r>
        <w:rPr>
          <w:color w:val="000000"/>
          <w:sz w:val="28"/>
          <w:szCs w:val="28"/>
        </w:rPr>
        <w:softHyphen/>
        <w:t xml:space="preserve">следовании социальных изменений в канадской провинции Квебек было собрано 150 биографических интервью тех, кто начинал свою профессиональную карьеру в 1940-е гг. 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Даже в тех случаях, когда социолог проводит серию глубинных («клинических») интервью без использования жесткого плана бе</w:t>
      </w:r>
      <w:r>
        <w:rPr>
          <w:color w:val="000000"/>
          <w:sz w:val="28"/>
          <w:szCs w:val="28"/>
        </w:rPr>
        <w:softHyphen/>
        <w:t>седы или «путеводителя», он ориентируется на какую-то совокуп</w:t>
      </w:r>
      <w:r>
        <w:rPr>
          <w:color w:val="000000"/>
          <w:sz w:val="28"/>
          <w:szCs w:val="28"/>
        </w:rPr>
        <w:softHyphen/>
        <w:t>ность теоретически значимых тем, пунктов беседы и постоянно возвращается к их обсуждению. В качестве примера мы можем ис</w:t>
      </w:r>
      <w:r>
        <w:rPr>
          <w:color w:val="000000"/>
          <w:sz w:val="28"/>
          <w:szCs w:val="28"/>
        </w:rPr>
        <w:softHyphen/>
        <w:t>пользовать известную работу «отца-основателя» этнометодологии Г. Гарфиикеля, посвященную анализу «индивидуального случая» изменения полового статуса. Основной эмпирический материал здесь — это многочисленные интервью Агнессы, девятнадцатилет</w:t>
      </w:r>
      <w:r>
        <w:rPr>
          <w:color w:val="000000"/>
          <w:sz w:val="28"/>
          <w:szCs w:val="28"/>
        </w:rPr>
        <w:softHyphen/>
        <w:t>ней девушки, рожденной и воспитывавшейся до 17 лет как мальчик и сознательно решившей сменить пол. Агнесса к моменту поступ</w:t>
      </w:r>
      <w:r>
        <w:rPr>
          <w:color w:val="000000"/>
          <w:sz w:val="28"/>
          <w:szCs w:val="28"/>
        </w:rPr>
        <w:softHyphen/>
        <w:t>ления в университетскую клинику уже два года жила в облике де</w:t>
      </w:r>
      <w:r>
        <w:rPr>
          <w:color w:val="000000"/>
          <w:sz w:val="28"/>
          <w:szCs w:val="28"/>
        </w:rPr>
        <w:softHyphen/>
        <w:t>вушки и успешно скрывала от окружающих свой секрет. По ее собственным словам и некоторым косвенным данным, она всегда хотела стать нормальной женщиной и ощущала себя девушкой, рас</w:t>
      </w:r>
      <w:r>
        <w:rPr>
          <w:color w:val="000000"/>
          <w:sz w:val="28"/>
          <w:szCs w:val="28"/>
        </w:rPr>
        <w:softHyphen/>
        <w:t>сматривая свои нормальные мужские гениталии как «злую шутку природы», превратность судьбы. С точки зрения генетики, анато</w:t>
      </w:r>
      <w:r>
        <w:rPr>
          <w:color w:val="000000"/>
          <w:sz w:val="28"/>
          <w:szCs w:val="28"/>
        </w:rPr>
        <w:softHyphen/>
        <w:t>мии и эндокринного статуса, Агнесса представляла собой редкий случай «чисто гормональной» (тестикулярной) феминизации в под</w:t>
      </w:r>
      <w:r>
        <w:rPr>
          <w:color w:val="000000"/>
          <w:sz w:val="28"/>
          <w:szCs w:val="28"/>
        </w:rPr>
        <w:softHyphen/>
        <w:t>ростковом возрасте: физиологически и анатомически нормальные мужские органы соседствовали с вполне отчетливыми женскими вторичными половыми признаками, и внешне, для неосведомлен</w:t>
      </w:r>
      <w:r>
        <w:rPr>
          <w:color w:val="000000"/>
          <w:sz w:val="28"/>
          <w:szCs w:val="28"/>
        </w:rPr>
        <w:softHyphen/>
        <w:t>ных наблюдателей, Агнесса выглядела как привлекательная юная девушка. Конечно, Гарфинкеля интересовал не сам по себе «меди</w:t>
      </w:r>
      <w:r>
        <w:rPr>
          <w:color w:val="000000"/>
          <w:sz w:val="28"/>
          <w:szCs w:val="28"/>
        </w:rPr>
        <w:softHyphen/>
        <w:t>цинский случай». Его интересовала та тонкая социальная «работа», направленная на достижение и сохранение избранного сексуально</w:t>
      </w:r>
      <w:r>
        <w:rPr>
          <w:color w:val="000000"/>
          <w:sz w:val="28"/>
          <w:szCs w:val="28"/>
        </w:rPr>
        <w:softHyphen/>
        <w:t>го статуса, которую приходилось осуществлять Агнессе. Любая ошибка, нарушение нормативных ожиданий окружающих, откло</w:t>
      </w:r>
      <w:r>
        <w:rPr>
          <w:color w:val="000000"/>
          <w:sz w:val="28"/>
          <w:szCs w:val="28"/>
        </w:rPr>
        <w:softHyphen/>
        <w:t>нение от «социально-понятных» ролевых моделей привели бы Аг</w:t>
      </w:r>
      <w:r>
        <w:rPr>
          <w:color w:val="000000"/>
          <w:sz w:val="28"/>
          <w:szCs w:val="28"/>
        </w:rPr>
        <w:softHyphen/>
        <w:t>нессу к краху ее идентичности и к полной маргинализации. Однако Агнесса не только «управилась» с необходимостью вести обычный, социально-принятый образ жизни молоденькой девушки, иметь подруг и поклонников и т. п., но и добилась сложной хирургической операции, которая позволила избавиться от мужских генита</w:t>
      </w:r>
      <w:r>
        <w:rPr>
          <w:color w:val="000000"/>
          <w:sz w:val="28"/>
          <w:szCs w:val="28"/>
        </w:rPr>
        <w:softHyphen/>
        <w:t>лий и обрести — средствами пластической хирургии — «мини</w:t>
      </w:r>
      <w:r>
        <w:rPr>
          <w:color w:val="000000"/>
          <w:sz w:val="28"/>
          <w:szCs w:val="28"/>
        </w:rPr>
        <w:softHyphen/>
        <w:t>мальный анатомический набор», необходимый, чтобы стать «обыч</w:t>
      </w:r>
      <w:r>
        <w:rPr>
          <w:color w:val="000000"/>
          <w:sz w:val="28"/>
          <w:szCs w:val="28"/>
        </w:rPr>
        <w:softHyphen/>
        <w:t>ной женщиной» (конечно, лишенной собственно репродуктивной функции). Именно сложная «жизненная история» Агнессы дала возможность проанализировать те механизмы конструирования и поддержания «правильного», рационального и «объяснимого-с-точ-ки-зрения-других-людей» статусно-ролевого поведения, которые в повседневной жизни «нормальных» мужчин и «нормальных» жен</w:t>
      </w:r>
      <w:r>
        <w:rPr>
          <w:color w:val="000000"/>
          <w:sz w:val="28"/>
          <w:szCs w:val="28"/>
        </w:rPr>
        <w:softHyphen/>
        <w:t>щин не осознаются и действуют автоматически.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Гарфинкель в беседах с Агнессой постоянно обращался к тем темам («пунктам») ее биографии, которые позволяли пролить свет на определенные теоретические проблемы: «наивное» восприятие разделения полов как однозначного, абсолютного и морально-на</w:t>
      </w:r>
      <w:r>
        <w:rPr>
          <w:color w:val="000000"/>
          <w:sz w:val="28"/>
          <w:szCs w:val="28"/>
        </w:rPr>
        <w:softHyphen/>
        <w:t>груженного порядка вещей; идентификация сексуального статуса посредством культурно-детерминированных знаков отличия, вос</w:t>
      </w:r>
      <w:r>
        <w:rPr>
          <w:color w:val="000000"/>
          <w:sz w:val="28"/>
          <w:szCs w:val="28"/>
        </w:rPr>
        <w:softHyphen/>
        <w:t>принимаемых в обыденном сознании как естественные, и т. п. Од</w:t>
      </w:r>
      <w:r>
        <w:rPr>
          <w:color w:val="000000"/>
          <w:sz w:val="28"/>
          <w:szCs w:val="28"/>
        </w:rPr>
        <w:softHyphen/>
        <w:t>ной из тем, интересовавших исследователя, была тема ретроспек</w:t>
      </w:r>
      <w:r>
        <w:rPr>
          <w:color w:val="000000"/>
          <w:sz w:val="28"/>
          <w:szCs w:val="28"/>
        </w:rPr>
        <w:softHyphen/>
        <w:t>тивного конструирования личностью согласованной с избранным статусом автобиографии: все события, поступки, атрибуты, отноше</w:t>
      </w:r>
      <w:r>
        <w:rPr>
          <w:color w:val="000000"/>
          <w:sz w:val="28"/>
          <w:szCs w:val="28"/>
        </w:rPr>
        <w:softHyphen/>
        <w:t>ния прежней жизни Агнессы, воспитывавшейся в качестве мальчи</w:t>
      </w:r>
      <w:r>
        <w:rPr>
          <w:color w:val="000000"/>
          <w:sz w:val="28"/>
          <w:szCs w:val="28"/>
        </w:rPr>
        <w:softHyphen/>
        <w:t>ка, последовательно интерпретировались ею как история «ошибоч</w:t>
      </w:r>
      <w:r>
        <w:rPr>
          <w:color w:val="000000"/>
          <w:sz w:val="28"/>
          <w:szCs w:val="28"/>
        </w:rPr>
        <w:softHyphen/>
        <w:t>но воспринимавшейся окружающими в качестве мальчика» девочки. Разумеется, такая автобиография была не лишена каких-то пропус</w:t>
      </w:r>
      <w:r>
        <w:rPr>
          <w:color w:val="000000"/>
          <w:sz w:val="28"/>
          <w:szCs w:val="28"/>
        </w:rPr>
        <w:softHyphen/>
        <w:t>ков и труднообъяснимых фактов, но в главном отличалась незау</w:t>
      </w:r>
      <w:r>
        <w:rPr>
          <w:color w:val="000000"/>
          <w:sz w:val="28"/>
          <w:szCs w:val="28"/>
        </w:rPr>
        <w:softHyphen/>
        <w:t>рядной согласованностью: «Уже сама выраженность преувеличе</w:t>
      </w:r>
      <w:r>
        <w:rPr>
          <w:color w:val="000000"/>
          <w:sz w:val="28"/>
          <w:szCs w:val="28"/>
        </w:rPr>
        <w:softHyphen/>
        <w:t>ний в ее женской биографии, в описании маскулинности ее друга (за которого Агнесса собиралась выйти замуж), "бесчувственнос</w:t>
      </w:r>
      <w:r>
        <w:rPr>
          <w:color w:val="000000"/>
          <w:sz w:val="28"/>
          <w:szCs w:val="28"/>
        </w:rPr>
        <w:softHyphen/>
        <w:t>ти" ее мужских гениталий и т. п. представляет постоянно подчер</w:t>
      </w:r>
      <w:r>
        <w:rPr>
          <w:color w:val="000000"/>
          <w:sz w:val="28"/>
          <w:szCs w:val="28"/>
        </w:rPr>
        <w:softHyphen/>
        <w:t>киваемую черту: последовательно женскую идентификацию».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Случай Агнессы, проанализированный Гарфинкелем, еще раз демонстрирует те трудности в оценке объективности данных, кото</w:t>
      </w:r>
      <w:r>
        <w:rPr>
          <w:color w:val="000000"/>
          <w:sz w:val="28"/>
          <w:szCs w:val="28"/>
        </w:rPr>
        <w:softHyphen/>
        <w:t>рые возникают при использовании биографического метода: любые искажения фактов здесь могут оказаться и результатом их намерен</w:t>
      </w:r>
      <w:r>
        <w:rPr>
          <w:color w:val="000000"/>
          <w:sz w:val="28"/>
          <w:szCs w:val="28"/>
        </w:rPr>
        <w:softHyphen/>
        <w:t>ного сокрытия, и вполне «искренним» механизмом защиты личнойсамотождественности (то есть неотъемлемой частью реального «образа Я»), и результатом простой неосведомленности.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Так, Гарфинкель отметил, что Агнесса поразительно мало знала о мужской гомосексуальности и при неоднократных попытках обсуж</w:t>
      </w:r>
      <w:r>
        <w:rPr>
          <w:color w:val="000000"/>
          <w:sz w:val="28"/>
          <w:szCs w:val="28"/>
        </w:rPr>
        <w:softHyphen/>
        <w:t>дения этой темы, несмотря на явный интерес и эмоциональность вос</w:t>
      </w:r>
      <w:r>
        <w:rPr>
          <w:color w:val="000000"/>
          <w:sz w:val="28"/>
          <w:szCs w:val="28"/>
        </w:rPr>
        <w:softHyphen/>
        <w:t>приятия разговора, просто не могла объяснить, как она воспринимала признаки гомосексуальных интересов у других мальчиков. Она также отказывалась провести какие-либо сравнения между собой и гомосек</w:t>
      </w:r>
      <w:r>
        <w:rPr>
          <w:color w:val="000000"/>
          <w:sz w:val="28"/>
          <w:szCs w:val="28"/>
        </w:rPr>
        <w:softHyphen/>
        <w:t>суальными мужчинами либо трансвеститами, хотя легко и охотно со</w:t>
      </w:r>
      <w:r>
        <w:rPr>
          <w:color w:val="000000"/>
          <w:sz w:val="28"/>
          <w:szCs w:val="28"/>
        </w:rPr>
        <w:softHyphen/>
        <w:t>поставляла свой статус со статусами нормального мужчины или нор</w:t>
      </w:r>
      <w:r>
        <w:rPr>
          <w:color w:val="000000"/>
          <w:sz w:val="28"/>
          <w:szCs w:val="28"/>
        </w:rPr>
        <w:softHyphen/>
        <w:t>мальной жешцины. Исследователь был лишен возможности услышать рассказы других участников событий, однако добросовестно зафикси</w:t>
      </w:r>
      <w:r>
        <w:rPr>
          <w:color w:val="000000"/>
          <w:sz w:val="28"/>
          <w:szCs w:val="28"/>
        </w:rPr>
        <w:softHyphen/>
        <w:t>ровал особое мнение одного из урологов, не участвовавших непосред</w:t>
      </w:r>
      <w:r>
        <w:rPr>
          <w:color w:val="000000"/>
          <w:sz w:val="28"/>
          <w:szCs w:val="28"/>
        </w:rPr>
        <w:softHyphen/>
        <w:t>ственно в лечении Агнессы. Этот человек полагал, что решение об операции было медицинской и этической ошибкой, результатом мис</w:t>
      </w:r>
      <w:r>
        <w:rPr>
          <w:color w:val="000000"/>
          <w:sz w:val="28"/>
          <w:szCs w:val="28"/>
        </w:rPr>
        <w:softHyphen/>
        <w:t>тификации, ссылаясь на весьма неоднозначные медицинские призна</w:t>
      </w:r>
      <w:r>
        <w:rPr>
          <w:color w:val="000000"/>
          <w:sz w:val="28"/>
          <w:szCs w:val="28"/>
        </w:rPr>
        <w:softHyphen/>
        <w:t>ки и даже на то, что у случайно встреченного им жениха Агнессы была отнюдь не мужественная внешность.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Изрядно времени спустя, когда исследовательский проект был успешно завершен, книга Гарфинкеля находилась в печати, а быв</w:t>
      </w:r>
      <w:r>
        <w:rPr>
          <w:color w:val="000000"/>
          <w:sz w:val="28"/>
          <w:szCs w:val="28"/>
        </w:rPr>
        <w:softHyphen/>
        <w:t>шая пациентка уже более пяти лет вела активную жизнь молодой, привлекательной и сексуально-благополучной женщины, Агнесса посетила ученых и сообщила, что никогда не имела абсолютно ни</w:t>
      </w:r>
      <w:r>
        <w:rPr>
          <w:color w:val="000000"/>
          <w:sz w:val="28"/>
          <w:szCs w:val="28"/>
        </w:rPr>
        <w:softHyphen/>
        <w:t>каких биологических дефектов, которые вели бы к феминизации в подростковом возрасте. Просто с 12 лет она тайно принимала эст</w:t>
      </w:r>
      <w:r>
        <w:rPr>
          <w:color w:val="000000"/>
          <w:sz w:val="28"/>
          <w:szCs w:val="28"/>
        </w:rPr>
        <w:softHyphen/>
        <w:t>рогены (женские половые гормоны), прописанные ее матери после серьезной хирургической операции.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>
        <w:rPr>
          <w:i/>
          <w:iCs/>
          <w:color w:val="000000"/>
          <w:sz w:val="28"/>
          <w:szCs w:val="28"/>
        </w:rPr>
        <w:t xml:space="preserve">частным архивным материалам, </w:t>
      </w:r>
      <w:r>
        <w:rPr>
          <w:color w:val="000000"/>
          <w:sz w:val="28"/>
          <w:szCs w:val="28"/>
        </w:rPr>
        <w:t>используемым при изуче</w:t>
      </w:r>
      <w:r>
        <w:rPr>
          <w:color w:val="000000"/>
          <w:sz w:val="28"/>
          <w:szCs w:val="28"/>
        </w:rPr>
        <w:softHyphen/>
        <w:t>нии «истории жизни», относят преимущественно личные записи и документы. Основной тип частного документа — это автобиогра</w:t>
      </w:r>
      <w:r>
        <w:rPr>
          <w:color w:val="000000"/>
          <w:sz w:val="28"/>
          <w:szCs w:val="28"/>
        </w:rPr>
        <w:softHyphen/>
        <w:t>фия. (К автобиографиям относятся и те детальные жизнеописания, которые создаются по просьбе исследователя.) Существуют замет</w:t>
      </w:r>
      <w:r>
        <w:rPr>
          <w:color w:val="000000"/>
          <w:sz w:val="28"/>
          <w:szCs w:val="28"/>
        </w:rPr>
        <w:softHyphen/>
        <w:t>ные различия между автобиографией, написанной в расчете на дальнейшую публикацию, и автобиографией, обращенной лишь к узкому кругу близких. Если в первом случае преимуществом явля</w:t>
      </w:r>
      <w:r>
        <w:rPr>
          <w:color w:val="000000"/>
          <w:sz w:val="28"/>
          <w:szCs w:val="28"/>
        </w:rPr>
        <w:softHyphen/>
        <w:t>ется большая фактическая: достоверность и «читабельность» изло</w:t>
      </w:r>
      <w:r>
        <w:rPr>
          <w:color w:val="000000"/>
          <w:sz w:val="28"/>
          <w:szCs w:val="28"/>
        </w:rPr>
        <w:softHyphen/>
        <w:t>жения, то во втором обычно имеет место высокая степень раскрытия личного отношения к пережитому, особое стремление мотиви</w:t>
      </w:r>
      <w:r>
        <w:rPr>
          <w:color w:val="000000"/>
          <w:sz w:val="28"/>
          <w:szCs w:val="28"/>
        </w:rPr>
        <w:softHyphen/>
        <w:t>ровать совершенные выборы и поступки.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Как и основанные на автобиографических сведениях «истории жизни», сами автобиографии могут быть разделены на </w:t>
      </w:r>
      <w:r>
        <w:rPr>
          <w:i/>
          <w:iCs/>
          <w:color w:val="000000"/>
          <w:sz w:val="28"/>
          <w:szCs w:val="28"/>
        </w:rPr>
        <w:t xml:space="preserve">полные, тематические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отредактированные. </w:t>
      </w:r>
      <w:r>
        <w:rPr>
          <w:color w:val="000000"/>
          <w:sz w:val="28"/>
          <w:szCs w:val="28"/>
        </w:rPr>
        <w:t>Тематические автобиогра</w:t>
      </w:r>
      <w:r>
        <w:rPr>
          <w:color w:val="000000"/>
          <w:sz w:val="28"/>
          <w:szCs w:val="28"/>
        </w:rPr>
        <w:softHyphen/>
        <w:t>фии, в отличие от полных, ориентированы на определенную сферу личного опыта или период жизни (ср., например: «Моя жизнь в искусстве» и «Подлинная история моей жизни»).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Достоинство автобиографий — большая достоверность в опи</w:t>
      </w:r>
      <w:r>
        <w:rPr>
          <w:color w:val="000000"/>
          <w:sz w:val="28"/>
          <w:szCs w:val="28"/>
        </w:rPr>
        <w:softHyphen/>
        <w:t xml:space="preserve">сании личностной «подкладки» событий. Однако нужно всегда помнить о том, что автобиография — это </w:t>
      </w:r>
      <w:r>
        <w:rPr>
          <w:i/>
          <w:iCs/>
          <w:color w:val="000000"/>
          <w:sz w:val="28"/>
          <w:szCs w:val="28"/>
        </w:rPr>
        <w:t xml:space="preserve">реконструированная субъектом в определенный момент жизни история. </w:t>
      </w:r>
      <w:r>
        <w:rPr>
          <w:color w:val="000000"/>
          <w:sz w:val="28"/>
          <w:szCs w:val="28"/>
        </w:rPr>
        <w:t>Здесь особен</w:t>
      </w:r>
      <w:r>
        <w:rPr>
          <w:color w:val="000000"/>
          <w:sz w:val="28"/>
          <w:szCs w:val="28"/>
        </w:rPr>
        <w:softHyphen/>
        <w:t>но вероятны смещения и ошибки, вызванные и стремлением раци</w:t>
      </w:r>
      <w:r>
        <w:rPr>
          <w:color w:val="000000"/>
          <w:sz w:val="28"/>
          <w:szCs w:val="28"/>
        </w:rPr>
        <w:softHyphen/>
        <w:t>онально мотивировать любой поступок с точки зрения «сегодняш</w:t>
      </w:r>
      <w:r>
        <w:rPr>
          <w:color w:val="000000"/>
          <w:sz w:val="28"/>
          <w:szCs w:val="28"/>
        </w:rPr>
        <w:softHyphen/>
        <w:t>него» мировосприятия, и необходимостью придать повествованию некоторую литературную форму. Методологическая триангуляция, о которой говорилось выше, становится единственным средством достижения достоверности и объективности при анализе «историй жизни», основанных на автобиографических данных. Иными сло</w:t>
      </w:r>
      <w:r>
        <w:rPr>
          <w:color w:val="000000"/>
          <w:sz w:val="28"/>
          <w:szCs w:val="28"/>
        </w:rPr>
        <w:softHyphen/>
        <w:t xml:space="preserve">вами, </w:t>
      </w:r>
      <w:r>
        <w:rPr>
          <w:i/>
          <w:iCs/>
          <w:color w:val="000000"/>
          <w:sz w:val="28"/>
          <w:szCs w:val="28"/>
        </w:rPr>
        <w:t>автобиографические данные должны интерпретироваться в контексте сведений, полученных из иных источников.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частной архивной документации относятся также </w:t>
      </w:r>
      <w:r>
        <w:rPr>
          <w:i/>
          <w:iCs/>
          <w:color w:val="000000"/>
          <w:sz w:val="28"/>
          <w:szCs w:val="28"/>
        </w:rPr>
        <w:t xml:space="preserve">дневники, частные записи, мемуары, личные письма, записи разговоров </w:t>
      </w:r>
      <w:r>
        <w:rPr>
          <w:color w:val="000000"/>
          <w:sz w:val="28"/>
          <w:szCs w:val="28"/>
        </w:rPr>
        <w:t>и т. п. Дневник и мемуарные записки иногда трудно различимы: можно считать, что мемуары в целом отличает более безличный стиль из</w:t>
      </w:r>
      <w:r>
        <w:rPr>
          <w:color w:val="000000"/>
          <w:sz w:val="28"/>
          <w:szCs w:val="28"/>
        </w:rPr>
        <w:softHyphen/>
        <w:t>ложения и необязательность линейного и упорядоченного описа</w:t>
      </w:r>
      <w:r>
        <w:rPr>
          <w:color w:val="000000"/>
          <w:sz w:val="28"/>
          <w:szCs w:val="28"/>
        </w:rPr>
        <w:softHyphen/>
        <w:t>ния сменяющих друг друга во времени событий. Повышение дос</w:t>
      </w:r>
      <w:r>
        <w:rPr>
          <w:color w:val="000000"/>
          <w:sz w:val="28"/>
          <w:szCs w:val="28"/>
        </w:rPr>
        <w:softHyphen/>
        <w:t>товерности «историй жизни», основанных на такого рода личных (иногда говорят «экспрессивных») документах, как дневниковые и мемуарные записи, требует, как и в ранее описанных случаях, при</w:t>
      </w:r>
      <w:r>
        <w:rPr>
          <w:color w:val="000000"/>
          <w:sz w:val="28"/>
          <w:szCs w:val="28"/>
        </w:rPr>
        <w:softHyphen/>
        <w:t>влечения дополнительных источников, использования специальных приемов критического анализа (в том числе критической оценки экспрессивного документа как исторического источника, как лите</w:t>
      </w:r>
      <w:r>
        <w:rPr>
          <w:color w:val="000000"/>
          <w:sz w:val="28"/>
          <w:szCs w:val="28"/>
        </w:rPr>
        <w:softHyphen/>
        <w:t>ратурного текста и т. п.). Важным подспорьем здесь могут оказать</w:t>
      </w:r>
      <w:r>
        <w:rPr>
          <w:color w:val="000000"/>
          <w:sz w:val="28"/>
          <w:szCs w:val="28"/>
        </w:rPr>
        <w:softHyphen/>
        <w:t xml:space="preserve">ся и не столько экспрессивные, сколько </w:t>
      </w:r>
      <w:r>
        <w:rPr>
          <w:i/>
          <w:iCs/>
          <w:color w:val="000000"/>
          <w:sz w:val="28"/>
          <w:szCs w:val="28"/>
        </w:rPr>
        <w:t xml:space="preserve">функциональные личные документы — </w:t>
      </w:r>
      <w:r>
        <w:rPr>
          <w:color w:val="000000"/>
          <w:sz w:val="28"/>
          <w:szCs w:val="28"/>
        </w:rPr>
        <w:t>расписания, черновики, планы работы, записи фи</w:t>
      </w:r>
      <w:r>
        <w:rPr>
          <w:color w:val="000000"/>
          <w:sz w:val="28"/>
          <w:szCs w:val="28"/>
        </w:rPr>
        <w:softHyphen/>
        <w:t>нансовых поступлений и расходов. Личные письма также могут рассматриваться как важный ис</w:t>
      </w:r>
      <w:r>
        <w:rPr>
          <w:color w:val="000000"/>
          <w:sz w:val="28"/>
          <w:szCs w:val="28"/>
        </w:rPr>
        <w:softHyphen/>
        <w:t>точник биографических данных. Письмо может рассказать доста</w:t>
      </w:r>
      <w:r>
        <w:rPr>
          <w:color w:val="000000"/>
          <w:sz w:val="28"/>
          <w:szCs w:val="28"/>
        </w:rPr>
        <w:softHyphen/>
        <w:t>точно важные вещи не только об его авторе, но и о получателе и взаимоотношениях между первым и вторым. И стиль, и способ из</w:t>
      </w:r>
      <w:r>
        <w:rPr>
          <w:color w:val="000000"/>
          <w:sz w:val="28"/>
          <w:szCs w:val="28"/>
        </w:rPr>
        <w:softHyphen/>
        <w:t>ложения, и частота переписки могут быть столь же информативны, как и собственно содержание письма. К сожалению, современная социология довольно мало внимания уделяет этому типу личной документации, хотя литературоведение и история дают немало при</w:t>
      </w:r>
      <w:r>
        <w:rPr>
          <w:color w:val="000000"/>
          <w:sz w:val="28"/>
          <w:szCs w:val="28"/>
        </w:rPr>
        <w:softHyphen/>
        <w:t>меров использования личной переписки в качестве полезного ис</w:t>
      </w:r>
      <w:r>
        <w:rPr>
          <w:color w:val="000000"/>
          <w:sz w:val="28"/>
          <w:szCs w:val="28"/>
        </w:rPr>
        <w:softHyphen/>
        <w:t>точника данных.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</w:t>
      </w:r>
      <w:r>
        <w:rPr>
          <w:i/>
          <w:iCs/>
          <w:color w:val="000000"/>
          <w:sz w:val="28"/>
          <w:szCs w:val="28"/>
        </w:rPr>
        <w:t xml:space="preserve">дополнительным источником биографических данных </w:t>
      </w:r>
      <w:r>
        <w:rPr>
          <w:color w:val="000000"/>
          <w:sz w:val="28"/>
          <w:szCs w:val="28"/>
        </w:rPr>
        <w:t>являются также официальные архивные документы: записи актов гражданского состояния (рождения, смерти, браки), правитель</w:t>
      </w:r>
      <w:r>
        <w:rPr>
          <w:color w:val="000000"/>
          <w:sz w:val="28"/>
          <w:szCs w:val="28"/>
        </w:rPr>
        <w:softHyphen/>
        <w:t>ственные документы, данные социальной статистики, архивы по</w:t>
      </w:r>
      <w:r>
        <w:rPr>
          <w:color w:val="000000"/>
          <w:sz w:val="28"/>
          <w:szCs w:val="28"/>
        </w:rPr>
        <w:softHyphen/>
        <w:t>литических, общественных организаций и административных ор</w:t>
      </w:r>
      <w:r>
        <w:rPr>
          <w:color w:val="000000"/>
          <w:sz w:val="28"/>
          <w:szCs w:val="28"/>
        </w:rPr>
        <w:softHyphen/>
        <w:t>ганов. В ведомственных архивах могут быть обнаружены важные биографические документы, связанные, в первую очередь, с про</w:t>
      </w:r>
      <w:r>
        <w:rPr>
          <w:color w:val="000000"/>
          <w:sz w:val="28"/>
          <w:szCs w:val="28"/>
        </w:rPr>
        <w:softHyphen/>
        <w:t>фессиональной карьерой: личные листки по учету кадров, сведе</w:t>
      </w:r>
      <w:r>
        <w:rPr>
          <w:color w:val="000000"/>
          <w:sz w:val="28"/>
          <w:szCs w:val="28"/>
        </w:rPr>
        <w:softHyphen/>
        <w:t>ния о наградах и взысканиях, характеристики. Большой интерес представляет документация медицинских учреждений, органов юриспруденции, однако в этом случае необходимо принимать во внимание и существующие обычно жесткие ограничения на дос</w:t>
      </w:r>
      <w:r>
        <w:rPr>
          <w:color w:val="000000"/>
          <w:sz w:val="28"/>
          <w:szCs w:val="28"/>
        </w:rPr>
        <w:softHyphen/>
        <w:t>туп к таким источникам, и этические соображения.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 Анализ и интерпретация биографического материала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начале этой главы мы говорили о том, что «истории жизни», биографический метод — это, по сути, разновидность этнографи</w:t>
      </w:r>
      <w:r>
        <w:rPr>
          <w:color w:val="000000"/>
          <w:sz w:val="28"/>
          <w:szCs w:val="28"/>
        </w:rPr>
        <w:softHyphen/>
        <w:t>ческого метода, имеющая дело с анализом «индивидуального слу</w:t>
      </w:r>
      <w:r>
        <w:rPr>
          <w:color w:val="000000"/>
          <w:sz w:val="28"/>
          <w:szCs w:val="28"/>
        </w:rPr>
        <w:softHyphen/>
        <w:t xml:space="preserve">чая». Поэтому нам нет нужды детально обсуждать возможности анализа и интерпретации этнографических данных, рассмотренные в главе, посвященной включенному наблюдению. Все, что было сказано об интерпретативном подходе, аналитической индукции, типах понятий и требованиях к валидности, </w:t>
      </w:r>
      <w:r>
        <w:rPr>
          <w:i/>
          <w:iCs/>
          <w:color w:val="000000"/>
          <w:sz w:val="28"/>
          <w:szCs w:val="28"/>
        </w:rPr>
        <w:t xml:space="preserve">в полной мере </w:t>
      </w:r>
      <w:r>
        <w:rPr>
          <w:color w:val="000000"/>
          <w:sz w:val="28"/>
          <w:szCs w:val="28"/>
        </w:rPr>
        <w:t>приме</w:t>
      </w:r>
      <w:r>
        <w:rPr>
          <w:color w:val="000000"/>
          <w:sz w:val="28"/>
          <w:szCs w:val="28"/>
        </w:rPr>
        <w:softHyphen/>
        <w:t>нимо и к биографическому методу. Здесь мы остановимся лишь на тех проблемах, которые возникают в связи с «индивидуальной» природой биографических данных.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</w:t>
      </w:r>
      <w:r>
        <w:rPr>
          <w:i/>
          <w:iCs/>
          <w:color w:val="000000"/>
          <w:sz w:val="28"/>
          <w:szCs w:val="28"/>
        </w:rPr>
        <w:t xml:space="preserve">причинных моделей </w:t>
      </w:r>
      <w:r>
        <w:rPr>
          <w:color w:val="000000"/>
          <w:sz w:val="28"/>
          <w:szCs w:val="28"/>
        </w:rPr>
        <w:t>к анализу «историй жизни» требует использования процедур аналитической индукции. Роль негативных, опровергающих примеров в этом слу</w:t>
      </w:r>
      <w:r>
        <w:rPr>
          <w:color w:val="000000"/>
          <w:sz w:val="28"/>
          <w:szCs w:val="28"/>
        </w:rPr>
        <w:softHyphen/>
        <w:t>чае особенно существенна: обобщения, построенные на несколь</w:t>
      </w:r>
      <w:r>
        <w:rPr>
          <w:color w:val="000000"/>
          <w:sz w:val="28"/>
          <w:szCs w:val="28"/>
        </w:rPr>
        <w:softHyphen/>
        <w:t>ких «историях жизни», могут быть уточнены, дополнены или оп</w:t>
      </w:r>
      <w:r>
        <w:rPr>
          <w:color w:val="000000"/>
          <w:sz w:val="28"/>
          <w:szCs w:val="28"/>
        </w:rPr>
        <w:softHyphen/>
        <w:t>ровергнуты лишь при сопоставлении с новыми, отобранными по теоретически-релевантным признакам, случаями. Излишне гово</w:t>
      </w:r>
      <w:r>
        <w:rPr>
          <w:color w:val="000000"/>
          <w:sz w:val="28"/>
          <w:szCs w:val="28"/>
        </w:rPr>
        <w:softHyphen/>
        <w:t>рить о необходимости обоснования «типичности», репрезентатив</w:t>
      </w:r>
      <w:r>
        <w:rPr>
          <w:color w:val="000000"/>
          <w:sz w:val="28"/>
          <w:szCs w:val="28"/>
        </w:rPr>
        <w:softHyphen/>
        <w:t xml:space="preserve">ности отобранных для изучения индивидуальных случаев. Здесь применимы идеи </w:t>
      </w:r>
      <w:r>
        <w:rPr>
          <w:i/>
          <w:iCs/>
          <w:color w:val="000000"/>
          <w:sz w:val="28"/>
          <w:szCs w:val="28"/>
        </w:rPr>
        <w:t xml:space="preserve">теоретической выборки, </w:t>
      </w:r>
      <w:r>
        <w:rPr>
          <w:color w:val="000000"/>
          <w:sz w:val="28"/>
          <w:szCs w:val="28"/>
        </w:rPr>
        <w:t>рассмотренные в главе о включенном наблюдении. Например, в исследовании изменения семейных взаимоотношений и циклов семейной жизни</w:t>
      </w:r>
      <w:r>
        <w:rPr>
          <w:color w:val="000000"/>
          <w:sz w:val="28"/>
          <w:szCs w:val="28"/>
          <w:vertAlign w:val="superscript"/>
        </w:rPr>
        <w:t>16</w:t>
      </w:r>
      <w:r>
        <w:rPr>
          <w:color w:val="000000"/>
          <w:sz w:val="28"/>
          <w:szCs w:val="28"/>
        </w:rPr>
        <w:t xml:space="preserve"> сбору «ис</w:t>
      </w:r>
      <w:r>
        <w:rPr>
          <w:color w:val="000000"/>
          <w:sz w:val="28"/>
          <w:szCs w:val="28"/>
        </w:rPr>
        <w:softHyphen/>
        <w:t>торий жизни» предшествовал детальный анализ доступных де</w:t>
      </w:r>
      <w:r>
        <w:rPr>
          <w:color w:val="000000"/>
          <w:sz w:val="28"/>
          <w:szCs w:val="28"/>
        </w:rPr>
        <w:softHyphen/>
        <w:t>мографических данных о межклассовых и поколенческих разли</w:t>
      </w:r>
      <w:r>
        <w:rPr>
          <w:color w:val="000000"/>
          <w:sz w:val="28"/>
          <w:szCs w:val="28"/>
        </w:rPr>
        <w:softHyphen/>
        <w:t>чиях по таким параметрам, как размер семьи, время рождения самого младшего ребенка и его отделения от родительской се</w:t>
      </w:r>
      <w:r>
        <w:rPr>
          <w:color w:val="000000"/>
          <w:sz w:val="28"/>
          <w:szCs w:val="28"/>
        </w:rPr>
        <w:softHyphen/>
        <w:t>мьи и т. п. В результате исследователи сочли возможным ограни</w:t>
      </w:r>
      <w:r>
        <w:rPr>
          <w:color w:val="000000"/>
          <w:sz w:val="28"/>
          <w:szCs w:val="28"/>
        </w:rPr>
        <w:softHyphen/>
        <w:t>читься 130 биографическими интервью с мужчинами и женщина</w:t>
      </w:r>
      <w:r>
        <w:rPr>
          <w:color w:val="000000"/>
          <w:sz w:val="28"/>
          <w:szCs w:val="28"/>
        </w:rPr>
        <w:softHyphen/>
        <w:t>ми, рожденными в конце 1890 — начале 1900-х гг. в канадском городке Гамильтон (Онтарио) и его окрестностях. Квотная выбор</w:t>
      </w:r>
      <w:r>
        <w:rPr>
          <w:color w:val="000000"/>
          <w:sz w:val="28"/>
          <w:szCs w:val="28"/>
        </w:rPr>
        <w:softHyphen/>
        <w:t>ка репрезентировала три типичные социальные группы — городс</w:t>
      </w:r>
      <w:r>
        <w:rPr>
          <w:color w:val="000000"/>
          <w:sz w:val="28"/>
          <w:szCs w:val="28"/>
        </w:rPr>
        <w:softHyphen/>
        <w:t>кой средний класс, городских рабочих и фермеров.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 соображения, которые ранее были высказаны применитель</w:t>
      </w:r>
      <w:r>
        <w:rPr>
          <w:color w:val="000000"/>
          <w:sz w:val="28"/>
          <w:szCs w:val="28"/>
        </w:rPr>
        <w:softHyphen/>
        <w:t xml:space="preserve">но к </w:t>
      </w:r>
      <w:r>
        <w:rPr>
          <w:i/>
          <w:iCs/>
          <w:color w:val="000000"/>
          <w:sz w:val="28"/>
          <w:szCs w:val="28"/>
        </w:rPr>
        <w:t xml:space="preserve">внешней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внутренней валидности </w:t>
      </w:r>
      <w:r>
        <w:rPr>
          <w:color w:val="000000"/>
          <w:sz w:val="28"/>
          <w:szCs w:val="28"/>
        </w:rPr>
        <w:t>этнографических данных, применимы и к «историям жизни». В целом биографический метод особенно уязвим для критики, указывающей на наличие таких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угроз внутренней валидности, как субъективные смещения и историческая эволюция субъектов. Все респонденты, рассказывающие свои «жизненные истории», анализируют свое прошлое (и предугадывают будущее) с точки зрения конкретного, «вот этого», момента своего личностного развития, обычно стремясь дать социально-одобряемую и согласованную картину жизни как целого. К тому же социолог должен помнить о том, что сама форма биографического повествования — литературная по сути и кор</w:t>
      </w:r>
      <w:r>
        <w:rPr>
          <w:color w:val="000000"/>
          <w:sz w:val="28"/>
          <w:szCs w:val="28"/>
        </w:rPr>
        <w:softHyphen/>
        <w:t>ням— подталкивает субъекта к использованию популярных био</w:t>
      </w:r>
      <w:r>
        <w:rPr>
          <w:color w:val="000000"/>
          <w:sz w:val="28"/>
          <w:szCs w:val="28"/>
        </w:rPr>
        <w:softHyphen/>
        <w:t>графических канонов, расхожих «сценариев» (например, «история успеха», «рассказ о поиске личностной идентичности», «жизнь при</w:t>
      </w:r>
      <w:r>
        <w:rPr>
          <w:color w:val="000000"/>
          <w:sz w:val="28"/>
          <w:szCs w:val="28"/>
        </w:rPr>
        <w:softHyphen/>
        <w:t xml:space="preserve">рожденного неудачника» и т. п.). С этой точки зрения «хорошая» биография не должна быть излишне согласованной во всех деталях. Использование </w:t>
      </w:r>
      <w:r>
        <w:rPr>
          <w:i/>
          <w:iCs/>
          <w:color w:val="000000"/>
          <w:sz w:val="28"/>
          <w:szCs w:val="28"/>
        </w:rPr>
        <w:t xml:space="preserve">интерпретативных моделей </w:t>
      </w:r>
      <w:r>
        <w:rPr>
          <w:color w:val="000000"/>
          <w:sz w:val="28"/>
          <w:szCs w:val="28"/>
        </w:rPr>
        <w:t>в анализе биогра</w:t>
      </w:r>
      <w:r>
        <w:rPr>
          <w:color w:val="000000"/>
          <w:sz w:val="28"/>
          <w:szCs w:val="28"/>
        </w:rPr>
        <w:softHyphen/>
        <w:t>фических данных, как мы неоднократно отмечали выше, ориенти</w:t>
      </w:r>
      <w:r>
        <w:rPr>
          <w:color w:val="000000"/>
          <w:sz w:val="28"/>
          <w:szCs w:val="28"/>
        </w:rPr>
        <w:softHyphen/>
        <w:t>ровано не столько на выведение общих объяснений и причинных закономерностей, сколько на понимание субъективного смысла со</w:t>
      </w:r>
      <w:r>
        <w:rPr>
          <w:color w:val="000000"/>
          <w:sz w:val="28"/>
          <w:szCs w:val="28"/>
        </w:rPr>
        <w:softHyphen/>
        <w:t>бытий с точки зрения деятеля. Однако и в этом случае достоверность интерпретации зависит от сопоставления сведений, полученных из разных источников, и критической оценки личных сообщений. Фак</w:t>
      </w:r>
      <w:r>
        <w:rPr>
          <w:color w:val="000000"/>
          <w:sz w:val="28"/>
          <w:szCs w:val="28"/>
        </w:rPr>
        <w:softHyphen/>
        <w:t>тически биографический метод ведет исследователя к тем же про</w:t>
      </w:r>
      <w:r>
        <w:rPr>
          <w:color w:val="000000"/>
          <w:sz w:val="28"/>
          <w:szCs w:val="28"/>
        </w:rPr>
        <w:softHyphen/>
        <w:t xml:space="preserve">блемам, что и метод </w:t>
      </w:r>
      <w:r>
        <w:rPr>
          <w:i/>
          <w:iCs/>
          <w:color w:val="000000"/>
          <w:sz w:val="28"/>
          <w:szCs w:val="28"/>
        </w:rPr>
        <w:t xml:space="preserve">историографический. </w:t>
      </w:r>
      <w:r>
        <w:rPr>
          <w:color w:val="000000"/>
          <w:sz w:val="28"/>
          <w:szCs w:val="28"/>
        </w:rPr>
        <w:t>Здесь часто необходимы и оценка достоверности и подлинности личного документа, и соот</w:t>
      </w:r>
      <w:r>
        <w:rPr>
          <w:color w:val="000000"/>
          <w:sz w:val="28"/>
          <w:szCs w:val="28"/>
        </w:rPr>
        <w:softHyphen/>
        <w:t xml:space="preserve">несение с другими свидетельствами, а иногда — и установление авторства. Биографический метод по определению </w:t>
      </w:r>
      <w:r>
        <w:rPr>
          <w:i/>
          <w:iCs/>
          <w:color w:val="000000"/>
          <w:sz w:val="28"/>
          <w:szCs w:val="28"/>
        </w:rPr>
        <w:t xml:space="preserve">историчен </w:t>
      </w:r>
      <w:r>
        <w:rPr>
          <w:color w:val="000000"/>
          <w:sz w:val="28"/>
          <w:szCs w:val="28"/>
        </w:rPr>
        <w:t>— используя документы прошлого, он стремится к созданию убеди</w:t>
      </w:r>
      <w:r>
        <w:rPr>
          <w:color w:val="000000"/>
          <w:sz w:val="28"/>
          <w:szCs w:val="28"/>
        </w:rPr>
        <w:softHyphen/>
        <w:t>тельного исторического объяснения полученных сведений. По</w:t>
      </w:r>
      <w:r>
        <w:rPr>
          <w:color w:val="000000"/>
          <w:sz w:val="28"/>
          <w:szCs w:val="28"/>
        </w:rPr>
        <w:softHyphen/>
        <w:t xml:space="preserve">скольку историографией называют всякую попытку реконструкции прошлого на основе документальных данных, «история жизни» — тоже форма историографии. Источники данных в историографии принято делить на </w:t>
      </w:r>
      <w:r>
        <w:rPr>
          <w:i/>
          <w:iCs/>
          <w:color w:val="000000"/>
          <w:sz w:val="28"/>
          <w:szCs w:val="28"/>
        </w:rPr>
        <w:t xml:space="preserve">первичные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вторичные. </w:t>
      </w:r>
      <w:r>
        <w:rPr>
          <w:color w:val="000000"/>
          <w:sz w:val="28"/>
          <w:szCs w:val="28"/>
        </w:rPr>
        <w:t>К первичным относят те источники, которые содержат непосредственные свидетельства очевидцев или прямых участников событий, а ко вторичным — свидетельства или рассказы тех, кто не присутствовал при описы</w:t>
      </w:r>
      <w:r>
        <w:rPr>
          <w:color w:val="000000"/>
          <w:sz w:val="28"/>
          <w:szCs w:val="28"/>
        </w:rPr>
        <w:softHyphen/>
        <w:t>ваемых событиях. В историографии принято считать более надеж</w:t>
      </w:r>
      <w:r>
        <w:rPr>
          <w:color w:val="000000"/>
          <w:sz w:val="28"/>
          <w:szCs w:val="28"/>
        </w:rPr>
        <w:softHyphen/>
        <w:t>ными те документы, автор которых ближе включен в описываемую ситуацию и дает описание «из первых рук». Кроме того, выше це</w:t>
      </w:r>
      <w:r>
        <w:rPr>
          <w:color w:val="000000"/>
          <w:sz w:val="28"/>
          <w:szCs w:val="28"/>
        </w:rPr>
        <w:softHyphen/>
        <w:t>нятся свидетельства более опытного и искушенного наблюдателя, иными словами, — эксперта. Многие авторы полагают, что досто</w:t>
      </w:r>
      <w:r>
        <w:rPr>
          <w:color w:val="000000"/>
          <w:sz w:val="28"/>
          <w:szCs w:val="28"/>
        </w:rPr>
        <w:softHyphen/>
        <w:t>верность и надежность документов тем выше, чем уже аудитория,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которой адресуется автор, то есть по мере роста предполагае</w:t>
      </w:r>
      <w:r>
        <w:rPr>
          <w:color w:val="000000"/>
          <w:sz w:val="28"/>
          <w:szCs w:val="28"/>
        </w:rPr>
        <w:softHyphen/>
        <w:t>мой аудитории автор все больше оказывается под влиянием тенден</w:t>
      </w:r>
      <w:r>
        <w:rPr>
          <w:color w:val="000000"/>
          <w:sz w:val="28"/>
          <w:szCs w:val="28"/>
        </w:rPr>
        <w:softHyphen/>
        <w:t>ции описывать события в апологетическом и драматическом ракур</w:t>
      </w:r>
      <w:r>
        <w:rPr>
          <w:color w:val="000000"/>
          <w:sz w:val="28"/>
          <w:szCs w:val="28"/>
        </w:rPr>
        <w:softHyphen/>
        <w:t>се: интимная исповедь постепенно превращается в пропаганду.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социолога, использующего личные документы, определен</w:t>
      </w:r>
      <w:r>
        <w:rPr>
          <w:color w:val="000000"/>
          <w:sz w:val="28"/>
          <w:szCs w:val="28"/>
        </w:rPr>
        <w:softHyphen/>
        <w:t>ный интерес представляют и те приемы критики источников и ус</w:t>
      </w:r>
      <w:r>
        <w:rPr>
          <w:color w:val="000000"/>
          <w:sz w:val="28"/>
          <w:szCs w:val="28"/>
        </w:rPr>
        <w:softHyphen/>
        <w:t xml:space="preserve">тановления их подлинности, которые традиционно применяются в историографии. Во-первых, речь идет о </w:t>
      </w:r>
      <w:r>
        <w:rPr>
          <w:i/>
          <w:iCs/>
          <w:color w:val="000000"/>
          <w:sz w:val="28"/>
          <w:szCs w:val="28"/>
        </w:rPr>
        <w:t xml:space="preserve">проверке подлинности </w:t>
      </w:r>
      <w:r>
        <w:rPr>
          <w:color w:val="000000"/>
          <w:sz w:val="28"/>
          <w:szCs w:val="28"/>
        </w:rPr>
        <w:t xml:space="preserve">(несфальсифицированности) </w:t>
      </w:r>
      <w:r>
        <w:rPr>
          <w:i/>
          <w:iCs/>
          <w:color w:val="000000"/>
          <w:sz w:val="28"/>
          <w:szCs w:val="28"/>
        </w:rPr>
        <w:t xml:space="preserve">текста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>установлении его автор</w:t>
      </w:r>
      <w:r>
        <w:rPr>
          <w:i/>
          <w:iCs/>
          <w:color w:val="000000"/>
          <w:sz w:val="28"/>
          <w:szCs w:val="28"/>
        </w:rPr>
        <w:softHyphen/>
        <w:t xml:space="preserve">ства. </w:t>
      </w:r>
      <w:r>
        <w:rPr>
          <w:color w:val="000000"/>
          <w:sz w:val="28"/>
          <w:szCs w:val="28"/>
        </w:rPr>
        <w:t>Если для социолога, имеющего дело с «живым» рассказом, эти проблемы сравнительно малозначимы, то использование лич</w:t>
      </w:r>
      <w:r>
        <w:rPr>
          <w:color w:val="000000"/>
          <w:sz w:val="28"/>
          <w:szCs w:val="28"/>
        </w:rPr>
        <w:softHyphen/>
        <w:t>ных документов «в отсутствие» субъекта выдвигает их на первый план. Исследователь должен убедиться в том, что документ являет</w:t>
      </w:r>
      <w:r>
        <w:rPr>
          <w:color w:val="000000"/>
          <w:sz w:val="28"/>
          <w:szCs w:val="28"/>
        </w:rPr>
        <w:softHyphen/>
        <w:t>ся именно тем, за что его принимают (например, предсмертной за</w:t>
      </w:r>
      <w:r>
        <w:rPr>
          <w:color w:val="000000"/>
          <w:sz w:val="28"/>
          <w:szCs w:val="28"/>
        </w:rPr>
        <w:softHyphen/>
        <w:t>пиской, а не наброском поэмы), а также определить принадлеж</w:t>
      </w:r>
      <w:r>
        <w:rPr>
          <w:color w:val="000000"/>
          <w:sz w:val="28"/>
          <w:szCs w:val="28"/>
        </w:rPr>
        <w:softHyphen/>
        <w:t>ность документа данному автору. Для такой проверки используются и внешние материальные признаки — почерк, бумага, место хране</w:t>
      </w:r>
      <w:r>
        <w:rPr>
          <w:color w:val="000000"/>
          <w:sz w:val="28"/>
          <w:szCs w:val="28"/>
        </w:rPr>
        <w:softHyphen/>
        <w:t>ния, и формальные особенности текста — стиль изложения, лекси</w:t>
      </w:r>
      <w:r>
        <w:rPr>
          <w:color w:val="000000"/>
          <w:sz w:val="28"/>
          <w:szCs w:val="28"/>
        </w:rPr>
        <w:softHyphen/>
        <w:t>ческие характеристики, отсутствие анахронизмов.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Немаловажное значение имеет </w:t>
      </w:r>
      <w:r>
        <w:rPr>
          <w:i/>
          <w:iCs/>
          <w:color w:val="000000"/>
          <w:sz w:val="28"/>
          <w:szCs w:val="28"/>
        </w:rPr>
        <w:t xml:space="preserve">обоснованность интерпретации </w:t>
      </w:r>
      <w:r>
        <w:rPr>
          <w:color w:val="000000"/>
          <w:sz w:val="28"/>
          <w:szCs w:val="28"/>
        </w:rPr>
        <w:t>текста с точки зрения его характера, целей написания, предполага</w:t>
      </w:r>
      <w:r>
        <w:rPr>
          <w:color w:val="000000"/>
          <w:sz w:val="28"/>
          <w:szCs w:val="28"/>
        </w:rPr>
        <w:softHyphen/>
        <w:t>емой аудитории и шире — его социального контекста.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Наконец, даже последовательно интерпретативная трактовка биографического метода не избавляет от необходимости проверить </w:t>
      </w:r>
      <w:r>
        <w:rPr>
          <w:i/>
          <w:iCs/>
          <w:color w:val="000000"/>
          <w:sz w:val="28"/>
          <w:szCs w:val="28"/>
        </w:rPr>
        <w:t xml:space="preserve">фактическую правдивость </w:t>
      </w:r>
      <w:r>
        <w:rPr>
          <w:color w:val="000000"/>
          <w:sz w:val="28"/>
          <w:szCs w:val="28"/>
        </w:rPr>
        <w:t>содержащихся в биографических доку</w:t>
      </w:r>
      <w:r>
        <w:rPr>
          <w:color w:val="000000"/>
          <w:sz w:val="28"/>
          <w:szCs w:val="28"/>
        </w:rPr>
        <w:softHyphen/>
        <w:t>ментах сведений. Как известно, даже один из основателей интерпретативного подхода в социологии (У. Томас) полагал, что самые радужные перспективы для социологии откроются по мере разви</w:t>
      </w:r>
      <w:r>
        <w:rPr>
          <w:color w:val="000000"/>
          <w:sz w:val="28"/>
          <w:szCs w:val="28"/>
        </w:rPr>
        <w:softHyphen/>
        <w:t>тия надежной государственной системы учета личных сведений о гражданах.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Конечно, и расшифровка смысла документа, и установление его подлинности никогда не бывают окончательными. Наша способность к пониманию биографических и — шире — исторических событий всегда ограничена и доступным нам смысловым горизон</w:t>
      </w:r>
      <w:r>
        <w:rPr>
          <w:color w:val="000000"/>
          <w:sz w:val="28"/>
          <w:szCs w:val="28"/>
        </w:rPr>
        <w:softHyphen/>
        <w:t>том социального действия, и принимаемыми теоретическими схе</w:t>
      </w:r>
      <w:r>
        <w:rPr>
          <w:color w:val="000000"/>
          <w:sz w:val="28"/>
          <w:szCs w:val="28"/>
        </w:rPr>
        <w:softHyphen/>
        <w:t>мами. Один из подходов к объективному анализу исторических дан</w:t>
      </w:r>
      <w:r>
        <w:rPr>
          <w:color w:val="000000"/>
          <w:sz w:val="28"/>
          <w:szCs w:val="28"/>
        </w:rPr>
        <w:softHyphen/>
        <w:t xml:space="preserve">ных и поступков деятеля — это известная концепция </w:t>
      </w:r>
      <w:r>
        <w:rPr>
          <w:i/>
          <w:iCs/>
          <w:color w:val="000000"/>
          <w:sz w:val="28"/>
          <w:szCs w:val="28"/>
        </w:rPr>
        <w:t>«идеальных типов».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М. Вебер понимал под идеальным типом некую социокультур</w:t>
      </w:r>
      <w:r>
        <w:rPr>
          <w:color w:val="000000"/>
          <w:sz w:val="28"/>
          <w:szCs w:val="28"/>
        </w:rPr>
        <w:softHyphen/>
        <w:t>ную модель, служащую орудием теоретического понимания. Иде</w:t>
      </w:r>
      <w:r>
        <w:rPr>
          <w:color w:val="000000"/>
          <w:sz w:val="28"/>
          <w:szCs w:val="28"/>
        </w:rPr>
        <w:softHyphen/>
        <w:t>альный тип — это не гипотеза и не исторически конкретное описа</w:t>
      </w:r>
      <w:r>
        <w:rPr>
          <w:color w:val="000000"/>
          <w:sz w:val="28"/>
          <w:szCs w:val="28"/>
        </w:rPr>
        <w:softHyphen/>
        <w:t>ние фактов, а сугубо теоретическая, абстрактная конструкция, которая может и не существовать в реальности, но позволяет уче</w:t>
      </w:r>
      <w:r>
        <w:rPr>
          <w:color w:val="000000"/>
          <w:sz w:val="28"/>
          <w:szCs w:val="28"/>
        </w:rPr>
        <w:softHyphen/>
        <w:t>ному понять и объяснить реальность. Идеальный тип — это отнюдь не что-то более совершенное и идеально соответствующее норме. Это скорее намеренно преувеличенное и одностороннее описание собственной точки зрения социолога, его видения смысла поступ</w:t>
      </w:r>
      <w:r>
        <w:rPr>
          <w:color w:val="000000"/>
          <w:sz w:val="28"/>
          <w:szCs w:val="28"/>
        </w:rPr>
        <w:softHyphen/>
        <w:t>ков деятелей. «Этот мысленный образ сочетает определенные свя</w:t>
      </w:r>
      <w:r>
        <w:rPr>
          <w:color w:val="000000"/>
          <w:sz w:val="28"/>
          <w:szCs w:val="28"/>
        </w:rPr>
        <w:softHyphen/>
        <w:t>зи и процессы исторической жизни в некий лишенный внутренних противоречий космос мысленных связей. По своему содержанию данная конструкция носит характер утопии, полученной посред</w:t>
      </w:r>
      <w:r>
        <w:rPr>
          <w:color w:val="000000"/>
          <w:sz w:val="28"/>
          <w:szCs w:val="28"/>
        </w:rPr>
        <w:softHyphen/>
        <w:t>ством мысленного усиления определенных элементов действитель</w:t>
      </w:r>
      <w:r>
        <w:rPr>
          <w:color w:val="000000"/>
          <w:sz w:val="28"/>
          <w:szCs w:val="28"/>
        </w:rPr>
        <w:softHyphen/>
        <w:t>ности... Задача исторического исследования состоит в том, чтобы в каждом отдельном случае установить, насколько действительность близка такому мысленному образу или далека от него...». Приме</w:t>
      </w:r>
      <w:r>
        <w:rPr>
          <w:color w:val="000000"/>
          <w:sz w:val="28"/>
          <w:szCs w:val="28"/>
        </w:rPr>
        <w:softHyphen/>
        <w:t>рами идеальных типов могут служить «нуклеарная семья», «капи</w:t>
      </w:r>
      <w:r>
        <w:rPr>
          <w:color w:val="000000"/>
          <w:sz w:val="28"/>
          <w:szCs w:val="28"/>
        </w:rPr>
        <w:softHyphen/>
        <w:t>тализм», «целерациональное действие» и т. п.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Конструирование «идеально-типических» понятий (всегда «далеких от опыта») может стать шагом к по</w:t>
      </w:r>
      <w:r>
        <w:rPr>
          <w:color w:val="000000"/>
          <w:sz w:val="28"/>
          <w:szCs w:val="28"/>
        </w:rPr>
        <w:softHyphen/>
        <w:t>строению собственно эмпирически проверяемых гипотез.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Н. Дензин предложил общую схему анализа и описания «исто</w:t>
      </w:r>
      <w:r>
        <w:rPr>
          <w:color w:val="000000"/>
          <w:sz w:val="28"/>
          <w:szCs w:val="28"/>
        </w:rPr>
        <w:softHyphen/>
        <w:t>рий жизни»: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«Шаг 1. Отберите исследовательские проблемы и гипотезы, ко</w:t>
      </w:r>
      <w:r>
        <w:rPr>
          <w:color w:val="000000"/>
          <w:sz w:val="28"/>
          <w:szCs w:val="28"/>
        </w:rPr>
        <w:softHyphen/>
        <w:t>торые могут быть исследованы и проверены с помощью истории жизни.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Шаг 2. Отберите субъекта или субъектов и определите, в какой форме будут собраны биографические данные.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Шаг 3. Опишите объективные события и переживания из жиз</w:t>
      </w:r>
      <w:r>
        <w:rPr>
          <w:color w:val="000000"/>
          <w:sz w:val="28"/>
          <w:szCs w:val="28"/>
        </w:rPr>
        <w:softHyphen/>
        <w:t>ни субъекта, имеющие отношение к интересующей вас проблеме. Эти события подлежат оценке с точки зрения различных источни</w:t>
      </w:r>
      <w:r>
        <w:rPr>
          <w:color w:val="000000"/>
          <w:sz w:val="28"/>
          <w:szCs w:val="28"/>
        </w:rPr>
        <w:softHyphen/>
        <w:t>ков и перспектив (триангуляция) таким образом, чтобы противоре</w:t>
      </w:r>
      <w:r>
        <w:rPr>
          <w:color w:val="000000"/>
          <w:sz w:val="28"/>
          <w:szCs w:val="28"/>
        </w:rPr>
        <w:softHyphen/>
        <w:t>чия, непоследовательность и нерегулярность стали очевидны.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Шаг 4. Получите от субъекта его интерпретации этих событий, следуя естественному, или хронологическому, порядку.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Шаг 5. Проанализируйте все утверждения и сообщения с точ</w:t>
      </w:r>
      <w:r>
        <w:rPr>
          <w:color w:val="000000"/>
          <w:sz w:val="28"/>
          <w:szCs w:val="28"/>
        </w:rPr>
        <w:softHyphen/>
        <w:t>ки зрения их внутренней и внешней валидности... (Проверьте дос</w:t>
      </w:r>
      <w:r>
        <w:rPr>
          <w:color w:val="000000"/>
          <w:sz w:val="28"/>
          <w:szCs w:val="28"/>
        </w:rPr>
        <w:softHyphen/>
        <w:t>товерность источников.)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Шаг 6. Примите окончательное решение о достоверности вы</w:t>
      </w:r>
      <w:r>
        <w:rPr>
          <w:color w:val="000000"/>
          <w:sz w:val="28"/>
          <w:szCs w:val="28"/>
        </w:rPr>
        <w:softHyphen/>
        <w:t>шеупомянутых источников и установите приоритетные источники для последующей проверки гипотез.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Шаг 7. Начните проверку предварительно сформулированных гипотез, поиск опровергающих примеров. Продолжайте модифици</w:t>
      </w:r>
      <w:r>
        <w:rPr>
          <w:color w:val="000000"/>
          <w:sz w:val="28"/>
          <w:szCs w:val="28"/>
        </w:rPr>
        <w:softHyphen/>
        <w:t>ровать эти гипотезы, выдвигать новые и проверять их.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Шаг 8. Составьте черновой набросок всей "истории жизни" и ознакомьте с ним исследуемых, чтобы узнать их реакцию.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Шаг 9. Переработайте исследовательский отчет, изложив собы</w:t>
      </w:r>
      <w:r>
        <w:rPr>
          <w:color w:val="000000"/>
          <w:sz w:val="28"/>
          <w:szCs w:val="28"/>
        </w:rPr>
        <w:softHyphen/>
        <w:t>тия в их естественной последовательности и учтя замечания иссле</w:t>
      </w:r>
      <w:r>
        <w:rPr>
          <w:color w:val="000000"/>
          <w:sz w:val="28"/>
          <w:szCs w:val="28"/>
        </w:rPr>
        <w:softHyphen/>
        <w:t>дуемых субъектов. Представьте в отчете те гипотезы и предположе</w:t>
      </w:r>
      <w:r>
        <w:rPr>
          <w:color w:val="000000"/>
          <w:sz w:val="28"/>
          <w:szCs w:val="28"/>
        </w:rPr>
        <w:softHyphen/>
        <w:t>ния, которые получили подтверждение. В заключении остановитесь на теоретической значимости ваших выводов и перспективах даль</w:t>
      </w:r>
      <w:r>
        <w:rPr>
          <w:color w:val="000000"/>
          <w:sz w:val="28"/>
          <w:szCs w:val="28"/>
        </w:rPr>
        <w:softHyphen/>
        <w:t>нейшего исследования»</w:t>
      </w:r>
      <w:r>
        <w:rPr>
          <w:color w:val="000000"/>
          <w:sz w:val="28"/>
          <w:szCs w:val="28"/>
          <w:vertAlign w:val="superscript"/>
        </w:rPr>
        <w:t>21</w:t>
      </w:r>
      <w:r>
        <w:rPr>
          <w:color w:val="000000"/>
          <w:sz w:val="28"/>
          <w:szCs w:val="28"/>
        </w:rPr>
        <w:t>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Эта схема может служить ориентиром в работе с биографичес</w:t>
      </w:r>
      <w:r>
        <w:rPr>
          <w:color w:val="000000"/>
          <w:sz w:val="28"/>
          <w:szCs w:val="28"/>
        </w:rPr>
        <w:softHyphen/>
        <w:t>кими данными.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Совершенно очевидно, что достоверность фактов и выводов, полученных исследователем, зависит от того, каким способом последний пришел к данным фактам и выводам, то есть от использованного им метода. 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повседневной жизни мы также описываем факты, оцениваем их правдоподобие, выводим гипотетические закономерности или опровергаем выводы других людей. Однако в науке все эти повседневные методы получения нового знания подвергаются куда более тщательной разработке.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науке чтобы сделать оценки более сравнимыми и объективными, используются статистические критерии и методы статистического оценивания, позволяющие судить о вероятности реализации определенного события.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Методология науки – это дисциплина, изучающая и технические, процедурные вопросы организации исследования, и более общие вопросы обоснованности используемых методов, достоверности наблюдения, критериев подтверждения или опровержения научных теорий.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настоящей работе раскрыта сущность, содержание и алгоритм реализации лишь одного из методов социологического исследования – биографического метода.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в этом смысле цель  курсовой работы достигнута.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</w:p>
    <w:p w:rsidR="006A0F5D" w:rsidRDefault="006A0F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Алъмодавар Ж.-П. Рассказ о жизни и индивидуальная траектория // Вопросы социологии. 1992. Т.1. № 2. 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Бургос М. История жизни. Рассказывание и поиск себя // Вопросы социологии. 1992. Т. 2. № 2. 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Блок М. Апология истории, или Ремесло историка, 2-е изд., доп. М.: Наука. 1986. Гл. 3.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Журавлев В. Ф. Нарративное интервью в биографических исследова</w:t>
      </w:r>
      <w:r>
        <w:rPr>
          <w:color w:val="000000"/>
          <w:sz w:val="28"/>
          <w:szCs w:val="28"/>
        </w:rPr>
        <w:softHyphen/>
        <w:t>ниях // Социология: 4М. 1993-1994. № 3-4.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Знанецкий Ф. Мемуары как объект исследования // Социологические исследования. 1989. № 1.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Козина И. М. Поведение работников на рынке труда. Способы трудо</w:t>
      </w:r>
      <w:r>
        <w:rPr>
          <w:color w:val="000000"/>
          <w:sz w:val="28"/>
          <w:szCs w:val="28"/>
        </w:rPr>
        <w:softHyphen/>
        <w:t>устройства и личные стратегии занятости // Реструктурирование занятости и формирование локальных рынков труда в России. М, 1996. С. 84-107.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Козлова К Н, Крестьянский сын: Опыт биографического исследова</w:t>
      </w:r>
      <w:r>
        <w:rPr>
          <w:color w:val="000000"/>
          <w:sz w:val="28"/>
          <w:szCs w:val="28"/>
        </w:rPr>
        <w:softHyphen/>
        <w:t>ния // Социологические исследования. 1994. N° 6. С. 112-123.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Оболенская С. В. «История повседневности» в историографии ФРГ // Одиссей. Человек в истории. М, 1990. С, 182-197.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Рождественский С. Подходы к формализации жизненных историй качественными методами // Судьбы людей: Россия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век. Био</w:t>
      </w:r>
      <w:r>
        <w:rPr>
          <w:color w:val="000000"/>
          <w:sz w:val="28"/>
          <w:szCs w:val="28"/>
        </w:rPr>
        <w:softHyphen/>
        <w:t>графии людей как объект социологического исследования / Отв. ред. В. Семенова, Е. Фотеева. М., 1996. С. 412-422.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Тернер Р. Сравнительный контент-анализ биографий // Вопросы со</w:t>
      </w:r>
      <w:r>
        <w:rPr>
          <w:color w:val="000000"/>
          <w:sz w:val="28"/>
          <w:szCs w:val="28"/>
        </w:rPr>
        <w:softHyphen/>
        <w:t>циологии. 1992. Т. 1. № 1.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Томпсон П. Гуманистическая традиция и жизненные истории в Поль</w:t>
      </w:r>
      <w:r>
        <w:rPr>
          <w:color w:val="000000"/>
          <w:sz w:val="28"/>
          <w:szCs w:val="28"/>
        </w:rPr>
        <w:softHyphen/>
        <w:t>ше // Биографический метод в социологии: история, методология, практика / Ред. колл.: В. В. Семенова, Е. Ю. Мещеркина. М., 1993. С. 51-62.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Томпсон П. История жизни и анализ социальных изменений // Вопро</w:t>
      </w:r>
      <w:r>
        <w:rPr>
          <w:color w:val="000000"/>
          <w:sz w:val="28"/>
          <w:szCs w:val="28"/>
        </w:rPr>
        <w:softHyphen/>
        <w:t>сы социологии. 1993. № 1-2. С. 129-138.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Фукс-Хайнритц В. Биографический метод // Биографический метод в социологии: история, методология, практика / Ред. колл.: В. В. Се</w:t>
      </w:r>
      <w:r>
        <w:rPr>
          <w:color w:val="000000"/>
          <w:sz w:val="28"/>
          <w:szCs w:val="28"/>
        </w:rPr>
        <w:softHyphen/>
        <w:t>менова, Е. Ю. Мещеркина. М., 1993. С. 11-41.</w:t>
      </w:r>
    </w:p>
    <w:p w:rsidR="006A0F5D" w:rsidRDefault="006A0F5D">
      <w:pPr>
        <w:numPr>
          <w:ilvl w:val="0"/>
          <w:numId w:val="1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Хоффман А. Достоверность и надежность в устной истории // Биогра</w:t>
      </w:r>
      <w:r>
        <w:rPr>
          <w:color w:val="000000"/>
          <w:sz w:val="28"/>
          <w:szCs w:val="28"/>
        </w:rPr>
        <w:softHyphen/>
        <w:t>фический метод в социологии: история, методология, практика / Ред. колл.: В. В. Семенова, Е. Ю. Мещеркина. М., 1993. С. 42-50.</w:t>
      </w:r>
    </w:p>
    <w:p w:rsidR="006A0F5D" w:rsidRDefault="006A0F5D">
      <w:bookmarkStart w:id="0" w:name="_GoBack"/>
      <w:bookmarkEnd w:id="0"/>
    </w:p>
    <w:sectPr w:rsidR="006A0F5D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AC" w:rsidRDefault="00A734AC">
      <w:r>
        <w:separator/>
      </w:r>
    </w:p>
  </w:endnote>
  <w:endnote w:type="continuationSeparator" w:id="0">
    <w:p w:rsidR="00A734AC" w:rsidRDefault="00A7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AC" w:rsidRDefault="00A734AC">
      <w:r>
        <w:separator/>
      </w:r>
    </w:p>
  </w:footnote>
  <w:footnote w:type="continuationSeparator" w:id="0">
    <w:p w:rsidR="00A734AC" w:rsidRDefault="00A73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5D" w:rsidRDefault="00790E02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6A0F5D" w:rsidRDefault="006A0F5D" w:rsidP="006A0F5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84F25"/>
    <w:multiLevelType w:val="hybridMultilevel"/>
    <w:tmpl w:val="24F2D4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F5D"/>
    <w:rsid w:val="006A0F5D"/>
    <w:rsid w:val="00790E02"/>
    <w:rsid w:val="00A734AC"/>
    <w:rsid w:val="00AE67E1"/>
    <w:rsid w:val="00B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222B92-A6A9-43E6-946D-1BD9315E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ля рефератов"/>
    <w:basedOn w:val="a"/>
    <w:uiPriority w:val="99"/>
    <w:pPr>
      <w:spacing w:line="360" w:lineRule="auto"/>
      <w:ind w:left="1260" w:hanging="551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5991</Words>
  <Characters>34150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БИОГРАФИЧЕСКИЙ МЕТОД В СОЦИОЛОГИИ</vt:lpstr>
    </vt:vector>
  </TitlesOfParts>
  <Company>home</Company>
  <LinksUpToDate>false</LinksUpToDate>
  <CharactersWithSpaces>40061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БИОГРАФИЧЕСКИЙ МЕТОД В СОЦИОЛОГИИ</dc:title>
  <dc:subject/>
  <dc:creator>Юрий</dc:creator>
  <cp:keywords/>
  <dc:description/>
  <cp:lastModifiedBy>admin</cp:lastModifiedBy>
  <cp:revision>2</cp:revision>
  <dcterms:created xsi:type="dcterms:W3CDTF">2014-02-20T17:39:00Z</dcterms:created>
  <dcterms:modified xsi:type="dcterms:W3CDTF">2014-02-20T17:39:00Z</dcterms:modified>
</cp:coreProperties>
</file>