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DAD" w:rsidRPr="001B76B8" w:rsidRDefault="00F36DAD" w:rsidP="00FB555D">
      <w:pPr>
        <w:spacing w:line="360" w:lineRule="auto"/>
        <w:ind w:firstLine="709"/>
        <w:jc w:val="center"/>
        <w:rPr>
          <w:sz w:val="28"/>
          <w:szCs w:val="28"/>
        </w:rPr>
      </w:pPr>
      <w:r w:rsidRPr="001B76B8">
        <w:rPr>
          <w:sz w:val="28"/>
          <w:szCs w:val="28"/>
        </w:rPr>
        <w:t>НОУ ВПО «МГТА»</w:t>
      </w:r>
    </w:p>
    <w:p w:rsidR="00F36DAD" w:rsidRPr="001B76B8" w:rsidRDefault="00061D4F" w:rsidP="00FB555D">
      <w:pPr>
        <w:spacing w:line="360" w:lineRule="auto"/>
        <w:ind w:firstLine="709"/>
        <w:jc w:val="center"/>
        <w:rPr>
          <w:sz w:val="28"/>
          <w:szCs w:val="28"/>
        </w:rPr>
      </w:pPr>
      <w:r w:rsidRPr="001B76B8">
        <w:rPr>
          <w:sz w:val="28"/>
          <w:szCs w:val="28"/>
        </w:rPr>
        <w:t>«</w:t>
      </w:r>
      <w:r w:rsidR="00F36DAD" w:rsidRPr="001B76B8">
        <w:rPr>
          <w:sz w:val="28"/>
          <w:szCs w:val="28"/>
        </w:rPr>
        <w:t>МОСКОВСКАЯ ГУМАНИТАРНО-ТЕХНИЧЕСКАЯ АКАДЕМИЯ»</w:t>
      </w:r>
    </w:p>
    <w:p w:rsidR="00F36DAD" w:rsidRPr="001B76B8" w:rsidRDefault="00061D4F" w:rsidP="00FB555D">
      <w:pPr>
        <w:spacing w:line="360" w:lineRule="auto"/>
        <w:ind w:firstLine="709"/>
        <w:jc w:val="center"/>
        <w:rPr>
          <w:sz w:val="28"/>
          <w:szCs w:val="28"/>
        </w:rPr>
      </w:pPr>
      <w:r w:rsidRPr="001B76B8">
        <w:rPr>
          <w:sz w:val="28"/>
          <w:szCs w:val="28"/>
        </w:rPr>
        <w:t>ФАКУЛЬТЕТ ДИЗАЙНА</w:t>
      </w:r>
    </w:p>
    <w:p w:rsidR="00F36DAD" w:rsidRPr="001B76B8" w:rsidRDefault="00F36DAD" w:rsidP="00FB555D">
      <w:pPr>
        <w:spacing w:line="360" w:lineRule="auto"/>
        <w:ind w:firstLine="709"/>
        <w:jc w:val="center"/>
        <w:rPr>
          <w:sz w:val="28"/>
          <w:szCs w:val="28"/>
        </w:rPr>
      </w:pPr>
    </w:p>
    <w:p w:rsidR="00061D4F" w:rsidRPr="001B76B8" w:rsidRDefault="00061D4F" w:rsidP="00FB555D">
      <w:pPr>
        <w:spacing w:line="360" w:lineRule="auto"/>
        <w:ind w:firstLine="709"/>
        <w:jc w:val="center"/>
        <w:rPr>
          <w:sz w:val="28"/>
          <w:szCs w:val="28"/>
        </w:rPr>
      </w:pPr>
    </w:p>
    <w:p w:rsidR="00061D4F" w:rsidRDefault="00061D4F" w:rsidP="00FB555D">
      <w:pPr>
        <w:spacing w:line="360" w:lineRule="auto"/>
        <w:ind w:firstLine="709"/>
        <w:jc w:val="center"/>
        <w:rPr>
          <w:sz w:val="28"/>
          <w:szCs w:val="28"/>
        </w:rPr>
      </w:pPr>
    </w:p>
    <w:p w:rsidR="00FB555D" w:rsidRDefault="00FB555D" w:rsidP="00FB555D">
      <w:pPr>
        <w:spacing w:line="360" w:lineRule="auto"/>
        <w:ind w:firstLine="709"/>
        <w:jc w:val="center"/>
        <w:rPr>
          <w:sz w:val="28"/>
          <w:szCs w:val="28"/>
        </w:rPr>
      </w:pPr>
    </w:p>
    <w:p w:rsidR="00FB555D" w:rsidRDefault="00FB555D" w:rsidP="00FB555D">
      <w:pPr>
        <w:spacing w:line="360" w:lineRule="auto"/>
        <w:ind w:firstLine="709"/>
        <w:jc w:val="center"/>
        <w:rPr>
          <w:sz w:val="28"/>
          <w:szCs w:val="28"/>
        </w:rPr>
      </w:pPr>
    </w:p>
    <w:p w:rsidR="00FB555D" w:rsidRDefault="00FB555D" w:rsidP="00FB555D">
      <w:pPr>
        <w:spacing w:line="360" w:lineRule="auto"/>
        <w:ind w:firstLine="709"/>
        <w:jc w:val="center"/>
        <w:rPr>
          <w:sz w:val="28"/>
          <w:szCs w:val="28"/>
        </w:rPr>
      </w:pPr>
    </w:p>
    <w:p w:rsidR="00FB555D" w:rsidRDefault="00FB555D" w:rsidP="00FB555D">
      <w:pPr>
        <w:spacing w:line="360" w:lineRule="auto"/>
        <w:ind w:firstLine="709"/>
        <w:jc w:val="center"/>
        <w:rPr>
          <w:sz w:val="28"/>
          <w:szCs w:val="28"/>
        </w:rPr>
      </w:pPr>
    </w:p>
    <w:p w:rsidR="00FB555D" w:rsidRDefault="00FB555D" w:rsidP="00FB555D">
      <w:pPr>
        <w:spacing w:line="360" w:lineRule="auto"/>
        <w:ind w:firstLine="709"/>
        <w:jc w:val="center"/>
        <w:rPr>
          <w:sz w:val="28"/>
          <w:szCs w:val="28"/>
        </w:rPr>
      </w:pPr>
    </w:p>
    <w:p w:rsidR="00FB555D" w:rsidRDefault="00FB555D" w:rsidP="00FB555D">
      <w:pPr>
        <w:spacing w:line="360" w:lineRule="auto"/>
        <w:ind w:firstLine="709"/>
        <w:jc w:val="center"/>
        <w:rPr>
          <w:sz w:val="28"/>
          <w:szCs w:val="28"/>
        </w:rPr>
      </w:pPr>
    </w:p>
    <w:p w:rsidR="00FB555D" w:rsidRDefault="00FB555D" w:rsidP="00FB555D">
      <w:pPr>
        <w:spacing w:line="360" w:lineRule="auto"/>
        <w:ind w:firstLine="709"/>
        <w:jc w:val="center"/>
        <w:rPr>
          <w:sz w:val="28"/>
          <w:szCs w:val="28"/>
        </w:rPr>
      </w:pPr>
    </w:p>
    <w:p w:rsidR="00FB555D" w:rsidRDefault="00FB555D" w:rsidP="00FB555D">
      <w:pPr>
        <w:spacing w:line="360" w:lineRule="auto"/>
        <w:ind w:firstLine="709"/>
        <w:jc w:val="center"/>
        <w:rPr>
          <w:sz w:val="28"/>
          <w:szCs w:val="28"/>
        </w:rPr>
      </w:pPr>
    </w:p>
    <w:p w:rsidR="00061D4F" w:rsidRPr="001B76B8" w:rsidRDefault="00061D4F" w:rsidP="00FB555D">
      <w:pPr>
        <w:spacing w:line="360" w:lineRule="auto"/>
        <w:ind w:firstLine="709"/>
        <w:jc w:val="center"/>
        <w:rPr>
          <w:sz w:val="28"/>
          <w:szCs w:val="28"/>
        </w:rPr>
      </w:pPr>
      <w:r w:rsidRPr="001B76B8">
        <w:rPr>
          <w:sz w:val="28"/>
          <w:szCs w:val="28"/>
        </w:rPr>
        <w:t>КУРСОВАЯ РАБОТА</w:t>
      </w:r>
    </w:p>
    <w:p w:rsidR="00F36DAD" w:rsidRPr="001B76B8" w:rsidRDefault="00061D4F" w:rsidP="00FB555D">
      <w:pPr>
        <w:spacing w:line="360" w:lineRule="auto"/>
        <w:ind w:firstLine="709"/>
        <w:jc w:val="center"/>
        <w:rPr>
          <w:sz w:val="28"/>
          <w:szCs w:val="32"/>
        </w:rPr>
      </w:pPr>
      <w:r w:rsidRPr="001B76B8">
        <w:rPr>
          <w:sz w:val="28"/>
          <w:szCs w:val="32"/>
        </w:rPr>
        <w:t>БЛАГОУСТРОЙСТВО И ОЗЕЛЕНЕНИЕ УЧАСТКА ЗАГОРОДНОГО ДОМА</w:t>
      </w:r>
    </w:p>
    <w:p w:rsidR="00F36DAD" w:rsidRPr="001B76B8" w:rsidRDefault="00F36DAD" w:rsidP="00FB555D">
      <w:pPr>
        <w:spacing w:line="360" w:lineRule="auto"/>
        <w:ind w:firstLine="709"/>
        <w:jc w:val="center"/>
        <w:rPr>
          <w:sz w:val="28"/>
          <w:szCs w:val="28"/>
        </w:rPr>
      </w:pPr>
    </w:p>
    <w:p w:rsidR="00061D4F" w:rsidRPr="001B76B8" w:rsidRDefault="00061D4F" w:rsidP="00FB555D">
      <w:pPr>
        <w:spacing w:line="360" w:lineRule="auto"/>
        <w:ind w:firstLine="709"/>
        <w:jc w:val="center"/>
        <w:rPr>
          <w:sz w:val="28"/>
          <w:szCs w:val="28"/>
        </w:rPr>
      </w:pPr>
    </w:p>
    <w:p w:rsidR="00061D4F" w:rsidRDefault="00061D4F" w:rsidP="00FB555D">
      <w:pPr>
        <w:spacing w:line="360" w:lineRule="auto"/>
        <w:ind w:firstLine="709"/>
        <w:jc w:val="center"/>
        <w:rPr>
          <w:sz w:val="28"/>
          <w:szCs w:val="28"/>
        </w:rPr>
      </w:pPr>
    </w:p>
    <w:p w:rsidR="00FB555D" w:rsidRDefault="00FB555D" w:rsidP="00FB555D">
      <w:pPr>
        <w:spacing w:line="360" w:lineRule="auto"/>
        <w:ind w:firstLine="709"/>
        <w:jc w:val="center"/>
        <w:rPr>
          <w:sz w:val="28"/>
          <w:szCs w:val="28"/>
        </w:rPr>
      </w:pPr>
    </w:p>
    <w:p w:rsidR="00FB555D" w:rsidRDefault="00FB555D" w:rsidP="00FB555D">
      <w:pPr>
        <w:spacing w:line="360" w:lineRule="auto"/>
        <w:ind w:firstLine="709"/>
        <w:jc w:val="center"/>
        <w:rPr>
          <w:sz w:val="28"/>
          <w:szCs w:val="28"/>
        </w:rPr>
      </w:pPr>
    </w:p>
    <w:p w:rsidR="00FB555D" w:rsidRPr="001B76B8" w:rsidRDefault="00FB555D" w:rsidP="00FB555D">
      <w:pPr>
        <w:spacing w:line="360" w:lineRule="auto"/>
        <w:ind w:firstLine="709"/>
        <w:jc w:val="center"/>
        <w:rPr>
          <w:sz w:val="28"/>
          <w:szCs w:val="28"/>
        </w:rPr>
      </w:pPr>
    </w:p>
    <w:p w:rsidR="00061D4F" w:rsidRPr="001B76B8" w:rsidRDefault="00061D4F" w:rsidP="00FB555D">
      <w:pPr>
        <w:spacing w:line="360" w:lineRule="auto"/>
        <w:ind w:firstLine="709"/>
        <w:jc w:val="center"/>
        <w:rPr>
          <w:sz w:val="28"/>
          <w:szCs w:val="28"/>
        </w:rPr>
      </w:pPr>
    </w:p>
    <w:p w:rsidR="00061D4F" w:rsidRPr="001B76B8" w:rsidRDefault="00061D4F" w:rsidP="00FB555D">
      <w:pPr>
        <w:spacing w:line="360" w:lineRule="auto"/>
        <w:ind w:firstLine="709"/>
        <w:jc w:val="center"/>
        <w:rPr>
          <w:sz w:val="28"/>
          <w:szCs w:val="28"/>
        </w:rPr>
      </w:pPr>
    </w:p>
    <w:p w:rsidR="00061D4F" w:rsidRPr="001B76B8" w:rsidRDefault="00061D4F" w:rsidP="00FB555D">
      <w:pPr>
        <w:spacing w:line="360" w:lineRule="auto"/>
        <w:ind w:firstLine="709"/>
        <w:jc w:val="center"/>
        <w:rPr>
          <w:sz w:val="28"/>
          <w:szCs w:val="28"/>
        </w:rPr>
      </w:pPr>
    </w:p>
    <w:p w:rsidR="00F36DAD" w:rsidRPr="001B76B8" w:rsidRDefault="00F36DAD" w:rsidP="00FB555D">
      <w:pPr>
        <w:spacing w:line="360" w:lineRule="auto"/>
        <w:ind w:firstLine="709"/>
        <w:jc w:val="center"/>
        <w:rPr>
          <w:sz w:val="28"/>
          <w:szCs w:val="28"/>
        </w:rPr>
      </w:pPr>
    </w:p>
    <w:p w:rsidR="00F36DAD" w:rsidRPr="001B76B8" w:rsidRDefault="00F36DAD" w:rsidP="00FB555D">
      <w:pPr>
        <w:spacing w:line="360" w:lineRule="auto"/>
        <w:ind w:firstLine="709"/>
        <w:jc w:val="center"/>
        <w:rPr>
          <w:sz w:val="28"/>
          <w:szCs w:val="28"/>
        </w:rPr>
      </w:pPr>
    </w:p>
    <w:p w:rsidR="00F36DAD" w:rsidRPr="001B76B8" w:rsidRDefault="00F36DAD" w:rsidP="00FB555D">
      <w:pPr>
        <w:spacing w:line="360" w:lineRule="auto"/>
        <w:ind w:firstLine="709"/>
        <w:jc w:val="center"/>
        <w:rPr>
          <w:sz w:val="28"/>
          <w:szCs w:val="28"/>
        </w:rPr>
      </w:pPr>
    </w:p>
    <w:p w:rsidR="00F36DAD" w:rsidRPr="001B76B8" w:rsidRDefault="00061D4F" w:rsidP="00FB555D">
      <w:pPr>
        <w:spacing w:line="360" w:lineRule="auto"/>
        <w:ind w:firstLine="709"/>
        <w:jc w:val="center"/>
        <w:rPr>
          <w:sz w:val="28"/>
          <w:szCs w:val="28"/>
        </w:rPr>
      </w:pPr>
      <w:r w:rsidRPr="001B76B8">
        <w:rPr>
          <w:sz w:val="28"/>
          <w:szCs w:val="28"/>
        </w:rPr>
        <w:t>МОСКВА, 2011</w:t>
      </w:r>
    </w:p>
    <w:p w:rsidR="00D65DC1" w:rsidRPr="001B76B8" w:rsidRDefault="00D712AC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br w:type="page"/>
      </w:r>
      <w:r w:rsidR="00D65DC1" w:rsidRPr="001B76B8">
        <w:rPr>
          <w:sz w:val="28"/>
          <w:szCs w:val="28"/>
        </w:rPr>
        <w:t>Курсовая работа «БЛАГОУСТРОЙСТВО И ОЗЕЛЕНЕНИЕ УЧАСТКА ЗАГОРОДНОГО ДОМА» посвящена разработке проекта архитектурно-ландшафтного решения территории загородного дома.</w:t>
      </w:r>
    </w:p>
    <w:p w:rsidR="00D65DC1" w:rsidRPr="001B76B8" w:rsidRDefault="00D65DC1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Дом принадлежит семье, состоящей из молодой пары (ей – 24 года, ему – 26 лет), и их сына (4 года). Они любят путешествоват</w:t>
      </w:r>
      <w:r w:rsidR="00307FDD" w:rsidRPr="001B76B8">
        <w:rPr>
          <w:sz w:val="28"/>
          <w:szCs w:val="28"/>
        </w:rPr>
        <w:t xml:space="preserve">ь, и ведут активный образ жизни. </w:t>
      </w:r>
      <w:r w:rsidR="00555688" w:rsidRPr="001B76B8">
        <w:rPr>
          <w:sz w:val="28"/>
          <w:szCs w:val="28"/>
        </w:rPr>
        <w:t>Они много времени проводят вне дома, и и</w:t>
      </w:r>
      <w:r w:rsidR="00307FDD" w:rsidRPr="001B76B8">
        <w:rPr>
          <w:sz w:val="28"/>
          <w:szCs w:val="28"/>
        </w:rPr>
        <w:t>деальный дом для них –</w:t>
      </w:r>
      <w:r w:rsidR="001B76B8">
        <w:rPr>
          <w:sz w:val="28"/>
          <w:szCs w:val="28"/>
        </w:rPr>
        <w:t xml:space="preserve"> </w:t>
      </w:r>
      <w:r w:rsidR="00307FDD" w:rsidRPr="001B76B8">
        <w:rPr>
          <w:sz w:val="28"/>
          <w:szCs w:val="28"/>
        </w:rPr>
        <w:t>эт</w:t>
      </w:r>
      <w:r w:rsidRPr="001B76B8">
        <w:rPr>
          <w:sz w:val="28"/>
          <w:szCs w:val="28"/>
        </w:rPr>
        <w:t>о</w:t>
      </w:r>
      <w:r w:rsidR="00307FDD" w:rsidRPr="001B76B8">
        <w:rPr>
          <w:sz w:val="28"/>
          <w:szCs w:val="28"/>
        </w:rPr>
        <w:t xml:space="preserve">, </w:t>
      </w:r>
      <w:r w:rsidRPr="001B76B8">
        <w:rPr>
          <w:sz w:val="28"/>
          <w:szCs w:val="28"/>
        </w:rPr>
        <w:t>место где можно</w:t>
      </w:r>
      <w:r w:rsidR="00307FDD" w:rsidRPr="001B76B8">
        <w:rPr>
          <w:sz w:val="28"/>
          <w:szCs w:val="28"/>
        </w:rPr>
        <w:t xml:space="preserve"> отдохнуть от </w:t>
      </w:r>
      <w:r w:rsidR="00966041" w:rsidRPr="001B76B8">
        <w:rPr>
          <w:sz w:val="28"/>
          <w:szCs w:val="28"/>
        </w:rPr>
        <w:t>суеты,</w:t>
      </w:r>
      <w:r w:rsidR="00555688" w:rsidRPr="001B76B8">
        <w:rPr>
          <w:sz w:val="28"/>
          <w:szCs w:val="28"/>
        </w:rPr>
        <w:t xml:space="preserve"> обрести внутреннюю гармонию,</w:t>
      </w:r>
      <w:r w:rsidR="00307FDD" w:rsidRPr="001B76B8">
        <w:rPr>
          <w:sz w:val="28"/>
          <w:szCs w:val="28"/>
        </w:rPr>
        <w:t xml:space="preserve"> и приблизится к природе, но в тоже время, </w:t>
      </w:r>
      <w:r w:rsidR="00966041" w:rsidRPr="001B76B8">
        <w:rPr>
          <w:sz w:val="28"/>
          <w:szCs w:val="28"/>
        </w:rPr>
        <w:t>они мечтают о доме, где смогут</w:t>
      </w:r>
      <w:r w:rsidR="00307FDD" w:rsidRPr="001B76B8">
        <w:rPr>
          <w:sz w:val="28"/>
          <w:szCs w:val="28"/>
        </w:rPr>
        <w:t xml:space="preserve"> проводить </w:t>
      </w:r>
      <w:r w:rsidR="00555688" w:rsidRPr="001B76B8">
        <w:rPr>
          <w:sz w:val="28"/>
          <w:szCs w:val="28"/>
        </w:rPr>
        <w:t xml:space="preserve">шумные </w:t>
      </w:r>
      <w:r w:rsidR="00307FDD" w:rsidRPr="001B76B8">
        <w:rPr>
          <w:sz w:val="28"/>
          <w:szCs w:val="28"/>
        </w:rPr>
        <w:t xml:space="preserve">вечеринки, </w:t>
      </w:r>
      <w:r w:rsidR="00555688" w:rsidRPr="001B76B8">
        <w:rPr>
          <w:sz w:val="28"/>
          <w:szCs w:val="28"/>
        </w:rPr>
        <w:t>и куда смогут приглашать много гостей.</w:t>
      </w:r>
      <w:r w:rsidR="00307FDD" w:rsidRPr="001B76B8">
        <w:rPr>
          <w:sz w:val="28"/>
          <w:szCs w:val="28"/>
        </w:rPr>
        <w:t xml:space="preserve"> </w:t>
      </w:r>
      <w:r w:rsidR="00555688" w:rsidRPr="001B76B8">
        <w:rPr>
          <w:sz w:val="28"/>
          <w:szCs w:val="28"/>
        </w:rPr>
        <w:t>Обязательным условием является наличие детской площадки и площадок для отдыха.</w:t>
      </w:r>
      <w:r w:rsidR="001B76B8">
        <w:rPr>
          <w:sz w:val="28"/>
          <w:szCs w:val="28"/>
        </w:rPr>
        <w:t xml:space="preserve"> </w:t>
      </w:r>
      <w:r w:rsidR="00555688" w:rsidRPr="001B76B8">
        <w:rPr>
          <w:sz w:val="28"/>
          <w:szCs w:val="28"/>
        </w:rPr>
        <w:t>Муж с женой, сошлись на том, что им хотелось бы видеть на своём участке бассейн, и фонтан, а также какую-нибудь оригинальную беседку, где они смогут отдыхать и жарить шашлыки</w:t>
      </w:r>
      <w:r w:rsidR="00F034BF" w:rsidRPr="001B76B8">
        <w:rPr>
          <w:sz w:val="28"/>
          <w:szCs w:val="28"/>
        </w:rPr>
        <w:t xml:space="preserve"> вместе со своими друзьями, но при этом, им хотелось бы</w:t>
      </w:r>
      <w:r w:rsidR="00D833B5">
        <w:rPr>
          <w:sz w:val="28"/>
          <w:szCs w:val="28"/>
        </w:rPr>
        <w:t>,</w:t>
      </w:r>
      <w:r w:rsidR="00F034BF" w:rsidRPr="001B76B8">
        <w:rPr>
          <w:sz w:val="28"/>
          <w:szCs w:val="28"/>
        </w:rPr>
        <w:t xml:space="preserve"> чтобы в целом участок был просторным, стильным и светлым. </w:t>
      </w:r>
    </w:p>
    <w:p w:rsidR="00FC2BB7" w:rsidRPr="001B76B8" w:rsidRDefault="00FC2BB7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701EED" w:rsidRPr="001B76B8" w:rsidRDefault="00CB12B9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pt;height:183pt">
            <v:imagedata r:id="rId7" o:title=""/>
          </v:shape>
        </w:pict>
      </w:r>
    </w:p>
    <w:p w:rsidR="00701EED" w:rsidRPr="001B76B8" w:rsidRDefault="00701EED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FC2BB7" w:rsidRPr="001B76B8" w:rsidRDefault="00FC2BB7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Общая площадь участка</w:t>
      </w:r>
      <w:r w:rsidR="00F36DAD" w:rsidRPr="001B76B8">
        <w:rPr>
          <w:sz w:val="28"/>
          <w:szCs w:val="28"/>
        </w:rPr>
        <w:t>:</w:t>
      </w:r>
      <w:r w:rsidRPr="001B76B8">
        <w:rPr>
          <w:sz w:val="28"/>
          <w:szCs w:val="28"/>
        </w:rPr>
        <w:t xml:space="preserve"> 21 сотка</w:t>
      </w:r>
    </w:p>
    <w:p w:rsidR="00951035" w:rsidRPr="001B76B8" w:rsidRDefault="00701EED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Общая площадь коттеджа: 151.6 кв.м</w:t>
      </w:r>
    </w:p>
    <w:p w:rsidR="00701EED" w:rsidRPr="001B76B8" w:rsidRDefault="00701EED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Наружные стены - кирпич</w:t>
      </w:r>
    </w:p>
    <w:p w:rsidR="00701EED" w:rsidRPr="001B76B8" w:rsidRDefault="00701EED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Фундамент - монолитный ж/б плита</w:t>
      </w:r>
    </w:p>
    <w:p w:rsidR="00701EED" w:rsidRPr="001B76B8" w:rsidRDefault="00701EED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Перекрытия - монолитные</w:t>
      </w:r>
    </w:p>
    <w:p w:rsidR="00701EED" w:rsidRPr="001B76B8" w:rsidRDefault="00701EED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 xml:space="preserve">Кровля - плоская </w:t>
      </w:r>
    </w:p>
    <w:p w:rsidR="00701EED" w:rsidRPr="001B76B8" w:rsidRDefault="00701EED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Покрытие кровли - керамическая плитка, рулонное покрытие</w:t>
      </w:r>
    </w:p>
    <w:p w:rsidR="00701EED" w:rsidRPr="001B76B8" w:rsidRDefault="00701EED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Наружная отделка - обшивка деревом</w:t>
      </w:r>
    </w:p>
    <w:p w:rsidR="00701EED" w:rsidRPr="001B76B8" w:rsidRDefault="00701EED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Цоколь - облицовка камнем</w:t>
      </w:r>
    </w:p>
    <w:p w:rsidR="00701EED" w:rsidRPr="001B76B8" w:rsidRDefault="00701EED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Творческие источники</w:t>
      </w:r>
      <w:r w:rsidR="008F331E" w:rsidRPr="001B76B8">
        <w:rPr>
          <w:sz w:val="28"/>
          <w:szCs w:val="28"/>
        </w:rPr>
        <w:t xml:space="preserve">: стиль </w:t>
      </w:r>
      <w:r w:rsidR="00FC2BB7" w:rsidRPr="001B76B8">
        <w:rPr>
          <w:sz w:val="28"/>
          <w:szCs w:val="28"/>
        </w:rPr>
        <w:t xml:space="preserve">минимализм, </w:t>
      </w:r>
      <w:r w:rsidR="008F331E" w:rsidRPr="001B76B8">
        <w:rPr>
          <w:sz w:val="28"/>
          <w:szCs w:val="28"/>
          <w:lang w:val="en-US"/>
        </w:rPr>
        <w:t>hi</w:t>
      </w:r>
      <w:r w:rsidR="008F331E" w:rsidRPr="001B76B8">
        <w:rPr>
          <w:sz w:val="28"/>
          <w:szCs w:val="28"/>
        </w:rPr>
        <w:t>-</w:t>
      </w:r>
      <w:r w:rsidR="008F331E" w:rsidRPr="001B76B8">
        <w:rPr>
          <w:sz w:val="28"/>
          <w:szCs w:val="28"/>
          <w:lang w:val="en-US"/>
        </w:rPr>
        <w:t>tech</w:t>
      </w:r>
      <w:r w:rsidR="0094049D" w:rsidRPr="001B76B8">
        <w:rPr>
          <w:sz w:val="28"/>
          <w:szCs w:val="28"/>
        </w:rPr>
        <w:t xml:space="preserve">, </w:t>
      </w:r>
      <w:r w:rsidR="008F331E" w:rsidRPr="001B76B8">
        <w:rPr>
          <w:sz w:val="28"/>
          <w:szCs w:val="28"/>
        </w:rPr>
        <w:t>японский стиль.</w:t>
      </w:r>
    </w:p>
    <w:p w:rsidR="0094049D" w:rsidRPr="001B76B8" w:rsidRDefault="0094049D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Если говорить о форме, то стиль минимализм – это царство простых геометрических форм и прямых линий. Прямоугольник, треугольник, круг, трапеция неизменно присутствуют в архитектуре зданий, общей дизайнерской концепции интерьеров, мебели и декоре в стиле минимализм. Из-за отсутствия извилистых линий и пластичных форм</w:t>
      </w:r>
      <w:r w:rsidR="00FC2BB7" w:rsidRPr="001B76B8">
        <w:rPr>
          <w:sz w:val="28"/>
          <w:szCs w:val="28"/>
        </w:rPr>
        <w:t xml:space="preserve">, этот стиль </w:t>
      </w:r>
      <w:r w:rsidRPr="001B76B8">
        <w:rPr>
          <w:sz w:val="28"/>
          <w:szCs w:val="28"/>
        </w:rPr>
        <w:t>выглядит достаточно строго, но в то же время изысканно. Столь же сдержанно и цветовое решение, присущее стилю минимализм: в отделке используются спокойные светлые тона, которые создают эффект внутреннего свечения.</w:t>
      </w:r>
    </w:p>
    <w:p w:rsidR="0094049D" w:rsidRPr="001B76B8" w:rsidRDefault="0094049D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Сочетание природной фактуры, четкой формы и лаконичной конструкции идеально вписывается в концепцию стиля минимализма. Легко и невесомо выглядят предметы из стекла и металла, словно тающие в воздухе.</w:t>
      </w:r>
    </w:p>
    <w:p w:rsidR="00701EED" w:rsidRPr="001B76B8" w:rsidRDefault="008F331E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 xml:space="preserve">В основе принципа формирования окружающей среды в стиле </w:t>
      </w:r>
      <w:r w:rsidRPr="001B76B8">
        <w:rPr>
          <w:sz w:val="28"/>
          <w:szCs w:val="28"/>
          <w:lang w:val="en-US"/>
        </w:rPr>
        <w:t>hi</w:t>
      </w:r>
      <w:r w:rsidRPr="001B76B8">
        <w:rPr>
          <w:sz w:val="28"/>
          <w:szCs w:val="28"/>
        </w:rPr>
        <w:t>-</w:t>
      </w:r>
      <w:r w:rsidRPr="001B76B8">
        <w:rPr>
          <w:sz w:val="28"/>
          <w:szCs w:val="28"/>
          <w:lang w:val="en-US"/>
        </w:rPr>
        <w:t>tech</w:t>
      </w:r>
      <w:r w:rsidRPr="001B76B8">
        <w:rPr>
          <w:sz w:val="28"/>
          <w:szCs w:val="28"/>
        </w:rPr>
        <w:t xml:space="preserve"> традиционно лежат сборные технические детали, стекло, металл и бетон, а также различные пластики и прочие искусственные покрытия. </w:t>
      </w:r>
      <w:r w:rsidR="00FC2BB7" w:rsidRPr="001B76B8">
        <w:rPr>
          <w:sz w:val="28"/>
          <w:szCs w:val="28"/>
        </w:rPr>
        <w:t>Таким образом достигается</w:t>
      </w:r>
      <w:r w:rsidRPr="001B76B8">
        <w:rPr>
          <w:sz w:val="28"/>
          <w:szCs w:val="28"/>
        </w:rPr>
        <w:t xml:space="preserve"> визуально</w:t>
      </w:r>
      <w:r w:rsidR="00FC2BB7" w:rsidRPr="001B76B8">
        <w:rPr>
          <w:sz w:val="28"/>
          <w:szCs w:val="28"/>
        </w:rPr>
        <w:t>е</w:t>
      </w:r>
      <w:r w:rsidRPr="001B76B8">
        <w:rPr>
          <w:sz w:val="28"/>
          <w:szCs w:val="28"/>
        </w:rPr>
        <w:t xml:space="preserve"> совершенств</w:t>
      </w:r>
      <w:r w:rsidR="00FC2BB7" w:rsidRPr="001B76B8">
        <w:rPr>
          <w:sz w:val="28"/>
          <w:szCs w:val="28"/>
        </w:rPr>
        <w:t>о,</w:t>
      </w:r>
      <w:r w:rsidRPr="001B76B8">
        <w:rPr>
          <w:sz w:val="28"/>
          <w:szCs w:val="28"/>
        </w:rPr>
        <w:t xml:space="preserve"> благодаря новым первоклассным материалам, например, с помощью какого-нибудь пылеотталкивающего стекла или хромированной стальной колонны. Главное здесь - это максимально использовать пространство, которое ограничено и предназначено для жизни. Поэтому классический хайтековский дизайн – это, прежде всего гимн материалу и воплощенному с его помощью рациональному обустройству </w:t>
      </w:r>
      <w:r w:rsidR="00FC2BB7" w:rsidRPr="001B76B8">
        <w:rPr>
          <w:sz w:val="28"/>
          <w:szCs w:val="28"/>
        </w:rPr>
        <w:t>пространства</w:t>
      </w:r>
      <w:r w:rsidRPr="001B76B8">
        <w:rPr>
          <w:sz w:val="28"/>
          <w:szCs w:val="28"/>
        </w:rPr>
        <w:t>. Почти как в кабине космического корабля, где нет ничего лишнего и неоправданного с практической точки зрения, где каждая деталь необходима и все максимально удобно для пользования. Обстановка хай-тек - это всегда гармоничное сочетание пространства и света, формы предметов и их цветового решения, идеальные пропорции и лучшее из мира высоких технологий.</w:t>
      </w:r>
    </w:p>
    <w:p w:rsidR="008F331E" w:rsidRPr="001B76B8" w:rsidRDefault="008F331E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 xml:space="preserve">Но сам по себе стиль </w:t>
      </w:r>
      <w:r w:rsidRPr="001B76B8">
        <w:rPr>
          <w:sz w:val="28"/>
          <w:szCs w:val="28"/>
          <w:lang w:val="en-US"/>
        </w:rPr>
        <w:t>hi</w:t>
      </w:r>
      <w:r w:rsidRPr="001B76B8">
        <w:rPr>
          <w:sz w:val="28"/>
          <w:szCs w:val="28"/>
        </w:rPr>
        <w:t>-</w:t>
      </w:r>
      <w:r w:rsidRPr="001B76B8">
        <w:rPr>
          <w:sz w:val="28"/>
          <w:szCs w:val="28"/>
          <w:lang w:val="en-US"/>
        </w:rPr>
        <w:t>tech</w:t>
      </w:r>
      <w:r w:rsidRPr="001B76B8">
        <w:rPr>
          <w:sz w:val="28"/>
          <w:szCs w:val="28"/>
        </w:rPr>
        <w:t xml:space="preserve"> зачастую бывает холодным, и безжизненным. Чтобы придать коттеджу и прилегающей к нему территории уют, одним из творческих источников также стал японский стиль.</w:t>
      </w:r>
    </w:p>
    <w:p w:rsidR="0094049D" w:rsidRPr="001B76B8" w:rsidRDefault="0094049D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Можно сказать, что японский стиль - это своеобразное этническое воплощение минимализма. Он характеризуется лёгкостью, воздушностью, максимумом свободного пространства, натуральными материалами. Всё это создаёт неподражаемую восточную атмосферу.</w:t>
      </w:r>
    </w:p>
    <w:p w:rsidR="008F331E" w:rsidRPr="001B76B8" w:rsidRDefault="008F331E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 xml:space="preserve">Лишь несколько предметов обстановки и много свободного пространства – таков классический японский </w:t>
      </w:r>
      <w:r w:rsidR="0094049D" w:rsidRPr="001B76B8">
        <w:rPr>
          <w:sz w:val="28"/>
          <w:szCs w:val="28"/>
        </w:rPr>
        <w:t>стиль</w:t>
      </w:r>
      <w:r w:rsidRPr="001B76B8">
        <w:rPr>
          <w:sz w:val="28"/>
          <w:szCs w:val="28"/>
        </w:rPr>
        <w:t>. Но каждая вещь имеет свое назначение – создавать и сохранять гармонию в доме.</w:t>
      </w:r>
    </w:p>
    <w:p w:rsidR="0094049D" w:rsidRPr="001B76B8" w:rsidRDefault="0094049D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 xml:space="preserve">Японский стиль - это много свободного места. Предпочтение отдаётся воле. Даже отдых для японцев связан с пребыванием в центре хоть какого-то пространства, где кроме тебя никого и ничего нет, кроме пустоты. </w:t>
      </w:r>
    </w:p>
    <w:p w:rsidR="00FC2BB7" w:rsidRPr="001B76B8" w:rsidRDefault="00FC2BB7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 xml:space="preserve">Ландшафтный дизайн и озеленение – это особое искусство, где важной является каждая деталь. </w:t>
      </w:r>
      <w:r w:rsidR="00165692" w:rsidRPr="001B76B8">
        <w:rPr>
          <w:sz w:val="28"/>
          <w:szCs w:val="28"/>
        </w:rPr>
        <w:t xml:space="preserve">Участок загородного дома, это место </w:t>
      </w:r>
      <w:r w:rsidR="002465FD" w:rsidRPr="001B76B8">
        <w:rPr>
          <w:sz w:val="28"/>
          <w:szCs w:val="28"/>
        </w:rPr>
        <w:t>где каждый из членов семьи проводит большое количество времени. Это место, где можно почитать в тени деревьев, искупаться в бассейне, устроить пикник, или шумную вечеринку с друзьями, это место где дети могут почувствовать себя в своей собственной стране чудес, да и родители тоже. Сад – это неотъемлемая часть дома, и жизни его хозяев. Учитывая всё вышеизложенное, разработан план благоустройства участка (см. план).</w:t>
      </w:r>
    </w:p>
    <w:p w:rsidR="006D5E0E" w:rsidRPr="001B76B8" w:rsidRDefault="006D5E0E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Здания</w:t>
      </w:r>
      <w:r w:rsidR="00FC2BB7" w:rsidRPr="001B76B8">
        <w:rPr>
          <w:sz w:val="28"/>
          <w:szCs w:val="28"/>
        </w:rPr>
        <w:t xml:space="preserve"> и сооружения:</w:t>
      </w:r>
    </w:p>
    <w:p w:rsidR="006D5E0E" w:rsidRPr="001B76B8" w:rsidRDefault="006D5E0E" w:rsidP="001B76B8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Дом</w:t>
      </w:r>
    </w:p>
    <w:p w:rsidR="006D5E0E" w:rsidRPr="001B76B8" w:rsidRDefault="006D5E0E" w:rsidP="001B76B8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Гараж и сарай</w:t>
      </w:r>
    </w:p>
    <w:p w:rsidR="006D5E0E" w:rsidRPr="001B76B8" w:rsidRDefault="006D5E0E" w:rsidP="001B76B8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Беседка</w:t>
      </w:r>
    </w:p>
    <w:p w:rsidR="006D5E0E" w:rsidRPr="001B76B8" w:rsidRDefault="006D5E0E" w:rsidP="001B76B8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Баня</w:t>
      </w:r>
    </w:p>
    <w:p w:rsidR="00FC2BB7" w:rsidRPr="001B76B8" w:rsidRDefault="00FC2BB7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Объекты:</w:t>
      </w:r>
    </w:p>
    <w:p w:rsidR="006D5E0E" w:rsidRPr="001B76B8" w:rsidRDefault="00FC2BB7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 xml:space="preserve">1. </w:t>
      </w:r>
      <w:r w:rsidR="006D5E0E" w:rsidRPr="001B76B8">
        <w:rPr>
          <w:sz w:val="28"/>
          <w:szCs w:val="28"/>
        </w:rPr>
        <w:t>Бассейн</w:t>
      </w:r>
    </w:p>
    <w:p w:rsidR="006D5E0E" w:rsidRPr="001B76B8" w:rsidRDefault="00FC2BB7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 xml:space="preserve">2. </w:t>
      </w:r>
      <w:r w:rsidR="006D5E0E" w:rsidRPr="001B76B8">
        <w:rPr>
          <w:sz w:val="28"/>
          <w:szCs w:val="28"/>
        </w:rPr>
        <w:t>детская площадка</w:t>
      </w:r>
    </w:p>
    <w:p w:rsidR="006D5E0E" w:rsidRPr="001B76B8" w:rsidRDefault="00FC2BB7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 xml:space="preserve">3. </w:t>
      </w:r>
      <w:r w:rsidR="006D5E0E" w:rsidRPr="001B76B8">
        <w:rPr>
          <w:sz w:val="28"/>
          <w:szCs w:val="28"/>
        </w:rPr>
        <w:t>площадки для отдыха</w:t>
      </w:r>
    </w:p>
    <w:p w:rsidR="006D5E0E" w:rsidRPr="001B76B8" w:rsidRDefault="00FC2BB7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 xml:space="preserve">4. </w:t>
      </w:r>
      <w:r w:rsidR="006D5E0E" w:rsidRPr="001B76B8">
        <w:rPr>
          <w:sz w:val="28"/>
          <w:szCs w:val="28"/>
        </w:rPr>
        <w:t>фонтан</w:t>
      </w:r>
    </w:p>
    <w:p w:rsidR="006D5E0E" w:rsidRPr="001B76B8" w:rsidRDefault="006D5E0E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В обустройстве территории использован смешанный стиль.</w:t>
      </w:r>
    </w:p>
    <w:p w:rsidR="00072D6F" w:rsidRPr="001B76B8" w:rsidRDefault="006D5E0E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В настоящее время, участок, оформленный в строго определенном стиле, является большой редкостью. Как правило, разные зоны участка оформляются в различных стилях. Так въездная и парадная зоны</w:t>
      </w:r>
      <w:r w:rsidR="00072D6F" w:rsidRPr="001B76B8">
        <w:rPr>
          <w:sz w:val="28"/>
          <w:szCs w:val="28"/>
        </w:rPr>
        <w:t xml:space="preserve"> территории</w:t>
      </w:r>
      <w:r w:rsidRPr="001B76B8">
        <w:rPr>
          <w:sz w:val="28"/>
          <w:szCs w:val="28"/>
        </w:rPr>
        <w:t>,</w:t>
      </w:r>
      <w:r w:rsidR="001B76B8">
        <w:rPr>
          <w:sz w:val="28"/>
          <w:szCs w:val="28"/>
        </w:rPr>
        <w:t xml:space="preserve"> </w:t>
      </w:r>
      <w:r w:rsidRPr="001B76B8">
        <w:rPr>
          <w:sz w:val="28"/>
          <w:szCs w:val="28"/>
        </w:rPr>
        <w:t>соответствуют регулярному, строгому стилю.</w:t>
      </w:r>
    </w:p>
    <w:p w:rsidR="00072D6F" w:rsidRPr="001B76B8" w:rsidRDefault="00072D6F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Ландшафтные композиции, выполненные в этом стиле, подразумевают правильное расположение элементов по отношению к заданной или главной оси, строгие геометрические формы элементов ландшафта. Деревья и кустарники сажают по квадратной, прямоугольной или шахматной схеме, при этом их необходимо стричь, придавая им форму различных трехмерных геометрических фигур (шар, эллипсоид, куб, пирамида, конус и т.д.). Водоемы так же имеют строго симметричную, обычно, прямоугольную форму, дорожки и аллеи должны быть прямыми, ровными и четкими.</w:t>
      </w:r>
    </w:p>
    <w:p w:rsidR="006D5E0E" w:rsidRPr="001B76B8" w:rsidRDefault="006D5E0E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Зона для отдыха, наоборот, по большей части соответствует стилям, максимально приближенным к природе, т.е. ландшафтному, лесному стилю, или японскому.</w:t>
      </w:r>
    </w:p>
    <w:p w:rsidR="00072D6F" w:rsidRPr="001B76B8" w:rsidRDefault="00072D6F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Данные стили предполагают свободное, естественное расположение элементов ландшафта, прямолинейность, правильность фо</w:t>
      </w:r>
      <w:r w:rsidR="00F36DAD" w:rsidRPr="001B76B8">
        <w:rPr>
          <w:sz w:val="28"/>
          <w:szCs w:val="28"/>
        </w:rPr>
        <w:t>рм и симметричность</w:t>
      </w:r>
      <w:r w:rsidR="001B76B8">
        <w:rPr>
          <w:sz w:val="28"/>
          <w:szCs w:val="28"/>
        </w:rPr>
        <w:t xml:space="preserve"> </w:t>
      </w:r>
      <w:r w:rsidR="00F36DAD" w:rsidRPr="001B76B8">
        <w:rPr>
          <w:sz w:val="28"/>
          <w:szCs w:val="28"/>
        </w:rPr>
        <w:t>полностью</w:t>
      </w:r>
      <w:r w:rsidR="001B76B8">
        <w:rPr>
          <w:sz w:val="28"/>
          <w:szCs w:val="28"/>
        </w:rPr>
        <w:t xml:space="preserve"> </w:t>
      </w:r>
      <w:r w:rsidRPr="001B76B8">
        <w:rPr>
          <w:sz w:val="28"/>
          <w:szCs w:val="28"/>
        </w:rPr>
        <w:t>исключается. Основным признаком ландшафтного стиля является отсутствие искусственности пейзажа и намека на его рукотворное происхождение. Часто используется «хаотичное», и то же время, тщательно продуманное расположение деталей и элементов.</w:t>
      </w:r>
    </w:p>
    <w:p w:rsidR="002465FD" w:rsidRDefault="009A1F82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При входе на участок находится гараж, отвечающий по стилю дому и участку, часть этого гаража функционирует как хозяйственный блок.</w:t>
      </w:r>
    </w:p>
    <w:p w:rsidR="00D833B5" w:rsidRDefault="00D833B5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2465FD" w:rsidRPr="001B76B8" w:rsidRDefault="00D833B5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B12B9">
        <w:rPr>
          <w:sz w:val="28"/>
          <w:szCs w:val="28"/>
        </w:rPr>
        <w:pict>
          <v:shape id="_x0000_i1026" type="#_x0000_t75" style="width:201.75pt;height:162pt">
            <v:imagedata r:id="rId8" o:title=""/>
          </v:shape>
        </w:pict>
      </w:r>
    </w:p>
    <w:p w:rsidR="00634160" w:rsidRPr="001B76B8" w:rsidRDefault="00634160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634160" w:rsidRDefault="009A1F82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Дорога от гаража, ведёт прямо к дому. С</w:t>
      </w:r>
      <w:r w:rsidR="002819CC" w:rsidRPr="001B76B8">
        <w:rPr>
          <w:sz w:val="28"/>
          <w:szCs w:val="28"/>
        </w:rPr>
        <w:t>лева от дома, находится детская площадка, с качелями, горкой, песочницей и лесенками.</w:t>
      </w:r>
    </w:p>
    <w:p w:rsidR="006F1C11" w:rsidRPr="001B76B8" w:rsidRDefault="006F1C11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9A1F82" w:rsidRPr="001B76B8" w:rsidRDefault="00CB12B9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202.5pt;height:149.25pt">
            <v:imagedata r:id="rId9" o:title="" croptop="8869f" cropbottom="8403f" cropleft="612f" cropright="-1311f"/>
          </v:shape>
        </w:pict>
      </w:r>
    </w:p>
    <w:p w:rsidR="006F1C11" w:rsidRDefault="006F1C11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2819CC" w:rsidRPr="001B76B8" w:rsidRDefault="002819CC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Ещё левее на участке расположен фонтан.</w:t>
      </w:r>
    </w:p>
    <w:p w:rsidR="006F1C11" w:rsidRDefault="006F1C11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634160" w:rsidRDefault="00CB12B9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170.25pt;height:171pt">
            <v:imagedata r:id="rId10" o:title=""/>
          </v:shape>
        </w:pict>
      </w:r>
    </w:p>
    <w:p w:rsidR="006F1C11" w:rsidRPr="001B76B8" w:rsidRDefault="006F1C11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634160" w:rsidRDefault="002819CC" w:rsidP="006F1C1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Рядом с фонтаном стоят скамейки.</w:t>
      </w:r>
    </w:p>
    <w:p w:rsidR="002819CC" w:rsidRPr="001B76B8" w:rsidRDefault="00D833B5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B12B9">
        <w:rPr>
          <w:sz w:val="28"/>
          <w:szCs w:val="28"/>
        </w:rPr>
        <w:pict>
          <v:shape id="_x0000_i1029" type="#_x0000_t75" style="width:300pt;height:201pt">
            <v:imagedata r:id="rId11" o:title=""/>
          </v:shape>
        </w:pict>
      </w:r>
    </w:p>
    <w:p w:rsidR="006F1C11" w:rsidRDefault="006F1C11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2819CC" w:rsidRPr="001B76B8" w:rsidRDefault="00C37C56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Неподалёку</w:t>
      </w:r>
      <w:r w:rsidR="002819CC" w:rsidRPr="001B76B8">
        <w:rPr>
          <w:sz w:val="28"/>
          <w:szCs w:val="28"/>
        </w:rPr>
        <w:t xml:space="preserve"> </w:t>
      </w:r>
      <w:r w:rsidRPr="001B76B8">
        <w:rPr>
          <w:sz w:val="28"/>
          <w:szCs w:val="28"/>
        </w:rPr>
        <w:t>расположен</w:t>
      </w:r>
      <w:r w:rsidR="002819CC" w:rsidRPr="001B76B8">
        <w:rPr>
          <w:sz w:val="28"/>
          <w:szCs w:val="28"/>
        </w:rPr>
        <w:t xml:space="preserve"> бассейн. Прямоугольной формы. Загорать можно на</w:t>
      </w:r>
      <w:r w:rsidRPr="001B76B8">
        <w:rPr>
          <w:sz w:val="28"/>
          <w:szCs w:val="28"/>
        </w:rPr>
        <w:t xml:space="preserve"> </w:t>
      </w:r>
      <w:r w:rsidR="002819CC" w:rsidRPr="001B76B8">
        <w:rPr>
          <w:sz w:val="28"/>
          <w:szCs w:val="28"/>
        </w:rPr>
        <w:t xml:space="preserve">лежаках, рядом с бассейном, </w:t>
      </w:r>
      <w:r w:rsidR="00F034BF" w:rsidRPr="001B76B8">
        <w:rPr>
          <w:sz w:val="28"/>
          <w:szCs w:val="28"/>
        </w:rPr>
        <w:t>или</w:t>
      </w:r>
      <w:r w:rsidR="002819CC" w:rsidRPr="001B76B8">
        <w:rPr>
          <w:sz w:val="28"/>
          <w:szCs w:val="28"/>
        </w:rPr>
        <w:t xml:space="preserve"> под специальным навесом.</w:t>
      </w:r>
    </w:p>
    <w:p w:rsidR="002819CC" w:rsidRPr="001B76B8" w:rsidRDefault="002819CC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2819CC" w:rsidRPr="001B76B8" w:rsidRDefault="00CB12B9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189pt;height:147pt">
            <v:imagedata r:id="rId12" o:title=""/>
          </v:shape>
        </w:pict>
      </w:r>
    </w:p>
    <w:p w:rsidR="00C37C56" w:rsidRPr="001B76B8" w:rsidRDefault="00C37C56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C37C56" w:rsidRDefault="00C37C56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Справа от бассейна находится баня.</w:t>
      </w:r>
    </w:p>
    <w:p w:rsidR="006F1C11" w:rsidRPr="001B76B8" w:rsidRDefault="006F1C11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C37C56" w:rsidRPr="001B76B8" w:rsidRDefault="00CB12B9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240.75pt;height:133.5pt">
            <v:imagedata r:id="rId13" o:title=""/>
          </v:shape>
        </w:pict>
      </w:r>
    </w:p>
    <w:p w:rsidR="00C37C56" w:rsidRPr="001B76B8" w:rsidRDefault="00D833B5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37C56" w:rsidRPr="001B76B8">
        <w:rPr>
          <w:sz w:val="28"/>
          <w:szCs w:val="28"/>
        </w:rPr>
        <w:t>Справа от бани, стильная и оригинальная беседка. Эта беседка должна стать любимым местом, как самих хозяев, так и их гостей. Отличное место, для того чтобы просто отдохнуть, или собраться вместе с друзьями для барбекю.</w:t>
      </w:r>
    </w:p>
    <w:p w:rsidR="00634160" w:rsidRPr="001B76B8" w:rsidRDefault="00634160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634160" w:rsidRPr="001B76B8" w:rsidRDefault="00CB12B9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266.25pt;height:199.5pt">
            <v:imagedata r:id="rId14" o:title=""/>
          </v:shape>
        </w:pict>
      </w:r>
    </w:p>
    <w:p w:rsidR="002B60C7" w:rsidRPr="001B76B8" w:rsidRDefault="002B60C7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C37C56" w:rsidRDefault="00C37C56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Также на участке есть небольшой круглый лабиринт из вечнозелёных растений. Который несёт не только декоративный характер. Этот лабиринт наверняка станет излюбленным местом детей.</w:t>
      </w:r>
    </w:p>
    <w:p w:rsidR="006F1C11" w:rsidRPr="001B76B8" w:rsidRDefault="006F1C11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C37C56" w:rsidRPr="001B76B8" w:rsidRDefault="00CB12B9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318.75pt;height:239.25pt">
            <v:imagedata r:id="rId15" o:title=""/>
          </v:shape>
        </w:pict>
      </w:r>
    </w:p>
    <w:p w:rsidR="002B60C7" w:rsidRPr="001B76B8" w:rsidRDefault="002B60C7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2B60C7" w:rsidRPr="001B76B8" w:rsidRDefault="00D833B5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B60C7" w:rsidRPr="001B76B8">
        <w:rPr>
          <w:sz w:val="28"/>
          <w:szCs w:val="28"/>
        </w:rPr>
        <w:t xml:space="preserve">Важную роль на территории загородного дома, играют, конечно же, деревья и кустарники. </w:t>
      </w:r>
    </w:p>
    <w:p w:rsidR="002B60C7" w:rsidRPr="001B76B8" w:rsidRDefault="002B60C7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 xml:space="preserve">Деревья для сада всегда выбирают с учетом их декоративности и сочетаемости в определенной растительной композиции. </w:t>
      </w:r>
    </w:p>
    <w:p w:rsidR="002B60C7" w:rsidRPr="001B76B8" w:rsidRDefault="002B60C7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Образ жизни современного человека выводит на первый план декоративный сад с использованием декоративных, плодовых и декоративно-плодовых деревьев.</w:t>
      </w:r>
    </w:p>
    <w:p w:rsidR="002B60C7" w:rsidRPr="001B76B8" w:rsidRDefault="002B60C7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 xml:space="preserve">Деревья для сада — это тот фактор, который в целом определяет пространственную структуру сада, его внешний вид в течение круглого года и на много лет. </w:t>
      </w:r>
    </w:p>
    <w:p w:rsidR="002B60C7" w:rsidRPr="001B76B8" w:rsidRDefault="002B60C7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 xml:space="preserve">Вечнозеленые деревья смогут насытить сад цветом, подчеркнуть выразительность оголенных контуров листопадных растений в зимний период. </w:t>
      </w:r>
    </w:p>
    <w:p w:rsidR="002B60C7" w:rsidRPr="001B76B8" w:rsidRDefault="002B60C7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Вечнозеленые деревья — это хвойные и лиственные деревья, у которых листопад и восстановление листвы (хвои) проходят постепенно, в продолжение 3-11 лет.</w:t>
      </w:r>
    </w:p>
    <w:p w:rsidR="002B60C7" w:rsidRPr="001B76B8" w:rsidRDefault="002B60C7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 xml:space="preserve">Вечнозеленые деревья придадут саду монументальность и праздничный вид зимой. Примерное равновесие между вечнозелеными деревьями и лиственными породами — 50×50 позволит сделать сад красочным круглый год. </w:t>
      </w:r>
    </w:p>
    <w:p w:rsidR="002B60C7" w:rsidRPr="001B76B8" w:rsidRDefault="002B60C7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 xml:space="preserve">В нашем саду использованы такие деревья как: ели, туи, можжевельники, кипарисы и д.р. </w:t>
      </w:r>
      <w:r w:rsidR="00FF00D4" w:rsidRPr="001B76B8">
        <w:rPr>
          <w:sz w:val="28"/>
          <w:szCs w:val="28"/>
        </w:rPr>
        <w:t>Хвойники</w:t>
      </w:r>
      <w:r w:rsidRPr="001B76B8">
        <w:rPr>
          <w:sz w:val="28"/>
          <w:szCs w:val="28"/>
        </w:rPr>
        <w:t xml:space="preserve"> отличаются разнообразием в применении, неприхотливостью в уходе и долголетием. Вечнозеленые хвойные растения редко болеют или повреждаются вредителями.</w:t>
      </w:r>
    </w:p>
    <w:p w:rsidR="00FF00D4" w:rsidRDefault="00FF00D4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В нашем саду есть ель канадская «Коника». Во взрослом состоянии она достигает не более 3-ех метров, имеет строго пирамидальную форму и мягкую ярко-зеленую хвою.</w:t>
      </w:r>
    </w:p>
    <w:p w:rsidR="00D833B5" w:rsidRPr="001B76B8" w:rsidRDefault="00D833B5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2B60C7" w:rsidRPr="001B76B8" w:rsidRDefault="00D833B5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B12B9">
        <w:rPr>
          <w:sz w:val="28"/>
          <w:szCs w:val="28"/>
        </w:rPr>
        <w:pict>
          <v:shape id="_x0000_i1034" type="#_x0000_t75" style="width:210pt;height:284.25pt">
            <v:imagedata r:id="rId16" o:title=""/>
          </v:shape>
        </w:pict>
      </w:r>
    </w:p>
    <w:p w:rsidR="00FF00D4" w:rsidRPr="001B76B8" w:rsidRDefault="00FF00D4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FF00D4" w:rsidRPr="001B76B8" w:rsidRDefault="00FF00D4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Также на участке в красоте елочкам едва уступают более неприхотливые туи западные. Например, туя западная Брабант с конической формой кроны и ярко-зеленой хвоей — быстрорастущий сорт, во взрослом состоянии достигающий 4м.</w:t>
      </w:r>
    </w:p>
    <w:p w:rsidR="00FF00D4" w:rsidRPr="001B76B8" w:rsidRDefault="00FF00D4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FF00D4" w:rsidRPr="001B76B8" w:rsidRDefault="00CB12B9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5" type="#_x0000_t75" style="width:262.5pt;height:196.5pt">
            <v:imagedata r:id="rId17" o:title=""/>
          </v:shape>
        </w:pict>
      </w:r>
    </w:p>
    <w:p w:rsidR="00962DC0" w:rsidRDefault="00962DC0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2B60C7" w:rsidRPr="001B76B8" w:rsidRDefault="00FF00D4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Горная сосна, карликовых сортов которой выведено множество, украсит любую композицию с хвойными, лиственными деревьями — партнерами, многолетниками и луковичными. Её неплотная крона даёт рассеянную тень, благодаря чему многим растениям, прямое солнце для которых пагубно, уютно чувствуют себя под её раскидистой кроной.</w:t>
      </w:r>
    </w:p>
    <w:p w:rsidR="00FF00D4" w:rsidRPr="001B76B8" w:rsidRDefault="00FF00D4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FF00D4" w:rsidRPr="001B76B8" w:rsidRDefault="00CB12B9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270pt;height:214.5pt">
            <v:imagedata r:id="rId18" o:title=""/>
          </v:shape>
        </w:pict>
      </w:r>
    </w:p>
    <w:p w:rsidR="00FF00D4" w:rsidRPr="001B76B8" w:rsidRDefault="00FF00D4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FF00D4" w:rsidRDefault="00FF00D4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Небольшими темно-зелеными шариками туя западная «Глобоза» также вписывается во всевозможные композиции. Это медленнорастущий сорт с годовым приростом в высоту и ширину примерно 5см. При нормальных условиях сорт сохраняет форму в течение всей жизни. В 5-и летнем возрасте высота туи «Глобоза» примерно 30см, диаметр кроны таких же размеров. К 40-а годам ваши туи при высоте 1,5м достигнут диаметра шаровидной кроны −1,5м.</w:t>
      </w:r>
    </w:p>
    <w:p w:rsidR="00962DC0" w:rsidRPr="001B76B8" w:rsidRDefault="00962DC0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FF00D4" w:rsidRPr="001B76B8" w:rsidRDefault="00CB12B9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7" type="#_x0000_t75" style="width:243.75pt;height:164.25pt">
            <v:imagedata r:id="rId19" o:title=""/>
          </v:shape>
        </w:pict>
      </w:r>
    </w:p>
    <w:p w:rsidR="00FF00D4" w:rsidRDefault="00D833B5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F00D4" w:rsidRPr="001B76B8">
        <w:rPr>
          <w:sz w:val="28"/>
          <w:szCs w:val="28"/>
        </w:rPr>
        <w:t>Для придания участку немного южного пейзажа используется колонновидный сорт можжевельника обыкновенного — можжевельник Хиберника. Глядя на них, легко представить гордые кипарисы на средиземноморском побережье.</w:t>
      </w:r>
    </w:p>
    <w:p w:rsidR="00962DC0" w:rsidRPr="001B76B8" w:rsidRDefault="00962DC0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FF00D4" w:rsidRPr="001B76B8" w:rsidRDefault="00CB12B9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8" type="#_x0000_t75" style="width:123pt;height:164.25pt">
            <v:imagedata r:id="rId20" o:title=""/>
          </v:shape>
        </w:pict>
      </w:r>
    </w:p>
    <w:p w:rsidR="00962DC0" w:rsidRDefault="00962DC0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FF00D4" w:rsidRDefault="00FF00D4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Очень узкий колонновидный сорт можжевельника скального Блю Арроу с голубой неколючей хвоей также смотрится совсем по-южному.</w:t>
      </w:r>
    </w:p>
    <w:p w:rsidR="00D833B5" w:rsidRPr="001B76B8" w:rsidRDefault="00D833B5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FF00D4" w:rsidRPr="001B76B8" w:rsidRDefault="00CB12B9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9" type="#_x0000_t75" style="width:115.5pt;height:159pt">
            <v:imagedata r:id="rId21" o:title=""/>
          </v:shape>
        </w:pict>
      </w:r>
    </w:p>
    <w:p w:rsidR="00FF00D4" w:rsidRPr="001B76B8" w:rsidRDefault="00FF00D4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FF00D4" w:rsidRDefault="00FF00D4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 xml:space="preserve">Для украшения зон отдыха планируется использовать </w:t>
      </w:r>
      <w:r w:rsidR="007C5CFB" w:rsidRPr="001B76B8">
        <w:rPr>
          <w:sz w:val="28"/>
          <w:szCs w:val="28"/>
        </w:rPr>
        <w:t>декоративные плодовые деревца, например</w:t>
      </w:r>
      <w:r w:rsidRPr="001B76B8">
        <w:rPr>
          <w:sz w:val="28"/>
          <w:szCs w:val="28"/>
        </w:rPr>
        <w:t xml:space="preserve"> японскую айву — хеномелес. В мае, почти на три недели, сад получит нежное оранжевое и розовое облачко</w:t>
      </w:r>
      <w:r w:rsidR="007C5CFB" w:rsidRPr="001B76B8">
        <w:rPr>
          <w:sz w:val="28"/>
          <w:szCs w:val="28"/>
        </w:rPr>
        <w:t>.</w:t>
      </w:r>
    </w:p>
    <w:p w:rsidR="00717E79" w:rsidRPr="00717E79" w:rsidRDefault="00717E79" w:rsidP="00717E79">
      <w:pPr>
        <w:jc w:val="center"/>
        <w:rPr>
          <w:color w:val="FFFFFF"/>
          <w:sz w:val="28"/>
          <w:szCs w:val="28"/>
        </w:rPr>
      </w:pPr>
      <w:r w:rsidRPr="00717E79">
        <w:rPr>
          <w:color w:val="FFFFFF"/>
          <w:sz w:val="28"/>
          <w:szCs w:val="28"/>
        </w:rPr>
        <w:t>загородный дом архитектурный ландшафтный дизайн</w:t>
      </w:r>
    </w:p>
    <w:p w:rsidR="00962DC0" w:rsidRPr="001B76B8" w:rsidRDefault="00962DC0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7C5CFB" w:rsidRPr="001B76B8" w:rsidRDefault="00D833B5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B12B9">
        <w:rPr>
          <w:sz w:val="28"/>
          <w:szCs w:val="28"/>
        </w:rPr>
        <w:pict>
          <v:shape id="_x0000_i1040" type="#_x0000_t75" style="width:154.5pt;height:207pt">
            <v:imagedata r:id="rId22" o:title=""/>
          </v:shape>
        </w:pict>
      </w:r>
    </w:p>
    <w:p w:rsidR="00D833B5" w:rsidRDefault="00D833B5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7C5CFB" w:rsidRPr="001B76B8" w:rsidRDefault="007C5CFB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 xml:space="preserve">Также в местах отдыха, возле беседки, бассейна и просто в качестве акцентов планируется использовать почвопокровные растения, которые так незаменимы в саду. Они часто играют роль растительной мульчи. </w:t>
      </w:r>
    </w:p>
    <w:p w:rsidR="007C5CFB" w:rsidRDefault="007C5CFB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Почвопокровные растения — классические растения для альпинариев, рокариев, каменных кладок террас, могут закрыть пустующие участки в цветнике.</w:t>
      </w:r>
    </w:p>
    <w:p w:rsidR="00962DC0" w:rsidRPr="001B76B8" w:rsidRDefault="00962DC0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7C5CFB" w:rsidRPr="001B76B8" w:rsidRDefault="00CB12B9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1" type="#_x0000_t75" style="width:123pt;height:125.25pt">
            <v:imagedata r:id="rId23" o:title=""/>
          </v:shape>
        </w:pict>
      </w:r>
    </w:p>
    <w:p w:rsidR="007C5CFB" w:rsidRPr="001B76B8" w:rsidRDefault="007C5CFB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7C5CFB" w:rsidRDefault="007C5CFB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 xml:space="preserve">Также на участке </w:t>
      </w:r>
      <w:r w:rsidR="00F034BF" w:rsidRPr="001B76B8">
        <w:rPr>
          <w:sz w:val="28"/>
          <w:szCs w:val="28"/>
        </w:rPr>
        <w:t>планировалось посадить несколько высоких, больших растений</w:t>
      </w:r>
      <w:r w:rsidRPr="001B76B8">
        <w:rPr>
          <w:sz w:val="28"/>
          <w:szCs w:val="28"/>
        </w:rPr>
        <w:t xml:space="preserve">, </w:t>
      </w:r>
      <w:r w:rsidR="009A1F82" w:rsidRPr="001B76B8">
        <w:rPr>
          <w:sz w:val="28"/>
          <w:szCs w:val="28"/>
        </w:rPr>
        <w:t>для это</w:t>
      </w:r>
      <w:r w:rsidR="00F034BF" w:rsidRPr="001B76B8">
        <w:rPr>
          <w:sz w:val="28"/>
          <w:szCs w:val="28"/>
        </w:rPr>
        <w:t xml:space="preserve">й цели </w:t>
      </w:r>
      <w:r w:rsidR="009A1F82" w:rsidRPr="001B76B8">
        <w:rPr>
          <w:sz w:val="28"/>
          <w:szCs w:val="28"/>
        </w:rPr>
        <w:t>был выбран конский каштан. Это высокое дерево до 25-</w:t>
      </w:r>
      <w:smartTag w:uri="urn:schemas-microsoft-com:office:smarttags" w:element="metricconverter">
        <w:smartTagPr>
          <w:attr w:name="ProductID" w:val="30 м"/>
        </w:smartTagPr>
        <w:r w:rsidR="009A1F82" w:rsidRPr="001B76B8">
          <w:rPr>
            <w:sz w:val="28"/>
            <w:szCs w:val="28"/>
          </w:rPr>
          <w:t>30 м</w:t>
        </w:r>
      </w:smartTag>
      <w:r w:rsidR="009A1F82" w:rsidRPr="001B76B8">
        <w:rPr>
          <w:sz w:val="28"/>
          <w:szCs w:val="28"/>
        </w:rPr>
        <w:t xml:space="preserve"> высотой, живущее несколько сот лет, с красивыми сложнопальчатыми листьями. Цветки собраны в красивые свечевидные соцветия длиной 25-</w:t>
      </w:r>
      <w:smartTag w:uri="urn:schemas-microsoft-com:office:smarttags" w:element="metricconverter">
        <w:smartTagPr>
          <w:attr w:name="ProductID" w:val="30 см"/>
        </w:smartTagPr>
        <w:r w:rsidR="009A1F82" w:rsidRPr="001B76B8">
          <w:rPr>
            <w:sz w:val="28"/>
            <w:szCs w:val="28"/>
          </w:rPr>
          <w:t>30 см</w:t>
        </w:r>
      </w:smartTag>
      <w:r w:rsidR="009A1F82" w:rsidRPr="001B76B8">
        <w:rPr>
          <w:sz w:val="28"/>
          <w:szCs w:val="28"/>
        </w:rPr>
        <w:t xml:space="preserve">. Они довольно крупные, до </w:t>
      </w:r>
      <w:smartTag w:uri="urn:schemas-microsoft-com:office:smarttags" w:element="metricconverter">
        <w:smartTagPr>
          <w:attr w:name="ProductID" w:val="2 см"/>
        </w:smartTagPr>
        <w:r w:rsidR="009A1F82" w:rsidRPr="001B76B8">
          <w:rPr>
            <w:sz w:val="28"/>
            <w:szCs w:val="28"/>
          </w:rPr>
          <w:t>2 см</w:t>
        </w:r>
      </w:smartTag>
      <w:r w:rsidR="009A1F82" w:rsidRPr="001B76B8">
        <w:rPr>
          <w:sz w:val="28"/>
          <w:szCs w:val="28"/>
        </w:rPr>
        <w:t xml:space="preserve"> в диаметре, белые с красными крапинками. Во время цветения деревья конского каштана обыкновенного необычайно красивы.</w:t>
      </w:r>
    </w:p>
    <w:p w:rsidR="00962DC0" w:rsidRPr="001B76B8" w:rsidRDefault="00962DC0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1C7FDE" w:rsidRPr="001B76B8" w:rsidRDefault="00CB12B9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2" type="#_x0000_t75" style="width:144.75pt;height:198pt">
            <v:imagedata r:id="rId24" o:title=""/>
          </v:shape>
        </w:pict>
      </w:r>
    </w:p>
    <w:p w:rsidR="001C7FDE" w:rsidRDefault="00962DC0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</w:t>
      </w:r>
    </w:p>
    <w:p w:rsidR="00962DC0" w:rsidRPr="001B76B8" w:rsidRDefault="00962DC0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1C7FDE" w:rsidRPr="001B76B8" w:rsidRDefault="00CB12B9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3" type="#_x0000_t75" style="width:195pt;height:160.5pt">
            <v:imagedata r:id="rId25" o:title=""/>
          </v:shape>
        </w:pict>
      </w:r>
    </w:p>
    <w:p w:rsidR="00962DC0" w:rsidRDefault="00962DC0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1C7FDE" w:rsidRDefault="001C7FDE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Визуализация 1</w:t>
      </w:r>
    </w:p>
    <w:p w:rsidR="00962DC0" w:rsidRPr="001B76B8" w:rsidRDefault="00962DC0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1C7FDE" w:rsidRPr="001B76B8" w:rsidRDefault="00CB12B9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4" type="#_x0000_t75" style="width:111pt;height:78.75pt">
            <v:imagedata r:id="rId26" o:title=""/>
          </v:shape>
        </w:pict>
      </w:r>
    </w:p>
    <w:p w:rsidR="001C7FDE" w:rsidRDefault="001C7FDE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Визуализации 2</w:t>
      </w:r>
    </w:p>
    <w:p w:rsidR="001C7FDE" w:rsidRPr="001B76B8" w:rsidRDefault="00D833B5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B12B9">
        <w:rPr>
          <w:sz w:val="28"/>
          <w:szCs w:val="28"/>
        </w:rPr>
        <w:pict>
          <v:shape id="_x0000_i1045" type="#_x0000_t75" style="width:244.5pt;height:163.5pt">
            <v:imagedata r:id="rId27" o:title=""/>
          </v:shape>
        </w:pict>
      </w:r>
    </w:p>
    <w:p w:rsidR="00962DC0" w:rsidRDefault="00962DC0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1C7FDE" w:rsidRDefault="001C7FDE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Визуализация 3</w:t>
      </w:r>
    </w:p>
    <w:p w:rsidR="00962DC0" w:rsidRPr="001B76B8" w:rsidRDefault="00962DC0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1C7FDE" w:rsidRPr="001B76B8" w:rsidRDefault="001B76B8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B12B9">
        <w:rPr>
          <w:sz w:val="28"/>
          <w:szCs w:val="28"/>
        </w:rPr>
        <w:pict>
          <v:shape id="_x0000_i1046" type="#_x0000_t75" style="width:235.5pt;height:160.5pt">
            <v:imagedata r:id="rId28" o:title=""/>
          </v:shape>
        </w:pict>
      </w:r>
    </w:p>
    <w:p w:rsidR="00D833B5" w:rsidRDefault="00D833B5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943E31" w:rsidRDefault="00256864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  <w:t>Вывод</w:t>
      </w:r>
    </w:p>
    <w:p w:rsidR="00256864" w:rsidRPr="001B76B8" w:rsidRDefault="00256864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943E31" w:rsidRPr="001B76B8" w:rsidRDefault="00943E31" w:rsidP="001B76B8">
      <w:pPr>
        <w:spacing w:line="360" w:lineRule="auto"/>
        <w:ind w:firstLine="709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Как и задумывалось, участок загородного дома, получился стильным, просторным, но в тоже время уютным. Такой дом и участок, идеальное место для молодой семьи, которая любит отдыхать на природе. В нём каждый найдёт место по душе. Полученный участок – это замечательное место, как для тихого отдыха в семейном кругу, так и для проведения вечеринок у бассейна, или барбекю. В достаточно свободное пространство гармонично вписываются все элементы, таким образом</w:t>
      </w:r>
      <w:r w:rsidR="00F034BF" w:rsidRPr="001B76B8">
        <w:rPr>
          <w:sz w:val="28"/>
          <w:szCs w:val="28"/>
        </w:rPr>
        <w:t>,</w:t>
      </w:r>
      <w:r w:rsidRPr="001B76B8">
        <w:rPr>
          <w:sz w:val="28"/>
          <w:szCs w:val="28"/>
        </w:rPr>
        <w:t xml:space="preserve"> достигнуты главные критерии: </w:t>
      </w:r>
      <w:r w:rsidR="00F034BF" w:rsidRPr="001B76B8">
        <w:rPr>
          <w:sz w:val="28"/>
          <w:szCs w:val="28"/>
        </w:rPr>
        <w:t>свободное пространство, не обременённое лишними деталями, и сохранение при этом уютных уголков и зон, где можно насладиться природой и почувствовать гармонию с ней.</w:t>
      </w:r>
    </w:p>
    <w:p w:rsidR="00F034BF" w:rsidRPr="001B76B8" w:rsidRDefault="00F034BF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F55557" w:rsidRDefault="00256864" w:rsidP="001B76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  <w:t>Литература</w:t>
      </w:r>
    </w:p>
    <w:p w:rsidR="00256864" w:rsidRPr="001B76B8" w:rsidRDefault="00256864" w:rsidP="001B76B8">
      <w:pPr>
        <w:spacing w:line="360" w:lineRule="auto"/>
        <w:ind w:firstLine="709"/>
        <w:jc w:val="both"/>
        <w:rPr>
          <w:sz w:val="28"/>
          <w:szCs w:val="28"/>
        </w:rPr>
      </w:pPr>
    </w:p>
    <w:p w:rsidR="00F55557" w:rsidRPr="001B76B8" w:rsidRDefault="00F55557" w:rsidP="00256864">
      <w:pPr>
        <w:numPr>
          <w:ilvl w:val="0"/>
          <w:numId w:val="2"/>
        </w:numPr>
        <w:tabs>
          <w:tab w:val="left" w:pos="285"/>
        </w:tabs>
        <w:spacing w:line="360" w:lineRule="auto"/>
        <w:ind w:left="0" w:firstLine="0"/>
        <w:jc w:val="both"/>
        <w:rPr>
          <w:sz w:val="28"/>
          <w:szCs w:val="28"/>
        </w:rPr>
      </w:pPr>
      <w:r w:rsidRPr="001B76B8">
        <w:rPr>
          <w:sz w:val="28"/>
          <w:szCs w:val="28"/>
        </w:rPr>
        <w:t xml:space="preserve">Сад. Питомник растений. </w:t>
      </w:r>
      <w:r w:rsidRPr="000F41EA">
        <w:rPr>
          <w:sz w:val="28"/>
          <w:szCs w:val="28"/>
        </w:rPr>
        <w:t>http://sad.ua</w:t>
      </w:r>
    </w:p>
    <w:p w:rsidR="00F55557" w:rsidRPr="001B76B8" w:rsidRDefault="00F55557" w:rsidP="00256864">
      <w:pPr>
        <w:numPr>
          <w:ilvl w:val="0"/>
          <w:numId w:val="2"/>
        </w:numPr>
        <w:tabs>
          <w:tab w:val="left" w:pos="285"/>
        </w:tabs>
        <w:spacing w:line="360" w:lineRule="auto"/>
        <w:ind w:left="0" w:firstLine="0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«Садово-парковое искусство», Ермолова Е.В.,</w:t>
      </w:r>
      <w:r w:rsidRPr="001B76B8">
        <w:rPr>
          <w:sz w:val="28"/>
        </w:rPr>
        <w:t xml:space="preserve"> </w:t>
      </w:r>
      <w:r w:rsidRPr="001B76B8">
        <w:rPr>
          <w:sz w:val="28"/>
          <w:szCs w:val="28"/>
        </w:rPr>
        <w:t>Издательство: Ин-Фолио, 2010г.</w:t>
      </w:r>
    </w:p>
    <w:p w:rsidR="00F55557" w:rsidRPr="001B76B8" w:rsidRDefault="00F55557" w:rsidP="00256864">
      <w:pPr>
        <w:numPr>
          <w:ilvl w:val="0"/>
          <w:numId w:val="2"/>
        </w:numPr>
        <w:tabs>
          <w:tab w:val="left" w:pos="285"/>
        </w:tabs>
        <w:spacing w:line="360" w:lineRule="auto"/>
        <w:ind w:left="0" w:firstLine="0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«Сделай свой сад красивым»,</w:t>
      </w:r>
      <w:r w:rsidR="001B76B8">
        <w:rPr>
          <w:sz w:val="28"/>
          <w:szCs w:val="28"/>
        </w:rPr>
        <w:t xml:space="preserve"> </w:t>
      </w:r>
      <w:r w:rsidRPr="001B76B8">
        <w:rPr>
          <w:sz w:val="28"/>
          <w:szCs w:val="28"/>
        </w:rPr>
        <w:t>Берд Р., Картер Дж.</w:t>
      </w:r>
      <w:r w:rsidRPr="001B76B8">
        <w:rPr>
          <w:sz w:val="28"/>
        </w:rPr>
        <w:t xml:space="preserve"> </w:t>
      </w:r>
      <w:r w:rsidRPr="001B76B8">
        <w:rPr>
          <w:sz w:val="28"/>
          <w:szCs w:val="28"/>
        </w:rPr>
        <w:t>Издательство: Белый город, 2010г.</w:t>
      </w:r>
    </w:p>
    <w:p w:rsidR="00F55557" w:rsidRDefault="00F55557" w:rsidP="00256864">
      <w:pPr>
        <w:numPr>
          <w:ilvl w:val="0"/>
          <w:numId w:val="2"/>
        </w:numPr>
        <w:tabs>
          <w:tab w:val="left" w:pos="285"/>
        </w:tabs>
        <w:spacing w:line="360" w:lineRule="auto"/>
        <w:ind w:left="0" w:firstLine="0"/>
        <w:jc w:val="both"/>
        <w:rPr>
          <w:sz w:val="28"/>
          <w:szCs w:val="28"/>
        </w:rPr>
      </w:pPr>
      <w:r w:rsidRPr="001B76B8">
        <w:rPr>
          <w:sz w:val="28"/>
          <w:szCs w:val="28"/>
        </w:rPr>
        <w:t>«Ландшафтный дизайн: простые решения для идеального сада», Воронова О.В., Издательство: Эксмо, 2010г.</w:t>
      </w:r>
    </w:p>
    <w:p w:rsidR="00D833B5" w:rsidRPr="00D833B5" w:rsidRDefault="00D833B5" w:rsidP="00D833B5">
      <w:pPr>
        <w:tabs>
          <w:tab w:val="left" w:pos="285"/>
        </w:tabs>
        <w:spacing w:line="360" w:lineRule="auto"/>
        <w:jc w:val="center"/>
        <w:rPr>
          <w:color w:val="FFFFFF"/>
          <w:sz w:val="28"/>
          <w:szCs w:val="28"/>
        </w:rPr>
      </w:pPr>
      <w:bookmarkStart w:id="0" w:name="_GoBack"/>
      <w:bookmarkEnd w:id="0"/>
    </w:p>
    <w:sectPr w:rsidR="00D833B5" w:rsidRPr="00D833B5" w:rsidSect="001B76B8">
      <w:headerReference w:type="default" r:id="rId29"/>
      <w:footerReference w:type="even" r:id="rId30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CAD" w:rsidRDefault="00096CAD">
      <w:r>
        <w:separator/>
      </w:r>
    </w:p>
  </w:endnote>
  <w:endnote w:type="continuationSeparator" w:id="0">
    <w:p w:rsidR="00096CAD" w:rsidRDefault="00096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83D" w:rsidRDefault="002B183D" w:rsidP="0010750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B183D" w:rsidRDefault="002B183D" w:rsidP="00D712AC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CAD" w:rsidRDefault="00096CAD">
      <w:r>
        <w:separator/>
      </w:r>
    </w:p>
  </w:footnote>
  <w:footnote w:type="continuationSeparator" w:id="0">
    <w:p w:rsidR="00096CAD" w:rsidRDefault="00096C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83D" w:rsidRPr="001B76B8" w:rsidRDefault="002B183D" w:rsidP="001B76B8">
    <w:pPr>
      <w:tabs>
        <w:tab w:val="left" w:pos="840"/>
      </w:tabs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FD3C8D"/>
    <w:multiLevelType w:val="hybridMultilevel"/>
    <w:tmpl w:val="1284A84C"/>
    <w:lvl w:ilvl="0" w:tplc="3EEE9754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  <w:rPr>
        <w:rFonts w:cs="Times New Roman"/>
      </w:rPr>
    </w:lvl>
  </w:abstractNum>
  <w:abstractNum w:abstractNumId="1">
    <w:nsid w:val="77182296"/>
    <w:multiLevelType w:val="hybridMultilevel"/>
    <w:tmpl w:val="B42C7570"/>
    <w:lvl w:ilvl="0" w:tplc="886654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oNotHyphenateCaps/>
  <w:drawingGridHorizontalSpacing w:val="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01EED"/>
    <w:rsid w:val="00061D4F"/>
    <w:rsid w:val="00072D6F"/>
    <w:rsid w:val="00096CAD"/>
    <w:rsid w:val="000F41EA"/>
    <w:rsid w:val="0010750B"/>
    <w:rsid w:val="00165692"/>
    <w:rsid w:val="001B76B8"/>
    <w:rsid w:val="001C7FDE"/>
    <w:rsid w:val="002465FD"/>
    <w:rsid w:val="00256864"/>
    <w:rsid w:val="002819CC"/>
    <w:rsid w:val="002B183D"/>
    <w:rsid w:val="002B60C7"/>
    <w:rsid w:val="00307FDD"/>
    <w:rsid w:val="003619BD"/>
    <w:rsid w:val="003E0E49"/>
    <w:rsid w:val="00442FA4"/>
    <w:rsid w:val="00555688"/>
    <w:rsid w:val="00634160"/>
    <w:rsid w:val="006D5E0E"/>
    <w:rsid w:val="006F1C11"/>
    <w:rsid w:val="00701EED"/>
    <w:rsid w:val="00717E79"/>
    <w:rsid w:val="00797992"/>
    <w:rsid w:val="007C5CFB"/>
    <w:rsid w:val="008F331E"/>
    <w:rsid w:val="0094049D"/>
    <w:rsid w:val="00943E31"/>
    <w:rsid w:val="00951035"/>
    <w:rsid w:val="00962DC0"/>
    <w:rsid w:val="00966041"/>
    <w:rsid w:val="009A1F82"/>
    <w:rsid w:val="00A76180"/>
    <w:rsid w:val="00C37C56"/>
    <w:rsid w:val="00C6544A"/>
    <w:rsid w:val="00C87AC8"/>
    <w:rsid w:val="00CB12B9"/>
    <w:rsid w:val="00D65DC1"/>
    <w:rsid w:val="00D712AC"/>
    <w:rsid w:val="00D833B5"/>
    <w:rsid w:val="00ED7A0F"/>
    <w:rsid w:val="00F034BF"/>
    <w:rsid w:val="00F36DAD"/>
    <w:rsid w:val="00F55557"/>
    <w:rsid w:val="00FB555D"/>
    <w:rsid w:val="00FC2BB7"/>
    <w:rsid w:val="00FF0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8"/>
    <o:shapelayout v:ext="edit">
      <o:idmap v:ext="edit" data="1"/>
    </o:shapelayout>
  </w:shapeDefaults>
  <w:decimalSymbol w:val=","/>
  <w:listSeparator w:val=";"/>
  <w14:defaultImageDpi w14:val="0"/>
  <w15:chartTrackingRefBased/>
  <w15:docId w15:val="{6F5265F5-ABAD-478B-9E7C-459ECF92A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55557"/>
    <w:rPr>
      <w:rFonts w:cs="Times New Roman"/>
      <w:color w:val="0000FF"/>
      <w:u w:val="single"/>
    </w:rPr>
  </w:style>
  <w:style w:type="paragraph" w:styleId="a4">
    <w:name w:val="footer"/>
    <w:basedOn w:val="a"/>
    <w:link w:val="a5"/>
    <w:uiPriority w:val="99"/>
    <w:rsid w:val="00D712AC"/>
    <w:pPr>
      <w:tabs>
        <w:tab w:val="center" w:pos="4153"/>
        <w:tab w:val="right" w:pos="8306"/>
      </w:tabs>
    </w:pPr>
  </w:style>
  <w:style w:type="character" w:customStyle="1" w:styleId="a5">
    <w:name w:val="Нижний колонтитул Знак"/>
    <w:link w:val="a4"/>
    <w:uiPriority w:val="99"/>
    <w:semiHidden/>
    <w:rPr>
      <w:sz w:val="24"/>
      <w:szCs w:val="24"/>
    </w:rPr>
  </w:style>
  <w:style w:type="character" w:styleId="a6">
    <w:name w:val="page number"/>
    <w:uiPriority w:val="99"/>
    <w:rsid w:val="00D712AC"/>
    <w:rPr>
      <w:rFonts w:cs="Times New Roman"/>
    </w:rPr>
  </w:style>
  <w:style w:type="paragraph" w:styleId="a7">
    <w:name w:val="header"/>
    <w:basedOn w:val="a"/>
    <w:link w:val="a8"/>
    <w:uiPriority w:val="99"/>
    <w:rsid w:val="001B76B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1763</Words>
  <Characters>10051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НОУ ВПО «МГТА»</vt:lpstr>
    </vt:vector>
  </TitlesOfParts>
  <Company>Home</Company>
  <LinksUpToDate>false</LinksUpToDate>
  <CharactersWithSpaces>11791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НОУ ВПО «МГТА»</dc:title>
  <dc:subject/>
  <dc:creator>дом</dc:creator>
  <cp:keywords/>
  <dc:description/>
  <cp:lastModifiedBy>admin</cp:lastModifiedBy>
  <cp:revision>2</cp:revision>
  <dcterms:created xsi:type="dcterms:W3CDTF">2014-03-27T15:18:00Z</dcterms:created>
  <dcterms:modified xsi:type="dcterms:W3CDTF">2014-03-27T15:18:00Z</dcterms:modified>
</cp:coreProperties>
</file>