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C4" w:rsidRPr="0071648A" w:rsidRDefault="002303C4" w:rsidP="0071648A">
      <w:pPr>
        <w:spacing w:line="360" w:lineRule="auto"/>
        <w:ind w:firstLine="709"/>
        <w:jc w:val="center"/>
        <w:rPr>
          <w:iCs/>
          <w:caps/>
          <w:color w:val="auto"/>
          <w:spacing w:val="0"/>
          <w:szCs w:val="32"/>
        </w:rPr>
      </w:pPr>
      <w:r w:rsidRPr="0071648A">
        <w:rPr>
          <w:iCs/>
          <w:caps/>
          <w:color w:val="auto"/>
          <w:spacing w:val="0"/>
          <w:szCs w:val="32"/>
        </w:rPr>
        <w:t>ХаркОвский нацИональний унИверситет раДИоЭлектронИки</w:t>
      </w:r>
    </w:p>
    <w:p w:rsidR="002303C4" w:rsidRPr="0071648A" w:rsidRDefault="002303C4" w:rsidP="0071648A">
      <w:pPr>
        <w:spacing w:line="360" w:lineRule="auto"/>
        <w:ind w:firstLine="709"/>
        <w:jc w:val="center"/>
        <w:rPr>
          <w:iCs/>
          <w:caps/>
          <w:color w:val="auto"/>
          <w:spacing w:val="0"/>
          <w:szCs w:val="32"/>
        </w:rPr>
      </w:pPr>
      <w:r w:rsidRPr="0071648A">
        <w:rPr>
          <w:iCs/>
          <w:caps/>
          <w:color w:val="auto"/>
          <w:spacing w:val="0"/>
          <w:szCs w:val="32"/>
        </w:rPr>
        <w:t>Кафедра БИомедиЦИНСКих</w:t>
      </w:r>
      <w:r w:rsidR="0071648A" w:rsidRPr="0071648A">
        <w:rPr>
          <w:iCs/>
          <w:caps/>
          <w:color w:val="auto"/>
          <w:spacing w:val="0"/>
          <w:szCs w:val="32"/>
        </w:rPr>
        <w:t xml:space="preserve"> </w:t>
      </w:r>
      <w:r w:rsidRPr="0071648A">
        <w:rPr>
          <w:iCs/>
          <w:caps/>
          <w:color w:val="auto"/>
          <w:spacing w:val="0"/>
          <w:szCs w:val="32"/>
        </w:rPr>
        <w:t>ЭлектроннЫх приБОРОВ И</w:t>
      </w:r>
      <w:r w:rsidR="0071648A" w:rsidRPr="0071648A">
        <w:rPr>
          <w:iCs/>
          <w:caps/>
          <w:color w:val="auto"/>
          <w:spacing w:val="0"/>
          <w:szCs w:val="32"/>
        </w:rPr>
        <w:t xml:space="preserve"> </w:t>
      </w:r>
      <w:r w:rsidRPr="0071648A">
        <w:rPr>
          <w:iCs/>
          <w:caps/>
          <w:color w:val="auto"/>
          <w:spacing w:val="0"/>
          <w:szCs w:val="32"/>
        </w:rPr>
        <w:t>систем</w:t>
      </w:r>
    </w:p>
    <w:p w:rsidR="002303C4" w:rsidRPr="0071648A" w:rsidRDefault="002303C4" w:rsidP="0071648A">
      <w:pPr>
        <w:spacing w:line="360" w:lineRule="auto"/>
        <w:ind w:firstLine="709"/>
        <w:jc w:val="both"/>
        <w:rPr>
          <w:iCs/>
          <w:color w:val="auto"/>
          <w:spacing w:val="0"/>
          <w:szCs w:val="32"/>
        </w:rPr>
      </w:pPr>
    </w:p>
    <w:p w:rsidR="00F121A2" w:rsidRPr="0071648A" w:rsidRDefault="00F121A2" w:rsidP="0071648A">
      <w:pPr>
        <w:spacing w:line="360" w:lineRule="auto"/>
        <w:ind w:firstLine="709"/>
        <w:jc w:val="both"/>
        <w:rPr>
          <w:iCs/>
          <w:color w:val="auto"/>
          <w:spacing w:val="0"/>
          <w:szCs w:val="32"/>
        </w:rPr>
      </w:pPr>
    </w:p>
    <w:p w:rsidR="00F121A2" w:rsidRPr="0071648A" w:rsidRDefault="00F121A2" w:rsidP="0071648A">
      <w:pPr>
        <w:spacing w:line="360" w:lineRule="auto"/>
        <w:ind w:firstLine="709"/>
        <w:jc w:val="both"/>
        <w:rPr>
          <w:iCs/>
          <w:color w:val="auto"/>
          <w:spacing w:val="0"/>
          <w:szCs w:val="32"/>
        </w:rPr>
      </w:pPr>
    </w:p>
    <w:p w:rsidR="002303C4" w:rsidRPr="0071648A" w:rsidRDefault="00F121A2" w:rsidP="0071648A">
      <w:pPr>
        <w:spacing w:line="360" w:lineRule="auto"/>
        <w:ind w:firstLine="709"/>
        <w:jc w:val="center"/>
        <w:rPr>
          <w:b/>
          <w:iCs/>
          <w:color w:val="auto"/>
          <w:spacing w:val="0"/>
          <w:szCs w:val="32"/>
        </w:rPr>
      </w:pPr>
      <w:r w:rsidRPr="0071648A">
        <w:rPr>
          <w:b/>
          <w:iCs/>
          <w:color w:val="auto"/>
          <w:spacing w:val="0"/>
          <w:szCs w:val="32"/>
        </w:rPr>
        <w:t>КОМПЛЕКСНЫЙ КУРСОВОЙ ПРОЕКТ</w:t>
      </w:r>
    </w:p>
    <w:p w:rsidR="006121A5" w:rsidRPr="0071648A" w:rsidRDefault="00D9258A" w:rsidP="0071648A">
      <w:pPr>
        <w:spacing w:line="360" w:lineRule="auto"/>
        <w:ind w:firstLine="709"/>
        <w:jc w:val="center"/>
        <w:rPr>
          <w:b/>
          <w:iCs/>
          <w:color w:val="auto"/>
          <w:spacing w:val="0"/>
          <w:szCs w:val="32"/>
        </w:rPr>
      </w:pPr>
      <w:r w:rsidRPr="0071648A">
        <w:rPr>
          <w:b/>
          <w:iCs/>
          <w:color w:val="auto"/>
          <w:spacing w:val="0"/>
          <w:szCs w:val="32"/>
        </w:rPr>
        <w:t>п</w:t>
      </w:r>
      <w:r w:rsidR="006121A5" w:rsidRPr="0071648A">
        <w:rPr>
          <w:b/>
          <w:iCs/>
          <w:color w:val="auto"/>
          <w:spacing w:val="0"/>
          <w:szCs w:val="32"/>
        </w:rPr>
        <w:t>ояснительная записка</w:t>
      </w:r>
    </w:p>
    <w:p w:rsidR="002303C4" w:rsidRPr="0071648A" w:rsidRDefault="002303C4" w:rsidP="0071648A">
      <w:pPr>
        <w:pStyle w:val="2"/>
        <w:ind w:firstLine="709"/>
        <w:rPr>
          <w:rFonts w:ascii="Times New Roman" w:hAnsi="Times New Roman" w:cs="Times New Roman"/>
          <w:b/>
          <w:iCs/>
          <w:sz w:val="28"/>
          <w:szCs w:val="32"/>
          <w:lang w:val="ru-RU"/>
        </w:rPr>
      </w:pPr>
      <w:r w:rsidRPr="0071648A">
        <w:rPr>
          <w:rFonts w:ascii="Times New Roman" w:hAnsi="Times New Roman" w:cs="Times New Roman"/>
          <w:b/>
          <w:iCs/>
          <w:sz w:val="28"/>
          <w:szCs w:val="32"/>
          <w:lang w:val="ru-RU"/>
        </w:rPr>
        <w:t>Тема "</w:t>
      </w:r>
      <w:r w:rsidR="00D9258A" w:rsidRPr="0071648A">
        <w:rPr>
          <w:rFonts w:ascii="Times New Roman" w:hAnsi="Times New Roman" w:cs="Times New Roman"/>
          <w:b/>
          <w:iCs/>
          <w:sz w:val="28"/>
          <w:szCs w:val="32"/>
          <w:lang w:val="ru-RU"/>
        </w:rPr>
        <w:t>Б</w:t>
      </w:r>
      <w:r w:rsidR="006121A5" w:rsidRPr="0071648A">
        <w:rPr>
          <w:rFonts w:ascii="Times New Roman" w:hAnsi="Times New Roman" w:cs="Times New Roman"/>
          <w:b/>
          <w:iCs/>
          <w:sz w:val="28"/>
          <w:szCs w:val="32"/>
          <w:lang w:val="ru-RU"/>
        </w:rPr>
        <w:t xml:space="preserve">лок </w:t>
      </w:r>
      <w:r w:rsidR="00B22163" w:rsidRPr="0071648A">
        <w:rPr>
          <w:rFonts w:ascii="Times New Roman" w:hAnsi="Times New Roman" w:cs="Times New Roman"/>
          <w:b/>
          <w:iCs/>
          <w:sz w:val="28"/>
          <w:szCs w:val="32"/>
          <w:lang w:val="ru-RU"/>
        </w:rPr>
        <w:t>микрофонного усилителя</w:t>
      </w:r>
      <w:r w:rsidR="0071648A" w:rsidRPr="0071648A">
        <w:rPr>
          <w:rFonts w:ascii="Times New Roman" w:hAnsi="Times New Roman" w:cs="Times New Roman"/>
          <w:b/>
          <w:iCs/>
          <w:sz w:val="28"/>
          <w:szCs w:val="32"/>
          <w:lang w:val="ru-RU"/>
        </w:rPr>
        <w:t xml:space="preserve"> </w:t>
      </w:r>
      <w:r w:rsidR="006121A5" w:rsidRPr="0071648A">
        <w:rPr>
          <w:rFonts w:ascii="Times New Roman" w:hAnsi="Times New Roman" w:cs="Times New Roman"/>
          <w:b/>
          <w:iCs/>
          <w:sz w:val="28"/>
          <w:szCs w:val="32"/>
          <w:lang w:val="ru-RU"/>
        </w:rPr>
        <w:t>фонокардиографа</w:t>
      </w:r>
      <w:r w:rsidRPr="0071648A">
        <w:rPr>
          <w:rFonts w:ascii="Times New Roman" w:hAnsi="Times New Roman" w:cs="Times New Roman"/>
          <w:b/>
          <w:iCs/>
          <w:sz w:val="28"/>
          <w:szCs w:val="32"/>
          <w:lang w:val="ru-RU"/>
        </w:rPr>
        <w:t>"</w:t>
      </w:r>
    </w:p>
    <w:p w:rsidR="002303C4" w:rsidRPr="0071648A" w:rsidRDefault="002303C4" w:rsidP="0071648A">
      <w:pPr>
        <w:spacing w:line="360" w:lineRule="auto"/>
        <w:ind w:firstLine="709"/>
        <w:jc w:val="both"/>
        <w:rPr>
          <w:color w:val="auto"/>
          <w:spacing w:val="0"/>
        </w:rPr>
      </w:pPr>
    </w:p>
    <w:p w:rsidR="002303C4" w:rsidRPr="0071648A" w:rsidRDefault="002303C4" w:rsidP="0071648A">
      <w:pPr>
        <w:spacing w:line="360" w:lineRule="auto"/>
        <w:ind w:firstLine="709"/>
        <w:jc w:val="both"/>
        <w:rPr>
          <w:color w:val="auto"/>
          <w:spacing w:val="0"/>
        </w:rPr>
      </w:pPr>
    </w:p>
    <w:p w:rsidR="002303C4" w:rsidRPr="0071648A" w:rsidRDefault="002303C4" w:rsidP="0071648A">
      <w:pPr>
        <w:spacing w:line="360" w:lineRule="auto"/>
        <w:ind w:firstLine="709"/>
        <w:jc w:val="both"/>
        <w:rPr>
          <w:color w:val="auto"/>
          <w:spacing w:val="0"/>
        </w:rPr>
      </w:pPr>
    </w:p>
    <w:p w:rsidR="002303C4" w:rsidRPr="0071648A" w:rsidRDefault="002303C4" w:rsidP="0071648A">
      <w:pPr>
        <w:spacing w:line="360" w:lineRule="auto"/>
        <w:ind w:firstLine="709"/>
        <w:jc w:val="both"/>
        <w:rPr>
          <w:iCs/>
          <w:color w:val="auto"/>
          <w:spacing w:val="0"/>
          <w:szCs w:val="32"/>
        </w:rPr>
      </w:pPr>
    </w:p>
    <w:p w:rsidR="006121A5" w:rsidRPr="0071648A" w:rsidRDefault="006121A5" w:rsidP="0071648A">
      <w:pPr>
        <w:spacing w:line="360" w:lineRule="auto"/>
        <w:ind w:firstLine="709"/>
        <w:jc w:val="both"/>
        <w:rPr>
          <w:iCs/>
          <w:color w:val="auto"/>
          <w:spacing w:val="0"/>
          <w:szCs w:val="32"/>
        </w:rPr>
      </w:pPr>
    </w:p>
    <w:p w:rsidR="002303C4" w:rsidRPr="0071648A" w:rsidRDefault="002303C4" w:rsidP="0071648A">
      <w:pPr>
        <w:spacing w:line="360" w:lineRule="auto"/>
        <w:ind w:firstLine="709"/>
        <w:jc w:val="both"/>
        <w:rPr>
          <w:iCs/>
          <w:color w:val="auto"/>
          <w:spacing w:val="0"/>
          <w:szCs w:val="32"/>
        </w:rPr>
      </w:pPr>
    </w:p>
    <w:p w:rsidR="0071648A" w:rsidRDefault="002303C4" w:rsidP="0071648A">
      <w:pPr>
        <w:spacing w:line="360" w:lineRule="auto"/>
        <w:ind w:firstLine="709"/>
        <w:jc w:val="right"/>
        <w:rPr>
          <w:iCs/>
          <w:color w:val="auto"/>
          <w:spacing w:val="0"/>
          <w:szCs w:val="32"/>
        </w:rPr>
      </w:pPr>
      <w:r w:rsidRPr="0071648A">
        <w:rPr>
          <w:iCs/>
          <w:color w:val="auto"/>
          <w:spacing w:val="0"/>
          <w:szCs w:val="32"/>
        </w:rPr>
        <w:t>Выполнил</w:t>
      </w:r>
    </w:p>
    <w:p w:rsidR="002303C4" w:rsidRPr="0071648A" w:rsidRDefault="002303C4" w:rsidP="0071648A">
      <w:pPr>
        <w:spacing w:line="360" w:lineRule="auto"/>
        <w:ind w:firstLine="709"/>
        <w:jc w:val="right"/>
        <w:rPr>
          <w:iCs/>
          <w:color w:val="auto"/>
          <w:spacing w:val="0"/>
          <w:szCs w:val="32"/>
        </w:rPr>
      </w:pPr>
      <w:r w:rsidRPr="0071648A">
        <w:rPr>
          <w:iCs/>
          <w:color w:val="auto"/>
          <w:spacing w:val="0"/>
          <w:szCs w:val="32"/>
        </w:rPr>
        <w:t>Допускается к защите_______</w:t>
      </w:r>
    </w:p>
    <w:p w:rsidR="002303C4" w:rsidRPr="0071648A" w:rsidRDefault="0054363E" w:rsidP="0071648A">
      <w:pPr>
        <w:spacing w:line="360" w:lineRule="auto"/>
        <w:ind w:firstLine="709"/>
        <w:jc w:val="right"/>
        <w:rPr>
          <w:iCs/>
          <w:color w:val="auto"/>
          <w:spacing w:val="0"/>
        </w:rPr>
      </w:pPr>
      <w:r w:rsidRPr="0071648A">
        <w:rPr>
          <w:iCs/>
          <w:color w:val="auto"/>
          <w:spacing w:val="0"/>
          <w:szCs w:val="32"/>
        </w:rPr>
        <w:t>ст.. гр.</w:t>
      </w:r>
      <w:r w:rsidR="0071648A" w:rsidRPr="0071648A">
        <w:rPr>
          <w:iCs/>
          <w:color w:val="auto"/>
          <w:spacing w:val="0"/>
          <w:szCs w:val="32"/>
        </w:rPr>
        <w:t xml:space="preserve"> </w:t>
      </w:r>
      <w:r w:rsidR="002303C4" w:rsidRPr="0071648A">
        <w:rPr>
          <w:iCs/>
          <w:color w:val="auto"/>
          <w:spacing w:val="0"/>
          <w:szCs w:val="32"/>
        </w:rPr>
        <w:t>Руководитель про</w:t>
      </w:r>
      <w:r w:rsidR="00100B56" w:rsidRPr="0071648A">
        <w:rPr>
          <w:iCs/>
          <w:color w:val="auto"/>
          <w:spacing w:val="0"/>
          <w:szCs w:val="32"/>
        </w:rPr>
        <w:t>е</w:t>
      </w:r>
      <w:r w:rsidR="002303C4" w:rsidRPr="0071648A">
        <w:rPr>
          <w:iCs/>
          <w:color w:val="auto"/>
          <w:spacing w:val="0"/>
          <w:szCs w:val="32"/>
        </w:rPr>
        <w:t>кта:</w:t>
      </w:r>
    </w:p>
    <w:p w:rsidR="002303C4" w:rsidRPr="0071648A" w:rsidRDefault="002303C4" w:rsidP="0071648A">
      <w:pPr>
        <w:spacing w:line="360" w:lineRule="auto"/>
        <w:ind w:firstLine="709"/>
        <w:jc w:val="right"/>
        <w:rPr>
          <w:iCs/>
          <w:color w:val="auto"/>
          <w:spacing w:val="0"/>
          <w:szCs w:val="32"/>
        </w:rPr>
      </w:pPr>
      <w:r w:rsidRPr="0071648A">
        <w:rPr>
          <w:iCs/>
          <w:color w:val="auto"/>
          <w:spacing w:val="0"/>
          <w:szCs w:val="32"/>
        </w:rPr>
        <w:t>Защищен с оценкой___________</w:t>
      </w:r>
    </w:p>
    <w:p w:rsidR="002303C4" w:rsidRPr="0071648A" w:rsidRDefault="002303C4" w:rsidP="0071648A">
      <w:pPr>
        <w:spacing w:line="360" w:lineRule="auto"/>
        <w:ind w:firstLine="709"/>
        <w:jc w:val="right"/>
        <w:rPr>
          <w:iCs/>
          <w:color w:val="auto"/>
          <w:spacing w:val="0"/>
          <w:szCs w:val="32"/>
        </w:rPr>
      </w:pPr>
      <w:r w:rsidRPr="0071648A">
        <w:rPr>
          <w:iCs/>
          <w:color w:val="auto"/>
          <w:spacing w:val="0"/>
          <w:szCs w:val="32"/>
        </w:rPr>
        <w:t>Дата____________</w:t>
      </w:r>
    </w:p>
    <w:p w:rsidR="002303C4" w:rsidRPr="0071648A" w:rsidRDefault="002303C4" w:rsidP="0071648A">
      <w:pPr>
        <w:spacing w:line="360" w:lineRule="auto"/>
        <w:ind w:firstLine="709"/>
        <w:jc w:val="both"/>
        <w:rPr>
          <w:iCs/>
          <w:color w:val="auto"/>
          <w:spacing w:val="0"/>
        </w:rPr>
      </w:pPr>
    </w:p>
    <w:p w:rsidR="002303C4" w:rsidRPr="0071648A" w:rsidRDefault="002303C4" w:rsidP="0071648A">
      <w:pPr>
        <w:spacing w:line="360" w:lineRule="auto"/>
        <w:ind w:firstLine="709"/>
        <w:jc w:val="both"/>
        <w:rPr>
          <w:iCs/>
          <w:color w:val="auto"/>
          <w:spacing w:val="0"/>
        </w:rPr>
      </w:pPr>
    </w:p>
    <w:p w:rsidR="002303C4" w:rsidRPr="0071648A" w:rsidRDefault="002303C4" w:rsidP="0071648A">
      <w:pPr>
        <w:spacing w:line="360" w:lineRule="auto"/>
        <w:ind w:firstLine="709"/>
        <w:jc w:val="both"/>
        <w:rPr>
          <w:iCs/>
          <w:color w:val="auto"/>
          <w:spacing w:val="0"/>
        </w:rPr>
      </w:pPr>
    </w:p>
    <w:p w:rsidR="00700F88" w:rsidRDefault="00700F88" w:rsidP="0071648A">
      <w:pPr>
        <w:spacing w:line="360" w:lineRule="auto"/>
        <w:ind w:firstLine="709"/>
        <w:jc w:val="both"/>
        <w:rPr>
          <w:iCs/>
          <w:color w:val="auto"/>
          <w:spacing w:val="0"/>
        </w:rPr>
      </w:pPr>
    </w:p>
    <w:p w:rsidR="0071648A" w:rsidRDefault="0071648A" w:rsidP="0071648A">
      <w:pPr>
        <w:spacing w:line="360" w:lineRule="auto"/>
        <w:ind w:firstLine="709"/>
        <w:jc w:val="both"/>
        <w:rPr>
          <w:iCs/>
          <w:color w:val="auto"/>
          <w:spacing w:val="0"/>
        </w:rPr>
      </w:pPr>
    </w:p>
    <w:p w:rsidR="0071648A" w:rsidRDefault="0071648A" w:rsidP="0071648A">
      <w:pPr>
        <w:spacing w:line="360" w:lineRule="auto"/>
        <w:ind w:firstLine="709"/>
        <w:jc w:val="both"/>
        <w:rPr>
          <w:iCs/>
          <w:color w:val="auto"/>
          <w:spacing w:val="0"/>
        </w:rPr>
      </w:pPr>
    </w:p>
    <w:p w:rsidR="0071648A" w:rsidRPr="0071648A" w:rsidRDefault="0071648A" w:rsidP="0071648A">
      <w:pPr>
        <w:spacing w:line="360" w:lineRule="auto"/>
        <w:ind w:firstLine="709"/>
        <w:jc w:val="both"/>
        <w:rPr>
          <w:iCs/>
          <w:color w:val="auto"/>
          <w:spacing w:val="0"/>
        </w:rPr>
      </w:pPr>
    </w:p>
    <w:p w:rsidR="002303C4" w:rsidRPr="0071648A" w:rsidRDefault="002303C4" w:rsidP="0071648A">
      <w:pPr>
        <w:pStyle w:val="1"/>
        <w:spacing w:line="360" w:lineRule="auto"/>
        <w:ind w:firstLine="709"/>
        <w:rPr>
          <w:iCs/>
          <w:sz w:val="28"/>
        </w:rPr>
      </w:pPr>
      <w:r w:rsidRPr="0071648A">
        <w:rPr>
          <w:iCs/>
          <w:sz w:val="28"/>
        </w:rPr>
        <w:t>Харьков 200</w:t>
      </w:r>
      <w:r w:rsidR="0005483B" w:rsidRPr="0071648A">
        <w:rPr>
          <w:iCs/>
          <w:sz w:val="28"/>
        </w:rPr>
        <w:t>9</w:t>
      </w:r>
    </w:p>
    <w:p w:rsidR="0071648A" w:rsidRPr="0071648A" w:rsidRDefault="0071648A" w:rsidP="0071648A">
      <w:pPr>
        <w:pStyle w:val="a3"/>
        <w:spacing w:line="360" w:lineRule="auto"/>
        <w:ind w:firstLine="709"/>
        <w:rPr>
          <w:rFonts w:cs="Times New Roman CYR"/>
          <w:szCs w:val="32"/>
        </w:rPr>
      </w:pPr>
      <w:r>
        <w:rPr>
          <w:spacing w:val="0"/>
        </w:rPr>
        <w:br w:type="page"/>
      </w:r>
      <w:r w:rsidRPr="0071648A">
        <w:rPr>
          <w:rFonts w:cs="Times New Roman CYR"/>
          <w:spacing w:val="0"/>
          <w:szCs w:val="32"/>
        </w:rPr>
        <w:t>ХАРКІВСЬКИЙ НАЦІОНАЛЬНИЙИЙ УНІВЕРСИТЕТ РАДІОЕЛЕКТРОНІКИ</w:t>
      </w:r>
    </w:p>
    <w:p w:rsidR="002303C4" w:rsidRPr="0071648A" w:rsidRDefault="002303C4" w:rsidP="0071648A">
      <w:pPr>
        <w:pStyle w:val="Iauiue"/>
        <w:spacing w:line="360" w:lineRule="auto"/>
        <w:ind w:firstLine="709"/>
        <w:jc w:val="center"/>
        <w:rPr>
          <w:rFonts w:cs="Times New Roman CYR"/>
          <w:sz w:val="28"/>
          <w:szCs w:val="18"/>
        </w:rPr>
      </w:pPr>
      <w:r w:rsidRPr="0071648A">
        <w:rPr>
          <w:rFonts w:cs="Times New Roman CYR"/>
          <w:sz w:val="28"/>
          <w:szCs w:val="18"/>
        </w:rPr>
        <w:t>(назва вищого навчального закладу)</w:t>
      </w:r>
    </w:p>
    <w:p w:rsidR="0071648A" w:rsidRPr="0071648A" w:rsidRDefault="0071648A" w:rsidP="0071648A">
      <w:pPr>
        <w:pStyle w:val="Iauiue"/>
        <w:tabs>
          <w:tab w:val="left" w:pos="1242"/>
        </w:tabs>
        <w:spacing w:line="360" w:lineRule="auto"/>
        <w:ind w:firstLine="709"/>
        <w:jc w:val="center"/>
        <w:rPr>
          <w:rFonts w:cs="Times New Roman CYR"/>
          <w:sz w:val="28"/>
          <w:szCs w:val="32"/>
        </w:rPr>
      </w:pPr>
      <w:r w:rsidRPr="0071648A">
        <w:rPr>
          <w:rFonts w:cs="Times New Roman CYR"/>
          <w:sz w:val="28"/>
          <w:szCs w:val="24"/>
        </w:rPr>
        <w:t xml:space="preserve">Кафедра </w:t>
      </w:r>
      <w:r w:rsidRPr="0071648A">
        <w:rPr>
          <w:rFonts w:cs="Times New Roman CYR"/>
          <w:sz w:val="28"/>
          <w:szCs w:val="32"/>
        </w:rPr>
        <w:t>Біомедичних електронних пристроїв та систем</w:t>
      </w:r>
    </w:p>
    <w:p w:rsidR="0071648A" w:rsidRPr="0071648A" w:rsidRDefault="0071648A" w:rsidP="0071648A">
      <w:pPr>
        <w:pStyle w:val="Iauiue"/>
        <w:tabs>
          <w:tab w:val="left" w:pos="1526"/>
        </w:tabs>
        <w:spacing w:line="360" w:lineRule="auto"/>
        <w:ind w:firstLine="709"/>
        <w:jc w:val="center"/>
        <w:rPr>
          <w:rFonts w:cs="Times New Roman CYR"/>
          <w:sz w:val="28"/>
          <w:szCs w:val="28"/>
        </w:rPr>
      </w:pPr>
      <w:r w:rsidRPr="0071648A">
        <w:rPr>
          <w:rFonts w:cs="Times New Roman CYR"/>
          <w:sz w:val="28"/>
          <w:szCs w:val="24"/>
        </w:rPr>
        <w:t>Дисципліна</w:t>
      </w:r>
      <w:r>
        <w:rPr>
          <w:rFonts w:cs="Times New Roman CYR"/>
          <w:sz w:val="28"/>
          <w:szCs w:val="32"/>
        </w:rPr>
        <w:t xml:space="preserve"> </w:t>
      </w:r>
      <w:r w:rsidRPr="0071648A">
        <w:rPr>
          <w:sz w:val="28"/>
          <w:szCs w:val="28"/>
        </w:rPr>
        <w:t>Комплексный</w:t>
      </w:r>
      <w:r w:rsidRPr="0071648A">
        <w:rPr>
          <w:rFonts w:cs="Times New Roman CYR"/>
          <w:sz w:val="28"/>
          <w:szCs w:val="28"/>
        </w:rPr>
        <w:t xml:space="preserve"> курсовой проект</w:t>
      </w:r>
    </w:p>
    <w:p w:rsidR="0071648A" w:rsidRPr="0071648A" w:rsidRDefault="0071648A" w:rsidP="0071648A">
      <w:pPr>
        <w:pStyle w:val="Iauiue"/>
        <w:tabs>
          <w:tab w:val="left" w:pos="1809"/>
        </w:tabs>
        <w:spacing w:line="360" w:lineRule="auto"/>
        <w:ind w:firstLine="709"/>
        <w:jc w:val="right"/>
        <w:rPr>
          <w:rFonts w:cs="Times New Roman CYR"/>
          <w:sz w:val="28"/>
          <w:szCs w:val="32"/>
        </w:rPr>
      </w:pPr>
      <w:r w:rsidRPr="0071648A">
        <w:rPr>
          <w:rFonts w:cs="Times New Roman CYR"/>
          <w:sz w:val="28"/>
          <w:szCs w:val="24"/>
        </w:rPr>
        <w:t>Спеціальність</w:t>
      </w:r>
    </w:p>
    <w:p w:rsidR="0071648A" w:rsidRDefault="0071648A" w:rsidP="0071648A">
      <w:pPr>
        <w:pStyle w:val="Iauiue"/>
        <w:tabs>
          <w:tab w:val="left" w:pos="817"/>
          <w:tab w:val="left" w:pos="1654"/>
          <w:tab w:val="left" w:pos="2518"/>
          <w:tab w:val="left" w:pos="4431"/>
          <w:tab w:val="left" w:pos="6344"/>
        </w:tabs>
        <w:spacing w:line="360" w:lineRule="auto"/>
        <w:ind w:firstLine="709"/>
        <w:jc w:val="right"/>
        <w:rPr>
          <w:rFonts w:cs="Times New Roman CYR"/>
          <w:sz w:val="28"/>
          <w:szCs w:val="24"/>
        </w:rPr>
      </w:pPr>
      <w:r w:rsidRPr="0071648A">
        <w:rPr>
          <w:rFonts w:cs="Times New Roman CYR"/>
          <w:sz w:val="28"/>
          <w:szCs w:val="24"/>
        </w:rPr>
        <w:t>Курс</w:t>
      </w:r>
      <w:r>
        <w:rPr>
          <w:rFonts w:cs="Times New Roman CYR"/>
          <w:sz w:val="28"/>
          <w:szCs w:val="28"/>
        </w:rPr>
        <w:t xml:space="preserve"> </w:t>
      </w:r>
      <w:r w:rsidRPr="0071648A">
        <w:rPr>
          <w:rFonts w:cs="Times New Roman CYR"/>
          <w:sz w:val="28"/>
          <w:szCs w:val="24"/>
        </w:rPr>
        <w:t>Група</w:t>
      </w:r>
    </w:p>
    <w:p w:rsidR="0071648A" w:rsidRPr="0071648A" w:rsidRDefault="0071648A" w:rsidP="0071648A">
      <w:pPr>
        <w:pStyle w:val="Iauiue"/>
        <w:tabs>
          <w:tab w:val="left" w:pos="817"/>
          <w:tab w:val="left" w:pos="1654"/>
          <w:tab w:val="left" w:pos="2518"/>
          <w:tab w:val="left" w:pos="4431"/>
          <w:tab w:val="left" w:pos="6344"/>
        </w:tabs>
        <w:spacing w:line="360" w:lineRule="auto"/>
        <w:ind w:firstLine="709"/>
        <w:jc w:val="right"/>
        <w:rPr>
          <w:rFonts w:cs="Times New Roman CYR"/>
          <w:sz w:val="28"/>
          <w:szCs w:val="32"/>
        </w:rPr>
      </w:pPr>
      <w:r w:rsidRPr="0071648A">
        <w:rPr>
          <w:rFonts w:cs="Times New Roman CYR"/>
          <w:sz w:val="28"/>
          <w:szCs w:val="24"/>
        </w:rPr>
        <w:t>Семестр</w:t>
      </w:r>
    </w:p>
    <w:p w:rsidR="002303C4" w:rsidRPr="0071648A" w:rsidRDefault="002303C4" w:rsidP="0071648A">
      <w:pPr>
        <w:pStyle w:val="Iauiue"/>
        <w:spacing w:line="360" w:lineRule="auto"/>
        <w:ind w:firstLine="709"/>
        <w:jc w:val="both"/>
        <w:rPr>
          <w:rFonts w:cs="Times New Roman CYR"/>
          <w:sz w:val="28"/>
          <w:szCs w:val="24"/>
        </w:rPr>
      </w:pPr>
    </w:p>
    <w:p w:rsidR="002303C4" w:rsidRPr="0071648A" w:rsidRDefault="002303C4" w:rsidP="0071648A">
      <w:pPr>
        <w:pStyle w:val="Iauiue"/>
        <w:spacing w:line="360" w:lineRule="auto"/>
        <w:ind w:firstLine="709"/>
        <w:jc w:val="center"/>
        <w:rPr>
          <w:rFonts w:cs="Times New Roman CYR"/>
          <w:b/>
          <w:sz w:val="28"/>
          <w:szCs w:val="24"/>
        </w:rPr>
      </w:pPr>
      <w:r w:rsidRPr="0071648A">
        <w:rPr>
          <w:rFonts w:cs="Times New Roman CYR"/>
          <w:b/>
          <w:bCs/>
          <w:sz w:val="28"/>
          <w:szCs w:val="32"/>
        </w:rPr>
        <w:t>ЗАВДАННЯ</w:t>
      </w:r>
    </w:p>
    <w:p w:rsidR="002303C4" w:rsidRPr="0071648A" w:rsidRDefault="002303C4" w:rsidP="0071648A">
      <w:pPr>
        <w:pStyle w:val="Iauiue"/>
        <w:spacing w:line="360" w:lineRule="auto"/>
        <w:ind w:firstLine="709"/>
        <w:jc w:val="center"/>
        <w:rPr>
          <w:rFonts w:cs="Times New Roman CYR"/>
          <w:b/>
          <w:bCs/>
          <w:sz w:val="28"/>
          <w:szCs w:val="24"/>
        </w:rPr>
      </w:pPr>
      <w:r w:rsidRPr="0071648A">
        <w:rPr>
          <w:rFonts w:cs="Times New Roman CYR"/>
          <w:b/>
          <w:bCs/>
          <w:sz w:val="28"/>
          <w:szCs w:val="24"/>
        </w:rPr>
        <w:t>на курсовий проект (роботу) студента</w:t>
      </w:r>
    </w:p>
    <w:p w:rsidR="002303C4" w:rsidRPr="0071648A" w:rsidRDefault="002303C4" w:rsidP="0071648A">
      <w:pPr>
        <w:pStyle w:val="Iauiue"/>
        <w:spacing w:line="360" w:lineRule="auto"/>
        <w:ind w:firstLine="709"/>
        <w:jc w:val="center"/>
        <w:rPr>
          <w:rFonts w:cs="Times New Roman CYR"/>
          <w:b/>
          <w:sz w:val="28"/>
          <w:szCs w:val="24"/>
        </w:rPr>
      </w:pPr>
      <w:r w:rsidRPr="0071648A">
        <w:rPr>
          <w:rFonts w:cs="Times New Roman CYR"/>
          <w:b/>
          <w:sz w:val="28"/>
          <w:szCs w:val="18"/>
        </w:rPr>
        <w:t>(прізвище, ім</w:t>
      </w:r>
      <w:r w:rsidRPr="0071648A">
        <w:rPr>
          <w:b/>
          <w:sz w:val="28"/>
          <w:szCs w:val="18"/>
        </w:rPr>
        <w:t>’</w:t>
      </w:r>
      <w:r w:rsidRPr="0071648A">
        <w:rPr>
          <w:rFonts w:cs="Times New Roman CYR"/>
          <w:b/>
          <w:sz w:val="28"/>
          <w:szCs w:val="18"/>
        </w:rPr>
        <w:t>я, по батькові)</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1. Тема проекту (роботи)</w:t>
      </w:r>
    </w:p>
    <w:p w:rsidR="0071648A" w:rsidRPr="0071648A" w:rsidRDefault="0071648A" w:rsidP="0071648A">
      <w:pPr>
        <w:pStyle w:val="Iauiue"/>
        <w:spacing w:line="360" w:lineRule="auto"/>
        <w:ind w:firstLine="709"/>
        <w:jc w:val="both"/>
        <w:rPr>
          <w:sz w:val="28"/>
          <w:szCs w:val="28"/>
        </w:rPr>
      </w:pPr>
      <w:r w:rsidRPr="0071648A">
        <w:rPr>
          <w:sz w:val="28"/>
          <w:szCs w:val="28"/>
        </w:rPr>
        <w:t>Блок мікрофонного підсилювача фонокардіографа</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2. Строк здачі студентом закінченого проекту (роботи)</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3. Вихідні дані до проекту (роботи)</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3.1 Двокаскадна схема підсилювача;</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3.2 Тиск, який діє на мікрофон – 5·10</w:t>
      </w:r>
      <w:r w:rsidRPr="0071648A">
        <w:rPr>
          <w:rFonts w:cs="Times New Roman CYR"/>
          <w:sz w:val="28"/>
          <w:szCs w:val="24"/>
          <w:vertAlign w:val="superscript"/>
        </w:rPr>
        <w:t xml:space="preserve">-4 </w:t>
      </w:r>
      <w:r w:rsidRPr="0071648A">
        <w:rPr>
          <w:rFonts w:cs="Times New Roman CYR"/>
          <w:sz w:val="28"/>
          <w:szCs w:val="24"/>
        </w:rPr>
        <w:t>Па;</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3.3 Фільт першого порядку з частотою зрізу f</w:t>
      </w:r>
      <w:r w:rsidRPr="0071648A">
        <w:rPr>
          <w:rFonts w:cs="Times New Roman CYR"/>
          <w:sz w:val="28"/>
          <w:szCs w:val="24"/>
          <w:vertAlign w:val="subscript"/>
        </w:rPr>
        <w:t>г</w:t>
      </w:r>
      <w:r w:rsidRPr="0071648A">
        <w:rPr>
          <w:rFonts w:cs="Times New Roman CYR"/>
          <w:sz w:val="28"/>
          <w:szCs w:val="24"/>
        </w:rPr>
        <w:t>=1 кГц:</w:t>
      </w:r>
    </w:p>
    <w:p w:rsidR="0071648A" w:rsidRPr="0071648A" w:rsidRDefault="0071648A" w:rsidP="0071648A">
      <w:pPr>
        <w:pStyle w:val="Iauiue"/>
        <w:tabs>
          <w:tab w:val="left" w:pos="5387"/>
        </w:tabs>
        <w:spacing w:line="360" w:lineRule="auto"/>
        <w:ind w:firstLine="709"/>
        <w:jc w:val="both"/>
        <w:rPr>
          <w:rFonts w:cs="Times New Roman CYR"/>
          <w:sz w:val="28"/>
          <w:szCs w:val="24"/>
        </w:rPr>
      </w:pPr>
      <w:r w:rsidRPr="0071648A">
        <w:rPr>
          <w:rFonts w:cs="Times New Roman CYR"/>
          <w:sz w:val="28"/>
          <w:szCs w:val="24"/>
        </w:rPr>
        <w:t>3,4 Коррекція АЧХ.</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 xml:space="preserve">4. Зміст розрахунково-пояснювальної записки </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 xml:space="preserve">4.1 Загальні відомості по данній тематиці </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 xml:space="preserve">4.2 Розробка структурної схеми </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 xml:space="preserve">4.3 Схемотехнічне проектування </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4.4 Моделювання схеми пристрою</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5. Перелік графічного матіріалу (з точним зазначенням обов</w:t>
      </w:r>
      <w:r w:rsidRPr="0071648A">
        <w:rPr>
          <w:sz w:val="28"/>
          <w:szCs w:val="24"/>
        </w:rPr>
        <w:t>’</w:t>
      </w:r>
      <w:r w:rsidRPr="0071648A">
        <w:rPr>
          <w:rFonts w:cs="Times New Roman CYR"/>
          <w:sz w:val="28"/>
          <w:szCs w:val="24"/>
        </w:rPr>
        <w:t>язкових креслень)</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5.1 Схема електрична принципова (А4)</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5.2 Перелік елементів (А4)</w:t>
      </w:r>
    </w:p>
    <w:p w:rsidR="0071648A" w:rsidRPr="0071648A" w:rsidRDefault="0071648A" w:rsidP="0071648A">
      <w:pPr>
        <w:pStyle w:val="Iauiue"/>
        <w:spacing w:line="360" w:lineRule="auto"/>
        <w:ind w:firstLine="709"/>
        <w:jc w:val="both"/>
        <w:rPr>
          <w:rFonts w:cs="Times New Roman CYR"/>
          <w:sz w:val="28"/>
          <w:szCs w:val="24"/>
        </w:rPr>
      </w:pPr>
      <w:r w:rsidRPr="0071648A">
        <w:rPr>
          <w:rFonts w:cs="Times New Roman CYR"/>
          <w:sz w:val="28"/>
          <w:szCs w:val="24"/>
        </w:rPr>
        <w:t>6. Дата видачі завдання</w:t>
      </w:r>
    </w:p>
    <w:p w:rsidR="002303C4" w:rsidRPr="0071648A" w:rsidRDefault="0071648A" w:rsidP="0071648A">
      <w:pPr>
        <w:pStyle w:val="Iauiue"/>
        <w:spacing w:line="360" w:lineRule="auto"/>
        <w:ind w:firstLine="709"/>
        <w:jc w:val="center"/>
        <w:rPr>
          <w:b/>
          <w:bCs/>
          <w:sz w:val="28"/>
        </w:rPr>
      </w:pPr>
      <w:r>
        <w:rPr>
          <w:rFonts w:cs="Times New Roman CYR"/>
          <w:sz w:val="28"/>
          <w:szCs w:val="24"/>
        </w:rPr>
        <w:br w:type="page"/>
      </w:r>
      <w:r w:rsidR="002303C4" w:rsidRPr="0071648A">
        <w:rPr>
          <w:b/>
          <w:bCs/>
          <w:sz w:val="28"/>
        </w:rPr>
        <w:t>КАЛЕНДАРНИЙ ПЛАН</w:t>
      </w:r>
    </w:p>
    <w:p w:rsidR="0071648A" w:rsidRPr="0071648A" w:rsidRDefault="0071648A" w:rsidP="0071648A">
      <w:pPr>
        <w:pStyle w:val="Iauiue"/>
        <w:spacing w:line="360" w:lineRule="auto"/>
        <w:ind w:firstLine="709"/>
        <w:jc w:val="both"/>
        <w:rPr>
          <w:bCs/>
          <w:sz w:val="28"/>
        </w:rPr>
      </w:pPr>
    </w:p>
    <w:p w:rsidR="0071648A" w:rsidRPr="0071648A" w:rsidRDefault="0071648A" w:rsidP="0071648A">
      <w:pPr>
        <w:spacing w:line="360" w:lineRule="auto"/>
        <w:ind w:firstLine="709"/>
        <w:jc w:val="both"/>
        <w:rPr>
          <w:color w:val="auto"/>
          <w:spacing w:val="0"/>
          <w:lang w:val="uk-UA"/>
        </w:rPr>
      </w:pPr>
      <w:r w:rsidRPr="0071648A">
        <w:rPr>
          <w:color w:val="auto"/>
          <w:spacing w:val="0"/>
          <w:lang w:val="uk-UA"/>
        </w:rPr>
        <w:t>Назва етапів курсового проекту (роботи)</w:t>
      </w:r>
      <w:r w:rsidRPr="0071648A">
        <w:rPr>
          <w:color w:val="auto"/>
          <w:spacing w:val="0"/>
          <w:lang w:val="uk-UA"/>
        </w:rPr>
        <w:tab/>
      </w:r>
    </w:p>
    <w:p w:rsidR="0071648A" w:rsidRPr="0071648A" w:rsidRDefault="0071648A" w:rsidP="0071648A">
      <w:pPr>
        <w:spacing w:line="360" w:lineRule="auto"/>
        <w:ind w:firstLine="709"/>
        <w:jc w:val="both"/>
        <w:rPr>
          <w:color w:val="auto"/>
          <w:spacing w:val="0"/>
          <w:lang w:val="uk-UA"/>
        </w:rPr>
      </w:pPr>
      <w:r w:rsidRPr="0071648A">
        <w:rPr>
          <w:color w:val="auto"/>
          <w:spacing w:val="0"/>
          <w:lang w:val="uk-UA"/>
        </w:rPr>
        <w:t xml:space="preserve">Строк виконання </w:t>
      </w:r>
    </w:p>
    <w:p w:rsidR="0071648A" w:rsidRPr="0071648A" w:rsidRDefault="0071648A" w:rsidP="0071648A">
      <w:pPr>
        <w:spacing w:line="360" w:lineRule="auto"/>
        <w:ind w:firstLine="709"/>
        <w:jc w:val="both"/>
        <w:rPr>
          <w:color w:val="auto"/>
          <w:spacing w:val="0"/>
          <w:lang w:val="uk-UA"/>
        </w:rPr>
      </w:pPr>
      <w:r w:rsidRPr="0071648A">
        <w:rPr>
          <w:color w:val="auto"/>
          <w:spacing w:val="0"/>
          <w:lang w:val="uk-UA"/>
        </w:rPr>
        <w:t>Етапів проекту (роботи)</w:t>
      </w:r>
    </w:p>
    <w:p w:rsidR="0071648A" w:rsidRPr="0071648A" w:rsidRDefault="0071648A" w:rsidP="0071648A">
      <w:pPr>
        <w:spacing w:line="360" w:lineRule="auto"/>
        <w:ind w:firstLine="709"/>
        <w:jc w:val="both"/>
        <w:rPr>
          <w:color w:val="auto"/>
          <w:spacing w:val="0"/>
          <w:lang w:val="uk-UA"/>
        </w:rPr>
      </w:pPr>
      <w:r w:rsidRPr="0071648A">
        <w:rPr>
          <w:color w:val="auto"/>
          <w:spacing w:val="0"/>
          <w:lang w:val="uk-UA"/>
        </w:rPr>
        <w:t>Примітки</w:t>
      </w:r>
    </w:p>
    <w:p w:rsidR="0071648A" w:rsidRPr="0071648A" w:rsidRDefault="0071648A" w:rsidP="0071648A">
      <w:pPr>
        <w:tabs>
          <w:tab w:val="left" w:pos="1084"/>
          <w:tab w:val="left" w:pos="6202"/>
          <w:tab w:val="left" w:pos="8998"/>
        </w:tabs>
        <w:spacing w:line="360" w:lineRule="auto"/>
        <w:ind w:firstLine="709"/>
        <w:rPr>
          <w:color w:val="auto"/>
          <w:spacing w:val="0"/>
          <w:lang w:val="uk-UA"/>
        </w:rPr>
      </w:pPr>
      <w:r w:rsidRPr="0071648A">
        <w:rPr>
          <w:bCs/>
          <w:color w:val="auto"/>
          <w:spacing w:val="0"/>
          <w:lang w:val="uk-UA"/>
        </w:rPr>
        <w:t>1</w:t>
      </w:r>
      <w:r w:rsidRPr="0071648A">
        <w:rPr>
          <w:bCs/>
          <w:color w:val="auto"/>
          <w:spacing w:val="0"/>
          <w:lang w:val="uk-UA"/>
        </w:rPr>
        <w:tab/>
      </w:r>
      <w:r w:rsidRPr="0071648A">
        <w:rPr>
          <w:color w:val="auto"/>
          <w:spacing w:val="0"/>
          <w:lang w:val="uk-UA"/>
        </w:rPr>
        <w:t>Огляд літературних джерел</w:t>
      </w:r>
      <w:r w:rsidRPr="0071648A">
        <w:rPr>
          <w:color w:val="auto"/>
          <w:spacing w:val="0"/>
          <w:lang w:val="uk-UA"/>
        </w:rPr>
        <w:tab/>
        <w:t>10.04.2009</w:t>
      </w:r>
    </w:p>
    <w:p w:rsidR="0071648A" w:rsidRPr="0071648A" w:rsidRDefault="0071648A" w:rsidP="0071648A">
      <w:pPr>
        <w:tabs>
          <w:tab w:val="left" w:pos="1084"/>
          <w:tab w:val="left" w:pos="6202"/>
          <w:tab w:val="left" w:pos="8998"/>
        </w:tabs>
        <w:spacing w:line="360" w:lineRule="auto"/>
        <w:ind w:firstLine="709"/>
        <w:rPr>
          <w:color w:val="auto"/>
          <w:spacing w:val="0"/>
          <w:lang w:val="uk-UA"/>
        </w:rPr>
      </w:pPr>
      <w:r w:rsidRPr="0071648A">
        <w:rPr>
          <w:bCs/>
          <w:color w:val="auto"/>
          <w:spacing w:val="0"/>
          <w:lang w:val="uk-UA"/>
        </w:rPr>
        <w:t>2</w:t>
      </w:r>
      <w:r w:rsidRPr="0071648A">
        <w:rPr>
          <w:bCs/>
          <w:color w:val="auto"/>
          <w:spacing w:val="0"/>
          <w:lang w:val="uk-UA"/>
        </w:rPr>
        <w:tab/>
      </w:r>
      <w:r w:rsidRPr="0071648A">
        <w:rPr>
          <w:color w:val="auto"/>
          <w:spacing w:val="0"/>
          <w:lang w:val="uk-UA"/>
        </w:rPr>
        <w:t>Обґрунтування вибору схеми</w:t>
      </w:r>
      <w:r w:rsidRPr="0071648A">
        <w:rPr>
          <w:color w:val="auto"/>
          <w:spacing w:val="0"/>
          <w:lang w:val="uk-UA"/>
        </w:rPr>
        <w:tab/>
        <w:t>19.04.2009</w:t>
      </w:r>
    </w:p>
    <w:p w:rsidR="0071648A" w:rsidRPr="0071648A" w:rsidRDefault="0071648A" w:rsidP="0071648A">
      <w:pPr>
        <w:tabs>
          <w:tab w:val="left" w:pos="1084"/>
          <w:tab w:val="left" w:pos="6202"/>
          <w:tab w:val="left" w:pos="8998"/>
        </w:tabs>
        <w:spacing w:line="360" w:lineRule="auto"/>
        <w:ind w:left="108" w:firstLine="601"/>
        <w:rPr>
          <w:color w:val="auto"/>
          <w:spacing w:val="0"/>
          <w:lang w:val="uk-UA"/>
        </w:rPr>
      </w:pPr>
      <w:r w:rsidRPr="0071648A">
        <w:rPr>
          <w:bCs/>
          <w:color w:val="auto"/>
          <w:spacing w:val="0"/>
          <w:lang w:val="uk-UA"/>
        </w:rPr>
        <w:t>3</w:t>
      </w:r>
      <w:r w:rsidRPr="0071648A">
        <w:rPr>
          <w:bCs/>
          <w:color w:val="auto"/>
          <w:spacing w:val="0"/>
          <w:lang w:val="uk-UA"/>
        </w:rPr>
        <w:tab/>
      </w:r>
      <w:r w:rsidRPr="0071648A">
        <w:rPr>
          <w:color w:val="auto"/>
          <w:spacing w:val="0"/>
          <w:lang w:val="uk-UA"/>
        </w:rPr>
        <w:t>Розрахунок параметрів схеми та вибір елементної бази</w:t>
      </w:r>
      <w:r>
        <w:rPr>
          <w:color w:val="auto"/>
          <w:spacing w:val="0"/>
          <w:lang w:val="uk-UA"/>
        </w:rPr>
        <w:t xml:space="preserve"> </w:t>
      </w:r>
      <w:r w:rsidRPr="0071648A">
        <w:rPr>
          <w:color w:val="auto"/>
          <w:spacing w:val="0"/>
          <w:lang w:val="uk-UA"/>
        </w:rPr>
        <w:t>22.04.2009</w:t>
      </w:r>
    </w:p>
    <w:p w:rsidR="0071648A" w:rsidRPr="0071648A" w:rsidRDefault="0071648A" w:rsidP="0071648A">
      <w:pPr>
        <w:tabs>
          <w:tab w:val="left" w:pos="1084"/>
          <w:tab w:val="left" w:pos="6202"/>
          <w:tab w:val="left" w:pos="8998"/>
        </w:tabs>
        <w:spacing w:line="360" w:lineRule="auto"/>
        <w:ind w:firstLine="709"/>
        <w:rPr>
          <w:color w:val="auto"/>
          <w:spacing w:val="0"/>
          <w:lang w:val="uk-UA"/>
        </w:rPr>
      </w:pPr>
      <w:r w:rsidRPr="0071648A">
        <w:rPr>
          <w:bCs/>
          <w:color w:val="auto"/>
          <w:spacing w:val="0"/>
          <w:lang w:val="uk-UA"/>
        </w:rPr>
        <w:t>4</w:t>
      </w:r>
      <w:r w:rsidRPr="0071648A">
        <w:rPr>
          <w:bCs/>
          <w:color w:val="auto"/>
          <w:spacing w:val="0"/>
          <w:lang w:val="uk-UA"/>
        </w:rPr>
        <w:tab/>
      </w:r>
      <w:r w:rsidRPr="0071648A">
        <w:rPr>
          <w:color w:val="auto"/>
          <w:spacing w:val="0"/>
          <w:lang w:val="uk-UA"/>
        </w:rPr>
        <w:t>Моделювання роботи схеми на ЕОМ</w:t>
      </w:r>
      <w:r w:rsidRPr="0071648A">
        <w:rPr>
          <w:color w:val="auto"/>
          <w:spacing w:val="0"/>
          <w:lang w:val="uk-UA"/>
        </w:rPr>
        <w:tab/>
        <w:t>10.05.2009</w:t>
      </w:r>
    </w:p>
    <w:p w:rsidR="0071648A" w:rsidRPr="0071648A" w:rsidRDefault="0071648A" w:rsidP="0071648A">
      <w:pPr>
        <w:tabs>
          <w:tab w:val="left" w:pos="1084"/>
          <w:tab w:val="left" w:pos="6202"/>
          <w:tab w:val="left" w:pos="8998"/>
        </w:tabs>
        <w:spacing w:line="360" w:lineRule="auto"/>
        <w:ind w:firstLine="709"/>
        <w:rPr>
          <w:color w:val="auto"/>
          <w:spacing w:val="0"/>
          <w:lang w:val="uk-UA"/>
        </w:rPr>
      </w:pPr>
      <w:r w:rsidRPr="0071648A">
        <w:rPr>
          <w:bCs/>
          <w:color w:val="auto"/>
          <w:spacing w:val="0"/>
          <w:lang w:val="uk-UA"/>
        </w:rPr>
        <w:t>5</w:t>
      </w:r>
      <w:r w:rsidRPr="0071648A">
        <w:rPr>
          <w:bCs/>
          <w:color w:val="auto"/>
          <w:spacing w:val="0"/>
          <w:lang w:val="uk-UA"/>
        </w:rPr>
        <w:tab/>
      </w:r>
      <w:r w:rsidRPr="0071648A">
        <w:rPr>
          <w:color w:val="auto"/>
          <w:spacing w:val="0"/>
          <w:lang w:val="uk-UA"/>
        </w:rPr>
        <w:t>Оформлення пояснювальної записки</w:t>
      </w:r>
      <w:r w:rsidRPr="0071648A">
        <w:rPr>
          <w:color w:val="auto"/>
          <w:spacing w:val="0"/>
          <w:lang w:val="uk-UA"/>
        </w:rPr>
        <w:tab/>
        <w:t>17.05.2009</w:t>
      </w:r>
    </w:p>
    <w:p w:rsidR="0071648A" w:rsidRPr="0071648A" w:rsidRDefault="0071648A" w:rsidP="0071648A">
      <w:pPr>
        <w:tabs>
          <w:tab w:val="left" w:pos="1084"/>
          <w:tab w:val="left" w:pos="6202"/>
          <w:tab w:val="left" w:pos="8998"/>
        </w:tabs>
        <w:spacing w:line="360" w:lineRule="auto"/>
        <w:ind w:firstLine="709"/>
        <w:rPr>
          <w:color w:val="auto"/>
          <w:spacing w:val="0"/>
          <w:lang w:val="uk-UA"/>
        </w:rPr>
      </w:pPr>
      <w:r w:rsidRPr="0071648A">
        <w:rPr>
          <w:bCs/>
          <w:color w:val="auto"/>
          <w:spacing w:val="0"/>
          <w:lang w:val="uk-UA"/>
        </w:rPr>
        <w:t>6</w:t>
      </w:r>
      <w:r w:rsidRPr="0071648A">
        <w:rPr>
          <w:bCs/>
          <w:color w:val="auto"/>
          <w:spacing w:val="0"/>
          <w:lang w:val="uk-UA"/>
        </w:rPr>
        <w:tab/>
      </w:r>
      <w:r w:rsidRPr="0071648A">
        <w:rPr>
          <w:color w:val="auto"/>
          <w:spacing w:val="0"/>
          <w:lang w:val="uk-UA"/>
        </w:rPr>
        <w:t>Підготовка до захисту</w:t>
      </w:r>
      <w:r w:rsidRPr="0071648A">
        <w:rPr>
          <w:color w:val="auto"/>
          <w:spacing w:val="0"/>
          <w:lang w:val="uk-UA"/>
        </w:rPr>
        <w:tab/>
        <w:t>25.05.2009</w:t>
      </w:r>
    </w:p>
    <w:p w:rsidR="007F75E8" w:rsidRPr="0071648A" w:rsidRDefault="0071648A" w:rsidP="0071648A">
      <w:pPr>
        <w:spacing w:line="360" w:lineRule="auto"/>
        <w:ind w:firstLine="709"/>
        <w:jc w:val="center"/>
        <w:rPr>
          <w:b/>
          <w:bCs/>
          <w:color w:val="auto"/>
          <w:spacing w:val="0"/>
        </w:rPr>
      </w:pPr>
      <w:r>
        <w:rPr>
          <w:bCs/>
          <w:color w:val="auto"/>
          <w:spacing w:val="0"/>
        </w:rPr>
        <w:br w:type="page"/>
      </w:r>
      <w:r w:rsidR="007F75E8" w:rsidRPr="0071648A">
        <w:rPr>
          <w:b/>
          <w:bCs/>
          <w:color w:val="auto"/>
          <w:spacing w:val="0"/>
        </w:rPr>
        <w:t>РЕФЕРАТ</w:t>
      </w:r>
    </w:p>
    <w:p w:rsidR="007F75E8" w:rsidRPr="0071648A" w:rsidRDefault="007F75E8" w:rsidP="0071648A">
      <w:pPr>
        <w:spacing w:line="360" w:lineRule="auto"/>
        <w:ind w:firstLine="709"/>
        <w:jc w:val="both"/>
        <w:rPr>
          <w:bCs/>
          <w:color w:val="auto"/>
          <w:spacing w:val="0"/>
        </w:rPr>
      </w:pPr>
    </w:p>
    <w:p w:rsidR="007F75E8" w:rsidRPr="0071648A" w:rsidRDefault="007F75E8" w:rsidP="0071648A">
      <w:pPr>
        <w:spacing w:line="360" w:lineRule="auto"/>
        <w:ind w:firstLine="709"/>
        <w:jc w:val="both"/>
        <w:rPr>
          <w:color w:val="auto"/>
          <w:spacing w:val="0"/>
        </w:rPr>
      </w:pPr>
      <w:r w:rsidRPr="0071648A">
        <w:rPr>
          <w:color w:val="auto"/>
          <w:spacing w:val="0"/>
        </w:rPr>
        <w:t>Пояснительная записка содержит</w:t>
      </w:r>
      <w:r w:rsidR="00C6018F" w:rsidRPr="0071648A">
        <w:rPr>
          <w:color w:val="auto"/>
          <w:spacing w:val="0"/>
        </w:rPr>
        <w:t xml:space="preserve"> 36 </w:t>
      </w:r>
      <w:r w:rsidRPr="0071648A">
        <w:rPr>
          <w:color w:val="auto"/>
          <w:spacing w:val="0"/>
        </w:rPr>
        <w:t xml:space="preserve">стр., </w:t>
      </w:r>
      <w:r w:rsidR="00C6018F" w:rsidRPr="0071648A">
        <w:rPr>
          <w:color w:val="auto"/>
          <w:spacing w:val="0"/>
        </w:rPr>
        <w:t xml:space="preserve">11 </w:t>
      </w:r>
      <w:r w:rsidRPr="0071648A">
        <w:rPr>
          <w:color w:val="auto"/>
          <w:spacing w:val="0"/>
        </w:rPr>
        <w:t xml:space="preserve">рисунков, </w:t>
      </w:r>
      <w:r w:rsidR="00C6018F" w:rsidRPr="0071648A">
        <w:rPr>
          <w:color w:val="auto"/>
          <w:spacing w:val="0"/>
        </w:rPr>
        <w:t>3 таблицы,</w:t>
      </w:r>
      <w:r w:rsidRPr="0071648A">
        <w:rPr>
          <w:color w:val="auto"/>
          <w:spacing w:val="0"/>
        </w:rPr>
        <w:t xml:space="preserve"> </w:t>
      </w:r>
      <w:r w:rsidR="00C6018F" w:rsidRPr="0071648A">
        <w:rPr>
          <w:color w:val="auto"/>
          <w:spacing w:val="0"/>
        </w:rPr>
        <w:t xml:space="preserve">3 </w:t>
      </w:r>
      <w:r w:rsidR="007C1B20" w:rsidRPr="0071648A">
        <w:rPr>
          <w:color w:val="auto"/>
          <w:spacing w:val="0"/>
        </w:rPr>
        <w:t>приложени</w:t>
      </w:r>
      <w:r w:rsidR="00343912" w:rsidRPr="0071648A">
        <w:rPr>
          <w:color w:val="auto"/>
          <w:spacing w:val="0"/>
        </w:rPr>
        <w:t>я</w:t>
      </w:r>
      <w:r w:rsidRPr="0071648A">
        <w:rPr>
          <w:color w:val="auto"/>
          <w:spacing w:val="0"/>
        </w:rPr>
        <w:t>,</w:t>
      </w:r>
      <w:r w:rsidR="0071648A" w:rsidRPr="0071648A">
        <w:rPr>
          <w:color w:val="auto"/>
          <w:spacing w:val="0"/>
        </w:rPr>
        <w:t xml:space="preserve"> </w:t>
      </w:r>
      <w:r w:rsidR="00C6018F" w:rsidRPr="0071648A">
        <w:rPr>
          <w:color w:val="auto"/>
          <w:spacing w:val="0"/>
        </w:rPr>
        <w:t>9</w:t>
      </w:r>
      <w:r w:rsidR="0071648A" w:rsidRPr="0071648A">
        <w:rPr>
          <w:color w:val="auto"/>
          <w:spacing w:val="0"/>
        </w:rPr>
        <w:t xml:space="preserve"> </w:t>
      </w:r>
      <w:r w:rsidRPr="0071648A">
        <w:rPr>
          <w:color w:val="auto"/>
          <w:spacing w:val="0"/>
        </w:rPr>
        <w:t xml:space="preserve">источников. </w:t>
      </w:r>
    </w:p>
    <w:p w:rsidR="007F75E8" w:rsidRPr="0071648A" w:rsidRDefault="007F75E8" w:rsidP="0071648A">
      <w:pPr>
        <w:spacing w:line="360" w:lineRule="auto"/>
        <w:ind w:firstLine="709"/>
        <w:jc w:val="both"/>
        <w:rPr>
          <w:color w:val="auto"/>
          <w:spacing w:val="0"/>
        </w:rPr>
      </w:pPr>
      <w:r w:rsidRPr="0071648A">
        <w:rPr>
          <w:color w:val="auto"/>
          <w:spacing w:val="0"/>
        </w:rPr>
        <w:t>Объектом</w:t>
      </w:r>
      <w:r w:rsidR="0071648A" w:rsidRPr="0071648A">
        <w:rPr>
          <w:color w:val="auto"/>
          <w:spacing w:val="0"/>
        </w:rPr>
        <w:t xml:space="preserve"> </w:t>
      </w:r>
      <w:r w:rsidRPr="0071648A">
        <w:rPr>
          <w:color w:val="auto"/>
          <w:spacing w:val="0"/>
        </w:rPr>
        <w:t>исследования</w:t>
      </w:r>
      <w:r w:rsidR="0071648A" w:rsidRPr="0071648A">
        <w:rPr>
          <w:color w:val="auto"/>
          <w:spacing w:val="0"/>
        </w:rPr>
        <w:t xml:space="preserve"> </w:t>
      </w:r>
      <w:r w:rsidRPr="0071648A">
        <w:rPr>
          <w:color w:val="auto"/>
          <w:spacing w:val="0"/>
        </w:rPr>
        <w:t>является</w:t>
      </w:r>
      <w:r w:rsidR="0071648A" w:rsidRPr="0071648A">
        <w:rPr>
          <w:color w:val="auto"/>
          <w:spacing w:val="0"/>
        </w:rPr>
        <w:t xml:space="preserve"> </w:t>
      </w:r>
      <w:r w:rsidRPr="0071648A">
        <w:rPr>
          <w:color w:val="auto"/>
          <w:spacing w:val="0"/>
        </w:rPr>
        <w:t xml:space="preserve">процесс </w:t>
      </w:r>
      <w:r w:rsidR="009E06B7" w:rsidRPr="0071648A">
        <w:rPr>
          <w:color w:val="auto"/>
          <w:spacing w:val="0"/>
        </w:rPr>
        <w:t>усиления</w:t>
      </w:r>
      <w:r w:rsidRPr="0071648A">
        <w:rPr>
          <w:color w:val="auto"/>
          <w:spacing w:val="0"/>
        </w:rPr>
        <w:t xml:space="preserve"> сигнала фонокардиографа.</w:t>
      </w:r>
    </w:p>
    <w:p w:rsidR="007F75E8" w:rsidRPr="0071648A" w:rsidRDefault="007F75E8" w:rsidP="0071648A">
      <w:pPr>
        <w:spacing w:line="360" w:lineRule="auto"/>
        <w:ind w:firstLine="709"/>
        <w:jc w:val="both"/>
        <w:rPr>
          <w:color w:val="auto"/>
          <w:spacing w:val="0"/>
        </w:rPr>
      </w:pPr>
      <w:r w:rsidRPr="0071648A">
        <w:rPr>
          <w:color w:val="auto"/>
          <w:spacing w:val="0"/>
        </w:rPr>
        <w:t>Целью курсовой работы является</w:t>
      </w:r>
      <w:r w:rsidR="0071648A" w:rsidRPr="0071648A">
        <w:rPr>
          <w:color w:val="auto"/>
          <w:spacing w:val="0"/>
        </w:rPr>
        <w:t xml:space="preserve"> </w:t>
      </w:r>
      <w:r w:rsidRPr="0071648A">
        <w:rPr>
          <w:color w:val="auto"/>
          <w:spacing w:val="0"/>
        </w:rPr>
        <w:t xml:space="preserve">разработка </w:t>
      </w:r>
      <w:r w:rsidR="009E06B7" w:rsidRPr="0071648A">
        <w:rPr>
          <w:color w:val="auto"/>
          <w:spacing w:val="0"/>
        </w:rPr>
        <w:t xml:space="preserve">микрофонного усилителя </w:t>
      </w:r>
      <w:r w:rsidRPr="0071648A">
        <w:rPr>
          <w:color w:val="auto"/>
          <w:spacing w:val="0"/>
        </w:rPr>
        <w:t>фонокардиографа.</w:t>
      </w:r>
    </w:p>
    <w:p w:rsidR="007F75E8" w:rsidRPr="0071648A" w:rsidRDefault="007F75E8" w:rsidP="0071648A">
      <w:pPr>
        <w:spacing w:line="360" w:lineRule="auto"/>
        <w:ind w:firstLine="709"/>
        <w:jc w:val="both"/>
        <w:rPr>
          <w:color w:val="auto"/>
          <w:spacing w:val="0"/>
        </w:rPr>
      </w:pPr>
      <w:r w:rsidRPr="0071648A">
        <w:rPr>
          <w:color w:val="auto"/>
          <w:spacing w:val="0"/>
        </w:rPr>
        <w:t>В курсовой работе</w:t>
      </w:r>
      <w:r w:rsidR="0071648A" w:rsidRPr="0071648A">
        <w:rPr>
          <w:color w:val="auto"/>
          <w:spacing w:val="0"/>
        </w:rPr>
        <w:t xml:space="preserve"> </w:t>
      </w:r>
      <w:r w:rsidRPr="0071648A">
        <w:rPr>
          <w:color w:val="auto"/>
          <w:spacing w:val="0"/>
        </w:rPr>
        <w:t>были рассмотрены принципы и методы фонокардиографии, разработаны структурная и электрическая принципиальная</w:t>
      </w:r>
      <w:r w:rsidR="007C1B20" w:rsidRPr="0071648A">
        <w:rPr>
          <w:color w:val="auto"/>
          <w:spacing w:val="0"/>
        </w:rPr>
        <w:t xml:space="preserve"> схемы </w:t>
      </w:r>
      <w:r w:rsidR="009E06B7" w:rsidRPr="0071648A">
        <w:rPr>
          <w:color w:val="auto"/>
          <w:spacing w:val="0"/>
        </w:rPr>
        <w:t>микрофонного усилителя</w:t>
      </w:r>
      <w:r w:rsidR="007C1B20" w:rsidRPr="0071648A">
        <w:rPr>
          <w:color w:val="auto"/>
          <w:spacing w:val="0"/>
        </w:rPr>
        <w:t xml:space="preserve"> фонокардиографа, проведено моделирование в пакете</w:t>
      </w:r>
      <w:r w:rsidR="0071648A" w:rsidRPr="0071648A">
        <w:rPr>
          <w:color w:val="auto"/>
          <w:spacing w:val="0"/>
        </w:rPr>
        <w:t xml:space="preserve"> </w:t>
      </w:r>
      <w:r w:rsidR="007C1B20" w:rsidRPr="0071648A">
        <w:rPr>
          <w:color w:val="auto"/>
          <w:spacing w:val="0"/>
        </w:rPr>
        <w:t>“Electronics Workbench”.</w:t>
      </w:r>
    </w:p>
    <w:p w:rsidR="007F75E8" w:rsidRPr="0071648A" w:rsidRDefault="007F75E8" w:rsidP="0071648A">
      <w:pPr>
        <w:spacing w:line="360" w:lineRule="auto"/>
        <w:ind w:firstLine="709"/>
        <w:jc w:val="both"/>
        <w:rPr>
          <w:color w:val="auto"/>
          <w:spacing w:val="0"/>
        </w:rPr>
      </w:pPr>
      <w:r w:rsidRPr="0071648A">
        <w:rPr>
          <w:color w:val="auto"/>
          <w:spacing w:val="0"/>
        </w:rPr>
        <w:t>ФОНОКАРДИОГРАФ, УСИЛИТЕЛЬ ОПЕРАЦИОННЫЙ, ЗВУК, ТОНЫ,</w:t>
      </w:r>
      <w:r w:rsidR="0071648A" w:rsidRPr="0071648A">
        <w:rPr>
          <w:color w:val="auto"/>
          <w:spacing w:val="0"/>
        </w:rPr>
        <w:t xml:space="preserve"> </w:t>
      </w:r>
      <w:r w:rsidRPr="0071648A">
        <w:rPr>
          <w:color w:val="auto"/>
          <w:spacing w:val="0"/>
        </w:rPr>
        <w:t>ПОМЕХА, СИГНАЛ</w:t>
      </w:r>
      <w:r w:rsidR="009E06B7" w:rsidRPr="0071648A">
        <w:rPr>
          <w:color w:val="auto"/>
          <w:spacing w:val="0"/>
        </w:rPr>
        <w:t xml:space="preserve">, </w:t>
      </w:r>
      <w:r w:rsidR="00F64139" w:rsidRPr="0071648A">
        <w:rPr>
          <w:color w:val="auto"/>
          <w:spacing w:val="0"/>
        </w:rPr>
        <w:t>КОРРЕКЦИЯ</w:t>
      </w:r>
      <w:r w:rsidR="00343912" w:rsidRPr="0071648A">
        <w:rPr>
          <w:color w:val="auto"/>
          <w:spacing w:val="0"/>
        </w:rPr>
        <w:t>, МИКРОФОН</w:t>
      </w:r>
      <w:r w:rsidRPr="0071648A">
        <w:rPr>
          <w:color w:val="auto"/>
          <w:spacing w:val="0"/>
        </w:rPr>
        <w:t>.</w:t>
      </w:r>
    </w:p>
    <w:p w:rsidR="002303C4" w:rsidRPr="0071648A" w:rsidRDefault="0071648A" w:rsidP="0071648A">
      <w:pPr>
        <w:spacing w:line="360" w:lineRule="auto"/>
        <w:ind w:firstLine="709"/>
        <w:jc w:val="center"/>
        <w:rPr>
          <w:b/>
          <w:color w:val="auto"/>
          <w:spacing w:val="0"/>
        </w:rPr>
      </w:pPr>
      <w:r>
        <w:rPr>
          <w:color w:val="auto"/>
          <w:spacing w:val="0"/>
        </w:rPr>
        <w:br w:type="page"/>
      </w:r>
      <w:r w:rsidR="002303C4" w:rsidRPr="0071648A">
        <w:rPr>
          <w:b/>
          <w:color w:val="auto"/>
          <w:spacing w:val="0"/>
        </w:rPr>
        <w:t>СОДЕРЖАНИЕ</w:t>
      </w:r>
    </w:p>
    <w:p w:rsidR="008C733E" w:rsidRPr="0071648A" w:rsidRDefault="008C733E" w:rsidP="0071648A">
      <w:pPr>
        <w:spacing w:line="360" w:lineRule="auto"/>
        <w:ind w:firstLine="709"/>
        <w:jc w:val="both"/>
        <w:rPr>
          <w:color w:val="auto"/>
          <w:spacing w:val="0"/>
        </w:rPr>
      </w:pPr>
    </w:p>
    <w:p w:rsidR="00F15DC1" w:rsidRPr="0071648A" w:rsidRDefault="00721596" w:rsidP="0071648A">
      <w:pPr>
        <w:pStyle w:val="a3"/>
        <w:spacing w:line="360" w:lineRule="auto"/>
        <w:jc w:val="left"/>
        <w:rPr>
          <w:spacing w:val="0"/>
        </w:rPr>
      </w:pPr>
      <w:r w:rsidRPr="0071648A">
        <w:rPr>
          <w:spacing w:val="0"/>
        </w:rPr>
        <w:t>Введение</w:t>
      </w:r>
    </w:p>
    <w:p w:rsidR="0071648A" w:rsidRDefault="00721596" w:rsidP="0071648A">
      <w:pPr>
        <w:pStyle w:val="a3"/>
        <w:spacing w:line="360" w:lineRule="auto"/>
        <w:jc w:val="left"/>
        <w:rPr>
          <w:spacing w:val="0"/>
        </w:rPr>
      </w:pPr>
      <w:r w:rsidRPr="0071648A">
        <w:rPr>
          <w:spacing w:val="0"/>
        </w:rPr>
        <w:t>1 Общие сведения по данной тематике</w:t>
      </w:r>
    </w:p>
    <w:p w:rsidR="00721596" w:rsidRPr="0071648A" w:rsidRDefault="00F15DC1" w:rsidP="0071648A">
      <w:pPr>
        <w:pStyle w:val="a3"/>
        <w:spacing w:line="360" w:lineRule="auto"/>
        <w:jc w:val="left"/>
        <w:rPr>
          <w:spacing w:val="0"/>
        </w:rPr>
      </w:pPr>
      <w:r w:rsidRPr="0071648A">
        <w:rPr>
          <w:spacing w:val="0"/>
        </w:rPr>
        <w:t>1.1</w:t>
      </w:r>
      <w:r w:rsidR="0071648A" w:rsidRPr="0071648A">
        <w:rPr>
          <w:spacing w:val="0"/>
        </w:rPr>
        <w:t xml:space="preserve"> </w:t>
      </w:r>
      <w:r w:rsidRPr="0071648A">
        <w:rPr>
          <w:spacing w:val="0"/>
        </w:rPr>
        <w:t>Основы фонокардиографии</w:t>
      </w:r>
    </w:p>
    <w:p w:rsidR="00721596" w:rsidRPr="0071648A" w:rsidRDefault="00721596" w:rsidP="0071648A">
      <w:pPr>
        <w:keepNext/>
        <w:shd w:val="clear" w:color="auto" w:fill="FFFFFF"/>
        <w:spacing w:line="360" w:lineRule="auto"/>
        <w:rPr>
          <w:color w:val="auto"/>
          <w:spacing w:val="0"/>
        </w:rPr>
      </w:pPr>
      <w:r w:rsidRPr="0071648A">
        <w:rPr>
          <w:color w:val="auto"/>
          <w:spacing w:val="0"/>
        </w:rPr>
        <w:t>1.2</w:t>
      </w:r>
      <w:r w:rsidR="0071648A" w:rsidRPr="0071648A">
        <w:rPr>
          <w:color w:val="auto"/>
          <w:spacing w:val="0"/>
        </w:rPr>
        <w:t xml:space="preserve"> </w:t>
      </w:r>
      <w:r w:rsidR="00F15DC1" w:rsidRPr="0071648A">
        <w:rPr>
          <w:color w:val="auto"/>
          <w:spacing w:val="0"/>
        </w:rPr>
        <w:t>Анализ нормальной фонокардиографии</w:t>
      </w:r>
    </w:p>
    <w:p w:rsidR="0071648A" w:rsidRDefault="00721596" w:rsidP="0071648A">
      <w:pPr>
        <w:pStyle w:val="a3"/>
        <w:spacing w:line="360" w:lineRule="auto"/>
        <w:jc w:val="left"/>
        <w:rPr>
          <w:spacing w:val="0"/>
        </w:rPr>
      </w:pPr>
      <w:r w:rsidRPr="0071648A">
        <w:rPr>
          <w:spacing w:val="0"/>
        </w:rPr>
        <w:t>2.</w:t>
      </w:r>
      <w:r w:rsidR="00F15DC1" w:rsidRPr="0071648A">
        <w:rPr>
          <w:spacing w:val="0"/>
        </w:rPr>
        <w:t xml:space="preserve"> Разработка структурной схемы</w:t>
      </w:r>
    </w:p>
    <w:p w:rsidR="00721596" w:rsidRPr="0071648A" w:rsidRDefault="00721596" w:rsidP="0071648A">
      <w:pPr>
        <w:pStyle w:val="a3"/>
        <w:spacing w:line="360" w:lineRule="auto"/>
        <w:jc w:val="left"/>
        <w:rPr>
          <w:spacing w:val="0"/>
        </w:rPr>
      </w:pPr>
      <w:r w:rsidRPr="0071648A">
        <w:rPr>
          <w:spacing w:val="0"/>
        </w:rPr>
        <w:t>3</w:t>
      </w:r>
      <w:r w:rsidR="0071648A" w:rsidRPr="0071648A">
        <w:rPr>
          <w:spacing w:val="0"/>
        </w:rPr>
        <w:t xml:space="preserve"> </w:t>
      </w:r>
      <w:r w:rsidR="001906FE" w:rsidRPr="0071648A">
        <w:rPr>
          <w:spacing w:val="0"/>
        </w:rPr>
        <w:t>Схемотехническое проектирование</w:t>
      </w:r>
    </w:p>
    <w:p w:rsidR="001906FE" w:rsidRPr="0071648A" w:rsidRDefault="001906FE" w:rsidP="0071648A">
      <w:pPr>
        <w:pStyle w:val="a3"/>
        <w:spacing w:line="360" w:lineRule="auto"/>
        <w:jc w:val="left"/>
        <w:rPr>
          <w:spacing w:val="0"/>
        </w:rPr>
      </w:pPr>
      <w:r w:rsidRPr="0071648A">
        <w:rPr>
          <w:spacing w:val="0"/>
        </w:rPr>
        <w:t>4</w:t>
      </w:r>
      <w:r w:rsidR="0071648A" w:rsidRPr="0071648A">
        <w:rPr>
          <w:spacing w:val="0"/>
        </w:rPr>
        <w:t xml:space="preserve"> </w:t>
      </w:r>
      <w:r w:rsidRPr="0071648A">
        <w:rPr>
          <w:spacing w:val="0"/>
        </w:rPr>
        <w:t>Моделирование схемы устройства</w:t>
      </w:r>
    </w:p>
    <w:p w:rsidR="00721596" w:rsidRPr="0071648A" w:rsidRDefault="00721596" w:rsidP="0071648A">
      <w:pPr>
        <w:pStyle w:val="9"/>
        <w:ind w:firstLine="0"/>
        <w:jc w:val="left"/>
        <w:rPr>
          <w:szCs w:val="28"/>
        </w:rPr>
      </w:pPr>
      <w:r w:rsidRPr="0071648A">
        <w:rPr>
          <w:szCs w:val="28"/>
        </w:rPr>
        <w:t>Заключение</w:t>
      </w:r>
    </w:p>
    <w:p w:rsidR="00721596" w:rsidRPr="0071648A" w:rsidRDefault="00721596" w:rsidP="0071648A">
      <w:pPr>
        <w:pStyle w:val="9"/>
        <w:ind w:firstLine="0"/>
        <w:jc w:val="left"/>
        <w:rPr>
          <w:szCs w:val="28"/>
        </w:rPr>
      </w:pPr>
      <w:r w:rsidRPr="0071648A">
        <w:rPr>
          <w:szCs w:val="28"/>
        </w:rPr>
        <w:t>Перечень ссылок</w:t>
      </w:r>
    </w:p>
    <w:p w:rsidR="00721596" w:rsidRPr="0071648A" w:rsidRDefault="00721596" w:rsidP="0071648A">
      <w:pPr>
        <w:pStyle w:val="9"/>
        <w:ind w:firstLine="0"/>
        <w:jc w:val="left"/>
        <w:rPr>
          <w:szCs w:val="28"/>
        </w:rPr>
      </w:pPr>
      <w:r w:rsidRPr="0071648A">
        <w:rPr>
          <w:szCs w:val="28"/>
        </w:rPr>
        <w:t>Пр</w:t>
      </w:r>
      <w:r w:rsidR="001906FE" w:rsidRPr="0071648A">
        <w:rPr>
          <w:szCs w:val="28"/>
        </w:rPr>
        <w:t>иложение А</w:t>
      </w:r>
    </w:p>
    <w:p w:rsidR="001906FE" w:rsidRPr="0071648A" w:rsidRDefault="001906FE" w:rsidP="0071648A">
      <w:pPr>
        <w:pStyle w:val="3"/>
        <w:spacing w:line="360" w:lineRule="auto"/>
        <w:jc w:val="left"/>
        <w:rPr>
          <w:spacing w:val="0"/>
        </w:rPr>
      </w:pPr>
      <w:r w:rsidRPr="0071648A">
        <w:rPr>
          <w:spacing w:val="0"/>
        </w:rPr>
        <w:t>Приложение Б</w:t>
      </w:r>
    </w:p>
    <w:p w:rsidR="00721596" w:rsidRPr="0071648A" w:rsidRDefault="00721596" w:rsidP="0071648A">
      <w:pPr>
        <w:pStyle w:val="3"/>
        <w:spacing w:line="360" w:lineRule="auto"/>
        <w:jc w:val="left"/>
        <w:rPr>
          <w:spacing w:val="0"/>
        </w:rPr>
      </w:pPr>
      <w:r w:rsidRPr="0071648A">
        <w:rPr>
          <w:spacing w:val="0"/>
        </w:rPr>
        <w:t>Приложение В</w:t>
      </w:r>
    </w:p>
    <w:p w:rsidR="000B1493" w:rsidRPr="0071648A" w:rsidRDefault="0071648A" w:rsidP="0071648A">
      <w:pPr>
        <w:pStyle w:val="a3"/>
        <w:spacing w:line="360" w:lineRule="auto"/>
        <w:ind w:firstLine="709"/>
        <w:rPr>
          <w:b/>
          <w:spacing w:val="0"/>
        </w:rPr>
      </w:pPr>
      <w:r>
        <w:rPr>
          <w:spacing w:val="0"/>
        </w:rPr>
        <w:br w:type="page"/>
      </w:r>
      <w:r w:rsidR="000B1493" w:rsidRPr="0071648A">
        <w:rPr>
          <w:b/>
          <w:spacing w:val="0"/>
        </w:rPr>
        <w:t>ВВЕДЕНИЕ</w:t>
      </w:r>
    </w:p>
    <w:p w:rsidR="0071648A" w:rsidRDefault="0071648A" w:rsidP="0071648A">
      <w:pPr>
        <w:shd w:val="clear" w:color="auto" w:fill="FFFFFF"/>
        <w:spacing w:line="360" w:lineRule="auto"/>
        <w:ind w:firstLine="709"/>
        <w:jc w:val="both"/>
        <w:rPr>
          <w:color w:val="auto"/>
          <w:spacing w:val="0"/>
        </w:rPr>
      </w:pP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 xml:space="preserve">Инструментальные методы оценки параметров жизнедеятельности организмов человека и животных прочно входят в повседневную практику специалистов, связанных с исследованиями биологических объектов. Однако эффективное использование потенциальных возможностей этих методов невозможно без соответствующего методического обеспечения, включающего технические средства, приемы обслуживания и работы с ними, перечень основных навыков по регистрации, обработке и интерпретации результатов обследований. При этом выбор конкретных методов, методик выполнения измерений зависит от области применения, а также, от решаемой задачи, в качестве которой может быть изучение физиологических процессов, диагностика, профилактика и лечение отдельных заболеваний, контроль и управление функциями организма, дозирование и нормировка терапевтических воздействий и т.д. В настоящее время получили развитие методы исследования центральной нервной системы и системы анализаторов, сердечнососудистой системы, дыхательного аппарата и желудочно-кишечного тракта. Необходимо также отметить, что значительно расширилась сфера применения медицинской техники. </w:t>
      </w: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Для биологических и медицинских методов исследования характерно разнообразие физических принципов, на которых основаны эти методы. Сегодня врачами используется аппаратурные методы регистрации частоты пульса, шумов сердца и легких, биопотенциалов и других физических характеристик биологических объектов.</w:t>
      </w: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Развитие физиологического приборостроения и внедрение достижений науки в медицинскую практику позволили открыть совершенно новые возможности для исследования биообъектов. В то же время совершенствуются методы, уже хорошо зарекомендовавшие себя на практике, в основном за счет совершенствования электронной схемотехники, алгоритмов обработки сигналов и методических приемов использования результатов.</w:t>
      </w:r>
      <w:r w:rsidR="0071648A" w:rsidRPr="0071648A">
        <w:rPr>
          <w:color w:val="auto"/>
          <w:spacing w:val="0"/>
        </w:rPr>
        <w:t xml:space="preserve"> </w:t>
      </w:r>
      <w:r w:rsidRPr="0071648A">
        <w:rPr>
          <w:color w:val="auto"/>
          <w:spacing w:val="0"/>
        </w:rPr>
        <w:t xml:space="preserve">Хорошо известно, что при исследовании биообъектов ни один из имеющихся методов изолированно, вне связи с другими, не может дать исчерпывающих результатов при изучении многосторонних процессов и явлений, присущих организму. </w:t>
      </w: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Звуковые явления в работающем сердце привлекали врачей еще глубокой древности. Аускультативный метод исследования сердца стал достоянием широкого круга врачей только со времени Лаениека (1819), предложившего стетоскоп</w:t>
      </w:r>
      <w:r w:rsidR="0071648A" w:rsidRPr="0071648A">
        <w:rPr>
          <w:color w:val="auto"/>
          <w:spacing w:val="0"/>
        </w:rPr>
        <w:t xml:space="preserve"> </w:t>
      </w:r>
      <w:r w:rsidRPr="0071648A">
        <w:rPr>
          <w:color w:val="auto"/>
          <w:spacing w:val="0"/>
        </w:rPr>
        <w:t>первый прибор для инструментального исследования сердца. С того времени, за последние 150 лет, аускультация стала одним из важнейших физикальных ме</w:t>
      </w:r>
      <w:r w:rsidR="0071648A">
        <w:rPr>
          <w:color w:val="auto"/>
          <w:spacing w:val="0"/>
        </w:rPr>
        <w:t>тодов исследования, а сам стето</w:t>
      </w:r>
      <w:r w:rsidRPr="0071648A">
        <w:rPr>
          <w:color w:val="auto"/>
          <w:spacing w:val="0"/>
        </w:rPr>
        <w:t>скоп</w:t>
      </w:r>
      <w:r w:rsidR="0071648A">
        <w:rPr>
          <w:color w:val="auto"/>
          <w:spacing w:val="0"/>
        </w:rPr>
        <w:t xml:space="preserve"> </w:t>
      </w:r>
      <w:r w:rsidRPr="0071648A">
        <w:rPr>
          <w:color w:val="auto"/>
          <w:spacing w:val="0"/>
        </w:rPr>
        <w:t>— даже символом врачебного мастерства (Золотой стетоскоп А. Л. Мясникова).</w:t>
      </w: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Однако даже</w:t>
      </w:r>
      <w:r w:rsidR="0071648A" w:rsidRPr="0071648A">
        <w:rPr>
          <w:color w:val="auto"/>
          <w:spacing w:val="0"/>
        </w:rPr>
        <w:t xml:space="preserve"> </w:t>
      </w:r>
      <w:r w:rsidRPr="0071648A">
        <w:rPr>
          <w:color w:val="auto"/>
          <w:spacing w:val="0"/>
        </w:rPr>
        <w:t>тонкий слух врача не всегда может дать достаточно полное представление о</w:t>
      </w:r>
      <w:r w:rsidR="0071648A" w:rsidRPr="0071648A">
        <w:rPr>
          <w:color w:val="auto"/>
          <w:spacing w:val="0"/>
        </w:rPr>
        <w:t xml:space="preserve"> </w:t>
      </w:r>
      <w:r w:rsidRPr="0071648A">
        <w:rPr>
          <w:color w:val="auto"/>
          <w:spacing w:val="0"/>
        </w:rPr>
        <w:t>звуковых явлениях в сердце, так как на их характеристику может влиять множество факторов: толщина жирового слоя грудной клетки, спектральный состав</w:t>
      </w:r>
      <w:r w:rsidR="0071648A" w:rsidRPr="0071648A">
        <w:rPr>
          <w:color w:val="auto"/>
          <w:spacing w:val="0"/>
        </w:rPr>
        <w:t xml:space="preserve"> </w:t>
      </w:r>
      <w:r w:rsidRPr="0071648A">
        <w:rPr>
          <w:color w:val="auto"/>
          <w:spacing w:val="0"/>
        </w:rPr>
        <w:t>звуков сердца, временная характеристика «расположения» шумов в сердечном цикле и, наконец, субъективная оценка звуковых характеристик сердца, что нередко вызывает</w:t>
      </w:r>
      <w:r w:rsidR="0071648A" w:rsidRPr="0071648A">
        <w:rPr>
          <w:color w:val="auto"/>
          <w:spacing w:val="0"/>
        </w:rPr>
        <w:t xml:space="preserve"> </w:t>
      </w:r>
      <w:r w:rsidRPr="0071648A">
        <w:rPr>
          <w:color w:val="auto"/>
          <w:spacing w:val="0"/>
        </w:rPr>
        <w:t>разногласия и</w:t>
      </w:r>
      <w:r w:rsidR="0071648A" w:rsidRPr="0071648A">
        <w:rPr>
          <w:color w:val="auto"/>
          <w:spacing w:val="0"/>
        </w:rPr>
        <w:t xml:space="preserve"> </w:t>
      </w:r>
      <w:r w:rsidRPr="0071648A">
        <w:rPr>
          <w:color w:val="auto"/>
          <w:spacing w:val="0"/>
        </w:rPr>
        <w:t>споры даже среди опытных специалистов.</w:t>
      </w:r>
      <w:r w:rsidR="0071648A" w:rsidRPr="0071648A">
        <w:rPr>
          <w:color w:val="auto"/>
          <w:spacing w:val="0"/>
        </w:rPr>
        <w:t xml:space="preserve"> </w:t>
      </w:r>
      <w:r w:rsidRPr="0071648A">
        <w:rPr>
          <w:color w:val="auto"/>
          <w:spacing w:val="0"/>
        </w:rPr>
        <w:t>Все это снижает ценность аускультативного метода исследования сердца.</w:t>
      </w:r>
      <w:r w:rsidR="0071648A" w:rsidRPr="0071648A">
        <w:rPr>
          <w:color w:val="auto"/>
          <w:spacing w:val="0"/>
        </w:rPr>
        <w:t xml:space="preserve"> </w:t>
      </w: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Клиническая</w:t>
      </w:r>
      <w:r w:rsidR="0071648A" w:rsidRPr="0071648A">
        <w:rPr>
          <w:color w:val="auto"/>
          <w:spacing w:val="0"/>
        </w:rPr>
        <w:t xml:space="preserve"> </w:t>
      </w:r>
      <w:r w:rsidRPr="0071648A">
        <w:rPr>
          <w:color w:val="auto"/>
          <w:spacing w:val="0"/>
        </w:rPr>
        <w:t>практика</w:t>
      </w:r>
      <w:r w:rsidR="0071648A" w:rsidRPr="0071648A">
        <w:rPr>
          <w:color w:val="auto"/>
          <w:spacing w:val="0"/>
        </w:rPr>
        <w:t xml:space="preserve"> </w:t>
      </w:r>
      <w:r w:rsidRPr="0071648A">
        <w:rPr>
          <w:color w:val="auto"/>
          <w:spacing w:val="0"/>
        </w:rPr>
        <w:t>требовала объективных и точных методом по</w:t>
      </w:r>
      <w:r w:rsidRPr="0071648A">
        <w:rPr>
          <w:color w:val="auto"/>
          <w:spacing w:val="0"/>
        </w:rPr>
        <w:softHyphen/>
        <w:t xml:space="preserve">лучения информации о звуковых явлениях </w:t>
      </w:r>
      <w:r w:rsidRPr="0071648A">
        <w:rPr>
          <w:bCs/>
          <w:color w:val="auto"/>
          <w:spacing w:val="0"/>
        </w:rPr>
        <w:t xml:space="preserve">работающего </w:t>
      </w:r>
      <w:r w:rsidRPr="0071648A">
        <w:rPr>
          <w:color w:val="auto"/>
          <w:spacing w:val="0"/>
        </w:rPr>
        <w:t xml:space="preserve">сердца. Одним из таких методой и явилась </w:t>
      </w:r>
      <w:r w:rsidRPr="0071648A">
        <w:rPr>
          <w:bCs/>
          <w:color w:val="auto"/>
          <w:spacing w:val="0"/>
        </w:rPr>
        <w:t>фонокардиография.</w:t>
      </w:r>
    </w:p>
    <w:p w:rsidR="000B1493" w:rsidRPr="0071648A" w:rsidRDefault="000B1493" w:rsidP="0071648A">
      <w:pPr>
        <w:shd w:val="clear" w:color="auto" w:fill="FFFFFF"/>
        <w:spacing w:line="360" w:lineRule="auto"/>
        <w:ind w:firstLine="709"/>
        <w:jc w:val="both"/>
        <w:rPr>
          <w:color w:val="auto"/>
          <w:spacing w:val="0"/>
        </w:rPr>
      </w:pPr>
      <w:r w:rsidRPr="0071648A">
        <w:rPr>
          <w:color w:val="auto"/>
          <w:spacing w:val="0"/>
        </w:rPr>
        <w:t>Практическое применение этого метода дает врачу ценную диагностическую информацию, особенно при решении вопроса о характере врожденного или приобретенного порока сердца, позволяет в динамике проследить за послеоперационным течен</w:t>
      </w:r>
      <w:r w:rsidR="0071648A">
        <w:rPr>
          <w:color w:val="auto"/>
          <w:spacing w:val="0"/>
        </w:rPr>
        <w:t>ием операций на сердце, объекти</w:t>
      </w:r>
      <w:r w:rsidRPr="0071648A">
        <w:rPr>
          <w:color w:val="auto"/>
          <w:spacing w:val="0"/>
        </w:rPr>
        <w:t>визировать отдаленные наблюдения. Не следует, однако, понимать, что фонокардиографический метод полностью заменяет аускультацию. Он является лишь ценным дополнением аускультативного исследования, позволяет уточнить характер выслуши</w:t>
      </w:r>
      <w:r w:rsidRPr="0071648A">
        <w:rPr>
          <w:color w:val="auto"/>
          <w:spacing w:val="0"/>
        </w:rPr>
        <w:softHyphen/>
        <w:t>ваемых звуков сердца, а также дополнительные звуки и шумы, которые ухом могут не восприниматься.</w:t>
      </w:r>
    </w:p>
    <w:p w:rsidR="00A85BC6" w:rsidRPr="0071648A" w:rsidRDefault="0071648A" w:rsidP="0071648A">
      <w:pPr>
        <w:shd w:val="clear" w:color="auto" w:fill="FFFFFF"/>
        <w:spacing w:line="360" w:lineRule="auto"/>
        <w:ind w:firstLine="709"/>
        <w:jc w:val="center"/>
        <w:rPr>
          <w:b/>
          <w:color w:val="auto"/>
          <w:spacing w:val="0"/>
        </w:rPr>
      </w:pPr>
      <w:r>
        <w:rPr>
          <w:color w:val="auto"/>
          <w:spacing w:val="0"/>
        </w:rPr>
        <w:br w:type="page"/>
      </w:r>
      <w:r w:rsidR="00A85BC6" w:rsidRPr="0071648A">
        <w:rPr>
          <w:b/>
          <w:color w:val="auto"/>
          <w:spacing w:val="0"/>
        </w:rPr>
        <w:t>1</w:t>
      </w:r>
      <w:r w:rsidR="003155A5" w:rsidRPr="0071648A">
        <w:rPr>
          <w:b/>
          <w:color w:val="auto"/>
          <w:spacing w:val="0"/>
        </w:rPr>
        <w:t xml:space="preserve"> </w:t>
      </w:r>
      <w:r w:rsidR="00561BBE" w:rsidRPr="0071648A">
        <w:rPr>
          <w:b/>
          <w:color w:val="auto"/>
          <w:spacing w:val="0"/>
        </w:rPr>
        <w:t>ОБЩИЕ СВЕДЕНИЯ ПО ДАННОЙ ТЕМАТИКЕ</w:t>
      </w:r>
    </w:p>
    <w:p w:rsidR="00F84803" w:rsidRPr="0071648A" w:rsidRDefault="00F84803" w:rsidP="0071648A">
      <w:pPr>
        <w:shd w:val="clear" w:color="auto" w:fill="FFFFFF"/>
        <w:spacing w:line="360" w:lineRule="auto"/>
        <w:ind w:firstLine="709"/>
        <w:jc w:val="center"/>
        <w:rPr>
          <w:b/>
          <w:color w:val="auto"/>
          <w:spacing w:val="0"/>
        </w:rPr>
      </w:pPr>
    </w:p>
    <w:p w:rsidR="004603DC" w:rsidRPr="0071648A" w:rsidRDefault="00A85BC6" w:rsidP="0071648A">
      <w:pPr>
        <w:shd w:val="clear" w:color="auto" w:fill="FFFFFF"/>
        <w:spacing w:line="360" w:lineRule="auto"/>
        <w:ind w:firstLine="709"/>
        <w:jc w:val="center"/>
        <w:rPr>
          <w:b/>
          <w:color w:val="auto"/>
          <w:spacing w:val="0"/>
        </w:rPr>
      </w:pPr>
      <w:r w:rsidRPr="0071648A">
        <w:rPr>
          <w:b/>
          <w:color w:val="auto"/>
          <w:spacing w:val="0"/>
        </w:rPr>
        <w:t xml:space="preserve">1.1 </w:t>
      </w:r>
      <w:r w:rsidR="00895DB7" w:rsidRPr="0071648A">
        <w:rPr>
          <w:b/>
          <w:color w:val="auto"/>
          <w:spacing w:val="0"/>
        </w:rPr>
        <w:t>О</w:t>
      </w:r>
      <w:r w:rsidR="00EA6E77" w:rsidRPr="0071648A">
        <w:rPr>
          <w:b/>
          <w:color w:val="auto"/>
          <w:spacing w:val="0"/>
        </w:rPr>
        <w:t>сновы</w:t>
      </w:r>
      <w:r w:rsidR="00394138" w:rsidRPr="0071648A">
        <w:rPr>
          <w:b/>
          <w:color w:val="auto"/>
          <w:spacing w:val="0"/>
        </w:rPr>
        <w:t xml:space="preserve"> фонокардиографии</w:t>
      </w:r>
    </w:p>
    <w:p w:rsidR="004603DC" w:rsidRPr="0071648A" w:rsidRDefault="004603DC" w:rsidP="0071648A">
      <w:pPr>
        <w:shd w:val="clear" w:color="auto" w:fill="FFFFFF"/>
        <w:spacing w:line="360" w:lineRule="auto"/>
        <w:ind w:firstLine="709"/>
        <w:jc w:val="both"/>
        <w:rPr>
          <w:color w:val="auto"/>
          <w:spacing w:val="0"/>
        </w:rPr>
      </w:pPr>
    </w:p>
    <w:p w:rsidR="00621E2F" w:rsidRPr="0071648A" w:rsidRDefault="00621E2F" w:rsidP="0071648A">
      <w:pPr>
        <w:shd w:val="clear" w:color="auto" w:fill="FFFFFF"/>
        <w:spacing w:line="360" w:lineRule="auto"/>
        <w:ind w:firstLine="709"/>
        <w:jc w:val="both"/>
        <w:rPr>
          <w:color w:val="auto"/>
          <w:spacing w:val="0"/>
        </w:rPr>
      </w:pPr>
      <w:r w:rsidRPr="0071648A">
        <w:rPr>
          <w:color w:val="auto"/>
          <w:spacing w:val="0"/>
        </w:rPr>
        <w:t>Фонокардиография</w:t>
      </w:r>
      <w:r w:rsidR="0071648A" w:rsidRPr="0071648A">
        <w:rPr>
          <w:color w:val="auto"/>
          <w:spacing w:val="0"/>
        </w:rPr>
        <w:t xml:space="preserve"> </w:t>
      </w:r>
      <w:r w:rsidRPr="0071648A">
        <w:rPr>
          <w:color w:val="auto"/>
          <w:spacing w:val="0"/>
        </w:rPr>
        <w:t>изуч</w:t>
      </w:r>
      <w:r w:rsidR="00EA6E77" w:rsidRPr="0071648A">
        <w:rPr>
          <w:color w:val="auto"/>
          <w:spacing w:val="0"/>
        </w:rPr>
        <w:t>ает</w:t>
      </w:r>
      <w:r w:rsidRPr="0071648A">
        <w:rPr>
          <w:color w:val="auto"/>
          <w:spacing w:val="0"/>
        </w:rPr>
        <w:t xml:space="preserve"> тон</w:t>
      </w:r>
      <w:r w:rsidR="00EA6E77" w:rsidRPr="0071648A">
        <w:rPr>
          <w:color w:val="auto"/>
          <w:spacing w:val="0"/>
        </w:rPr>
        <w:t>ы</w:t>
      </w:r>
      <w:r w:rsidRPr="0071648A">
        <w:rPr>
          <w:color w:val="auto"/>
          <w:spacing w:val="0"/>
        </w:rPr>
        <w:t>, шум</w:t>
      </w:r>
      <w:r w:rsidR="00EA6E77" w:rsidRPr="0071648A">
        <w:rPr>
          <w:color w:val="auto"/>
          <w:spacing w:val="0"/>
        </w:rPr>
        <w:t>ы</w:t>
      </w:r>
      <w:r w:rsidRPr="0071648A">
        <w:rPr>
          <w:color w:val="auto"/>
          <w:spacing w:val="0"/>
        </w:rPr>
        <w:t>, возникающи</w:t>
      </w:r>
      <w:r w:rsidR="00B668C2" w:rsidRPr="0071648A">
        <w:rPr>
          <w:color w:val="auto"/>
          <w:spacing w:val="0"/>
        </w:rPr>
        <w:t>е</w:t>
      </w:r>
      <w:r w:rsidRPr="0071648A">
        <w:rPr>
          <w:color w:val="auto"/>
          <w:spacing w:val="0"/>
        </w:rPr>
        <w:t xml:space="preserve"> в ходе сердечной деятельности. Сердечные мышцы, клапаны, сухожилия, крупные сосуды, подходящие к сердцу,</w:t>
      </w:r>
      <w:r w:rsidR="0071648A" w:rsidRPr="0071648A">
        <w:rPr>
          <w:color w:val="auto"/>
          <w:spacing w:val="0"/>
        </w:rPr>
        <w:t xml:space="preserve"> </w:t>
      </w:r>
      <w:r w:rsidRPr="0071648A">
        <w:rPr>
          <w:color w:val="auto"/>
          <w:spacing w:val="0"/>
        </w:rPr>
        <w:t>поток крови</w:t>
      </w:r>
      <w:r w:rsidR="0071648A" w:rsidRPr="0071648A">
        <w:rPr>
          <w:color w:val="auto"/>
          <w:spacing w:val="0"/>
        </w:rPr>
        <w:t xml:space="preserve"> </w:t>
      </w:r>
      <w:r w:rsidRPr="0071648A">
        <w:rPr>
          <w:color w:val="auto"/>
          <w:spacing w:val="0"/>
        </w:rPr>
        <w:t>являются причинами появления комплекса механических колебаний, причем элементы, под действием сокращения или расслабления сердца совершают механические колебания</w:t>
      </w:r>
      <w:r w:rsidR="00E31290" w:rsidRPr="0071648A">
        <w:rPr>
          <w:color w:val="auto"/>
          <w:spacing w:val="0"/>
        </w:rPr>
        <w:t>, что приводит к появлению шумов различной частоты</w:t>
      </w:r>
      <w:r w:rsidRPr="0071648A">
        <w:rPr>
          <w:color w:val="auto"/>
          <w:spacing w:val="0"/>
        </w:rPr>
        <w:t>. Спектр частот то</w:t>
      </w:r>
      <w:r w:rsidR="00040B9F" w:rsidRPr="0071648A">
        <w:rPr>
          <w:color w:val="auto"/>
          <w:spacing w:val="0"/>
        </w:rPr>
        <w:t>нов, появляющихся при этом</w:t>
      </w:r>
      <w:r w:rsidRPr="0071648A">
        <w:rPr>
          <w:color w:val="auto"/>
          <w:spacing w:val="0"/>
        </w:rPr>
        <w:t xml:space="preserve"> </w:t>
      </w:r>
      <w:r w:rsidR="00EA6E77" w:rsidRPr="0071648A">
        <w:rPr>
          <w:color w:val="auto"/>
          <w:spacing w:val="0"/>
        </w:rPr>
        <w:t>находится в</w:t>
      </w:r>
      <w:r w:rsidR="0071648A" w:rsidRPr="0071648A">
        <w:rPr>
          <w:color w:val="auto"/>
          <w:spacing w:val="0"/>
        </w:rPr>
        <w:t xml:space="preserve"> </w:t>
      </w:r>
      <w:r w:rsidR="00EA6E77" w:rsidRPr="0071648A">
        <w:rPr>
          <w:color w:val="auto"/>
          <w:spacing w:val="0"/>
        </w:rPr>
        <w:t xml:space="preserve">диапазоне </w:t>
      </w:r>
      <w:r w:rsidRPr="0071648A">
        <w:rPr>
          <w:color w:val="auto"/>
          <w:spacing w:val="0"/>
        </w:rPr>
        <w:t>140-1000 Гц</w:t>
      </w:r>
      <w:r w:rsidR="00EA6E77" w:rsidRPr="0071648A">
        <w:rPr>
          <w:color w:val="auto"/>
          <w:spacing w:val="0"/>
        </w:rPr>
        <w:t>.</w:t>
      </w:r>
    </w:p>
    <w:p w:rsidR="00621E2F" w:rsidRDefault="00115A58" w:rsidP="0071648A">
      <w:pPr>
        <w:shd w:val="clear" w:color="auto" w:fill="FFFFFF"/>
        <w:spacing w:line="360" w:lineRule="auto"/>
        <w:ind w:firstLine="709"/>
        <w:jc w:val="both"/>
        <w:rPr>
          <w:color w:val="auto"/>
          <w:spacing w:val="0"/>
        </w:rPr>
      </w:pPr>
      <w:r w:rsidRPr="0071648A">
        <w:rPr>
          <w:color w:val="auto"/>
          <w:spacing w:val="0"/>
        </w:rPr>
        <w:t>Ф</w:t>
      </w:r>
      <w:r w:rsidR="00621E2F" w:rsidRPr="0071648A">
        <w:rPr>
          <w:color w:val="auto"/>
          <w:spacing w:val="0"/>
        </w:rPr>
        <w:t>онокардиографич</w:t>
      </w:r>
      <w:r w:rsidRPr="0071648A">
        <w:rPr>
          <w:color w:val="auto"/>
          <w:spacing w:val="0"/>
        </w:rPr>
        <w:t>е</w:t>
      </w:r>
      <w:r w:rsidR="00621E2F" w:rsidRPr="0071648A">
        <w:rPr>
          <w:color w:val="auto"/>
          <w:spacing w:val="0"/>
        </w:rPr>
        <w:t xml:space="preserve">ский метод объективизирует данные о тонах и шумах </w:t>
      </w:r>
      <w:r w:rsidRPr="0071648A">
        <w:rPr>
          <w:color w:val="auto"/>
          <w:spacing w:val="0"/>
        </w:rPr>
        <w:t>с</w:t>
      </w:r>
      <w:r w:rsidR="00621E2F" w:rsidRPr="0071648A">
        <w:rPr>
          <w:color w:val="auto"/>
          <w:spacing w:val="0"/>
        </w:rPr>
        <w:t>ерд</w:t>
      </w:r>
      <w:r w:rsidRPr="0071648A">
        <w:rPr>
          <w:color w:val="auto"/>
          <w:spacing w:val="0"/>
        </w:rPr>
        <w:t>ца</w:t>
      </w:r>
      <w:r w:rsidR="00621E2F" w:rsidRPr="0071648A">
        <w:rPr>
          <w:color w:val="auto"/>
          <w:spacing w:val="0"/>
        </w:rPr>
        <w:t xml:space="preserve">, позволяет рассчитать временные соотношения </w:t>
      </w:r>
      <w:r w:rsidRPr="0071648A">
        <w:rPr>
          <w:color w:val="auto"/>
          <w:spacing w:val="0"/>
        </w:rPr>
        <w:t>и</w:t>
      </w:r>
      <w:r w:rsidR="00621E2F" w:rsidRPr="0071648A">
        <w:rPr>
          <w:color w:val="auto"/>
          <w:spacing w:val="0"/>
        </w:rPr>
        <w:t xml:space="preserve"> некоторые показатели, д</w:t>
      </w:r>
      <w:r w:rsidRPr="0071648A">
        <w:rPr>
          <w:color w:val="auto"/>
          <w:spacing w:val="0"/>
        </w:rPr>
        <w:t>а</w:t>
      </w:r>
      <w:r w:rsidR="00621E2F" w:rsidRPr="0071648A">
        <w:rPr>
          <w:color w:val="auto"/>
          <w:spacing w:val="0"/>
        </w:rPr>
        <w:t xml:space="preserve">ет возможность наблюдать </w:t>
      </w:r>
      <w:r w:rsidRPr="0071648A">
        <w:rPr>
          <w:color w:val="auto"/>
          <w:spacing w:val="0"/>
        </w:rPr>
        <w:t>за</w:t>
      </w:r>
      <w:r w:rsidR="00621E2F" w:rsidRPr="0071648A">
        <w:rPr>
          <w:color w:val="auto"/>
          <w:spacing w:val="0"/>
        </w:rPr>
        <w:t xml:space="preserve"> динамикой изменения звуков сердца в связи с течением патологических процессов, их терапией и хирургическими</w:t>
      </w:r>
      <w:r w:rsidRPr="0071648A">
        <w:rPr>
          <w:color w:val="auto"/>
          <w:spacing w:val="0"/>
        </w:rPr>
        <w:t xml:space="preserve"> </w:t>
      </w:r>
      <w:r w:rsidR="00621E2F" w:rsidRPr="0071648A">
        <w:rPr>
          <w:color w:val="auto"/>
          <w:spacing w:val="0"/>
        </w:rPr>
        <w:t xml:space="preserve">вмешательствами </w:t>
      </w:r>
      <w:r w:rsidRPr="0071648A">
        <w:rPr>
          <w:color w:val="auto"/>
          <w:spacing w:val="0"/>
        </w:rPr>
        <w:t>на</w:t>
      </w:r>
      <w:r w:rsidR="00621E2F" w:rsidRPr="0071648A">
        <w:rPr>
          <w:color w:val="auto"/>
          <w:spacing w:val="0"/>
        </w:rPr>
        <w:t xml:space="preserve"> с</w:t>
      </w:r>
      <w:r w:rsidRPr="0071648A">
        <w:rPr>
          <w:color w:val="auto"/>
          <w:spacing w:val="0"/>
        </w:rPr>
        <w:t>е</w:t>
      </w:r>
      <w:r w:rsidR="00621E2F" w:rsidRPr="0071648A">
        <w:rPr>
          <w:color w:val="auto"/>
          <w:spacing w:val="0"/>
        </w:rPr>
        <w:t>рд</w:t>
      </w:r>
      <w:r w:rsidRPr="0071648A">
        <w:rPr>
          <w:color w:val="auto"/>
          <w:spacing w:val="0"/>
        </w:rPr>
        <w:t>це</w:t>
      </w:r>
      <w:r w:rsidR="00621E2F" w:rsidRPr="0071648A">
        <w:rPr>
          <w:color w:val="auto"/>
          <w:spacing w:val="0"/>
        </w:rPr>
        <w:t>. Вместе с тем следует отчетливо представлять, что фонокардиограмму нельзя анализировать в отрыве от клинической картины заболевания.</w:t>
      </w:r>
      <w:r w:rsidR="00AE0F43" w:rsidRPr="0071648A">
        <w:rPr>
          <w:color w:val="auto"/>
          <w:spacing w:val="0"/>
        </w:rPr>
        <w:t xml:space="preserve"> </w:t>
      </w:r>
      <w:r w:rsidR="00621E2F" w:rsidRPr="0071648A">
        <w:rPr>
          <w:color w:val="auto"/>
          <w:spacing w:val="0"/>
        </w:rPr>
        <w:t>Для фонок</w:t>
      </w:r>
      <w:r w:rsidRPr="0071648A">
        <w:rPr>
          <w:color w:val="auto"/>
          <w:spacing w:val="0"/>
        </w:rPr>
        <w:t>а</w:t>
      </w:r>
      <w:r w:rsidR="00621E2F" w:rsidRPr="0071648A">
        <w:rPr>
          <w:color w:val="auto"/>
          <w:spacing w:val="0"/>
        </w:rPr>
        <w:t>рдиографической записи необходима специальн</w:t>
      </w:r>
      <w:r w:rsidRPr="0071648A">
        <w:rPr>
          <w:color w:val="auto"/>
          <w:spacing w:val="0"/>
        </w:rPr>
        <w:t>а</w:t>
      </w:r>
      <w:r w:rsidR="00621E2F" w:rsidRPr="0071648A">
        <w:rPr>
          <w:color w:val="auto"/>
          <w:spacing w:val="0"/>
        </w:rPr>
        <w:t>я комната, находящаяся в отдалении от посторонних шумов и аппаратов, обладающих шум</w:t>
      </w:r>
      <w:r w:rsidR="0071648A">
        <w:rPr>
          <w:color w:val="auto"/>
          <w:spacing w:val="0"/>
        </w:rPr>
        <w:t>овыми и электромагнитными эффек</w:t>
      </w:r>
      <w:r w:rsidR="00621E2F" w:rsidRPr="0071648A">
        <w:rPr>
          <w:color w:val="auto"/>
          <w:spacing w:val="0"/>
        </w:rPr>
        <w:t>тами (моторы, рентгеновские и физиотерапевтические аппараты и т.д.). Температура в помещении должна быть оптимальной. Микрофон должен прикладываться к грудной клетке герметически. Желательно, чтобы фонокардиограф был снабжен приставкой для одновременного выслушивания записываемых зву</w:t>
      </w:r>
      <w:r w:rsidR="00B668C2" w:rsidRPr="0071648A">
        <w:rPr>
          <w:color w:val="auto"/>
          <w:spacing w:val="0"/>
        </w:rPr>
        <w:t>ков [1].</w:t>
      </w:r>
    </w:p>
    <w:p w:rsidR="00C23271" w:rsidRPr="0071648A" w:rsidRDefault="0071648A" w:rsidP="0071648A">
      <w:pPr>
        <w:shd w:val="clear" w:color="auto" w:fill="FFFFFF"/>
        <w:spacing w:line="360" w:lineRule="auto"/>
        <w:ind w:firstLine="709"/>
        <w:jc w:val="both"/>
        <w:rPr>
          <w:color w:val="auto"/>
          <w:spacing w:val="0"/>
        </w:rPr>
      </w:pPr>
      <w:r>
        <w:rPr>
          <w:color w:val="auto"/>
          <w:spacing w:val="0"/>
        </w:rPr>
        <w:br w:type="page"/>
      </w:r>
      <w:r w:rsidR="009D38D4">
        <w:rPr>
          <w:color w:val="auto"/>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37.25pt" filled="t">
            <v:imagedata r:id="rId7" o:title="" gain="1092267f" blacklevel="-15074f" grayscale="t"/>
          </v:shape>
        </w:pict>
      </w:r>
    </w:p>
    <w:p w:rsidR="006121A5" w:rsidRPr="0071648A" w:rsidRDefault="00621E2F" w:rsidP="0071648A">
      <w:pPr>
        <w:shd w:val="clear" w:color="auto" w:fill="FFFFFF"/>
        <w:spacing w:line="360" w:lineRule="auto"/>
        <w:ind w:firstLine="709"/>
        <w:jc w:val="both"/>
        <w:rPr>
          <w:color w:val="auto"/>
          <w:spacing w:val="0"/>
        </w:rPr>
      </w:pPr>
      <w:r w:rsidRPr="0071648A">
        <w:rPr>
          <w:color w:val="auto"/>
          <w:spacing w:val="0"/>
        </w:rPr>
        <w:t>Рисунок</w:t>
      </w:r>
      <w:r w:rsidR="006121A5" w:rsidRPr="0071648A">
        <w:rPr>
          <w:color w:val="auto"/>
          <w:spacing w:val="0"/>
        </w:rPr>
        <w:t xml:space="preserve"> 1.1- </w:t>
      </w:r>
      <w:r w:rsidR="00B668C2" w:rsidRPr="0071648A">
        <w:rPr>
          <w:color w:val="auto"/>
          <w:spacing w:val="0"/>
        </w:rPr>
        <w:t>Т</w:t>
      </w:r>
      <w:r w:rsidR="006121A5" w:rsidRPr="0071648A">
        <w:rPr>
          <w:color w:val="auto"/>
          <w:spacing w:val="0"/>
        </w:rPr>
        <w:t>очки аускультации сердца</w:t>
      </w:r>
    </w:p>
    <w:p w:rsidR="0071648A" w:rsidRDefault="0071648A" w:rsidP="0071648A">
      <w:pPr>
        <w:shd w:val="clear" w:color="auto" w:fill="FFFFFF"/>
        <w:spacing w:line="360" w:lineRule="auto"/>
        <w:ind w:firstLine="709"/>
        <w:jc w:val="both"/>
        <w:rPr>
          <w:color w:val="auto"/>
          <w:spacing w:val="0"/>
        </w:rPr>
      </w:pPr>
    </w:p>
    <w:p w:rsidR="0071648A" w:rsidRDefault="009D38D4" w:rsidP="0071648A">
      <w:pPr>
        <w:shd w:val="clear" w:color="auto" w:fill="FFFFFF"/>
        <w:spacing w:line="360" w:lineRule="auto"/>
        <w:ind w:firstLine="709"/>
        <w:jc w:val="both"/>
        <w:rPr>
          <w:color w:val="auto"/>
          <w:spacing w:val="0"/>
        </w:rPr>
      </w:pPr>
      <w:r>
        <w:pict>
          <v:shape id="_x0000_i1026" type="#_x0000_t75" style="width:224.25pt;height:162.75pt;mso-wrap-distance-left:504.05pt;mso-wrap-distance-top:2.85pt;mso-wrap-distance-right:504.05pt;mso-wrap-distance-bottom:2.85pt;mso-position-horizontal-relative:margin">
            <v:imagedata r:id="rId8" o:title="" gain="297891f" blacklevel="-11796f"/>
          </v:shape>
        </w:pict>
      </w:r>
    </w:p>
    <w:p w:rsidR="0071648A" w:rsidRPr="0071648A" w:rsidRDefault="0071648A" w:rsidP="0071648A">
      <w:pPr>
        <w:spacing w:line="360" w:lineRule="auto"/>
        <w:ind w:firstLine="709"/>
        <w:jc w:val="both"/>
        <w:rPr>
          <w:color w:val="auto"/>
          <w:spacing w:val="0"/>
        </w:rPr>
      </w:pPr>
      <w:r w:rsidRPr="0071648A">
        <w:rPr>
          <w:color w:val="auto"/>
          <w:spacing w:val="0"/>
        </w:rPr>
        <w:t xml:space="preserve">Рисунок 1.2- Частотная характеристика фонокардиограммы </w:t>
      </w:r>
    </w:p>
    <w:p w:rsidR="00AA69B2" w:rsidRDefault="00621E2F" w:rsidP="0071648A">
      <w:pPr>
        <w:shd w:val="clear" w:color="auto" w:fill="FFFFFF"/>
        <w:spacing w:line="360" w:lineRule="auto"/>
        <w:ind w:firstLine="709"/>
        <w:jc w:val="both"/>
        <w:rPr>
          <w:color w:val="auto"/>
          <w:spacing w:val="0"/>
        </w:rPr>
      </w:pPr>
      <w:r w:rsidRPr="0071648A">
        <w:rPr>
          <w:color w:val="auto"/>
          <w:spacing w:val="0"/>
        </w:rPr>
        <w:t>Регистр</w:t>
      </w:r>
      <w:r w:rsidR="00D736EF" w:rsidRPr="0071648A">
        <w:rPr>
          <w:color w:val="auto"/>
          <w:spacing w:val="0"/>
        </w:rPr>
        <w:t>а</w:t>
      </w:r>
      <w:r w:rsidRPr="0071648A">
        <w:rPr>
          <w:color w:val="auto"/>
          <w:spacing w:val="0"/>
        </w:rPr>
        <w:t>цию звуковых явлений производят в пяти точках аускультации сердца (рис.</w:t>
      </w:r>
      <w:r w:rsidR="003B01DB" w:rsidRPr="0071648A">
        <w:rPr>
          <w:color w:val="auto"/>
          <w:spacing w:val="0"/>
        </w:rPr>
        <w:t>1.1</w:t>
      </w:r>
      <w:r w:rsidR="005627DC" w:rsidRPr="0071648A">
        <w:rPr>
          <w:color w:val="auto"/>
          <w:spacing w:val="0"/>
        </w:rPr>
        <w:t xml:space="preserve">, </w:t>
      </w:r>
      <w:r w:rsidR="00257914" w:rsidRPr="0071648A">
        <w:rPr>
          <w:color w:val="auto"/>
          <w:spacing w:val="0"/>
        </w:rPr>
        <w:t>где</w:t>
      </w:r>
      <w:r w:rsidR="00E31290" w:rsidRPr="0071648A">
        <w:rPr>
          <w:color w:val="auto"/>
          <w:spacing w:val="0"/>
        </w:rPr>
        <w:t xml:space="preserve"> </w:t>
      </w:r>
      <w:r w:rsidR="00257914" w:rsidRPr="0071648A">
        <w:rPr>
          <w:color w:val="auto"/>
          <w:spacing w:val="0"/>
        </w:rPr>
        <w:t>1-верхушка сердца, 2-аорта, 3- легочная артерия, 4- трехстворчатый клапан, 5- точка Боткина</w:t>
      </w:r>
      <w:r w:rsidRPr="0071648A">
        <w:rPr>
          <w:color w:val="auto"/>
          <w:spacing w:val="0"/>
        </w:rPr>
        <w:t>), однако запись нужно производить с тех точек, которые диктуются индивидуальной необходимостью. С помощью современных фонокардиографов можно записать звуки избирательно с различной частотной характеристикой</w:t>
      </w:r>
      <w:r w:rsidR="00713F27" w:rsidRPr="0071648A">
        <w:rPr>
          <w:color w:val="auto"/>
          <w:spacing w:val="0"/>
        </w:rPr>
        <w:t xml:space="preserve"> рис</w:t>
      </w:r>
      <w:r w:rsidRPr="0071648A">
        <w:rPr>
          <w:color w:val="auto"/>
          <w:spacing w:val="0"/>
        </w:rPr>
        <w:t>.</w:t>
      </w:r>
      <w:r w:rsidR="00DB5456" w:rsidRPr="0071648A">
        <w:rPr>
          <w:color w:val="auto"/>
          <w:spacing w:val="0"/>
        </w:rPr>
        <w:t>1.2</w:t>
      </w:r>
    </w:p>
    <w:p w:rsidR="0071648A" w:rsidRPr="0071648A" w:rsidRDefault="0071648A" w:rsidP="0071648A">
      <w:pPr>
        <w:shd w:val="clear" w:color="auto" w:fill="FFFFFF"/>
        <w:spacing w:line="360" w:lineRule="auto"/>
        <w:ind w:firstLine="709"/>
        <w:jc w:val="both"/>
        <w:rPr>
          <w:color w:val="auto"/>
          <w:spacing w:val="0"/>
        </w:rPr>
      </w:pPr>
    </w:p>
    <w:p w:rsidR="00254AF2" w:rsidRPr="0071648A" w:rsidRDefault="00254AF2" w:rsidP="0071648A">
      <w:pPr>
        <w:shd w:val="clear" w:color="auto" w:fill="FFFFFF"/>
        <w:spacing w:line="360" w:lineRule="auto"/>
        <w:ind w:firstLine="709"/>
        <w:jc w:val="both"/>
        <w:rPr>
          <w:color w:val="auto"/>
          <w:spacing w:val="0"/>
        </w:rPr>
      </w:pPr>
      <w:r w:rsidRPr="0071648A">
        <w:rPr>
          <w:color w:val="auto"/>
          <w:spacing w:val="0"/>
        </w:rPr>
        <w:t>Введем некоторые понятия из области</w:t>
      </w:r>
      <w:r w:rsidRPr="0071648A">
        <w:rPr>
          <w:bCs/>
          <w:color w:val="auto"/>
          <w:spacing w:val="0"/>
        </w:rPr>
        <w:t xml:space="preserve"> </w:t>
      </w:r>
      <w:r w:rsidR="00E31290" w:rsidRPr="0071648A">
        <w:rPr>
          <w:bCs/>
          <w:color w:val="auto"/>
          <w:spacing w:val="0"/>
        </w:rPr>
        <w:t>акустики</w:t>
      </w:r>
      <w:r w:rsidRPr="0071648A">
        <w:rPr>
          <w:bCs/>
          <w:color w:val="auto"/>
          <w:spacing w:val="0"/>
        </w:rPr>
        <w:t xml:space="preserve">. </w:t>
      </w:r>
      <w:r w:rsidRPr="0071648A">
        <w:rPr>
          <w:color w:val="auto"/>
          <w:spacing w:val="0"/>
        </w:rPr>
        <w:t>Звуки образуются колебательным движением материальных частиц среды: параметрами этого движения являются смещение (расстояние от точки равновесия), колебательная скорость и ускорение. Создаваемые звуковыми колебаниями сгущения и разрежения среды ведут к изменению давления в ней. При этом прирост и убыль давления</w:t>
      </w:r>
      <w:r w:rsidR="0071648A" w:rsidRPr="0071648A">
        <w:rPr>
          <w:color w:val="auto"/>
          <w:spacing w:val="0"/>
        </w:rPr>
        <w:t xml:space="preserve"> </w:t>
      </w:r>
      <w:r w:rsidRPr="0071648A">
        <w:rPr>
          <w:color w:val="auto"/>
          <w:spacing w:val="0"/>
        </w:rPr>
        <w:t>образуют з</w:t>
      </w:r>
      <w:r w:rsidR="0088794B" w:rsidRPr="0071648A">
        <w:rPr>
          <w:color w:val="auto"/>
          <w:spacing w:val="0"/>
        </w:rPr>
        <w:t xml:space="preserve">вуковое </w:t>
      </w:r>
      <w:r w:rsidR="0017367A" w:rsidRPr="0071648A">
        <w:rPr>
          <w:color w:val="auto"/>
          <w:spacing w:val="0"/>
        </w:rPr>
        <w:t>давление</w:t>
      </w:r>
      <w:r w:rsidR="0088794B" w:rsidRPr="0071648A">
        <w:rPr>
          <w:color w:val="auto"/>
          <w:spacing w:val="0"/>
        </w:rPr>
        <w:t>.</w:t>
      </w:r>
    </w:p>
    <w:p w:rsidR="00254AF2" w:rsidRPr="0071648A" w:rsidRDefault="00254AF2" w:rsidP="0071648A">
      <w:pPr>
        <w:shd w:val="clear" w:color="auto" w:fill="FFFFFF"/>
        <w:spacing w:line="360" w:lineRule="auto"/>
        <w:ind w:firstLine="709"/>
        <w:jc w:val="both"/>
        <w:rPr>
          <w:color w:val="auto"/>
          <w:spacing w:val="0"/>
        </w:rPr>
      </w:pPr>
      <w:r w:rsidRPr="0071648A">
        <w:rPr>
          <w:color w:val="auto"/>
          <w:spacing w:val="0"/>
        </w:rPr>
        <w:t>Частота звука определяется количеством колебаний в единицу времени и измеряется в герцах (</w:t>
      </w:r>
      <w:r w:rsidR="00A367ED" w:rsidRPr="0071648A">
        <w:rPr>
          <w:color w:val="auto"/>
          <w:spacing w:val="0"/>
        </w:rPr>
        <w:t>Г</w:t>
      </w:r>
      <w:r w:rsidRPr="0071648A">
        <w:rPr>
          <w:color w:val="auto"/>
          <w:spacing w:val="0"/>
        </w:rPr>
        <w:t>ц) или периодах в секунду. Низким</w:t>
      </w:r>
      <w:r w:rsidR="0071648A" w:rsidRPr="0071648A">
        <w:rPr>
          <w:color w:val="auto"/>
          <w:spacing w:val="0"/>
        </w:rPr>
        <w:t xml:space="preserve"> </w:t>
      </w:r>
      <w:r w:rsidRPr="0071648A">
        <w:rPr>
          <w:color w:val="auto"/>
          <w:spacing w:val="0"/>
        </w:rPr>
        <w:t>звукам</w:t>
      </w:r>
      <w:r w:rsidR="0071648A" w:rsidRPr="0071648A">
        <w:rPr>
          <w:color w:val="auto"/>
          <w:spacing w:val="0"/>
        </w:rPr>
        <w:t xml:space="preserve"> </w:t>
      </w:r>
      <w:r w:rsidRPr="0071648A">
        <w:rPr>
          <w:color w:val="auto"/>
          <w:spacing w:val="0"/>
        </w:rPr>
        <w:t>соответствует</w:t>
      </w:r>
      <w:r w:rsidR="0071648A" w:rsidRPr="0071648A">
        <w:rPr>
          <w:color w:val="auto"/>
          <w:spacing w:val="0"/>
        </w:rPr>
        <w:t xml:space="preserve"> </w:t>
      </w:r>
      <w:r w:rsidRPr="0071648A">
        <w:rPr>
          <w:color w:val="auto"/>
          <w:spacing w:val="0"/>
        </w:rPr>
        <w:t>меньшее,</w:t>
      </w:r>
      <w:r w:rsidR="0071648A" w:rsidRPr="0071648A">
        <w:rPr>
          <w:color w:val="auto"/>
          <w:spacing w:val="0"/>
        </w:rPr>
        <w:t xml:space="preserve"> </w:t>
      </w:r>
      <w:r w:rsidRPr="0071648A">
        <w:rPr>
          <w:color w:val="auto"/>
          <w:spacing w:val="0"/>
        </w:rPr>
        <w:t xml:space="preserve">высоким </w:t>
      </w:r>
      <w:r w:rsidR="003A043D" w:rsidRPr="0071648A">
        <w:rPr>
          <w:color w:val="auto"/>
          <w:spacing w:val="0"/>
        </w:rPr>
        <w:t>-</w:t>
      </w:r>
      <w:r w:rsidRPr="0071648A">
        <w:rPr>
          <w:color w:val="auto"/>
          <w:spacing w:val="0"/>
        </w:rPr>
        <w:t xml:space="preserve"> большее</w:t>
      </w:r>
      <w:r w:rsidR="0071648A" w:rsidRPr="0071648A">
        <w:rPr>
          <w:color w:val="auto"/>
          <w:spacing w:val="0"/>
        </w:rPr>
        <w:t xml:space="preserve"> </w:t>
      </w:r>
      <w:r w:rsidRPr="0071648A">
        <w:rPr>
          <w:color w:val="auto"/>
          <w:spacing w:val="0"/>
        </w:rPr>
        <w:t>количество колебаний</w:t>
      </w:r>
      <w:r w:rsidR="0071648A" w:rsidRPr="0071648A">
        <w:rPr>
          <w:color w:val="auto"/>
          <w:spacing w:val="0"/>
        </w:rPr>
        <w:t xml:space="preserve"> </w:t>
      </w:r>
      <w:r w:rsidRPr="0071648A">
        <w:rPr>
          <w:color w:val="auto"/>
          <w:spacing w:val="0"/>
        </w:rPr>
        <w:t>в секунду.</w:t>
      </w:r>
    </w:p>
    <w:p w:rsidR="00EC1026" w:rsidRPr="0071648A" w:rsidRDefault="00254AF2" w:rsidP="0071648A">
      <w:pPr>
        <w:shd w:val="clear" w:color="auto" w:fill="FFFFFF"/>
        <w:spacing w:line="360" w:lineRule="auto"/>
        <w:ind w:firstLine="709"/>
        <w:jc w:val="both"/>
        <w:rPr>
          <w:color w:val="auto"/>
          <w:spacing w:val="0"/>
        </w:rPr>
      </w:pPr>
      <w:r w:rsidRPr="0071648A">
        <w:rPr>
          <w:color w:val="auto"/>
          <w:spacing w:val="0"/>
        </w:rPr>
        <w:t>Интенсивность (сила) звука определяется количеством энергии, проходящей за единицу времени через единицу площади, перпендикулярную направлению распространения звука.</w:t>
      </w:r>
    </w:p>
    <w:p w:rsidR="00B1442E" w:rsidRPr="0071648A" w:rsidRDefault="00254AF2" w:rsidP="0071648A">
      <w:pPr>
        <w:shd w:val="clear" w:color="auto" w:fill="FFFFFF"/>
        <w:spacing w:line="360" w:lineRule="auto"/>
        <w:ind w:firstLine="709"/>
        <w:jc w:val="both"/>
        <w:rPr>
          <w:color w:val="auto"/>
          <w:spacing w:val="0"/>
        </w:rPr>
      </w:pPr>
      <w:r w:rsidRPr="0071648A">
        <w:rPr>
          <w:color w:val="auto"/>
          <w:spacing w:val="0"/>
        </w:rPr>
        <w:t>В зависимости от частотного состава звуки делятся на то</w:t>
      </w:r>
      <w:r w:rsidR="0088794B" w:rsidRPr="0071648A">
        <w:rPr>
          <w:color w:val="auto"/>
          <w:spacing w:val="0"/>
        </w:rPr>
        <w:t>ны</w:t>
      </w:r>
      <w:r w:rsidR="00A367ED" w:rsidRPr="0071648A">
        <w:rPr>
          <w:color w:val="auto"/>
          <w:spacing w:val="0"/>
        </w:rPr>
        <w:t xml:space="preserve"> (чистые и сложные) и шумы</w:t>
      </w:r>
      <w:r w:rsidR="0088794B" w:rsidRPr="0071648A">
        <w:rPr>
          <w:color w:val="auto"/>
          <w:spacing w:val="0"/>
        </w:rPr>
        <w:t>. Чистые тоны представлены колеб</w:t>
      </w:r>
      <w:r w:rsidR="00A367ED" w:rsidRPr="0071648A">
        <w:rPr>
          <w:color w:val="auto"/>
          <w:spacing w:val="0"/>
        </w:rPr>
        <w:t>аниями одной какой-либо частоты</w:t>
      </w:r>
      <w:r w:rsidR="0088794B" w:rsidRPr="0071648A">
        <w:rPr>
          <w:color w:val="auto"/>
          <w:spacing w:val="0"/>
        </w:rPr>
        <w:t>, встречаются они редко. Сложные тоны создаются смещением ограниченного числа простых тонов с кратным отношением частот.</w:t>
      </w:r>
      <w:r w:rsidR="00841293" w:rsidRPr="0071648A">
        <w:rPr>
          <w:color w:val="auto"/>
          <w:spacing w:val="0"/>
        </w:rPr>
        <w:t xml:space="preserve"> </w:t>
      </w:r>
    </w:p>
    <w:p w:rsidR="00EC1026" w:rsidRPr="0071648A" w:rsidRDefault="00841293" w:rsidP="0071648A">
      <w:pPr>
        <w:shd w:val="clear" w:color="auto" w:fill="FFFFFF"/>
        <w:spacing w:line="360" w:lineRule="auto"/>
        <w:ind w:firstLine="709"/>
        <w:jc w:val="both"/>
        <w:rPr>
          <w:color w:val="auto"/>
          <w:spacing w:val="0"/>
        </w:rPr>
      </w:pPr>
      <w:r w:rsidRPr="0071648A">
        <w:rPr>
          <w:color w:val="auto"/>
          <w:spacing w:val="0"/>
        </w:rPr>
        <w:t>Шумам</w:t>
      </w:r>
      <w:r w:rsidR="00254AF2" w:rsidRPr="0071648A">
        <w:rPr>
          <w:color w:val="auto"/>
          <w:spacing w:val="0"/>
        </w:rPr>
        <w:t>и называю</w:t>
      </w:r>
      <w:r w:rsidR="00EC1026" w:rsidRPr="0071648A">
        <w:rPr>
          <w:color w:val="auto"/>
          <w:spacing w:val="0"/>
        </w:rPr>
        <w:t>т</w:t>
      </w:r>
      <w:r w:rsidR="00254AF2" w:rsidRPr="0071648A">
        <w:rPr>
          <w:color w:val="auto"/>
          <w:spacing w:val="0"/>
        </w:rPr>
        <w:t xml:space="preserve"> звуки, </w:t>
      </w:r>
      <w:r w:rsidR="00254AF2" w:rsidRPr="0071648A">
        <w:rPr>
          <w:bCs/>
          <w:color w:val="auto"/>
          <w:spacing w:val="0"/>
        </w:rPr>
        <w:t xml:space="preserve">образованные </w:t>
      </w:r>
      <w:r w:rsidR="00254AF2" w:rsidRPr="0071648A">
        <w:rPr>
          <w:color w:val="auto"/>
          <w:spacing w:val="0"/>
        </w:rPr>
        <w:t>колебаниями, час</w:t>
      </w:r>
      <w:r w:rsidR="00EC1026" w:rsidRPr="0071648A">
        <w:rPr>
          <w:color w:val="auto"/>
          <w:spacing w:val="0"/>
        </w:rPr>
        <w:t>тот</w:t>
      </w:r>
      <w:r w:rsidR="00254AF2" w:rsidRPr="0071648A">
        <w:rPr>
          <w:color w:val="auto"/>
          <w:spacing w:val="0"/>
        </w:rPr>
        <w:t>ы</w:t>
      </w:r>
      <w:r w:rsidR="0071648A" w:rsidRPr="0071648A">
        <w:rPr>
          <w:color w:val="auto"/>
          <w:spacing w:val="0"/>
        </w:rPr>
        <w:t xml:space="preserve"> </w:t>
      </w:r>
      <w:r w:rsidR="00254AF2" w:rsidRPr="0071648A">
        <w:rPr>
          <w:color w:val="auto"/>
          <w:spacing w:val="0"/>
        </w:rPr>
        <w:t>которых</w:t>
      </w:r>
      <w:r w:rsidR="0071648A" w:rsidRPr="0071648A">
        <w:rPr>
          <w:color w:val="auto"/>
          <w:spacing w:val="0"/>
        </w:rPr>
        <w:t xml:space="preserve"> </w:t>
      </w:r>
      <w:r w:rsidR="00254AF2" w:rsidRPr="0071648A">
        <w:rPr>
          <w:color w:val="auto"/>
          <w:spacing w:val="0"/>
        </w:rPr>
        <w:t>не</w:t>
      </w:r>
      <w:r w:rsidR="0071648A" w:rsidRPr="0071648A">
        <w:rPr>
          <w:color w:val="auto"/>
          <w:spacing w:val="0"/>
        </w:rPr>
        <w:t xml:space="preserve"> </w:t>
      </w:r>
      <w:r w:rsidR="00254AF2" w:rsidRPr="0071648A">
        <w:rPr>
          <w:color w:val="auto"/>
          <w:spacing w:val="0"/>
        </w:rPr>
        <w:t>связаны</w:t>
      </w:r>
      <w:r w:rsidR="0071648A" w:rsidRPr="0071648A">
        <w:rPr>
          <w:color w:val="auto"/>
          <w:spacing w:val="0"/>
        </w:rPr>
        <w:t xml:space="preserve"> </w:t>
      </w:r>
      <w:r w:rsidR="00254AF2" w:rsidRPr="0071648A">
        <w:rPr>
          <w:color w:val="auto"/>
          <w:spacing w:val="0"/>
        </w:rPr>
        <w:t>между собой</w:t>
      </w:r>
      <w:r w:rsidR="0071648A" w:rsidRPr="0071648A">
        <w:rPr>
          <w:color w:val="auto"/>
          <w:spacing w:val="0"/>
        </w:rPr>
        <w:t xml:space="preserve"> </w:t>
      </w:r>
      <w:r w:rsidR="00254AF2" w:rsidRPr="0071648A">
        <w:rPr>
          <w:color w:val="auto"/>
          <w:spacing w:val="0"/>
        </w:rPr>
        <w:t>какими-либо</w:t>
      </w:r>
      <w:r w:rsidR="0071648A" w:rsidRPr="0071648A">
        <w:rPr>
          <w:color w:val="auto"/>
          <w:spacing w:val="0"/>
        </w:rPr>
        <w:t xml:space="preserve"> </w:t>
      </w:r>
      <w:r w:rsidR="00254AF2" w:rsidRPr="0071648A">
        <w:rPr>
          <w:color w:val="auto"/>
          <w:spacing w:val="0"/>
        </w:rPr>
        <w:t>правильными</w:t>
      </w:r>
      <w:r w:rsidR="0071648A" w:rsidRPr="0071648A">
        <w:rPr>
          <w:color w:val="auto"/>
          <w:spacing w:val="0"/>
        </w:rPr>
        <w:t xml:space="preserve"> </w:t>
      </w:r>
      <w:r w:rsidR="00254AF2" w:rsidRPr="0071648A">
        <w:rPr>
          <w:color w:val="auto"/>
          <w:spacing w:val="0"/>
        </w:rPr>
        <w:t>о</w:t>
      </w:r>
      <w:r w:rsidR="00EC1026" w:rsidRPr="0071648A">
        <w:rPr>
          <w:color w:val="auto"/>
          <w:spacing w:val="0"/>
        </w:rPr>
        <w:t>тн</w:t>
      </w:r>
      <w:r w:rsidR="00254AF2" w:rsidRPr="0071648A">
        <w:rPr>
          <w:color w:val="auto"/>
          <w:spacing w:val="0"/>
        </w:rPr>
        <w:t>ошениями.</w:t>
      </w:r>
    </w:p>
    <w:p w:rsidR="00254AF2" w:rsidRPr="0071648A" w:rsidRDefault="00254AF2" w:rsidP="0071648A">
      <w:pPr>
        <w:shd w:val="clear" w:color="auto" w:fill="FFFFFF"/>
        <w:spacing w:line="360" w:lineRule="auto"/>
        <w:ind w:firstLine="709"/>
        <w:jc w:val="both"/>
        <w:rPr>
          <w:color w:val="auto"/>
          <w:spacing w:val="0"/>
        </w:rPr>
      </w:pPr>
      <w:r w:rsidRPr="0071648A">
        <w:rPr>
          <w:color w:val="auto"/>
          <w:spacing w:val="0"/>
        </w:rPr>
        <w:t>Работа сер</w:t>
      </w:r>
      <w:r w:rsidR="00EC1026" w:rsidRPr="0071648A">
        <w:rPr>
          <w:color w:val="auto"/>
          <w:spacing w:val="0"/>
        </w:rPr>
        <w:t>дц</w:t>
      </w:r>
      <w:r w:rsidRPr="0071648A">
        <w:rPr>
          <w:color w:val="auto"/>
          <w:spacing w:val="0"/>
        </w:rPr>
        <w:t>а в</w:t>
      </w:r>
      <w:r w:rsidR="00EC1026" w:rsidRPr="0071648A">
        <w:rPr>
          <w:color w:val="auto"/>
          <w:spacing w:val="0"/>
        </w:rPr>
        <w:t>ыз</w:t>
      </w:r>
      <w:r w:rsidRPr="0071648A">
        <w:rPr>
          <w:color w:val="auto"/>
          <w:spacing w:val="0"/>
        </w:rPr>
        <w:t>ыва</w:t>
      </w:r>
      <w:r w:rsidR="00EC1026" w:rsidRPr="0071648A">
        <w:rPr>
          <w:color w:val="auto"/>
          <w:spacing w:val="0"/>
        </w:rPr>
        <w:t>ет</w:t>
      </w:r>
      <w:r w:rsidR="0071648A" w:rsidRPr="0071648A">
        <w:rPr>
          <w:color w:val="auto"/>
          <w:spacing w:val="0"/>
        </w:rPr>
        <w:t xml:space="preserve"> </w:t>
      </w:r>
      <w:r w:rsidRPr="0071648A">
        <w:rPr>
          <w:color w:val="auto"/>
          <w:spacing w:val="0"/>
        </w:rPr>
        <w:t xml:space="preserve">наслаивающиеся друг на </w:t>
      </w:r>
      <w:r w:rsidR="00EC1026" w:rsidRPr="0071648A">
        <w:rPr>
          <w:color w:val="auto"/>
          <w:spacing w:val="0"/>
        </w:rPr>
        <w:t>д</w:t>
      </w:r>
      <w:r w:rsidRPr="0071648A">
        <w:rPr>
          <w:color w:val="auto"/>
          <w:spacing w:val="0"/>
        </w:rPr>
        <w:t xml:space="preserve">руга колебания </w:t>
      </w:r>
      <w:r w:rsidR="00EC1026" w:rsidRPr="0071648A">
        <w:rPr>
          <w:color w:val="auto"/>
          <w:spacing w:val="0"/>
        </w:rPr>
        <w:t>разл</w:t>
      </w:r>
      <w:r w:rsidRPr="0071648A">
        <w:rPr>
          <w:color w:val="auto"/>
          <w:spacing w:val="0"/>
        </w:rPr>
        <w:t>ичной час</w:t>
      </w:r>
      <w:r w:rsidR="00EC1026" w:rsidRPr="0071648A">
        <w:rPr>
          <w:color w:val="auto"/>
          <w:spacing w:val="0"/>
        </w:rPr>
        <w:t>тот</w:t>
      </w:r>
      <w:r w:rsidRPr="0071648A">
        <w:rPr>
          <w:color w:val="auto"/>
          <w:spacing w:val="0"/>
        </w:rPr>
        <w:t>ы и амп</w:t>
      </w:r>
      <w:r w:rsidR="00A367ED" w:rsidRPr="0071648A">
        <w:rPr>
          <w:color w:val="auto"/>
          <w:spacing w:val="0"/>
        </w:rPr>
        <w:t>литуды</w:t>
      </w:r>
      <w:r w:rsidR="00EC1026" w:rsidRPr="0071648A">
        <w:rPr>
          <w:color w:val="auto"/>
          <w:spacing w:val="0"/>
        </w:rPr>
        <w:t>.</w:t>
      </w:r>
      <w:r w:rsidRPr="0071648A">
        <w:rPr>
          <w:color w:val="auto"/>
          <w:spacing w:val="0"/>
        </w:rPr>
        <w:t xml:space="preserve"> В клинической прак</w:t>
      </w:r>
      <w:r w:rsidR="00EC1026" w:rsidRPr="0071648A">
        <w:rPr>
          <w:color w:val="auto"/>
          <w:spacing w:val="0"/>
        </w:rPr>
        <w:t>ти</w:t>
      </w:r>
      <w:r w:rsidRPr="0071648A">
        <w:rPr>
          <w:color w:val="auto"/>
          <w:spacing w:val="0"/>
        </w:rPr>
        <w:t>ке звуки сер</w:t>
      </w:r>
      <w:r w:rsidR="00EC1026" w:rsidRPr="0071648A">
        <w:rPr>
          <w:color w:val="auto"/>
          <w:spacing w:val="0"/>
        </w:rPr>
        <w:t>дц</w:t>
      </w:r>
      <w:r w:rsidRPr="0071648A">
        <w:rPr>
          <w:color w:val="auto"/>
          <w:spacing w:val="0"/>
        </w:rPr>
        <w:t>а принято дел</w:t>
      </w:r>
      <w:r w:rsidR="00EC1026" w:rsidRPr="0071648A">
        <w:rPr>
          <w:color w:val="auto"/>
          <w:spacing w:val="0"/>
        </w:rPr>
        <w:t>ит</w:t>
      </w:r>
      <w:r w:rsidRPr="0071648A">
        <w:rPr>
          <w:color w:val="auto"/>
          <w:spacing w:val="0"/>
        </w:rPr>
        <w:t>ь на «тоны» и «шумы».</w:t>
      </w:r>
    </w:p>
    <w:p w:rsidR="00254AF2" w:rsidRPr="0071648A" w:rsidRDefault="00254AF2" w:rsidP="0071648A">
      <w:pPr>
        <w:shd w:val="clear" w:color="auto" w:fill="FFFFFF"/>
        <w:spacing w:line="360" w:lineRule="auto"/>
        <w:ind w:firstLine="709"/>
        <w:jc w:val="both"/>
        <w:rPr>
          <w:color w:val="auto"/>
          <w:spacing w:val="0"/>
        </w:rPr>
      </w:pPr>
      <w:r w:rsidRPr="0071648A">
        <w:rPr>
          <w:color w:val="auto"/>
          <w:spacing w:val="0"/>
        </w:rPr>
        <w:t xml:space="preserve">Так называемые </w:t>
      </w:r>
      <w:r w:rsidR="00EC1026" w:rsidRPr="0071648A">
        <w:rPr>
          <w:color w:val="auto"/>
          <w:spacing w:val="0"/>
        </w:rPr>
        <w:t>т</w:t>
      </w:r>
      <w:r w:rsidRPr="0071648A">
        <w:rPr>
          <w:color w:val="auto"/>
          <w:spacing w:val="0"/>
        </w:rPr>
        <w:t>оны сердца являются на самом деле коро</w:t>
      </w:r>
      <w:r w:rsidR="00A367ED" w:rsidRPr="0071648A">
        <w:rPr>
          <w:color w:val="auto"/>
          <w:spacing w:val="0"/>
        </w:rPr>
        <w:t>т</w:t>
      </w:r>
      <w:r w:rsidR="00EC1026" w:rsidRPr="0071648A">
        <w:rPr>
          <w:color w:val="auto"/>
          <w:spacing w:val="0"/>
        </w:rPr>
        <w:t>кими,</w:t>
      </w:r>
      <w:r w:rsidRPr="0071648A">
        <w:rPr>
          <w:color w:val="auto"/>
          <w:spacing w:val="0"/>
        </w:rPr>
        <w:t xml:space="preserve"> быстро </w:t>
      </w:r>
      <w:r w:rsidR="00EC1026" w:rsidRPr="0071648A">
        <w:rPr>
          <w:color w:val="auto"/>
          <w:spacing w:val="0"/>
        </w:rPr>
        <w:t>затухающими</w:t>
      </w:r>
      <w:r w:rsidRPr="0071648A">
        <w:rPr>
          <w:color w:val="auto"/>
          <w:spacing w:val="0"/>
        </w:rPr>
        <w:t xml:space="preserve"> шумами. Возникают они, как правило, в момент внезапного изменения сос</w:t>
      </w:r>
      <w:r w:rsidR="00EC1026" w:rsidRPr="0071648A">
        <w:rPr>
          <w:color w:val="auto"/>
          <w:spacing w:val="0"/>
        </w:rPr>
        <w:t>тояния</w:t>
      </w:r>
      <w:r w:rsidRPr="0071648A">
        <w:rPr>
          <w:color w:val="auto"/>
          <w:spacing w:val="0"/>
        </w:rPr>
        <w:t xml:space="preserve"> сердца при переходе от одного периода сердечного цикла к другому. Подавляющая </w:t>
      </w:r>
      <w:r w:rsidR="00EC1026" w:rsidRPr="0071648A">
        <w:rPr>
          <w:color w:val="auto"/>
          <w:spacing w:val="0"/>
        </w:rPr>
        <w:t>часть</w:t>
      </w:r>
      <w:r w:rsidR="00A367ED" w:rsidRPr="0071648A">
        <w:rPr>
          <w:color w:val="auto"/>
          <w:spacing w:val="0"/>
        </w:rPr>
        <w:t xml:space="preserve"> </w:t>
      </w:r>
      <w:r w:rsidR="00EC1026" w:rsidRPr="0071648A">
        <w:rPr>
          <w:color w:val="auto"/>
          <w:spacing w:val="0"/>
        </w:rPr>
        <w:t>энергии</w:t>
      </w:r>
      <w:r w:rsidRPr="0071648A">
        <w:rPr>
          <w:color w:val="auto"/>
          <w:spacing w:val="0"/>
        </w:rPr>
        <w:t xml:space="preserve"> тонов сердца приходится на частоты, не превышающие 150-200 </w:t>
      </w:r>
      <w:r w:rsidR="00EC1026" w:rsidRPr="0071648A">
        <w:rPr>
          <w:color w:val="auto"/>
          <w:spacing w:val="0"/>
        </w:rPr>
        <w:t>Гц.</w:t>
      </w:r>
      <w:r w:rsidRPr="0071648A">
        <w:rPr>
          <w:color w:val="auto"/>
          <w:spacing w:val="0"/>
        </w:rPr>
        <w:t xml:space="preserve"> В патологических случаях в образовании </w:t>
      </w:r>
      <w:r w:rsidR="00EC1026" w:rsidRPr="0071648A">
        <w:rPr>
          <w:color w:val="auto"/>
          <w:spacing w:val="0"/>
        </w:rPr>
        <w:t>т</w:t>
      </w:r>
      <w:r w:rsidRPr="0071648A">
        <w:rPr>
          <w:color w:val="auto"/>
          <w:spacing w:val="0"/>
        </w:rPr>
        <w:t xml:space="preserve">онов сердца значительное </w:t>
      </w:r>
      <w:r w:rsidR="00EC1026" w:rsidRPr="0071648A">
        <w:rPr>
          <w:color w:val="auto"/>
          <w:spacing w:val="0"/>
        </w:rPr>
        <w:t>участие</w:t>
      </w:r>
      <w:r w:rsidRPr="0071648A">
        <w:rPr>
          <w:color w:val="auto"/>
          <w:spacing w:val="0"/>
        </w:rPr>
        <w:t xml:space="preserve"> могу</w:t>
      </w:r>
      <w:r w:rsidR="00EC1026" w:rsidRPr="0071648A">
        <w:rPr>
          <w:color w:val="auto"/>
          <w:spacing w:val="0"/>
        </w:rPr>
        <w:t>т</w:t>
      </w:r>
      <w:r w:rsidRPr="0071648A">
        <w:rPr>
          <w:color w:val="auto"/>
          <w:spacing w:val="0"/>
        </w:rPr>
        <w:t xml:space="preserve"> принима</w:t>
      </w:r>
      <w:r w:rsidR="00EC1026" w:rsidRPr="0071648A">
        <w:rPr>
          <w:color w:val="auto"/>
          <w:spacing w:val="0"/>
        </w:rPr>
        <w:t>ть</w:t>
      </w:r>
      <w:r w:rsidRPr="0071648A">
        <w:rPr>
          <w:color w:val="auto"/>
          <w:spacing w:val="0"/>
        </w:rPr>
        <w:t xml:space="preserve"> сос</w:t>
      </w:r>
      <w:r w:rsidR="00EC1026" w:rsidRPr="0071648A">
        <w:rPr>
          <w:color w:val="auto"/>
          <w:spacing w:val="0"/>
        </w:rPr>
        <w:t>тавляющие</w:t>
      </w:r>
      <w:r w:rsidRPr="0071648A">
        <w:rPr>
          <w:color w:val="auto"/>
          <w:spacing w:val="0"/>
        </w:rPr>
        <w:t xml:space="preserve"> б</w:t>
      </w:r>
      <w:r w:rsidR="00EC1026" w:rsidRPr="0071648A">
        <w:rPr>
          <w:color w:val="auto"/>
          <w:spacing w:val="0"/>
        </w:rPr>
        <w:t>олее</w:t>
      </w:r>
      <w:r w:rsidRPr="0071648A">
        <w:rPr>
          <w:color w:val="auto"/>
          <w:spacing w:val="0"/>
        </w:rPr>
        <w:t xml:space="preserve"> высок</w:t>
      </w:r>
      <w:r w:rsidR="003A043D" w:rsidRPr="0071648A">
        <w:rPr>
          <w:color w:val="auto"/>
          <w:spacing w:val="0"/>
        </w:rPr>
        <w:t>их</w:t>
      </w:r>
      <w:r w:rsidRPr="0071648A">
        <w:rPr>
          <w:color w:val="auto"/>
          <w:spacing w:val="0"/>
        </w:rPr>
        <w:t xml:space="preserve"> час</w:t>
      </w:r>
      <w:r w:rsidR="00EC1026" w:rsidRPr="0071648A">
        <w:rPr>
          <w:color w:val="auto"/>
          <w:spacing w:val="0"/>
        </w:rPr>
        <w:t>тот</w:t>
      </w:r>
      <w:r w:rsidRPr="0071648A">
        <w:rPr>
          <w:color w:val="auto"/>
          <w:spacing w:val="0"/>
        </w:rPr>
        <w:t>.</w:t>
      </w:r>
    </w:p>
    <w:p w:rsidR="00254AF2" w:rsidRPr="0071648A" w:rsidRDefault="00254AF2" w:rsidP="0071648A">
      <w:pPr>
        <w:shd w:val="clear" w:color="auto" w:fill="FFFFFF"/>
        <w:spacing w:line="360" w:lineRule="auto"/>
        <w:ind w:firstLine="709"/>
        <w:jc w:val="both"/>
        <w:rPr>
          <w:color w:val="auto"/>
          <w:spacing w:val="0"/>
        </w:rPr>
      </w:pPr>
      <w:r w:rsidRPr="0071648A">
        <w:rPr>
          <w:color w:val="auto"/>
          <w:spacing w:val="0"/>
        </w:rPr>
        <w:t xml:space="preserve">Шумы сердца, как правило, </w:t>
      </w:r>
      <w:r w:rsidRPr="0071648A">
        <w:rPr>
          <w:bCs/>
          <w:color w:val="auto"/>
          <w:spacing w:val="0"/>
        </w:rPr>
        <w:t xml:space="preserve">обусловлены </w:t>
      </w:r>
      <w:r w:rsidRPr="0071648A">
        <w:rPr>
          <w:color w:val="auto"/>
          <w:spacing w:val="0"/>
        </w:rPr>
        <w:t xml:space="preserve">движением крови в </w:t>
      </w:r>
      <w:r w:rsidR="00EC1026" w:rsidRPr="0071648A">
        <w:rPr>
          <w:color w:val="auto"/>
          <w:spacing w:val="0"/>
        </w:rPr>
        <w:t>т</w:t>
      </w:r>
      <w:r w:rsidRPr="0071648A">
        <w:rPr>
          <w:color w:val="auto"/>
          <w:spacing w:val="0"/>
        </w:rPr>
        <w:t xml:space="preserve">ечение </w:t>
      </w:r>
      <w:r w:rsidRPr="0071648A">
        <w:rPr>
          <w:bCs/>
          <w:color w:val="auto"/>
          <w:spacing w:val="0"/>
        </w:rPr>
        <w:t xml:space="preserve">какого-либо </w:t>
      </w:r>
      <w:r w:rsidRPr="0071648A">
        <w:rPr>
          <w:color w:val="auto"/>
          <w:spacing w:val="0"/>
        </w:rPr>
        <w:t xml:space="preserve">периода сердечного цикла или в </w:t>
      </w:r>
      <w:r w:rsidR="00162E84" w:rsidRPr="0071648A">
        <w:rPr>
          <w:color w:val="auto"/>
          <w:spacing w:val="0"/>
        </w:rPr>
        <w:t>т</w:t>
      </w:r>
      <w:r w:rsidRPr="0071648A">
        <w:rPr>
          <w:color w:val="auto"/>
          <w:spacing w:val="0"/>
        </w:rPr>
        <w:t>ечен</w:t>
      </w:r>
      <w:r w:rsidR="00162E84" w:rsidRPr="0071648A">
        <w:rPr>
          <w:color w:val="auto"/>
          <w:spacing w:val="0"/>
        </w:rPr>
        <w:t>ие</w:t>
      </w:r>
      <w:r w:rsidRPr="0071648A">
        <w:rPr>
          <w:color w:val="auto"/>
          <w:spacing w:val="0"/>
        </w:rPr>
        <w:t xml:space="preserve"> нескольких периодов. Обычно они продолжи</w:t>
      </w:r>
      <w:r w:rsidR="00162E84" w:rsidRPr="0071648A">
        <w:rPr>
          <w:color w:val="auto"/>
          <w:spacing w:val="0"/>
        </w:rPr>
        <w:t>тельнее</w:t>
      </w:r>
      <w:r w:rsidR="0071648A" w:rsidRPr="0071648A">
        <w:rPr>
          <w:color w:val="auto"/>
          <w:spacing w:val="0"/>
        </w:rPr>
        <w:t xml:space="preserve"> </w:t>
      </w:r>
      <w:r w:rsidR="00162E84" w:rsidRPr="0071648A">
        <w:rPr>
          <w:color w:val="auto"/>
          <w:spacing w:val="0"/>
        </w:rPr>
        <w:t>т</w:t>
      </w:r>
      <w:r w:rsidRPr="0071648A">
        <w:rPr>
          <w:color w:val="auto"/>
          <w:spacing w:val="0"/>
        </w:rPr>
        <w:t>онов, часто образованы колебаниями более высокой частоты, достигающей для многих шумов величин порядка 4</w:t>
      </w:r>
      <w:r w:rsidR="00162E84" w:rsidRPr="0071648A">
        <w:rPr>
          <w:color w:val="auto"/>
          <w:spacing w:val="0"/>
        </w:rPr>
        <w:t>00</w:t>
      </w:r>
      <w:r w:rsidRPr="0071648A">
        <w:rPr>
          <w:color w:val="auto"/>
          <w:spacing w:val="0"/>
        </w:rPr>
        <w:t xml:space="preserve">—1000 </w:t>
      </w:r>
      <w:r w:rsidR="00162E84" w:rsidRPr="0071648A">
        <w:rPr>
          <w:color w:val="auto"/>
          <w:spacing w:val="0"/>
        </w:rPr>
        <w:t>Г</w:t>
      </w:r>
      <w:r w:rsidRPr="0071648A">
        <w:rPr>
          <w:color w:val="auto"/>
          <w:spacing w:val="0"/>
        </w:rPr>
        <w:t>ц.</w:t>
      </w:r>
    </w:p>
    <w:p w:rsidR="00115A58" w:rsidRPr="0071648A" w:rsidRDefault="00621E2F" w:rsidP="0071648A">
      <w:pPr>
        <w:shd w:val="clear" w:color="auto" w:fill="FFFFFF"/>
        <w:spacing w:line="360" w:lineRule="auto"/>
        <w:ind w:firstLine="709"/>
        <w:jc w:val="both"/>
        <w:rPr>
          <w:color w:val="auto"/>
          <w:spacing w:val="0"/>
        </w:rPr>
      </w:pPr>
      <w:r w:rsidRPr="0071648A">
        <w:rPr>
          <w:color w:val="auto"/>
          <w:spacing w:val="0"/>
        </w:rPr>
        <w:t>Спектр звуков сердца расположен в диапазоне от 10 до 1000 Г</w:t>
      </w:r>
      <w:r w:rsidR="00D736EF" w:rsidRPr="0071648A">
        <w:rPr>
          <w:color w:val="auto"/>
          <w:spacing w:val="0"/>
        </w:rPr>
        <w:t>ц.</w:t>
      </w:r>
      <w:r w:rsidRPr="0071648A">
        <w:rPr>
          <w:color w:val="auto"/>
          <w:spacing w:val="0"/>
        </w:rPr>
        <w:t xml:space="preserve"> Наибольшая часть звуковой энергии тонов сердца </w:t>
      </w:r>
      <w:r w:rsidR="00D736EF" w:rsidRPr="0071648A">
        <w:rPr>
          <w:color w:val="auto"/>
          <w:spacing w:val="0"/>
        </w:rPr>
        <w:t>при</w:t>
      </w:r>
      <w:r w:rsidRPr="0071648A">
        <w:rPr>
          <w:color w:val="auto"/>
          <w:spacing w:val="0"/>
        </w:rPr>
        <w:t>ход</w:t>
      </w:r>
      <w:r w:rsidR="00D736EF" w:rsidRPr="0071648A">
        <w:rPr>
          <w:color w:val="auto"/>
          <w:spacing w:val="0"/>
        </w:rPr>
        <w:t>ит</w:t>
      </w:r>
      <w:r w:rsidRPr="0071648A">
        <w:rPr>
          <w:color w:val="auto"/>
          <w:spacing w:val="0"/>
        </w:rPr>
        <w:t xml:space="preserve">ся на диапазон от 100 до </w:t>
      </w:r>
      <w:r w:rsidR="00D736EF" w:rsidRPr="0071648A">
        <w:rPr>
          <w:color w:val="auto"/>
          <w:spacing w:val="0"/>
        </w:rPr>
        <w:t>200 Гц,</w:t>
      </w:r>
      <w:r w:rsidRPr="0071648A">
        <w:rPr>
          <w:color w:val="auto"/>
          <w:spacing w:val="0"/>
        </w:rPr>
        <w:t xml:space="preserve"> шумы сердца часто дают более высокочастотные колебания.</w:t>
      </w:r>
      <w:r w:rsidR="00D736EF" w:rsidRPr="0071648A">
        <w:rPr>
          <w:color w:val="auto"/>
          <w:spacing w:val="0"/>
        </w:rPr>
        <w:t xml:space="preserve"> П</w:t>
      </w:r>
      <w:r w:rsidRPr="0071648A">
        <w:rPr>
          <w:color w:val="auto"/>
          <w:spacing w:val="0"/>
        </w:rPr>
        <w:t>рослушивание фон</w:t>
      </w:r>
      <w:r w:rsidR="00D736EF" w:rsidRPr="0071648A">
        <w:rPr>
          <w:color w:val="auto"/>
          <w:spacing w:val="0"/>
        </w:rPr>
        <w:t>оэ</w:t>
      </w:r>
      <w:r w:rsidRPr="0071648A">
        <w:rPr>
          <w:color w:val="auto"/>
          <w:spacing w:val="0"/>
        </w:rPr>
        <w:t xml:space="preserve">ндоскопом имеет ряд недостатков по сравнению с фонокардиографией. Прежде всего, оценка тонов с помощью </w:t>
      </w:r>
      <w:r w:rsidR="00CC6221" w:rsidRPr="0071648A">
        <w:rPr>
          <w:color w:val="auto"/>
          <w:spacing w:val="0"/>
        </w:rPr>
        <w:t>фоно</w:t>
      </w:r>
      <w:r w:rsidR="00D736EF" w:rsidRPr="0071648A">
        <w:rPr>
          <w:color w:val="auto"/>
          <w:spacing w:val="0"/>
        </w:rPr>
        <w:t>эндоскопа</w:t>
      </w:r>
      <w:r w:rsidR="00CC6221" w:rsidRPr="0071648A">
        <w:rPr>
          <w:color w:val="auto"/>
          <w:spacing w:val="0"/>
        </w:rPr>
        <w:t xml:space="preserve"> </w:t>
      </w:r>
      <w:r w:rsidR="00D736EF" w:rsidRPr="0071648A">
        <w:rPr>
          <w:color w:val="auto"/>
          <w:spacing w:val="0"/>
        </w:rPr>
        <w:t>весьма субъективна и во многом зависит от слуха врача.</w:t>
      </w:r>
      <w:r w:rsidR="000F2E55" w:rsidRPr="0071648A">
        <w:rPr>
          <w:color w:val="auto"/>
          <w:spacing w:val="0"/>
        </w:rPr>
        <w:t xml:space="preserve"> Речь идет о том, что человеческое ухо способно воспринимать колебания от 20 до 20000 Гц, однако низкочастотные звуки от 20 д</w:t>
      </w:r>
      <w:r w:rsidR="00B668C2" w:rsidRPr="0071648A">
        <w:rPr>
          <w:color w:val="auto"/>
          <w:spacing w:val="0"/>
        </w:rPr>
        <w:t>о 50 Гц воспринимаются с трудом</w:t>
      </w:r>
      <w:r w:rsidR="000F2E55" w:rsidRPr="0071648A">
        <w:rPr>
          <w:color w:val="auto"/>
          <w:spacing w:val="0"/>
        </w:rPr>
        <w:t xml:space="preserve">, </w:t>
      </w:r>
      <w:r w:rsidR="00115A58" w:rsidRPr="0071648A">
        <w:rPr>
          <w:color w:val="auto"/>
          <w:spacing w:val="0"/>
        </w:rPr>
        <w:t xml:space="preserve">порог слуха меняется с возрастом и пожилой врач прослушивает тоны лишь большой интенсивности, меняется и </w:t>
      </w:r>
      <w:r w:rsidR="00D736EF" w:rsidRPr="0071648A">
        <w:rPr>
          <w:color w:val="auto"/>
          <w:spacing w:val="0"/>
        </w:rPr>
        <w:t xml:space="preserve">частотная </w:t>
      </w:r>
      <w:r w:rsidR="00115A58" w:rsidRPr="0071648A">
        <w:rPr>
          <w:color w:val="auto"/>
          <w:spacing w:val="0"/>
        </w:rPr>
        <w:t>характеристика уха. Другой недостаток состоит в том, что часть тонов сердца, в</w:t>
      </w:r>
      <w:r w:rsidR="0071648A">
        <w:rPr>
          <w:color w:val="auto"/>
          <w:spacing w:val="0"/>
        </w:rPr>
        <w:t>ажных с точки зрения диагности</w:t>
      </w:r>
      <w:r w:rsidR="00115A58" w:rsidRPr="0071648A">
        <w:rPr>
          <w:color w:val="auto"/>
          <w:spacing w:val="0"/>
        </w:rPr>
        <w:t>ки, не прослушиваются даже самым безупречным ухом, поскольку они входят в диапазон инфразвуков (ниже 20 Г</w:t>
      </w:r>
      <w:r w:rsidR="00D736EF" w:rsidRPr="0071648A">
        <w:rPr>
          <w:color w:val="auto"/>
          <w:spacing w:val="0"/>
        </w:rPr>
        <w:t>ц</w:t>
      </w:r>
      <w:r w:rsidR="00115A58" w:rsidRPr="0071648A">
        <w:rPr>
          <w:color w:val="auto"/>
          <w:spacing w:val="0"/>
        </w:rPr>
        <w:t>). Иногда их удается услышать (они называются шорохами). А количественно определить тоны сердца на слух вооб</w:t>
      </w:r>
      <w:r w:rsidR="00D736EF" w:rsidRPr="0071648A">
        <w:rPr>
          <w:color w:val="auto"/>
          <w:spacing w:val="0"/>
        </w:rPr>
        <w:t>щ</w:t>
      </w:r>
      <w:r w:rsidR="00B668C2" w:rsidRPr="0071648A">
        <w:rPr>
          <w:color w:val="auto"/>
          <w:spacing w:val="0"/>
        </w:rPr>
        <w:t>е невозможно [2].</w:t>
      </w:r>
    </w:p>
    <w:p w:rsidR="005627DC" w:rsidRPr="0071648A" w:rsidRDefault="00115A58" w:rsidP="0071648A">
      <w:pPr>
        <w:shd w:val="clear" w:color="auto" w:fill="FFFFFF"/>
        <w:spacing w:line="360" w:lineRule="auto"/>
        <w:ind w:firstLine="709"/>
        <w:jc w:val="both"/>
        <w:rPr>
          <w:color w:val="auto"/>
          <w:spacing w:val="0"/>
        </w:rPr>
      </w:pPr>
      <w:r w:rsidRPr="0071648A">
        <w:rPr>
          <w:color w:val="auto"/>
          <w:spacing w:val="0"/>
        </w:rPr>
        <w:t>Поэтому для более надежной диагностики тонов</w:t>
      </w:r>
      <w:r w:rsidR="0071648A" w:rsidRPr="0071648A">
        <w:rPr>
          <w:color w:val="auto"/>
          <w:spacing w:val="0"/>
        </w:rPr>
        <w:t xml:space="preserve"> </w:t>
      </w:r>
      <w:r w:rsidRPr="0071648A">
        <w:rPr>
          <w:color w:val="auto"/>
          <w:spacing w:val="0"/>
        </w:rPr>
        <w:t>сердца и шумов их следует регистрировать после преобразования и усиления.</w:t>
      </w:r>
      <w:r w:rsidR="0071648A" w:rsidRPr="0071648A">
        <w:rPr>
          <w:color w:val="auto"/>
          <w:spacing w:val="0"/>
        </w:rPr>
        <w:t xml:space="preserve"> </w:t>
      </w:r>
      <w:r w:rsidRPr="0071648A">
        <w:rPr>
          <w:color w:val="auto"/>
          <w:spacing w:val="0"/>
        </w:rPr>
        <w:t>Преимущество</w:t>
      </w:r>
      <w:r w:rsidR="0071648A" w:rsidRPr="0071648A">
        <w:rPr>
          <w:color w:val="auto"/>
          <w:spacing w:val="0"/>
        </w:rPr>
        <w:t xml:space="preserve"> </w:t>
      </w:r>
      <w:r w:rsidR="0071648A">
        <w:rPr>
          <w:color w:val="auto"/>
          <w:spacing w:val="0"/>
        </w:rPr>
        <w:t>за</w:t>
      </w:r>
      <w:r w:rsidRPr="0071648A">
        <w:rPr>
          <w:color w:val="auto"/>
          <w:spacing w:val="0"/>
        </w:rPr>
        <w:t xml:space="preserve">ключается и в том, что запись </w:t>
      </w:r>
      <w:r w:rsidR="00E54F08" w:rsidRPr="0071648A">
        <w:rPr>
          <w:color w:val="auto"/>
          <w:spacing w:val="0"/>
        </w:rPr>
        <w:t>являе</w:t>
      </w:r>
      <w:r w:rsidRPr="0071648A">
        <w:rPr>
          <w:color w:val="auto"/>
          <w:spacing w:val="0"/>
        </w:rPr>
        <w:t xml:space="preserve">тся </w:t>
      </w:r>
      <w:r w:rsidR="00E54F08" w:rsidRPr="0071648A">
        <w:rPr>
          <w:color w:val="auto"/>
          <w:spacing w:val="0"/>
        </w:rPr>
        <w:t xml:space="preserve">документом и может подвергаться </w:t>
      </w:r>
      <w:r w:rsidRPr="0071648A">
        <w:rPr>
          <w:color w:val="auto"/>
          <w:spacing w:val="0"/>
        </w:rPr>
        <w:t>оценке в любое время</w:t>
      </w:r>
      <w:r w:rsidR="00E54F08" w:rsidRPr="0071648A">
        <w:rPr>
          <w:color w:val="auto"/>
          <w:spacing w:val="0"/>
        </w:rPr>
        <w:t>. При оценке фонокардиограммы</w:t>
      </w:r>
      <w:r w:rsidR="00967A58" w:rsidRPr="0071648A">
        <w:rPr>
          <w:color w:val="auto"/>
          <w:spacing w:val="0"/>
        </w:rPr>
        <w:t xml:space="preserve"> следует </w:t>
      </w:r>
      <w:r w:rsidRPr="0071648A">
        <w:rPr>
          <w:color w:val="auto"/>
          <w:spacing w:val="0"/>
        </w:rPr>
        <w:t>учитывать, что прослу</w:t>
      </w:r>
      <w:r w:rsidR="00E54F08" w:rsidRPr="0071648A">
        <w:rPr>
          <w:color w:val="auto"/>
          <w:spacing w:val="0"/>
        </w:rPr>
        <w:t>шивание</w:t>
      </w:r>
      <w:r w:rsidRPr="0071648A">
        <w:rPr>
          <w:color w:val="auto"/>
          <w:spacing w:val="0"/>
        </w:rPr>
        <w:t xml:space="preserve"> </w:t>
      </w:r>
      <w:r w:rsidR="00CC6221" w:rsidRPr="0071648A">
        <w:rPr>
          <w:color w:val="auto"/>
          <w:spacing w:val="0"/>
        </w:rPr>
        <w:t>дает иной результат</w:t>
      </w:r>
      <w:r w:rsidR="00E54F08" w:rsidRPr="0071648A">
        <w:rPr>
          <w:color w:val="auto"/>
          <w:spacing w:val="0"/>
        </w:rPr>
        <w:t xml:space="preserve">, чем </w:t>
      </w:r>
      <w:r w:rsidRPr="0071648A">
        <w:rPr>
          <w:color w:val="auto"/>
          <w:spacing w:val="0"/>
        </w:rPr>
        <w:t>фонограмма</w:t>
      </w:r>
      <w:r w:rsidR="0071648A" w:rsidRPr="0071648A">
        <w:rPr>
          <w:color w:val="auto"/>
          <w:spacing w:val="0"/>
        </w:rPr>
        <w:t xml:space="preserve"> </w:t>
      </w:r>
      <w:r w:rsidRPr="0071648A">
        <w:rPr>
          <w:color w:val="auto"/>
          <w:spacing w:val="0"/>
        </w:rPr>
        <w:t>сердца,</w:t>
      </w:r>
      <w:r w:rsidR="0071648A" w:rsidRPr="0071648A">
        <w:rPr>
          <w:color w:val="auto"/>
          <w:spacing w:val="0"/>
        </w:rPr>
        <w:t xml:space="preserve"> </w:t>
      </w:r>
      <w:r w:rsidRPr="0071648A">
        <w:rPr>
          <w:color w:val="auto"/>
          <w:spacing w:val="0"/>
        </w:rPr>
        <w:t xml:space="preserve">сделанная </w:t>
      </w:r>
      <w:r w:rsidR="00753A22" w:rsidRPr="0071648A">
        <w:rPr>
          <w:color w:val="auto"/>
          <w:spacing w:val="0"/>
        </w:rPr>
        <w:t>л</w:t>
      </w:r>
      <w:r w:rsidR="0004263C" w:rsidRPr="0071648A">
        <w:rPr>
          <w:color w:val="auto"/>
          <w:spacing w:val="0"/>
        </w:rPr>
        <w:t>инейным микрофоном и усилителем</w:t>
      </w:r>
      <w:r w:rsidR="00753A22" w:rsidRPr="0071648A">
        <w:rPr>
          <w:color w:val="auto"/>
          <w:spacing w:val="0"/>
        </w:rPr>
        <w:t xml:space="preserve">. </w:t>
      </w:r>
      <w:r w:rsidRPr="0071648A">
        <w:rPr>
          <w:color w:val="auto"/>
          <w:spacing w:val="0"/>
        </w:rPr>
        <w:t>Причина в том, что и чело</w:t>
      </w:r>
      <w:r w:rsidR="00753A22" w:rsidRPr="0071648A">
        <w:rPr>
          <w:color w:val="auto"/>
          <w:spacing w:val="0"/>
        </w:rPr>
        <w:t>веческое ухо</w:t>
      </w:r>
      <w:r w:rsidR="005627DC" w:rsidRPr="0071648A">
        <w:rPr>
          <w:color w:val="auto"/>
          <w:spacing w:val="0"/>
        </w:rPr>
        <w:t>, и грудная клетка</w:t>
      </w:r>
      <w:r w:rsidR="0071648A" w:rsidRPr="0071648A">
        <w:rPr>
          <w:color w:val="auto"/>
          <w:spacing w:val="0"/>
        </w:rPr>
        <w:t xml:space="preserve"> </w:t>
      </w:r>
      <w:r w:rsidR="005627DC" w:rsidRPr="0071648A">
        <w:rPr>
          <w:color w:val="auto"/>
          <w:spacing w:val="0"/>
        </w:rPr>
        <w:t>яв</w:t>
      </w:r>
      <w:r w:rsidRPr="0071648A">
        <w:rPr>
          <w:color w:val="auto"/>
          <w:spacing w:val="0"/>
        </w:rPr>
        <w:t>ляются по существу фильтрами</w:t>
      </w:r>
      <w:r w:rsidR="005627DC" w:rsidRPr="0071648A">
        <w:rPr>
          <w:color w:val="auto"/>
          <w:spacing w:val="0"/>
        </w:rPr>
        <w:t>. Если</w:t>
      </w:r>
      <w:r w:rsidR="0071648A" w:rsidRPr="0071648A">
        <w:rPr>
          <w:color w:val="auto"/>
          <w:spacing w:val="0"/>
        </w:rPr>
        <w:t xml:space="preserve"> </w:t>
      </w:r>
      <w:r w:rsidR="005627DC" w:rsidRPr="0071648A">
        <w:rPr>
          <w:color w:val="auto"/>
          <w:spacing w:val="0"/>
        </w:rPr>
        <w:t>предположить,</w:t>
      </w:r>
      <w:r w:rsidR="0071648A" w:rsidRPr="0071648A">
        <w:rPr>
          <w:color w:val="auto"/>
          <w:spacing w:val="0"/>
        </w:rPr>
        <w:t xml:space="preserve"> </w:t>
      </w:r>
      <w:r w:rsidR="005627DC" w:rsidRPr="0071648A">
        <w:rPr>
          <w:color w:val="auto"/>
          <w:spacing w:val="0"/>
        </w:rPr>
        <w:t>что</w:t>
      </w:r>
      <w:r w:rsidR="0071648A" w:rsidRPr="0071648A">
        <w:rPr>
          <w:color w:val="auto"/>
          <w:spacing w:val="0"/>
        </w:rPr>
        <w:t xml:space="preserve"> </w:t>
      </w:r>
      <w:r w:rsidR="005627DC" w:rsidRPr="0071648A">
        <w:rPr>
          <w:color w:val="auto"/>
          <w:spacing w:val="0"/>
        </w:rPr>
        <w:t>сердце</w:t>
      </w:r>
      <w:r w:rsidR="0071648A" w:rsidRPr="0071648A">
        <w:rPr>
          <w:color w:val="auto"/>
          <w:spacing w:val="0"/>
        </w:rPr>
        <w:t xml:space="preserve"> </w:t>
      </w:r>
      <w:r w:rsidR="005627DC" w:rsidRPr="0071648A">
        <w:rPr>
          <w:color w:val="auto"/>
          <w:spacing w:val="0"/>
        </w:rPr>
        <w:t>создает спектр тонов наподобие</w:t>
      </w:r>
      <w:r w:rsidR="0071648A" w:rsidRPr="0071648A">
        <w:rPr>
          <w:color w:val="auto"/>
          <w:spacing w:val="0"/>
        </w:rPr>
        <w:t xml:space="preserve"> </w:t>
      </w:r>
      <w:r w:rsidR="005627DC" w:rsidRPr="0071648A">
        <w:rPr>
          <w:color w:val="auto"/>
          <w:spacing w:val="0"/>
        </w:rPr>
        <w:t>белого шума</w:t>
      </w:r>
      <w:r w:rsidR="0071648A" w:rsidRPr="0071648A">
        <w:rPr>
          <w:color w:val="auto"/>
          <w:spacing w:val="0"/>
        </w:rPr>
        <w:t xml:space="preserve"> </w:t>
      </w:r>
      <w:r w:rsidR="005627DC" w:rsidRPr="0071648A">
        <w:rPr>
          <w:color w:val="auto"/>
          <w:spacing w:val="0"/>
        </w:rPr>
        <w:t>(иначе говоря,</w:t>
      </w:r>
      <w:r w:rsidR="0071648A" w:rsidRPr="0071648A">
        <w:rPr>
          <w:color w:val="auto"/>
          <w:spacing w:val="0"/>
        </w:rPr>
        <w:t xml:space="preserve"> </w:t>
      </w:r>
      <w:r w:rsidR="005627DC" w:rsidRPr="0071648A">
        <w:rPr>
          <w:color w:val="auto"/>
          <w:spacing w:val="0"/>
        </w:rPr>
        <w:t>амплитуды компонентов с различной</w:t>
      </w:r>
      <w:r w:rsidR="005627DC" w:rsidRPr="0071648A">
        <w:rPr>
          <w:color w:val="auto"/>
          <w:spacing w:val="0"/>
          <w:vertAlign w:val="superscript"/>
        </w:rPr>
        <w:t xml:space="preserve"> </w:t>
      </w:r>
      <w:r w:rsidR="005627DC" w:rsidRPr="0071648A">
        <w:rPr>
          <w:color w:val="auto"/>
          <w:spacing w:val="0"/>
        </w:rPr>
        <w:t>частотой одинаковы), то можно ожидать, что и на внешней поверхности грудной клетки получим такой же спектр частот. На самом же деле это не так. Стенки грудной клетки, как и ткани, окружающие сердце, действуют, как фильтр низких частот. Следовательно, амплитуды токов на поверхности грудной клетки резко уменьшаются по мере увеличения их частоты.</w:t>
      </w:r>
    </w:p>
    <w:p w:rsidR="005627DC" w:rsidRPr="0071648A" w:rsidRDefault="005627DC" w:rsidP="0071648A">
      <w:pPr>
        <w:shd w:val="clear" w:color="auto" w:fill="FFFFFF"/>
        <w:spacing w:line="360" w:lineRule="auto"/>
        <w:ind w:firstLine="709"/>
        <w:jc w:val="both"/>
        <w:rPr>
          <w:color w:val="auto"/>
          <w:spacing w:val="0"/>
        </w:rPr>
      </w:pPr>
      <w:r w:rsidRPr="0071648A">
        <w:rPr>
          <w:color w:val="auto"/>
          <w:spacing w:val="0"/>
        </w:rPr>
        <w:t>При прослушивании такого искажения не бывает, потому что частотная характеристика че</w:t>
      </w:r>
      <w:r w:rsidR="0071648A">
        <w:rPr>
          <w:color w:val="auto"/>
          <w:spacing w:val="0"/>
        </w:rPr>
        <w:t>ловеческого уха тоже неравномер</w:t>
      </w:r>
      <w:r w:rsidRPr="0071648A">
        <w:rPr>
          <w:color w:val="auto"/>
          <w:spacing w:val="0"/>
        </w:rPr>
        <w:t>на. Известно, что для человеческого уха до 2...3 кГ</w:t>
      </w:r>
      <w:r w:rsidR="0064424C" w:rsidRPr="0071648A">
        <w:rPr>
          <w:color w:val="auto"/>
          <w:spacing w:val="0"/>
        </w:rPr>
        <w:t>ц</w:t>
      </w:r>
      <w:r w:rsidRPr="0071648A">
        <w:rPr>
          <w:color w:val="auto"/>
          <w:spacing w:val="0"/>
        </w:rPr>
        <w:t xml:space="preserve"> чувствительность растет с увеличением частоты. В диапазоне частот тонов сердца эта зависимость имеет противоположный характер по сравнению с частотной характеристикой грудной клетки. Таким образом, при прослушивании частотная характеристика уха приводит к компенсации искажения, которое обусловлено частотными характеристиками грудной клетки. В результате этого врач слышит тоны сердца без искажений.</w:t>
      </w:r>
    </w:p>
    <w:p w:rsidR="00115A58" w:rsidRPr="0071648A" w:rsidRDefault="00115A58" w:rsidP="0071648A">
      <w:pPr>
        <w:shd w:val="clear" w:color="auto" w:fill="FFFFFF"/>
        <w:spacing w:line="360" w:lineRule="auto"/>
        <w:ind w:firstLine="709"/>
        <w:jc w:val="both"/>
        <w:rPr>
          <w:color w:val="auto"/>
          <w:spacing w:val="0"/>
        </w:rPr>
      </w:pPr>
      <w:r w:rsidRPr="0071648A">
        <w:rPr>
          <w:color w:val="auto"/>
          <w:spacing w:val="0"/>
        </w:rPr>
        <w:t xml:space="preserve">Фонокардиограф выгодно отличается от человеческого уха тем, что в нем предусмотрено несколько </w:t>
      </w:r>
      <w:r w:rsidR="0071648A">
        <w:rPr>
          <w:color w:val="auto"/>
          <w:spacing w:val="0"/>
        </w:rPr>
        <w:t>каналов записи звуков, позволяю</w:t>
      </w:r>
      <w:r w:rsidRPr="0071648A">
        <w:rPr>
          <w:color w:val="auto"/>
          <w:spacing w:val="0"/>
        </w:rPr>
        <w:t xml:space="preserve">щих путем введения электрических фильтров выделять звуки только необходимой частоты. </w:t>
      </w:r>
      <w:r w:rsidR="0071648A">
        <w:rPr>
          <w:color w:val="auto"/>
          <w:spacing w:val="0"/>
        </w:rPr>
        <w:t>Таким образом, создается возмож</w:t>
      </w:r>
      <w:r w:rsidRPr="0071648A">
        <w:rPr>
          <w:color w:val="auto"/>
          <w:spacing w:val="0"/>
        </w:rPr>
        <w:t>ность проводить избирательную запись звуков с нужной частот</w:t>
      </w:r>
      <w:r w:rsidR="0064424C" w:rsidRPr="0071648A">
        <w:rPr>
          <w:color w:val="auto"/>
          <w:spacing w:val="0"/>
        </w:rPr>
        <w:t>ной характеристикой</w:t>
      </w:r>
      <w:r w:rsidR="00967A58" w:rsidRPr="0071648A">
        <w:rPr>
          <w:color w:val="auto"/>
          <w:spacing w:val="0"/>
        </w:rPr>
        <w:t>.</w:t>
      </w:r>
    </w:p>
    <w:p w:rsidR="00115A58" w:rsidRPr="0071648A" w:rsidRDefault="00115A58" w:rsidP="0071648A">
      <w:pPr>
        <w:keepNext/>
        <w:widowControl w:val="0"/>
        <w:shd w:val="clear" w:color="auto" w:fill="FFFFFF"/>
        <w:spacing w:line="360" w:lineRule="auto"/>
        <w:ind w:firstLine="709"/>
        <w:jc w:val="both"/>
        <w:rPr>
          <w:color w:val="auto"/>
          <w:spacing w:val="0"/>
        </w:rPr>
      </w:pPr>
      <w:r w:rsidRPr="0071648A">
        <w:rPr>
          <w:color w:val="auto"/>
          <w:spacing w:val="0"/>
        </w:rPr>
        <w:t>Обычно в фоникарднографии предусмотрена регистрации 5 звуковых каналов: первый — аускультатив</w:t>
      </w:r>
      <w:r w:rsidR="00967A58" w:rsidRPr="0071648A">
        <w:rPr>
          <w:color w:val="auto"/>
          <w:spacing w:val="0"/>
        </w:rPr>
        <w:t>н</w:t>
      </w:r>
      <w:r w:rsidR="0071648A">
        <w:rPr>
          <w:color w:val="auto"/>
          <w:spacing w:val="0"/>
        </w:rPr>
        <w:t>ый (А), широкопо</w:t>
      </w:r>
      <w:r w:rsidRPr="0071648A">
        <w:rPr>
          <w:color w:val="auto"/>
          <w:spacing w:val="0"/>
        </w:rPr>
        <w:t>лосный, позволяющий записать звуки сердца приблизительно так, как они воспринимаются человеческим ухом; второй — низкочастотный (Н), пропускающий звуки с частотой около 35 Гц;</w:t>
      </w:r>
      <w:r w:rsidR="0071648A" w:rsidRPr="0071648A">
        <w:rPr>
          <w:color w:val="auto"/>
          <w:spacing w:val="0"/>
        </w:rPr>
        <w:t xml:space="preserve"> </w:t>
      </w:r>
      <w:r w:rsidRPr="0071648A">
        <w:rPr>
          <w:color w:val="auto"/>
          <w:spacing w:val="0"/>
        </w:rPr>
        <w:t>тре</w:t>
      </w:r>
      <w:r w:rsidR="00967A58" w:rsidRPr="0071648A">
        <w:rPr>
          <w:color w:val="auto"/>
          <w:spacing w:val="0"/>
        </w:rPr>
        <w:t>тий—первый сред</w:t>
      </w:r>
      <w:r w:rsidRPr="0071648A">
        <w:rPr>
          <w:color w:val="auto"/>
          <w:spacing w:val="0"/>
        </w:rPr>
        <w:t>нечастотны</w:t>
      </w:r>
      <w:r w:rsidR="00BF77A7" w:rsidRPr="0071648A">
        <w:rPr>
          <w:color w:val="auto"/>
          <w:spacing w:val="0"/>
        </w:rPr>
        <w:t>й</w:t>
      </w:r>
      <w:r w:rsidRPr="0071648A">
        <w:rPr>
          <w:color w:val="auto"/>
          <w:spacing w:val="0"/>
        </w:rPr>
        <w:t xml:space="preserve"> </w:t>
      </w:r>
      <w:r w:rsidR="00967A58" w:rsidRPr="0071648A">
        <w:rPr>
          <w:color w:val="auto"/>
          <w:spacing w:val="0"/>
        </w:rPr>
        <w:t>(С1)</w:t>
      </w:r>
      <w:r w:rsidRPr="0071648A">
        <w:rPr>
          <w:iCs/>
          <w:color w:val="auto"/>
          <w:spacing w:val="0"/>
        </w:rPr>
        <w:t xml:space="preserve"> — </w:t>
      </w:r>
      <w:r w:rsidRPr="0071648A">
        <w:rPr>
          <w:color w:val="auto"/>
          <w:spacing w:val="0"/>
        </w:rPr>
        <w:t xml:space="preserve">от 35 до 70 Гц; четвертый — второй среднечастотный. </w:t>
      </w:r>
      <w:r w:rsidR="00967A58" w:rsidRPr="0071648A">
        <w:rPr>
          <w:color w:val="auto"/>
          <w:spacing w:val="0"/>
        </w:rPr>
        <w:t>(</w:t>
      </w:r>
      <w:r w:rsidRPr="0071648A">
        <w:rPr>
          <w:iCs/>
          <w:color w:val="auto"/>
          <w:spacing w:val="0"/>
        </w:rPr>
        <w:t>С</w:t>
      </w:r>
      <w:r w:rsidR="00967A58" w:rsidRPr="0071648A">
        <w:rPr>
          <w:iCs/>
          <w:color w:val="auto"/>
          <w:spacing w:val="0"/>
        </w:rPr>
        <w:t>2</w:t>
      </w:r>
      <w:r w:rsidRPr="0071648A">
        <w:rPr>
          <w:color w:val="auto"/>
          <w:spacing w:val="0"/>
        </w:rPr>
        <w:t>) —</w:t>
      </w:r>
      <w:r w:rsidR="00967A58" w:rsidRPr="0071648A">
        <w:rPr>
          <w:color w:val="auto"/>
          <w:spacing w:val="0"/>
        </w:rPr>
        <w:t>от</w:t>
      </w:r>
      <w:r w:rsidRPr="0071648A">
        <w:rPr>
          <w:color w:val="auto"/>
          <w:spacing w:val="0"/>
        </w:rPr>
        <w:t xml:space="preserve"> 70 до 140 Гц; пятый — высокочастотный, записывающий звуки преимущественно с частотой свыше </w:t>
      </w:r>
      <w:r w:rsidR="00967A58" w:rsidRPr="0071648A">
        <w:rPr>
          <w:color w:val="auto"/>
          <w:spacing w:val="0"/>
        </w:rPr>
        <w:t>1</w:t>
      </w:r>
      <w:r w:rsidRPr="0071648A">
        <w:rPr>
          <w:color w:val="auto"/>
          <w:spacing w:val="0"/>
        </w:rPr>
        <w:t>40 Гц (максимум около 250 Гц).</w:t>
      </w:r>
    </w:p>
    <w:p w:rsidR="00B20021" w:rsidRPr="0071648A" w:rsidRDefault="00B20021" w:rsidP="0071648A">
      <w:pPr>
        <w:shd w:val="clear" w:color="auto" w:fill="FFFFFF"/>
        <w:spacing w:line="360" w:lineRule="auto"/>
        <w:ind w:firstLine="709"/>
        <w:jc w:val="both"/>
        <w:rPr>
          <w:color w:val="auto"/>
          <w:spacing w:val="0"/>
        </w:rPr>
      </w:pPr>
      <w:r w:rsidRPr="0071648A">
        <w:rPr>
          <w:color w:val="auto"/>
          <w:spacing w:val="0"/>
        </w:rPr>
        <w:t>Существует</w:t>
      </w:r>
      <w:r w:rsidR="0071648A" w:rsidRPr="0071648A">
        <w:rPr>
          <w:color w:val="auto"/>
          <w:spacing w:val="0"/>
        </w:rPr>
        <w:t xml:space="preserve"> </w:t>
      </w:r>
      <w:r w:rsidRPr="0071648A">
        <w:rPr>
          <w:color w:val="auto"/>
          <w:spacing w:val="0"/>
        </w:rPr>
        <w:t>2 способа записи ФКГ</w:t>
      </w:r>
      <w:r w:rsidR="00BF77A7" w:rsidRPr="0071648A">
        <w:rPr>
          <w:color w:val="auto"/>
          <w:spacing w:val="0"/>
        </w:rPr>
        <w:t xml:space="preserve"> - двухполярн</w:t>
      </w:r>
      <w:r w:rsidRPr="0071648A">
        <w:rPr>
          <w:color w:val="auto"/>
          <w:spacing w:val="0"/>
        </w:rPr>
        <w:t>ый</w:t>
      </w:r>
      <w:r w:rsidR="00BF77A7" w:rsidRPr="0071648A">
        <w:rPr>
          <w:color w:val="auto"/>
          <w:spacing w:val="0"/>
        </w:rPr>
        <w:t xml:space="preserve"> и о</w:t>
      </w:r>
      <w:r w:rsidRPr="0071648A">
        <w:rPr>
          <w:color w:val="auto"/>
          <w:spacing w:val="0"/>
        </w:rPr>
        <w:t xml:space="preserve">днополярный, или запись огибающей. Для </w:t>
      </w:r>
      <w:r w:rsidR="0004263C" w:rsidRPr="0071648A">
        <w:rPr>
          <w:color w:val="auto"/>
          <w:spacing w:val="0"/>
        </w:rPr>
        <w:t>в</w:t>
      </w:r>
      <w:r w:rsidRPr="0071648A">
        <w:rPr>
          <w:color w:val="auto"/>
          <w:spacing w:val="0"/>
        </w:rPr>
        <w:t>рачей</w:t>
      </w:r>
      <w:r w:rsidR="00BF77A7" w:rsidRPr="0071648A">
        <w:rPr>
          <w:color w:val="auto"/>
          <w:spacing w:val="0"/>
        </w:rPr>
        <w:t xml:space="preserve"> </w:t>
      </w:r>
      <w:r w:rsidRPr="0071648A">
        <w:rPr>
          <w:color w:val="auto"/>
          <w:spacing w:val="0"/>
        </w:rPr>
        <w:t>-</w:t>
      </w:r>
      <w:r w:rsidR="00BF77A7" w:rsidRPr="0071648A">
        <w:rPr>
          <w:color w:val="auto"/>
          <w:spacing w:val="0"/>
        </w:rPr>
        <w:t xml:space="preserve"> </w:t>
      </w:r>
      <w:r w:rsidRPr="0071648A">
        <w:rPr>
          <w:color w:val="auto"/>
          <w:spacing w:val="0"/>
        </w:rPr>
        <w:t>кард</w:t>
      </w:r>
      <w:r w:rsidR="00BF77A7" w:rsidRPr="0071648A">
        <w:rPr>
          <w:color w:val="auto"/>
          <w:spacing w:val="0"/>
        </w:rPr>
        <w:t>и</w:t>
      </w:r>
      <w:r w:rsidRPr="0071648A">
        <w:rPr>
          <w:color w:val="auto"/>
          <w:spacing w:val="0"/>
        </w:rPr>
        <w:t>ологов более привычным и наглядным является двухполярный способ. Однако на частотах выше 100 Гц электро- механические регистраторы в силу инерционности искажают ис</w:t>
      </w:r>
      <w:r w:rsidR="004B4E9F" w:rsidRPr="0071648A">
        <w:rPr>
          <w:color w:val="auto"/>
          <w:spacing w:val="0"/>
        </w:rPr>
        <w:t>ход</w:t>
      </w:r>
      <w:r w:rsidR="0064424C" w:rsidRPr="0071648A">
        <w:rPr>
          <w:color w:val="auto"/>
          <w:spacing w:val="0"/>
        </w:rPr>
        <w:t>н</w:t>
      </w:r>
      <w:r w:rsidRPr="0071648A">
        <w:rPr>
          <w:color w:val="auto"/>
          <w:spacing w:val="0"/>
        </w:rPr>
        <w:t xml:space="preserve">ый сигнал </w:t>
      </w:r>
      <w:r w:rsidR="004B4E9F" w:rsidRPr="0071648A">
        <w:rPr>
          <w:color w:val="auto"/>
          <w:spacing w:val="0"/>
        </w:rPr>
        <w:t>и</w:t>
      </w:r>
      <w:r w:rsidRPr="0071648A">
        <w:rPr>
          <w:color w:val="auto"/>
          <w:spacing w:val="0"/>
        </w:rPr>
        <w:t>ли вооб</w:t>
      </w:r>
      <w:r w:rsidR="004B4E9F" w:rsidRPr="0071648A">
        <w:rPr>
          <w:color w:val="auto"/>
          <w:spacing w:val="0"/>
        </w:rPr>
        <w:t>щ</w:t>
      </w:r>
      <w:r w:rsidRPr="0071648A">
        <w:rPr>
          <w:color w:val="auto"/>
          <w:spacing w:val="0"/>
        </w:rPr>
        <w:t>е не работают</w:t>
      </w:r>
      <w:r w:rsidR="00B668C2" w:rsidRPr="0071648A">
        <w:rPr>
          <w:color w:val="auto"/>
          <w:spacing w:val="0"/>
        </w:rPr>
        <w:t xml:space="preserve"> [3]</w:t>
      </w:r>
      <w:r w:rsidRPr="0071648A">
        <w:rPr>
          <w:color w:val="auto"/>
          <w:spacing w:val="0"/>
        </w:rPr>
        <w:t>. Поэтому</w:t>
      </w:r>
      <w:r w:rsidR="0071648A" w:rsidRPr="0071648A">
        <w:rPr>
          <w:color w:val="auto"/>
          <w:spacing w:val="0"/>
        </w:rPr>
        <w:t xml:space="preserve"> </w:t>
      </w:r>
      <w:r w:rsidRPr="0071648A">
        <w:rPr>
          <w:color w:val="auto"/>
          <w:spacing w:val="0"/>
        </w:rPr>
        <w:t xml:space="preserve">высокочастотные </w:t>
      </w:r>
      <w:r w:rsidR="004B4E9F" w:rsidRPr="0071648A">
        <w:rPr>
          <w:color w:val="auto"/>
          <w:spacing w:val="0"/>
        </w:rPr>
        <w:t>звуки</w:t>
      </w:r>
      <w:r w:rsidRPr="0071648A">
        <w:rPr>
          <w:color w:val="auto"/>
          <w:spacing w:val="0"/>
        </w:rPr>
        <w:t xml:space="preserve"> сердца записывают с помощью преобразования </w:t>
      </w:r>
      <w:r w:rsidR="004B4E9F" w:rsidRPr="0071648A">
        <w:rPr>
          <w:color w:val="auto"/>
          <w:spacing w:val="0"/>
        </w:rPr>
        <w:t>Ф</w:t>
      </w:r>
      <w:r w:rsidRPr="0071648A">
        <w:rPr>
          <w:color w:val="auto"/>
          <w:spacing w:val="0"/>
        </w:rPr>
        <w:t>КГ в псевдо-ФКГ</w:t>
      </w:r>
      <w:r w:rsidR="004B4E9F" w:rsidRPr="0071648A">
        <w:rPr>
          <w:color w:val="auto"/>
          <w:spacing w:val="0"/>
        </w:rPr>
        <w:t>.</w:t>
      </w:r>
      <w:r w:rsidRPr="0071648A">
        <w:rPr>
          <w:color w:val="auto"/>
          <w:spacing w:val="0"/>
        </w:rPr>
        <w:t xml:space="preserve"> </w:t>
      </w:r>
      <w:r w:rsidR="004B4E9F" w:rsidRPr="0071648A">
        <w:rPr>
          <w:color w:val="auto"/>
          <w:spacing w:val="0"/>
        </w:rPr>
        <w:t>Сущ</w:t>
      </w:r>
      <w:r w:rsidRPr="0071648A">
        <w:rPr>
          <w:color w:val="auto"/>
          <w:spacing w:val="0"/>
        </w:rPr>
        <w:t xml:space="preserve">ность такого преобразования заключается в том, что сначала </w:t>
      </w:r>
      <w:r w:rsidR="004B4E9F" w:rsidRPr="0071648A">
        <w:rPr>
          <w:color w:val="auto"/>
          <w:spacing w:val="0"/>
        </w:rPr>
        <w:t>выде</w:t>
      </w:r>
      <w:r w:rsidRPr="0071648A">
        <w:rPr>
          <w:color w:val="auto"/>
          <w:spacing w:val="0"/>
        </w:rPr>
        <w:t>ляется огиба</w:t>
      </w:r>
      <w:r w:rsidR="004B4E9F" w:rsidRPr="0071648A">
        <w:rPr>
          <w:color w:val="auto"/>
          <w:spacing w:val="0"/>
        </w:rPr>
        <w:t>ю</w:t>
      </w:r>
      <w:r w:rsidRPr="0071648A">
        <w:rPr>
          <w:color w:val="auto"/>
          <w:spacing w:val="0"/>
        </w:rPr>
        <w:t xml:space="preserve">щая сигнала, а затем она заполняется колебаниями </w:t>
      </w:r>
      <w:r w:rsidR="004B4E9F" w:rsidRPr="0071648A">
        <w:rPr>
          <w:color w:val="auto"/>
          <w:spacing w:val="0"/>
        </w:rPr>
        <w:t>спе</w:t>
      </w:r>
      <w:r w:rsidRPr="0071648A">
        <w:rPr>
          <w:color w:val="auto"/>
          <w:spacing w:val="0"/>
        </w:rPr>
        <w:t>циального генератора отно</w:t>
      </w:r>
      <w:r w:rsidR="004B4E9F" w:rsidRPr="0071648A">
        <w:rPr>
          <w:color w:val="auto"/>
          <w:spacing w:val="0"/>
        </w:rPr>
        <w:t>сительно низкой частоты (ниже п</w:t>
      </w:r>
      <w:r w:rsidRPr="0071648A">
        <w:rPr>
          <w:color w:val="auto"/>
          <w:spacing w:val="0"/>
        </w:rPr>
        <w:t>редель</w:t>
      </w:r>
      <w:r w:rsidR="004B4E9F" w:rsidRPr="0071648A">
        <w:rPr>
          <w:color w:val="auto"/>
          <w:spacing w:val="0"/>
        </w:rPr>
        <w:t xml:space="preserve">ной частоты регистратора). При </w:t>
      </w:r>
      <w:r w:rsidR="00A367ED" w:rsidRPr="0071648A">
        <w:rPr>
          <w:color w:val="auto"/>
          <w:spacing w:val="0"/>
        </w:rPr>
        <w:t>этом ФКГ имеет естественную двух</w:t>
      </w:r>
      <w:r w:rsidR="004B4E9F" w:rsidRPr="0071648A">
        <w:rPr>
          <w:color w:val="auto"/>
          <w:spacing w:val="0"/>
        </w:rPr>
        <w:t>полярную форму.</w:t>
      </w:r>
    </w:p>
    <w:p w:rsidR="00621E2F" w:rsidRPr="0071648A" w:rsidRDefault="00115A58" w:rsidP="0071648A">
      <w:pPr>
        <w:shd w:val="clear" w:color="auto" w:fill="FFFFFF"/>
        <w:tabs>
          <w:tab w:val="left" w:leader="underscore" w:pos="3024"/>
          <w:tab w:val="left" w:pos="3840"/>
        </w:tabs>
        <w:spacing w:line="360" w:lineRule="auto"/>
        <w:ind w:firstLine="709"/>
        <w:jc w:val="both"/>
        <w:rPr>
          <w:color w:val="auto"/>
          <w:spacing w:val="0"/>
        </w:rPr>
      </w:pPr>
      <w:r w:rsidRPr="0071648A">
        <w:rPr>
          <w:color w:val="auto"/>
          <w:spacing w:val="0"/>
        </w:rPr>
        <w:t>Для ориентировки в фо</w:t>
      </w:r>
      <w:r w:rsidR="00967A58" w:rsidRPr="0071648A">
        <w:rPr>
          <w:color w:val="auto"/>
          <w:spacing w:val="0"/>
        </w:rPr>
        <w:t>нока</w:t>
      </w:r>
      <w:r w:rsidRPr="0071648A">
        <w:rPr>
          <w:color w:val="auto"/>
          <w:spacing w:val="0"/>
        </w:rPr>
        <w:t>рдиограмме принято записывать ее одновременно с электрокардиограммой. Это дает возможность быстро находить I и 11 тоны, и по ним определять остальные показатели.</w:t>
      </w:r>
    </w:p>
    <w:p w:rsidR="0071648A" w:rsidRDefault="0071648A" w:rsidP="0071648A">
      <w:pPr>
        <w:shd w:val="clear" w:color="auto" w:fill="FFFFFF"/>
        <w:spacing w:line="360" w:lineRule="auto"/>
        <w:ind w:firstLine="709"/>
        <w:jc w:val="both"/>
        <w:rPr>
          <w:bCs/>
          <w:color w:val="auto"/>
          <w:spacing w:val="0"/>
        </w:rPr>
      </w:pPr>
    </w:p>
    <w:p w:rsidR="001004CD" w:rsidRPr="0071648A" w:rsidRDefault="00A367ED" w:rsidP="0071648A">
      <w:pPr>
        <w:shd w:val="clear" w:color="auto" w:fill="FFFFFF"/>
        <w:spacing w:line="360" w:lineRule="auto"/>
        <w:ind w:firstLine="709"/>
        <w:jc w:val="center"/>
        <w:rPr>
          <w:b/>
          <w:color w:val="auto"/>
          <w:spacing w:val="0"/>
        </w:rPr>
      </w:pPr>
      <w:r w:rsidRPr="0071648A">
        <w:rPr>
          <w:b/>
          <w:bCs/>
          <w:color w:val="auto"/>
          <w:spacing w:val="0"/>
        </w:rPr>
        <w:t xml:space="preserve">1.2 </w:t>
      </w:r>
      <w:r w:rsidR="001004CD" w:rsidRPr="0071648A">
        <w:rPr>
          <w:b/>
          <w:bCs/>
          <w:color w:val="auto"/>
          <w:spacing w:val="0"/>
        </w:rPr>
        <w:t>А</w:t>
      </w:r>
      <w:r w:rsidRPr="0071648A">
        <w:rPr>
          <w:b/>
          <w:bCs/>
          <w:color w:val="auto"/>
          <w:spacing w:val="0"/>
        </w:rPr>
        <w:t>нализ</w:t>
      </w:r>
      <w:r w:rsidR="0071648A" w:rsidRPr="0071648A">
        <w:rPr>
          <w:b/>
          <w:bCs/>
          <w:color w:val="auto"/>
          <w:spacing w:val="0"/>
        </w:rPr>
        <w:t xml:space="preserve"> </w:t>
      </w:r>
      <w:r w:rsidRPr="0071648A">
        <w:rPr>
          <w:b/>
          <w:bCs/>
          <w:color w:val="auto"/>
          <w:spacing w:val="0"/>
        </w:rPr>
        <w:t>нормальной фонокардиограммы</w:t>
      </w:r>
    </w:p>
    <w:p w:rsidR="0071648A" w:rsidRDefault="0071648A" w:rsidP="0071648A">
      <w:pPr>
        <w:shd w:val="clear" w:color="auto" w:fill="FFFFFF"/>
        <w:spacing w:line="360" w:lineRule="auto"/>
        <w:ind w:firstLine="709"/>
        <w:jc w:val="both"/>
        <w:rPr>
          <w:color w:val="auto"/>
          <w:spacing w:val="0"/>
        </w:rPr>
      </w:pPr>
    </w:p>
    <w:p w:rsidR="001004CD" w:rsidRPr="0071648A" w:rsidRDefault="001004CD" w:rsidP="0071648A">
      <w:pPr>
        <w:shd w:val="clear" w:color="auto" w:fill="FFFFFF"/>
        <w:spacing w:line="360" w:lineRule="auto"/>
        <w:ind w:firstLine="709"/>
        <w:jc w:val="both"/>
        <w:rPr>
          <w:color w:val="auto"/>
          <w:spacing w:val="0"/>
        </w:rPr>
      </w:pPr>
      <w:r w:rsidRPr="0071648A">
        <w:rPr>
          <w:color w:val="auto"/>
          <w:spacing w:val="0"/>
        </w:rPr>
        <w:t>Нормальная фонокардиограмма состоит из двух постоянно присутствующих I и II тонов и из двух пауз: систолической и диастолической. В диастолической паузе иногда встречаются дополнительные диастолические тоны — III, IV и V (экстратоны), а в патологических случаях в диастоле может быть отмечен высокочастотный экстратон — щелчок открытия митрального клапана, или «митральный щелчок», который обозначается как 0</w:t>
      </w:r>
      <w:r w:rsidR="00246AE4" w:rsidRPr="0071648A">
        <w:rPr>
          <w:color w:val="auto"/>
          <w:spacing w:val="0"/>
        </w:rPr>
        <w:t>S</w:t>
      </w:r>
      <w:r w:rsidRPr="0071648A">
        <w:rPr>
          <w:color w:val="auto"/>
          <w:spacing w:val="0"/>
        </w:rPr>
        <w:t>.</w:t>
      </w:r>
    </w:p>
    <w:p w:rsidR="001004CD" w:rsidRPr="0071648A" w:rsidRDefault="001004CD" w:rsidP="0071648A">
      <w:pPr>
        <w:shd w:val="clear" w:color="auto" w:fill="FFFFFF"/>
        <w:spacing w:line="360" w:lineRule="auto"/>
        <w:ind w:firstLine="709"/>
        <w:jc w:val="both"/>
        <w:rPr>
          <w:color w:val="auto"/>
          <w:spacing w:val="0"/>
        </w:rPr>
      </w:pPr>
      <w:r w:rsidRPr="0071648A">
        <w:rPr>
          <w:color w:val="auto"/>
          <w:spacing w:val="0"/>
        </w:rPr>
        <w:t xml:space="preserve">До настоящего времени еще нет единства мнений о </w:t>
      </w:r>
      <w:r w:rsidR="00246AE4" w:rsidRPr="0071648A">
        <w:rPr>
          <w:color w:val="auto"/>
          <w:spacing w:val="0"/>
        </w:rPr>
        <w:t xml:space="preserve">механизме </w:t>
      </w:r>
      <w:r w:rsidRPr="0071648A">
        <w:rPr>
          <w:color w:val="auto"/>
          <w:spacing w:val="0"/>
        </w:rPr>
        <w:t xml:space="preserve">происхождения тонов сердца и их составляющих. Принято считать, что феномен I тона возникает в результате начального напряжения в изотермической фазе сердечного цикла, закрытия атриовентрикулярных клапанов и открытия клапанов аорты и легочной артерии. Возникновение колебаний II тона связано с захлопыванием полулунных клапанов аорты и </w:t>
      </w:r>
      <w:r w:rsidR="00246AE4" w:rsidRPr="0071648A">
        <w:rPr>
          <w:color w:val="auto"/>
          <w:spacing w:val="0"/>
        </w:rPr>
        <w:t>лег</w:t>
      </w:r>
      <w:r w:rsidRPr="0071648A">
        <w:rPr>
          <w:color w:val="auto"/>
          <w:spacing w:val="0"/>
        </w:rPr>
        <w:t xml:space="preserve">очной артерии, а также с открытием атриовентрикулярных клапанов </w:t>
      </w:r>
      <w:r w:rsidR="00732CB9" w:rsidRPr="0071648A">
        <w:rPr>
          <w:color w:val="auto"/>
          <w:spacing w:val="0"/>
        </w:rPr>
        <w:t>-</w:t>
      </w:r>
      <w:r w:rsidRPr="0071648A">
        <w:rPr>
          <w:color w:val="auto"/>
          <w:spacing w:val="0"/>
        </w:rPr>
        <w:t xml:space="preserve"> митрального и трехстворчатого</w:t>
      </w:r>
      <w:r w:rsidR="00246AE4" w:rsidRPr="0071648A">
        <w:rPr>
          <w:color w:val="auto"/>
          <w:spacing w:val="0"/>
        </w:rPr>
        <w:t>.</w:t>
      </w:r>
    </w:p>
    <w:p w:rsidR="00246AE4" w:rsidRDefault="00246AE4" w:rsidP="0071648A">
      <w:pPr>
        <w:shd w:val="clear" w:color="auto" w:fill="FFFFFF"/>
        <w:spacing w:line="360" w:lineRule="auto"/>
        <w:ind w:firstLine="709"/>
        <w:jc w:val="both"/>
        <w:rPr>
          <w:color w:val="auto"/>
          <w:spacing w:val="0"/>
        </w:rPr>
      </w:pPr>
      <w:r w:rsidRPr="0071648A">
        <w:rPr>
          <w:color w:val="auto"/>
          <w:spacing w:val="0"/>
        </w:rPr>
        <w:t xml:space="preserve">При анализе нормальной фонокардиограммы учитываются </w:t>
      </w:r>
      <w:r w:rsidR="0004263C" w:rsidRPr="0071648A">
        <w:rPr>
          <w:color w:val="auto"/>
          <w:spacing w:val="0"/>
        </w:rPr>
        <w:t xml:space="preserve">следующие показатели: 1) тоны - </w:t>
      </w:r>
      <w:r w:rsidR="001004CD" w:rsidRPr="0071648A">
        <w:rPr>
          <w:color w:val="auto"/>
          <w:spacing w:val="0"/>
        </w:rPr>
        <w:t>их амплитуда, расстояние между отдельными осцилляц</w:t>
      </w:r>
      <w:r w:rsidRPr="0071648A">
        <w:rPr>
          <w:color w:val="auto"/>
          <w:spacing w:val="0"/>
        </w:rPr>
        <w:t>и</w:t>
      </w:r>
      <w:r w:rsidR="001004CD" w:rsidRPr="0071648A">
        <w:rPr>
          <w:color w:val="auto"/>
          <w:spacing w:val="0"/>
        </w:rPr>
        <w:t>ями, протяженность тона во времени; 2) интер</w:t>
      </w:r>
      <w:r w:rsidRPr="0071648A">
        <w:rPr>
          <w:color w:val="auto"/>
          <w:spacing w:val="0"/>
        </w:rPr>
        <w:t>в</w:t>
      </w:r>
      <w:r w:rsidR="001004CD" w:rsidRPr="0071648A">
        <w:rPr>
          <w:color w:val="auto"/>
          <w:spacing w:val="0"/>
        </w:rPr>
        <w:t xml:space="preserve">алы </w:t>
      </w:r>
      <w:r w:rsidR="0004263C" w:rsidRPr="0071648A">
        <w:rPr>
          <w:color w:val="auto"/>
          <w:spacing w:val="0"/>
        </w:rPr>
        <w:t>-</w:t>
      </w:r>
      <w:r w:rsidR="001004CD" w:rsidRPr="0071648A">
        <w:rPr>
          <w:color w:val="auto"/>
          <w:spacing w:val="0"/>
        </w:rPr>
        <w:t xml:space="preserve"> время от начала зубца </w:t>
      </w:r>
      <w:r w:rsidRPr="0071648A">
        <w:rPr>
          <w:color w:val="auto"/>
          <w:spacing w:val="0"/>
        </w:rPr>
        <w:t>Q</w:t>
      </w:r>
      <w:r w:rsidR="001004CD" w:rsidRPr="0071648A">
        <w:rPr>
          <w:color w:val="auto"/>
          <w:spacing w:val="0"/>
        </w:rPr>
        <w:t xml:space="preserve"> электрокардиограммы до начала первой большой осцилляции I тона («</w:t>
      </w:r>
      <w:r w:rsidRPr="0071648A">
        <w:rPr>
          <w:color w:val="auto"/>
          <w:spacing w:val="0"/>
        </w:rPr>
        <w:t>Q</w:t>
      </w:r>
      <w:r w:rsidR="001004CD" w:rsidRPr="0071648A">
        <w:rPr>
          <w:color w:val="auto"/>
          <w:spacing w:val="0"/>
        </w:rPr>
        <w:t xml:space="preserve"> </w:t>
      </w:r>
      <w:r w:rsidR="0004263C" w:rsidRPr="0071648A">
        <w:rPr>
          <w:color w:val="auto"/>
          <w:spacing w:val="0"/>
        </w:rPr>
        <w:t>-</w:t>
      </w:r>
      <w:r w:rsidR="001004CD" w:rsidRPr="0071648A">
        <w:rPr>
          <w:color w:val="auto"/>
          <w:spacing w:val="0"/>
        </w:rPr>
        <w:t xml:space="preserve"> I тон»), время от начала I топа до начала II топа (механическая систола) и время от окончания </w:t>
      </w:r>
      <w:r w:rsidRPr="0071648A">
        <w:rPr>
          <w:color w:val="auto"/>
          <w:spacing w:val="0"/>
        </w:rPr>
        <w:t>з</w:t>
      </w:r>
      <w:r w:rsidR="001004CD" w:rsidRPr="0071648A">
        <w:rPr>
          <w:color w:val="auto"/>
          <w:spacing w:val="0"/>
        </w:rPr>
        <w:t xml:space="preserve">убца Т </w:t>
      </w:r>
      <w:r w:rsidRPr="0071648A">
        <w:rPr>
          <w:color w:val="auto"/>
          <w:spacing w:val="0"/>
        </w:rPr>
        <w:t>электрокардио</w:t>
      </w:r>
      <w:r w:rsidR="001004CD" w:rsidRPr="0071648A">
        <w:rPr>
          <w:color w:val="auto"/>
          <w:spacing w:val="0"/>
        </w:rPr>
        <w:t>граммы до начала первой большой</w:t>
      </w:r>
    </w:p>
    <w:p w:rsidR="00246AE4" w:rsidRPr="0071648A" w:rsidRDefault="008F616E" w:rsidP="008F616E">
      <w:pPr>
        <w:shd w:val="clear" w:color="auto" w:fill="FFFFFF"/>
        <w:spacing w:line="360" w:lineRule="auto"/>
        <w:ind w:firstLine="709"/>
        <w:jc w:val="both"/>
        <w:rPr>
          <w:color w:val="auto"/>
          <w:spacing w:val="0"/>
        </w:rPr>
      </w:pPr>
      <w:r>
        <w:rPr>
          <w:color w:val="auto"/>
          <w:spacing w:val="0"/>
        </w:rPr>
        <w:br w:type="page"/>
      </w:r>
      <w:r w:rsidR="009D38D4">
        <w:rPr>
          <w:color w:val="auto"/>
          <w:spacing w:val="0"/>
        </w:rPr>
        <w:pict>
          <v:shape id="_x0000_i1027" type="#_x0000_t75" style="width:337.5pt;height:207.75pt">
            <v:imagedata r:id="rId9" o:title="" gain="136533f" blacklevel="1966f"/>
          </v:shape>
        </w:pict>
      </w:r>
    </w:p>
    <w:p w:rsidR="00246AE4" w:rsidRPr="0071648A" w:rsidRDefault="00DB5456" w:rsidP="0071648A">
      <w:pPr>
        <w:shd w:val="clear" w:color="auto" w:fill="FFFFFF"/>
        <w:spacing w:line="360" w:lineRule="auto"/>
        <w:ind w:firstLine="709"/>
        <w:jc w:val="both"/>
        <w:rPr>
          <w:color w:val="auto"/>
          <w:spacing w:val="0"/>
        </w:rPr>
      </w:pPr>
      <w:r w:rsidRPr="0071648A">
        <w:rPr>
          <w:color w:val="auto"/>
          <w:spacing w:val="0"/>
        </w:rPr>
        <w:t>Рисунок 1.3-Тоны сердца</w:t>
      </w:r>
    </w:p>
    <w:p w:rsidR="00DB5456" w:rsidRPr="0071648A" w:rsidRDefault="00DB5456" w:rsidP="0071648A">
      <w:pPr>
        <w:shd w:val="clear" w:color="auto" w:fill="FFFFFF"/>
        <w:spacing w:line="360" w:lineRule="auto"/>
        <w:ind w:firstLine="709"/>
        <w:jc w:val="both"/>
        <w:rPr>
          <w:color w:val="auto"/>
          <w:spacing w:val="0"/>
        </w:rPr>
      </w:pPr>
    </w:p>
    <w:p w:rsidR="004A5663" w:rsidRPr="0071648A" w:rsidRDefault="001004CD" w:rsidP="0071648A">
      <w:pPr>
        <w:shd w:val="clear" w:color="auto" w:fill="FFFFFF"/>
        <w:spacing w:line="360" w:lineRule="auto"/>
        <w:ind w:firstLine="709"/>
        <w:jc w:val="both"/>
        <w:rPr>
          <w:color w:val="auto"/>
          <w:spacing w:val="0"/>
        </w:rPr>
      </w:pPr>
      <w:r w:rsidRPr="0071648A">
        <w:rPr>
          <w:color w:val="auto"/>
          <w:spacing w:val="0"/>
        </w:rPr>
        <w:t>осцилляции II тона («</w:t>
      </w:r>
      <w:r w:rsidR="0004263C" w:rsidRPr="0071648A">
        <w:rPr>
          <w:color w:val="auto"/>
          <w:spacing w:val="0"/>
        </w:rPr>
        <w:t>T</w:t>
      </w:r>
      <w:r w:rsidR="00246AE4" w:rsidRPr="0071648A">
        <w:rPr>
          <w:color w:val="auto"/>
          <w:spacing w:val="0"/>
        </w:rPr>
        <w:t>-</w:t>
      </w:r>
      <w:r w:rsidR="004A5663" w:rsidRPr="0071648A">
        <w:rPr>
          <w:color w:val="auto"/>
          <w:spacing w:val="0"/>
        </w:rPr>
        <w:t xml:space="preserve">II тон»); 3) шумы </w:t>
      </w:r>
      <w:r w:rsidR="0004263C" w:rsidRPr="0071648A">
        <w:rPr>
          <w:color w:val="auto"/>
          <w:spacing w:val="0"/>
        </w:rPr>
        <w:t>-</w:t>
      </w:r>
      <w:r w:rsidR="004A5663" w:rsidRPr="0071648A">
        <w:rPr>
          <w:color w:val="auto"/>
          <w:spacing w:val="0"/>
        </w:rPr>
        <w:t xml:space="preserve"> их амплитуда, «форма», положение по отношению к фазам сердечного цикла.</w:t>
      </w:r>
    </w:p>
    <w:p w:rsidR="004A5663" w:rsidRPr="0071648A" w:rsidRDefault="004A5663" w:rsidP="0071648A">
      <w:pPr>
        <w:shd w:val="clear" w:color="auto" w:fill="FFFFFF"/>
        <w:spacing w:line="360" w:lineRule="auto"/>
        <w:ind w:firstLine="709"/>
        <w:jc w:val="both"/>
        <w:rPr>
          <w:color w:val="auto"/>
          <w:spacing w:val="0"/>
        </w:rPr>
      </w:pPr>
      <w:r w:rsidRPr="0071648A">
        <w:rPr>
          <w:color w:val="auto"/>
          <w:spacing w:val="0"/>
        </w:rPr>
        <w:t>I тон состоит из 6</w:t>
      </w:r>
      <w:r w:rsidR="00732CB9" w:rsidRPr="0071648A">
        <w:rPr>
          <w:color w:val="auto"/>
          <w:spacing w:val="0"/>
        </w:rPr>
        <w:t>-</w:t>
      </w:r>
      <w:r w:rsidRPr="0071648A">
        <w:rPr>
          <w:color w:val="auto"/>
          <w:spacing w:val="0"/>
        </w:rPr>
        <w:t xml:space="preserve">10 осцилляции, из которых можно выделить 4 типа: начальные, центральные (состоящие из двух групп) и конечные (рис. </w:t>
      </w:r>
      <w:r w:rsidR="00DB5456" w:rsidRPr="0071648A">
        <w:rPr>
          <w:color w:val="auto"/>
          <w:spacing w:val="0"/>
        </w:rPr>
        <w:t>1.3</w:t>
      </w:r>
      <w:r w:rsidRPr="0071648A">
        <w:rPr>
          <w:color w:val="auto"/>
          <w:spacing w:val="0"/>
        </w:rPr>
        <w:t xml:space="preserve">). I тон всегда совпадает </w:t>
      </w:r>
      <w:r w:rsidR="00DB5456" w:rsidRPr="0071648A">
        <w:rPr>
          <w:color w:val="auto"/>
          <w:spacing w:val="0"/>
        </w:rPr>
        <w:t>с комплексом</w:t>
      </w:r>
      <w:r w:rsidRPr="0071648A">
        <w:rPr>
          <w:color w:val="auto"/>
          <w:spacing w:val="0"/>
        </w:rPr>
        <w:t xml:space="preserve"> </w:t>
      </w:r>
      <w:r w:rsidR="00246AE4" w:rsidRPr="0071648A">
        <w:rPr>
          <w:color w:val="auto"/>
          <w:spacing w:val="0"/>
        </w:rPr>
        <w:t xml:space="preserve">QRS </w:t>
      </w:r>
      <w:r w:rsidRPr="0071648A">
        <w:rPr>
          <w:color w:val="auto"/>
          <w:spacing w:val="0"/>
        </w:rPr>
        <w:t>электрокардиограммы. Его начальные колебания состоят из 2</w:t>
      </w:r>
      <w:r w:rsidR="00732CB9" w:rsidRPr="0071648A">
        <w:rPr>
          <w:color w:val="auto"/>
          <w:spacing w:val="0"/>
        </w:rPr>
        <w:t>-</w:t>
      </w:r>
      <w:r w:rsidRPr="0071648A">
        <w:rPr>
          <w:color w:val="auto"/>
          <w:spacing w:val="0"/>
        </w:rPr>
        <w:t xml:space="preserve">3 осцилляции низкой частоты и амплитуды </w:t>
      </w:r>
      <w:r w:rsidR="00732CB9" w:rsidRPr="0071648A">
        <w:rPr>
          <w:color w:val="auto"/>
          <w:spacing w:val="0"/>
        </w:rPr>
        <w:t xml:space="preserve">- </w:t>
      </w:r>
      <w:r w:rsidRPr="0071648A">
        <w:rPr>
          <w:color w:val="auto"/>
          <w:spacing w:val="0"/>
        </w:rPr>
        <w:t xml:space="preserve">около 30 колебаний в секунду </w:t>
      </w:r>
      <w:r w:rsidR="00732CB9" w:rsidRPr="0071648A">
        <w:rPr>
          <w:color w:val="auto"/>
          <w:spacing w:val="0"/>
        </w:rPr>
        <w:t>-</w:t>
      </w:r>
      <w:r w:rsidRPr="0071648A">
        <w:rPr>
          <w:color w:val="auto"/>
          <w:spacing w:val="0"/>
        </w:rPr>
        <w:t xml:space="preserve"> и обусловлены началом сокра</w:t>
      </w:r>
      <w:r w:rsidRPr="0071648A">
        <w:rPr>
          <w:color w:val="auto"/>
          <w:spacing w:val="0"/>
        </w:rPr>
        <w:softHyphen/>
        <w:t>щения желудочков в изометрической фазе сердечного цикла.</w:t>
      </w:r>
    </w:p>
    <w:p w:rsidR="00DC1496" w:rsidRPr="0071648A" w:rsidRDefault="004A5663" w:rsidP="0071648A">
      <w:pPr>
        <w:shd w:val="clear" w:color="auto" w:fill="FFFFFF"/>
        <w:spacing w:line="360" w:lineRule="auto"/>
        <w:ind w:firstLine="709"/>
        <w:jc w:val="both"/>
        <w:rPr>
          <w:color w:val="auto"/>
          <w:spacing w:val="0"/>
        </w:rPr>
      </w:pPr>
      <w:r w:rsidRPr="0071648A">
        <w:rPr>
          <w:color w:val="auto"/>
          <w:spacing w:val="0"/>
        </w:rPr>
        <w:t>Центральные</w:t>
      </w:r>
      <w:r w:rsidR="0071648A" w:rsidRPr="0071648A">
        <w:rPr>
          <w:color w:val="auto"/>
          <w:spacing w:val="0"/>
        </w:rPr>
        <w:t xml:space="preserve"> </w:t>
      </w:r>
      <w:r w:rsidRPr="0071648A">
        <w:rPr>
          <w:color w:val="auto"/>
          <w:spacing w:val="0"/>
        </w:rPr>
        <w:t>осцилляции</w:t>
      </w:r>
      <w:r w:rsidR="0071648A" w:rsidRPr="0071648A">
        <w:rPr>
          <w:color w:val="auto"/>
          <w:spacing w:val="0"/>
        </w:rPr>
        <w:t xml:space="preserve"> </w:t>
      </w:r>
      <w:r w:rsidRPr="0071648A">
        <w:rPr>
          <w:color w:val="auto"/>
          <w:spacing w:val="0"/>
        </w:rPr>
        <w:t>I</w:t>
      </w:r>
      <w:r w:rsidR="00DB5456" w:rsidRPr="0071648A">
        <w:rPr>
          <w:color w:val="auto"/>
          <w:spacing w:val="0"/>
        </w:rPr>
        <w:t xml:space="preserve"> тона</w:t>
      </w:r>
      <w:r w:rsidR="0071648A" w:rsidRPr="0071648A">
        <w:rPr>
          <w:color w:val="auto"/>
          <w:spacing w:val="0"/>
        </w:rPr>
        <w:t xml:space="preserve"> </w:t>
      </w:r>
      <w:r w:rsidRPr="0071648A">
        <w:rPr>
          <w:color w:val="auto"/>
          <w:spacing w:val="0"/>
        </w:rPr>
        <w:t>образуются 4</w:t>
      </w:r>
      <w:r w:rsidR="00732CB9" w:rsidRPr="0071648A">
        <w:rPr>
          <w:color w:val="auto"/>
          <w:spacing w:val="0"/>
        </w:rPr>
        <w:t>-</w:t>
      </w:r>
      <w:r w:rsidRPr="0071648A">
        <w:rPr>
          <w:color w:val="auto"/>
          <w:spacing w:val="0"/>
        </w:rPr>
        <w:t>6 колебаниями более высокой частоты</w:t>
      </w:r>
      <w:r w:rsidR="00732CB9" w:rsidRPr="0071648A">
        <w:rPr>
          <w:color w:val="auto"/>
          <w:spacing w:val="0"/>
        </w:rPr>
        <w:t>-</w:t>
      </w:r>
      <w:r w:rsidRPr="0071648A">
        <w:rPr>
          <w:color w:val="auto"/>
          <w:spacing w:val="0"/>
        </w:rPr>
        <w:t>120</w:t>
      </w:r>
      <w:r w:rsidR="00732CB9" w:rsidRPr="0071648A">
        <w:rPr>
          <w:color w:val="auto"/>
          <w:spacing w:val="0"/>
        </w:rPr>
        <w:t>-</w:t>
      </w:r>
      <w:r w:rsidRPr="0071648A">
        <w:rPr>
          <w:color w:val="auto"/>
          <w:spacing w:val="0"/>
        </w:rPr>
        <w:t xml:space="preserve">150 герц. Их появление связано, главным образом, с захлопыванием </w:t>
      </w:r>
      <w:r w:rsidR="00C909B3" w:rsidRPr="0071648A">
        <w:rPr>
          <w:color w:val="auto"/>
          <w:spacing w:val="0"/>
        </w:rPr>
        <w:t>атриовен</w:t>
      </w:r>
      <w:r w:rsidRPr="0071648A">
        <w:rPr>
          <w:color w:val="auto"/>
          <w:spacing w:val="0"/>
        </w:rPr>
        <w:t>трикулярных клапанов (сначала митрального, затем трехстворчатого). В связи с этим в центральных осцилляц</w:t>
      </w:r>
      <w:r w:rsidR="00C909B3" w:rsidRPr="0071648A">
        <w:rPr>
          <w:color w:val="auto"/>
          <w:spacing w:val="0"/>
        </w:rPr>
        <w:t>и</w:t>
      </w:r>
      <w:r w:rsidRPr="0071648A">
        <w:rPr>
          <w:color w:val="auto"/>
          <w:spacing w:val="0"/>
        </w:rPr>
        <w:t xml:space="preserve">ях 1 тона различаются митральный </w:t>
      </w:r>
      <w:r w:rsidR="00C909B3" w:rsidRPr="0071648A">
        <w:rPr>
          <w:bCs/>
          <w:color w:val="auto"/>
          <w:spacing w:val="0"/>
        </w:rPr>
        <w:t>и трикуспидальный</w:t>
      </w:r>
      <w:r w:rsidR="0071648A" w:rsidRPr="0071648A">
        <w:rPr>
          <w:bCs/>
          <w:color w:val="auto"/>
          <w:spacing w:val="0"/>
        </w:rPr>
        <w:t xml:space="preserve"> </w:t>
      </w:r>
      <w:r w:rsidR="00DC1496" w:rsidRPr="0071648A">
        <w:rPr>
          <w:color w:val="auto"/>
          <w:spacing w:val="0"/>
        </w:rPr>
        <w:t>компоненты,</w:t>
      </w:r>
      <w:r w:rsidR="0071648A" w:rsidRPr="0071648A">
        <w:rPr>
          <w:color w:val="auto"/>
          <w:spacing w:val="0"/>
        </w:rPr>
        <w:t xml:space="preserve"> </w:t>
      </w:r>
      <w:r w:rsidR="00DC1496" w:rsidRPr="0071648A">
        <w:rPr>
          <w:bCs/>
          <w:color w:val="auto"/>
          <w:spacing w:val="0"/>
        </w:rPr>
        <w:t>обусловленные</w:t>
      </w:r>
      <w:r w:rsidR="0071648A" w:rsidRPr="0071648A">
        <w:rPr>
          <w:bCs/>
          <w:color w:val="auto"/>
          <w:spacing w:val="0"/>
        </w:rPr>
        <w:t xml:space="preserve"> </w:t>
      </w:r>
      <w:r w:rsidR="00DC1496" w:rsidRPr="0071648A">
        <w:rPr>
          <w:bCs/>
          <w:color w:val="auto"/>
          <w:spacing w:val="0"/>
        </w:rPr>
        <w:t>вибрацией</w:t>
      </w:r>
      <w:r w:rsidR="0071648A" w:rsidRPr="0071648A">
        <w:rPr>
          <w:bCs/>
          <w:color w:val="auto"/>
          <w:spacing w:val="0"/>
        </w:rPr>
        <w:t xml:space="preserve"> </w:t>
      </w:r>
      <w:r w:rsidR="00DC1496" w:rsidRPr="0071648A">
        <w:rPr>
          <w:color w:val="auto"/>
          <w:spacing w:val="0"/>
        </w:rPr>
        <w:t>створок</w:t>
      </w:r>
      <w:r w:rsidR="0071648A" w:rsidRPr="0071648A">
        <w:rPr>
          <w:color w:val="auto"/>
          <w:spacing w:val="0"/>
        </w:rPr>
        <w:t xml:space="preserve"> </w:t>
      </w:r>
      <w:r w:rsidR="00DC1496" w:rsidRPr="0071648A">
        <w:rPr>
          <w:color w:val="auto"/>
          <w:spacing w:val="0"/>
        </w:rPr>
        <w:t>соответствую</w:t>
      </w:r>
      <w:r w:rsidR="00C909B3" w:rsidRPr="0071648A">
        <w:rPr>
          <w:color w:val="auto"/>
          <w:spacing w:val="0"/>
        </w:rPr>
        <w:t>щ</w:t>
      </w:r>
      <w:r w:rsidR="00DC1496" w:rsidRPr="0071648A">
        <w:rPr>
          <w:color w:val="auto"/>
          <w:spacing w:val="0"/>
        </w:rPr>
        <w:t>их клапанов.</w:t>
      </w:r>
    </w:p>
    <w:p w:rsidR="00DC1496" w:rsidRPr="0071648A" w:rsidRDefault="00DC1496" w:rsidP="0071648A">
      <w:pPr>
        <w:shd w:val="clear" w:color="auto" w:fill="FFFFFF"/>
        <w:spacing w:line="360" w:lineRule="auto"/>
        <w:ind w:firstLine="709"/>
        <w:jc w:val="both"/>
        <w:rPr>
          <w:color w:val="auto"/>
          <w:spacing w:val="0"/>
        </w:rPr>
      </w:pPr>
      <w:r w:rsidRPr="0071648A">
        <w:rPr>
          <w:color w:val="auto"/>
          <w:spacing w:val="0"/>
        </w:rPr>
        <w:t>Конечные колебания I тона представлены в виде 2</w:t>
      </w:r>
      <w:r w:rsidR="00732CB9" w:rsidRPr="0071648A">
        <w:rPr>
          <w:color w:val="auto"/>
          <w:spacing w:val="0"/>
        </w:rPr>
        <w:t>-</w:t>
      </w:r>
      <w:r w:rsidRPr="0071648A">
        <w:rPr>
          <w:color w:val="auto"/>
          <w:spacing w:val="0"/>
        </w:rPr>
        <w:t>3 низкочастотных осцилляции (около 30 герц). Их появление связано с колебаниями стенок аорты и легочной артерии и столба крови в них.</w:t>
      </w:r>
      <w:r w:rsidR="0071648A" w:rsidRPr="0071648A">
        <w:rPr>
          <w:color w:val="auto"/>
          <w:spacing w:val="0"/>
        </w:rPr>
        <w:t xml:space="preserve"> </w:t>
      </w:r>
      <w:r w:rsidRPr="0071648A">
        <w:rPr>
          <w:color w:val="auto"/>
          <w:spacing w:val="0"/>
        </w:rPr>
        <w:t>В норме интервал между отдельными осцилляциями центрального комплекса I тона не превышает 0,02</w:t>
      </w:r>
      <w:r w:rsidR="00732CB9" w:rsidRPr="0071648A">
        <w:rPr>
          <w:color w:val="auto"/>
          <w:spacing w:val="0"/>
        </w:rPr>
        <w:t>-</w:t>
      </w:r>
      <w:r w:rsidRPr="0071648A">
        <w:rPr>
          <w:color w:val="auto"/>
          <w:spacing w:val="0"/>
        </w:rPr>
        <w:t>0,04 секунды. Если этот интервал больше, то это указывае</w:t>
      </w:r>
      <w:r w:rsidR="00C909B3" w:rsidRPr="0071648A">
        <w:rPr>
          <w:color w:val="auto"/>
          <w:spacing w:val="0"/>
        </w:rPr>
        <w:t>т</w:t>
      </w:r>
      <w:r w:rsidRPr="0071648A">
        <w:rPr>
          <w:color w:val="auto"/>
          <w:spacing w:val="0"/>
        </w:rPr>
        <w:t xml:space="preserve"> на рас</w:t>
      </w:r>
      <w:r w:rsidR="00C909B3" w:rsidRPr="0071648A">
        <w:rPr>
          <w:color w:val="auto"/>
          <w:spacing w:val="0"/>
        </w:rPr>
        <w:t>щ</w:t>
      </w:r>
      <w:r w:rsidRPr="0071648A">
        <w:rPr>
          <w:color w:val="auto"/>
          <w:spacing w:val="0"/>
        </w:rPr>
        <w:t xml:space="preserve">епление 1 тона, что </w:t>
      </w:r>
      <w:r w:rsidR="00C909B3" w:rsidRPr="0071648A">
        <w:rPr>
          <w:color w:val="auto"/>
          <w:spacing w:val="0"/>
        </w:rPr>
        <w:t>в</w:t>
      </w:r>
      <w:r w:rsidRPr="0071648A">
        <w:rPr>
          <w:color w:val="auto"/>
          <w:spacing w:val="0"/>
        </w:rPr>
        <w:t xml:space="preserve"> свою очередь может служить косвенным признаком повышения давления в малом круге кровообращения. Общая продолжительность I тона в норме равна 0,10</w:t>
      </w:r>
      <w:r w:rsidR="0004263C" w:rsidRPr="0071648A">
        <w:rPr>
          <w:color w:val="auto"/>
          <w:spacing w:val="0"/>
        </w:rPr>
        <w:t>-</w:t>
      </w:r>
      <w:r w:rsidRPr="0071648A">
        <w:rPr>
          <w:color w:val="auto"/>
          <w:spacing w:val="0"/>
        </w:rPr>
        <w:t xml:space="preserve">0,14 секунды. Интервал </w:t>
      </w:r>
      <w:r w:rsidR="00C909B3" w:rsidRPr="0071648A">
        <w:rPr>
          <w:color w:val="auto"/>
          <w:spacing w:val="0"/>
        </w:rPr>
        <w:t>Q</w:t>
      </w:r>
      <w:r w:rsidRPr="0071648A">
        <w:rPr>
          <w:color w:val="auto"/>
          <w:spacing w:val="0"/>
        </w:rPr>
        <w:t xml:space="preserve"> </w:t>
      </w:r>
      <w:r w:rsidR="0004263C" w:rsidRPr="0071648A">
        <w:rPr>
          <w:color w:val="auto"/>
          <w:spacing w:val="0"/>
        </w:rPr>
        <w:t>-</w:t>
      </w:r>
      <w:r w:rsidRPr="0071648A">
        <w:rPr>
          <w:color w:val="auto"/>
          <w:spacing w:val="0"/>
        </w:rPr>
        <w:t xml:space="preserve"> I тон в норме не превышает 0,03</w:t>
      </w:r>
      <w:r w:rsidR="00732CB9" w:rsidRPr="0071648A">
        <w:rPr>
          <w:color w:val="auto"/>
          <w:spacing w:val="0"/>
        </w:rPr>
        <w:t>-</w:t>
      </w:r>
      <w:r w:rsidRPr="0071648A">
        <w:rPr>
          <w:color w:val="auto"/>
          <w:spacing w:val="0"/>
        </w:rPr>
        <w:t xml:space="preserve">0,06 секунды и представляет собой время от начала возбуждения желудочков до захлопывания митрального клапана (период трансформации). На фонокардиограмме он определяется от начала зубца </w:t>
      </w:r>
      <w:r w:rsidR="00C909B3" w:rsidRPr="0071648A">
        <w:rPr>
          <w:color w:val="auto"/>
          <w:spacing w:val="0"/>
        </w:rPr>
        <w:t>Q</w:t>
      </w:r>
      <w:r w:rsidRPr="0071648A">
        <w:rPr>
          <w:color w:val="auto"/>
          <w:spacing w:val="0"/>
        </w:rPr>
        <w:t xml:space="preserve"> электрокардиограммы до начала первой большой осцилляции главного комплекса I тона. Показатель </w:t>
      </w:r>
      <w:r w:rsidR="00C909B3" w:rsidRPr="0071648A">
        <w:rPr>
          <w:color w:val="auto"/>
          <w:spacing w:val="0"/>
        </w:rPr>
        <w:t>Q</w:t>
      </w:r>
      <w:r w:rsidRPr="0071648A">
        <w:rPr>
          <w:color w:val="auto"/>
          <w:spacing w:val="0"/>
        </w:rPr>
        <w:t xml:space="preserve"> </w:t>
      </w:r>
      <w:r w:rsidR="0004263C" w:rsidRPr="0071648A">
        <w:rPr>
          <w:color w:val="auto"/>
          <w:spacing w:val="0"/>
        </w:rPr>
        <w:t>-</w:t>
      </w:r>
      <w:r w:rsidRPr="0071648A">
        <w:rPr>
          <w:color w:val="auto"/>
          <w:spacing w:val="0"/>
        </w:rPr>
        <w:t xml:space="preserve"> I тон имеет важное</w:t>
      </w:r>
      <w:r w:rsidR="0071648A" w:rsidRPr="0071648A">
        <w:rPr>
          <w:color w:val="auto"/>
          <w:spacing w:val="0"/>
        </w:rPr>
        <w:t xml:space="preserve"> </w:t>
      </w:r>
      <w:r w:rsidRPr="0071648A">
        <w:rPr>
          <w:color w:val="auto"/>
          <w:spacing w:val="0"/>
        </w:rPr>
        <w:t xml:space="preserve">значение в диагностике стеноза левого венозного устья. Увеличение этого интервала указывает на сужение левого атриовентрикулярного отверстия. Это объясняется тем, что закрытие митрального клапана может произойти лишь в том случае, когда давление в левом желудочке превысит давление в левом предсердии. При стенозе левого венозного устья создаются условия для повышения давления в левом предсердии, что и ведет к запаздыванию I тона. Считается, что это запаздывание прямо пропорционально степени сужения левого атриовентрикулярного отверстия. При высоких степенях стеноза время </w:t>
      </w:r>
      <w:r w:rsidR="00C909B3" w:rsidRPr="0071648A">
        <w:rPr>
          <w:iCs/>
          <w:color w:val="auto"/>
          <w:spacing w:val="0"/>
        </w:rPr>
        <w:t>Q</w:t>
      </w:r>
      <w:r w:rsidRPr="0071648A">
        <w:rPr>
          <w:iCs/>
          <w:color w:val="auto"/>
          <w:spacing w:val="0"/>
        </w:rPr>
        <w:t xml:space="preserve"> </w:t>
      </w:r>
      <w:r w:rsidR="0004263C" w:rsidRPr="0071648A">
        <w:rPr>
          <w:iCs/>
          <w:color w:val="auto"/>
          <w:spacing w:val="0"/>
        </w:rPr>
        <w:t>-</w:t>
      </w:r>
      <w:r w:rsidRPr="0071648A">
        <w:rPr>
          <w:iCs/>
          <w:color w:val="auto"/>
          <w:spacing w:val="0"/>
        </w:rPr>
        <w:t xml:space="preserve"> </w:t>
      </w:r>
      <w:r w:rsidRPr="0071648A">
        <w:rPr>
          <w:color w:val="auto"/>
          <w:spacing w:val="0"/>
        </w:rPr>
        <w:t>I топ может превышать 0,14 секунды.</w:t>
      </w:r>
    </w:p>
    <w:p w:rsidR="00C909B3" w:rsidRPr="0071648A" w:rsidRDefault="00DC1496" w:rsidP="0071648A">
      <w:pPr>
        <w:shd w:val="clear" w:color="auto" w:fill="FFFFFF"/>
        <w:spacing w:line="360" w:lineRule="auto"/>
        <w:ind w:firstLine="709"/>
        <w:jc w:val="both"/>
        <w:rPr>
          <w:color w:val="auto"/>
          <w:spacing w:val="0"/>
        </w:rPr>
      </w:pPr>
      <w:r w:rsidRPr="0071648A">
        <w:rPr>
          <w:color w:val="auto"/>
          <w:spacing w:val="0"/>
        </w:rPr>
        <w:t>Амплитуда I тона может вар</w:t>
      </w:r>
      <w:r w:rsidR="0004263C" w:rsidRPr="0071648A">
        <w:rPr>
          <w:color w:val="auto"/>
          <w:spacing w:val="0"/>
        </w:rPr>
        <w:t>ь</w:t>
      </w:r>
      <w:r w:rsidRPr="0071648A">
        <w:rPr>
          <w:color w:val="auto"/>
          <w:spacing w:val="0"/>
        </w:rPr>
        <w:t xml:space="preserve">ировать у разных лиц со здоровым сердцем. Это зависит от толщины жирового слоя грудной клетки, наличия эмфиземы легких, степени развития грудных мышц и т.д. Принято сравнивать величину осцилляции I тона с величиной осцилляции II тона, записанных с верхушки сердца на втором среднечастотном тракте (С2). В норме амплитуда I тона в 1,5 раза превышает амплитуду II тона. Усиление I тона может наблюдаться при уменьшении диастолического наполнения желудочков кровью, при снижении вязкости крови (анемии). Амплитуда I тона может быть снижена при недостаточности митрального клапана, при дистрофических изменениях миокарда, а также в результате экстракардиальных причин: выпот в плевральную или в перикардиальную полости и др. При мерцании </w:t>
      </w:r>
      <w:r w:rsidR="008F616E">
        <w:rPr>
          <w:color w:val="auto"/>
          <w:spacing w:val="0"/>
        </w:rPr>
        <w:t>или трепетании предсердий интен</w:t>
      </w:r>
      <w:r w:rsidRPr="0071648A">
        <w:rPr>
          <w:color w:val="auto"/>
          <w:spacing w:val="0"/>
        </w:rPr>
        <w:t>сивность I тона непостоянна.</w:t>
      </w:r>
    </w:p>
    <w:p w:rsidR="00816B7C" w:rsidRPr="0071648A" w:rsidRDefault="00DC1496" w:rsidP="0071648A">
      <w:pPr>
        <w:shd w:val="clear" w:color="auto" w:fill="FFFFFF"/>
        <w:spacing w:line="360" w:lineRule="auto"/>
        <w:ind w:firstLine="709"/>
        <w:jc w:val="both"/>
        <w:rPr>
          <w:color w:val="auto"/>
          <w:spacing w:val="0"/>
        </w:rPr>
      </w:pPr>
      <w:r w:rsidRPr="0071648A">
        <w:rPr>
          <w:color w:val="auto"/>
          <w:spacing w:val="0"/>
        </w:rPr>
        <w:t>II тон возникает или непосредственно после окончания зубца Т электрокардиограммы, или через 0,02</w:t>
      </w:r>
      <w:r w:rsidR="00732CB9" w:rsidRPr="0071648A">
        <w:rPr>
          <w:color w:val="auto"/>
          <w:spacing w:val="0"/>
        </w:rPr>
        <w:t>-</w:t>
      </w:r>
      <w:r w:rsidRPr="0071648A">
        <w:rPr>
          <w:color w:val="auto"/>
          <w:spacing w:val="0"/>
        </w:rPr>
        <w:t>0,04 секунды. Его об</w:t>
      </w:r>
      <w:r w:rsidR="00816B7C" w:rsidRPr="0071648A">
        <w:rPr>
          <w:color w:val="auto"/>
          <w:spacing w:val="0"/>
        </w:rPr>
        <w:t>щая продолжительность составляет 0,07 0,02 секунды. II тон состоит из 4</w:t>
      </w:r>
      <w:r w:rsidR="0004263C" w:rsidRPr="0071648A">
        <w:rPr>
          <w:color w:val="auto"/>
          <w:spacing w:val="0"/>
        </w:rPr>
        <w:t>-</w:t>
      </w:r>
      <w:r w:rsidR="00816B7C" w:rsidRPr="0071648A">
        <w:rPr>
          <w:color w:val="auto"/>
          <w:spacing w:val="0"/>
        </w:rPr>
        <w:t>6 среднечастотных осцилляции (100</w:t>
      </w:r>
      <w:r w:rsidR="0004263C" w:rsidRPr="0071648A">
        <w:rPr>
          <w:color w:val="auto"/>
          <w:spacing w:val="0"/>
        </w:rPr>
        <w:t>-</w:t>
      </w:r>
      <w:r w:rsidR="00816B7C" w:rsidRPr="0071648A">
        <w:rPr>
          <w:color w:val="auto"/>
          <w:spacing w:val="0"/>
        </w:rPr>
        <w:t>150 герц). Обычно в норме можно различить несколько составляющих II тона</w:t>
      </w:r>
      <w:r w:rsidR="0071648A" w:rsidRPr="0071648A">
        <w:rPr>
          <w:color w:val="auto"/>
          <w:spacing w:val="0"/>
        </w:rPr>
        <w:t xml:space="preserve"> </w:t>
      </w:r>
      <w:r w:rsidR="00816B7C" w:rsidRPr="0071648A">
        <w:rPr>
          <w:color w:val="auto"/>
          <w:spacing w:val="0"/>
        </w:rPr>
        <w:t xml:space="preserve">начальная часть II тона </w:t>
      </w:r>
      <w:r w:rsidR="00816B7C" w:rsidRPr="0071648A">
        <w:rPr>
          <w:iCs/>
          <w:color w:val="auto"/>
          <w:spacing w:val="0"/>
        </w:rPr>
        <w:t>(а</w:t>
      </w:r>
      <w:r w:rsidR="00C909B3" w:rsidRPr="0071648A">
        <w:rPr>
          <w:iCs/>
          <w:color w:val="auto"/>
          <w:spacing w:val="0"/>
        </w:rPr>
        <w:t>1</w:t>
      </w:r>
      <w:r w:rsidR="00816B7C" w:rsidRPr="0071648A">
        <w:rPr>
          <w:iCs/>
          <w:color w:val="auto"/>
          <w:spacing w:val="0"/>
        </w:rPr>
        <w:t xml:space="preserve">) </w:t>
      </w:r>
      <w:r w:rsidR="00816B7C" w:rsidRPr="0071648A">
        <w:rPr>
          <w:color w:val="auto"/>
          <w:spacing w:val="0"/>
        </w:rPr>
        <w:t>состоит из 2</w:t>
      </w:r>
      <w:r w:rsidR="00F47185" w:rsidRPr="0071648A">
        <w:rPr>
          <w:color w:val="auto"/>
          <w:spacing w:val="0"/>
        </w:rPr>
        <w:t xml:space="preserve"> -</w:t>
      </w:r>
      <w:r w:rsidR="00816B7C" w:rsidRPr="0071648A">
        <w:rPr>
          <w:color w:val="auto"/>
          <w:spacing w:val="0"/>
        </w:rPr>
        <w:t xml:space="preserve"> 3 осцилляции низкой частоты и амплитуды. Они обусловлены началом изометрического расслабления желудочков.</w:t>
      </w:r>
    </w:p>
    <w:p w:rsidR="00816B7C" w:rsidRPr="0071648A" w:rsidRDefault="00816B7C" w:rsidP="0071648A">
      <w:pPr>
        <w:shd w:val="clear" w:color="auto" w:fill="FFFFFF"/>
        <w:spacing w:line="360" w:lineRule="auto"/>
        <w:ind w:firstLine="709"/>
        <w:jc w:val="both"/>
        <w:rPr>
          <w:color w:val="auto"/>
          <w:spacing w:val="0"/>
        </w:rPr>
      </w:pPr>
      <w:r w:rsidRPr="0071648A">
        <w:rPr>
          <w:color w:val="auto"/>
          <w:spacing w:val="0"/>
        </w:rPr>
        <w:t>Главная часть II тона состоит из 2</w:t>
      </w:r>
      <w:r w:rsidR="00F47185" w:rsidRPr="0071648A">
        <w:rPr>
          <w:color w:val="auto"/>
          <w:spacing w:val="0"/>
        </w:rPr>
        <w:t>-</w:t>
      </w:r>
      <w:r w:rsidRPr="0071648A">
        <w:rPr>
          <w:color w:val="auto"/>
          <w:spacing w:val="0"/>
        </w:rPr>
        <w:t xml:space="preserve">3 колебаний средней частоты (100 </w:t>
      </w:r>
      <w:r w:rsidR="00C909B3" w:rsidRPr="0071648A">
        <w:rPr>
          <w:color w:val="auto"/>
          <w:spacing w:val="0"/>
        </w:rPr>
        <w:t>-</w:t>
      </w:r>
      <w:r w:rsidRPr="0071648A">
        <w:rPr>
          <w:color w:val="auto"/>
          <w:spacing w:val="0"/>
        </w:rPr>
        <w:t xml:space="preserve">150 </w:t>
      </w:r>
      <w:r w:rsidR="00C909B3" w:rsidRPr="0071648A">
        <w:rPr>
          <w:color w:val="auto"/>
          <w:spacing w:val="0"/>
        </w:rPr>
        <w:t>Гц</w:t>
      </w:r>
      <w:r w:rsidRPr="0071648A">
        <w:rPr>
          <w:color w:val="auto"/>
          <w:spacing w:val="0"/>
        </w:rPr>
        <w:t>) и амплитуды. Эта часть II топа обычно состоит из 2 компонентов: аортального и нульмонал</w:t>
      </w:r>
      <w:r w:rsidR="00BD3BC2" w:rsidRPr="0071648A">
        <w:rPr>
          <w:color w:val="auto"/>
          <w:spacing w:val="0"/>
        </w:rPr>
        <w:t>ьно</w:t>
      </w:r>
      <w:r w:rsidRPr="0071648A">
        <w:rPr>
          <w:color w:val="auto"/>
          <w:spacing w:val="0"/>
        </w:rPr>
        <w:t>го, которые возникают вследствие захлопывания соответствующих клапанов. Расстояние между аортальным и пульмональным компонентами в норме не превышает 0,02</w:t>
      </w:r>
      <w:r w:rsidR="00F47185" w:rsidRPr="0071648A">
        <w:rPr>
          <w:color w:val="auto"/>
          <w:spacing w:val="0"/>
        </w:rPr>
        <w:t>-</w:t>
      </w:r>
      <w:r w:rsidRPr="0071648A">
        <w:rPr>
          <w:color w:val="auto"/>
          <w:spacing w:val="0"/>
        </w:rPr>
        <w:t>0,03 секунды. Увеличение этого интервала указывает на расщепление II тона и может быть следствием повышения давления в малом круге кровообращения. В этих случаях часто увеличивается и амплитуда пульмо</w:t>
      </w:r>
      <w:r w:rsidR="00F76C56" w:rsidRPr="0071648A">
        <w:rPr>
          <w:color w:val="auto"/>
          <w:spacing w:val="0"/>
        </w:rPr>
        <w:t>н</w:t>
      </w:r>
      <w:r w:rsidRPr="0071648A">
        <w:rPr>
          <w:color w:val="auto"/>
          <w:spacing w:val="0"/>
        </w:rPr>
        <w:t>ал</w:t>
      </w:r>
      <w:r w:rsidR="00F76C56" w:rsidRPr="0071648A">
        <w:rPr>
          <w:color w:val="auto"/>
          <w:spacing w:val="0"/>
        </w:rPr>
        <w:t>ьно</w:t>
      </w:r>
      <w:r w:rsidRPr="0071648A">
        <w:rPr>
          <w:color w:val="auto"/>
          <w:spacing w:val="0"/>
        </w:rPr>
        <w:t xml:space="preserve">го компонента II тона. </w:t>
      </w:r>
      <w:r w:rsidR="00F76C56" w:rsidRPr="0071648A">
        <w:rPr>
          <w:color w:val="auto"/>
          <w:spacing w:val="0"/>
        </w:rPr>
        <w:t>Е</w:t>
      </w:r>
      <w:r w:rsidRPr="0071648A">
        <w:rPr>
          <w:color w:val="auto"/>
          <w:spacing w:val="0"/>
        </w:rPr>
        <w:t>сли в норме</w:t>
      </w:r>
      <w:r w:rsidRPr="0071648A">
        <w:rPr>
          <w:color w:val="auto"/>
          <w:spacing w:val="0"/>
          <w:vertAlign w:val="superscript"/>
        </w:rPr>
        <w:t xml:space="preserve"> </w:t>
      </w:r>
      <w:r w:rsidRPr="0071648A">
        <w:rPr>
          <w:color w:val="auto"/>
          <w:spacing w:val="0"/>
        </w:rPr>
        <w:t>она достигает лишь половины аортального компонента, то при легочной гипертензии может быть равна ему и даже превышать. Чем выше гипертензия в малом круге кровообращения, тем выше амплитуда пульмонального компонента II топа и тем больше его запаздывание по отношению к аортальным осцилляциям. Другими словами, расщепление II тона может достигать 0,05 и даже 0,11 секунды</w:t>
      </w:r>
      <w:r w:rsidR="00B668C2" w:rsidRPr="0071648A">
        <w:rPr>
          <w:color w:val="auto"/>
          <w:spacing w:val="0"/>
        </w:rPr>
        <w:t xml:space="preserve"> [4]</w:t>
      </w:r>
      <w:r w:rsidRPr="0071648A">
        <w:rPr>
          <w:color w:val="auto"/>
          <w:spacing w:val="0"/>
        </w:rPr>
        <w:t>.</w:t>
      </w:r>
    </w:p>
    <w:p w:rsidR="00816B7C" w:rsidRPr="0071648A" w:rsidRDefault="00816B7C" w:rsidP="0071648A">
      <w:pPr>
        <w:shd w:val="clear" w:color="auto" w:fill="FFFFFF"/>
        <w:spacing w:line="360" w:lineRule="auto"/>
        <w:ind w:firstLine="709"/>
        <w:jc w:val="both"/>
        <w:rPr>
          <w:color w:val="auto"/>
          <w:spacing w:val="0"/>
        </w:rPr>
      </w:pPr>
      <w:r w:rsidRPr="0071648A">
        <w:rPr>
          <w:color w:val="auto"/>
          <w:spacing w:val="0"/>
        </w:rPr>
        <w:t>Конечная часть II тона обусловлена открытием атрио</w:t>
      </w:r>
      <w:r w:rsidR="00F76C56" w:rsidRPr="0071648A">
        <w:rPr>
          <w:color w:val="auto"/>
          <w:spacing w:val="0"/>
        </w:rPr>
        <w:t>в</w:t>
      </w:r>
      <w:r w:rsidRPr="0071648A">
        <w:rPr>
          <w:color w:val="auto"/>
          <w:spacing w:val="0"/>
        </w:rPr>
        <w:t>ентрикулярных клапанов и началом наполнения желудочков кровью. Эта часть II тона образована 2</w:t>
      </w:r>
      <w:r w:rsidR="00732CB9" w:rsidRPr="0071648A">
        <w:rPr>
          <w:color w:val="auto"/>
          <w:spacing w:val="0"/>
        </w:rPr>
        <w:t>-</w:t>
      </w:r>
      <w:r w:rsidRPr="0071648A">
        <w:rPr>
          <w:color w:val="auto"/>
          <w:spacing w:val="0"/>
        </w:rPr>
        <w:t xml:space="preserve">3 колебаниями низкой частоты </w:t>
      </w:r>
      <w:r w:rsidR="00F76C56" w:rsidRPr="0071648A">
        <w:rPr>
          <w:color w:val="auto"/>
          <w:spacing w:val="0"/>
        </w:rPr>
        <w:t>и</w:t>
      </w:r>
      <w:r w:rsidRPr="0071648A">
        <w:rPr>
          <w:color w:val="auto"/>
          <w:spacing w:val="0"/>
        </w:rPr>
        <w:t xml:space="preserve"> небольшой амплитуды.</w:t>
      </w:r>
    </w:p>
    <w:p w:rsidR="003155A5" w:rsidRPr="008F616E" w:rsidRDefault="008F616E" w:rsidP="008F616E">
      <w:pPr>
        <w:shd w:val="clear" w:color="auto" w:fill="FFFFFF"/>
        <w:spacing w:line="360" w:lineRule="auto"/>
        <w:ind w:firstLine="709"/>
        <w:jc w:val="center"/>
        <w:rPr>
          <w:b/>
          <w:color w:val="auto"/>
          <w:spacing w:val="0"/>
        </w:rPr>
      </w:pPr>
      <w:r>
        <w:rPr>
          <w:color w:val="auto"/>
          <w:spacing w:val="0"/>
        </w:rPr>
        <w:br w:type="page"/>
      </w:r>
      <w:r w:rsidR="003155A5" w:rsidRPr="008F616E">
        <w:rPr>
          <w:b/>
          <w:color w:val="auto"/>
          <w:spacing w:val="0"/>
        </w:rPr>
        <w:t>2</w:t>
      </w:r>
      <w:r w:rsidR="0071648A" w:rsidRPr="008F616E">
        <w:rPr>
          <w:b/>
          <w:color w:val="auto"/>
          <w:spacing w:val="0"/>
        </w:rPr>
        <w:t xml:space="preserve"> </w:t>
      </w:r>
      <w:r w:rsidR="003155A5" w:rsidRPr="008F616E">
        <w:rPr>
          <w:b/>
          <w:color w:val="auto"/>
          <w:spacing w:val="0"/>
        </w:rPr>
        <w:t>РАЗРАБОТКА</w:t>
      </w:r>
      <w:r w:rsidR="0071648A" w:rsidRPr="008F616E">
        <w:rPr>
          <w:b/>
          <w:color w:val="auto"/>
          <w:spacing w:val="0"/>
        </w:rPr>
        <w:t xml:space="preserve"> </w:t>
      </w:r>
      <w:r w:rsidR="003155A5" w:rsidRPr="008F616E">
        <w:rPr>
          <w:b/>
          <w:color w:val="auto"/>
          <w:spacing w:val="0"/>
        </w:rPr>
        <w:t>СТРУКТУРНОЙ СХЕМЫ</w:t>
      </w:r>
    </w:p>
    <w:p w:rsidR="00BC1B67" w:rsidRPr="0071648A" w:rsidRDefault="00BC1B67" w:rsidP="0071648A">
      <w:pPr>
        <w:shd w:val="clear" w:color="auto" w:fill="FFFFFF"/>
        <w:spacing w:line="360" w:lineRule="auto"/>
        <w:ind w:firstLine="709"/>
        <w:jc w:val="both"/>
        <w:rPr>
          <w:color w:val="auto"/>
          <w:spacing w:val="0"/>
        </w:rPr>
      </w:pPr>
    </w:p>
    <w:p w:rsidR="00486D1A" w:rsidRPr="0071648A" w:rsidRDefault="00486D1A" w:rsidP="0071648A">
      <w:pPr>
        <w:shd w:val="clear" w:color="auto" w:fill="FFFFFF"/>
        <w:spacing w:line="360" w:lineRule="auto"/>
        <w:ind w:firstLine="709"/>
        <w:jc w:val="both"/>
        <w:rPr>
          <w:color w:val="auto"/>
          <w:spacing w:val="0"/>
        </w:rPr>
      </w:pPr>
      <w:r w:rsidRPr="0071648A">
        <w:rPr>
          <w:color w:val="auto"/>
          <w:spacing w:val="0"/>
        </w:rPr>
        <w:t>Фонокардиография представляет собой метод графической регистрации звуков, возникающих при работе сердца. Этот метод позволяет выявить механические дефекты (пороки) сердца, при которых кардиограмма может оказаться практически нормальной.</w:t>
      </w:r>
      <w:r w:rsidR="00B645A7" w:rsidRPr="0071648A">
        <w:rPr>
          <w:color w:val="auto"/>
          <w:spacing w:val="0"/>
        </w:rPr>
        <w:t xml:space="preserve"> Фонокардиография регистрируется с помощью соответствующего прибора – </w:t>
      </w:r>
      <w:r w:rsidR="00B645A7" w:rsidRPr="0071648A">
        <w:rPr>
          <w:rFonts w:cs="Arial"/>
          <w:color w:val="auto"/>
          <w:spacing w:val="0"/>
        </w:rPr>
        <w:t>фонокардиографа.</w:t>
      </w:r>
    </w:p>
    <w:p w:rsidR="00D60D02" w:rsidRPr="0071648A" w:rsidRDefault="00D60D02" w:rsidP="0071648A">
      <w:pPr>
        <w:shd w:val="clear" w:color="auto" w:fill="FFFFFF"/>
        <w:spacing w:line="360" w:lineRule="auto"/>
        <w:ind w:firstLine="709"/>
        <w:jc w:val="both"/>
        <w:rPr>
          <w:rFonts w:cs="Arial"/>
          <w:color w:val="auto"/>
          <w:spacing w:val="0"/>
        </w:rPr>
      </w:pPr>
      <w:r w:rsidRPr="0071648A">
        <w:rPr>
          <w:rFonts w:cs="Arial"/>
          <w:color w:val="auto"/>
          <w:spacing w:val="0"/>
        </w:rPr>
        <w:t>Фонокардиограф состоит из микрофона, усилителя, системы частотных фильтров и регистрирующего устройства</w:t>
      </w:r>
      <w:r w:rsidR="00B645A7" w:rsidRPr="0071648A">
        <w:rPr>
          <w:rFonts w:cs="Arial"/>
          <w:color w:val="auto"/>
          <w:spacing w:val="0"/>
        </w:rPr>
        <w:t xml:space="preserve"> рис</w:t>
      </w:r>
      <w:r w:rsidRPr="0071648A">
        <w:rPr>
          <w:rFonts w:cs="Arial"/>
          <w:color w:val="auto"/>
          <w:spacing w:val="0"/>
        </w:rPr>
        <w:t>.</w:t>
      </w:r>
      <w:r w:rsidR="005A3555" w:rsidRPr="0071648A">
        <w:rPr>
          <w:rFonts w:cs="Arial"/>
          <w:color w:val="auto"/>
          <w:spacing w:val="0"/>
        </w:rPr>
        <w:t>2</w:t>
      </w:r>
      <w:r w:rsidR="00CF3653" w:rsidRPr="0071648A">
        <w:rPr>
          <w:rFonts w:cs="Arial"/>
          <w:color w:val="auto"/>
          <w:spacing w:val="0"/>
        </w:rPr>
        <w:t>.4</w:t>
      </w:r>
      <w:r w:rsidR="00B645A7" w:rsidRPr="0071648A">
        <w:rPr>
          <w:rFonts w:cs="Arial"/>
          <w:color w:val="auto"/>
          <w:spacing w:val="0"/>
        </w:rPr>
        <w:t>.</w:t>
      </w:r>
      <w:r w:rsidRPr="0071648A">
        <w:rPr>
          <w:rFonts w:cs="Arial"/>
          <w:color w:val="auto"/>
          <w:spacing w:val="0"/>
        </w:rPr>
        <w:t xml:space="preserve"> Микрофон устанавливают на грудной стенке в общепринятых точках аускультации сердца. Звуковые колебания, преобразованные микрофоном в электрические, усиливаются и передаются в систему частотных фильтров, которые выделяют из всех звуков ту или иную группу частот и пропускают их на различные каналы регистрации. Это позволяет избирательно записывать низкие, средние и высокие частоты звуков. Для четкой передачи всех колебаний сердечных звуков, достигающих по своей частоте 800—1200 Гц, регистрирующее устройство должно иметь малую инерционность. Поэтому механическая запись чернильным или тепловым пером недостаточно удовлетворительна.</w:t>
      </w:r>
    </w:p>
    <w:p w:rsidR="0077232D" w:rsidRPr="0071648A" w:rsidRDefault="0077232D" w:rsidP="0071648A">
      <w:pPr>
        <w:shd w:val="clear" w:color="auto" w:fill="FFFFFF"/>
        <w:spacing w:line="360" w:lineRule="auto"/>
        <w:ind w:firstLine="709"/>
        <w:jc w:val="both"/>
        <w:rPr>
          <w:color w:val="auto"/>
          <w:spacing w:val="0"/>
        </w:rPr>
      </w:pPr>
    </w:p>
    <w:p w:rsidR="0077232D" w:rsidRPr="0071648A" w:rsidRDefault="009D38D4" w:rsidP="0071648A">
      <w:pPr>
        <w:shd w:val="clear" w:color="auto" w:fill="FFFFFF"/>
        <w:spacing w:line="360" w:lineRule="auto"/>
        <w:ind w:firstLine="709"/>
        <w:jc w:val="both"/>
        <w:rPr>
          <w:color w:val="auto"/>
          <w:spacing w:val="0"/>
        </w:rPr>
      </w:pPr>
      <w:r>
        <w:rPr>
          <w:color w:val="auto"/>
          <w:spacing w:val="0"/>
        </w:rPr>
        <w:pict>
          <v:shape id="_x0000_i1028" type="#_x0000_t75" style="width:421.5pt;height:61.5pt">
            <v:imagedata r:id="rId10" o:title=""/>
          </v:shape>
        </w:pict>
      </w:r>
    </w:p>
    <w:p w:rsidR="009D6E6A" w:rsidRPr="0071648A" w:rsidRDefault="00B645A7" w:rsidP="0071648A">
      <w:pPr>
        <w:shd w:val="clear" w:color="auto" w:fill="FFFFFF"/>
        <w:spacing w:line="360" w:lineRule="auto"/>
        <w:ind w:firstLine="709"/>
        <w:jc w:val="both"/>
        <w:rPr>
          <w:color w:val="auto"/>
          <w:spacing w:val="0"/>
        </w:rPr>
      </w:pPr>
      <w:r w:rsidRPr="0071648A">
        <w:rPr>
          <w:color w:val="auto"/>
          <w:spacing w:val="0"/>
        </w:rPr>
        <w:t xml:space="preserve">Рисунок- </w:t>
      </w:r>
      <w:r w:rsidR="005A3555" w:rsidRPr="0071648A">
        <w:rPr>
          <w:color w:val="auto"/>
          <w:spacing w:val="0"/>
        </w:rPr>
        <w:t>2</w:t>
      </w:r>
      <w:r w:rsidR="00CF3653" w:rsidRPr="0071648A">
        <w:rPr>
          <w:color w:val="auto"/>
          <w:spacing w:val="0"/>
        </w:rPr>
        <w:t>.</w:t>
      </w:r>
      <w:r w:rsidR="00BC2285" w:rsidRPr="0071648A">
        <w:rPr>
          <w:color w:val="auto"/>
          <w:spacing w:val="0"/>
        </w:rPr>
        <w:t>1</w:t>
      </w:r>
      <w:r w:rsidR="00CF3653" w:rsidRPr="0071648A">
        <w:rPr>
          <w:color w:val="auto"/>
          <w:spacing w:val="0"/>
        </w:rPr>
        <w:t>-</w:t>
      </w:r>
      <w:r w:rsidRPr="0071648A">
        <w:rPr>
          <w:color w:val="auto"/>
          <w:spacing w:val="0"/>
        </w:rPr>
        <w:t xml:space="preserve"> </w:t>
      </w:r>
      <w:r w:rsidR="0029048B" w:rsidRPr="0071648A">
        <w:rPr>
          <w:color w:val="auto"/>
          <w:spacing w:val="0"/>
        </w:rPr>
        <w:t>Структурная схема</w:t>
      </w:r>
      <w:r w:rsidR="0071648A" w:rsidRPr="0071648A">
        <w:rPr>
          <w:color w:val="auto"/>
          <w:spacing w:val="0"/>
        </w:rPr>
        <w:t xml:space="preserve"> </w:t>
      </w:r>
      <w:r w:rsidR="00C63B83" w:rsidRPr="0071648A">
        <w:rPr>
          <w:color w:val="auto"/>
          <w:spacing w:val="0"/>
        </w:rPr>
        <w:t>фонокардиограф</w:t>
      </w:r>
      <w:r w:rsidRPr="0071648A">
        <w:rPr>
          <w:color w:val="auto"/>
          <w:spacing w:val="0"/>
        </w:rPr>
        <w:t>а</w:t>
      </w:r>
      <w:r w:rsidR="0029048B" w:rsidRPr="0071648A">
        <w:rPr>
          <w:color w:val="auto"/>
          <w:spacing w:val="0"/>
        </w:rPr>
        <w:t xml:space="preserve"> </w:t>
      </w:r>
    </w:p>
    <w:p w:rsidR="00B645A7" w:rsidRPr="0071648A" w:rsidRDefault="00B645A7" w:rsidP="0071648A">
      <w:pPr>
        <w:shd w:val="clear" w:color="auto" w:fill="FFFFFF"/>
        <w:spacing w:line="360" w:lineRule="auto"/>
        <w:ind w:firstLine="709"/>
        <w:jc w:val="both"/>
        <w:rPr>
          <w:color w:val="auto"/>
          <w:spacing w:val="0"/>
        </w:rPr>
      </w:pPr>
    </w:p>
    <w:p w:rsidR="00B645A7" w:rsidRPr="0071648A" w:rsidRDefault="00B645A7" w:rsidP="0071648A">
      <w:pPr>
        <w:spacing w:line="360" w:lineRule="auto"/>
        <w:ind w:firstLine="709"/>
        <w:jc w:val="both"/>
        <w:rPr>
          <w:color w:val="auto"/>
          <w:spacing w:val="0"/>
        </w:rPr>
      </w:pPr>
      <w:r w:rsidRPr="0071648A">
        <w:rPr>
          <w:color w:val="auto"/>
          <w:spacing w:val="0"/>
        </w:rPr>
        <w:t xml:space="preserve">Звуковые сигналы через микрофон М поступают на микрофонный усилитель </w:t>
      </w:r>
      <w:r w:rsidRPr="0071648A">
        <w:rPr>
          <w:iCs/>
          <w:color w:val="auto"/>
          <w:spacing w:val="0"/>
        </w:rPr>
        <w:t xml:space="preserve">МУ в котором происходит усиление </w:t>
      </w:r>
      <w:r w:rsidR="005D670C" w:rsidRPr="0071648A">
        <w:rPr>
          <w:iCs/>
          <w:color w:val="auto"/>
          <w:spacing w:val="0"/>
        </w:rPr>
        <w:t>сигнала</w:t>
      </w:r>
      <w:r w:rsidR="00C55A65" w:rsidRPr="0071648A">
        <w:rPr>
          <w:iCs/>
          <w:color w:val="auto"/>
          <w:spacing w:val="0"/>
        </w:rPr>
        <w:t>,</w:t>
      </w:r>
      <w:r w:rsidRPr="0071648A">
        <w:rPr>
          <w:color w:val="auto"/>
          <w:spacing w:val="0"/>
        </w:rPr>
        <w:t xml:space="preserve"> </w:t>
      </w:r>
      <w:r w:rsidR="00C55A65" w:rsidRPr="0071648A">
        <w:rPr>
          <w:color w:val="auto"/>
          <w:spacing w:val="0"/>
        </w:rPr>
        <w:t xml:space="preserve">а </w:t>
      </w:r>
      <w:r w:rsidRPr="0071648A">
        <w:rPr>
          <w:color w:val="auto"/>
          <w:spacing w:val="0"/>
        </w:rPr>
        <w:t>затем на блок фильтров</w:t>
      </w:r>
      <w:r w:rsidR="005A3555" w:rsidRPr="0071648A">
        <w:rPr>
          <w:color w:val="auto"/>
          <w:spacing w:val="0"/>
        </w:rPr>
        <w:t>,</w:t>
      </w:r>
      <w:r w:rsidR="00C55A65" w:rsidRPr="0071648A">
        <w:rPr>
          <w:color w:val="auto"/>
          <w:spacing w:val="0"/>
        </w:rPr>
        <w:t xml:space="preserve"> где с помощью различных видов фильтров</w:t>
      </w:r>
      <w:r w:rsidR="0071648A" w:rsidRPr="0071648A">
        <w:rPr>
          <w:color w:val="auto"/>
          <w:spacing w:val="0"/>
        </w:rPr>
        <w:t xml:space="preserve"> </w:t>
      </w:r>
      <w:r w:rsidR="005D670C" w:rsidRPr="0071648A">
        <w:rPr>
          <w:color w:val="auto"/>
          <w:spacing w:val="0"/>
        </w:rPr>
        <w:t>выполняется частотная фильтрация.</w:t>
      </w:r>
      <w:r w:rsidR="005A3555" w:rsidRPr="0071648A">
        <w:rPr>
          <w:color w:val="auto"/>
          <w:spacing w:val="0"/>
        </w:rPr>
        <w:t xml:space="preserve"> На регистрирующее устройство поступает сигнал, который отфильтровали</w:t>
      </w:r>
      <w:r w:rsidR="0071648A" w:rsidRPr="0071648A">
        <w:rPr>
          <w:color w:val="auto"/>
          <w:spacing w:val="0"/>
        </w:rPr>
        <w:t xml:space="preserve"> </w:t>
      </w:r>
      <w:r w:rsidR="005A3555" w:rsidRPr="0071648A">
        <w:rPr>
          <w:color w:val="auto"/>
          <w:spacing w:val="0"/>
        </w:rPr>
        <w:t>по частоте и убрали частоты, где</w:t>
      </w:r>
      <w:r w:rsidR="0071648A" w:rsidRPr="0071648A">
        <w:rPr>
          <w:color w:val="auto"/>
          <w:spacing w:val="0"/>
        </w:rPr>
        <w:t xml:space="preserve"> </w:t>
      </w:r>
      <w:r w:rsidR="00115A1E" w:rsidRPr="0071648A">
        <w:rPr>
          <w:color w:val="auto"/>
          <w:spacing w:val="0"/>
        </w:rPr>
        <w:t>за</w:t>
      </w:r>
      <w:r w:rsidR="005A3555" w:rsidRPr="0071648A">
        <w:rPr>
          <w:color w:val="auto"/>
          <w:spacing w:val="0"/>
        </w:rPr>
        <w:t>ведомо могла пройти помеха.</w:t>
      </w:r>
    </w:p>
    <w:p w:rsidR="005D670C" w:rsidRDefault="005D670C" w:rsidP="0071648A">
      <w:pPr>
        <w:shd w:val="clear" w:color="auto" w:fill="FFFFFF"/>
        <w:spacing w:line="360" w:lineRule="auto"/>
        <w:ind w:firstLine="709"/>
        <w:jc w:val="both"/>
        <w:rPr>
          <w:color w:val="auto"/>
          <w:spacing w:val="0"/>
        </w:rPr>
      </w:pPr>
      <w:r w:rsidRPr="0071648A">
        <w:rPr>
          <w:color w:val="auto"/>
          <w:spacing w:val="0"/>
        </w:rPr>
        <w:t>Целью комплексной курсовой работы является разработка и расчет системы фильтров фонокардиографа. За основу разработки был взят фонокардиограф «ФКГ-01»</w:t>
      </w:r>
      <w:r w:rsidR="00F121A2" w:rsidRPr="0071648A">
        <w:rPr>
          <w:color w:val="auto"/>
          <w:spacing w:val="0"/>
        </w:rPr>
        <w:t>, структурная схема</w:t>
      </w:r>
      <w:r w:rsidR="007C7620" w:rsidRPr="0071648A">
        <w:rPr>
          <w:color w:val="auto"/>
          <w:spacing w:val="0"/>
        </w:rPr>
        <w:t xml:space="preserve"> которого представлена на рис. 2.5.</w:t>
      </w:r>
      <w:r w:rsidR="0071648A" w:rsidRPr="0071648A">
        <w:rPr>
          <w:color w:val="auto"/>
          <w:spacing w:val="0"/>
        </w:rPr>
        <w:t xml:space="preserve"> </w:t>
      </w:r>
    </w:p>
    <w:p w:rsidR="008F616E" w:rsidRPr="0071648A" w:rsidRDefault="008F616E" w:rsidP="0071648A">
      <w:pPr>
        <w:shd w:val="clear" w:color="auto" w:fill="FFFFFF"/>
        <w:spacing w:line="360" w:lineRule="auto"/>
        <w:ind w:firstLine="709"/>
        <w:jc w:val="both"/>
        <w:rPr>
          <w:color w:val="auto"/>
          <w:spacing w:val="0"/>
        </w:rPr>
      </w:pPr>
    </w:p>
    <w:p w:rsidR="00356BE2" w:rsidRPr="0071648A" w:rsidRDefault="009D38D4" w:rsidP="0071648A">
      <w:pPr>
        <w:spacing w:line="360" w:lineRule="auto"/>
        <w:ind w:firstLine="709"/>
        <w:jc w:val="both"/>
        <w:rPr>
          <w:color w:val="auto"/>
          <w:spacing w:val="0"/>
        </w:rPr>
      </w:pPr>
      <w:r>
        <w:rPr>
          <w:color w:val="auto"/>
          <w:spacing w:val="0"/>
        </w:rPr>
        <w:pict>
          <v:shape id="_x0000_i1029" type="#_x0000_t75" style="width:428.25pt;height:368.25pt">
            <v:imagedata r:id="rId11" o:title=""/>
          </v:shape>
        </w:pict>
      </w:r>
      <w:r w:rsidR="0050324C" w:rsidRPr="0071648A">
        <w:rPr>
          <w:color w:val="auto"/>
          <w:spacing w:val="0"/>
        </w:rPr>
        <w:t xml:space="preserve"> </w:t>
      </w:r>
    </w:p>
    <w:p w:rsidR="00CF3653" w:rsidRPr="0071648A" w:rsidRDefault="00356BE2" w:rsidP="0071648A">
      <w:pPr>
        <w:shd w:val="clear" w:color="auto" w:fill="FFFFFF"/>
        <w:spacing w:line="360" w:lineRule="auto"/>
        <w:ind w:firstLine="709"/>
        <w:jc w:val="both"/>
        <w:rPr>
          <w:color w:val="auto"/>
          <w:spacing w:val="0"/>
        </w:rPr>
      </w:pPr>
      <w:r w:rsidRPr="0071648A">
        <w:rPr>
          <w:color w:val="auto"/>
          <w:spacing w:val="0"/>
        </w:rPr>
        <w:t xml:space="preserve">Рисунок </w:t>
      </w:r>
      <w:r w:rsidR="007C7620" w:rsidRPr="0071648A">
        <w:rPr>
          <w:color w:val="auto"/>
          <w:spacing w:val="0"/>
        </w:rPr>
        <w:t>2</w:t>
      </w:r>
      <w:r w:rsidR="00CF3653" w:rsidRPr="0071648A">
        <w:rPr>
          <w:color w:val="auto"/>
          <w:spacing w:val="0"/>
        </w:rPr>
        <w:t>.</w:t>
      </w:r>
      <w:r w:rsidR="00BC2285" w:rsidRPr="0071648A">
        <w:rPr>
          <w:color w:val="auto"/>
          <w:spacing w:val="0"/>
        </w:rPr>
        <w:t>2</w:t>
      </w:r>
      <w:r w:rsidR="00CF3653" w:rsidRPr="0071648A">
        <w:rPr>
          <w:color w:val="auto"/>
          <w:spacing w:val="0"/>
        </w:rPr>
        <w:t>-</w:t>
      </w:r>
      <w:r w:rsidRPr="0071648A">
        <w:rPr>
          <w:color w:val="auto"/>
          <w:spacing w:val="0"/>
        </w:rPr>
        <w:t xml:space="preserve"> Структурна схема фонокардиографа</w:t>
      </w:r>
      <w:r w:rsidR="0071648A" w:rsidRPr="0071648A">
        <w:rPr>
          <w:color w:val="auto"/>
          <w:spacing w:val="0"/>
        </w:rPr>
        <w:t xml:space="preserve"> </w:t>
      </w:r>
      <w:r w:rsidRPr="0071648A">
        <w:rPr>
          <w:color w:val="auto"/>
          <w:spacing w:val="0"/>
        </w:rPr>
        <w:t>"ФКГ-01"</w:t>
      </w:r>
    </w:p>
    <w:p w:rsidR="00CF3653" w:rsidRPr="0071648A" w:rsidRDefault="00C63B83" w:rsidP="0071648A">
      <w:pPr>
        <w:shd w:val="clear" w:color="auto" w:fill="FFFFFF"/>
        <w:spacing w:line="360" w:lineRule="auto"/>
        <w:ind w:firstLine="709"/>
        <w:jc w:val="both"/>
        <w:rPr>
          <w:color w:val="auto"/>
          <w:spacing w:val="0"/>
        </w:rPr>
      </w:pPr>
      <w:r w:rsidRPr="0071648A">
        <w:rPr>
          <w:color w:val="auto"/>
          <w:spacing w:val="0"/>
        </w:rPr>
        <w:t>1-</w:t>
      </w:r>
      <w:r w:rsidR="00C372E6" w:rsidRPr="0071648A">
        <w:rPr>
          <w:color w:val="auto"/>
          <w:spacing w:val="0"/>
        </w:rPr>
        <w:t xml:space="preserve">калибратор; </w:t>
      </w:r>
      <w:r w:rsidR="00C372E6" w:rsidRPr="0071648A">
        <w:rPr>
          <w:iCs/>
          <w:color w:val="auto"/>
          <w:spacing w:val="0"/>
        </w:rPr>
        <w:t>2-микрофон</w:t>
      </w:r>
      <w:r w:rsidR="00C372E6" w:rsidRPr="0071648A">
        <w:rPr>
          <w:color w:val="auto"/>
          <w:spacing w:val="0"/>
        </w:rPr>
        <w:t xml:space="preserve">; 3-блок микрофонного усилителя; 4-блок полосовых фильтров; </w:t>
      </w:r>
      <w:r w:rsidRPr="0071648A">
        <w:rPr>
          <w:color w:val="auto"/>
          <w:spacing w:val="0"/>
        </w:rPr>
        <w:t>5-</w:t>
      </w:r>
      <w:r w:rsidR="00C372E6" w:rsidRPr="0071648A">
        <w:rPr>
          <w:color w:val="auto"/>
          <w:spacing w:val="0"/>
        </w:rPr>
        <w:t>бл</w:t>
      </w:r>
      <w:r w:rsidRPr="0071648A">
        <w:rPr>
          <w:color w:val="auto"/>
          <w:spacing w:val="0"/>
        </w:rPr>
        <w:t>ок фильтров верхних частот; 6-</w:t>
      </w:r>
      <w:r w:rsidR="00C372E6" w:rsidRPr="0071648A">
        <w:rPr>
          <w:color w:val="auto"/>
          <w:spacing w:val="0"/>
        </w:rPr>
        <w:t>блок ЗКГ; 7-блок усилителей приставок;</w:t>
      </w:r>
      <w:r w:rsidRPr="0071648A">
        <w:rPr>
          <w:color w:val="auto"/>
          <w:spacing w:val="0"/>
        </w:rPr>
        <w:t xml:space="preserve"> </w:t>
      </w:r>
      <w:r w:rsidR="00C372E6" w:rsidRPr="0071648A">
        <w:rPr>
          <w:color w:val="auto"/>
          <w:spacing w:val="0"/>
        </w:rPr>
        <w:t>8-блок усилителей приставок; 9-блок программ; 10-блок генератора; 11-блок питания</w:t>
      </w:r>
      <w:r w:rsidRPr="0071648A">
        <w:rPr>
          <w:color w:val="auto"/>
          <w:spacing w:val="0"/>
        </w:rPr>
        <w:t>.</w:t>
      </w:r>
    </w:p>
    <w:p w:rsidR="008F616E" w:rsidRDefault="008F616E" w:rsidP="0071648A">
      <w:pPr>
        <w:shd w:val="clear" w:color="auto" w:fill="FFFFFF"/>
        <w:spacing w:line="360" w:lineRule="auto"/>
        <w:ind w:firstLine="709"/>
        <w:jc w:val="both"/>
        <w:rPr>
          <w:color w:val="auto"/>
          <w:spacing w:val="0"/>
        </w:rPr>
      </w:pPr>
    </w:p>
    <w:p w:rsidR="00EA4987" w:rsidRPr="0071648A" w:rsidRDefault="00EA4987" w:rsidP="0071648A">
      <w:pPr>
        <w:shd w:val="clear" w:color="auto" w:fill="FFFFFF"/>
        <w:spacing w:line="360" w:lineRule="auto"/>
        <w:ind w:firstLine="709"/>
        <w:jc w:val="both"/>
        <w:rPr>
          <w:color w:val="auto"/>
          <w:spacing w:val="0"/>
        </w:rPr>
      </w:pPr>
      <w:r w:rsidRPr="0071648A">
        <w:rPr>
          <w:color w:val="auto"/>
          <w:spacing w:val="0"/>
        </w:rPr>
        <w:t xml:space="preserve">Звуковые сигналы через микрофон М поступают на микрофонный усилитель </w:t>
      </w:r>
      <w:r w:rsidRPr="0071648A">
        <w:rPr>
          <w:iCs/>
          <w:color w:val="auto"/>
          <w:spacing w:val="0"/>
        </w:rPr>
        <w:t xml:space="preserve">МУ </w:t>
      </w:r>
      <w:r w:rsidRPr="0071648A">
        <w:rPr>
          <w:color w:val="auto"/>
          <w:spacing w:val="0"/>
        </w:rPr>
        <w:t xml:space="preserve">и затем параллельно на блок полосовых фильтров и блок фильтров верхних частот. Блок программ (группа контактных переключателей) подключает один из фильтров и блок ЭКГ (каждый раз). Может быть использована дополнительная усилительная приставка УП. </w:t>
      </w:r>
      <w:r w:rsidR="00CF3653" w:rsidRPr="0071648A">
        <w:rPr>
          <w:color w:val="auto"/>
          <w:spacing w:val="0"/>
        </w:rPr>
        <w:t>Фонокардиограф</w:t>
      </w:r>
      <w:r w:rsidRPr="0071648A">
        <w:rPr>
          <w:color w:val="auto"/>
          <w:spacing w:val="0"/>
        </w:rPr>
        <w:t xml:space="preserve"> имеет выходы на осциллоскоп и регистратор.</w:t>
      </w:r>
      <w:r w:rsidR="0071648A" w:rsidRPr="0071648A">
        <w:rPr>
          <w:color w:val="auto"/>
          <w:spacing w:val="0"/>
        </w:rPr>
        <w:t xml:space="preserve"> </w:t>
      </w:r>
      <w:r w:rsidRPr="0071648A">
        <w:rPr>
          <w:color w:val="auto"/>
          <w:spacing w:val="0"/>
        </w:rPr>
        <w:t>В</w:t>
      </w:r>
      <w:r w:rsidR="0071648A" w:rsidRPr="0071648A">
        <w:rPr>
          <w:color w:val="auto"/>
          <w:spacing w:val="0"/>
        </w:rPr>
        <w:t xml:space="preserve"> </w:t>
      </w:r>
      <w:r w:rsidRPr="0071648A">
        <w:rPr>
          <w:color w:val="auto"/>
          <w:spacing w:val="0"/>
        </w:rPr>
        <w:t>комплект</w:t>
      </w:r>
      <w:r w:rsidR="0071648A" w:rsidRPr="0071648A">
        <w:rPr>
          <w:color w:val="auto"/>
          <w:spacing w:val="0"/>
        </w:rPr>
        <w:t xml:space="preserve"> </w:t>
      </w:r>
      <w:r w:rsidRPr="0071648A">
        <w:rPr>
          <w:color w:val="auto"/>
          <w:spacing w:val="0"/>
        </w:rPr>
        <w:t>входят</w:t>
      </w:r>
      <w:r w:rsidR="0071648A" w:rsidRPr="0071648A">
        <w:rPr>
          <w:color w:val="auto"/>
          <w:spacing w:val="0"/>
        </w:rPr>
        <w:t xml:space="preserve"> </w:t>
      </w:r>
      <w:r w:rsidRPr="0071648A">
        <w:rPr>
          <w:color w:val="auto"/>
          <w:spacing w:val="0"/>
        </w:rPr>
        <w:t>генератор</w:t>
      </w:r>
      <w:r w:rsidR="0071648A" w:rsidRPr="0071648A">
        <w:rPr>
          <w:color w:val="auto"/>
          <w:spacing w:val="0"/>
        </w:rPr>
        <w:t xml:space="preserve"> </w:t>
      </w:r>
      <w:r w:rsidRPr="0071648A">
        <w:rPr>
          <w:color w:val="auto"/>
          <w:spacing w:val="0"/>
        </w:rPr>
        <w:t>калибровочных</w:t>
      </w:r>
      <w:r w:rsidR="0071648A" w:rsidRPr="0071648A">
        <w:rPr>
          <w:color w:val="auto"/>
          <w:spacing w:val="0"/>
        </w:rPr>
        <w:t xml:space="preserve"> </w:t>
      </w:r>
      <w:r w:rsidRPr="0071648A">
        <w:rPr>
          <w:color w:val="auto"/>
          <w:spacing w:val="0"/>
        </w:rPr>
        <w:t>сигналов</w:t>
      </w:r>
      <w:r w:rsidR="0071648A" w:rsidRPr="0071648A">
        <w:rPr>
          <w:color w:val="auto"/>
          <w:spacing w:val="0"/>
        </w:rPr>
        <w:t xml:space="preserve"> </w:t>
      </w:r>
      <w:r w:rsidRPr="0071648A">
        <w:rPr>
          <w:color w:val="auto"/>
          <w:spacing w:val="0"/>
        </w:rPr>
        <w:t>ГКС</w:t>
      </w:r>
      <w:r w:rsidR="0071648A" w:rsidRPr="0071648A">
        <w:rPr>
          <w:color w:val="auto"/>
          <w:spacing w:val="0"/>
        </w:rPr>
        <w:t xml:space="preserve"> </w:t>
      </w:r>
      <w:r w:rsidRPr="0071648A">
        <w:rPr>
          <w:color w:val="auto"/>
          <w:spacing w:val="0"/>
        </w:rPr>
        <w:t>и телефон Т</w:t>
      </w:r>
      <w:r w:rsidR="00BC1B67" w:rsidRPr="0071648A">
        <w:rPr>
          <w:color w:val="auto"/>
          <w:spacing w:val="0"/>
        </w:rPr>
        <w:t xml:space="preserve"> [5]</w:t>
      </w:r>
      <w:r w:rsidRPr="0071648A">
        <w:rPr>
          <w:color w:val="auto"/>
          <w:spacing w:val="0"/>
        </w:rPr>
        <w:t>.</w:t>
      </w:r>
    </w:p>
    <w:p w:rsidR="00F73C54" w:rsidRPr="0071648A" w:rsidRDefault="00911563" w:rsidP="0071648A">
      <w:pPr>
        <w:shd w:val="clear" w:color="auto" w:fill="FFFFFF"/>
        <w:spacing w:line="360" w:lineRule="auto"/>
        <w:ind w:firstLine="709"/>
        <w:jc w:val="both"/>
        <w:rPr>
          <w:color w:val="auto"/>
          <w:spacing w:val="0"/>
        </w:rPr>
      </w:pPr>
      <w:r w:rsidRPr="0071648A">
        <w:rPr>
          <w:color w:val="auto"/>
          <w:spacing w:val="0"/>
        </w:rPr>
        <w:t xml:space="preserve">Для оценки </w:t>
      </w:r>
      <w:r w:rsidR="00F73C54" w:rsidRPr="0071648A">
        <w:rPr>
          <w:color w:val="auto"/>
          <w:spacing w:val="0"/>
        </w:rPr>
        <w:t>фонокардиографа</w:t>
      </w:r>
      <w:r w:rsidRPr="0071648A">
        <w:rPr>
          <w:color w:val="auto"/>
          <w:spacing w:val="0"/>
        </w:rPr>
        <w:t xml:space="preserve"> и полученных </w:t>
      </w:r>
      <w:r w:rsidR="00816C2D" w:rsidRPr="0071648A">
        <w:rPr>
          <w:color w:val="auto"/>
          <w:spacing w:val="0"/>
        </w:rPr>
        <w:t>с</w:t>
      </w:r>
      <w:r w:rsidRPr="0071648A">
        <w:rPr>
          <w:color w:val="auto"/>
          <w:spacing w:val="0"/>
        </w:rPr>
        <w:t xml:space="preserve"> его помощью данных</w:t>
      </w:r>
      <w:r w:rsidR="00816C2D" w:rsidRPr="0071648A">
        <w:rPr>
          <w:color w:val="auto"/>
          <w:spacing w:val="0"/>
        </w:rPr>
        <w:t>,</w:t>
      </w:r>
      <w:r w:rsidRPr="0071648A">
        <w:rPr>
          <w:color w:val="auto"/>
          <w:spacing w:val="0"/>
        </w:rPr>
        <w:t xml:space="preserve"> </w:t>
      </w:r>
      <w:r w:rsidR="00816C2D" w:rsidRPr="0071648A">
        <w:rPr>
          <w:color w:val="auto"/>
          <w:spacing w:val="0"/>
        </w:rPr>
        <w:t xml:space="preserve">характеризуется в </w:t>
      </w:r>
      <w:r w:rsidRPr="0071648A">
        <w:rPr>
          <w:color w:val="auto"/>
          <w:spacing w:val="0"/>
        </w:rPr>
        <w:t>первую очередь фильтр</w:t>
      </w:r>
      <w:r w:rsidR="00816C2D" w:rsidRPr="0071648A">
        <w:rPr>
          <w:color w:val="auto"/>
          <w:spacing w:val="0"/>
        </w:rPr>
        <w:t>ы</w:t>
      </w:r>
      <w:r w:rsidRPr="0071648A">
        <w:rPr>
          <w:color w:val="auto"/>
          <w:spacing w:val="0"/>
        </w:rPr>
        <w:t xml:space="preserve">, </w:t>
      </w:r>
      <w:r w:rsidR="00033985" w:rsidRPr="0071648A">
        <w:rPr>
          <w:color w:val="auto"/>
          <w:spacing w:val="0"/>
        </w:rPr>
        <w:t>а также исполнение микрофона и микрофонного усилителя.</w:t>
      </w:r>
    </w:p>
    <w:p w:rsidR="00911563" w:rsidRPr="0071648A" w:rsidRDefault="00911563" w:rsidP="0071648A">
      <w:pPr>
        <w:shd w:val="clear" w:color="auto" w:fill="FFFFFF"/>
        <w:spacing w:line="360" w:lineRule="auto"/>
        <w:ind w:firstLine="709"/>
        <w:jc w:val="both"/>
        <w:rPr>
          <w:color w:val="auto"/>
          <w:spacing w:val="0"/>
        </w:rPr>
      </w:pPr>
      <w:r w:rsidRPr="0071648A">
        <w:rPr>
          <w:color w:val="auto"/>
          <w:spacing w:val="0"/>
        </w:rPr>
        <w:t>У</w:t>
      </w:r>
      <w:r w:rsidR="00F73C54" w:rsidRPr="0071648A">
        <w:rPr>
          <w:color w:val="auto"/>
          <w:spacing w:val="0"/>
        </w:rPr>
        <w:t xml:space="preserve">добно </w:t>
      </w:r>
      <w:r w:rsidRPr="0071648A">
        <w:rPr>
          <w:color w:val="auto"/>
          <w:spacing w:val="0"/>
        </w:rPr>
        <w:t xml:space="preserve">представлять частотную характеристику в виде графика, демонстрирующего чувствительность на разных частотах, </w:t>
      </w:r>
      <w:r w:rsidR="00033985" w:rsidRPr="0071648A">
        <w:rPr>
          <w:color w:val="auto"/>
          <w:spacing w:val="0"/>
        </w:rPr>
        <w:t>т</w:t>
      </w:r>
      <w:r w:rsidRPr="0071648A">
        <w:rPr>
          <w:color w:val="auto"/>
          <w:spacing w:val="0"/>
        </w:rPr>
        <w:t xml:space="preserve">.е. величину сигнала на выходе при подаче на вход сигнала </w:t>
      </w:r>
      <w:r w:rsidR="00F73C54" w:rsidRPr="0071648A">
        <w:rPr>
          <w:color w:val="auto"/>
          <w:spacing w:val="0"/>
        </w:rPr>
        <w:t>постоянной</w:t>
      </w:r>
      <w:r w:rsidRPr="0071648A">
        <w:rPr>
          <w:color w:val="auto"/>
          <w:spacing w:val="0"/>
        </w:rPr>
        <w:t xml:space="preserve"> величины. Частотную характеристику </w:t>
      </w:r>
      <w:r w:rsidR="00F73C54" w:rsidRPr="0071648A">
        <w:rPr>
          <w:color w:val="auto"/>
          <w:spacing w:val="0"/>
        </w:rPr>
        <w:t>фонокардиографа</w:t>
      </w:r>
      <w:r w:rsidRPr="0071648A">
        <w:rPr>
          <w:color w:val="auto"/>
          <w:spacing w:val="0"/>
        </w:rPr>
        <w:t xml:space="preserve"> выражают амплитудой записи звуков различной частоты при неизменном звуковом давлении (в относительных величинах, например,</w:t>
      </w:r>
      <w:r w:rsidR="00033985" w:rsidRPr="0071648A">
        <w:rPr>
          <w:color w:val="auto"/>
          <w:spacing w:val="0"/>
        </w:rPr>
        <w:t xml:space="preserve"> в</w:t>
      </w:r>
      <w:r w:rsidR="0071648A" w:rsidRPr="0071648A">
        <w:rPr>
          <w:color w:val="auto"/>
          <w:spacing w:val="0"/>
        </w:rPr>
        <w:t xml:space="preserve"> </w:t>
      </w:r>
      <w:r w:rsidRPr="0071648A">
        <w:rPr>
          <w:color w:val="auto"/>
          <w:spacing w:val="0"/>
        </w:rPr>
        <w:t>процентах к максимальной амплитуде в исследуемой полосе час</w:t>
      </w:r>
      <w:r w:rsidR="00033985" w:rsidRPr="0071648A">
        <w:rPr>
          <w:color w:val="auto"/>
          <w:spacing w:val="0"/>
        </w:rPr>
        <w:t>тот). Этот же график показывает</w:t>
      </w:r>
      <w:r w:rsidRPr="0071648A">
        <w:rPr>
          <w:color w:val="auto"/>
          <w:spacing w:val="0"/>
        </w:rPr>
        <w:t xml:space="preserve">, как должно изменяться звуковое давление, чтобы компенсировать осуществляемое фильтром подавление, т.е. чтобы амплитуда записи оставалась постоянной на всех частотах. Именно </w:t>
      </w:r>
      <w:r w:rsidR="00033985" w:rsidRPr="0071648A">
        <w:rPr>
          <w:color w:val="auto"/>
          <w:spacing w:val="0"/>
        </w:rPr>
        <w:t>так</w:t>
      </w:r>
      <w:r w:rsidRPr="0071648A">
        <w:rPr>
          <w:color w:val="auto"/>
          <w:spacing w:val="0"/>
        </w:rPr>
        <w:t xml:space="preserve"> </w:t>
      </w:r>
      <w:r w:rsidR="00033985" w:rsidRPr="0071648A">
        <w:rPr>
          <w:color w:val="auto"/>
          <w:spacing w:val="0"/>
        </w:rPr>
        <w:t>п</w:t>
      </w:r>
      <w:r w:rsidRPr="0071648A">
        <w:rPr>
          <w:color w:val="auto"/>
          <w:spacing w:val="0"/>
        </w:rPr>
        <w:t>ри постоянной амплитуде записи удобнее проводить исследование частотных характеристик фо</w:t>
      </w:r>
      <w:r w:rsidR="00033985" w:rsidRPr="0071648A">
        <w:rPr>
          <w:color w:val="auto"/>
          <w:spacing w:val="0"/>
        </w:rPr>
        <w:t>н</w:t>
      </w:r>
      <w:r w:rsidRPr="0071648A">
        <w:rPr>
          <w:color w:val="auto"/>
          <w:spacing w:val="0"/>
        </w:rPr>
        <w:t>окард</w:t>
      </w:r>
      <w:r w:rsidR="00033985" w:rsidRPr="0071648A">
        <w:rPr>
          <w:color w:val="auto"/>
          <w:spacing w:val="0"/>
        </w:rPr>
        <w:t>и</w:t>
      </w:r>
      <w:r w:rsidRPr="0071648A">
        <w:rPr>
          <w:color w:val="auto"/>
          <w:spacing w:val="0"/>
        </w:rPr>
        <w:t>ографа</w:t>
      </w:r>
      <w:r w:rsidR="00033985" w:rsidRPr="0071648A">
        <w:rPr>
          <w:color w:val="auto"/>
          <w:spacing w:val="0"/>
        </w:rPr>
        <w:t>.</w:t>
      </w:r>
    </w:p>
    <w:p w:rsidR="00983FCE" w:rsidRPr="0071648A" w:rsidRDefault="00983FCE" w:rsidP="0071648A">
      <w:pPr>
        <w:shd w:val="clear" w:color="auto" w:fill="FFFFFF"/>
        <w:spacing w:line="360" w:lineRule="auto"/>
        <w:ind w:firstLine="709"/>
        <w:jc w:val="both"/>
        <w:rPr>
          <w:color w:val="auto"/>
          <w:spacing w:val="0"/>
        </w:rPr>
      </w:pPr>
      <w:r w:rsidRPr="0071648A">
        <w:rPr>
          <w:color w:val="auto"/>
          <w:spacing w:val="0"/>
        </w:rPr>
        <w:t>В зависимости от того, в сторону более низких или более высоких частот снижается чувствительность, говорят о спаде характеристики в соответствующую сторону. Крутизной спада называют степень снижения чувствительности при заданном изменении частоты. Спад может быть пологим, изменение чувствительности с изменением частот</w:t>
      </w:r>
      <w:r w:rsidR="008F616E">
        <w:rPr>
          <w:color w:val="auto"/>
          <w:spacing w:val="0"/>
        </w:rPr>
        <w:t>ы — незначитель</w:t>
      </w:r>
      <w:r w:rsidRPr="0071648A">
        <w:rPr>
          <w:color w:val="auto"/>
          <w:spacing w:val="0"/>
        </w:rPr>
        <w:t>ным. При очень крутом спаде уже небольшое изменение частоты сопровождается очень резким изменением чувствительности, колебания в отсеиваемой полосе частот, какими бы сильными они ни были, практически не воспринимаются.</w:t>
      </w:r>
    </w:p>
    <w:p w:rsidR="00407912" w:rsidRPr="0071648A" w:rsidRDefault="00407912" w:rsidP="0071648A">
      <w:pPr>
        <w:shd w:val="clear" w:color="auto" w:fill="FFFFFF"/>
        <w:spacing w:line="360" w:lineRule="auto"/>
        <w:ind w:firstLine="709"/>
        <w:jc w:val="both"/>
        <w:rPr>
          <w:color w:val="auto"/>
          <w:spacing w:val="0"/>
        </w:rPr>
      </w:pPr>
      <w:r w:rsidRPr="0071648A">
        <w:rPr>
          <w:iCs/>
          <w:color w:val="auto"/>
          <w:spacing w:val="0"/>
        </w:rPr>
        <w:t>В зависимости от того</w:t>
      </w:r>
      <w:r w:rsidRPr="0071648A">
        <w:rPr>
          <w:color w:val="auto"/>
          <w:spacing w:val="0"/>
        </w:rPr>
        <w:t>, в какой степени снижается чувствительность к низкочастотным составляющим, можно различать фонокардиограммы «с характеристикой слуха» ("аускультативные»), «низкочастотные» и «высокочастотные».</w:t>
      </w:r>
    </w:p>
    <w:p w:rsidR="00407912" w:rsidRPr="0071648A" w:rsidRDefault="00407912" w:rsidP="0071648A">
      <w:pPr>
        <w:widowControl w:val="0"/>
        <w:shd w:val="clear" w:color="auto" w:fill="FFFFFF"/>
        <w:tabs>
          <w:tab w:val="left" w:pos="514"/>
        </w:tabs>
        <w:autoSpaceDE w:val="0"/>
        <w:autoSpaceDN w:val="0"/>
        <w:adjustRightInd w:val="0"/>
        <w:spacing w:line="360" w:lineRule="auto"/>
        <w:ind w:firstLine="709"/>
        <w:jc w:val="both"/>
        <w:rPr>
          <w:color w:val="auto"/>
          <w:spacing w:val="0"/>
        </w:rPr>
      </w:pPr>
      <w:r w:rsidRPr="0071648A">
        <w:rPr>
          <w:color w:val="auto"/>
          <w:spacing w:val="0"/>
        </w:rPr>
        <w:t xml:space="preserve">Фонокардиограмма «с </w:t>
      </w:r>
      <w:r w:rsidRPr="0071648A">
        <w:rPr>
          <w:bCs/>
          <w:color w:val="auto"/>
          <w:spacing w:val="0"/>
        </w:rPr>
        <w:t xml:space="preserve">характеристикой </w:t>
      </w:r>
      <w:r w:rsidRPr="0071648A">
        <w:rPr>
          <w:color w:val="auto"/>
          <w:spacing w:val="0"/>
        </w:rPr>
        <w:t>слуха</w:t>
      </w:r>
      <w:r w:rsidR="00682417" w:rsidRPr="0071648A">
        <w:rPr>
          <w:color w:val="auto"/>
          <w:spacing w:val="0"/>
        </w:rPr>
        <w:t xml:space="preserve">» </w:t>
      </w:r>
      <w:r w:rsidRPr="0071648A">
        <w:rPr>
          <w:color w:val="auto"/>
          <w:spacing w:val="0"/>
        </w:rPr>
        <w:t>предусматривает такое же снижение чувствительности к ни</w:t>
      </w:r>
      <w:r w:rsidR="00682417" w:rsidRPr="0071648A">
        <w:rPr>
          <w:color w:val="auto"/>
          <w:spacing w:val="0"/>
        </w:rPr>
        <w:t>з</w:t>
      </w:r>
      <w:r w:rsidRPr="0071648A">
        <w:rPr>
          <w:color w:val="auto"/>
          <w:spacing w:val="0"/>
        </w:rPr>
        <w:t>кочастотным составляющим, какое имеет место</w:t>
      </w:r>
      <w:r w:rsidR="008F616E">
        <w:rPr>
          <w:color w:val="auto"/>
          <w:spacing w:val="0"/>
        </w:rPr>
        <w:t xml:space="preserve"> </w:t>
      </w:r>
      <w:r w:rsidR="00682417" w:rsidRPr="0071648A">
        <w:rPr>
          <w:color w:val="auto"/>
          <w:spacing w:val="0"/>
        </w:rPr>
        <w:t>п</w:t>
      </w:r>
      <w:r w:rsidRPr="0071648A">
        <w:rPr>
          <w:color w:val="auto"/>
          <w:spacing w:val="0"/>
        </w:rPr>
        <w:t>ри выслушивании: ход характеристики подражает ходу кривой порога слухового восприятия</w:t>
      </w:r>
      <w:r w:rsidR="00682417" w:rsidRPr="0071648A">
        <w:rPr>
          <w:color w:val="auto"/>
          <w:spacing w:val="0"/>
        </w:rPr>
        <w:t xml:space="preserve">. </w:t>
      </w:r>
    </w:p>
    <w:p w:rsidR="00407912" w:rsidRPr="0071648A" w:rsidRDefault="00407912" w:rsidP="0071648A">
      <w:pPr>
        <w:widowControl w:val="0"/>
        <w:shd w:val="clear" w:color="auto" w:fill="FFFFFF"/>
        <w:tabs>
          <w:tab w:val="left" w:pos="514"/>
        </w:tabs>
        <w:autoSpaceDE w:val="0"/>
        <w:autoSpaceDN w:val="0"/>
        <w:adjustRightInd w:val="0"/>
        <w:spacing w:line="360" w:lineRule="auto"/>
        <w:ind w:firstLine="709"/>
        <w:jc w:val="both"/>
        <w:rPr>
          <w:color w:val="auto"/>
          <w:spacing w:val="0"/>
        </w:rPr>
      </w:pPr>
      <w:r w:rsidRPr="0071648A">
        <w:rPr>
          <w:color w:val="auto"/>
          <w:spacing w:val="0"/>
        </w:rPr>
        <w:t>При</w:t>
      </w:r>
      <w:r w:rsidR="0071648A" w:rsidRPr="0071648A">
        <w:rPr>
          <w:color w:val="auto"/>
          <w:spacing w:val="0"/>
        </w:rPr>
        <w:t xml:space="preserve"> </w:t>
      </w:r>
      <w:r w:rsidRPr="0071648A">
        <w:rPr>
          <w:color w:val="auto"/>
          <w:spacing w:val="0"/>
        </w:rPr>
        <w:t>регистрации</w:t>
      </w:r>
      <w:r w:rsidR="0071648A" w:rsidRPr="0071648A">
        <w:rPr>
          <w:color w:val="auto"/>
          <w:spacing w:val="0"/>
        </w:rPr>
        <w:t xml:space="preserve"> </w:t>
      </w:r>
      <w:r w:rsidR="00682417" w:rsidRPr="0071648A">
        <w:rPr>
          <w:color w:val="auto"/>
          <w:spacing w:val="0"/>
        </w:rPr>
        <w:t>«</w:t>
      </w:r>
      <w:r w:rsidRPr="0071648A">
        <w:rPr>
          <w:color w:val="auto"/>
          <w:spacing w:val="0"/>
        </w:rPr>
        <w:t>низ</w:t>
      </w:r>
      <w:r w:rsidR="00682417" w:rsidRPr="0071648A">
        <w:rPr>
          <w:color w:val="auto"/>
          <w:spacing w:val="0"/>
        </w:rPr>
        <w:t>кочаст</w:t>
      </w:r>
      <w:r w:rsidR="00033985" w:rsidRPr="0071648A">
        <w:rPr>
          <w:color w:val="auto"/>
          <w:spacing w:val="0"/>
        </w:rPr>
        <w:t>от</w:t>
      </w:r>
      <w:r w:rsidR="00682417" w:rsidRPr="0071648A">
        <w:rPr>
          <w:color w:val="auto"/>
          <w:spacing w:val="0"/>
        </w:rPr>
        <w:t>ных</w:t>
      </w:r>
      <w:r w:rsidRPr="0071648A">
        <w:rPr>
          <w:color w:val="auto"/>
          <w:spacing w:val="0"/>
        </w:rPr>
        <w:t>»</w:t>
      </w:r>
      <w:r w:rsidR="0071648A" w:rsidRPr="0071648A">
        <w:rPr>
          <w:color w:val="auto"/>
          <w:spacing w:val="0"/>
        </w:rPr>
        <w:t xml:space="preserve"> </w:t>
      </w:r>
      <w:r w:rsidRPr="0071648A">
        <w:rPr>
          <w:color w:val="auto"/>
          <w:spacing w:val="0"/>
        </w:rPr>
        <w:t>фонокардиограмм</w:t>
      </w:r>
      <w:r w:rsidR="0071648A" w:rsidRPr="0071648A">
        <w:rPr>
          <w:color w:val="auto"/>
          <w:spacing w:val="0"/>
        </w:rPr>
        <w:t xml:space="preserve"> </w:t>
      </w:r>
      <w:r w:rsidRPr="0071648A">
        <w:rPr>
          <w:color w:val="auto"/>
          <w:spacing w:val="0"/>
        </w:rPr>
        <w:t>чувс</w:t>
      </w:r>
      <w:r w:rsidR="00682417" w:rsidRPr="0071648A">
        <w:rPr>
          <w:color w:val="auto"/>
          <w:spacing w:val="0"/>
        </w:rPr>
        <w:t>тви</w:t>
      </w:r>
      <w:r w:rsidRPr="0071648A">
        <w:rPr>
          <w:color w:val="auto"/>
          <w:spacing w:val="0"/>
        </w:rPr>
        <w:t>т</w:t>
      </w:r>
      <w:r w:rsidR="00682417" w:rsidRPr="0071648A">
        <w:rPr>
          <w:color w:val="auto"/>
          <w:spacing w:val="0"/>
        </w:rPr>
        <w:t>е</w:t>
      </w:r>
      <w:r w:rsidRPr="0071648A">
        <w:rPr>
          <w:color w:val="auto"/>
          <w:spacing w:val="0"/>
        </w:rPr>
        <w:t>льнос</w:t>
      </w:r>
      <w:r w:rsidR="00682417" w:rsidRPr="0071648A">
        <w:rPr>
          <w:color w:val="auto"/>
          <w:spacing w:val="0"/>
        </w:rPr>
        <w:t>ть</w:t>
      </w:r>
      <w:r w:rsidR="0071648A" w:rsidRPr="0071648A">
        <w:rPr>
          <w:color w:val="auto"/>
          <w:spacing w:val="0"/>
        </w:rPr>
        <w:t xml:space="preserve"> </w:t>
      </w:r>
      <w:r w:rsidRPr="0071648A">
        <w:rPr>
          <w:color w:val="auto"/>
          <w:spacing w:val="0"/>
        </w:rPr>
        <w:t xml:space="preserve">к составляющим низкой частоты хотя </w:t>
      </w:r>
      <w:r w:rsidR="00682417" w:rsidRPr="0071648A">
        <w:rPr>
          <w:color w:val="auto"/>
          <w:spacing w:val="0"/>
        </w:rPr>
        <w:t>и</w:t>
      </w:r>
      <w:r w:rsidRPr="0071648A">
        <w:rPr>
          <w:color w:val="auto"/>
          <w:spacing w:val="0"/>
        </w:rPr>
        <w:t xml:space="preserve"> снижается, но в меньшей мере, чем на фонокардио</w:t>
      </w:r>
      <w:r w:rsidR="00682417" w:rsidRPr="0071648A">
        <w:rPr>
          <w:color w:val="auto"/>
          <w:spacing w:val="0"/>
        </w:rPr>
        <w:t>г</w:t>
      </w:r>
      <w:r w:rsidRPr="0071648A">
        <w:rPr>
          <w:color w:val="auto"/>
          <w:spacing w:val="0"/>
        </w:rPr>
        <w:t>рамме «с харак</w:t>
      </w:r>
      <w:r w:rsidR="00682417" w:rsidRPr="0071648A">
        <w:rPr>
          <w:color w:val="auto"/>
          <w:spacing w:val="0"/>
        </w:rPr>
        <w:t>теристикой</w:t>
      </w:r>
      <w:r w:rsidR="0071648A" w:rsidRPr="0071648A">
        <w:rPr>
          <w:color w:val="auto"/>
          <w:spacing w:val="0"/>
        </w:rPr>
        <w:t xml:space="preserve"> </w:t>
      </w:r>
      <w:r w:rsidRPr="0071648A">
        <w:rPr>
          <w:color w:val="auto"/>
          <w:spacing w:val="0"/>
        </w:rPr>
        <w:t>слуха». Это</w:t>
      </w:r>
      <w:r w:rsidR="0071648A" w:rsidRPr="0071648A">
        <w:rPr>
          <w:color w:val="auto"/>
          <w:spacing w:val="0"/>
        </w:rPr>
        <w:t xml:space="preserve"> </w:t>
      </w:r>
      <w:r w:rsidRPr="0071648A">
        <w:rPr>
          <w:color w:val="auto"/>
          <w:spacing w:val="0"/>
        </w:rPr>
        <w:t>позволяет регистрирова</w:t>
      </w:r>
      <w:r w:rsidR="00682417" w:rsidRPr="0071648A">
        <w:rPr>
          <w:color w:val="auto"/>
          <w:spacing w:val="0"/>
        </w:rPr>
        <w:t>ть</w:t>
      </w:r>
      <w:r w:rsidRPr="0071648A">
        <w:rPr>
          <w:color w:val="auto"/>
          <w:spacing w:val="0"/>
        </w:rPr>
        <w:t xml:space="preserve"> плохо слышимые низкочастотные элементы,</w:t>
      </w:r>
      <w:r w:rsidR="0071648A" w:rsidRPr="0071648A">
        <w:rPr>
          <w:color w:val="auto"/>
          <w:spacing w:val="0"/>
        </w:rPr>
        <w:t xml:space="preserve"> </w:t>
      </w:r>
      <w:r w:rsidR="00682417" w:rsidRPr="0071648A">
        <w:rPr>
          <w:color w:val="auto"/>
          <w:spacing w:val="0"/>
        </w:rPr>
        <w:t>в том</w:t>
      </w:r>
      <w:r w:rsidR="0071648A" w:rsidRPr="0071648A">
        <w:rPr>
          <w:color w:val="auto"/>
          <w:spacing w:val="0"/>
        </w:rPr>
        <w:t xml:space="preserve"> </w:t>
      </w:r>
      <w:r w:rsidRPr="0071648A">
        <w:rPr>
          <w:color w:val="auto"/>
          <w:spacing w:val="0"/>
        </w:rPr>
        <w:t>числе</w:t>
      </w:r>
      <w:r w:rsidR="0071648A" w:rsidRPr="0071648A">
        <w:rPr>
          <w:color w:val="auto"/>
          <w:spacing w:val="0"/>
        </w:rPr>
        <w:t xml:space="preserve"> </w:t>
      </w:r>
      <w:r w:rsidRPr="0071648A">
        <w:rPr>
          <w:color w:val="auto"/>
          <w:spacing w:val="0"/>
        </w:rPr>
        <w:t>III</w:t>
      </w:r>
      <w:r w:rsidR="0071648A" w:rsidRPr="0071648A">
        <w:rPr>
          <w:color w:val="auto"/>
          <w:spacing w:val="0"/>
        </w:rPr>
        <w:t xml:space="preserve"> </w:t>
      </w:r>
      <w:r w:rsidR="00033985" w:rsidRPr="0071648A">
        <w:rPr>
          <w:color w:val="auto"/>
          <w:spacing w:val="0"/>
        </w:rPr>
        <w:t>и</w:t>
      </w:r>
      <w:r w:rsidR="0071648A" w:rsidRPr="0071648A">
        <w:rPr>
          <w:color w:val="auto"/>
          <w:spacing w:val="0"/>
        </w:rPr>
        <w:t xml:space="preserve"> </w:t>
      </w:r>
      <w:r w:rsidRPr="0071648A">
        <w:rPr>
          <w:color w:val="auto"/>
          <w:spacing w:val="0"/>
        </w:rPr>
        <w:t>IV то</w:t>
      </w:r>
      <w:r w:rsidR="00682417" w:rsidRPr="0071648A">
        <w:rPr>
          <w:color w:val="auto"/>
          <w:spacing w:val="0"/>
        </w:rPr>
        <w:t>н</w:t>
      </w:r>
      <w:r w:rsidRPr="0071648A">
        <w:rPr>
          <w:color w:val="auto"/>
          <w:spacing w:val="0"/>
        </w:rPr>
        <w:t>ы.</w:t>
      </w:r>
    </w:p>
    <w:p w:rsidR="00407912" w:rsidRPr="0071648A" w:rsidRDefault="00407912" w:rsidP="0071648A">
      <w:pPr>
        <w:widowControl w:val="0"/>
        <w:shd w:val="clear" w:color="auto" w:fill="FFFFFF"/>
        <w:tabs>
          <w:tab w:val="left" w:pos="514"/>
        </w:tabs>
        <w:autoSpaceDE w:val="0"/>
        <w:autoSpaceDN w:val="0"/>
        <w:adjustRightInd w:val="0"/>
        <w:spacing w:line="360" w:lineRule="auto"/>
        <w:ind w:firstLine="709"/>
        <w:jc w:val="both"/>
        <w:rPr>
          <w:color w:val="auto"/>
          <w:spacing w:val="0"/>
        </w:rPr>
      </w:pPr>
      <w:r w:rsidRPr="0071648A">
        <w:rPr>
          <w:color w:val="auto"/>
          <w:spacing w:val="0"/>
        </w:rPr>
        <w:t xml:space="preserve">В последние годы все большее </w:t>
      </w:r>
      <w:r w:rsidR="00682417" w:rsidRPr="0071648A">
        <w:rPr>
          <w:color w:val="auto"/>
          <w:spacing w:val="0"/>
        </w:rPr>
        <w:t>значение</w:t>
      </w:r>
      <w:r w:rsidRPr="0071648A">
        <w:rPr>
          <w:color w:val="auto"/>
          <w:spacing w:val="0"/>
        </w:rPr>
        <w:t xml:space="preserve"> придается «высокочасто</w:t>
      </w:r>
      <w:r w:rsidR="00682417" w:rsidRPr="0071648A">
        <w:rPr>
          <w:color w:val="auto"/>
          <w:spacing w:val="0"/>
        </w:rPr>
        <w:t>т</w:t>
      </w:r>
      <w:r w:rsidRPr="0071648A">
        <w:rPr>
          <w:color w:val="auto"/>
          <w:spacing w:val="0"/>
        </w:rPr>
        <w:t>ным»</w:t>
      </w:r>
      <w:r w:rsidR="0071648A" w:rsidRPr="0071648A">
        <w:rPr>
          <w:color w:val="auto"/>
          <w:spacing w:val="0"/>
        </w:rPr>
        <w:t xml:space="preserve"> </w:t>
      </w:r>
      <w:r w:rsidRPr="0071648A">
        <w:rPr>
          <w:color w:val="auto"/>
          <w:spacing w:val="0"/>
        </w:rPr>
        <w:t>фонокардиограммам с более значительным, чем для аускультативной характеристики, подавлением низкочастотных составляющих.</w:t>
      </w:r>
      <w:r w:rsidR="0071648A" w:rsidRPr="0071648A">
        <w:rPr>
          <w:color w:val="auto"/>
          <w:spacing w:val="0"/>
        </w:rPr>
        <w:t xml:space="preserve"> </w:t>
      </w:r>
      <w:r w:rsidRPr="0071648A">
        <w:rPr>
          <w:color w:val="auto"/>
          <w:spacing w:val="0"/>
        </w:rPr>
        <w:t>В клинической практике высокочастотная запись позволяет выявлять</w:t>
      </w:r>
      <w:r w:rsidR="0071648A" w:rsidRPr="0071648A">
        <w:rPr>
          <w:color w:val="auto"/>
          <w:spacing w:val="0"/>
        </w:rPr>
        <w:t xml:space="preserve"> </w:t>
      </w:r>
      <w:r w:rsidR="007A5C10" w:rsidRPr="0071648A">
        <w:rPr>
          <w:color w:val="auto"/>
          <w:spacing w:val="0"/>
        </w:rPr>
        <w:t xml:space="preserve">важные </w:t>
      </w:r>
      <w:r w:rsidRPr="0071648A">
        <w:rPr>
          <w:color w:val="auto"/>
          <w:spacing w:val="0"/>
        </w:rPr>
        <w:t xml:space="preserve">для диагностики элементы </w:t>
      </w:r>
      <w:r w:rsidR="007A5C10" w:rsidRPr="0071648A">
        <w:rPr>
          <w:color w:val="auto"/>
          <w:spacing w:val="0"/>
        </w:rPr>
        <w:t xml:space="preserve">и </w:t>
      </w:r>
      <w:r w:rsidRPr="0071648A">
        <w:rPr>
          <w:color w:val="auto"/>
          <w:spacing w:val="0"/>
        </w:rPr>
        <w:t>дифференцирова</w:t>
      </w:r>
      <w:r w:rsidR="007A5C10" w:rsidRPr="0071648A">
        <w:rPr>
          <w:color w:val="auto"/>
          <w:spacing w:val="0"/>
        </w:rPr>
        <w:t>ть</w:t>
      </w:r>
      <w:r w:rsidRPr="0071648A">
        <w:rPr>
          <w:color w:val="auto"/>
          <w:spacing w:val="0"/>
        </w:rPr>
        <w:t xml:space="preserve"> их от сходных непатологических элементов, в обра</w:t>
      </w:r>
      <w:r w:rsidR="007A5C10" w:rsidRPr="0071648A">
        <w:rPr>
          <w:color w:val="auto"/>
          <w:spacing w:val="0"/>
        </w:rPr>
        <w:t>зо</w:t>
      </w:r>
      <w:r w:rsidRPr="0071648A">
        <w:rPr>
          <w:color w:val="auto"/>
          <w:spacing w:val="0"/>
        </w:rPr>
        <w:t>ван</w:t>
      </w:r>
      <w:r w:rsidR="007A5C10" w:rsidRPr="0071648A">
        <w:rPr>
          <w:color w:val="auto"/>
          <w:spacing w:val="0"/>
        </w:rPr>
        <w:t>и</w:t>
      </w:r>
      <w:r w:rsidRPr="0071648A">
        <w:rPr>
          <w:color w:val="auto"/>
          <w:spacing w:val="0"/>
        </w:rPr>
        <w:t>и которых высокочастотные составляющие не участвуют</w:t>
      </w:r>
      <w:r w:rsidR="007A5C10" w:rsidRPr="0071648A">
        <w:rPr>
          <w:color w:val="auto"/>
          <w:spacing w:val="0"/>
        </w:rPr>
        <w:t>.</w:t>
      </w:r>
    </w:p>
    <w:p w:rsidR="00407912" w:rsidRPr="0071648A" w:rsidRDefault="00407912" w:rsidP="0071648A">
      <w:pPr>
        <w:shd w:val="clear" w:color="auto" w:fill="FFFFFF"/>
        <w:spacing w:line="360" w:lineRule="auto"/>
        <w:ind w:firstLine="709"/>
        <w:jc w:val="both"/>
        <w:rPr>
          <w:color w:val="auto"/>
          <w:spacing w:val="0"/>
        </w:rPr>
      </w:pPr>
      <w:r w:rsidRPr="0071648A">
        <w:rPr>
          <w:color w:val="auto"/>
          <w:spacing w:val="0"/>
        </w:rPr>
        <w:t xml:space="preserve">Необходимо подчеркнуть, что во всех случаях </w:t>
      </w:r>
      <w:r w:rsidR="009A2D9C" w:rsidRPr="0071648A">
        <w:rPr>
          <w:color w:val="auto"/>
          <w:spacing w:val="0"/>
        </w:rPr>
        <w:t xml:space="preserve">- </w:t>
      </w:r>
      <w:r w:rsidRPr="0071648A">
        <w:rPr>
          <w:color w:val="auto"/>
          <w:spacing w:val="0"/>
        </w:rPr>
        <w:t>имеем ли мы дело с низкочастотными, аускул</w:t>
      </w:r>
      <w:r w:rsidR="007A5C10" w:rsidRPr="0071648A">
        <w:rPr>
          <w:color w:val="auto"/>
          <w:spacing w:val="0"/>
        </w:rPr>
        <w:t>ьт</w:t>
      </w:r>
      <w:r w:rsidRPr="0071648A">
        <w:rPr>
          <w:color w:val="auto"/>
          <w:spacing w:val="0"/>
        </w:rPr>
        <w:t>а</w:t>
      </w:r>
      <w:r w:rsidR="007A5C10" w:rsidRPr="0071648A">
        <w:rPr>
          <w:color w:val="auto"/>
          <w:spacing w:val="0"/>
        </w:rPr>
        <w:t>ти</w:t>
      </w:r>
      <w:r w:rsidRPr="0071648A">
        <w:rPr>
          <w:color w:val="auto"/>
          <w:spacing w:val="0"/>
        </w:rPr>
        <w:t>в</w:t>
      </w:r>
      <w:r w:rsidR="007A5C10" w:rsidRPr="0071648A">
        <w:rPr>
          <w:color w:val="auto"/>
          <w:spacing w:val="0"/>
        </w:rPr>
        <w:t>н</w:t>
      </w:r>
      <w:r w:rsidRPr="0071648A">
        <w:rPr>
          <w:color w:val="auto"/>
          <w:spacing w:val="0"/>
        </w:rPr>
        <w:t>ой или высокочасто</w:t>
      </w:r>
      <w:r w:rsidR="007A5C10" w:rsidRPr="0071648A">
        <w:rPr>
          <w:color w:val="auto"/>
          <w:spacing w:val="0"/>
        </w:rPr>
        <w:t>тной</w:t>
      </w:r>
      <w:r w:rsidR="0071648A" w:rsidRPr="0071648A">
        <w:rPr>
          <w:color w:val="auto"/>
          <w:spacing w:val="0"/>
        </w:rPr>
        <w:t xml:space="preserve"> </w:t>
      </w:r>
      <w:r w:rsidRPr="0071648A">
        <w:rPr>
          <w:color w:val="auto"/>
          <w:spacing w:val="0"/>
        </w:rPr>
        <w:t>характеристиками</w:t>
      </w:r>
      <w:r w:rsidR="009A2D9C" w:rsidRPr="0071648A">
        <w:rPr>
          <w:color w:val="auto"/>
          <w:spacing w:val="0"/>
        </w:rPr>
        <w:t>,</w:t>
      </w:r>
      <w:r w:rsidR="00033985" w:rsidRPr="0071648A">
        <w:rPr>
          <w:color w:val="auto"/>
          <w:spacing w:val="0"/>
        </w:rPr>
        <w:t xml:space="preserve"> </w:t>
      </w:r>
      <w:r w:rsidRPr="0071648A">
        <w:rPr>
          <w:color w:val="auto"/>
          <w:spacing w:val="0"/>
        </w:rPr>
        <w:t>всегда подавляются низкочастотные составляющие, различия заключаются лишь в степени такого подавления. Следовательно, во всех случаях речь идет о ф</w:t>
      </w:r>
      <w:r w:rsidR="007A5C10" w:rsidRPr="0071648A">
        <w:rPr>
          <w:color w:val="auto"/>
          <w:spacing w:val="0"/>
        </w:rPr>
        <w:t>и</w:t>
      </w:r>
      <w:r w:rsidRPr="0071648A">
        <w:rPr>
          <w:color w:val="auto"/>
          <w:spacing w:val="0"/>
        </w:rPr>
        <w:t>ль</w:t>
      </w:r>
      <w:r w:rsidR="007A5C10" w:rsidRPr="0071648A">
        <w:rPr>
          <w:color w:val="auto"/>
          <w:spacing w:val="0"/>
        </w:rPr>
        <w:t>т</w:t>
      </w:r>
      <w:r w:rsidRPr="0071648A">
        <w:rPr>
          <w:color w:val="auto"/>
          <w:spacing w:val="0"/>
        </w:rPr>
        <w:t xml:space="preserve">рах </w:t>
      </w:r>
      <w:r w:rsidR="007A5C10" w:rsidRPr="0071648A">
        <w:rPr>
          <w:color w:val="auto"/>
          <w:spacing w:val="0"/>
        </w:rPr>
        <w:t>высоких частот</w:t>
      </w:r>
      <w:r w:rsidRPr="0071648A">
        <w:rPr>
          <w:color w:val="auto"/>
          <w:spacing w:val="0"/>
        </w:rPr>
        <w:t xml:space="preserve">. Кроме </w:t>
      </w:r>
      <w:r w:rsidR="007A5C10" w:rsidRPr="0071648A">
        <w:rPr>
          <w:color w:val="auto"/>
          <w:spacing w:val="0"/>
        </w:rPr>
        <w:t>то</w:t>
      </w:r>
      <w:r w:rsidRPr="0071648A">
        <w:rPr>
          <w:color w:val="auto"/>
          <w:spacing w:val="0"/>
        </w:rPr>
        <w:t>го, иногда «высокочастотными» на</w:t>
      </w:r>
      <w:r w:rsidR="007A5C10" w:rsidRPr="0071648A">
        <w:rPr>
          <w:color w:val="auto"/>
          <w:spacing w:val="0"/>
        </w:rPr>
        <w:t>зы</w:t>
      </w:r>
      <w:r w:rsidRPr="0071648A">
        <w:rPr>
          <w:color w:val="auto"/>
          <w:spacing w:val="0"/>
        </w:rPr>
        <w:t>ваю</w:t>
      </w:r>
      <w:r w:rsidR="007A5C10" w:rsidRPr="0071648A">
        <w:rPr>
          <w:color w:val="auto"/>
          <w:spacing w:val="0"/>
        </w:rPr>
        <w:t xml:space="preserve">т </w:t>
      </w:r>
      <w:r w:rsidRPr="0071648A">
        <w:rPr>
          <w:color w:val="auto"/>
          <w:spacing w:val="0"/>
        </w:rPr>
        <w:t>а</w:t>
      </w:r>
      <w:r w:rsidR="007A5C10" w:rsidRPr="0071648A">
        <w:rPr>
          <w:color w:val="auto"/>
          <w:spacing w:val="0"/>
        </w:rPr>
        <w:t>у</w:t>
      </w:r>
      <w:r w:rsidRPr="0071648A">
        <w:rPr>
          <w:color w:val="auto"/>
          <w:spacing w:val="0"/>
        </w:rPr>
        <w:t xml:space="preserve">скультативные характеристики </w:t>
      </w:r>
      <w:r w:rsidR="007A5C10" w:rsidRPr="0071648A">
        <w:rPr>
          <w:color w:val="auto"/>
          <w:spacing w:val="0"/>
        </w:rPr>
        <w:t>и</w:t>
      </w:r>
      <w:r w:rsidRPr="0071648A">
        <w:rPr>
          <w:color w:val="auto"/>
          <w:spacing w:val="0"/>
        </w:rPr>
        <w:t xml:space="preserve"> даже те характеристики, которые должны быть отнесены к низкочастотным</w:t>
      </w:r>
      <w:r w:rsidR="007A5C10" w:rsidRPr="0071648A">
        <w:rPr>
          <w:color w:val="auto"/>
          <w:spacing w:val="0"/>
        </w:rPr>
        <w:t>.</w:t>
      </w:r>
    </w:p>
    <w:p w:rsidR="00C413BA" w:rsidRPr="0071648A" w:rsidRDefault="007A5C10" w:rsidP="0071648A">
      <w:pPr>
        <w:shd w:val="clear" w:color="auto" w:fill="FFFFFF"/>
        <w:spacing w:line="360" w:lineRule="auto"/>
        <w:ind w:firstLine="709"/>
        <w:jc w:val="both"/>
        <w:rPr>
          <w:color w:val="auto"/>
          <w:spacing w:val="0"/>
        </w:rPr>
      </w:pPr>
      <w:r w:rsidRPr="0071648A">
        <w:rPr>
          <w:color w:val="auto"/>
          <w:spacing w:val="0"/>
        </w:rPr>
        <w:t>Н</w:t>
      </w:r>
      <w:r w:rsidR="00C413BA" w:rsidRPr="0071648A">
        <w:rPr>
          <w:color w:val="auto"/>
          <w:spacing w:val="0"/>
        </w:rPr>
        <w:t>ет смысла до</w:t>
      </w:r>
      <w:r w:rsidR="008F616E">
        <w:rPr>
          <w:color w:val="auto"/>
          <w:spacing w:val="0"/>
        </w:rPr>
        <w:t>бавлять к фонокардиографу, рабо</w:t>
      </w:r>
      <w:r w:rsidR="00C413BA" w:rsidRPr="0071648A">
        <w:rPr>
          <w:color w:val="auto"/>
          <w:spacing w:val="0"/>
        </w:rPr>
        <w:t>тающему с линейным микрофоном и усилителем, фильтр, характеристика которого повторяет типичную частотную характеристику уха, для того, чтобы «исказить обратно» спектр тонов сердца. Правда, в старых аппаратах такие фильтры использовались.</w:t>
      </w:r>
    </w:p>
    <w:p w:rsidR="00C413BA" w:rsidRPr="0071648A" w:rsidRDefault="007A5C10" w:rsidP="0071648A">
      <w:pPr>
        <w:shd w:val="clear" w:color="auto" w:fill="FFFFFF"/>
        <w:spacing w:line="360" w:lineRule="auto"/>
        <w:ind w:firstLine="709"/>
        <w:jc w:val="both"/>
        <w:rPr>
          <w:color w:val="auto"/>
          <w:spacing w:val="0"/>
        </w:rPr>
      </w:pPr>
      <w:r w:rsidRPr="0071648A">
        <w:rPr>
          <w:color w:val="auto"/>
          <w:spacing w:val="0"/>
        </w:rPr>
        <w:t>С</w:t>
      </w:r>
      <w:r w:rsidR="00C413BA" w:rsidRPr="0071648A">
        <w:rPr>
          <w:color w:val="auto"/>
          <w:spacing w:val="0"/>
        </w:rPr>
        <w:t xml:space="preserve"> помощью электрических фильтров </w:t>
      </w:r>
      <w:r w:rsidRPr="0071648A">
        <w:rPr>
          <w:color w:val="auto"/>
          <w:spacing w:val="0"/>
        </w:rPr>
        <w:t>о</w:t>
      </w:r>
      <w:r w:rsidR="00C413BA" w:rsidRPr="0071648A">
        <w:rPr>
          <w:color w:val="auto"/>
          <w:spacing w:val="0"/>
        </w:rPr>
        <w:t>ткрывает</w:t>
      </w:r>
      <w:r w:rsidR="008F616E">
        <w:rPr>
          <w:color w:val="auto"/>
          <w:spacing w:val="0"/>
        </w:rPr>
        <w:t>ся возможность делать более точ</w:t>
      </w:r>
      <w:r w:rsidR="00C413BA" w:rsidRPr="0071648A">
        <w:rPr>
          <w:color w:val="auto"/>
          <w:spacing w:val="0"/>
        </w:rPr>
        <w:t>ные выводы о причинах возникновения тонов в грудной полости. Применяя фильтры, можно отфильтровать мешающие шумы (например, звуки, возникающие от движения легких и производимые потоком воздуха, который устремляется внутрь и наружу), что позволит оценить тоны сердца с большей надежностью. Относительно выбора полосы фильтров нет единых принятых в международной практике предписаний. Многие исследователи пользуются своими способами распределения полос. Наиболее распространенный является деление спектра на пять полос. При выборе характеристик полосовых фильтров учитывается частотная характеристика грудной клетки.</w:t>
      </w:r>
    </w:p>
    <w:p w:rsidR="00C413BA" w:rsidRPr="0071648A" w:rsidRDefault="00C413BA" w:rsidP="0071648A">
      <w:pPr>
        <w:shd w:val="clear" w:color="auto" w:fill="FFFFFF"/>
        <w:spacing w:line="360" w:lineRule="auto"/>
        <w:ind w:firstLine="709"/>
        <w:jc w:val="both"/>
        <w:rPr>
          <w:color w:val="auto"/>
          <w:spacing w:val="0"/>
        </w:rPr>
      </w:pPr>
      <w:r w:rsidRPr="0071648A">
        <w:rPr>
          <w:color w:val="auto"/>
          <w:spacing w:val="0"/>
        </w:rPr>
        <w:t>По способу подключения полосовых фильтров и усилителей различают, фотокардиографы последовательной и параллельной структуры. Последовательная имеет то преимущество, что суммарное усиление применяемых ступеней усиления может быть меньше, так как, например, сигналы с наименьшей амплитудой, находящиеся в полосе фильтра, усиливаются не только теми ступенями усилителей, которые расположены перед фильтром</w:t>
      </w:r>
      <w:r w:rsidRPr="0071648A">
        <w:rPr>
          <w:iCs/>
          <w:color w:val="auto"/>
          <w:spacing w:val="0"/>
        </w:rPr>
        <w:t xml:space="preserve">, </w:t>
      </w:r>
      <w:r w:rsidRPr="0071648A">
        <w:rPr>
          <w:color w:val="auto"/>
          <w:spacing w:val="0"/>
        </w:rPr>
        <w:t>но и всеми предшествующими. Однако расчет последовательных фильтров несколько сложнее. В фонокардиографе с параллельным включением фильтры можно рассчитывать независимо друг от друга, но при этом необходимо использовать несколько усилительных блоков. В практике чаще всего используют приборы последовательной структуры. Фильтрация, как правило, осуществляется RС-элементами, но</w:t>
      </w:r>
      <w:r w:rsidR="0071648A" w:rsidRPr="0071648A">
        <w:rPr>
          <w:color w:val="auto"/>
          <w:spacing w:val="0"/>
        </w:rPr>
        <w:t xml:space="preserve"> </w:t>
      </w:r>
      <w:r w:rsidRPr="0071648A">
        <w:rPr>
          <w:color w:val="auto"/>
          <w:spacing w:val="0"/>
        </w:rPr>
        <w:t>ставят и активные фильтры</w:t>
      </w:r>
      <w:r w:rsidR="0060161A" w:rsidRPr="0071648A">
        <w:rPr>
          <w:color w:val="auto"/>
          <w:spacing w:val="0"/>
        </w:rPr>
        <w:t xml:space="preserve"> [</w:t>
      </w:r>
      <w:r w:rsidR="00FF5906" w:rsidRPr="0071648A">
        <w:rPr>
          <w:color w:val="auto"/>
          <w:spacing w:val="0"/>
        </w:rPr>
        <w:t>6</w:t>
      </w:r>
      <w:r w:rsidR="0060161A" w:rsidRPr="0071648A">
        <w:rPr>
          <w:color w:val="auto"/>
          <w:spacing w:val="0"/>
        </w:rPr>
        <w:t>]</w:t>
      </w:r>
      <w:r w:rsidRPr="0071648A">
        <w:rPr>
          <w:color w:val="auto"/>
          <w:spacing w:val="0"/>
        </w:rPr>
        <w:t>.</w:t>
      </w:r>
    </w:p>
    <w:p w:rsidR="00934E5E" w:rsidRPr="008F616E" w:rsidRDefault="008F616E" w:rsidP="008F616E">
      <w:pPr>
        <w:spacing w:line="360" w:lineRule="auto"/>
        <w:ind w:firstLine="709"/>
        <w:jc w:val="center"/>
        <w:rPr>
          <w:b/>
          <w:color w:val="auto"/>
          <w:spacing w:val="0"/>
        </w:rPr>
      </w:pPr>
      <w:r>
        <w:rPr>
          <w:color w:val="auto"/>
          <w:spacing w:val="0"/>
        </w:rPr>
        <w:br w:type="page"/>
      </w:r>
      <w:r w:rsidR="00175C15" w:rsidRPr="008F616E">
        <w:rPr>
          <w:b/>
          <w:color w:val="auto"/>
          <w:spacing w:val="0"/>
        </w:rPr>
        <w:t>3 СХЕМОТЕХНИЧЕСКОЕ ПРОЕКТИРОВАНИЕ</w:t>
      </w:r>
    </w:p>
    <w:p w:rsidR="00934E5E" w:rsidRPr="0071648A" w:rsidRDefault="00934E5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Для того чтобы перейти к расчетам, нужно задаться входными величинами, а чтобы результаты были корректными - воспользуемся справочной литературой и справочными пособниками.</w:t>
      </w:r>
    </w:p>
    <w:p w:rsidR="00934E5E" w:rsidRPr="0071648A" w:rsidRDefault="00934E5E" w:rsidP="0071648A">
      <w:pPr>
        <w:spacing w:line="360" w:lineRule="auto"/>
        <w:ind w:firstLine="709"/>
        <w:jc w:val="both"/>
        <w:rPr>
          <w:color w:val="auto"/>
          <w:spacing w:val="0"/>
        </w:rPr>
      </w:pPr>
      <w:r w:rsidRPr="0071648A">
        <w:rPr>
          <w:color w:val="auto"/>
          <w:spacing w:val="0"/>
        </w:rPr>
        <w:t>Исходя, из задания по комплексному курсовому проекту нужно рассчитать микрофонный усилитель фонокардиографа. Основные требования</w:t>
      </w:r>
      <w:r w:rsidR="0071648A" w:rsidRPr="0071648A">
        <w:rPr>
          <w:color w:val="auto"/>
          <w:spacing w:val="0"/>
        </w:rPr>
        <w:t xml:space="preserve"> </w:t>
      </w:r>
      <w:r w:rsidRPr="0071648A">
        <w:rPr>
          <w:color w:val="auto"/>
          <w:spacing w:val="0"/>
        </w:rPr>
        <w:t>к микрофонному усилителю следующие:</w:t>
      </w:r>
    </w:p>
    <w:p w:rsidR="00934E5E" w:rsidRPr="0071648A" w:rsidRDefault="00934E5E" w:rsidP="0071648A">
      <w:pPr>
        <w:spacing w:line="360" w:lineRule="auto"/>
        <w:ind w:firstLine="709"/>
        <w:jc w:val="both"/>
        <w:rPr>
          <w:color w:val="auto"/>
          <w:spacing w:val="0"/>
        </w:rPr>
      </w:pPr>
      <w:r w:rsidRPr="0071648A">
        <w:rPr>
          <w:color w:val="auto"/>
          <w:spacing w:val="0"/>
        </w:rPr>
        <w:t>- двухкаскадная схема усилителя;</w:t>
      </w:r>
    </w:p>
    <w:p w:rsidR="00934E5E" w:rsidRPr="0071648A" w:rsidRDefault="00934E5E" w:rsidP="0071648A">
      <w:pPr>
        <w:spacing w:line="360" w:lineRule="auto"/>
        <w:ind w:firstLine="709"/>
        <w:jc w:val="both"/>
        <w:rPr>
          <w:color w:val="auto"/>
          <w:spacing w:val="0"/>
        </w:rPr>
      </w:pPr>
      <w:r w:rsidRPr="0071648A">
        <w:rPr>
          <w:color w:val="auto"/>
          <w:spacing w:val="0"/>
        </w:rPr>
        <w:t>- коррекция амплитудно-частотной характеристики;</w:t>
      </w:r>
    </w:p>
    <w:p w:rsidR="00934E5E" w:rsidRPr="0071648A" w:rsidRDefault="00934E5E" w:rsidP="0071648A">
      <w:pPr>
        <w:spacing w:line="360" w:lineRule="auto"/>
        <w:ind w:firstLine="709"/>
        <w:jc w:val="both"/>
        <w:rPr>
          <w:color w:val="auto"/>
          <w:spacing w:val="0"/>
        </w:rPr>
      </w:pPr>
      <w:r w:rsidRPr="0071648A">
        <w:rPr>
          <w:color w:val="auto"/>
          <w:spacing w:val="0"/>
        </w:rPr>
        <w:t>- выходное напряжение порядка 1…5В;</w:t>
      </w:r>
    </w:p>
    <w:p w:rsidR="00934E5E" w:rsidRPr="0071648A" w:rsidRDefault="00934E5E" w:rsidP="0071648A">
      <w:pPr>
        <w:spacing w:line="360" w:lineRule="auto"/>
        <w:ind w:firstLine="709"/>
        <w:jc w:val="both"/>
        <w:rPr>
          <w:color w:val="auto"/>
          <w:spacing w:val="0"/>
        </w:rPr>
      </w:pPr>
      <w:r w:rsidRPr="0071648A">
        <w:rPr>
          <w:color w:val="auto"/>
          <w:spacing w:val="0"/>
        </w:rPr>
        <w:t>- фильтр низких частот с f</w:t>
      </w:r>
      <w:r w:rsidRPr="0071648A">
        <w:rPr>
          <w:color w:val="auto"/>
          <w:spacing w:val="0"/>
          <w:vertAlign w:val="subscript"/>
        </w:rPr>
        <w:t>г</w:t>
      </w:r>
      <w:r w:rsidRPr="0071648A">
        <w:rPr>
          <w:color w:val="auto"/>
          <w:spacing w:val="0"/>
        </w:rPr>
        <w:t>=1000 Гц.</w:t>
      </w:r>
    </w:p>
    <w:p w:rsidR="00934E5E" w:rsidRPr="0071648A" w:rsidRDefault="00934E5E" w:rsidP="0071648A">
      <w:pPr>
        <w:spacing w:line="360" w:lineRule="auto"/>
        <w:ind w:firstLine="709"/>
        <w:jc w:val="both"/>
        <w:rPr>
          <w:color w:val="auto"/>
          <w:spacing w:val="0"/>
        </w:rPr>
      </w:pPr>
      <w:r w:rsidRPr="0071648A">
        <w:rPr>
          <w:color w:val="auto"/>
          <w:spacing w:val="0"/>
        </w:rPr>
        <w:t>На рис. 3.1 изображена схема электрическая принципиальная, U1 - входной сигнал, а</w:t>
      </w:r>
      <w:r w:rsidR="0071648A" w:rsidRPr="0071648A">
        <w:rPr>
          <w:color w:val="auto"/>
          <w:spacing w:val="0"/>
        </w:rPr>
        <w:t xml:space="preserve"> </w:t>
      </w:r>
      <w:r w:rsidRPr="0071648A">
        <w:rPr>
          <w:color w:val="auto"/>
          <w:spacing w:val="0"/>
        </w:rPr>
        <w:t>U2- усиленный выходной сигнал. Так как сам усилитель является двухкаскадным, то нужно разбить коэффициенты усиления таким образом, чтобы и полезный сигнал</w:t>
      </w:r>
      <w:r w:rsidR="0071648A" w:rsidRPr="0071648A">
        <w:rPr>
          <w:color w:val="auto"/>
          <w:spacing w:val="0"/>
        </w:rPr>
        <w:t xml:space="preserve"> </w:t>
      </w:r>
      <w:r w:rsidRPr="0071648A">
        <w:rPr>
          <w:color w:val="auto"/>
          <w:spacing w:val="0"/>
        </w:rPr>
        <w:t>усилить до максимальной величины, а помеху не пропустить. Двухкаскадная схема усиления для такого диапазона в измерительной технике предусматривает обязательное разделение каскадов с помощью разделительной емкости, чтобы не пропустить постоянную составляющую на второй каскад</w:t>
      </w:r>
      <w:r w:rsidR="0044150A" w:rsidRPr="0071648A">
        <w:rPr>
          <w:color w:val="auto"/>
          <w:spacing w:val="0"/>
        </w:rPr>
        <w:t xml:space="preserve"> [7]</w:t>
      </w:r>
      <w:r w:rsidRPr="0071648A">
        <w:rPr>
          <w:color w:val="auto"/>
          <w:spacing w:val="0"/>
        </w:rPr>
        <w:t>.</w:t>
      </w:r>
      <w:r w:rsidR="0071648A" w:rsidRPr="0071648A">
        <w:rPr>
          <w:color w:val="auto"/>
          <w:spacing w:val="0"/>
        </w:rPr>
        <w:t xml:space="preserve"> </w:t>
      </w:r>
    </w:p>
    <w:p w:rsidR="00934E5E" w:rsidRPr="0071648A" w:rsidRDefault="00934E5E" w:rsidP="0071648A">
      <w:pPr>
        <w:spacing w:line="360" w:lineRule="auto"/>
        <w:ind w:firstLine="709"/>
        <w:jc w:val="both"/>
        <w:rPr>
          <w:color w:val="auto"/>
          <w:spacing w:val="0"/>
        </w:rPr>
      </w:pPr>
      <w:r w:rsidRPr="0071648A">
        <w:rPr>
          <w:color w:val="auto"/>
          <w:spacing w:val="0"/>
        </w:rPr>
        <w:t>В соответствии</w:t>
      </w:r>
      <w:r w:rsidR="0071648A" w:rsidRPr="0071648A">
        <w:rPr>
          <w:color w:val="auto"/>
          <w:spacing w:val="0"/>
        </w:rPr>
        <w:t xml:space="preserve"> </w:t>
      </w:r>
      <w:r w:rsidRPr="0071648A">
        <w:rPr>
          <w:color w:val="auto"/>
          <w:spacing w:val="0"/>
        </w:rPr>
        <w:t>с методиками измерения фонокардиограмм полезный сигнал не превышает частоты 1000 Гц и за этим пределом идет сигнал, который не несет полезной информации, а потому в микрофонном усилителе интегрирован фильтр</w:t>
      </w:r>
      <w:r w:rsidR="0071648A" w:rsidRPr="0071648A">
        <w:rPr>
          <w:color w:val="auto"/>
          <w:spacing w:val="0"/>
        </w:rPr>
        <w:t xml:space="preserve"> </w:t>
      </w:r>
      <w:r w:rsidRPr="0071648A">
        <w:rPr>
          <w:color w:val="auto"/>
          <w:spacing w:val="0"/>
        </w:rPr>
        <w:t>нижних</w:t>
      </w:r>
      <w:r w:rsidR="0071648A" w:rsidRPr="0071648A">
        <w:rPr>
          <w:color w:val="auto"/>
          <w:spacing w:val="0"/>
        </w:rPr>
        <w:t xml:space="preserve"> </w:t>
      </w:r>
      <w:r w:rsidRPr="0071648A">
        <w:rPr>
          <w:color w:val="auto"/>
          <w:spacing w:val="0"/>
        </w:rPr>
        <w:t>частот</w:t>
      </w:r>
      <w:r w:rsidR="0071648A" w:rsidRPr="0071648A">
        <w:rPr>
          <w:color w:val="auto"/>
          <w:spacing w:val="0"/>
        </w:rPr>
        <w:t xml:space="preserve"> </w:t>
      </w:r>
      <w:r w:rsidRPr="0071648A">
        <w:rPr>
          <w:color w:val="auto"/>
          <w:spacing w:val="0"/>
        </w:rPr>
        <w:t>первого</w:t>
      </w:r>
      <w:r w:rsidR="0071648A" w:rsidRPr="0071648A">
        <w:rPr>
          <w:color w:val="auto"/>
          <w:spacing w:val="0"/>
        </w:rPr>
        <w:t xml:space="preserve"> </w:t>
      </w:r>
      <w:r w:rsidRPr="0071648A">
        <w:rPr>
          <w:color w:val="auto"/>
          <w:spacing w:val="0"/>
        </w:rPr>
        <w:t>порядка</w:t>
      </w:r>
      <w:r w:rsidR="0071648A" w:rsidRPr="0071648A">
        <w:rPr>
          <w:color w:val="auto"/>
          <w:spacing w:val="0"/>
        </w:rPr>
        <w:t xml:space="preserve"> </w:t>
      </w:r>
      <w:r w:rsidRPr="0071648A">
        <w:rPr>
          <w:color w:val="auto"/>
          <w:spacing w:val="0"/>
        </w:rPr>
        <w:t>с</w:t>
      </w:r>
      <w:r w:rsidR="0071648A" w:rsidRPr="0071648A">
        <w:rPr>
          <w:color w:val="auto"/>
          <w:spacing w:val="0"/>
        </w:rPr>
        <w:t xml:space="preserve"> </w:t>
      </w:r>
      <w:r w:rsidRPr="0071648A">
        <w:rPr>
          <w:color w:val="auto"/>
          <w:spacing w:val="0"/>
        </w:rPr>
        <w:t>частотой среза f</w:t>
      </w:r>
      <w:r w:rsidRPr="0071648A">
        <w:rPr>
          <w:color w:val="auto"/>
          <w:spacing w:val="0"/>
          <w:vertAlign w:val="subscript"/>
        </w:rPr>
        <w:t>г</w:t>
      </w:r>
      <w:r w:rsidRPr="0071648A">
        <w:rPr>
          <w:color w:val="auto"/>
          <w:spacing w:val="0"/>
        </w:rPr>
        <w:t>=1000 Гц.</w:t>
      </w:r>
    </w:p>
    <w:p w:rsidR="00934E5E" w:rsidRPr="0071648A" w:rsidRDefault="00934E5E" w:rsidP="0071648A">
      <w:pPr>
        <w:spacing w:line="360" w:lineRule="auto"/>
        <w:ind w:firstLine="709"/>
        <w:jc w:val="both"/>
        <w:rPr>
          <w:color w:val="auto"/>
          <w:spacing w:val="0"/>
        </w:rPr>
      </w:pPr>
      <w:r w:rsidRPr="0071648A">
        <w:rPr>
          <w:color w:val="auto"/>
          <w:spacing w:val="0"/>
        </w:rPr>
        <w:t xml:space="preserve">Для фонокардиографических исследований используем электретный микрофон фирмы PANASONIC, технические параметры </w:t>
      </w:r>
      <w:r w:rsidR="008F616E" w:rsidRPr="0071648A">
        <w:rPr>
          <w:color w:val="auto"/>
          <w:spacing w:val="0"/>
        </w:rPr>
        <w:t>которого</w:t>
      </w:r>
      <w:r w:rsidRPr="0071648A">
        <w:rPr>
          <w:color w:val="auto"/>
          <w:spacing w:val="0"/>
        </w:rPr>
        <w:t xml:space="preserve"> приведены в табл. 3.1, а амплитудно-частотная</w:t>
      </w:r>
      <w:r w:rsidR="0071648A" w:rsidRPr="0071648A">
        <w:rPr>
          <w:color w:val="auto"/>
          <w:spacing w:val="0"/>
        </w:rPr>
        <w:t xml:space="preserve"> </w:t>
      </w:r>
      <w:r w:rsidRPr="0071648A">
        <w:rPr>
          <w:color w:val="auto"/>
          <w:spacing w:val="0"/>
        </w:rPr>
        <w:t xml:space="preserve">характеристика </w:t>
      </w:r>
      <w:r w:rsidR="008F616E" w:rsidRPr="0071648A">
        <w:rPr>
          <w:color w:val="auto"/>
          <w:spacing w:val="0"/>
        </w:rPr>
        <w:t>данного</w:t>
      </w:r>
      <w:r w:rsidRPr="0071648A">
        <w:rPr>
          <w:color w:val="auto"/>
          <w:spacing w:val="0"/>
        </w:rPr>
        <w:t xml:space="preserve"> микрофона</w:t>
      </w:r>
      <w:r w:rsidR="0071648A" w:rsidRPr="0071648A">
        <w:rPr>
          <w:color w:val="auto"/>
          <w:spacing w:val="0"/>
        </w:rPr>
        <w:t xml:space="preserve"> </w:t>
      </w:r>
      <w:r w:rsidRPr="0071648A">
        <w:rPr>
          <w:color w:val="auto"/>
          <w:spacing w:val="0"/>
        </w:rPr>
        <w:t>отображена на рис. 3.2. Из амплитудно-частотной характеристики видно, что низкочастотная зона чувствительности микрофона отличается от высокочастотной в 1000 раз. А это значит, что при измерении сигналов низкой частоты чувствительность будет низкой и потому в микрофонном усилителе нужно предусмотреть корректирующую цепочку.</w:t>
      </w:r>
      <w:r w:rsidR="0071648A" w:rsidRPr="0071648A">
        <w:rPr>
          <w:color w:val="auto"/>
          <w:spacing w:val="0"/>
        </w:rPr>
        <w:t xml:space="preserve"> </w:t>
      </w:r>
    </w:p>
    <w:p w:rsidR="00934E5E" w:rsidRPr="0071648A" w:rsidRDefault="00934E5E" w:rsidP="0071648A">
      <w:pPr>
        <w:spacing w:line="360" w:lineRule="auto"/>
        <w:ind w:firstLine="709"/>
        <w:jc w:val="both"/>
        <w:rPr>
          <w:color w:val="auto"/>
          <w:spacing w:val="0"/>
        </w:rPr>
      </w:pPr>
    </w:p>
    <w:p w:rsidR="00934E5E" w:rsidRPr="0071648A" w:rsidRDefault="009D38D4" w:rsidP="0071648A">
      <w:pPr>
        <w:spacing w:line="360" w:lineRule="auto"/>
        <w:ind w:firstLine="709"/>
        <w:jc w:val="both"/>
        <w:rPr>
          <w:color w:val="auto"/>
          <w:spacing w:val="0"/>
        </w:rPr>
      </w:pPr>
      <w:r>
        <w:rPr>
          <w:color w:val="auto"/>
          <w:spacing w:val="0"/>
        </w:rPr>
        <w:pict>
          <v:shape id="_x0000_i1030" type="#_x0000_t75" style="width:420.75pt;height:280.5pt">
            <v:imagedata r:id="rId12" o:title="" blacklevel="-13762f"/>
          </v:shape>
        </w:pict>
      </w:r>
    </w:p>
    <w:p w:rsidR="00934E5E" w:rsidRPr="0071648A" w:rsidRDefault="00934E5E" w:rsidP="0071648A">
      <w:pPr>
        <w:spacing w:line="360" w:lineRule="auto"/>
        <w:ind w:firstLine="709"/>
        <w:jc w:val="both"/>
        <w:rPr>
          <w:color w:val="auto"/>
          <w:spacing w:val="0"/>
        </w:rPr>
      </w:pPr>
      <w:r w:rsidRPr="0071648A">
        <w:rPr>
          <w:color w:val="auto"/>
          <w:spacing w:val="0"/>
        </w:rPr>
        <w:t>Рисунок</w:t>
      </w:r>
      <w:r w:rsidR="0071648A" w:rsidRPr="0071648A">
        <w:rPr>
          <w:color w:val="auto"/>
          <w:spacing w:val="0"/>
        </w:rPr>
        <w:t xml:space="preserve"> </w:t>
      </w:r>
      <w:r w:rsidRPr="0071648A">
        <w:rPr>
          <w:color w:val="auto"/>
          <w:spacing w:val="0"/>
        </w:rPr>
        <w:t>3.1 - Схема электрическая принципиальная микрофонного усилителя с коррекцией АЧХ</w:t>
      </w:r>
    </w:p>
    <w:p w:rsidR="000125D9" w:rsidRPr="0071648A" w:rsidRDefault="000125D9" w:rsidP="0071648A">
      <w:pPr>
        <w:spacing w:line="360" w:lineRule="auto"/>
        <w:ind w:firstLine="709"/>
        <w:jc w:val="both"/>
        <w:rPr>
          <w:color w:val="auto"/>
          <w:spacing w:val="0"/>
        </w:rPr>
      </w:pPr>
    </w:p>
    <w:p w:rsidR="00934E5E" w:rsidRPr="0071648A" w:rsidRDefault="009D38D4" w:rsidP="0071648A">
      <w:pPr>
        <w:spacing w:line="360" w:lineRule="auto"/>
        <w:ind w:firstLine="709"/>
        <w:jc w:val="both"/>
        <w:rPr>
          <w:color w:val="auto"/>
          <w:spacing w:val="0"/>
        </w:rPr>
      </w:pPr>
      <w:r>
        <w:rPr>
          <w:color w:val="auto"/>
          <w:spacing w:val="0"/>
        </w:rPr>
        <w:pict>
          <v:shape id="_x0000_i1031" type="#_x0000_t75" style="width:396pt;height:168.75pt">
            <v:imagedata r:id="rId13" o:title=""/>
          </v:shape>
        </w:pict>
      </w:r>
    </w:p>
    <w:p w:rsidR="00934E5E" w:rsidRPr="0071648A" w:rsidRDefault="00934E5E" w:rsidP="0071648A">
      <w:pPr>
        <w:spacing w:line="360" w:lineRule="auto"/>
        <w:ind w:firstLine="709"/>
        <w:jc w:val="both"/>
        <w:rPr>
          <w:color w:val="auto"/>
          <w:spacing w:val="0"/>
        </w:rPr>
      </w:pPr>
      <w:r w:rsidRPr="0071648A">
        <w:rPr>
          <w:color w:val="auto"/>
          <w:spacing w:val="0"/>
        </w:rPr>
        <w:t>Рисунок 3.2-Амплитудно-частотная характеристика микрофона WM-52BM</w:t>
      </w:r>
    </w:p>
    <w:p w:rsidR="00934E5E" w:rsidRPr="0071648A" w:rsidRDefault="008F616E" w:rsidP="0071648A">
      <w:pPr>
        <w:spacing w:line="360" w:lineRule="auto"/>
        <w:ind w:firstLine="709"/>
        <w:jc w:val="both"/>
        <w:rPr>
          <w:color w:val="auto"/>
          <w:spacing w:val="0"/>
        </w:rPr>
      </w:pPr>
      <w:r>
        <w:rPr>
          <w:color w:val="auto"/>
          <w:spacing w:val="0"/>
        </w:rPr>
        <w:br w:type="page"/>
      </w:r>
      <w:r w:rsidR="00934E5E" w:rsidRPr="0071648A">
        <w:rPr>
          <w:color w:val="auto"/>
          <w:spacing w:val="0"/>
        </w:rPr>
        <w:t>Таблица</w:t>
      </w:r>
      <w:r w:rsidR="0071648A" w:rsidRPr="0071648A">
        <w:rPr>
          <w:color w:val="auto"/>
          <w:spacing w:val="0"/>
        </w:rPr>
        <w:t xml:space="preserve"> </w:t>
      </w:r>
      <w:r w:rsidR="00934E5E" w:rsidRPr="0071648A">
        <w:rPr>
          <w:color w:val="auto"/>
          <w:spacing w:val="0"/>
        </w:rPr>
        <w:t>3.1 - Технические параметры микрофона WM-52BM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092"/>
        <w:gridCol w:w="722"/>
        <w:gridCol w:w="487"/>
        <w:gridCol w:w="816"/>
      </w:tblGrid>
      <w:tr w:rsidR="00934E5E" w:rsidRPr="005E209F" w:rsidTr="005E209F">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Чувствительность</w:t>
            </w:r>
          </w:p>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мВ/Па</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Диапазон</w:t>
            </w:r>
          </w:p>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частот, Гц</w:t>
            </w:r>
          </w:p>
        </w:tc>
        <w:tc>
          <w:tcPr>
            <w:tcW w:w="0" w:type="auto"/>
            <w:vAlign w:val="center"/>
          </w:tcPr>
          <w:p w:rsidR="00934E5E" w:rsidRPr="005E209F" w:rsidRDefault="00934E5E" w:rsidP="005E209F">
            <w:pPr>
              <w:spacing w:line="360" w:lineRule="auto"/>
              <w:jc w:val="both"/>
              <w:rPr>
                <w:color w:val="auto"/>
                <w:spacing w:val="0"/>
                <w:sz w:val="20"/>
                <w:szCs w:val="20"/>
                <w:vertAlign w:val="subscript"/>
              </w:rPr>
            </w:pPr>
            <w:r w:rsidRPr="005E209F">
              <w:rPr>
                <w:color w:val="auto"/>
                <w:spacing w:val="0"/>
                <w:sz w:val="20"/>
                <w:szCs w:val="20"/>
              </w:rPr>
              <w:t>U</w:t>
            </w:r>
            <w:r w:rsidRPr="005E209F">
              <w:rPr>
                <w:color w:val="auto"/>
                <w:spacing w:val="0"/>
                <w:sz w:val="20"/>
                <w:szCs w:val="20"/>
                <w:vertAlign w:val="subscript"/>
              </w:rPr>
              <w:t>пит,</w:t>
            </w:r>
          </w:p>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В</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пот</w:t>
            </w:r>
          </w:p>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мА</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К</w:t>
            </w:r>
            <w:r w:rsidRPr="005E209F">
              <w:rPr>
                <w:color w:val="auto"/>
                <w:spacing w:val="0"/>
                <w:sz w:val="20"/>
                <w:szCs w:val="20"/>
                <w:vertAlign w:val="subscript"/>
              </w:rPr>
              <w:t>гарм,</w:t>
            </w:r>
          </w:p>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w:t>
            </w:r>
          </w:p>
        </w:tc>
      </w:tr>
      <w:tr w:rsidR="00934E5E" w:rsidRPr="005E209F" w:rsidTr="005E209F">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60</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20/16000</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1,5/10</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0,8</w:t>
            </w:r>
          </w:p>
        </w:tc>
        <w:tc>
          <w:tcPr>
            <w:tcW w:w="0" w:type="auto"/>
            <w:vAlign w:val="center"/>
          </w:tcPr>
          <w:p w:rsidR="00934E5E" w:rsidRPr="005E209F" w:rsidRDefault="00934E5E" w:rsidP="005E209F">
            <w:pPr>
              <w:spacing w:line="360" w:lineRule="auto"/>
              <w:jc w:val="both"/>
              <w:rPr>
                <w:color w:val="auto"/>
                <w:spacing w:val="0"/>
                <w:sz w:val="20"/>
                <w:szCs w:val="20"/>
              </w:rPr>
            </w:pPr>
            <w:r w:rsidRPr="005E209F">
              <w:rPr>
                <w:color w:val="auto"/>
                <w:spacing w:val="0"/>
                <w:sz w:val="20"/>
                <w:szCs w:val="20"/>
              </w:rPr>
              <w:t>9,7х4,5</w:t>
            </w:r>
          </w:p>
        </w:tc>
      </w:tr>
    </w:tbl>
    <w:p w:rsidR="00D00E94" w:rsidRPr="0071648A" w:rsidRDefault="00D00E94"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В фонокардиологических</w:t>
      </w:r>
      <w:r w:rsidR="0071648A" w:rsidRPr="0071648A">
        <w:rPr>
          <w:color w:val="auto"/>
          <w:spacing w:val="0"/>
        </w:rPr>
        <w:t xml:space="preserve"> </w:t>
      </w:r>
      <w:r w:rsidRPr="0071648A">
        <w:rPr>
          <w:color w:val="auto"/>
          <w:spacing w:val="0"/>
        </w:rPr>
        <w:t>исследованиях давление создаваемое на мембрану микрофона</w:t>
      </w:r>
      <w:r w:rsidR="0071648A" w:rsidRPr="0071648A">
        <w:rPr>
          <w:color w:val="auto"/>
          <w:spacing w:val="0"/>
        </w:rPr>
        <w:t xml:space="preserve"> </w:t>
      </w:r>
      <w:r w:rsidRPr="0071648A">
        <w:rPr>
          <w:color w:val="auto"/>
          <w:spacing w:val="0"/>
        </w:rPr>
        <w:t>составляет порядка 5·10</w:t>
      </w:r>
      <w:r w:rsidRPr="0071648A">
        <w:rPr>
          <w:color w:val="auto"/>
          <w:spacing w:val="0"/>
          <w:vertAlign w:val="superscript"/>
        </w:rPr>
        <w:t>-4</w:t>
      </w:r>
      <w:r w:rsidRPr="0071648A">
        <w:rPr>
          <w:color w:val="auto"/>
          <w:spacing w:val="0"/>
        </w:rPr>
        <w:t xml:space="preserve"> Па. Исходя из этого параметра рассчитаем</w:t>
      </w:r>
      <w:r w:rsidR="0071648A" w:rsidRPr="0071648A">
        <w:rPr>
          <w:color w:val="auto"/>
          <w:spacing w:val="0"/>
        </w:rPr>
        <w:t xml:space="preserve"> </w:t>
      </w:r>
      <w:r w:rsidRPr="0071648A">
        <w:rPr>
          <w:color w:val="auto"/>
          <w:spacing w:val="0"/>
        </w:rPr>
        <w:t>значения напряжений при 10 дб</w:t>
      </w:r>
      <w:r w:rsidR="0071648A" w:rsidRPr="0071648A">
        <w:rPr>
          <w:color w:val="auto"/>
          <w:spacing w:val="0"/>
        </w:rPr>
        <w:t xml:space="preserve"> </w:t>
      </w:r>
      <w:r w:rsidRPr="0071648A">
        <w:rPr>
          <w:color w:val="auto"/>
          <w:spacing w:val="0"/>
        </w:rPr>
        <w:t>и 30 дб.</w:t>
      </w:r>
    </w:p>
    <w:p w:rsidR="00934E5E" w:rsidRPr="0071648A" w:rsidRDefault="00934E5E" w:rsidP="0071648A">
      <w:pPr>
        <w:spacing w:line="360" w:lineRule="auto"/>
        <w:ind w:firstLine="709"/>
        <w:jc w:val="both"/>
        <w:rPr>
          <w:color w:val="auto"/>
          <w:spacing w:val="0"/>
        </w:rPr>
      </w:pPr>
      <w:r w:rsidRPr="0071648A">
        <w:rPr>
          <w:color w:val="auto"/>
          <w:spacing w:val="0"/>
        </w:rPr>
        <w:t>Для расчета диапазона напряжения которое сможет выдавать микрофон при проведении фонокардиологических исследований воспользуемся данными табл. 3.1, а также давлением создаваемым в результате проведения измерения</w:t>
      </w:r>
      <w:r w:rsidR="0044150A" w:rsidRPr="0071648A">
        <w:rPr>
          <w:color w:val="auto"/>
          <w:spacing w:val="0"/>
        </w:rPr>
        <w:t xml:space="preserve"> [8]</w:t>
      </w:r>
      <w:r w:rsidRPr="0071648A">
        <w:rPr>
          <w:color w:val="auto"/>
          <w:spacing w:val="0"/>
        </w:rPr>
        <w:t>.</w:t>
      </w:r>
    </w:p>
    <w:p w:rsidR="00934E5E" w:rsidRPr="0071648A" w:rsidRDefault="00934E5E" w:rsidP="0071648A">
      <w:pPr>
        <w:spacing w:line="360" w:lineRule="auto"/>
        <w:ind w:firstLine="709"/>
        <w:jc w:val="both"/>
        <w:rPr>
          <w:color w:val="auto"/>
          <w:spacing w:val="0"/>
        </w:rPr>
      </w:pPr>
      <w:r w:rsidRPr="0071648A">
        <w:rPr>
          <w:color w:val="auto"/>
          <w:spacing w:val="0"/>
        </w:rPr>
        <w:t>После проведения расчета, получим величину рабочего напряжения при 10дб - 3·10</w:t>
      </w:r>
      <w:r w:rsidRPr="0071648A">
        <w:rPr>
          <w:color w:val="auto"/>
          <w:spacing w:val="0"/>
          <w:vertAlign w:val="superscript"/>
        </w:rPr>
        <w:t>-7</w:t>
      </w:r>
      <w:r w:rsidRPr="0071648A">
        <w:rPr>
          <w:color w:val="auto"/>
          <w:spacing w:val="0"/>
        </w:rPr>
        <w:t>В,</w:t>
      </w:r>
      <w:r w:rsidR="0071648A" w:rsidRPr="0071648A">
        <w:rPr>
          <w:color w:val="auto"/>
          <w:spacing w:val="0"/>
        </w:rPr>
        <w:t xml:space="preserve"> </w:t>
      </w:r>
      <w:r w:rsidRPr="0071648A">
        <w:rPr>
          <w:color w:val="auto"/>
          <w:spacing w:val="0"/>
        </w:rPr>
        <w:t>а при 30дб - 3·10</w:t>
      </w:r>
      <w:r w:rsidRPr="0071648A">
        <w:rPr>
          <w:color w:val="auto"/>
          <w:spacing w:val="0"/>
          <w:vertAlign w:val="superscript"/>
        </w:rPr>
        <w:t>-7</w:t>
      </w:r>
      <w:r w:rsidRPr="0071648A">
        <w:rPr>
          <w:color w:val="auto"/>
          <w:spacing w:val="0"/>
        </w:rPr>
        <w:t xml:space="preserve"> В. Отсюда следует, что диапазон измеряемых напряжений составляет 0,3мкВ – 300мВ.</w:t>
      </w:r>
    </w:p>
    <w:p w:rsidR="00934E5E" w:rsidRPr="0071648A" w:rsidRDefault="00934E5E" w:rsidP="0071648A">
      <w:pPr>
        <w:spacing w:line="360" w:lineRule="auto"/>
        <w:ind w:firstLine="709"/>
        <w:jc w:val="both"/>
        <w:rPr>
          <w:color w:val="auto"/>
          <w:spacing w:val="0"/>
        </w:rPr>
      </w:pPr>
      <w:r w:rsidRPr="0071648A">
        <w:rPr>
          <w:color w:val="auto"/>
          <w:spacing w:val="0"/>
        </w:rPr>
        <w:t>Перейдем к расчету максимального и минимального коэффициентов усиления усилителя, взявши за выходную величину напряжение порядка 1В.</w:t>
      </w:r>
    </w:p>
    <w:p w:rsidR="00934E5E" w:rsidRPr="0071648A" w:rsidRDefault="00934E5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K</w:t>
      </w:r>
      <w:r w:rsidRPr="0071648A">
        <w:rPr>
          <w:color w:val="auto"/>
          <w:spacing w:val="0"/>
          <w:vertAlign w:val="subscript"/>
        </w:rPr>
        <w:t>u max</w:t>
      </w:r>
      <w:r w:rsidRPr="0071648A">
        <w:rPr>
          <w:color w:val="auto"/>
          <w:spacing w:val="0"/>
        </w:rPr>
        <w:t>=U</w:t>
      </w:r>
      <w:r w:rsidRPr="0071648A">
        <w:rPr>
          <w:color w:val="auto"/>
          <w:spacing w:val="0"/>
          <w:vertAlign w:val="subscript"/>
        </w:rPr>
        <w:t>вых</w:t>
      </w:r>
      <w:r w:rsidRPr="0071648A">
        <w:rPr>
          <w:color w:val="auto"/>
          <w:spacing w:val="0"/>
        </w:rPr>
        <w:t>/U</w:t>
      </w:r>
      <w:r w:rsidRPr="0071648A">
        <w:rPr>
          <w:color w:val="auto"/>
          <w:spacing w:val="0"/>
          <w:vertAlign w:val="subscript"/>
        </w:rPr>
        <w:t>р</w:t>
      </w:r>
      <w:r w:rsidRPr="0071648A">
        <w:rPr>
          <w:color w:val="auto"/>
          <w:spacing w:val="0"/>
        </w:rPr>
        <w:t xml:space="preserve"> </w:t>
      </w:r>
      <w:r w:rsidRPr="0071648A">
        <w:rPr>
          <w:color w:val="auto"/>
          <w:spacing w:val="0"/>
          <w:vertAlign w:val="subscript"/>
        </w:rPr>
        <w:t>min</w:t>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71648A" w:rsidRPr="0071648A">
        <w:rPr>
          <w:color w:val="auto"/>
          <w:spacing w:val="0"/>
          <w:vertAlign w:val="subscript"/>
        </w:rPr>
        <w:t xml:space="preserve"> </w:t>
      </w:r>
      <w:r w:rsidR="000D788F" w:rsidRPr="0071648A">
        <w:rPr>
          <w:color w:val="auto"/>
          <w:spacing w:val="0"/>
        </w:rPr>
        <w:t>(3.1)</w:t>
      </w:r>
    </w:p>
    <w:p w:rsidR="00934E5E" w:rsidRPr="0071648A" w:rsidRDefault="00934E5E" w:rsidP="0071648A">
      <w:pPr>
        <w:spacing w:line="360" w:lineRule="auto"/>
        <w:ind w:firstLine="709"/>
        <w:jc w:val="both"/>
        <w:rPr>
          <w:color w:val="auto"/>
          <w:spacing w:val="0"/>
        </w:rPr>
      </w:pPr>
      <w:r w:rsidRPr="0071648A">
        <w:rPr>
          <w:color w:val="auto"/>
          <w:spacing w:val="0"/>
        </w:rPr>
        <w:t>следовательно:</w:t>
      </w:r>
    </w:p>
    <w:p w:rsidR="00934E5E" w:rsidRPr="0071648A" w:rsidRDefault="00934E5E" w:rsidP="0071648A">
      <w:pPr>
        <w:spacing w:line="360" w:lineRule="auto"/>
        <w:ind w:firstLine="709"/>
        <w:jc w:val="both"/>
        <w:rPr>
          <w:color w:val="auto"/>
          <w:spacing w:val="0"/>
        </w:rPr>
      </w:pPr>
      <w:r w:rsidRPr="0071648A">
        <w:rPr>
          <w:color w:val="auto"/>
          <w:spacing w:val="0"/>
        </w:rPr>
        <w:t>K</w:t>
      </w:r>
      <w:r w:rsidRPr="0071648A">
        <w:rPr>
          <w:color w:val="auto"/>
          <w:spacing w:val="0"/>
          <w:vertAlign w:val="subscript"/>
        </w:rPr>
        <w:t>u max</w:t>
      </w:r>
      <w:r w:rsidRPr="0071648A">
        <w:rPr>
          <w:color w:val="auto"/>
          <w:spacing w:val="0"/>
        </w:rPr>
        <w:t>=1/0,3·10</w:t>
      </w:r>
      <w:r w:rsidRPr="0071648A">
        <w:rPr>
          <w:color w:val="auto"/>
          <w:spacing w:val="0"/>
          <w:vertAlign w:val="superscript"/>
        </w:rPr>
        <w:t>-6</w:t>
      </w:r>
      <w:r w:rsidRPr="0071648A">
        <w:rPr>
          <w:color w:val="auto"/>
          <w:spacing w:val="0"/>
        </w:rPr>
        <w:t xml:space="preserve"> </w:t>
      </w:r>
    </w:p>
    <w:p w:rsidR="00934E5E" w:rsidRPr="0071648A" w:rsidRDefault="00934E5E" w:rsidP="0071648A">
      <w:pPr>
        <w:spacing w:line="360" w:lineRule="auto"/>
        <w:ind w:firstLine="709"/>
        <w:jc w:val="both"/>
        <w:rPr>
          <w:color w:val="auto"/>
          <w:spacing w:val="0"/>
        </w:rPr>
      </w:pPr>
      <w:r w:rsidRPr="0071648A">
        <w:rPr>
          <w:color w:val="auto"/>
          <w:spacing w:val="0"/>
        </w:rPr>
        <w:t>K</w:t>
      </w:r>
      <w:r w:rsidRPr="0071648A">
        <w:rPr>
          <w:color w:val="auto"/>
          <w:spacing w:val="0"/>
          <w:vertAlign w:val="subscript"/>
        </w:rPr>
        <w:t>u max</w:t>
      </w:r>
      <w:r w:rsidRPr="0071648A">
        <w:rPr>
          <w:color w:val="auto"/>
          <w:spacing w:val="0"/>
        </w:rPr>
        <w:t>=3333333,33</w:t>
      </w:r>
    </w:p>
    <w:p w:rsidR="00934E5E" w:rsidRPr="0071648A" w:rsidRDefault="00934E5E" w:rsidP="0071648A">
      <w:pPr>
        <w:spacing w:line="360" w:lineRule="auto"/>
        <w:ind w:firstLine="709"/>
        <w:jc w:val="both"/>
        <w:rPr>
          <w:color w:val="auto"/>
          <w:spacing w:val="0"/>
        </w:rPr>
      </w:pPr>
      <w:r w:rsidRPr="0071648A">
        <w:rPr>
          <w:color w:val="auto"/>
          <w:spacing w:val="0"/>
        </w:rPr>
        <w:t>K</w:t>
      </w:r>
      <w:r w:rsidRPr="0071648A">
        <w:rPr>
          <w:color w:val="auto"/>
          <w:spacing w:val="0"/>
          <w:vertAlign w:val="subscript"/>
        </w:rPr>
        <w:t>u min</w:t>
      </w:r>
      <w:r w:rsidRPr="0071648A">
        <w:rPr>
          <w:color w:val="auto"/>
          <w:spacing w:val="0"/>
        </w:rPr>
        <w:t xml:space="preserve"> =U</w:t>
      </w:r>
      <w:r w:rsidRPr="0071648A">
        <w:rPr>
          <w:color w:val="auto"/>
          <w:spacing w:val="0"/>
          <w:vertAlign w:val="subscript"/>
        </w:rPr>
        <w:t>вых</w:t>
      </w:r>
      <w:r w:rsidRPr="0071648A">
        <w:rPr>
          <w:color w:val="auto"/>
          <w:spacing w:val="0"/>
        </w:rPr>
        <w:t>/U</w:t>
      </w:r>
      <w:r w:rsidRPr="0071648A">
        <w:rPr>
          <w:color w:val="auto"/>
          <w:spacing w:val="0"/>
          <w:vertAlign w:val="subscript"/>
        </w:rPr>
        <w:t>р</w:t>
      </w:r>
      <w:r w:rsidRPr="0071648A">
        <w:rPr>
          <w:color w:val="auto"/>
          <w:spacing w:val="0"/>
        </w:rPr>
        <w:t xml:space="preserve"> </w:t>
      </w:r>
      <w:r w:rsidRPr="0071648A">
        <w:rPr>
          <w:color w:val="auto"/>
          <w:spacing w:val="0"/>
          <w:vertAlign w:val="subscript"/>
        </w:rPr>
        <w:t>max</w:t>
      </w:r>
      <w:r w:rsidR="0071648A" w:rsidRPr="0071648A">
        <w:rPr>
          <w:color w:val="auto"/>
          <w:spacing w:val="0"/>
          <w:vertAlign w:val="subscript"/>
        </w:rPr>
        <w:t xml:space="preserve"> </w:t>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0D788F" w:rsidRPr="0071648A">
        <w:rPr>
          <w:color w:val="auto"/>
          <w:spacing w:val="0"/>
          <w:vertAlign w:val="subscript"/>
        </w:rPr>
        <w:tab/>
      </w:r>
      <w:r w:rsidR="0071648A" w:rsidRPr="0071648A">
        <w:rPr>
          <w:color w:val="auto"/>
          <w:spacing w:val="0"/>
          <w:vertAlign w:val="subscript"/>
        </w:rPr>
        <w:t xml:space="preserve"> </w:t>
      </w:r>
      <w:r w:rsidR="000D788F" w:rsidRPr="0071648A">
        <w:rPr>
          <w:color w:val="auto"/>
          <w:spacing w:val="0"/>
        </w:rPr>
        <w:t>(3.2)</w:t>
      </w:r>
    </w:p>
    <w:p w:rsidR="00934E5E" w:rsidRPr="0071648A" w:rsidRDefault="00934E5E" w:rsidP="0071648A">
      <w:pPr>
        <w:spacing w:line="360" w:lineRule="auto"/>
        <w:ind w:firstLine="709"/>
        <w:jc w:val="both"/>
        <w:rPr>
          <w:color w:val="auto"/>
          <w:spacing w:val="0"/>
        </w:rPr>
      </w:pPr>
      <w:r w:rsidRPr="0071648A">
        <w:rPr>
          <w:color w:val="auto"/>
          <w:spacing w:val="0"/>
        </w:rPr>
        <w:t>В результате получим:</w:t>
      </w:r>
    </w:p>
    <w:p w:rsidR="00934E5E" w:rsidRPr="0071648A" w:rsidRDefault="00934E5E" w:rsidP="0071648A">
      <w:pPr>
        <w:spacing w:line="360" w:lineRule="auto"/>
        <w:ind w:firstLine="709"/>
        <w:jc w:val="both"/>
        <w:rPr>
          <w:color w:val="auto"/>
          <w:spacing w:val="0"/>
        </w:rPr>
      </w:pPr>
      <w:r w:rsidRPr="0071648A">
        <w:rPr>
          <w:color w:val="auto"/>
          <w:spacing w:val="0"/>
        </w:rPr>
        <w:t>K</w:t>
      </w:r>
      <w:r w:rsidRPr="0071648A">
        <w:rPr>
          <w:color w:val="auto"/>
          <w:spacing w:val="0"/>
          <w:vertAlign w:val="subscript"/>
        </w:rPr>
        <w:t>u max</w:t>
      </w:r>
      <w:r w:rsidRPr="0071648A">
        <w:rPr>
          <w:color w:val="auto"/>
          <w:spacing w:val="0"/>
        </w:rPr>
        <w:t>=1/300·10</w:t>
      </w:r>
      <w:r w:rsidRPr="0071648A">
        <w:rPr>
          <w:color w:val="auto"/>
          <w:spacing w:val="0"/>
          <w:vertAlign w:val="superscript"/>
        </w:rPr>
        <w:t>-3</w:t>
      </w:r>
      <w:r w:rsidRPr="0071648A">
        <w:rPr>
          <w:color w:val="auto"/>
          <w:spacing w:val="0"/>
        </w:rPr>
        <w:t xml:space="preserve"> </w:t>
      </w:r>
    </w:p>
    <w:p w:rsidR="00934E5E" w:rsidRPr="0071648A" w:rsidRDefault="00934E5E" w:rsidP="0071648A">
      <w:pPr>
        <w:spacing w:line="360" w:lineRule="auto"/>
        <w:ind w:firstLine="709"/>
        <w:jc w:val="both"/>
        <w:rPr>
          <w:color w:val="auto"/>
          <w:spacing w:val="0"/>
        </w:rPr>
      </w:pPr>
      <w:r w:rsidRPr="0071648A">
        <w:rPr>
          <w:color w:val="auto"/>
          <w:spacing w:val="0"/>
        </w:rPr>
        <w:t>K</w:t>
      </w:r>
      <w:r w:rsidRPr="0071648A">
        <w:rPr>
          <w:color w:val="auto"/>
          <w:spacing w:val="0"/>
          <w:vertAlign w:val="subscript"/>
        </w:rPr>
        <w:t>u min</w:t>
      </w:r>
      <w:r w:rsidRPr="0071648A">
        <w:rPr>
          <w:color w:val="auto"/>
          <w:spacing w:val="0"/>
        </w:rPr>
        <w:t>=33333,33</w:t>
      </w:r>
      <w:r w:rsidRPr="0071648A">
        <w:rPr>
          <w:color w:val="auto"/>
          <w:spacing w:val="0"/>
        </w:rPr>
        <w:tab/>
      </w:r>
    </w:p>
    <w:p w:rsidR="00934E5E" w:rsidRPr="0071648A" w:rsidRDefault="00934E5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Теперь зная реальные коэффициенты усиления,</w:t>
      </w:r>
      <w:r w:rsidR="0071648A" w:rsidRPr="0071648A">
        <w:rPr>
          <w:color w:val="auto"/>
          <w:spacing w:val="0"/>
        </w:rPr>
        <w:t xml:space="preserve"> </w:t>
      </w:r>
      <w:r w:rsidRPr="0071648A">
        <w:rPr>
          <w:color w:val="auto"/>
          <w:spacing w:val="0"/>
        </w:rPr>
        <w:t xml:space="preserve">можем перейти непосредственно к расчету усилителя. </w:t>
      </w:r>
    </w:p>
    <w:p w:rsidR="00934E5E" w:rsidRPr="0071648A" w:rsidRDefault="00934E5E" w:rsidP="0071648A">
      <w:pPr>
        <w:spacing w:line="360" w:lineRule="auto"/>
        <w:ind w:firstLine="709"/>
        <w:jc w:val="both"/>
        <w:rPr>
          <w:color w:val="auto"/>
          <w:spacing w:val="0"/>
        </w:rPr>
      </w:pPr>
      <w:r w:rsidRPr="0071648A">
        <w:rPr>
          <w:color w:val="auto"/>
          <w:spacing w:val="0"/>
        </w:rPr>
        <w:t>Величину сопротивления R1 выбираем исходя мз нагрузочной способности микрофона R</w:t>
      </w:r>
      <w:r w:rsidRPr="0071648A">
        <w:rPr>
          <w:color w:val="auto"/>
          <w:spacing w:val="0"/>
          <w:vertAlign w:val="subscript"/>
        </w:rPr>
        <w:t xml:space="preserve"> min </w:t>
      </w:r>
      <w:r w:rsidRPr="0071648A">
        <w:rPr>
          <w:color w:val="auto"/>
          <w:spacing w:val="0"/>
        </w:rPr>
        <w:t>=10кОм, соответственно R1=10кОм. Исходя из этого величину емкости С1 выбираем такой</w:t>
      </w:r>
      <w:r w:rsidR="0071648A" w:rsidRPr="0071648A">
        <w:rPr>
          <w:color w:val="auto"/>
          <w:spacing w:val="0"/>
        </w:rPr>
        <w:t xml:space="preserve"> </w:t>
      </w:r>
      <w:r w:rsidRPr="0071648A">
        <w:rPr>
          <w:color w:val="auto"/>
          <w:spacing w:val="0"/>
        </w:rPr>
        <w:t>чтобы она не “резала” низкочастотный сигнал, то есть её сопротивление было пренебрежительно малым, а время задержки τ=500ms. Имея эти данные можем рассчитать величину емкости С1.</w:t>
      </w:r>
    </w:p>
    <w:p w:rsidR="008F616E" w:rsidRDefault="008F616E" w:rsidP="0071648A">
      <w:pPr>
        <w:keepNext/>
        <w:spacing w:line="360" w:lineRule="auto"/>
        <w:ind w:firstLine="709"/>
        <w:jc w:val="both"/>
        <w:rPr>
          <w:color w:val="auto"/>
          <w:spacing w:val="0"/>
        </w:rPr>
      </w:pPr>
    </w:p>
    <w:p w:rsidR="00934E5E" w:rsidRPr="0071648A" w:rsidRDefault="00934E5E" w:rsidP="0071648A">
      <w:pPr>
        <w:keepNext/>
        <w:spacing w:line="360" w:lineRule="auto"/>
        <w:ind w:firstLine="709"/>
        <w:jc w:val="both"/>
        <w:rPr>
          <w:color w:val="auto"/>
          <w:spacing w:val="0"/>
        </w:rPr>
      </w:pPr>
      <w:r w:rsidRPr="0071648A">
        <w:rPr>
          <w:color w:val="auto"/>
          <w:spacing w:val="0"/>
        </w:rPr>
        <w:t>τ= R·С</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(3.3)</w:t>
      </w:r>
    </w:p>
    <w:p w:rsidR="008F616E" w:rsidRDefault="008F616E" w:rsidP="0071648A">
      <w:pPr>
        <w:keepNext/>
        <w:spacing w:line="360" w:lineRule="auto"/>
        <w:ind w:firstLine="709"/>
        <w:jc w:val="both"/>
        <w:rPr>
          <w:color w:val="auto"/>
          <w:spacing w:val="0"/>
        </w:rPr>
      </w:pPr>
    </w:p>
    <w:p w:rsidR="00934E5E" w:rsidRPr="0071648A" w:rsidRDefault="00934E5E" w:rsidP="0071648A">
      <w:pPr>
        <w:keepNext/>
        <w:spacing w:line="360" w:lineRule="auto"/>
        <w:ind w:firstLine="709"/>
        <w:jc w:val="both"/>
        <w:rPr>
          <w:color w:val="auto"/>
          <w:spacing w:val="0"/>
        </w:rPr>
      </w:pPr>
      <w:r w:rsidRPr="0071648A">
        <w:rPr>
          <w:color w:val="auto"/>
          <w:spacing w:val="0"/>
        </w:rPr>
        <w:t>отсюда</w:t>
      </w:r>
    </w:p>
    <w:p w:rsidR="008F616E" w:rsidRDefault="008F616E" w:rsidP="0071648A">
      <w:pPr>
        <w:keepNext/>
        <w:spacing w:line="360" w:lineRule="auto"/>
        <w:ind w:firstLine="709"/>
        <w:jc w:val="both"/>
        <w:rPr>
          <w:color w:val="auto"/>
          <w:spacing w:val="0"/>
        </w:rPr>
      </w:pPr>
    </w:p>
    <w:p w:rsidR="00934E5E" w:rsidRPr="0071648A" w:rsidRDefault="00934E5E" w:rsidP="0071648A">
      <w:pPr>
        <w:keepNext/>
        <w:spacing w:line="360" w:lineRule="auto"/>
        <w:ind w:firstLine="709"/>
        <w:jc w:val="both"/>
        <w:rPr>
          <w:color w:val="auto"/>
          <w:spacing w:val="0"/>
        </w:rPr>
      </w:pPr>
      <w:r w:rsidRPr="0071648A">
        <w:rPr>
          <w:color w:val="auto"/>
          <w:spacing w:val="0"/>
        </w:rPr>
        <w:t>С1= τ/ R1</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(3.4)</w:t>
      </w:r>
    </w:p>
    <w:p w:rsidR="008F616E" w:rsidRDefault="008F616E" w:rsidP="0071648A">
      <w:pPr>
        <w:keepNext/>
        <w:spacing w:line="360" w:lineRule="auto"/>
        <w:ind w:firstLine="709"/>
        <w:jc w:val="both"/>
        <w:rPr>
          <w:color w:val="auto"/>
          <w:spacing w:val="0"/>
        </w:rPr>
      </w:pPr>
    </w:p>
    <w:p w:rsidR="00934E5E" w:rsidRPr="0071648A" w:rsidRDefault="00934E5E" w:rsidP="0071648A">
      <w:pPr>
        <w:keepNext/>
        <w:spacing w:line="360" w:lineRule="auto"/>
        <w:ind w:firstLine="709"/>
        <w:jc w:val="both"/>
        <w:rPr>
          <w:color w:val="auto"/>
          <w:spacing w:val="0"/>
        </w:rPr>
      </w:pPr>
      <w:r w:rsidRPr="0071648A">
        <w:rPr>
          <w:color w:val="auto"/>
          <w:spacing w:val="0"/>
        </w:rPr>
        <w:t>следовательно:</w:t>
      </w:r>
    </w:p>
    <w:p w:rsidR="008F616E" w:rsidRDefault="008F616E" w:rsidP="0071648A">
      <w:pPr>
        <w:keepNext/>
        <w:spacing w:line="360" w:lineRule="auto"/>
        <w:ind w:firstLine="709"/>
        <w:jc w:val="both"/>
        <w:rPr>
          <w:color w:val="auto"/>
          <w:spacing w:val="0"/>
        </w:rPr>
      </w:pPr>
    </w:p>
    <w:p w:rsidR="00934E5E" w:rsidRPr="0071648A" w:rsidRDefault="00934E5E" w:rsidP="0071648A">
      <w:pPr>
        <w:keepNext/>
        <w:spacing w:line="360" w:lineRule="auto"/>
        <w:ind w:firstLine="709"/>
        <w:jc w:val="both"/>
        <w:rPr>
          <w:color w:val="auto"/>
          <w:spacing w:val="0"/>
          <w:vertAlign w:val="superscript"/>
        </w:rPr>
      </w:pPr>
      <w:r w:rsidRPr="0071648A">
        <w:rPr>
          <w:color w:val="auto"/>
          <w:spacing w:val="0"/>
        </w:rPr>
        <w:t>С1=500·10</w:t>
      </w:r>
      <w:r w:rsidRPr="0071648A">
        <w:rPr>
          <w:color w:val="auto"/>
          <w:spacing w:val="0"/>
          <w:vertAlign w:val="superscript"/>
        </w:rPr>
        <w:t>-3</w:t>
      </w:r>
      <w:r w:rsidRPr="0071648A">
        <w:rPr>
          <w:color w:val="auto"/>
          <w:spacing w:val="0"/>
        </w:rPr>
        <w:t>/10</w:t>
      </w:r>
      <w:r w:rsidRPr="0071648A">
        <w:rPr>
          <w:color w:val="auto"/>
          <w:spacing w:val="0"/>
          <w:vertAlign w:val="superscript"/>
        </w:rPr>
        <w:t>3</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получим:</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С1=50·10</w:t>
      </w:r>
      <w:r w:rsidRPr="0071648A">
        <w:rPr>
          <w:color w:val="auto"/>
          <w:spacing w:val="0"/>
          <w:vertAlign w:val="superscript"/>
        </w:rPr>
        <w:t xml:space="preserve">-6 </w:t>
      </w:r>
      <w:r w:rsidRPr="0071648A">
        <w:rPr>
          <w:color w:val="auto"/>
          <w:spacing w:val="0"/>
        </w:rPr>
        <w:t>Ф</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Полученного номинала емкости С1 в стандартном ряду нет, то выбираем ближайшее значение.</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С1=47·10</w:t>
      </w:r>
      <w:r w:rsidRPr="0071648A">
        <w:rPr>
          <w:color w:val="auto"/>
          <w:spacing w:val="0"/>
          <w:vertAlign w:val="superscript"/>
        </w:rPr>
        <w:t xml:space="preserve">-6 </w:t>
      </w:r>
      <w:r w:rsidRPr="0071648A">
        <w:rPr>
          <w:color w:val="auto"/>
          <w:spacing w:val="0"/>
        </w:rPr>
        <w:t>Ф</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На элементах R2 и С2 собран фильтр низких частот первого порядка с граничной частотой среза f</w:t>
      </w:r>
      <w:r w:rsidRPr="0071648A">
        <w:rPr>
          <w:color w:val="auto"/>
          <w:spacing w:val="0"/>
          <w:vertAlign w:val="subscript"/>
        </w:rPr>
        <w:t>г</w:t>
      </w:r>
      <w:r w:rsidRPr="0071648A">
        <w:rPr>
          <w:color w:val="auto"/>
          <w:spacing w:val="0"/>
        </w:rPr>
        <w:t>=1000Гц, который защищает от высокочастотных помех</w:t>
      </w:r>
      <w:r w:rsidR="0044150A" w:rsidRPr="0071648A">
        <w:rPr>
          <w:color w:val="auto"/>
          <w:spacing w:val="0"/>
        </w:rPr>
        <w:t xml:space="preserve"> [9]</w:t>
      </w:r>
      <w:r w:rsidRPr="0071648A">
        <w:rPr>
          <w:color w:val="auto"/>
          <w:spacing w:val="0"/>
        </w:rPr>
        <w:t>.</w:t>
      </w:r>
      <w:r w:rsidR="0071648A" w:rsidRPr="0071648A">
        <w:rPr>
          <w:color w:val="auto"/>
          <w:spacing w:val="0"/>
        </w:rPr>
        <w:t xml:space="preserve"> </w:t>
      </w:r>
      <w:r w:rsidRPr="0071648A">
        <w:rPr>
          <w:color w:val="auto"/>
          <w:spacing w:val="0"/>
        </w:rPr>
        <w:t>Для</w:t>
      </w:r>
      <w:r w:rsidR="0071648A" w:rsidRPr="0071648A">
        <w:rPr>
          <w:color w:val="auto"/>
          <w:spacing w:val="0"/>
        </w:rPr>
        <w:t xml:space="preserve"> </w:t>
      </w:r>
      <w:r w:rsidRPr="0071648A">
        <w:rPr>
          <w:color w:val="auto"/>
          <w:spacing w:val="0"/>
        </w:rPr>
        <w:t>удобства</w:t>
      </w:r>
      <w:r w:rsidR="0071648A" w:rsidRPr="0071648A">
        <w:rPr>
          <w:color w:val="auto"/>
          <w:spacing w:val="0"/>
        </w:rPr>
        <w:t xml:space="preserve"> </w:t>
      </w:r>
      <w:r w:rsidRPr="0071648A">
        <w:rPr>
          <w:color w:val="auto"/>
          <w:spacing w:val="0"/>
        </w:rPr>
        <w:t>расчета</w:t>
      </w:r>
      <w:r w:rsidR="0071648A" w:rsidRPr="0071648A">
        <w:rPr>
          <w:color w:val="auto"/>
          <w:spacing w:val="0"/>
        </w:rPr>
        <w:t xml:space="preserve"> </w:t>
      </w:r>
      <w:r w:rsidRPr="0071648A">
        <w:rPr>
          <w:color w:val="auto"/>
          <w:spacing w:val="0"/>
        </w:rPr>
        <w:t>выберем</w:t>
      </w:r>
      <w:r w:rsidR="0071648A" w:rsidRPr="0071648A">
        <w:rPr>
          <w:color w:val="auto"/>
          <w:spacing w:val="0"/>
        </w:rPr>
        <w:t xml:space="preserve"> </w:t>
      </w:r>
      <w:r w:rsidRPr="0071648A">
        <w:rPr>
          <w:color w:val="auto"/>
          <w:spacing w:val="0"/>
        </w:rPr>
        <w:t>значение сопротивления равным R2=75 кОм.</w:t>
      </w:r>
      <w:r w:rsidR="0071648A" w:rsidRPr="0071648A">
        <w:rPr>
          <w:color w:val="auto"/>
          <w:spacing w:val="0"/>
        </w:rPr>
        <w:t xml:space="preserve"> </w:t>
      </w:r>
      <w:r w:rsidRPr="0071648A">
        <w:rPr>
          <w:color w:val="auto"/>
          <w:spacing w:val="0"/>
        </w:rPr>
        <w:t>Из</w:t>
      </w:r>
      <w:r w:rsidR="0071648A" w:rsidRPr="0071648A">
        <w:rPr>
          <w:color w:val="auto"/>
          <w:spacing w:val="0"/>
        </w:rPr>
        <w:t xml:space="preserve"> </w:t>
      </w:r>
      <w:r w:rsidRPr="0071648A">
        <w:rPr>
          <w:color w:val="auto"/>
          <w:spacing w:val="0"/>
        </w:rPr>
        <w:t>следующей формулы вычислим значение емкости</w:t>
      </w:r>
      <w:r w:rsidR="0071648A" w:rsidRPr="0071648A">
        <w:rPr>
          <w:color w:val="auto"/>
          <w:spacing w:val="0"/>
        </w:rPr>
        <w:t xml:space="preserve"> </w:t>
      </w:r>
      <w:r w:rsidRPr="0071648A">
        <w:rPr>
          <w:color w:val="auto"/>
          <w:spacing w:val="0"/>
        </w:rPr>
        <w:t>С2.</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f</w:t>
      </w:r>
      <w:r w:rsidRPr="0071648A">
        <w:rPr>
          <w:color w:val="auto"/>
          <w:spacing w:val="0"/>
          <w:vertAlign w:val="subscript"/>
        </w:rPr>
        <w:t>г</w:t>
      </w:r>
      <w:r w:rsidRPr="0071648A">
        <w:rPr>
          <w:color w:val="auto"/>
          <w:spacing w:val="0"/>
        </w:rPr>
        <w:t>=1/2π RС</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(3.5)</w:t>
      </w:r>
    </w:p>
    <w:p w:rsidR="00934E5E" w:rsidRPr="0071648A" w:rsidRDefault="00934E5E" w:rsidP="0071648A">
      <w:pPr>
        <w:spacing w:line="360" w:lineRule="auto"/>
        <w:ind w:firstLine="709"/>
        <w:jc w:val="both"/>
        <w:rPr>
          <w:color w:val="auto"/>
          <w:spacing w:val="0"/>
        </w:rPr>
      </w:pPr>
      <w:r w:rsidRPr="0071648A">
        <w:rPr>
          <w:color w:val="auto"/>
          <w:spacing w:val="0"/>
        </w:rPr>
        <w:t>отсюда:</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С2=1/2π f</w:t>
      </w:r>
      <w:r w:rsidRPr="0071648A">
        <w:rPr>
          <w:color w:val="auto"/>
          <w:spacing w:val="0"/>
          <w:vertAlign w:val="subscript"/>
        </w:rPr>
        <w:t>г</w:t>
      </w:r>
      <w:r w:rsidRPr="0071648A">
        <w:rPr>
          <w:color w:val="auto"/>
          <w:spacing w:val="0"/>
        </w:rPr>
        <w:t xml:space="preserve"> R</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(3.6)</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получим:</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vertAlign w:val="superscript"/>
        </w:rPr>
      </w:pPr>
      <w:r w:rsidRPr="0071648A">
        <w:rPr>
          <w:color w:val="auto"/>
          <w:spacing w:val="0"/>
        </w:rPr>
        <w:t>С2=1/2·3,14·1000·75·10</w:t>
      </w:r>
      <w:r w:rsidRPr="0071648A">
        <w:rPr>
          <w:color w:val="auto"/>
          <w:spacing w:val="0"/>
          <w:vertAlign w:val="superscript"/>
        </w:rPr>
        <w:t>3</w:t>
      </w:r>
    </w:p>
    <w:p w:rsidR="00934E5E" w:rsidRPr="0071648A" w:rsidRDefault="00934E5E" w:rsidP="0071648A">
      <w:pPr>
        <w:spacing w:line="360" w:lineRule="auto"/>
        <w:ind w:firstLine="709"/>
        <w:jc w:val="both"/>
        <w:rPr>
          <w:color w:val="auto"/>
          <w:spacing w:val="0"/>
        </w:rPr>
      </w:pPr>
      <w:r w:rsidRPr="0071648A">
        <w:rPr>
          <w:color w:val="auto"/>
          <w:spacing w:val="0"/>
        </w:rPr>
        <w:t>С2=2,2·10</w:t>
      </w:r>
      <w:r w:rsidRPr="0071648A">
        <w:rPr>
          <w:color w:val="auto"/>
          <w:spacing w:val="0"/>
          <w:vertAlign w:val="superscript"/>
        </w:rPr>
        <w:t xml:space="preserve">-9 </w:t>
      </w:r>
      <w:r w:rsidRPr="0071648A">
        <w:rPr>
          <w:color w:val="auto"/>
          <w:spacing w:val="0"/>
        </w:rPr>
        <w:t xml:space="preserve">Ф </w:t>
      </w:r>
    </w:p>
    <w:p w:rsidR="008F616E" w:rsidRDefault="008F616E" w:rsidP="0071648A">
      <w:pPr>
        <w:spacing w:line="360" w:lineRule="auto"/>
        <w:ind w:firstLine="709"/>
        <w:jc w:val="both"/>
        <w:rPr>
          <w:color w:val="auto"/>
          <w:spacing w:val="0"/>
        </w:rPr>
      </w:pPr>
    </w:p>
    <w:p w:rsidR="00934E5E" w:rsidRPr="0071648A" w:rsidRDefault="00934E5E" w:rsidP="0071648A">
      <w:pPr>
        <w:spacing w:line="360" w:lineRule="auto"/>
        <w:ind w:firstLine="709"/>
        <w:jc w:val="both"/>
        <w:rPr>
          <w:color w:val="auto"/>
          <w:spacing w:val="0"/>
        </w:rPr>
      </w:pPr>
      <w:r w:rsidRPr="0071648A">
        <w:rPr>
          <w:color w:val="auto"/>
          <w:spacing w:val="0"/>
        </w:rPr>
        <w:t>Чтобы снизить вероятность прохождения помехи, а также появления шума, задаем коэффициент усиления первого каскада равным 100. А поскольку диапазон амплитудно-частотной характеристики микрофона изменяется в100 раз (20 дб), то соответственно и коэффициент усиления будет варьировать от 1 до 100. Подъем К</w:t>
      </w:r>
      <w:r w:rsidRPr="0071648A">
        <w:rPr>
          <w:color w:val="auto"/>
          <w:spacing w:val="0"/>
          <w:vertAlign w:val="subscript"/>
        </w:rPr>
        <w:t>u</w:t>
      </w:r>
      <w:r w:rsidRPr="0071648A">
        <w:rPr>
          <w:color w:val="auto"/>
          <w:spacing w:val="0"/>
        </w:rPr>
        <w:t xml:space="preserve"> на низких частотах в 100 раз по отношению к высоким частотам.</w:t>
      </w:r>
    </w:p>
    <w:p w:rsidR="00934E5E" w:rsidRDefault="00934E5E" w:rsidP="0071648A">
      <w:pPr>
        <w:spacing w:line="360" w:lineRule="auto"/>
        <w:ind w:firstLine="709"/>
        <w:jc w:val="both"/>
        <w:rPr>
          <w:color w:val="auto"/>
          <w:spacing w:val="0"/>
        </w:rPr>
      </w:pPr>
      <w:r w:rsidRPr="0071648A">
        <w:rPr>
          <w:color w:val="auto"/>
          <w:spacing w:val="0"/>
        </w:rPr>
        <w:t>Для такой коррекции</w:t>
      </w:r>
      <w:r w:rsidR="0071648A" w:rsidRPr="0071648A">
        <w:rPr>
          <w:color w:val="auto"/>
          <w:spacing w:val="0"/>
        </w:rPr>
        <w:t xml:space="preserve"> </w:t>
      </w:r>
      <w:r w:rsidRPr="0071648A">
        <w:rPr>
          <w:color w:val="auto"/>
          <w:spacing w:val="0"/>
        </w:rPr>
        <w:t xml:space="preserve">амплитудно-частотной характеристики рассчитываем </w:t>
      </w:r>
      <w:r w:rsidR="008F616E" w:rsidRPr="0071648A">
        <w:rPr>
          <w:color w:val="auto"/>
          <w:spacing w:val="0"/>
        </w:rPr>
        <w:t>звено,</w:t>
      </w:r>
      <w:r w:rsidRPr="0071648A">
        <w:rPr>
          <w:color w:val="auto"/>
          <w:spacing w:val="0"/>
        </w:rPr>
        <w:t xml:space="preserve"> позволяющее без потери полезной информации обрабатывать сигнал в любом частотном диапазоне фонокардиологически</w:t>
      </w:r>
      <w:r w:rsidR="000D33BC" w:rsidRPr="0071648A">
        <w:rPr>
          <w:color w:val="auto"/>
          <w:spacing w:val="0"/>
        </w:rPr>
        <w:t>х</w:t>
      </w:r>
      <w:r w:rsidRPr="0071648A">
        <w:rPr>
          <w:color w:val="auto"/>
          <w:spacing w:val="0"/>
        </w:rPr>
        <w:t xml:space="preserve"> исследований.</w:t>
      </w:r>
      <w:r w:rsidR="0071648A" w:rsidRPr="0071648A">
        <w:rPr>
          <w:color w:val="auto"/>
          <w:spacing w:val="0"/>
        </w:rPr>
        <w:t xml:space="preserve"> </w:t>
      </w:r>
    </w:p>
    <w:p w:rsidR="005E72AA" w:rsidRPr="0071648A" w:rsidRDefault="008F616E" w:rsidP="0071648A">
      <w:pPr>
        <w:spacing w:line="360" w:lineRule="auto"/>
        <w:ind w:firstLine="709"/>
        <w:jc w:val="both"/>
        <w:rPr>
          <w:color w:val="auto"/>
          <w:spacing w:val="0"/>
        </w:rPr>
      </w:pPr>
      <w:r>
        <w:rPr>
          <w:color w:val="auto"/>
          <w:spacing w:val="0"/>
        </w:rPr>
        <w:br w:type="page"/>
      </w:r>
      <w:r w:rsidR="009D38D4">
        <w:rPr>
          <w:color w:val="auto"/>
          <w:spacing w:val="0"/>
        </w:rPr>
        <w:pict>
          <v:shape id="_x0000_i1032" type="#_x0000_t75" style="width:150pt;height:264.75pt">
            <v:imagedata r:id="rId14" o:title=""/>
          </v:shape>
        </w:pict>
      </w:r>
    </w:p>
    <w:p w:rsidR="00934E5E" w:rsidRPr="0071648A" w:rsidRDefault="000D33BC" w:rsidP="0071648A">
      <w:pPr>
        <w:spacing w:line="360" w:lineRule="auto"/>
        <w:ind w:firstLine="709"/>
        <w:jc w:val="both"/>
        <w:rPr>
          <w:color w:val="auto"/>
          <w:spacing w:val="0"/>
        </w:rPr>
      </w:pPr>
      <w:r w:rsidRPr="0071648A">
        <w:rPr>
          <w:color w:val="auto"/>
          <w:spacing w:val="0"/>
        </w:rPr>
        <w:t>Рисунок 3.3- Схема электрическая принципиальная узла коррекции АЧХ</w:t>
      </w:r>
    </w:p>
    <w:p w:rsidR="008F616E" w:rsidRDefault="008F616E" w:rsidP="0071648A">
      <w:pPr>
        <w:spacing w:line="360" w:lineRule="auto"/>
        <w:ind w:firstLine="709"/>
        <w:jc w:val="both"/>
        <w:rPr>
          <w:color w:val="auto"/>
          <w:spacing w:val="0"/>
        </w:rPr>
      </w:pPr>
    </w:p>
    <w:p w:rsidR="003D103A" w:rsidRPr="0071648A" w:rsidRDefault="000D33BC" w:rsidP="0071648A">
      <w:pPr>
        <w:spacing w:line="360" w:lineRule="auto"/>
        <w:ind w:firstLine="709"/>
        <w:jc w:val="both"/>
        <w:rPr>
          <w:color w:val="auto"/>
          <w:spacing w:val="0"/>
        </w:rPr>
      </w:pPr>
      <w:r w:rsidRPr="0071648A">
        <w:rPr>
          <w:color w:val="auto"/>
          <w:spacing w:val="0"/>
        </w:rPr>
        <w:t xml:space="preserve">Для расчета узла коррекции АЧХ </w:t>
      </w:r>
      <w:r w:rsidR="00B50C3D" w:rsidRPr="0071648A">
        <w:rPr>
          <w:color w:val="auto"/>
          <w:spacing w:val="0"/>
        </w:rPr>
        <w:t>используем систему уравнений</w:t>
      </w:r>
      <w:r w:rsidR="00B6186C" w:rsidRPr="0071648A">
        <w:rPr>
          <w:color w:val="auto"/>
          <w:spacing w:val="0"/>
        </w:rPr>
        <w:t>, формула (3.</w:t>
      </w:r>
      <w:r w:rsidR="0044150A" w:rsidRPr="0071648A">
        <w:rPr>
          <w:color w:val="auto"/>
          <w:spacing w:val="0"/>
        </w:rPr>
        <w:t>7</w:t>
      </w:r>
      <w:r w:rsidR="00B6186C" w:rsidRPr="0071648A">
        <w:rPr>
          <w:color w:val="auto"/>
          <w:spacing w:val="0"/>
        </w:rPr>
        <w:t>), которая показывает изменение сопротивления на различных частотах.</w:t>
      </w:r>
      <w:r w:rsidR="00B50C3D" w:rsidRPr="0071648A">
        <w:rPr>
          <w:color w:val="auto"/>
          <w:spacing w:val="0"/>
        </w:rPr>
        <w:t xml:space="preserve"> </w:t>
      </w:r>
    </w:p>
    <w:p w:rsidR="00B6186C" w:rsidRPr="0071648A" w:rsidRDefault="00B6186C" w:rsidP="0071648A">
      <w:pPr>
        <w:spacing w:line="360" w:lineRule="auto"/>
        <w:ind w:firstLine="709"/>
        <w:jc w:val="both"/>
        <w:rPr>
          <w:color w:val="auto"/>
          <w:spacing w:val="0"/>
        </w:rPr>
      </w:pPr>
    </w:p>
    <w:p w:rsidR="000D33BC" w:rsidRPr="0071648A" w:rsidRDefault="009D38D4" w:rsidP="0071648A">
      <w:pPr>
        <w:spacing w:line="360" w:lineRule="auto"/>
        <w:ind w:firstLine="709"/>
        <w:jc w:val="both"/>
        <w:rPr>
          <w:color w:val="auto"/>
          <w:spacing w:val="0"/>
        </w:rPr>
      </w:pPr>
      <w:r>
        <w:rPr>
          <w:color w:val="auto"/>
          <w:spacing w:val="0"/>
        </w:rPr>
        <w:pict>
          <v:shape id="_x0000_i1033" type="#_x0000_t75" style="width:158.25pt;height:65.25pt">
            <v:imagedata r:id="rId15" o:title=""/>
          </v:shape>
        </w:pic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(3.7)</w:t>
      </w:r>
    </w:p>
    <w:p w:rsidR="00760476" w:rsidRPr="0071648A" w:rsidRDefault="00760476" w:rsidP="0071648A">
      <w:pPr>
        <w:spacing w:line="360" w:lineRule="auto"/>
        <w:ind w:firstLine="709"/>
        <w:jc w:val="both"/>
        <w:rPr>
          <w:color w:val="auto"/>
          <w:spacing w:val="0"/>
        </w:rPr>
      </w:pPr>
    </w:p>
    <w:p w:rsidR="008B7ABD" w:rsidRPr="0071648A" w:rsidRDefault="00B6186C" w:rsidP="0071648A">
      <w:pPr>
        <w:keepNext/>
        <w:spacing w:line="360" w:lineRule="auto"/>
        <w:ind w:firstLine="709"/>
        <w:jc w:val="both"/>
        <w:rPr>
          <w:color w:val="auto"/>
          <w:spacing w:val="0"/>
        </w:rPr>
      </w:pPr>
      <w:r w:rsidRPr="0071648A">
        <w:rPr>
          <w:color w:val="auto"/>
          <w:spacing w:val="0"/>
        </w:rPr>
        <w:t>Величину сопротивления R</w:t>
      </w:r>
      <w:r w:rsidR="008B7ABD" w:rsidRPr="0071648A">
        <w:rPr>
          <w:color w:val="auto"/>
          <w:spacing w:val="0"/>
        </w:rPr>
        <w:t>6</w:t>
      </w:r>
      <w:r w:rsidRPr="0071648A">
        <w:rPr>
          <w:color w:val="auto"/>
          <w:spacing w:val="0"/>
        </w:rPr>
        <w:t xml:space="preserve"> выбираем таким образом</w:t>
      </w:r>
      <w:r w:rsidR="008B7ABD" w:rsidRPr="0071648A">
        <w:rPr>
          <w:color w:val="auto"/>
          <w:spacing w:val="0"/>
        </w:rPr>
        <w:t xml:space="preserve"> чтобы даже при самом малом значении коррекции поддерживалось соотношение 1:100.</w:t>
      </w:r>
    </w:p>
    <w:p w:rsidR="00180093" w:rsidRPr="0071648A" w:rsidRDefault="008B7ABD" w:rsidP="0071648A">
      <w:pPr>
        <w:keepNext/>
        <w:spacing w:line="360" w:lineRule="auto"/>
        <w:ind w:firstLine="709"/>
        <w:jc w:val="both"/>
        <w:rPr>
          <w:color w:val="auto"/>
          <w:spacing w:val="0"/>
        </w:rPr>
      </w:pPr>
      <w:r w:rsidRPr="0071648A">
        <w:rPr>
          <w:color w:val="auto"/>
          <w:spacing w:val="0"/>
        </w:rPr>
        <w:t>Таким</w:t>
      </w:r>
      <w:r w:rsidR="0071648A" w:rsidRPr="0071648A">
        <w:rPr>
          <w:color w:val="auto"/>
          <w:spacing w:val="0"/>
        </w:rPr>
        <w:t xml:space="preserve"> </w:t>
      </w:r>
      <w:r w:rsidR="008F616E" w:rsidRPr="0071648A">
        <w:rPr>
          <w:color w:val="auto"/>
          <w:spacing w:val="0"/>
        </w:rPr>
        <w:t>образом,</w:t>
      </w:r>
      <w:r w:rsidRPr="0071648A">
        <w:rPr>
          <w:color w:val="auto"/>
          <w:spacing w:val="0"/>
        </w:rPr>
        <w:t xml:space="preserve"> сопротивления R6 является подстроечным и</w:t>
      </w:r>
      <w:r w:rsidR="0071648A" w:rsidRPr="0071648A">
        <w:rPr>
          <w:color w:val="auto"/>
          <w:spacing w:val="0"/>
        </w:rPr>
        <w:t xml:space="preserve"> </w:t>
      </w:r>
      <w:r w:rsidRPr="0071648A">
        <w:rPr>
          <w:color w:val="auto"/>
          <w:spacing w:val="0"/>
        </w:rPr>
        <w:t xml:space="preserve">выставляется в среднее </w:t>
      </w:r>
      <w:r w:rsidR="008F616E" w:rsidRPr="0071648A">
        <w:rPr>
          <w:color w:val="auto"/>
          <w:spacing w:val="0"/>
        </w:rPr>
        <w:t>положение,</w:t>
      </w:r>
      <w:r w:rsidR="0071648A" w:rsidRPr="0071648A">
        <w:rPr>
          <w:color w:val="auto"/>
          <w:spacing w:val="0"/>
        </w:rPr>
        <w:t xml:space="preserve"> </w:t>
      </w:r>
      <w:r w:rsidRPr="0071648A">
        <w:rPr>
          <w:color w:val="auto"/>
          <w:spacing w:val="0"/>
        </w:rPr>
        <w:t>сопротивление которого в таком положении будет равняться 50 Ом.</w:t>
      </w:r>
      <w:r w:rsidR="0071648A" w:rsidRPr="0071648A">
        <w:rPr>
          <w:color w:val="auto"/>
          <w:spacing w:val="0"/>
        </w:rPr>
        <w:t xml:space="preserve"> </w:t>
      </w:r>
      <w:r w:rsidR="00180093" w:rsidRPr="0071648A">
        <w:rPr>
          <w:color w:val="auto"/>
          <w:spacing w:val="0"/>
        </w:rPr>
        <w:t>Отсюда следует, что номинальное значение сопротивления R6=100Ом. А значение сопротивления R5=50 Ом, так как нужно выдержать данное соотношение.</w:t>
      </w:r>
      <w:r w:rsidR="0071648A" w:rsidRPr="0071648A">
        <w:rPr>
          <w:color w:val="auto"/>
          <w:spacing w:val="0"/>
        </w:rPr>
        <w:t xml:space="preserve"> </w:t>
      </w:r>
      <w:r w:rsidR="00180093" w:rsidRPr="0071648A">
        <w:rPr>
          <w:color w:val="auto"/>
          <w:spacing w:val="0"/>
        </w:rPr>
        <w:t>Исходя</w:t>
      </w:r>
      <w:r w:rsidR="00FA1CDE" w:rsidRPr="0071648A">
        <w:rPr>
          <w:color w:val="auto"/>
          <w:spacing w:val="0"/>
        </w:rPr>
        <w:t>,</w:t>
      </w:r>
      <w:r w:rsidR="00180093" w:rsidRPr="0071648A">
        <w:rPr>
          <w:color w:val="auto"/>
          <w:spacing w:val="0"/>
        </w:rPr>
        <w:t xml:space="preserve"> таким рассуждениям</w:t>
      </w:r>
      <w:r w:rsidR="0071648A" w:rsidRPr="0071648A">
        <w:rPr>
          <w:color w:val="auto"/>
          <w:spacing w:val="0"/>
        </w:rPr>
        <w:t xml:space="preserve"> </w:t>
      </w:r>
      <w:r w:rsidR="00180093" w:rsidRPr="0071648A">
        <w:rPr>
          <w:color w:val="auto"/>
          <w:spacing w:val="0"/>
        </w:rPr>
        <w:t>следует, что общее сопротивление R5 и R6 будет равным R56=100 Ом.</w:t>
      </w:r>
    </w:p>
    <w:p w:rsidR="00180093" w:rsidRPr="0071648A" w:rsidRDefault="00180093" w:rsidP="0071648A">
      <w:pPr>
        <w:keepNext/>
        <w:spacing w:line="360" w:lineRule="auto"/>
        <w:ind w:firstLine="709"/>
        <w:jc w:val="both"/>
        <w:rPr>
          <w:color w:val="auto"/>
          <w:spacing w:val="0"/>
        </w:rPr>
      </w:pPr>
      <w:r w:rsidRPr="0071648A">
        <w:rPr>
          <w:color w:val="auto"/>
          <w:spacing w:val="0"/>
        </w:rPr>
        <w:t>Преобразовав систему и подставив численные значения</w:t>
      </w:r>
      <w:r w:rsidR="00FA1CDE" w:rsidRPr="0071648A">
        <w:rPr>
          <w:color w:val="auto"/>
          <w:spacing w:val="0"/>
        </w:rPr>
        <w:t>,</w:t>
      </w:r>
      <w:r w:rsidRPr="0071648A">
        <w:rPr>
          <w:color w:val="auto"/>
          <w:spacing w:val="0"/>
        </w:rPr>
        <w:t xml:space="preserve"> получим следующие</w:t>
      </w:r>
      <w:r w:rsidR="00FA1CDE" w:rsidRPr="0071648A">
        <w:rPr>
          <w:color w:val="auto"/>
          <w:spacing w:val="0"/>
        </w:rPr>
        <w:t xml:space="preserve"> соотношения:</w:t>
      </w:r>
    </w:p>
    <w:p w:rsidR="008F616E" w:rsidRDefault="008F616E" w:rsidP="0071648A">
      <w:pPr>
        <w:spacing w:line="360" w:lineRule="auto"/>
        <w:ind w:firstLine="709"/>
        <w:jc w:val="both"/>
        <w:rPr>
          <w:color w:val="auto"/>
          <w:spacing w:val="0"/>
        </w:rPr>
      </w:pPr>
    </w:p>
    <w:p w:rsidR="00B50C3D" w:rsidRPr="0071648A" w:rsidRDefault="009D38D4" w:rsidP="0071648A">
      <w:pPr>
        <w:spacing w:line="360" w:lineRule="auto"/>
        <w:ind w:firstLine="709"/>
        <w:jc w:val="both"/>
        <w:rPr>
          <w:color w:val="auto"/>
          <w:spacing w:val="0"/>
        </w:rPr>
      </w:pPr>
      <w:r>
        <w:rPr>
          <w:color w:val="auto"/>
          <w:spacing w:val="0"/>
        </w:rPr>
        <w:pict>
          <v:shape id="_x0000_i1034" type="#_x0000_t75" style="width:135.75pt;height:65.25pt">
            <v:imagedata r:id="rId16" o:title=""/>
          </v:shape>
        </w:pic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(3.8)</w:t>
      </w:r>
    </w:p>
    <w:p w:rsidR="008F616E" w:rsidRDefault="008F616E" w:rsidP="0071648A">
      <w:pPr>
        <w:spacing w:line="360" w:lineRule="auto"/>
        <w:ind w:firstLine="709"/>
        <w:jc w:val="both"/>
        <w:rPr>
          <w:color w:val="auto"/>
          <w:spacing w:val="0"/>
        </w:rPr>
      </w:pPr>
    </w:p>
    <w:p w:rsidR="00760476" w:rsidRPr="0071648A" w:rsidRDefault="00351C9F" w:rsidP="0071648A">
      <w:pPr>
        <w:spacing w:line="360" w:lineRule="auto"/>
        <w:ind w:firstLine="709"/>
        <w:jc w:val="both"/>
        <w:rPr>
          <w:color w:val="auto"/>
          <w:spacing w:val="0"/>
        </w:rPr>
      </w:pPr>
      <w:r w:rsidRPr="0071648A">
        <w:rPr>
          <w:color w:val="auto"/>
          <w:spacing w:val="0"/>
        </w:rPr>
        <w:t>Из данной системы уравнений получим R4</w:t>
      </w:r>
      <w:r w:rsidR="0044150A" w:rsidRPr="0071648A">
        <w:rPr>
          <w:color w:val="auto"/>
          <w:spacing w:val="0"/>
        </w:rPr>
        <w:t xml:space="preserve"> и подставим в уравнения:</w:t>
      </w:r>
    </w:p>
    <w:p w:rsidR="008F616E" w:rsidRDefault="008F616E" w:rsidP="0071648A">
      <w:pPr>
        <w:spacing w:line="360" w:lineRule="auto"/>
        <w:ind w:firstLine="709"/>
        <w:jc w:val="both"/>
        <w:rPr>
          <w:color w:val="auto"/>
          <w:spacing w:val="0"/>
        </w:rPr>
      </w:pPr>
    </w:p>
    <w:p w:rsidR="00B50C3D" w:rsidRPr="0071648A" w:rsidRDefault="00B50C3D" w:rsidP="0071648A">
      <w:pPr>
        <w:spacing w:line="360" w:lineRule="auto"/>
        <w:ind w:firstLine="709"/>
        <w:jc w:val="both"/>
        <w:rPr>
          <w:color w:val="auto"/>
          <w:spacing w:val="0"/>
          <w:vertAlign w:val="subscript"/>
        </w:rPr>
      </w:pPr>
      <w:r w:rsidRPr="0071648A">
        <w:rPr>
          <w:color w:val="auto"/>
          <w:spacing w:val="0"/>
        </w:rPr>
        <w:t>R4=5000- X</w:t>
      </w:r>
      <w:r w:rsidRPr="0071648A">
        <w:rPr>
          <w:color w:val="auto"/>
          <w:spacing w:val="0"/>
          <w:vertAlign w:val="subscript"/>
        </w:rPr>
        <w:t>CR1</w:t>
      </w:r>
    </w:p>
    <w:p w:rsidR="00B605B1" w:rsidRPr="0071648A" w:rsidRDefault="00B605B1" w:rsidP="0071648A">
      <w:pPr>
        <w:spacing w:line="360" w:lineRule="auto"/>
        <w:ind w:firstLine="709"/>
        <w:jc w:val="both"/>
        <w:rPr>
          <w:color w:val="auto"/>
          <w:spacing w:val="0"/>
        </w:rPr>
      </w:pPr>
      <w:r w:rsidRPr="0071648A">
        <w:rPr>
          <w:color w:val="auto"/>
          <w:spacing w:val="0"/>
        </w:rPr>
        <w:t>X</w:t>
      </w:r>
      <w:r w:rsidRPr="0071648A">
        <w:rPr>
          <w:color w:val="auto"/>
          <w:spacing w:val="0"/>
          <w:vertAlign w:val="subscript"/>
        </w:rPr>
        <w:t xml:space="preserve">CR1 </w:t>
      </w:r>
      <w:r w:rsidRPr="0071648A">
        <w:rPr>
          <w:color w:val="auto"/>
          <w:spacing w:val="0"/>
        </w:rPr>
        <w:t>=10000+100·(5000- X</w:t>
      </w:r>
      <w:r w:rsidRPr="0071648A">
        <w:rPr>
          <w:color w:val="auto"/>
          <w:spacing w:val="0"/>
          <w:vertAlign w:val="subscript"/>
        </w:rPr>
        <w:t>CR1</w:t>
      </w:r>
      <w:r w:rsidRPr="0071648A">
        <w:rPr>
          <w:color w:val="auto"/>
          <w:spacing w:val="0"/>
        </w:rPr>
        <w:t>)</w:t>
      </w:r>
    </w:p>
    <w:p w:rsidR="00B605B1" w:rsidRPr="0071648A" w:rsidRDefault="00B605B1" w:rsidP="0071648A">
      <w:pPr>
        <w:spacing w:line="360" w:lineRule="auto"/>
        <w:ind w:firstLine="709"/>
        <w:jc w:val="both"/>
        <w:rPr>
          <w:color w:val="auto"/>
          <w:spacing w:val="0"/>
          <w:vertAlign w:val="subscript"/>
        </w:rPr>
      </w:pPr>
      <w:r w:rsidRPr="0071648A">
        <w:rPr>
          <w:color w:val="auto"/>
          <w:spacing w:val="0"/>
        </w:rPr>
        <w:t>X</w:t>
      </w:r>
      <w:r w:rsidRPr="0071648A">
        <w:rPr>
          <w:color w:val="auto"/>
          <w:spacing w:val="0"/>
          <w:vertAlign w:val="subscript"/>
        </w:rPr>
        <w:t xml:space="preserve">CR1 </w:t>
      </w:r>
      <w:r w:rsidRPr="0071648A">
        <w:rPr>
          <w:color w:val="auto"/>
          <w:spacing w:val="0"/>
        </w:rPr>
        <w:t>=10000+500000-100· X</w:t>
      </w:r>
      <w:r w:rsidRPr="0071648A">
        <w:rPr>
          <w:color w:val="auto"/>
          <w:spacing w:val="0"/>
          <w:vertAlign w:val="subscript"/>
        </w:rPr>
        <w:t>CR1</w:t>
      </w:r>
    </w:p>
    <w:p w:rsidR="008F616E" w:rsidRDefault="008F616E" w:rsidP="0071648A">
      <w:pPr>
        <w:spacing w:line="360" w:lineRule="auto"/>
        <w:ind w:firstLine="709"/>
        <w:jc w:val="both"/>
        <w:rPr>
          <w:color w:val="auto"/>
          <w:spacing w:val="0"/>
        </w:rPr>
      </w:pPr>
    </w:p>
    <w:p w:rsidR="00351C9F" w:rsidRPr="0071648A" w:rsidRDefault="00351C9F" w:rsidP="0071648A">
      <w:pPr>
        <w:spacing w:line="360" w:lineRule="auto"/>
        <w:ind w:firstLine="709"/>
        <w:jc w:val="both"/>
        <w:rPr>
          <w:color w:val="auto"/>
          <w:spacing w:val="0"/>
        </w:rPr>
      </w:pPr>
      <w:r w:rsidRPr="0071648A">
        <w:rPr>
          <w:color w:val="auto"/>
          <w:spacing w:val="0"/>
        </w:rPr>
        <w:t>После преобразования уравнени</w:t>
      </w:r>
      <w:r w:rsidR="0044150A" w:rsidRPr="0071648A">
        <w:rPr>
          <w:color w:val="auto"/>
          <w:spacing w:val="0"/>
        </w:rPr>
        <w:t>й</w:t>
      </w:r>
      <w:r w:rsidRPr="0071648A">
        <w:rPr>
          <w:color w:val="auto"/>
          <w:spacing w:val="0"/>
        </w:rPr>
        <w:t>, получим:</w:t>
      </w:r>
    </w:p>
    <w:p w:rsidR="008F616E" w:rsidRDefault="008F616E" w:rsidP="0071648A">
      <w:pPr>
        <w:spacing w:line="360" w:lineRule="auto"/>
        <w:ind w:firstLine="709"/>
        <w:jc w:val="both"/>
        <w:rPr>
          <w:color w:val="auto"/>
          <w:spacing w:val="0"/>
        </w:rPr>
      </w:pPr>
    </w:p>
    <w:p w:rsidR="001C78BE" w:rsidRPr="0071648A" w:rsidRDefault="001C78BE" w:rsidP="0071648A">
      <w:pPr>
        <w:spacing w:line="360" w:lineRule="auto"/>
        <w:ind w:firstLine="709"/>
        <w:jc w:val="both"/>
        <w:rPr>
          <w:color w:val="auto"/>
          <w:spacing w:val="0"/>
        </w:rPr>
      </w:pPr>
      <w:r w:rsidRPr="0071648A">
        <w:rPr>
          <w:color w:val="auto"/>
          <w:spacing w:val="0"/>
        </w:rPr>
        <w:t>R4=5,1кОм</w:t>
      </w:r>
    </w:p>
    <w:p w:rsidR="008F616E" w:rsidRDefault="008F616E" w:rsidP="0071648A">
      <w:pPr>
        <w:spacing w:line="360" w:lineRule="auto"/>
        <w:ind w:firstLine="709"/>
        <w:jc w:val="both"/>
        <w:rPr>
          <w:color w:val="auto"/>
          <w:spacing w:val="0"/>
        </w:rPr>
      </w:pPr>
    </w:p>
    <w:p w:rsidR="00F21ED0" w:rsidRPr="0071648A" w:rsidRDefault="00F21ED0" w:rsidP="0071648A">
      <w:pPr>
        <w:spacing w:line="360" w:lineRule="auto"/>
        <w:ind w:firstLine="709"/>
        <w:jc w:val="both"/>
        <w:rPr>
          <w:color w:val="auto"/>
          <w:spacing w:val="0"/>
        </w:rPr>
      </w:pPr>
      <w:r w:rsidRPr="0071648A">
        <w:rPr>
          <w:color w:val="auto"/>
          <w:spacing w:val="0"/>
        </w:rPr>
        <w:t>Подставляем значение сопротивления R4</w:t>
      </w:r>
      <w:r w:rsidR="000D788F" w:rsidRPr="0071648A">
        <w:rPr>
          <w:color w:val="auto"/>
          <w:spacing w:val="0"/>
        </w:rPr>
        <w:t xml:space="preserve"> в уравнения </w:t>
      </w:r>
      <w:r w:rsidRPr="0071648A">
        <w:rPr>
          <w:color w:val="auto"/>
          <w:spacing w:val="0"/>
        </w:rPr>
        <w:t>получим:</w:t>
      </w:r>
    </w:p>
    <w:p w:rsidR="008F616E" w:rsidRDefault="008F616E" w:rsidP="0071648A">
      <w:pPr>
        <w:spacing w:line="360" w:lineRule="auto"/>
        <w:ind w:firstLine="709"/>
        <w:jc w:val="both"/>
        <w:rPr>
          <w:color w:val="auto"/>
          <w:spacing w:val="0"/>
        </w:rPr>
      </w:pPr>
    </w:p>
    <w:p w:rsidR="00261FAB" w:rsidRPr="0071648A" w:rsidRDefault="00261FAB" w:rsidP="0071648A">
      <w:pPr>
        <w:spacing w:line="360" w:lineRule="auto"/>
        <w:ind w:firstLine="709"/>
        <w:jc w:val="both"/>
        <w:rPr>
          <w:color w:val="auto"/>
          <w:spacing w:val="0"/>
        </w:rPr>
      </w:pPr>
      <w:r w:rsidRPr="0071648A">
        <w:rPr>
          <w:color w:val="auto"/>
          <w:spacing w:val="0"/>
        </w:rPr>
        <w:t>X</w:t>
      </w:r>
      <w:r w:rsidRPr="0071648A">
        <w:rPr>
          <w:color w:val="auto"/>
          <w:spacing w:val="0"/>
          <w:vertAlign w:val="subscript"/>
        </w:rPr>
        <w:t>CR1</w:t>
      </w:r>
      <w:r w:rsidRPr="0071648A">
        <w:rPr>
          <w:color w:val="auto"/>
          <w:spacing w:val="0"/>
        </w:rPr>
        <w:t>=520 кОм</w:t>
      </w:r>
    </w:p>
    <w:p w:rsidR="00B6186C" w:rsidRPr="0071648A" w:rsidRDefault="00B6186C" w:rsidP="0071648A">
      <w:pPr>
        <w:spacing w:line="360" w:lineRule="auto"/>
        <w:ind w:firstLine="709"/>
        <w:jc w:val="both"/>
        <w:rPr>
          <w:color w:val="auto"/>
          <w:spacing w:val="0"/>
        </w:rPr>
      </w:pPr>
      <w:r w:rsidRPr="0071648A">
        <w:rPr>
          <w:color w:val="auto"/>
          <w:spacing w:val="0"/>
        </w:rPr>
        <w:t>X</w:t>
      </w:r>
      <w:r w:rsidRPr="0071648A">
        <w:rPr>
          <w:color w:val="auto"/>
          <w:spacing w:val="0"/>
          <w:vertAlign w:val="subscript"/>
        </w:rPr>
        <w:t>CR2</w:t>
      </w:r>
      <w:r w:rsidRPr="0071648A">
        <w:rPr>
          <w:color w:val="auto"/>
          <w:spacing w:val="0"/>
        </w:rPr>
        <w:t>=5,2 кОм</w:t>
      </w:r>
      <w:r w:rsidR="009D38D4">
        <w:rPr>
          <w:color w:val="auto"/>
          <w:spacing w:val="0"/>
        </w:rPr>
        <w:pict>
          <v:shape id="_x0000_i1035" type="#_x0000_t75" style="width:9pt;height:17.25pt">
            <v:imagedata r:id="rId17" o:title=""/>
          </v:shape>
        </w:pict>
      </w:r>
    </w:p>
    <w:p w:rsidR="008F616E" w:rsidRDefault="008F616E" w:rsidP="0071648A">
      <w:pPr>
        <w:spacing w:line="360" w:lineRule="auto"/>
        <w:ind w:firstLine="709"/>
        <w:jc w:val="both"/>
        <w:rPr>
          <w:color w:val="auto"/>
          <w:spacing w:val="0"/>
        </w:rPr>
      </w:pPr>
    </w:p>
    <w:p w:rsidR="00F21ED0" w:rsidRPr="0071648A" w:rsidRDefault="00F21ED0" w:rsidP="0071648A">
      <w:pPr>
        <w:spacing w:line="360" w:lineRule="auto"/>
        <w:ind w:firstLine="709"/>
        <w:jc w:val="both"/>
        <w:rPr>
          <w:color w:val="auto"/>
          <w:spacing w:val="0"/>
        </w:rPr>
      </w:pPr>
      <w:r w:rsidRPr="0071648A">
        <w:rPr>
          <w:color w:val="auto"/>
          <w:spacing w:val="0"/>
        </w:rPr>
        <w:t>Зная значения X</w:t>
      </w:r>
      <w:r w:rsidRPr="0071648A">
        <w:rPr>
          <w:color w:val="auto"/>
          <w:spacing w:val="0"/>
          <w:vertAlign w:val="subscript"/>
        </w:rPr>
        <w:t xml:space="preserve">CR1 </w:t>
      </w:r>
      <w:r w:rsidRPr="0071648A">
        <w:rPr>
          <w:color w:val="auto"/>
          <w:spacing w:val="0"/>
        </w:rPr>
        <w:t>и X</w:t>
      </w:r>
      <w:r w:rsidRPr="0071648A">
        <w:rPr>
          <w:color w:val="auto"/>
          <w:spacing w:val="0"/>
          <w:vertAlign w:val="subscript"/>
        </w:rPr>
        <w:t>CR2</w:t>
      </w:r>
      <w:r w:rsidR="0071648A" w:rsidRPr="0071648A">
        <w:rPr>
          <w:color w:val="auto"/>
          <w:spacing w:val="0"/>
          <w:vertAlign w:val="subscript"/>
        </w:rPr>
        <w:t xml:space="preserve"> </w:t>
      </w:r>
      <w:r w:rsidRPr="0071648A">
        <w:rPr>
          <w:color w:val="auto"/>
          <w:spacing w:val="0"/>
        </w:rPr>
        <w:t>можем рассчитать значения сопротивления R3 и емкости С4.</w:t>
      </w:r>
    </w:p>
    <w:p w:rsidR="008F616E" w:rsidRDefault="008F616E" w:rsidP="0071648A">
      <w:pPr>
        <w:spacing w:line="360" w:lineRule="auto"/>
        <w:ind w:firstLine="709"/>
        <w:jc w:val="both"/>
        <w:rPr>
          <w:color w:val="auto"/>
          <w:spacing w:val="0"/>
        </w:rPr>
      </w:pPr>
    </w:p>
    <w:p w:rsidR="00B6186C" w:rsidRPr="0071648A" w:rsidRDefault="003D2D58" w:rsidP="0071648A">
      <w:pPr>
        <w:spacing w:line="360" w:lineRule="auto"/>
        <w:ind w:firstLine="709"/>
        <w:jc w:val="both"/>
        <w:rPr>
          <w:color w:val="auto"/>
          <w:spacing w:val="0"/>
        </w:rPr>
      </w:pPr>
      <w:r w:rsidRPr="0071648A">
        <w:rPr>
          <w:color w:val="auto"/>
          <w:spacing w:val="0"/>
        </w:rPr>
        <w:t>R=</w:t>
      </w:r>
      <w:r w:rsidR="009D38D4">
        <w:rPr>
          <w:color w:val="auto"/>
          <w:spacing w:val="0"/>
        </w:rPr>
        <w:pict>
          <v:shape id="_x0000_i1036" type="#_x0000_t75" style="width:87pt;height:57.75pt">
            <v:imagedata r:id="rId18" o:title=""/>
          </v:shape>
        </w:pict>
      </w:r>
      <w:r w:rsidR="009D38D4">
        <w:rPr>
          <w:color w:val="auto"/>
          <w:spacing w:val="0"/>
        </w:rPr>
        <w:pict>
          <v:shape id="_x0000_i1037" type="#_x0000_t75" style="width:9pt;height:17.25pt">
            <v:imagedata r:id="rId17" o:title=""/>
          </v:shape>
        </w:pict>
      </w:r>
      <w:r w:rsidR="000D788F" w:rsidRPr="0071648A">
        <w:rPr>
          <w:color w:val="auto"/>
          <w:spacing w:val="0"/>
        </w:rPr>
        <w:t xml:space="preserve"> </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(3.9)</w:t>
      </w:r>
    </w:p>
    <w:p w:rsidR="00E36F68" w:rsidRPr="0071648A" w:rsidRDefault="00815A9D" w:rsidP="0071648A">
      <w:pPr>
        <w:spacing w:line="360" w:lineRule="auto"/>
        <w:ind w:firstLine="709"/>
        <w:jc w:val="both"/>
        <w:rPr>
          <w:color w:val="auto"/>
          <w:spacing w:val="0"/>
          <w:vertAlign w:val="subscript"/>
        </w:rPr>
      </w:pPr>
      <w:r w:rsidRPr="0071648A">
        <w:rPr>
          <w:color w:val="auto"/>
          <w:spacing w:val="0"/>
        </w:rPr>
        <w:t>Для значения X</w:t>
      </w:r>
      <w:r w:rsidRPr="0071648A">
        <w:rPr>
          <w:color w:val="auto"/>
          <w:spacing w:val="0"/>
          <w:vertAlign w:val="subscript"/>
        </w:rPr>
        <w:t>CR1</w:t>
      </w:r>
      <w:r w:rsidRPr="0071648A">
        <w:rPr>
          <w:color w:val="auto"/>
          <w:spacing w:val="0"/>
        </w:rPr>
        <w:t xml:space="preserve"> значение ω</w:t>
      </w:r>
      <w:r w:rsidRPr="0071648A">
        <w:rPr>
          <w:color w:val="auto"/>
          <w:spacing w:val="0"/>
          <w:vertAlign w:val="subscript"/>
        </w:rPr>
        <w:t>1</w:t>
      </w:r>
      <w:r w:rsidRPr="0071648A">
        <w:rPr>
          <w:color w:val="auto"/>
          <w:spacing w:val="0"/>
        </w:rPr>
        <w:t>=2·π·10Гц</w:t>
      </w:r>
      <w:r w:rsidR="0071648A" w:rsidRPr="0071648A">
        <w:rPr>
          <w:color w:val="auto"/>
          <w:spacing w:val="0"/>
        </w:rPr>
        <w:t xml:space="preserve"> </w:t>
      </w:r>
      <w:r w:rsidRPr="0071648A">
        <w:rPr>
          <w:color w:val="auto"/>
          <w:spacing w:val="0"/>
        </w:rPr>
        <w:t>и X</w:t>
      </w:r>
      <w:r w:rsidRPr="0071648A">
        <w:rPr>
          <w:color w:val="auto"/>
          <w:spacing w:val="0"/>
          <w:vertAlign w:val="subscript"/>
        </w:rPr>
        <w:t>CR2</w:t>
      </w:r>
      <w:r w:rsidR="0071648A" w:rsidRPr="0071648A">
        <w:rPr>
          <w:color w:val="auto"/>
          <w:spacing w:val="0"/>
          <w:vertAlign w:val="subscript"/>
        </w:rPr>
        <w:t xml:space="preserve"> </w:t>
      </w:r>
      <w:r w:rsidRPr="0071648A">
        <w:rPr>
          <w:color w:val="auto"/>
          <w:spacing w:val="0"/>
        </w:rPr>
        <w:t>значение ω</w:t>
      </w:r>
      <w:r w:rsidRPr="0071648A">
        <w:rPr>
          <w:color w:val="auto"/>
          <w:spacing w:val="0"/>
          <w:vertAlign w:val="subscript"/>
        </w:rPr>
        <w:t>2</w:t>
      </w:r>
      <w:r w:rsidRPr="0071648A">
        <w:rPr>
          <w:color w:val="auto"/>
          <w:spacing w:val="0"/>
        </w:rPr>
        <w:t>=2·π·1000Гц</w:t>
      </w:r>
      <w:r w:rsidR="0071648A" w:rsidRPr="0071648A">
        <w:rPr>
          <w:color w:val="auto"/>
          <w:spacing w:val="0"/>
        </w:rPr>
        <w:t xml:space="preserve"> </w:t>
      </w:r>
    </w:p>
    <w:p w:rsidR="00815A9D" w:rsidRPr="0071648A" w:rsidRDefault="00815A9D" w:rsidP="0071648A">
      <w:pPr>
        <w:spacing w:line="360" w:lineRule="auto"/>
        <w:ind w:firstLine="709"/>
        <w:jc w:val="both"/>
        <w:rPr>
          <w:color w:val="auto"/>
          <w:spacing w:val="0"/>
        </w:rPr>
      </w:pPr>
      <w:r w:rsidRPr="0071648A">
        <w:rPr>
          <w:color w:val="auto"/>
          <w:spacing w:val="0"/>
        </w:rPr>
        <w:t>Подставим значения и получим:</w:t>
      </w:r>
    </w:p>
    <w:p w:rsidR="008F616E" w:rsidRDefault="008F616E" w:rsidP="0071648A">
      <w:pPr>
        <w:spacing w:line="360" w:lineRule="auto"/>
        <w:ind w:firstLine="709"/>
        <w:jc w:val="both"/>
        <w:rPr>
          <w:color w:val="auto"/>
          <w:spacing w:val="0"/>
        </w:rPr>
      </w:pPr>
    </w:p>
    <w:p w:rsidR="00815A9D" w:rsidRPr="0071648A" w:rsidRDefault="009D38D4" w:rsidP="0071648A">
      <w:pPr>
        <w:spacing w:line="360" w:lineRule="auto"/>
        <w:ind w:firstLine="709"/>
        <w:jc w:val="both"/>
        <w:rPr>
          <w:color w:val="auto"/>
          <w:spacing w:val="0"/>
        </w:rPr>
      </w:pPr>
      <w:r>
        <w:rPr>
          <w:color w:val="auto"/>
          <w:spacing w:val="0"/>
        </w:rPr>
        <w:pict>
          <v:shape id="_x0000_i1038" type="#_x0000_t75" style="width:174pt;height:60.75pt">
            <v:imagedata r:id="rId19" o:title=""/>
          </v:shape>
        </w:pict>
      </w:r>
      <w:r w:rsidR="0071648A" w:rsidRPr="0071648A">
        <w:rPr>
          <w:color w:val="auto"/>
          <w:spacing w:val="0"/>
        </w:rPr>
        <w:t xml:space="preserve"> </w:t>
      </w:r>
    </w:p>
    <w:p w:rsidR="00815A9D" w:rsidRPr="0071648A" w:rsidRDefault="009D38D4" w:rsidP="0071648A">
      <w:pPr>
        <w:spacing w:line="360" w:lineRule="auto"/>
        <w:ind w:firstLine="709"/>
        <w:jc w:val="both"/>
        <w:rPr>
          <w:color w:val="auto"/>
          <w:spacing w:val="0"/>
        </w:rPr>
      </w:pPr>
      <w:r>
        <w:rPr>
          <w:color w:val="auto"/>
          <w:spacing w:val="0"/>
        </w:rPr>
        <w:pict>
          <v:shape id="_x0000_i1039" type="#_x0000_t75" style="width:168.75pt;height:60.75pt">
            <v:imagedata r:id="rId20" o:title=""/>
          </v:shape>
        </w:pict>
      </w:r>
    </w:p>
    <w:p w:rsidR="008F616E" w:rsidRDefault="008F616E" w:rsidP="0071648A">
      <w:pPr>
        <w:spacing w:line="360" w:lineRule="auto"/>
        <w:ind w:firstLine="709"/>
        <w:jc w:val="both"/>
        <w:rPr>
          <w:color w:val="auto"/>
          <w:spacing w:val="0"/>
        </w:rPr>
      </w:pPr>
    </w:p>
    <w:p w:rsidR="00815A9D" w:rsidRPr="0071648A" w:rsidRDefault="00815A9D" w:rsidP="0071648A">
      <w:pPr>
        <w:spacing w:line="360" w:lineRule="auto"/>
        <w:ind w:firstLine="709"/>
        <w:jc w:val="both"/>
        <w:rPr>
          <w:color w:val="auto"/>
          <w:spacing w:val="0"/>
        </w:rPr>
      </w:pPr>
      <w:r w:rsidRPr="0071648A">
        <w:rPr>
          <w:color w:val="auto"/>
          <w:spacing w:val="0"/>
        </w:rPr>
        <w:t>После преобразования уравнений получим:</w:t>
      </w:r>
    </w:p>
    <w:p w:rsidR="008F616E" w:rsidRDefault="008F616E" w:rsidP="0071648A">
      <w:pPr>
        <w:spacing w:line="360" w:lineRule="auto"/>
        <w:ind w:firstLine="709"/>
        <w:jc w:val="both"/>
        <w:rPr>
          <w:color w:val="auto"/>
          <w:spacing w:val="0"/>
        </w:rPr>
      </w:pPr>
    </w:p>
    <w:p w:rsidR="00815A9D" w:rsidRPr="0071648A" w:rsidRDefault="009D38D4" w:rsidP="0071648A">
      <w:pPr>
        <w:spacing w:line="360" w:lineRule="auto"/>
        <w:ind w:firstLine="709"/>
        <w:jc w:val="both"/>
        <w:rPr>
          <w:color w:val="auto"/>
          <w:spacing w:val="0"/>
        </w:rPr>
      </w:pPr>
      <w:r>
        <w:rPr>
          <w:color w:val="auto"/>
          <w:spacing w:val="0"/>
        </w:rPr>
        <w:pict>
          <v:shape id="_x0000_i1040" type="#_x0000_t75" style="width:182.25pt;height:41.25pt">
            <v:imagedata r:id="rId21" o:title=""/>
          </v:shape>
        </w:pict>
      </w:r>
    </w:p>
    <w:p w:rsidR="00815A9D" w:rsidRPr="0071648A" w:rsidRDefault="009D38D4" w:rsidP="0071648A">
      <w:pPr>
        <w:spacing w:line="360" w:lineRule="auto"/>
        <w:ind w:firstLine="709"/>
        <w:jc w:val="both"/>
        <w:rPr>
          <w:color w:val="auto"/>
          <w:spacing w:val="0"/>
        </w:rPr>
      </w:pPr>
      <w:r>
        <w:rPr>
          <w:color w:val="auto"/>
          <w:spacing w:val="0"/>
        </w:rPr>
        <w:pict>
          <v:shape id="_x0000_i1041" type="#_x0000_t75" style="width:176.25pt;height:42.75pt">
            <v:imagedata r:id="rId22" o:title=""/>
          </v:shape>
        </w:pict>
      </w:r>
    </w:p>
    <w:p w:rsidR="008F616E" w:rsidRDefault="008F616E" w:rsidP="0071648A">
      <w:pPr>
        <w:spacing w:line="360" w:lineRule="auto"/>
        <w:ind w:firstLine="709"/>
        <w:jc w:val="both"/>
        <w:rPr>
          <w:color w:val="auto"/>
          <w:spacing w:val="0"/>
        </w:rPr>
      </w:pPr>
    </w:p>
    <w:p w:rsidR="00ED7F20" w:rsidRPr="0071648A" w:rsidRDefault="00ED7F20" w:rsidP="0071648A">
      <w:pPr>
        <w:spacing w:line="360" w:lineRule="auto"/>
        <w:ind w:firstLine="709"/>
        <w:jc w:val="both"/>
        <w:rPr>
          <w:color w:val="auto"/>
          <w:spacing w:val="0"/>
        </w:rPr>
      </w:pPr>
      <w:r w:rsidRPr="0071648A">
        <w:rPr>
          <w:color w:val="auto"/>
          <w:spacing w:val="0"/>
        </w:rPr>
        <w:t>Для упрощения решений произведем замену:</w:t>
      </w:r>
    </w:p>
    <w:p w:rsidR="008F616E" w:rsidRDefault="008F616E" w:rsidP="0071648A">
      <w:pPr>
        <w:spacing w:line="360" w:lineRule="auto"/>
        <w:ind w:firstLine="709"/>
        <w:jc w:val="both"/>
        <w:rPr>
          <w:color w:val="auto"/>
          <w:spacing w:val="0"/>
        </w:rPr>
      </w:pPr>
    </w:p>
    <w:p w:rsidR="00ED7F20" w:rsidRPr="0071648A" w:rsidRDefault="009D38D4" w:rsidP="0071648A">
      <w:pPr>
        <w:spacing w:line="360" w:lineRule="auto"/>
        <w:ind w:firstLine="709"/>
        <w:jc w:val="both"/>
        <w:rPr>
          <w:color w:val="auto"/>
          <w:spacing w:val="0"/>
        </w:rPr>
      </w:pPr>
      <w:r>
        <w:rPr>
          <w:color w:val="auto"/>
          <w:spacing w:val="0"/>
        </w:rPr>
        <w:pict>
          <v:shape id="_x0000_i1042" type="#_x0000_t75" style="width:96.75pt;height:41.25pt">
            <v:imagedata r:id="rId23" o:title=""/>
          </v:shape>
        </w:pict>
      </w:r>
    </w:p>
    <w:p w:rsidR="00B605B1" w:rsidRPr="0071648A" w:rsidRDefault="009D38D4" w:rsidP="0071648A">
      <w:pPr>
        <w:spacing w:line="360" w:lineRule="auto"/>
        <w:ind w:firstLine="709"/>
        <w:jc w:val="both"/>
        <w:rPr>
          <w:color w:val="auto"/>
          <w:spacing w:val="0"/>
        </w:rPr>
      </w:pPr>
      <w:r>
        <w:rPr>
          <w:color w:val="auto"/>
          <w:spacing w:val="0"/>
        </w:rPr>
        <w:pict>
          <v:shape id="_x0000_i1043" type="#_x0000_t75" style="width:96pt;height:42.75pt">
            <v:imagedata r:id="rId24" o:title=""/>
          </v:shape>
        </w:pict>
      </w:r>
    </w:p>
    <w:p w:rsidR="00ED7F20" w:rsidRPr="0071648A" w:rsidRDefault="009D38D4" w:rsidP="0071648A">
      <w:pPr>
        <w:spacing w:line="360" w:lineRule="auto"/>
        <w:ind w:firstLine="709"/>
        <w:jc w:val="both"/>
        <w:rPr>
          <w:color w:val="auto"/>
          <w:spacing w:val="0"/>
        </w:rPr>
      </w:pPr>
      <w:r>
        <w:rPr>
          <w:color w:val="auto"/>
          <w:spacing w:val="0"/>
        </w:rPr>
        <w:pict>
          <v:shape id="_x0000_i1044" type="#_x0000_t75" style="width:56.25pt;height:18.75pt">
            <v:imagedata r:id="rId25" o:title=""/>
          </v:shape>
        </w:pict>
      </w:r>
    </w:p>
    <w:p w:rsidR="00ED7F20" w:rsidRPr="0071648A" w:rsidRDefault="009D38D4" w:rsidP="0071648A">
      <w:pPr>
        <w:spacing w:line="360" w:lineRule="auto"/>
        <w:ind w:firstLine="709"/>
        <w:jc w:val="both"/>
        <w:rPr>
          <w:color w:val="auto"/>
          <w:spacing w:val="0"/>
        </w:rPr>
      </w:pPr>
      <w:r>
        <w:rPr>
          <w:color w:val="auto"/>
          <w:spacing w:val="0"/>
        </w:rPr>
        <w:pict>
          <v:shape id="_x0000_i1045" type="#_x0000_t75" style="width:63.75pt;height:20.25pt">
            <v:imagedata r:id="rId26" o:title=""/>
          </v:shape>
        </w:pict>
      </w:r>
    </w:p>
    <w:p w:rsidR="008F616E" w:rsidRDefault="008F616E" w:rsidP="0071648A">
      <w:pPr>
        <w:spacing w:line="360" w:lineRule="auto"/>
        <w:ind w:firstLine="709"/>
        <w:jc w:val="both"/>
        <w:rPr>
          <w:color w:val="auto"/>
          <w:spacing w:val="0"/>
        </w:rPr>
      </w:pPr>
    </w:p>
    <w:p w:rsidR="00ED7F20" w:rsidRPr="0071648A" w:rsidRDefault="00ED7F20" w:rsidP="0071648A">
      <w:pPr>
        <w:spacing w:line="360" w:lineRule="auto"/>
        <w:ind w:firstLine="709"/>
        <w:jc w:val="both"/>
        <w:rPr>
          <w:color w:val="auto"/>
          <w:spacing w:val="0"/>
        </w:rPr>
      </w:pPr>
      <w:r w:rsidRPr="0071648A">
        <w:rPr>
          <w:color w:val="auto"/>
          <w:spacing w:val="0"/>
        </w:rPr>
        <w:t>Произведем подстановку замен в уравнения:</w:t>
      </w:r>
    </w:p>
    <w:p w:rsidR="008F616E" w:rsidRDefault="008F616E" w:rsidP="0071648A">
      <w:pPr>
        <w:spacing w:line="360" w:lineRule="auto"/>
        <w:ind w:firstLine="709"/>
        <w:jc w:val="both"/>
        <w:rPr>
          <w:color w:val="auto"/>
          <w:spacing w:val="0"/>
        </w:rPr>
      </w:pPr>
    </w:p>
    <w:p w:rsidR="00ED7F20" w:rsidRDefault="009D38D4" w:rsidP="0071648A">
      <w:pPr>
        <w:spacing w:line="360" w:lineRule="auto"/>
        <w:ind w:firstLine="709"/>
        <w:jc w:val="both"/>
        <w:rPr>
          <w:color w:val="auto"/>
          <w:spacing w:val="0"/>
        </w:rPr>
      </w:pPr>
      <w:r>
        <w:rPr>
          <w:color w:val="auto"/>
          <w:spacing w:val="0"/>
        </w:rPr>
        <w:pict>
          <v:shape id="_x0000_i1046" type="#_x0000_t75" style="width:84.75pt;height:35.25pt">
            <v:imagedata r:id="rId27" o:title=""/>
          </v:shape>
        </w:pict>
      </w:r>
    </w:p>
    <w:p w:rsidR="00ED7F20" w:rsidRPr="0071648A" w:rsidRDefault="009D38D4" w:rsidP="0071648A">
      <w:pPr>
        <w:spacing w:line="360" w:lineRule="auto"/>
        <w:ind w:firstLine="709"/>
        <w:jc w:val="both"/>
        <w:rPr>
          <w:color w:val="auto"/>
          <w:spacing w:val="0"/>
        </w:rPr>
      </w:pPr>
      <w:r>
        <w:rPr>
          <w:color w:val="auto"/>
          <w:spacing w:val="0"/>
        </w:rPr>
        <w:pict>
          <v:shape id="_x0000_i1047" type="#_x0000_t75" style="width:90pt;height:35.25pt">
            <v:imagedata r:id="rId28" o:title=""/>
          </v:shape>
        </w:pict>
      </w:r>
    </w:p>
    <w:p w:rsidR="008F616E" w:rsidRDefault="008F616E" w:rsidP="0071648A">
      <w:pPr>
        <w:spacing w:line="360" w:lineRule="auto"/>
        <w:ind w:firstLine="709"/>
        <w:jc w:val="both"/>
        <w:rPr>
          <w:color w:val="auto"/>
          <w:spacing w:val="0"/>
        </w:rPr>
      </w:pPr>
    </w:p>
    <w:p w:rsidR="00ED7F20" w:rsidRPr="0071648A" w:rsidRDefault="00ED7F20" w:rsidP="0071648A">
      <w:pPr>
        <w:spacing w:line="360" w:lineRule="auto"/>
        <w:ind w:firstLine="709"/>
        <w:jc w:val="both"/>
        <w:rPr>
          <w:color w:val="auto"/>
          <w:spacing w:val="0"/>
        </w:rPr>
      </w:pPr>
      <w:r w:rsidRPr="0071648A">
        <w:rPr>
          <w:color w:val="auto"/>
          <w:spacing w:val="0"/>
        </w:rPr>
        <w:t>Используя уравн</w:t>
      </w:r>
      <w:r w:rsidR="005A626C" w:rsidRPr="0071648A">
        <w:rPr>
          <w:color w:val="auto"/>
          <w:spacing w:val="0"/>
        </w:rPr>
        <w:t>ение(</w:t>
      </w:r>
      <w:r w:rsidR="0044150A" w:rsidRPr="0071648A">
        <w:rPr>
          <w:color w:val="auto"/>
          <w:spacing w:val="0"/>
        </w:rPr>
        <w:t>3.10</w:t>
      </w:r>
      <w:r w:rsidR="005A626C" w:rsidRPr="0071648A">
        <w:rPr>
          <w:color w:val="auto"/>
          <w:spacing w:val="0"/>
        </w:rPr>
        <w:t>), определим величину сопротивления R3:</w:t>
      </w:r>
    </w:p>
    <w:p w:rsidR="008F616E" w:rsidRDefault="008F616E" w:rsidP="0071648A">
      <w:pPr>
        <w:spacing w:line="360" w:lineRule="auto"/>
        <w:ind w:firstLine="709"/>
        <w:jc w:val="both"/>
        <w:rPr>
          <w:color w:val="auto"/>
          <w:spacing w:val="0"/>
        </w:rPr>
      </w:pPr>
    </w:p>
    <w:p w:rsidR="00ED7F20" w:rsidRPr="0071648A" w:rsidRDefault="009D38D4" w:rsidP="0071648A">
      <w:pPr>
        <w:spacing w:line="360" w:lineRule="auto"/>
        <w:ind w:firstLine="709"/>
        <w:jc w:val="both"/>
        <w:rPr>
          <w:color w:val="auto"/>
          <w:spacing w:val="0"/>
        </w:rPr>
      </w:pPr>
      <w:r>
        <w:rPr>
          <w:color w:val="auto"/>
          <w:spacing w:val="0"/>
        </w:rPr>
        <w:pict>
          <v:shape id="_x0000_i1048" type="#_x0000_t75" style="width:101.25pt;height:39pt">
            <v:imagedata r:id="rId29" o:title=""/>
          </v:shape>
        </w:pic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(3.10)</w:t>
      </w:r>
    </w:p>
    <w:p w:rsidR="008F616E" w:rsidRDefault="008F616E" w:rsidP="0071648A">
      <w:pPr>
        <w:spacing w:line="360" w:lineRule="auto"/>
        <w:ind w:firstLine="709"/>
        <w:jc w:val="both"/>
        <w:rPr>
          <w:color w:val="auto"/>
          <w:spacing w:val="0"/>
        </w:rPr>
      </w:pPr>
    </w:p>
    <w:p w:rsidR="005A626C" w:rsidRPr="0071648A" w:rsidRDefault="005A626C" w:rsidP="0071648A">
      <w:pPr>
        <w:spacing w:line="360" w:lineRule="auto"/>
        <w:ind w:firstLine="709"/>
        <w:jc w:val="both"/>
        <w:rPr>
          <w:color w:val="auto"/>
          <w:spacing w:val="0"/>
        </w:rPr>
      </w:pPr>
      <w:r w:rsidRPr="0071648A">
        <w:rPr>
          <w:color w:val="auto"/>
          <w:spacing w:val="0"/>
        </w:rPr>
        <w:t>Значения сопротивления R3=560 кОм.</w:t>
      </w:r>
    </w:p>
    <w:p w:rsidR="005A626C" w:rsidRPr="0071648A" w:rsidRDefault="005A626C" w:rsidP="0071648A">
      <w:pPr>
        <w:spacing w:line="360" w:lineRule="auto"/>
        <w:ind w:firstLine="709"/>
        <w:jc w:val="both"/>
        <w:rPr>
          <w:color w:val="auto"/>
          <w:spacing w:val="0"/>
        </w:rPr>
      </w:pPr>
      <w:r w:rsidRPr="0071648A">
        <w:rPr>
          <w:color w:val="auto"/>
          <w:spacing w:val="0"/>
        </w:rPr>
        <w:t>Найдем значение емкости С4:</w:t>
      </w:r>
    </w:p>
    <w:p w:rsidR="008F616E" w:rsidRDefault="008F616E" w:rsidP="0071648A">
      <w:pPr>
        <w:spacing w:line="360" w:lineRule="auto"/>
        <w:ind w:firstLine="709"/>
        <w:jc w:val="both"/>
        <w:rPr>
          <w:color w:val="auto"/>
          <w:spacing w:val="0"/>
        </w:rPr>
      </w:pPr>
    </w:p>
    <w:p w:rsidR="005A626C" w:rsidRPr="0071648A" w:rsidRDefault="009D38D4" w:rsidP="0071648A">
      <w:pPr>
        <w:spacing w:line="360" w:lineRule="auto"/>
        <w:ind w:firstLine="709"/>
        <w:jc w:val="both"/>
        <w:rPr>
          <w:color w:val="auto"/>
          <w:spacing w:val="0"/>
        </w:rPr>
      </w:pPr>
      <w:r>
        <w:rPr>
          <w:color w:val="auto"/>
          <w:spacing w:val="0"/>
        </w:rPr>
        <w:pict>
          <v:shape id="_x0000_i1049" type="#_x0000_t75" style="width:129pt;height:20.25pt">
            <v:imagedata r:id="rId30" o:title=""/>
          </v:shape>
        </w:pic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(3.11)</w:t>
      </w:r>
    </w:p>
    <w:p w:rsidR="008F616E" w:rsidRDefault="008F616E" w:rsidP="0071648A">
      <w:pPr>
        <w:spacing w:line="360" w:lineRule="auto"/>
        <w:ind w:firstLine="709"/>
        <w:jc w:val="both"/>
        <w:rPr>
          <w:color w:val="auto"/>
          <w:spacing w:val="0"/>
        </w:rPr>
      </w:pPr>
    </w:p>
    <w:p w:rsidR="005A626C" w:rsidRPr="0071648A" w:rsidRDefault="005A626C" w:rsidP="0071648A">
      <w:pPr>
        <w:spacing w:line="360" w:lineRule="auto"/>
        <w:ind w:firstLine="709"/>
        <w:jc w:val="both"/>
        <w:rPr>
          <w:color w:val="auto"/>
          <w:spacing w:val="0"/>
        </w:rPr>
      </w:pPr>
      <w:r w:rsidRPr="0071648A">
        <w:rPr>
          <w:color w:val="auto"/>
          <w:spacing w:val="0"/>
        </w:rPr>
        <w:t>преобразуя, получим:</w:t>
      </w:r>
    </w:p>
    <w:p w:rsidR="008F616E" w:rsidRDefault="008F616E" w:rsidP="0071648A">
      <w:pPr>
        <w:spacing w:line="360" w:lineRule="auto"/>
        <w:ind w:firstLine="709"/>
        <w:jc w:val="both"/>
        <w:rPr>
          <w:color w:val="auto"/>
          <w:spacing w:val="0"/>
        </w:rPr>
      </w:pPr>
    </w:p>
    <w:p w:rsidR="005A626C" w:rsidRPr="0071648A" w:rsidRDefault="009D38D4" w:rsidP="0071648A">
      <w:pPr>
        <w:spacing w:line="360" w:lineRule="auto"/>
        <w:ind w:firstLine="709"/>
        <w:jc w:val="both"/>
        <w:rPr>
          <w:color w:val="auto"/>
          <w:spacing w:val="0"/>
        </w:rPr>
      </w:pPr>
      <w:r>
        <w:rPr>
          <w:color w:val="auto"/>
          <w:spacing w:val="0"/>
        </w:rPr>
        <w:pict>
          <v:shape id="_x0000_i1050" type="#_x0000_t75" style="width:123.75pt;height:20.25pt">
            <v:imagedata r:id="rId31" o:title=""/>
          </v:shape>
        </w:pic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(3.12)</w:t>
      </w:r>
    </w:p>
    <w:p w:rsidR="008F616E" w:rsidRDefault="008F616E" w:rsidP="0071648A">
      <w:pPr>
        <w:spacing w:line="360" w:lineRule="auto"/>
        <w:ind w:firstLine="709"/>
        <w:jc w:val="both"/>
        <w:rPr>
          <w:color w:val="auto"/>
          <w:spacing w:val="0"/>
        </w:rPr>
      </w:pPr>
    </w:p>
    <w:p w:rsidR="005A626C" w:rsidRPr="0071648A" w:rsidRDefault="005A626C" w:rsidP="0071648A">
      <w:pPr>
        <w:spacing w:line="360" w:lineRule="auto"/>
        <w:ind w:firstLine="709"/>
        <w:jc w:val="both"/>
        <w:rPr>
          <w:color w:val="auto"/>
          <w:spacing w:val="0"/>
        </w:rPr>
      </w:pPr>
      <w:r w:rsidRPr="0071648A">
        <w:rPr>
          <w:color w:val="auto"/>
          <w:spacing w:val="0"/>
        </w:rPr>
        <w:t>Отсюда найдем С4:</w:t>
      </w:r>
    </w:p>
    <w:p w:rsidR="008F616E" w:rsidRDefault="008F616E" w:rsidP="0071648A">
      <w:pPr>
        <w:spacing w:line="360" w:lineRule="auto"/>
        <w:ind w:firstLine="709"/>
        <w:jc w:val="both"/>
        <w:rPr>
          <w:color w:val="auto"/>
          <w:spacing w:val="0"/>
        </w:rPr>
      </w:pPr>
    </w:p>
    <w:p w:rsidR="005A626C" w:rsidRPr="0071648A" w:rsidRDefault="009D38D4" w:rsidP="0071648A">
      <w:pPr>
        <w:spacing w:line="360" w:lineRule="auto"/>
        <w:ind w:firstLine="709"/>
        <w:jc w:val="both"/>
        <w:rPr>
          <w:color w:val="auto"/>
          <w:spacing w:val="0"/>
        </w:rPr>
      </w:pPr>
      <w:r>
        <w:rPr>
          <w:color w:val="auto"/>
          <w:spacing w:val="0"/>
        </w:rPr>
        <w:pict>
          <v:shape id="_x0000_i1051" type="#_x0000_t75" style="width:99.75pt;height:39pt">
            <v:imagedata r:id="rId32" o:title=""/>
          </v:shape>
        </w:pict>
      </w:r>
      <w:r w:rsidR="005A626C" w:rsidRPr="0071648A">
        <w:rPr>
          <w:color w:val="auto"/>
          <w:spacing w:val="0"/>
        </w:rPr>
        <w:t xml:space="preserve"> </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(3.13)</w:t>
      </w:r>
    </w:p>
    <w:p w:rsidR="008F616E" w:rsidRDefault="008F616E" w:rsidP="0071648A">
      <w:pPr>
        <w:spacing w:line="360" w:lineRule="auto"/>
        <w:ind w:firstLine="709"/>
        <w:jc w:val="both"/>
        <w:rPr>
          <w:color w:val="auto"/>
          <w:spacing w:val="0"/>
        </w:rPr>
      </w:pPr>
    </w:p>
    <w:p w:rsidR="00F11B6E" w:rsidRPr="0071648A" w:rsidRDefault="00F11B6E" w:rsidP="0071648A">
      <w:pPr>
        <w:spacing w:line="360" w:lineRule="auto"/>
        <w:ind w:firstLine="709"/>
        <w:jc w:val="both"/>
        <w:rPr>
          <w:color w:val="auto"/>
          <w:spacing w:val="0"/>
        </w:rPr>
      </w:pPr>
      <w:r w:rsidRPr="0071648A">
        <w:rPr>
          <w:color w:val="auto"/>
          <w:spacing w:val="0"/>
        </w:rPr>
        <w:t>Вследствие расчетов получим, что значение емкости С4=33 нФ.</w:t>
      </w:r>
    </w:p>
    <w:p w:rsidR="00F11B6E" w:rsidRPr="0071648A" w:rsidRDefault="00F11B6E" w:rsidP="0071648A">
      <w:pPr>
        <w:spacing w:line="360" w:lineRule="auto"/>
        <w:ind w:firstLine="709"/>
        <w:jc w:val="both"/>
        <w:rPr>
          <w:color w:val="auto"/>
          <w:spacing w:val="0"/>
        </w:rPr>
      </w:pPr>
      <w:r w:rsidRPr="0071648A">
        <w:rPr>
          <w:color w:val="auto"/>
          <w:spacing w:val="0"/>
        </w:rPr>
        <w:t>В качестве</w:t>
      </w:r>
      <w:r w:rsidR="00601717" w:rsidRPr="0071648A">
        <w:rPr>
          <w:color w:val="auto"/>
          <w:spacing w:val="0"/>
        </w:rPr>
        <w:t xml:space="preserve"> усилителя первого каскада используем операционный усилитель К1408УД1, технические данные которого приведены в табл.</w:t>
      </w:r>
      <w:r w:rsidR="0044150A" w:rsidRPr="0071648A">
        <w:rPr>
          <w:color w:val="auto"/>
          <w:spacing w:val="0"/>
        </w:rPr>
        <w:t>3.2</w:t>
      </w:r>
      <w:r w:rsidR="00601717" w:rsidRPr="0071648A">
        <w:rPr>
          <w:color w:val="auto"/>
          <w:spacing w:val="0"/>
        </w:rPr>
        <w:t>.</w:t>
      </w:r>
    </w:p>
    <w:p w:rsidR="00C3749D" w:rsidRPr="0071648A" w:rsidRDefault="008F616E" w:rsidP="0071648A">
      <w:pPr>
        <w:spacing w:line="360" w:lineRule="auto"/>
        <w:ind w:firstLine="709"/>
        <w:jc w:val="both"/>
        <w:rPr>
          <w:color w:val="auto"/>
          <w:spacing w:val="0"/>
        </w:rPr>
      </w:pPr>
      <w:r>
        <w:rPr>
          <w:color w:val="auto"/>
          <w:spacing w:val="0"/>
        </w:rPr>
        <w:br w:type="page"/>
      </w:r>
      <w:r w:rsidR="009E18BC" w:rsidRPr="0071648A">
        <w:rPr>
          <w:color w:val="auto"/>
          <w:spacing w:val="0"/>
        </w:rPr>
        <w:t xml:space="preserve">Таблица </w:t>
      </w:r>
      <w:r w:rsidR="0044150A" w:rsidRPr="0071648A">
        <w:rPr>
          <w:color w:val="auto"/>
          <w:spacing w:val="0"/>
        </w:rPr>
        <w:t>3.2</w:t>
      </w:r>
      <w:r w:rsidR="009E18BC" w:rsidRPr="0071648A">
        <w:rPr>
          <w:color w:val="auto"/>
          <w:spacing w:val="0"/>
        </w:rPr>
        <w:t xml:space="preserve"> - Технические параметры микросхемы К1408УД1</w:t>
      </w:r>
      <w:r w:rsidR="00F11B6E" w:rsidRPr="0071648A">
        <w:rPr>
          <w:color w:val="auto"/>
          <w:spacing w:val="0"/>
        </w:rPr>
        <w:tab/>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9"/>
        <w:gridCol w:w="755"/>
        <w:gridCol w:w="804"/>
        <w:gridCol w:w="634"/>
        <w:gridCol w:w="642"/>
        <w:gridCol w:w="712"/>
        <w:gridCol w:w="710"/>
        <w:gridCol w:w="802"/>
        <w:gridCol w:w="894"/>
        <w:gridCol w:w="735"/>
        <w:gridCol w:w="848"/>
      </w:tblGrid>
      <w:tr w:rsidR="009E18BC" w:rsidRPr="005E209F" w:rsidTr="005E209F">
        <w:tc>
          <w:tcPr>
            <w:tcW w:w="817" w:type="dxa"/>
            <w:vAlign w:val="center"/>
          </w:tcPr>
          <w:p w:rsidR="009E18BC" w:rsidRPr="005E209F" w:rsidRDefault="009E18BC" w:rsidP="005E209F">
            <w:pPr>
              <w:spacing w:line="360" w:lineRule="auto"/>
              <w:jc w:val="both"/>
              <w:rPr>
                <w:color w:val="auto"/>
                <w:spacing w:val="0"/>
                <w:sz w:val="20"/>
                <w:szCs w:val="20"/>
                <w:vertAlign w:val="superscript"/>
              </w:rPr>
            </w:pPr>
            <w:r w:rsidRPr="005E209F">
              <w:rPr>
                <w:color w:val="auto"/>
                <w:spacing w:val="0"/>
                <w:sz w:val="20"/>
                <w:szCs w:val="20"/>
              </w:rPr>
              <w:t>К</w:t>
            </w:r>
            <w:r w:rsidRPr="005E209F">
              <w:rPr>
                <w:color w:val="auto"/>
                <w:spacing w:val="0"/>
                <w:sz w:val="20"/>
                <w:szCs w:val="20"/>
                <w:vertAlign w:val="subscript"/>
              </w:rPr>
              <w:t>U</w:t>
            </w:r>
            <w:r w:rsidRPr="005E209F">
              <w:rPr>
                <w:color w:val="auto"/>
                <w:spacing w:val="0"/>
                <w:sz w:val="20"/>
                <w:szCs w:val="20"/>
              </w:rPr>
              <w:t>·10</w:t>
            </w:r>
            <w:r w:rsidRPr="005E209F">
              <w:rPr>
                <w:color w:val="auto"/>
                <w:spacing w:val="0"/>
                <w:sz w:val="20"/>
                <w:szCs w:val="20"/>
                <w:vertAlign w:val="superscript"/>
              </w:rPr>
              <w:t>3</w:t>
            </w:r>
          </w:p>
        </w:tc>
        <w:tc>
          <w:tcPr>
            <w:tcW w:w="709"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П</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В</w:t>
            </w:r>
          </w:p>
        </w:tc>
        <w:tc>
          <w:tcPr>
            <w:tcW w:w="755"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ПОТ</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мА</w:t>
            </w:r>
          </w:p>
        </w:tc>
        <w:tc>
          <w:tcPr>
            <w:tcW w:w="804"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СМ</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мВ</w:t>
            </w:r>
          </w:p>
        </w:tc>
        <w:tc>
          <w:tcPr>
            <w:tcW w:w="634"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ВХ</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мА</w:t>
            </w:r>
          </w:p>
        </w:tc>
        <w:tc>
          <w:tcPr>
            <w:tcW w:w="642"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ВХ</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мА</w:t>
            </w:r>
          </w:p>
        </w:tc>
        <w:tc>
          <w:tcPr>
            <w:tcW w:w="712"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ДФ</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В</w:t>
            </w:r>
          </w:p>
        </w:tc>
        <w:tc>
          <w:tcPr>
            <w:tcW w:w="710"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СФ</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В</w:t>
            </w:r>
          </w:p>
        </w:tc>
        <w:tc>
          <w:tcPr>
            <w:tcW w:w="802"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М</w:t>
            </w:r>
            <w:r w:rsidRPr="005E209F">
              <w:rPr>
                <w:color w:val="auto"/>
                <w:spacing w:val="0"/>
                <w:sz w:val="20"/>
                <w:szCs w:val="20"/>
                <w:vertAlign w:val="subscript"/>
              </w:rPr>
              <w:t>СФ</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дб</w:t>
            </w:r>
          </w:p>
        </w:tc>
        <w:tc>
          <w:tcPr>
            <w:tcW w:w="894"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ВЫХ</w:t>
            </w:r>
            <w:r w:rsidRPr="005E209F">
              <w:rPr>
                <w:color w:val="auto"/>
                <w:spacing w:val="0"/>
                <w:sz w:val="20"/>
                <w:szCs w:val="20"/>
              </w:rPr>
              <w:t>,</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В</w:t>
            </w:r>
          </w:p>
        </w:tc>
        <w:tc>
          <w:tcPr>
            <w:tcW w:w="735" w:type="dxa"/>
            <w:vAlign w:val="center"/>
          </w:tcPr>
          <w:p w:rsidR="009E18BC" w:rsidRPr="005E209F" w:rsidRDefault="009E18BC" w:rsidP="005E209F">
            <w:pPr>
              <w:spacing w:line="360" w:lineRule="auto"/>
              <w:jc w:val="both"/>
              <w:rPr>
                <w:color w:val="auto"/>
                <w:spacing w:val="0"/>
                <w:sz w:val="20"/>
                <w:szCs w:val="20"/>
                <w:vertAlign w:val="subscript"/>
              </w:rPr>
            </w:pPr>
            <w:r w:rsidRPr="005E209F">
              <w:rPr>
                <w:color w:val="auto"/>
                <w:spacing w:val="0"/>
                <w:sz w:val="20"/>
                <w:szCs w:val="20"/>
              </w:rPr>
              <w:t>R</w:t>
            </w:r>
            <w:r w:rsidRPr="005E209F">
              <w:rPr>
                <w:color w:val="auto"/>
                <w:spacing w:val="0"/>
                <w:sz w:val="20"/>
                <w:szCs w:val="20"/>
                <w:vertAlign w:val="subscript"/>
              </w:rPr>
              <w:t>Н,</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кОм</w:t>
            </w:r>
          </w:p>
        </w:tc>
        <w:tc>
          <w:tcPr>
            <w:tcW w:w="848" w:type="dxa"/>
            <w:vAlign w:val="center"/>
          </w:tcPr>
          <w:p w:rsidR="009E18BC" w:rsidRPr="005E209F" w:rsidRDefault="009E18BC" w:rsidP="005E209F">
            <w:pPr>
              <w:spacing w:line="360" w:lineRule="auto"/>
              <w:jc w:val="both"/>
              <w:rPr>
                <w:color w:val="auto"/>
                <w:spacing w:val="0"/>
                <w:sz w:val="20"/>
                <w:szCs w:val="20"/>
                <w:vertAlign w:val="subscript"/>
              </w:rPr>
            </w:pPr>
            <w:r w:rsidRPr="005E209F">
              <w:rPr>
                <w:color w:val="auto"/>
                <w:spacing w:val="0"/>
                <w:sz w:val="20"/>
                <w:szCs w:val="20"/>
              </w:rPr>
              <w:t>R</w:t>
            </w:r>
            <w:r w:rsidRPr="005E209F">
              <w:rPr>
                <w:color w:val="auto"/>
                <w:spacing w:val="0"/>
                <w:sz w:val="20"/>
                <w:szCs w:val="20"/>
                <w:vertAlign w:val="subscript"/>
              </w:rPr>
              <w:t>ВХ,</w:t>
            </w:r>
          </w:p>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МОм</w:t>
            </w:r>
          </w:p>
        </w:tc>
      </w:tr>
      <w:tr w:rsidR="009E18BC" w:rsidRPr="005E209F" w:rsidTr="005E209F">
        <w:tc>
          <w:tcPr>
            <w:tcW w:w="817"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70</w:t>
            </w:r>
          </w:p>
        </w:tc>
        <w:tc>
          <w:tcPr>
            <w:tcW w:w="709"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27</w:t>
            </w:r>
          </w:p>
        </w:tc>
        <w:tc>
          <w:tcPr>
            <w:tcW w:w="755"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5</w:t>
            </w:r>
          </w:p>
        </w:tc>
        <w:tc>
          <w:tcPr>
            <w:tcW w:w="804"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8</w:t>
            </w:r>
          </w:p>
        </w:tc>
        <w:tc>
          <w:tcPr>
            <w:tcW w:w="634"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40</w:t>
            </w:r>
          </w:p>
        </w:tc>
        <w:tc>
          <w:tcPr>
            <w:tcW w:w="642"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10</w:t>
            </w:r>
          </w:p>
        </w:tc>
        <w:tc>
          <w:tcPr>
            <w:tcW w:w="712"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20</w:t>
            </w:r>
          </w:p>
        </w:tc>
        <w:tc>
          <w:tcPr>
            <w:tcW w:w="710"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21</w:t>
            </w:r>
          </w:p>
        </w:tc>
        <w:tc>
          <w:tcPr>
            <w:tcW w:w="802"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80</w:t>
            </w:r>
          </w:p>
        </w:tc>
        <w:tc>
          <w:tcPr>
            <w:tcW w:w="894"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19</w:t>
            </w:r>
          </w:p>
        </w:tc>
        <w:tc>
          <w:tcPr>
            <w:tcW w:w="735"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5</w:t>
            </w:r>
          </w:p>
        </w:tc>
        <w:tc>
          <w:tcPr>
            <w:tcW w:w="848" w:type="dxa"/>
            <w:vAlign w:val="center"/>
          </w:tcPr>
          <w:p w:rsidR="009E18BC" w:rsidRPr="005E209F" w:rsidRDefault="009E18BC" w:rsidP="005E209F">
            <w:pPr>
              <w:spacing w:line="360" w:lineRule="auto"/>
              <w:jc w:val="both"/>
              <w:rPr>
                <w:color w:val="auto"/>
                <w:spacing w:val="0"/>
                <w:sz w:val="20"/>
                <w:szCs w:val="20"/>
              </w:rPr>
            </w:pPr>
            <w:r w:rsidRPr="005E209F">
              <w:rPr>
                <w:color w:val="auto"/>
                <w:spacing w:val="0"/>
                <w:sz w:val="20"/>
                <w:szCs w:val="20"/>
              </w:rPr>
              <w:t>1</w:t>
            </w:r>
          </w:p>
        </w:tc>
      </w:tr>
    </w:tbl>
    <w:p w:rsidR="00ED7F20" w:rsidRPr="0071648A" w:rsidRDefault="00ED7F20" w:rsidP="0071648A">
      <w:pPr>
        <w:spacing w:line="360" w:lineRule="auto"/>
        <w:ind w:firstLine="709"/>
        <w:jc w:val="both"/>
        <w:rPr>
          <w:color w:val="auto"/>
          <w:spacing w:val="0"/>
        </w:rPr>
      </w:pPr>
    </w:p>
    <w:p w:rsidR="00E43249" w:rsidRPr="0071648A" w:rsidRDefault="00601717" w:rsidP="0071648A">
      <w:pPr>
        <w:spacing w:line="360" w:lineRule="auto"/>
        <w:ind w:firstLine="709"/>
        <w:jc w:val="both"/>
        <w:rPr>
          <w:color w:val="auto"/>
          <w:spacing w:val="0"/>
        </w:rPr>
      </w:pPr>
      <w:r w:rsidRPr="0071648A">
        <w:rPr>
          <w:color w:val="auto"/>
          <w:spacing w:val="0"/>
        </w:rPr>
        <w:t xml:space="preserve">Между первым и вторым каскадом ставим разделительную емкость С3, роль которой </w:t>
      </w:r>
      <w:r w:rsidR="00E43249" w:rsidRPr="0071648A">
        <w:rPr>
          <w:color w:val="auto"/>
          <w:spacing w:val="0"/>
        </w:rPr>
        <w:t>задержать постоянную составляющую сигнала и не пропустить её на второй каскад усиления,</w:t>
      </w:r>
      <w:r w:rsidR="0071648A" w:rsidRPr="0071648A">
        <w:rPr>
          <w:color w:val="auto"/>
          <w:spacing w:val="0"/>
        </w:rPr>
        <w:t xml:space="preserve"> </w:t>
      </w:r>
      <w:r w:rsidR="00E43249" w:rsidRPr="0071648A">
        <w:rPr>
          <w:color w:val="auto"/>
          <w:spacing w:val="0"/>
        </w:rPr>
        <w:t>так как это привило бы операционный усилитель в насыщение.</w:t>
      </w:r>
    </w:p>
    <w:p w:rsidR="0072351A" w:rsidRPr="0071648A" w:rsidRDefault="0072351A" w:rsidP="0071648A">
      <w:pPr>
        <w:spacing w:line="360" w:lineRule="auto"/>
        <w:ind w:firstLine="709"/>
        <w:jc w:val="both"/>
        <w:rPr>
          <w:color w:val="auto"/>
          <w:spacing w:val="0"/>
        </w:rPr>
      </w:pPr>
      <w:r w:rsidRPr="0071648A">
        <w:rPr>
          <w:color w:val="auto"/>
          <w:spacing w:val="0"/>
        </w:rPr>
        <w:t>Значения сопротивления R8 и емкости С6 берем такое же как и в первом каскаде, так как они выполняют роль фильтра низких частот с частотой среза 1000 Гц</w:t>
      </w:r>
      <w:r w:rsidR="007365DD" w:rsidRPr="0071648A">
        <w:rPr>
          <w:color w:val="auto"/>
          <w:spacing w:val="0"/>
        </w:rPr>
        <w:t>.</w:t>
      </w:r>
    </w:p>
    <w:p w:rsidR="00601717" w:rsidRPr="0071648A" w:rsidRDefault="005860DF" w:rsidP="0071648A">
      <w:pPr>
        <w:spacing w:line="360" w:lineRule="auto"/>
        <w:ind w:firstLine="709"/>
        <w:jc w:val="both"/>
        <w:rPr>
          <w:color w:val="auto"/>
          <w:spacing w:val="0"/>
        </w:rPr>
      </w:pPr>
      <w:r w:rsidRPr="0071648A">
        <w:rPr>
          <w:color w:val="auto"/>
          <w:spacing w:val="0"/>
        </w:rPr>
        <w:t>В качестве усилительного элемента</w:t>
      </w:r>
      <w:r w:rsidR="0071648A" w:rsidRPr="0071648A">
        <w:rPr>
          <w:color w:val="auto"/>
          <w:spacing w:val="0"/>
        </w:rPr>
        <w:t xml:space="preserve"> </w:t>
      </w:r>
      <w:r w:rsidRPr="0071648A">
        <w:rPr>
          <w:color w:val="auto"/>
          <w:spacing w:val="0"/>
        </w:rPr>
        <w:t>второго каскада используем микросхему К140УД17А, технические данные которой приведены в табл</w:t>
      </w:r>
      <w:r w:rsidR="0071648A" w:rsidRPr="0071648A">
        <w:rPr>
          <w:color w:val="auto"/>
          <w:spacing w:val="0"/>
        </w:rPr>
        <w:t xml:space="preserve"> </w:t>
      </w:r>
      <w:r w:rsidRPr="0071648A">
        <w:rPr>
          <w:color w:val="auto"/>
          <w:spacing w:val="0"/>
        </w:rPr>
        <w:t>.</w:t>
      </w:r>
    </w:p>
    <w:p w:rsidR="005860DF" w:rsidRPr="0071648A" w:rsidRDefault="005860DF" w:rsidP="0071648A">
      <w:pPr>
        <w:spacing w:line="360" w:lineRule="auto"/>
        <w:ind w:firstLine="709"/>
        <w:jc w:val="both"/>
        <w:rPr>
          <w:color w:val="auto"/>
          <w:spacing w:val="0"/>
        </w:rPr>
      </w:pPr>
      <w:r w:rsidRPr="0071648A">
        <w:rPr>
          <w:color w:val="auto"/>
          <w:spacing w:val="0"/>
        </w:rPr>
        <w:t xml:space="preserve">Вторым каскадом нужно усилить сигнал минимального значения </w:t>
      </w:r>
      <w:r w:rsidR="00920C2D" w:rsidRPr="0071648A">
        <w:rPr>
          <w:color w:val="auto"/>
          <w:spacing w:val="0"/>
        </w:rPr>
        <w:t xml:space="preserve">в 33333,33 раз, данная микросхема прекрасно с этой задачей справится, единственное что нужно сделать это включить в схему сопротивление смещения, согласно справочным данным его номинальное значение составляет 100кОм. Отсюда R11=100 кОм. </w:t>
      </w:r>
    </w:p>
    <w:p w:rsidR="00601717" w:rsidRPr="0071648A" w:rsidRDefault="00601717" w:rsidP="0071648A">
      <w:pPr>
        <w:spacing w:line="360" w:lineRule="auto"/>
        <w:ind w:firstLine="709"/>
        <w:jc w:val="both"/>
        <w:rPr>
          <w:color w:val="auto"/>
          <w:spacing w:val="0"/>
        </w:rPr>
      </w:pPr>
    </w:p>
    <w:p w:rsidR="00601717" w:rsidRPr="0071648A" w:rsidRDefault="00601717" w:rsidP="0071648A">
      <w:pPr>
        <w:spacing w:line="360" w:lineRule="auto"/>
        <w:ind w:firstLine="709"/>
        <w:jc w:val="both"/>
        <w:rPr>
          <w:color w:val="auto"/>
          <w:spacing w:val="0"/>
        </w:rPr>
      </w:pPr>
      <w:r w:rsidRPr="0071648A">
        <w:rPr>
          <w:color w:val="auto"/>
          <w:spacing w:val="0"/>
        </w:rPr>
        <w:t xml:space="preserve">Таблица </w:t>
      </w:r>
      <w:r w:rsidR="0044150A" w:rsidRPr="0071648A">
        <w:rPr>
          <w:color w:val="auto"/>
          <w:spacing w:val="0"/>
        </w:rPr>
        <w:t>3.3</w:t>
      </w:r>
      <w:r w:rsidRPr="0071648A">
        <w:rPr>
          <w:color w:val="auto"/>
          <w:spacing w:val="0"/>
        </w:rPr>
        <w:t xml:space="preserve"> - Технические параметры микросхемы К140УД17А</w:t>
      </w:r>
      <w:r w:rsidRPr="0071648A">
        <w:rPr>
          <w:color w:val="auto"/>
          <w:spacing w:val="0"/>
        </w:rPr>
        <w:tab/>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09"/>
        <w:gridCol w:w="755"/>
        <w:gridCol w:w="927"/>
        <w:gridCol w:w="634"/>
        <w:gridCol w:w="806"/>
        <w:gridCol w:w="847"/>
        <w:gridCol w:w="910"/>
        <w:gridCol w:w="802"/>
        <w:gridCol w:w="839"/>
        <w:gridCol w:w="585"/>
        <w:gridCol w:w="691"/>
      </w:tblGrid>
      <w:tr w:rsidR="00601717" w:rsidRPr="005E209F" w:rsidTr="005E209F">
        <w:tc>
          <w:tcPr>
            <w:tcW w:w="817" w:type="dxa"/>
            <w:vAlign w:val="center"/>
          </w:tcPr>
          <w:p w:rsidR="00601717" w:rsidRPr="005E209F" w:rsidRDefault="00601717" w:rsidP="005E209F">
            <w:pPr>
              <w:spacing w:line="360" w:lineRule="auto"/>
              <w:jc w:val="both"/>
              <w:rPr>
                <w:color w:val="auto"/>
                <w:spacing w:val="0"/>
                <w:sz w:val="20"/>
                <w:szCs w:val="20"/>
                <w:vertAlign w:val="superscript"/>
              </w:rPr>
            </w:pPr>
            <w:r w:rsidRPr="005E209F">
              <w:rPr>
                <w:color w:val="auto"/>
                <w:spacing w:val="0"/>
                <w:sz w:val="20"/>
                <w:szCs w:val="20"/>
              </w:rPr>
              <w:t>К</w:t>
            </w:r>
            <w:r w:rsidRPr="005E209F">
              <w:rPr>
                <w:color w:val="auto"/>
                <w:spacing w:val="0"/>
                <w:sz w:val="20"/>
                <w:szCs w:val="20"/>
                <w:vertAlign w:val="subscript"/>
              </w:rPr>
              <w:t>U</w:t>
            </w:r>
            <w:r w:rsidRPr="005E209F">
              <w:rPr>
                <w:color w:val="auto"/>
                <w:spacing w:val="0"/>
                <w:sz w:val="20"/>
                <w:szCs w:val="20"/>
              </w:rPr>
              <w:t>·10</w:t>
            </w:r>
            <w:r w:rsidRPr="005E209F">
              <w:rPr>
                <w:color w:val="auto"/>
                <w:spacing w:val="0"/>
                <w:sz w:val="20"/>
                <w:szCs w:val="20"/>
                <w:vertAlign w:val="superscript"/>
              </w:rPr>
              <w:t>3</w:t>
            </w:r>
          </w:p>
        </w:tc>
        <w:tc>
          <w:tcPr>
            <w:tcW w:w="709"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П</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В</w:t>
            </w:r>
          </w:p>
        </w:tc>
        <w:tc>
          <w:tcPr>
            <w:tcW w:w="755"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ПОТ</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мА</w:t>
            </w:r>
          </w:p>
        </w:tc>
        <w:tc>
          <w:tcPr>
            <w:tcW w:w="927"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СМ</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мВ</w:t>
            </w:r>
          </w:p>
        </w:tc>
        <w:tc>
          <w:tcPr>
            <w:tcW w:w="634"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ВХ</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мА</w:t>
            </w:r>
          </w:p>
        </w:tc>
        <w:tc>
          <w:tcPr>
            <w:tcW w:w="806"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∆I</w:t>
            </w:r>
            <w:r w:rsidRPr="005E209F">
              <w:rPr>
                <w:color w:val="auto"/>
                <w:spacing w:val="0"/>
                <w:sz w:val="20"/>
                <w:szCs w:val="20"/>
                <w:vertAlign w:val="subscript"/>
              </w:rPr>
              <w:t>ВХ</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мА</w:t>
            </w:r>
          </w:p>
        </w:tc>
        <w:tc>
          <w:tcPr>
            <w:tcW w:w="847"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ДФ</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В</w:t>
            </w:r>
          </w:p>
        </w:tc>
        <w:tc>
          <w:tcPr>
            <w:tcW w:w="910"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СФ</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В</w:t>
            </w:r>
          </w:p>
        </w:tc>
        <w:tc>
          <w:tcPr>
            <w:tcW w:w="802"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М</w:t>
            </w:r>
            <w:r w:rsidRPr="005E209F">
              <w:rPr>
                <w:color w:val="auto"/>
                <w:spacing w:val="0"/>
                <w:sz w:val="20"/>
                <w:szCs w:val="20"/>
                <w:vertAlign w:val="subscript"/>
              </w:rPr>
              <w:t>СФ</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дб</w:t>
            </w:r>
          </w:p>
        </w:tc>
        <w:tc>
          <w:tcPr>
            <w:tcW w:w="839"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±U</w:t>
            </w:r>
            <w:r w:rsidRPr="005E209F">
              <w:rPr>
                <w:color w:val="auto"/>
                <w:spacing w:val="0"/>
                <w:sz w:val="20"/>
                <w:szCs w:val="20"/>
                <w:vertAlign w:val="subscript"/>
              </w:rPr>
              <w:t>ВЫХ</w:t>
            </w:r>
            <w:r w:rsidRPr="005E209F">
              <w:rPr>
                <w:color w:val="auto"/>
                <w:spacing w:val="0"/>
                <w:sz w:val="20"/>
                <w:szCs w:val="20"/>
              </w:rPr>
              <w:t>,</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В</w:t>
            </w:r>
          </w:p>
        </w:tc>
        <w:tc>
          <w:tcPr>
            <w:tcW w:w="585" w:type="dxa"/>
            <w:vAlign w:val="center"/>
          </w:tcPr>
          <w:p w:rsidR="00601717" w:rsidRPr="005E209F" w:rsidRDefault="00601717" w:rsidP="005E209F">
            <w:pPr>
              <w:spacing w:line="360" w:lineRule="auto"/>
              <w:jc w:val="both"/>
              <w:rPr>
                <w:color w:val="auto"/>
                <w:spacing w:val="0"/>
                <w:sz w:val="20"/>
                <w:szCs w:val="20"/>
                <w:vertAlign w:val="subscript"/>
              </w:rPr>
            </w:pPr>
            <w:r w:rsidRPr="005E209F">
              <w:rPr>
                <w:color w:val="auto"/>
                <w:spacing w:val="0"/>
                <w:sz w:val="20"/>
                <w:szCs w:val="20"/>
              </w:rPr>
              <w:t>R</w:t>
            </w:r>
            <w:r w:rsidRPr="005E209F">
              <w:rPr>
                <w:color w:val="auto"/>
                <w:spacing w:val="0"/>
                <w:sz w:val="20"/>
                <w:szCs w:val="20"/>
                <w:vertAlign w:val="subscript"/>
              </w:rPr>
              <w:t>Н,</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кОм</w:t>
            </w:r>
          </w:p>
        </w:tc>
        <w:tc>
          <w:tcPr>
            <w:tcW w:w="691" w:type="dxa"/>
            <w:vAlign w:val="center"/>
          </w:tcPr>
          <w:p w:rsidR="00601717" w:rsidRPr="005E209F" w:rsidRDefault="00601717" w:rsidP="005E209F">
            <w:pPr>
              <w:spacing w:line="360" w:lineRule="auto"/>
              <w:jc w:val="both"/>
              <w:rPr>
                <w:color w:val="auto"/>
                <w:spacing w:val="0"/>
                <w:sz w:val="20"/>
                <w:szCs w:val="20"/>
                <w:vertAlign w:val="subscript"/>
              </w:rPr>
            </w:pPr>
            <w:r w:rsidRPr="005E209F">
              <w:rPr>
                <w:color w:val="auto"/>
                <w:spacing w:val="0"/>
                <w:sz w:val="20"/>
                <w:szCs w:val="20"/>
              </w:rPr>
              <w:t>R</w:t>
            </w:r>
            <w:r w:rsidRPr="005E209F">
              <w:rPr>
                <w:color w:val="auto"/>
                <w:spacing w:val="0"/>
                <w:sz w:val="20"/>
                <w:szCs w:val="20"/>
                <w:vertAlign w:val="subscript"/>
              </w:rPr>
              <w:t>ВХ,</w:t>
            </w:r>
          </w:p>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МОм</w:t>
            </w:r>
          </w:p>
        </w:tc>
      </w:tr>
      <w:tr w:rsidR="00601717" w:rsidRPr="005E209F" w:rsidTr="005E209F">
        <w:tc>
          <w:tcPr>
            <w:tcW w:w="817"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200</w:t>
            </w:r>
          </w:p>
        </w:tc>
        <w:tc>
          <w:tcPr>
            <w:tcW w:w="709"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15</w:t>
            </w:r>
          </w:p>
        </w:tc>
        <w:tc>
          <w:tcPr>
            <w:tcW w:w="755"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4</w:t>
            </w:r>
          </w:p>
        </w:tc>
        <w:tc>
          <w:tcPr>
            <w:tcW w:w="927"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0,025</w:t>
            </w:r>
          </w:p>
        </w:tc>
        <w:tc>
          <w:tcPr>
            <w:tcW w:w="634"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4</w:t>
            </w:r>
          </w:p>
        </w:tc>
        <w:tc>
          <w:tcPr>
            <w:tcW w:w="806"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3,8</w:t>
            </w:r>
          </w:p>
        </w:tc>
        <w:tc>
          <w:tcPr>
            <w:tcW w:w="847"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15</w:t>
            </w:r>
          </w:p>
        </w:tc>
        <w:tc>
          <w:tcPr>
            <w:tcW w:w="910"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13</w:t>
            </w:r>
          </w:p>
        </w:tc>
        <w:tc>
          <w:tcPr>
            <w:tcW w:w="802"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100</w:t>
            </w:r>
          </w:p>
        </w:tc>
        <w:tc>
          <w:tcPr>
            <w:tcW w:w="839"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12</w:t>
            </w:r>
          </w:p>
        </w:tc>
        <w:tc>
          <w:tcPr>
            <w:tcW w:w="585"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2</w:t>
            </w:r>
          </w:p>
        </w:tc>
        <w:tc>
          <w:tcPr>
            <w:tcW w:w="691" w:type="dxa"/>
            <w:vAlign w:val="center"/>
          </w:tcPr>
          <w:p w:rsidR="00601717" w:rsidRPr="005E209F" w:rsidRDefault="00601717" w:rsidP="005E209F">
            <w:pPr>
              <w:spacing w:line="360" w:lineRule="auto"/>
              <w:jc w:val="both"/>
              <w:rPr>
                <w:color w:val="auto"/>
                <w:spacing w:val="0"/>
                <w:sz w:val="20"/>
                <w:szCs w:val="20"/>
              </w:rPr>
            </w:pPr>
            <w:r w:rsidRPr="005E209F">
              <w:rPr>
                <w:color w:val="auto"/>
                <w:spacing w:val="0"/>
                <w:sz w:val="20"/>
                <w:szCs w:val="20"/>
              </w:rPr>
              <w:t>30</w:t>
            </w:r>
          </w:p>
        </w:tc>
      </w:tr>
    </w:tbl>
    <w:p w:rsidR="00601717" w:rsidRPr="0071648A" w:rsidRDefault="00601717" w:rsidP="0071648A">
      <w:pPr>
        <w:spacing w:line="360" w:lineRule="auto"/>
        <w:ind w:firstLine="709"/>
        <w:jc w:val="both"/>
        <w:rPr>
          <w:color w:val="auto"/>
          <w:spacing w:val="0"/>
        </w:rPr>
      </w:pPr>
    </w:p>
    <w:p w:rsidR="00B73C64" w:rsidRPr="0071648A" w:rsidRDefault="00B73C64" w:rsidP="0071648A">
      <w:pPr>
        <w:spacing w:line="360" w:lineRule="auto"/>
        <w:ind w:firstLine="709"/>
        <w:jc w:val="both"/>
        <w:rPr>
          <w:color w:val="auto"/>
          <w:spacing w:val="0"/>
        </w:rPr>
      </w:pPr>
      <w:r w:rsidRPr="0071648A">
        <w:rPr>
          <w:color w:val="auto"/>
          <w:spacing w:val="0"/>
        </w:rPr>
        <w:t>С помощью резисторов R10 и R9 задаем нужный коэффициент усиления каскада, используя формулу (</w:t>
      </w:r>
      <w:r w:rsidR="0044150A" w:rsidRPr="0071648A">
        <w:rPr>
          <w:color w:val="auto"/>
          <w:spacing w:val="0"/>
        </w:rPr>
        <w:t>3.14</w:t>
      </w:r>
      <w:r w:rsidRPr="0071648A">
        <w:rPr>
          <w:color w:val="auto"/>
          <w:spacing w:val="0"/>
        </w:rPr>
        <w:t>) определим их номиналы:</w:t>
      </w:r>
    </w:p>
    <w:p w:rsidR="008F616E" w:rsidRDefault="008F616E" w:rsidP="0071648A">
      <w:pPr>
        <w:spacing w:line="360" w:lineRule="auto"/>
        <w:ind w:firstLine="709"/>
        <w:jc w:val="both"/>
        <w:rPr>
          <w:color w:val="auto"/>
          <w:spacing w:val="0"/>
        </w:rPr>
      </w:pPr>
    </w:p>
    <w:p w:rsidR="00920C2D" w:rsidRPr="0071648A" w:rsidRDefault="009D38D4" w:rsidP="0071648A">
      <w:pPr>
        <w:spacing w:line="360" w:lineRule="auto"/>
        <w:ind w:firstLine="709"/>
        <w:jc w:val="both"/>
        <w:rPr>
          <w:color w:val="auto"/>
          <w:spacing w:val="0"/>
        </w:rPr>
      </w:pPr>
      <w:r>
        <w:rPr>
          <w:color w:val="auto"/>
          <w:spacing w:val="0"/>
        </w:rPr>
        <w:pict>
          <v:shape id="_x0000_i1052" type="#_x0000_t75" style="width:60pt;height:36pt">
            <v:imagedata r:id="rId33" o:title=""/>
          </v:shape>
        </w:pict>
      </w:r>
      <w:r w:rsidR="00B73C64" w:rsidRPr="0071648A">
        <w:rPr>
          <w:color w:val="auto"/>
          <w:spacing w:val="0"/>
        </w:rPr>
        <w:tab/>
        <w:t xml:space="preserve"> </w: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(3.14)</w:t>
      </w:r>
    </w:p>
    <w:p w:rsidR="00B73C64" w:rsidRPr="0071648A" w:rsidRDefault="008F616E" w:rsidP="0071648A">
      <w:pPr>
        <w:spacing w:line="360" w:lineRule="auto"/>
        <w:ind w:firstLine="709"/>
        <w:jc w:val="both"/>
        <w:rPr>
          <w:color w:val="auto"/>
          <w:spacing w:val="0"/>
        </w:rPr>
      </w:pPr>
      <w:r>
        <w:rPr>
          <w:color w:val="auto"/>
          <w:spacing w:val="0"/>
        </w:rPr>
        <w:br w:type="page"/>
      </w:r>
      <w:r w:rsidR="00B73C64" w:rsidRPr="0071648A">
        <w:rPr>
          <w:color w:val="auto"/>
          <w:spacing w:val="0"/>
        </w:rPr>
        <w:t>Известен требуемый коэффициент усиления, задаемся значением сопротивления</w:t>
      </w:r>
      <w:r w:rsidR="0071648A" w:rsidRPr="0071648A">
        <w:rPr>
          <w:color w:val="auto"/>
          <w:spacing w:val="0"/>
        </w:rPr>
        <w:t xml:space="preserve"> </w:t>
      </w:r>
      <w:r w:rsidR="00B73C64" w:rsidRPr="0071648A">
        <w:rPr>
          <w:color w:val="auto"/>
          <w:spacing w:val="0"/>
        </w:rPr>
        <w:t xml:space="preserve">R9=100 Ом. </w:t>
      </w:r>
    </w:p>
    <w:p w:rsidR="00ED7F20" w:rsidRPr="0071648A" w:rsidRDefault="00B73C64" w:rsidP="0071648A">
      <w:pPr>
        <w:spacing w:line="360" w:lineRule="auto"/>
        <w:ind w:firstLine="709"/>
        <w:jc w:val="both"/>
        <w:rPr>
          <w:color w:val="auto"/>
          <w:spacing w:val="0"/>
        </w:rPr>
      </w:pPr>
      <w:r w:rsidRPr="0071648A">
        <w:rPr>
          <w:color w:val="auto"/>
          <w:spacing w:val="0"/>
        </w:rPr>
        <w:t>Получим:</w:t>
      </w:r>
    </w:p>
    <w:p w:rsidR="008F616E" w:rsidRDefault="008F616E" w:rsidP="0071648A">
      <w:pPr>
        <w:spacing w:line="360" w:lineRule="auto"/>
        <w:ind w:firstLine="709"/>
        <w:jc w:val="both"/>
        <w:rPr>
          <w:color w:val="auto"/>
          <w:spacing w:val="0"/>
        </w:rPr>
      </w:pPr>
    </w:p>
    <w:p w:rsidR="00B73C64" w:rsidRPr="0071648A" w:rsidRDefault="009D38D4" w:rsidP="0071648A">
      <w:pPr>
        <w:spacing w:line="360" w:lineRule="auto"/>
        <w:ind w:firstLine="709"/>
        <w:jc w:val="both"/>
        <w:rPr>
          <w:color w:val="auto"/>
          <w:spacing w:val="0"/>
        </w:rPr>
      </w:pPr>
      <w:r>
        <w:rPr>
          <w:color w:val="auto"/>
          <w:spacing w:val="0"/>
        </w:rPr>
        <w:pict>
          <v:shape id="_x0000_i1053" type="#_x0000_t75" style="width:81pt;height:18.75pt">
            <v:imagedata r:id="rId34" o:title=""/>
          </v:shape>
        </w:pict>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0D788F" w:rsidRPr="0071648A">
        <w:rPr>
          <w:color w:val="auto"/>
          <w:spacing w:val="0"/>
        </w:rPr>
        <w:tab/>
      </w:r>
      <w:r w:rsidR="0071648A" w:rsidRPr="0071648A">
        <w:rPr>
          <w:color w:val="auto"/>
          <w:spacing w:val="0"/>
        </w:rPr>
        <w:t xml:space="preserve"> </w:t>
      </w:r>
      <w:r w:rsidR="000D788F" w:rsidRPr="0071648A">
        <w:rPr>
          <w:color w:val="auto"/>
          <w:spacing w:val="0"/>
        </w:rPr>
        <w:t>(3.15)</w:t>
      </w:r>
    </w:p>
    <w:p w:rsidR="00B73C64" w:rsidRPr="0071648A" w:rsidRDefault="00B73C64" w:rsidP="0071648A">
      <w:pPr>
        <w:spacing w:line="360" w:lineRule="auto"/>
        <w:ind w:firstLine="709"/>
        <w:jc w:val="both"/>
        <w:rPr>
          <w:color w:val="auto"/>
          <w:spacing w:val="0"/>
        </w:rPr>
      </w:pPr>
      <w:r w:rsidRPr="0071648A">
        <w:rPr>
          <w:color w:val="auto"/>
          <w:spacing w:val="0"/>
        </w:rPr>
        <w:t>R10=3,3 МОм.</w:t>
      </w:r>
    </w:p>
    <w:p w:rsidR="008F616E" w:rsidRDefault="008F616E" w:rsidP="0071648A">
      <w:pPr>
        <w:spacing w:line="360" w:lineRule="auto"/>
        <w:ind w:firstLine="709"/>
        <w:jc w:val="both"/>
        <w:rPr>
          <w:color w:val="auto"/>
          <w:spacing w:val="0"/>
        </w:rPr>
      </w:pPr>
    </w:p>
    <w:p w:rsidR="00B73C64" w:rsidRPr="0071648A" w:rsidRDefault="00EB0794" w:rsidP="0071648A">
      <w:pPr>
        <w:spacing w:line="360" w:lineRule="auto"/>
        <w:ind w:firstLine="709"/>
        <w:jc w:val="both"/>
        <w:rPr>
          <w:color w:val="auto"/>
          <w:spacing w:val="0"/>
        </w:rPr>
      </w:pPr>
      <w:r w:rsidRPr="0071648A">
        <w:rPr>
          <w:color w:val="auto"/>
          <w:spacing w:val="0"/>
        </w:rPr>
        <w:t>Данные расчетов сведены в приложение</w:t>
      </w:r>
      <w:r w:rsidR="000D788F" w:rsidRPr="0071648A">
        <w:rPr>
          <w:color w:val="auto"/>
          <w:spacing w:val="0"/>
        </w:rPr>
        <w:t xml:space="preserve"> Б</w:t>
      </w:r>
      <w:r w:rsidRPr="0071648A">
        <w:rPr>
          <w:color w:val="auto"/>
          <w:spacing w:val="0"/>
        </w:rPr>
        <w:t>, а номиналы радиоэлементов соответствуют стандартным рядам.</w:t>
      </w:r>
      <w:r w:rsidR="0071648A" w:rsidRPr="0071648A">
        <w:rPr>
          <w:color w:val="auto"/>
          <w:spacing w:val="0"/>
        </w:rPr>
        <w:t xml:space="preserve"> </w:t>
      </w:r>
    </w:p>
    <w:p w:rsidR="00A2304B" w:rsidRPr="008F616E" w:rsidRDefault="008F616E" w:rsidP="008F616E">
      <w:pPr>
        <w:spacing w:line="360" w:lineRule="auto"/>
        <w:ind w:firstLine="709"/>
        <w:jc w:val="center"/>
        <w:rPr>
          <w:b/>
          <w:color w:val="auto"/>
          <w:spacing w:val="0"/>
        </w:rPr>
      </w:pPr>
      <w:r>
        <w:rPr>
          <w:color w:val="auto"/>
          <w:spacing w:val="0"/>
        </w:rPr>
        <w:br w:type="page"/>
      </w:r>
      <w:r w:rsidR="00A2304B" w:rsidRPr="008F616E">
        <w:rPr>
          <w:b/>
          <w:color w:val="auto"/>
          <w:spacing w:val="0"/>
        </w:rPr>
        <w:t>4 МОДЕЛИРОВАНИЕ СХЕМЫ УСТРОЙСТВА</w:t>
      </w:r>
    </w:p>
    <w:p w:rsidR="008A1E8E" w:rsidRPr="0071648A" w:rsidRDefault="008A1E8E" w:rsidP="0071648A">
      <w:pPr>
        <w:spacing w:line="360" w:lineRule="auto"/>
        <w:ind w:firstLine="709"/>
        <w:jc w:val="both"/>
        <w:rPr>
          <w:color w:val="auto"/>
          <w:spacing w:val="0"/>
        </w:rPr>
      </w:pPr>
    </w:p>
    <w:p w:rsidR="00114709" w:rsidRPr="0071648A" w:rsidRDefault="008A1E8E" w:rsidP="0071648A">
      <w:pPr>
        <w:spacing w:line="360" w:lineRule="auto"/>
        <w:ind w:firstLine="709"/>
        <w:jc w:val="both"/>
        <w:rPr>
          <w:color w:val="auto"/>
          <w:spacing w:val="0"/>
        </w:rPr>
      </w:pPr>
      <w:r w:rsidRPr="0071648A">
        <w:rPr>
          <w:color w:val="auto"/>
          <w:spacing w:val="0"/>
        </w:rPr>
        <w:t>Для моделирования спроектированного устройства используем</w:t>
      </w:r>
      <w:r w:rsidR="0071648A" w:rsidRPr="0071648A">
        <w:rPr>
          <w:color w:val="auto"/>
          <w:spacing w:val="0"/>
        </w:rPr>
        <w:t xml:space="preserve"> </w:t>
      </w:r>
      <w:r w:rsidR="00E3770E" w:rsidRPr="0071648A">
        <w:rPr>
          <w:color w:val="auto"/>
          <w:spacing w:val="0"/>
        </w:rPr>
        <w:t>электронный</w:t>
      </w:r>
      <w:r w:rsidR="0071648A" w:rsidRPr="0071648A">
        <w:rPr>
          <w:color w:val="auto"/>
          <w:spacing w:val="0"/>
        </w:rPr>
        <w:t xml:space="preserve"> </w:t>
      </w:r>
      <w:r w:rsidR="00E3770E" w:rsidRPr="0071648A">
        <w:rPr>
          <w:color w:val="auto"/>
          <w:spacing w:val="0"/>
        </w:rPr>
        <w:t>пакет “ Electronics Workbench”. Моделируемая схема представлена на рис.4.1, а результаты моделирования представлены на рис. 4.2. Результаты моделирования являются весьма корректными</w:t>
      </w:r>
      <w:r w:rsidR="00E055CC" w:rsidRPr="0071648A">
        <w:rPr>
          <w:color w:val="auto"/>
          <w:spacing w:val="0"/>
        </w:rPr>
        <w:t>, рабочий диапазон модели с расчетными данными совпадает в пределах допустимых погрешностей номиналов радиоэлементов.</w:t>
      </w:r>
      <w:r w:rsidR="0071648A" w:rsidRPr="0071648A">
        <w:rPr>
          <w:color w:val="auto"/>
          <w:spacing w:val="0"/>
        </w:rPr>
        <w:t xml:space="preserve"> </w:t>
      </w:r>
    </w:p>
    <w:p w:rsidR="00BF5EE3" w:rsidRPr="0071648A" w:rsidRDefault="00114709" w:rsidP="0071648A">
      <w:pPr>
        <w:spacing w:line="360" w:lineRule="auto"/>
        <w:ind w:firstLine="709"/>
        <w:jc w:val="both"/>
        <w:rPr>
          <w:color w:val="auto"/>
          <w:spacing w:val="0"/>
        </w:rPr>
      </w:pPr>
      <w:r w:rsidRPr="0071648A">
        <w:rPr>
          <w:color w:val="auto"/>
          <w:spacing w:val="0"/>
        </w:rPr>
        <w:t>При подач</w:t>
      </w:r>
      <w:r w:rsidR="0034149D">
        <w:rPr>
          <w:color w:val="auto"/>
          <w:spacing w:val="0"/>
        </w:rPr>
        <w:t>е</w:t>
      </w:r>
      <w:r w:rsidRPr="0071648A">
        <w:rPr>
          <w:color w:val="auto"/>
          <w:spacing w:val="0"/>
        </w:rPr>
        <w:t xml:space="preserve"> на вход минимального значения сигнала получаем расчетное значение коэффициента усиления.</w:t>
      </w:r>
    </w:p>
    <w:p w:rsidR="00BF5EE3" w:rsidRPr="0071648A" w:rsidRDefault="00BF5EE3" w:rsidP="0071648A">
      <w:pPr>
        <w:spacing w:line="360" w:lineRule="auto"/>
        <w:ind w:firstLine="709"/>
        <w:jc w:val="both"/>
        <w:rPr>
          <w:color w:val="auto"/>
          <w:spacing w:val="0"/>
        </w:rPr>
      </w:pPr>
    </w:p>
    <w:p w:rsidR="008A1E8E" w:rsidRPr="0071648A" w:rsidRDefault="009D38D4" w:rsidP="0071648A">
      <w:pPr>
        <w:spacing w:line="360" w:lineRule="auto"/>
        <w:ind w:firstLine="709"/>
        <w:jc w:val="both"/>
        <w:rPr>
          <w:color w:val="auto"/>
          <w:spacing w:val="0"/>
        </w:rPr>
      </w:pPr>
      <w:r>
        <w:rPr>
          <w:color w:val="auto"/>
          <w:spacing w:val="0"/>
        </w:rPr>
        <w:pict>
          <v:shape id="_x0000_i1054" type="#_x0000_t75" style="width:396.75pt;height:264pt">
            <v:imagedata r:id="rId35" o:title=""/>
          </v:shape>
        </w:pict>
      </w:r>
      <w:r w:rsidR="0071648A" w:rsidRPr="0071648A">
        <w:rPr>
          <w:color w:val="auto"/>
          <w:spacing w:val="0"/>
        </w:rPr>
        <w:t xml:space="preserve"> </w:t>
      </w:r>
    </w:p>
    <w:p w:rsidR="00A2304B" w:rsidRPr="0071648A" w:rsidRDefault="00674C6A" w:rsidP="0071648A">
      <w:pPr>
        <w:spacing w:line="360" w:lineRule="auto"/>
        <w:ind w:firstLine="709"/>
        <w:jc w:val="both"/>
        <w:rPr>
          <w:color w:val="auto"/>
          <w:spacing w:val="0"/>
        </w:rPr>
      </w:pPr>
      <w:r w:rsidRPr="0071648A">
        <w:rPr>
          <w:color w:val="auto"/>
          <w:spacing w:val="0"/>
        </w:rPr>
        <w:t xml:space="preserve">Рисунок 4.1- Модель </w:t>
      </w:r>
      <w:r w:rsidR="00BF5EE3" w:rsidRPr="0071648A">
        <w:rPr>
          <w:color w:val="auto"/>
          <w:spacing w:val="0"/>
        </w:rPr>
        <w:t>микрофонного усилителя</w:t>
      </w:r>
    </w:p>
    <w:p w:rsidR="00BB7EF9" w:rsidRPr="0071648A" w:rsidRDefault="008F616E" w:rsidP="008F616E">
      <w:pPr>
        <w:spacing w:line="360" w:lineRule="auto"/>
        <w:ind w:firstLine="709"/>
        <w:jc w:val="both"/>
        <w:rPr>
          <w:color w:val="auto"/>
          <w:spacing w:val="0"/>
        </w:rPr>
      </w:pPr>
      <w:r>
        <w:rPr>
          <w:color w:val="auto"/>
          <w:spacing w:val="0"/>
        </w:rPr>
        <w:br w:type="page"/>
      </w:r>
      <w:bookmarkStart w:id="0" w:name="_Toc29789194"/>
      <w:r w:rsidR="009D38D4">
        <w:rPr>
          <w:color w:val="auto"/>
          <w:spacing w:val="0"/>
        </w:rPr>
        <w:pict>
          <v:shape id="_x0000_i1055" type="#_x0000_t75" style="width:411.75pt;height:278.25pt">
            <v:imagedata r:id="rId36" o:title=""/>
          </v:shape>
        </w:pict>
      </w:r>
    </w:p>
    <w:p w:rsidR="00114709" w:rsidRPr="0071648A" w:rsidRDefault="00114709" w:rsidP="0071648A">
      <w:pPr>
        <w:pStyle w:val="a5"/>
        <w:spacing w:before="0" w:line="360" w:lineRule="auto"/>
        <w:ind w:right="0" w:firstLine="709"/>
        <w:rPr>
          <w:color w:val="auto"/>
        </w:rPr>
      </w:pPr>
      <w:r w:rsidRPr="0071648A">
        <w:rPr>
          <w:color w:val="auto"/>
        </w:rPr>
        <w:t>Рисунок 4.2- Результат моделирования</w:t>
      </w:r>
      <w:r w:rsidR="0071648A" w:rsidRPr="0071648A">
        <w:rPr>
          <w:color w:val="auto"/>
        </w:rPr>
        <w:t xml:space="preserve"> </w:t>
      </w:r>
      <w:r w:rsidR="00BF5EE3" w:rsidRPr="0071648A">
        <w:rPr>
          <w:color w:val="auto"/>
        </w:rPr>
        <w:t>микрофонного усилителя</w:t>
      </w:r>
    </w:p>
    <w:p w:rsidR="00BB7EF9" w:rsidRPr="0071648A" w:rsidRDefault="00BB7EF9" w:rsidP="0071648A">
      <w:pPr>
        <w:pStyle w:val="a5"/>
        <w:spacing w:before="0" w:line="360" w:lineRule="auto"/>
        <w:ind w:right="0" w:firstLine="709"/>
        <w:rPr>
          <w:color w:val="auto"/>
        </w:rPr>
      </w:pPr>
    </w:p>
    <w:p w:rsidR="00BB7EF9" w:rsidRPr="0071648A" w:rsidRDefault="009D38D4" w:rsidP="0071648A">
      <w:pPr>
        <w:pStyle w:val="a5"/>
        <w:spacing w:before="0" w:line="360" w:lineRule="auto"/>
        <w:ind w:right="0" w:firstLine="709"/>
        <w:rPr>
          <w:color w:val="auto"/>
        </w:rPr>
      </w:pPr>
      <w:r>
        <w:rPr>
          <w:color w:val="auto"/>
        </w:rPr>
        <w:pict>
          <v:shape id="_x0000_i1056" type="#_x0000_t75" style="width:396.75pt;height:253.5pt">
            <v:imagedata r:id="rId37" o:title=""/>
          </v:shape>
        </w:pict>
      </w:r>
    </w:p>
    <w:p w:rsidR="00BF5EE3" w:rsidRPr="0071648A" w:rsidRDefault="00BF5EE3" w:rsidP="0071648A">
      <w:pPr>
        <w:pStyle w:val="a5"/>
        <w:spacing w:before="0" w:line="360" w:lineRule="auto"/>
        <w:ind w:right="0" w:firstLine="709"/>
        <w:rPr>
          <w:color w:val="auto"/>
        </w:rPr>
      </w:pPr>
      <w:r w:rsidRPr="0071648A">
        <w:rPr>
          <w:color w:val="auto"/>
        </w:rPr>
        <w:t>Рисунок 4.3 - Коррекция АЧХ микрофонного усилителя</w:t>
      </w:r>
    </w:p>
    <w:p w:rsidR="00BF5EE3" w:rsidRPr="0071648A" w:rsidRDefault="00BF5EE3" w:rsidP="0071648A">
      <w:pPr>
        <w:pStyle w:val="a5"/>
        <w:spacing w:before="0" w:line="360" w:lineRule="auto"/>
        <w:ind w:right="0" w:firstLine="709"/>
        <w:rPr>
          <w:color w:val="auto"/>
        </w:rPr>
      </w:pPr>
    </w:p>
    <w:p w:rsidR="00BB7EF9" w:rsidRPr="0071648A" w:rsidRDefault="00BF5EE3" w:rsidP="0071648A">
      <w:pPr>
        <w:pStyle w:val="a5"/>
        <w:spacing w:before="0" w:line="360" w:lineRule="auto"/>
        <w:ind w:right="0" w:firstLine="709"/>
        <w:rPr>
          <w:color w:val="auto"/>
        </w:rPr>
      </w:pPr>
      <w:r w:rsidRPr="0071648A">
        <w:rPr>
          <w:color w:val="auto"/>
        </w:rPr>
        <w:t>На рис. 4.3 видно как происходит коррекция АЧХ происходит на частоте уже единиц герц</w:t>
      </w:r>
      <w:r w:rsidR="003C7F0A" w:rsidRPr="0071648A">
        <w:rPr>
          <w:color w:val="auto"/>
        </w:rPr>
        <w:t>.</w:t>
      </w:r>
      <w:r w:rsidR="0071648A" w:rsidRPr="0071648A">
        <w:rPr>
          <w:color w:val="auto"/>
        </w:rPr>
        <w:t xml:space="preserve"> </w:t>
      </w:r>
    </w:p>
    <w:p w:rsidR="00B345FE" w:rsidRPr="008F616E" w:rsidRDefault="008F616E" w:rsidP="008F616E">
      <w:pPr>
        <w:pStyle w:val="a5"/>
        <w:spacing w:before="0" w:line="360" w:lineRule="auto"/>
        <w:ind w:right="0" w:firstLine="709"/>
        <w:jc w:val="center"/>
        <w:rPr>
          <w:b/>
          <w:noProof/>
          <w:color w:val="auto"/>
        </w:rPr>
      </w:pPr>
      <w:r>
        <w:rPr>
          <w:color w:val="auto"/>
        </w:rPr>
        <w:br w:type="page"/>
      </w:r>
      <w:r w:rsidR="00B345FE" w:rsidRPr="008F616E">
        <w:rPr>
          <w:b/>
          <w:noProof/>
          <w:color w:val="auto"/>
        </w:rPr>
        <w:t>ЗАКЛЮЧЕНИЕ</w:t>
      </w:r>
      <w:bookmarkEnd w:id="0"/>
    </w:p>
    <w:p w:rsidR="00B345FE" w:rsidRPr="0071648A" w:rsidRDefault="00B345FE" w:rsidP="0071648A">
      <w:pPr>
        <w:pStyle w:val="a5"/>
        <w:spacing w:before="0" w:line="360" w:lineRule="auto"/>
        <w:ind w:right="0" w:firstLine="709"/>
        <w:rPr>
          <w:noProof/>
          <w:color w:val="auto"/>
        </w:rPr>
      </w:pPr>
    </w:p>
    <w:p w:rsidR="00B345FE" w:rsidRPr="0071648A" w:rsidRDefault="00B345FE" w:rsidP="0071648A">
      <w:pPr>
        <w:pStyle w:val="a5"/>
        <w:spacing w:before="0" w:line="360" w:lineRule="auto"/>
        <w:ind w:right="0" w:firstLine="709"/>
        <w:rPr>
          <w:noProof/>
          <w:color w:val="auto"/>
        </w:rPr>
      </w:pPr>
      <w:r w:rsidRPr="0071648A">
        <w:rPr>
          <w:noProof/>
          <w:color w:val="auto"/>
        </w:rPr>
        <w:t>В результате выполнения данной курсовой работы были проанализированы существующие аналогичные устройства, разработаны структурная и</w:t>
      </w:r>
      <w:r w:rsidR="0071648A" w:rsidRPr="0071648A">
        <w:rPr>
          <w:noProof/>
          <w:color w:val="auto"/>
        </w:rPr>
        <w:t xml:space="preserve"> </w:t>
      </w:r>
      <w:r w:rsidRPr="0071648A">
        <w:rPr>
          <w:noProof/>
          <w:color w:val="auto"/>
        </w:rPr>
        <w:t>электрическая принципиальная схемы</w:t>
      </w:r>
      <w:r w:rsidR="00A70578" w:rsidRPr="0071648A">
        <w:rPr>
          <w:noProof/>
          <w:color w:val="auto"/>
        </w:rPr>
        <w:t>.</w:t>
      </w:r>
      <w:r w:rsidR="0071648A" w:rsidRPr="0071648A">
        <w:rPr>
          <w:noProof/>
          <w:color w:val="auto"/>
        </w:rPr>
        <w:t xml:space="preserve"> </w:t>
      </w:r>
    </w:p>
    <w:p w:rsidR="00577737" w:rsidRPr="0071648A" w:rsidRDefault="00B345FE" w:rsidP="0071648A">
      <w:pPr>
        <w:shd w:val="clear" w:color="auto" w:fill="FFFFFF"/>
        <w:spacing w:line="360" w:lineRule="auto"/>
        <w:ind w:firstLine="709"/>
        <w:jc w:val="both"/>
        <w:rPr>
          <w:color w:val="auto"/>
          <w:spacing w:val="0"/>
        </w:rPr>
      </w:pPr>
      <w:r w:rsidRPr="0071648A">
        <w:rPr>
          <w:color w:val="auto"/>
          <w:spacing w:val="0"/>
        </w:rPr>
        <w:t>Разработанная схема</w:t>
      </w:r>
      <w:r w:rsidR="0071648A" w:rsidRPr="0071648A">
        <w:rPr>
          <w:color w:val="auto"/>
          <w:spacing w:val="0"/>
        </w:rPr>
        <w:t xml:space="preserve"> </w:t>
      </w:r>
      <w:r w:rsidRPr="0071648A">
        <w:rPr>
          <w:color w:val="auto"/>
          <w:spacing w:val="0"/>
        </w:rPr>
        <w:t xml:space="preserve">состоит </w:t>
      </w:r>
      <w:r w:rsidR="009A18C7" w:rsidRPr="0071648A">
        <w:rPr>
          <w:color w:val="auto"/>
          <w:spacing w:val="0"/>
        </w:rPr>
        <w:t xml:space="preserve">из двух каскадов усиления, введена система коррекции АЧХ. </w:t>
      </w:r>
      <w:r w:rsidR="008D72EF" w:rsidRPr="0071648A">
        <w:rPr>
          <w:color w:val="auto"/>
          <w:spacing w:val="0"/>
        </w:rPr>
        <w:t>Также в состав усилителя включен фильтр нижних частот.</w:t>
      </w:r>
    </w:p>
    <w:p w:rsidR="00B345FE" w:rsidRPr="0071648A" w:rsidRDefault="00B345FE" w:rsidP="0071648A">
      <w:pPr>
        <w:spacing w:line="360" w:lineRule="auto"/>
        <w:ind w:firstLine="709"/>
        <w:jc w:val="both"/>
        <w:rPr>
          <w:color w:val="auto"/>
          <w:spacing w:val="0"/>
        </w:rPr>
      </w:pPr>
      <w:r w:rsidRPr="0071648A">
        <w:rPr>
          <w:color w:val="auto"/>
          <w:spacing w:val="0"/>
        </w:rPr>
        <w:t xml:space="preserve">Для проверки правильности функционирования </w:t>
      </w:r>
      <w:r w:rsidR="00577737" w:rsidRPr="0071648A">
        <w:rPr>
          <w:color w:val="auto"/>
          <w:spacing w:val="0"/>
        </w:rPr>
        <w:t>разработанн</w:t>
      </w:r>
      <w:r w:rsidR="009A18C7" w:rsidRPr="0071648A">
        <w:rPr>
          <w:color w:val="auto"/>
          <w:spacing w:val="0"/>
        </w:rPr>
        <w:t>ого</w:t>
      </w:r>
      <w:r w:rsidR="00577737" w:rsidRPr="0071648A">
        <w:rPr>
          <w:color w:val="auto"/>
          <w:spacing w:val="0"/>
        </w:rPr>
        <w:t xml:space="preserve"> </w:t>
      </w:r>
      <w:r w:rsidR="009A18C7" w:rsidRPr="0071648A">
        <w:rPr>
          <w:color w:val="auto"/>
          <w:spacing w:val="0"/>
        </w:rPr>
        <w:t xml:space="preserve">микрофонного усилителя </w:t>
      </w:r>
      <w:r w:rsidR="00577737" w:rsidRPr="0071648A">
        <w:rPr>
          <w:color w:val="auto"/>
          <w:spacing w:val="0"/>
        </w:rPr>
        <w:t>была</w:t>
      </w:r>
      <w:r w:rsidR="0071648A" w:rsidRPr="0071648A">
        <w:rPr>
          <w:color w:val="auto"/>
          <w:spacing w:val="0"/>
        </w:rPr>
        <w:t xml:space="preserve"> </w:t>
      </w:r>
      <w:r w:rsidRPr="0071648A">
        <w:rPr>
          <w:color w:val="auto"/>
          <w:spacing w:val="0"/>
        </w:rPr>
        <w:t xml:space="preserve">промоделирована </w:t>
      </w:r>
      <w:r w:rsidR="008D72EF" w:rsidRPr="0071648A">
        <w:rPr>
          <w:color w:val="auto"/>
          <w:spacing w:val="0"/>
        </w:rPr>
        <w:t>его</w:t>
      </w:r>
      <w:r w:rsidRPr="0071648A">
        <w:rPr>
          <w:color w:val="auto"/>
          <w:spacing w:val="0"/>
        </w:rPr>
        <w:t xml:space="preserve"> работа с помощью программы</w:t>
      </w:r>
      <w:r w:rsidR="0071648A" w:rsidRPr="0071648A">
        <w:rPr>
          <w:color w:val="auto"/>
          <w:spacing w:val="0"/>
        </w:rPr>
        <w:t xml:space="preserve"> </w:t>
      </w:r>
      <w:r w:rsidR="00577737" w:rsidRPr="0071648A">
        <w:rPr>
          <w:color w:val="auto"/>
          <w:spacing w:val="0"/>
        </w:rPr>
        <w:t>“ Electronics Workbench”.</w:t>
      </w:r>
      <w:r w:rsidR="0071648A" w:rsidRPr="0071648A">
        <w:rPr>
          <w:color w:val="auto"/>
          <w:spacing w:val="0"/>
        </w:rPr>
        <w:t xml:space="preserve"> </w:t>
      </w:r>
    </w:p>
    <w:p w:rsidR="00B345FE" w:rsidRPr="0071648A" w:rsidRDefault="00B345FE" w:rsidP="0071648A">
      <w:pPr>
        <w:spacing w:line="360" w:lineRule="auto"/>
        <w:ind w:firstLine="709"/>
        <w:jc w:val="both"/>
        <w:rPr>
          <w:color w:val="auto"/>
          <w:spacing w:val="0"/>
        </w:rPr>
      </w:pPr>
      <w:r w:rsidRPr="0071648A">
        <w:rPr>
          <w:color w:val="auto"/>
          <w:spacing w:val="0"/>
        </w:rPr>
        <w:t>Таким образом, разработанное устройство полностью соответствует требованиям технического задания.</w:t>
      </w:r>
    </w:p>
    <w:p w:rsidR="00190F3F" w:rsidRPr="008F616E" w:rsidRDefault="008F616E" w:rsidP="008F616E">
      <w:pPr>
        <w:spacing w:line="360" w:lineRule="auto"/>
        <w:ind w:firstLine="709"/>
        <w:jc w:val="center"/>
        <w:rPr>
          <w:b/>
          <w:bCs/>
          <w:color w:val="auto"/>
          <w:spacing w:val="0"/>
        </w:rPr>
      </w:pPr>
      <w:r>
        <w:rPr>
          <w:bCs/>
          <w:color w:val="auto"/>
          <w:spacing w:val="0"/>
        </w:rPr>
        <w:br w:type="page"/>
      </w:r>
      <w:r w:rsidR="00190F3F" w:rsidRPr="008F616E">
        <w:rPr>
          <w:b/>
          <w:bCs/>
          <w:color w:val="auto"/>
          <w:spacing w:val="0"/>
        </w:rPr>
        <w:t>ПЕРЕЧЕНЬ ССЫЛОК</w:t>
      </w:r>
    </w:p>
    <w:p w:rsidR="00190F3F" w:rsidRPr="0071648A" w:rsidRDefault="00190F3F" w:rsidP="0071648A">
      <w:pPr>
        <w:spacing w:line="360" w:lineRule="auto"/>
        <w:ind w:firstLine="709"/>
        <w:jc w:val="both"/>
        <w:rPr>
          <w:bCs/>
          <w:color w:val="auto"/>
          <w:spacing w:val="0"/>
        </w:rPr>
      </w:pPr>
    </w:p>
    <w:p w:rsidR="00190F3F" w:rsidRPr="0071648A" w:rsidRDefault="00190F3F" w:rsidP="008F616E">
      <w:pPr>
        <w:spacing w:line="360" w:lineRule="auto"/>
        <w:jc w:val="both"/>
        <w:rPr>
          <w:color w:val="auto"/>
          <w:spacing w:val="0"/>
        </w:rPr>
      </w:pPr>
      <w:r w:rsidRPr="0071648A">
        <w:rPr>
          <w:color w:val="auto"/>
          <w:spacing w:val="0"/>
        </w:rPr>
        <w:t xml:space="preserve">1 </w:t>
      </w:r>
      <w:r w:rsidR="00C34ACC" w:rsidRPr="0071648A">
        <w:rPr>
          <w:color w:val="auto"/>
          <w:spacing w:val="0"/>
        </w:rPr>
        <w:t>Мустецов Н.П</w:t>
      </w:r>
      <w:r w:rsidRPr="0071648A">
        <w:rPr>
          <w:color w:val="auto"/>
          <w:spacing w:val="0"/>
        </w:rPr>
        <w:t>.</w:t>
      </w:r>
      <w:r w:rsidR="0071648A" w:rsidRPr="0071648A">
        <w:rPr>
          <w:color w:val="auto"/>
          <w:spacing w:val="0"/>
        </w:rPr>
        <w:t xml:space="preserve"> </w:t>
      </w:r>
      <w:r w:rsidR="00C34ACC" w:rsidRPr="0071648A">
        <w:rPr>
          <w:color w:val="auto"/>
          <w:spacing w:val="0"/>
        </w:rPr>
        <w:t>Инструментальные методы медико-биологических исследований</w:t>
      </w:r>
      <w:r w:rsidRPr="0071648A">
        <w:rPr>
          <w:color w:val="auto"/>
          <w:spacing w:val="0"/>
        </w:rPr>
        <w:t xml:space="preserve">.- </w:t>
      </w:r>
      <w:r w:rsidR="00C34ACC" w:rsidRPr="0071648A">
        <w:rPr>
          <w:color w:val="auto"/>
          <w:spacing w:val="0"/>
        </w:rPr>
        <w:t>Харьков</w:t>
      </w:r>
      <w:r w:rsidRPr="0071648A">
        <w:rPr>
          <w:color w:val="auto"/>
          <w:spacing w:val="0"/>
        </w:rPr>
        <w:t xml:space="preserve">: </w:t>
      </w:r>
      <w:r w:rsidR="00C34ACC" w:rsidRPr="0071648A">
        <w:rPr>
          <w:color w:val="auto"/>
          <w:spacing w:val="0"/>
        </w:rPr>
        <w:t>ХТУРЭ</w:t>
      </w:r>
      <w:r w:rsidRPr="0071648A">
        <w:rPr>
          <w:color w:val="auto"/>
          <w:spacing w:val="0"/>
        </w:rPr>
        <w:t>, 19</w:t>
      </w:r>
      <w:r w:rsidR="00C34ACC" w:rsidRPr="0071648A">
        <w:rPr>
          <w:color w:val="auto"/>
          <w:spacing w:val="0"/>
        </w:rPr>
        <w:t>99</w:t>
      </w:r>
      <w:r w:rsidRPr="0071648A">
        <w:rPr>
          <w:color w:val="auto"/>
          <w:spacing w:val="0"/>
        </w:rPr>
        <w:t>.- 1</w:t>
      </w:r>
      <w:r w:rsidR="00C34ACC" w:rsidRPr="0071648A">
        <w:rPr>
          <w:color w:val="auto"/>
          <w:spacing w:val="0"/>
        </w:rPr>
        <w:t>76</w:t>
      </w:r>
      <w:r w:rsidRPr="0071648A">
        <w:rPr>
          <w:color w:val="auto"/>
          <w:spacing w:val="0"/>
        </w:rPr>
        <w:t xml:space="preserve"> с.</w:t>
      </w:r>
    </w:p>
    <w:p w:rsidR="002A106B" w:rsidRPr="0071648A" w:rsidRDefault="00190F3F" w:rsidP="008F616E">
      <w:pPr>
        <w:spacing w:line="360" w:lineRule="auto"/>
        <w:jc w:val="both"/>
        <w:rPr>
          <w:color w:val="auto"/>
          <w:spacing w:val="0"/>
        </w:rPr>
      </w:pPr>
      <w:r w:rsidRPr="0071648A">
        <w:rPr>
          <w:color w:val="auto"/>
          <w:spacing w:val="0"/>
        </w:rPr>
        <w:t xml:space="preserve">2 </w:t>
      </w:r>
      <w:r w:rsidR="00915922" w:rsidRPr="0071648A">
        <w:rPr>
          <w:color w:val="auto"/>
          <w:spacing w:val="0"/>
        </w:rPr>
        <w:t>Кельман И.М.</w:t>
      </w:r>
      <w:r w:rsidR="002A106B" w:rsidRPr="0071648A">
        <w:rPr>
          <w:color w:val="auto"/>
          <w:spacing w:val="0"/>
        </w:rPr>
        <w:t xml:space="preserve"> </w:t>
      </w:r>
      <w:r w:rsidR="00915922" w:rsidRPr="0071648A">
        <w:rPr>
          <w:color w:val="auto"/>
          <w:spacing w:val="0"/>
        </w:rPr>
        <w:t>Э</w:t>
      </w:r>
      <w:r w:rsidR="002A106B" w:rsidRPr="0071648A">
        <w:rPr>
          <w:color w:val="auto"/>
          <w:spacing w:val="0"/>
        </w:rPr>
        <w:t>лектро</w:t>
      </w:r>
      <w:r w:rsidR="00915922" w:rsidRPr="0071648A">
        <w:rPr>
          <w:color w:val="auto"/>
          <w:spacing w:val="0"/>
        </w:rPr>
        <w:t>ардиография</w:t>
      </w:r>
      <w:r w:rsidR="002A106B" w:rsidRPr="0071648A">
        <w:rPr>
          <w:color w:val="auto"/>
          <w:spacing w:val="0"/>
        </w:rPr>
        <w:t xml:space="preserve"> и фонокардиографи</w:t>
      </w:r>
      <w:r w:rsidR="00915922" w:rsidRPr="0071648A">
        <w:rPr>
          <w:color w:val="auto"/>
          <w:spacing w:val="0"/>
        </w:rPr>
        <w:t>я</w:t>
      </w:r>
      <w:r w:rsidR="002A106B" w:rsidRPr="0071648A">
        <w:rPr>
          <w:color w:val="auto"/>
          <w:spacing w:val="0"/>
        </w:rPr>
        <w:t>.-М.: Медицина, 19</w:t>
      </w:r>
      <w:r w:rsidR="00915922" w:rsidRPr="0071648A">
        <w:rPr>
          <w:color w:val="auto"/>
          <w:spacing w:val="0"/>
        </w:rPr>
        <w:t>74</w:t>
      </w:r>
      <w:r w:rsidR="002A106B" w:rsidRPr="0071648A">
        <w:rPr>
          <w:color w:val="auto"/>
          <w:spacing w:val="0"/>
        </w:rPr>
        <w:t>.-</w:t>
      </w:r>
      <w:r w:rsidR="00915922" w:rsidRPr="0071648A">
        <w:rPr>
          <w:color w:val="auto"/>
          <w:spacing w:val="0"/>
        </w:rPr>
        <w:t>134</w:t>
      </w:r>
      <w:r w:rsidR="00B93315" w:rsidRPr="0071648A">
        <w:rPr>
          <w:color w:val="auto"/>
          <w:spacing w:val="0"/>
        </w:rPr>
        <w:t xml:space="preserve"> с.</w:t>
      </w:r>
    </w:p>
    <w:p w:rsidR="00B93315" w:rsidRPr="0071648A" w:rsidRDefault="00B93315" w:rsidP="008F616E">
      <w:pPr>
        <w:spacing w:line="360" w:lineRule="auto"/>
        <w:jc w:val="both"/>
        <w:rPr>
          <w:color w:val="auto"/>
          <w:spacing w:val="0"/>
        </w:rPr>
      </w:pPr>
      <w:r w:rsidRPr="0071648A">
        <w:rPr>
          <w:color w:val="auto"/>
          <w:spacing w:val="0"/>
        </w:rPr>
        <w:t>3</w:t>
      </w:r>
      <w:r w:rsidR="0071648A" w:rsidRPr="0071648A">
        <w:rPr>
          <w:color w:val="auto"/>
          <w:spacing w:val="0"/>
        </w:rPr>
        <w:t xml:space="preserve"> </w:t>
      </w:r>
      <w:r w:rsidRPr="0071648A">
        <w:rPr>
          <w:color w:val="auto"/>
          <w:spacing w:val="0"/>
        </w:rPr>
        <w:t>Катона</w:t>
      </w:r>
      <w:r w:rsidR="0071648A" w:rsidRPr="0071648A">
        <w:rPr>
          <w:color w:val="auto"/>
          <w:spacing w:val="0"/>
        </w:rPr>
        <w:t xml:space="preserve"> </w:t>
      </w:r>
      <w:r w:rsidRPr="0071648A">
        <w:rPr>
          <w:color w:val="auto"/>
          <w:spacing w:val="0"/>
        </w:rPr>
        <w:t>Золтан</w:t>
      </w:r>
      <w:r w:rsidR="0071648A" w:rsidRPr="0071648A">
        <w:rPr>
          <w:color w:val="auto"/>
          <w:spacing w:val="0"/>
        </w:rPr>
        <w:t xml:space="preserve"> </w:t>
      </w:r>
      <w:r w:rsidRPr="0071648A">
        <w:rPr>
          <w:color w:val="auto"/>
          <w:spacing w:val="0"/>
        </w:rPr>
        <w:t>Электроника</w:t>
      </w:r>
      <w:r w:rsidR="0071648A" w:rsidRPr="0071648A">
        <w:rPr>
          <w:color w:val="auto"/>
          <w:spacing w:val="0"/>
        </w:rPr>
        <w:t xml:space="preserve"> </w:t>
      </w:r>
      <w:r w:rsidRPr="0071648A">
        <w:rPr>
          <w:color w:val="auto"/>
          <w:spacing w:val="0"/>
        </w:rPr>
        <w:t>в</w:t>
      </w:r>
      <w:r w:rsidR="0071648A" w:rsidRPr="0071648A">
        <w:rPr>
          <w:color w:val="auto"/>
          <w:spacing w:val="0"/>
        </w:rPr>
        <w:t xml:space="preserve"> </w:t>
      </w:r>
      <w:r w:rsidRPr="0071648A">
        <w:rPr>
          <w:color w:val="auto"/>
          <w:spacing w:val="0"/>
        </w:rPr>
        <w:t>медицине. -</w:t>
      </w:r>
      <w:r w:rsidR="0071648A" w:rsidRPr="0071648A">
        <w:rPr>
          <w:color w:val="auto"/>
          <w:spacing w:val="0"/>
        </w:rPr>
        <w:t xml:space="preserve"> </w:t>
      </w:r>
      <w:r w:rsidRPr="0071648A">
        <w:rPr>
          <w:color w:val="auto"/>
          <w:spacing w:val="0"/>
        </w:rPr>
        <w:t>М.: Советское</w:t>
      </w:r>
      <w:r w:rsidR="0071648A" w:rsidRPr="0071648A">
        <w:rPr>
          <w:color w:val="auto"/>
          <w:spacing w:val="0"/>
        </w:rPr>
        <w:t xml:space="preserve"> </w:t>
      </w:r>
      <w:r w:rsidRPr="0071648A">
        <w:rPr>
          <w:color w:val="auto"/>
          <w:spacing w:val="0"/>
        </w:rPr>
        <w:t>радио,</w:t>
      </w:r>
      <w:r w:rsidR="0071648A" w:rsidRPr="0071648A">
        <w:rPr>
          <w:color w:val="auto"/>
          <w:spacing w:val="0"/>
        </w:rPr>
        <w:t xml:space="preserve"> </w:t>
      </w:r>
      <w:r w:rsidRPr="0071648A">
        <w:rPr>
          <w:color w:val="auto"/>
          <w:spacing w:val="0"/>
        </w:rPr>
        <w:t>1980.- 144 с.</w:t>
      </w:r>
    </w:p>
    <w:p w:rsidR="00B93315" w:rsidRPr="0071648A" w:rsidRDefault="00B93315" w:rsidP="008F616E">
      <w:pPr>
        <w:spacing w:line="360" w:lineRule="auto"/>
        <w:jc w:val="both"/>
        <w:rPr>
          <w:color w:val="auto"/>
          <w:spacing w:val="0"/>
        </w:rPr>
      </w:pPr>
      <w:r w:rsidRPr="0071648A">
        <w:rPr>
          <w:color w:val="auto"/>
          <w:spacing w:val="0"/>
        </w:rPr>
        <w:t>4 Милославский Я.М., Ходжаева Д. К. Основные инструментальные методы исследования сердца.-Казань: Издательство КГУ, 1983.- 143 с.</w:t>
      </w:r>
    </w:p>
    <w:p w:rsidR="00B93315" w:rsidRPr="0071648A" w:rsidRDefault="00B93315" w:rsidP="008F616E">
      <w:pPr>
        <w:spacing w:line="360" w:lineRule="auto"/>
        <w:jc w:val="both"/>
        <w:rPr>
          <w:color w:val="auto"/>
          <w:spacing w:val="0"/>
        </w:rPr>
      </w:pPr>
      <w:r w:rsidRPr="0071648A">
        <w:rPr>
          <w:color w:val="auto"/>
          <w:spacing w:val="0"/>
        </w:rPr>
        <w:t>5 Остроухов В.Д., Карпинский М.Ю. Медицинская аппаратура для функциональной диагностики и ортопедии: Учебное пособие по курсу «Теория, расчет, проектирование медицинской аппаратуры».-Харьков: Крокус, 2003.-204 с.</w:t>
      </w:r>
    </w:p>
    <w:p w:rsidR="00B93315" w:rsidRPr="0071648A" w:rsidRDefault="00B93315" w:rsidP="008F616E">
      <w:pPr>
        <w:spacing w:line="360" w:lineRule="auto"/>
        <w:jc w:val="both"/>
        <w:rPr>
          <w:color w:val="auto"/>
          <w:spacing w:val="0"/>
        </w:rPr>
      </w:pPr>
      <w:r w:rsidRPr="0071648A">
        <w:rPr>
          <w:color w:val="auto"/>
          <w:spacing w:val="0"/>
        </w:rPr>
        <w:t>6</w:t>
      </w:r>
      <w:r w:rsidR="0071648A" w:rsidRPr="0071648A">
        <w:rPr>
          <w:color w:val="auto"/>
          <w:spacing w:val="0"/>
        </w:rPr>
        <w:t xml:space="preserve"> </w:t>
      </w:r>
      <w:r w:rsidRPr="0071648A">
        <w:rPr>
          <w:color w:val="auto"/>
          <w:spacing w:val="0"/>
        </w:rPr>
        <w:t>Сибиркин Н. И.</w:t>
      </w:r>
      <w:r w:rsidR="0071648A" w:rsidRPr="0071648A">
        <w:rPr>
          <w:color w:val="auto"/>
          <w:spacing w:val="0"/>
        </w:rPr>
        <w:t xml:space="preserve"> </w:t>
      </w:r>
      <w:r w:rsidRPr="0071648A">
        <w:rPr>
          <w:color w:val="auto"/>
          <w:spacing w:val="0"/>
        </w:rPr>
        <w:t>В помощь изучающему фонокардиографию.- Ленинград: Ордена трудового красного знамени, 1969.- 32 с.</w:t>
      </w:r>
    </w:p>
    <w:p w:rsidR="00190F3F" w:rsidRPr="0071648A" w:rsidRDefault="00B93315" w:rsidP="008F616E">
      <w:pPr>
        <w:spacing w:line="360" w:lineRule="auto"/>
        <w:jc w:val="both"/>
        <w:rPr>
          <w:color w:val="auto"/>
          <w:spacing w:val="0"/>
        </w:rPr>
      </w:pPr>
      <w:r w:rsidRPr="0071648A">
        <w:rPr>
          <w:color w:val="auto"/>
          <w:spacing w:val="0"/>
        </w:rPr>
        <w:t>7</w:t>
      </w:r>
      <w:r w:rsidR="0071648A" w:rsidRPr="0071648A">
        <w:rPr>
          <w:color w:val="auto"/>
          <w:spacing w:val="0"/>
        </w:rPr>
        <w:t xml:space="preserve"> </w:t>
      </w:r>
      <w:r w:rsidR="006E3695" w:rsidRPr="0071648A">
        <w:rPr>
          <w:color w:val="auto"/>
          <w:spacing w:val="0"/>
        </w:rPr>
        <w:t>Масленников М.Ю, Соболев Е.А</w:t>
      </w:r>
      <w:r w:rsidR="00C24611" w:rsidRPr="0071648A">
        <w:rPr>
          <w:color w:val="auto"/>
          <w:spacing w:val="0"/>
        </w:rPr>
        <w:t xml:space="preserve">. Справочник </w:t>
      </w:r>
      <w:r w:rsidR="006E3695" w:rsidRPr="0071648A">
        <w:rPr>
          <w:color w:val="auto"/>
          <w:spacing w:val="0"/>
        </w:rPr>
        <w:t>разработчика и конструктора РЭА. Элементная база</w:t>
      </w:r>
      <w:r w:rsidR="00190F3F" w:rsidRPr="0071648A">
        <w:rPr>
          <w:color w:val="auto"/>
          <w:spacing w:val="0"/>
        </w:rPr>
        <w:t xml:space="preserve">- М.: </w:t>
      </w:r>
      <w:r w:rsidR="006E3695" w:rsidRPr="0071648A">
        <w:rPr>
          <w:color w:val="auto"/>
          <w:spacing w:val="0"/>
        </w:rPr>
        <w:t>ТОО «Прибор»</w:t>
      </w:r>
      <w:r w:rsidR="00190F3F" w:rsidRPr="0071648A">
        <w:rPr>
          <w:color w:val="auto"/>
          <w:spacing w:val="0"/>
        </w:rPr>
        <w:t>, 19</w:t>
      </w:r>
      <w:r w:rsidR="006E3695" w:rsidRPr="0071648A">
        <w:rPr>
          <w:color w:val="auto"/>
          <w:spacing w:val="0"/>
        </w:rPr>
        <w:t>9</w:t>
      </w:r>
      <w:r w:rsidR="00C24611" w:rsidRPr="0071648A">
        <w:rPr>
          <w:color w:val="auto"/>
          <w:spacing w:val="0"/>
        </w:rPr>
        <w:t>3</w:t>
      </w:r>
      <w:r w:rsidR="00190F3F" w:rsidRPr="0071648A">
        <w:rPr>
          <w:color w:val="auto"/>
          <w:spacing w:val="0"/>
        </w:rPr>
        <w:t>.-</w:t>
      </w:r>
      <w:r w:rsidR="00C24611" w:rsidRPr="0071648A">
        <w:rPr>
          <w:color w:val="auto"/>
          <w:spacing w:val="0"/>
        </w:rPr>
        <w:t>1</w:t>
      </w:r>
      <w:r w:rsidR="006E3695" w:rsidRPr="0071648A">
        <w:rPr>
          <w:color w:val="auto"/>
          <w:spacing w:val="0"/>
        </w:rPr>
        <w:t>58</w:t>
      </w:r>
      <w:r w:rsidR="00190F3F" w:rsidRPr="0071648A">
        <w:rPr>
          <w:color w:val="auto"/>
          <w:spacing w:val="0"/>
        </w:rPr>
        <w:t xml:space="preserve"> с.</w:t>
      </w:r>
    </w:p>
    <w:p w:rsidR="00A24C3D" w:rsidRPr="0071648A" w:rsidRDefault="00B93315" w:rsidP="008F616E">
      <w:pPr>
        <w:spacing w:line="360" w:lineRule="auto"/>
        <w:jc w:val="both"/>
        <w:rPr>
          <w:color w:val="auto"/>
          <w:spacing w:val="0"/>
        </w:rPr>
      </w:pPr>
      <w:r w:rsidRPr="0071648A">
        <w:rPr>
          <w:color w:val="auto"/>
          <w:spacing w:val="0"/>
        </w:rPr>
        <w:t>8 Терещук Р.М.</w:t>
      </w:r>
      <w:r w:rsidR="00084658" w:rsidRPr="0071648A">
        <w:rPr>
          <w:color w:val="auto"/>
          <w:spacing w:val="0"/>
        </w:rPr>
        <w:t>, Седов С.А.</w:t>
      </w:r>
      <w:r w:rsidR="0071648A" w:rsidRPr="0071648A">
        <w:rPr>
          <w:color w:val="auto"/>
          <w:spacing w:val="0"/>
        </w:rPr>
        <w:t xml:space="preserve"> </w:t>
      </w:r>
      <w:r w:rsidRPr="0071648A">
        <w:rPr>
          <w:color w:val="auto"/>
          <w:spacing w:val="0"/>
        </w:rPr>
        <w:t>Справочник радиолюбителя.- Киев</w:t>
      </w:r>
      <w:r w:rsidR="00084658" w:rsidRPr="0071648A">
        <w:rPr>
          <w:color w:val="auto"/>
          <w:spacing w:val="0"/>
        </w:rPr>
        <w:t>: Наукова думка, 1989.-800 с.</w:t>
      </w:r>
      <w:r w:rsidR="0071648A" w:rsidRPr="0071648A">
        <w:rPr>
          <w:color w:val="auto"/>
          <w:spacing w:val="0"/>
        </w:rPr>
        <w:t xml:space="preserve"> </w:t>
      </w:r>
    </w:p>
    <w:p w:rsidR="00A24C3D" w:rsidRPr="0071648A" w:rsidRDefault="00442BC3" w:rsidP="008F616E">
      <w:pPr>
        <w:spacing w:line="360" w:lineRule="auto"/>
        <w:jc w:val="both"/>
        <w:rPr>
          <w:color w:val="auto"/>
          <w:spacing w:val="0"/>
        </w:rPr>
      </w:pPr>
      <w:r w:rsidRPr="0071648A">
        <w:rPr>
          <w:color w:val="auto"/>
          <w:spacing w:val="0"/>
        </w:rPr>
        <w:t>9 Копылова К.Ф., Терпухов Н.В. Параметрические усилители низких частот- М.: Советское радио, 1973.-47 с.</w:t>
      </w:r>
      <w:bookmarkStart w:id="1" w:name="_GoBack"/>
      <w:bookmarkEnd w:id="1"/>
    </w:p>
    <w:sectPr w:rsidR="00A24C3D" w:rsidRPr="0071648A" w:rsidSect="0071648A">
      <w:headerReference w:type="even" r:id="rId3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33" w:rsidRDefault="00882833">
      <w:r>
        <w:separator/>
      </w:r>
    </w:p>
  </w:endnote>
  <w:endnote w:type="continuationSeparator" w:id="0">
    <w:p w:rsidR="00882833" w:rsidRDefault="0088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33" w:rsidRDefault="00882833">
      <w:r>
        <w:separator/>
      </w:r>
    </w:p>
  </w:footnote>
  <w:footnote w:type="continuationSeparator" w:id="0">
    <w:p w:rsidR="00882833" w:rsidRDefault="00882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1A" w:rsidRDefault="0072351A" w:rsidP="00190A58">
    <w:pPr>
      <w:pStyle w:val="ab"/>
      <w:framePr w:wrap="around" w:vAnchor="text" w:hAnchor="margin" w:xAlign="right" w:y="1"/>
      <w:rPr>
        <w:rStyle w:val="af"/>
      </w:rPr>
    </w:pPr>
  </w:p>
  <w:p w:rsidR="0072351A" w:rsidRDefault="0072351A" w:rsidP="00144C11">
    <w:pPr>
      <w:ind w:right="360"/>
    </w:pPr>
  </w:p>
  <w:p w:rsidR="0072351A" w:rsidRDefault="0072351A" w:rsidP="00241644">
    <w:pPr>
      <w:pStyle w:val="ab"/>
      <w:framePr w:wrap="around" w:vAnchor="text" w:hAnchor="margin" w:xAlign="right" w:y="1"/>
      <w:rPr>
        <w:rStyle w:val="af"/>
      </w:rPr>
    </w:pPr>
    <w:r>
      <w:rPr>
        <w:rStyle w:val="af"/>
      </w:rPr>
      <w:t xml:space="preserve">PAGE  </w:t>
    </w:r>
  </w:p>
  <w:p w:rsidR="0072351A" w:rsidRDefault="0072351A" w:rsidP="0024164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67565"/>
    <w:multiLevelType w:val="multilevel"/>
    <w:tmpl w:val="E8047AEE"/>
    <w:lvl w:ilvl="0">
      <w:start w:val="1"/>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56AD0339"/>
    <w:multiLevelType w:val="multilevel"/>
    <w:tmpl w:val="2FE0FD8C"/>
    <w:lvl w:ilvl="0">
      <w:start w:val="1"/>
      <w:numFmt w:val="decimal"/>
      <w:lvlText w:val="%1."/>
      <w:legacy w:legacy="1" w:legacySpace="0" w:legacyIndent="197"/>
      <w:lvlJc w:val="left"/>
      <w:rPr>
        <w:rFonts w:ascii="Arial" w:hAnsi="Arial" w:cs="Arial" w:hint="default"/>
      </w:rPr>
    </w:lvl>
    <w:lvl w:ilvl="1">
      <w:start w:val="5"/>
      <w:numFmt w:val="decimal"/>
      <w:isLgl/>
      <w:lvlText w:val="%1.%2"/>
      <w:lvlJc w:val="left"/>
      <w:pPr>
        <w:tabs>
          <w:tab w:val="num" w:pos="1575"/>
        </w:tabs>
        <w:ind w:left="1575" w:hanging="495"/>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600"/>
        </w:tabs>
        <w:ind w:left="3600" w:hanging="108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400"/>
        </w:tabs>
        <w:ind w:left="5400" w:hanging="144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7200"/>
        </w:tabs>
        <w:ind w:left="7200" w:hanging="1800"/>
      </w:pPr>
      <w:rPr>
        <w:rFonts w:cs="Times New Roman" w:hint="default"/>
      </w:rPr>
    </w:lvl>
    <w:lvl w:ilvl="8">
      <w:start w:val="1"/>
      <w:numFmt w:val="decimal"/>
      <w:isLgl/>
      <w:lvlText w:val="%1.%2.%3.%4.%5.%6.%7.%8.%9"/>
      <w:lvlJc w:val="left"/>
      <w:pPr>
        <w:tabs>
          <w:tab w:val="num" w:pos="8280"/>
        </w:tabs>
        <w:ind w:left="8280" w:hanging="2160"/>
      </w:pPr>
      <w:rPr>
        <w:rFonts w:cs="Times New Roman" w:hint="default"/>
      </w:rPr>
    </w:lvl>
  </w:abstractNum>
  <w:abstractNum w:abstractNumId="2">
    <w:nsid w:val="665B08D0"/>
    <w:multiLevelType w:val="hybridMultilevel"/>
    <w:tmpl w:val="2F7055F8"/>
    <w:lvl w:ilvl="0" w:tplc="F620C3AC">
      <w:start w:val="1"/>
      <w:numFmt w:val="decimal"/>
      <w:lvlText w:val="%1-"/>
      <w:lvlJc w:val="left"/>
      <w:pPr>
        <w:tabs>
          <w:tab w:val="num" w:pos="514"/>
        </w:tabs>
        <w:ind w:left="514" w:hanging="405"/>
      </w:pPr>
      <w:rPr>
        <w:rFonts w:cs="Times New Roman" w:hint="default"/>
      </w:rPr>
    </w:lvl>
    <w:lvl w:ilvl="1" w:tplc="04190019" w:tentative="1">
      <w:start w:val="1"/>
      <w:numFmt w:val="lowerLetter"/>
      <w:lvlText w:val="%2."/>
      <w:lvlJc w:val="left"/>
      <w:pPr>
        <w:tabs>
          <w:tab w:val="num" w:pos="1189"/>
        </w:tabs>
        <w:ind w:left="1189" w:hanging="360"/>
      </w:pPr>
      <w:rPr>
        <w:rFonts w:cs="Times New Roman"/>
      </w:rPr>
    </w:lvl>
    <w:lvl w:ilvl="2" w:tplc="0419001B" w:tentative="1">
      <w:start w:val="1"/>
      <w:numFmt w:val="lowerRoman"/>
      <w:lvlText w:val="%3."/>
      <w:lvlJc w:val="right"/>
      <w:pPr>
        <w:tabs>
          <w:tab w:val="num" w:pos="1909"/>
        </w:tabs>
        <w:ind w:left="1909" w:hanging="180"/>
      </w:pPr>
      <w:rPr>
        <w:rFonts w:cs="Times New Roman"/>
      </w:rPr>
    </w:lvl>
    <w:lvl w:ilvl="3" w:tplc="0419000F" w:tentative="1">
      <w:start w:val="1"/>
      <w:numFmt w:val="decimal"/>
      <w:lvlText w:val="%4."/>
      <w:lvlJc w:val="left"/>
      <w:pPr>
        <w:tabs>
          <w:tab w:val="num" w:pos="2629"/>
        </w:tabs>
        <w:ind w:left="2629" w:hanging="360"/>
      </w:pPr>
      <w:rPr>
        <w:rFonts w:cs="Times New Roman"/>
      </w:rPr>
    </w:lvl>
    <w:lvl w:ilvl="4" w:tplc="04190019" w:tentative="1">
      <w:start w:val="1"/>
      <w:numFmt w:val="lowerLetter"/>
      <w:lvlText w:val="%5."/>
      <w:lvlJc w:val="left"/>
      <w:pPr>
        <w:tabs>
          <w:tab w:val="num" w:pos="3349"/>
        </w:tabs>
        <w:ind w:left="3349" w:hanging="360"/>
      </w:pPr>
      <w:rPr>
        <w:rFonts w:cs="Times New Roman"/>
      </w:rPr>
    </w:lvl>
    <w:lvl w:ilvl="5" w:tplc="0419001B" w:tentative="1">
      <w:start w:val="1"/>
      <w:numFmt w:val="lowerRoman"/>
      <w:lvlText w:val="%6."/>
      <w:lvlJc w:val="right"/>
      <w:pPr>
        <w:tabs>
          <w:tab w:val="num" w:pos="4069"/>
        </w:tabs>
        <w:ind w:left="4069" w:hanging="180"/>
      </w:pPr>
      <w:rPr>
        <w:rFonts w:cs="Times New Roman"/>
      </w:rPr>
    </w:lvl>
    <w:lvl w:ilvl="6" w:tplc="0419000F" w:tentative="1">
      <w:start w:val="1"/>
      <w:numFmt w:val="decimal"/>
      <w:lvlText w:val="%7."/>
      <w:lvlJc w:val="left"/>
      <w:pPr>
        <w:tabs>
          <w:tab w:val="num" w:pos="4789"/>
        </w:tabs>
        <w:ind w:left="4789" w:hanging="360"/>
      </w:pPr>
      <w:rPr>
        <w:rFonts w:cs="Times New Roman"/>
      </w:rPr>
    </w:lvl>
    <w:lvl w:ilvl="7" w:tplc="04190019" w:tentative="1">
      <w:start w:val="1"/>
      <w:numFmt w:val="lowerLetter"/>
      <w:lvlText w:val="%8."/>
      <w:lvlJc w:val="left"/>
      <w:pPr>
        <w:tabs>
          <w:tab w:val="num" w:pos="5509"/>
        </w:tabs>
        <w:ind w:left="5509" w:hanging="360"/>
      </w:pPr>
      <w:rPr>
        <w:rFonts w:cs="Times New Roman"/>
      </w:rPr>
    </w:lvl>
    <w:lvl w:ilvl="8" w:tplc="0419001B" w:tentative="1">
      <w:start w:val="1"/>
      <w:numFmt w:val="lowerRoman"/>
      <w:lvlText w:val="%9."/>
      <w:lvlJc w:val="right"/>
      <w:pPr>
        <w:tabs>
          <w:tab w:val="num" w:pos="6229"/>
        </w:tabs>
        <w:ind w:left="62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C30"/>
    <w:rsid w:val="000125D9"/>
    <w:rsid w:val="000228A0"/>
    <w:rsid w:val="000236E9"/>
    <w:rsid w:val="00024A44"/>
    <w:rsid w:val="000311AA"/>
    <w:rsid w:val="00032BAE"/>
    <w:rsid w:val="00033985"/>
    <w:rsid w:val="00040B9F"/>
    <w:rsid w:val="0004263C"/>
    <w:rsid w:val="0005483B"/>
    <w:rsid w:val="00073F07"/>
    <w:rsid w:val="00075DE9"/>
    <w:rsid w:val="000778A6"/>
    <w:rsid w:val="00084658"/>
    <w:rsid w:val="000865BF"/>
    <w:rsid w:val="00097C3A"/>
    <w:rsid w:val="000B1493"/>
    <w:rsid w:val="000B20BC"/>
    <w:rsid w:val="000D33BC"/>
    <w:rsid w:val="000D788F"/>
    <w:rsid w:val="000E11D8"/>
    <w:rsid w:val="000E3F2C"/>
    <w:rsid w:val="000E5888"/>
    <w:rsid w:val="000E7D1D"/>
    <w:rsid w:val="000F2E55"/>
    <w:rsid w:val="001004CD"/>
    <w:rsid w:val="00100B56"/>
    <w:rsid w:val="00114709"/>
    <w:rsid w:val="00115A1E"/>
    <w:rsid w:val="00115A58"/>
    <w:rsid w:val="00122E2B"/>
    <w:rsid w:val="00126414"/>
    <w:rsid w:val="0012643C"/>
    <w:rsid w:val="00131ED8"/>
    <w:rsid w:val="00135113"/>
    <w:rsid w:val="00136272"/>
    <w:rsid w:val="0014200C"/>
    <w:rsid w:val="00144C11"/>
    <w:rsid w:val="0015568A"/>
    <w:rsid w:val="00156BBB"/>
    <w:rsid w:val="00162E84"/>
    <w:rsid w:val="001631F5"/>
    <w:rsid w:val="00165B7C"/>
    <w:rsid w:val="001668F0"/>
    <w:rsid w:val="00170020"/>
    <w:rsid w:val="0017367A"/>
    <w:rsid w:val="00175C15"/>
    <w:rsid w:val="00180093"/>
    <w:rsid w:val="001906E7"/>
    <w:rsid w:val="001906FE"/>
    <w:rsid w:val="00190A58"/>
    <w:rsid w:val="00190F3F"/>
    <w:rsid w:val="00192A25"/>
    <w:rsid w:val="001C78BE"/>
    <w:rsid w:val="001D3482"/>
    <w:rsid w:val="001E086E"/>
    <w:rsid w:val="001E3921"/>
    <w:rsid w:val="001E761A"/>
    <w:rsid w:val="002072C5"/>
    <w:rsid w:val="00213A0A"/>
    <w:rsid w:val="002303C4"/>
    <w:rsid w:val="00240796"/>
    <w:rsid w:val="00241644"/>
    <w:rsid w:val="0024338C"/>
    <w:rsid w:val="00244DA4"/>
    <w:rsid w:val="00246AE4"/>
    <w:rsid w:val="00254AF2"/>
    <w:rsid w:val="00257914"/>
    <w:rsid w:val="00261FAB"/>
    <w:rsid w:val="00282D0D"/>
    <w:rsid w:val="0029048B"/>
    <w:rsid w:val="002A03F5"/>
    <w:rsid w:val="002A106B"/>
    <w:rsid w:val="002A4C88"/>
    <w:rsid w:val="002A56AC"/>
    <w:rsid w:val="002B2462"/>
    <w:rsid w:val="002C2095"/>
    <w:rsid w:val="002D28CE"/>
    <w:rsid w:val="002E60E7"/>
    <w:rsid w:val="002E6378"/>
    <w:rsid w:val="002F0852"/>
    <w:rsid w:val="002F24AC"/>
    <w:rsid w:val="003035FC"/>
    <w:rsid w:val="00311EAE"/>
    <w:rsid w:val="00312B09"/>
    <w:rsid w:val="00312D9A"/>
    <w:rsid w:val="003155A5"/>
    <w:rsid w:val="00317160"/>
    <w:rsid w:val="00324B59"/>
    <w:rsid w:val="00330405"/>
    <w:rsid w:val="00332FAB"/>
    <w:rsid w:val="0034149D"/>
    <w:rsid w:val="00342272"/>
    <w:rsid w:val="00343912"/>
    <w:rsid w:val="00346229"/>
    <w:rsid w:val="00346243"/>
    <w:rsid w:val="00351C9F"/>
    <w:rsid w:val="0035215A"/>
    <w:rsid w:val="003528BE"/>
    <w:rsid w:val="00352F7A"/>
    <w:rsid w:val="00356BE2"/>
    <w:rsid w:val="00360D4F"/>
    <w:rsid w:val="00361886"/>
    <w:rsid w:val="00375000"/>
    <w:rsid w:val="00394138"/>
    <w:rsid w:val="003966AF"/>
    <w:rsid w:val="003A043D"/>
    <w:rsid w:val="003A663D"/>
    <w:rsid w:val="003B01DB"/>
    <w:rsid w:val="003B18FF"/>
    <w:rsid w:val="003B7DAE"/>
    <w:rsid w:val="003C12EB"/>
    <w:rsid w:val="003C33F8"/>
    <w:rsid w:val="003C7F0A"/>
    <w:rsid w:val="003D103A"/>
    <w:rsid w:val="003D2D58"/>
    <w:rsid w:val="003E1C63"/>
    <w:rsid w:val="00407912"/>
    <w:rsid w:val="00420749"/>
    <w:rsid w:val="00432D66"/>
    <w:rsid w:val="004371CA"/>
    <w:rsid w:val="00440D3C"/>
    <w:rsid w:val="0044150A"/>
    <w:rsid w:val="004426CC"/>
    <w:rsid w:val="00442BC3"/>
    <w:rsid w:val="00444204"/>
    <w:rsid w:val="00450AE3"/>
    <w:rsid w:val="00453C05"/>
    <w:rsid w:val="00453C81"/>
    <w:rsid w:val="004603DC"/>
    <w:rsid w:val="00463D6D"/>
    <w:rsid w:val="00486D1A"/>
    <w:rsid w:val="00492CE6"/>
    <w:rsid w:val="004A08B0"/>
    <w:rsid w:val="004A4F10"/>
    <w:rsid w:val="004A5663"/>
    <w:rsid w:val="004B2FA7"/>
    <w:rsid w:val="004B4E9F"/>
    <w:rsid w:val="004C19D3"/>
    <w:rsid w:val="004C45B1"/>
    <w:rsid w:val="004D636F"/>
    <w:rsid w:val="004E39AE"/>
    <w:rsid w:val="004F2653"/>
    <w:rsid w:val="004F6A7F"/>
    <w:rsid w:val="005003DE"/>
    <w:rsid w:val="0050324C"/>
    <w:rsid w:val="00510590"/>
    <w:rsid w:val="00527C1A"/>
    <w:rsid w:val="0054363E"/>
    <w:rsid w:val="005502E6"/>
    <w:rsid w:val="005551ED"/>
    <w:rsid w:val="005557E3"/>
    <w:rsid w:val="00561701"/>
    <w:rsid w:val="00561BBE"/>
    <w:rsid w:val="00562356"/>
    <w:rsid w:val="005627DC"/>
    <w:rsid w:val="00566402"/>
    <w:rsid w:val="00566F07"/>
    <w:rsid w:val="00571B23"/>
    <w:rsid w:val="00573683"/>
    <w:rsid w:val="0057632D"/>
    <w:rsid w:val="00577737"/>
    <w:rsid w:val="005823F9"/>
    <w:rsid w:val="005860DF"/>
    <w:rsid w:val="00591BD6"/>
    <w:rsid w:val="005A0B11"/>
    <w:rsid w:val="005A3555"/>
    <w:rsid w:val="005A626C"/>
    <w:rsid w:val="005C3C37"/>
    <w:rsid w:val="005C41BD"/>
    <w:rsid w:val="005D0980"/>
    <w:rsid w:val="005D2D22"/>
    <w:rsid w:val="005D670C"/>
    <w:rsid w:val="005E209F"/>
    <w:rsid w:val="005E72AA"/>
    <w:rsid w:val="005F174B"/>
    <w:rsid w:val="0060161A"/>
    <w:rsid w:val="00601717"/>
    <w:rsid w:val="006071E3"/>
    <w:rsid w:val="00607246"/>
    <w:rsid w:val="00610393"/>
    <w:rsid w:val="006121A5"/>
    <w:rsid w:val="0061757D"/>
    <w:rsid w:val="00621E2F"/>
    <w:rsid w:val="00633BBC"/>
    <w:rsid w:val="00641697"/>
    <w:rsid w:val="0064424C"/>
    <w:rsid w:val="00651205"/>
    <w:rsid w:val="00657A8A"/>
    <w:rsid w:val="0066741B"/>
    <w:rsid w:val="00667835"/>
    <w:rsid w:val="006711CD"/>
    <w:rsid w:val="0067296F"/>
    <w:rsid w:val="00674C6A"/>
    <w:rsid w:val="00682417"/>
    <w:rsid w:val="00697C41"/>
    <w:rsid w:val="006A4B86"/>
    <w:rsid w:val="006A6591"/>
    <w:rsid w:val="006B5C32"/>
    <w:rsid w:val="006E17BD"/>
    <w:rsid w:val="006E3695"/>
    <w:rsid w:val="00700F88"/>
    <w:rsid w:val="007032C7"/>
    <w:rsid w:val="007052C2"/>
    <w:rsid w:val="00705EB5"/>
    <w:rsid w:val="00707C34"/>
    <w:rsid w:val="007117FC"/>
    <w:rsid w:val="00712F23"/>
    <w:rsid w:val="00713F27"/>
    <w:rsid w:val="00714B61"/>
    <w:rsid w:val="0071648A"/>
    <w:rsid w:val="00720BC5"/>
    <w:rsid w:val="00721596"/>
    <w:rsid w:val="0072351A"/>
    <w:rsid w:val="00732CB9"/>
    <w:rsid w:val="007356C3"/>
    <w:rsid w:val="007365DD"/>
    <w:rsid w:val="00740342"/>
    <w:rsid w:val="00740674"/>
    <w:rsid w:val="00753A22"/>
    <w:rsid w:val="00760476"/>
    <w:rsid w:val="00761205"/>
    <w:rsid w:val="0077232D"/>
    <w:rsid w:val="00772F3A"/>
    <w:rsid w:val="00773FBD"/>
    <w:rsid w:val="00775C0D"/>
    <w:rsid w:val="00783375"/>
    <w:rsid w:val="00791A84"/>
    <w:rsid w:val="00793323"/>
    <w:rsid w:val="007A5C10"/>
    <w:rsid w:val="007B6D4B"/>
    <w:rsid w:val="007C1B20"/>
    <w:rsid w:val="007C3BA8"/>
    <w:rsid w:val="007C4534"/>
    <w:rsid w:val="007C722D"/>
    <w:rsid w:val="007C75DD"/>
    <w:rsid w:val="007C7620"/>
    <w:rsid w:val="007E29C0"/>
    <w:rsid w:val="007F44E4"/>
    <w:rsid w:val="007F6819"/>
    <w:rsid w:val="007F75E8"/>
    <w:rsid w:val="007F78DF"/>
    <w:rsid w:val="00805A8F"/>
    <w:rsid w:val="00815A9D"/>
    <w:rsid w:val="00816A05"/>
    <w:rsid w:val="00816B7C"/>
    <w:rsid w:val="00816C2D"/>
    <w:rsid w:val="00824605"/>
    <w:rsid w:val="00826370"/>
    <w:rsid w:val="0082702C"/>
    <w:rsid w:val="00832C30"/>
    <w:rsid w:val="008370B3"/>
    <w:rsid w:val="00841293"/>
    <w:rsid w:val="00852E87"/>
    <w:rsid w:val="00856DBF"/>
    <w:rsid w:val="00864630"/>
    <w:rsid w:val="00870B99"/>
    <w:rsid w:val="00871465"/>
    <w:rsid w:val="008720A2"/>
    <w:rsid w:val="00882833"/>
    <w:rsid w:val="0088794B"/>
    <w:rsid w:val="00895DB7"/>
    <w:rsid w:val="00897027"/>
    <w:rsid w:val="008A1E8E"/>
    <w:rsid w:val="008B7ABD"/>
    <w:rsid w:val="008C6E2E"/>
    <w:rsid w:val="008C733E"/>
    <w:rsid w:val="008C7C80"/>
    <w:rsid w:val="008D72EF"/>
    <w:rsid w:val="008F3972"/>
    <w:rsid w:val="008F616E"/>
    <w:rsid w:val="009058A3"/>
    <w:rsid w:val="00911563"/>
    <w:rsid w:val="00915922"/>
    <w:rsid w:val="00917A1E"/>
    <w:rsid w:val="00920093"/>
    <w:rsid w:val="0092023D"/>
    <w:rsid w:val="00920C2D"/>
    <w:rsid w:val="00930BDD"/>
    <w:rsid w:val="0093124A"/>
    <w:rsid w:val="00934E5E"/>
    <w:rsid w:val="0096184D"/>
    <w:rsid w:val="00961971"/>
    <w:rsid w:val="00967A58"/>
    <w:rsid w:val="009766FB"/>
    <w:rsid w:val="00982C6D"/>
    <w:rsid w:val="00983FCE"/>
    <w:rsid w:val="00985454"/>
    <w:rsid w:val="009911CF"/>
    <w:rsid w:val="0099685E"/>
    <w:rsid w:val="009A18C7"/>
    <w:rsid w:val="009A2042"/>
    <w:rsid w:val="009A2D9C"/>
    <w:rsid w:val="009A36D9"/>
    <w:rsid w:val="009B0B3D"/>
    <w:rsid w:val="009B2CE1"/>
    <w:rsid w:val="009C4857"/>
    <w:rsid w:val="009D38D4"/>
    <w:rsid w:val="009D6E6A"/>
    <w:rsid w:val="009E06B7"/>
    <w:rsid w:val="009E18BC"/>
    <w:rsid w:val="00A20AF1"/>
    <w:rsid w:val="00A2304B"/>
    <w:rsid w:val="00A241CC"/>
    <w:rsid w:val="00A24C3D"/>
    <w:rsid w:val="00A302BE"/>
    <w:rsid w:val="00A32627"/>
    <w:rsid w:val="00A3574E"/>
    <w:rsid w:val="00A367ED"/>
    <w:rsid w:val="00A52D27"/>
    <w:rsid w:val="00A56698"/>
    <w:rsid w:val="00A70578"/>
    <w:rsid w:val="00A85BC6"/>
    <w:rsid w:val="00A920C7"/>
    <w:rsid w:val="00A92417"/>
    <w:rsid w:val="00AA69B2"/>
    <w:rsid w:val="00AB069E"/>
    <w:rsid w:val="00AB32B8"/>
    <w:rsid w:val="00AB4888"/>
    <w:rsid w:val="00AB49A4"/>
    <w:rsid w:val="00AC0339"/>
    <w:rsid w:val="00AC6397"/>
    <w:rsid w:val="00AD606D"/>
    <w:rsid w:val="00AE0F43"/>
    <w:rsid w:val="00AF4389"/>
    <w:rsid w:val="00B1442E"/>
    <w:rsid w:val="00B20021"/>
    <w:rsid w:val="00B210D3"/>
    <w:rsid w:val="00B218B3"/>
    <w:rsid w:val="00B219B7"/>
    <w:rsid w:val="00B22163"/>
    <w:rsid w:val="00B22EB8"/>
    <w:rsid w:val="00B345FE"/>
    <w:rsid w:val="00B43E35"/>
    <w:rsid w:val="00B50565"/>
    <w:rsid w:val="00B50C3D"/>
    <w:rsid w:val="00B605B1"/>
    <w:rsid w:val="00B6186C"/>
    <w:rsid w:val="00B6394A"/>
    <w:rsid w:val="00B645A7"/>
    <w:rsid w:val="00B668C2"/>
    <w:rsid w:val="00B703F4"/>
    <w:rsid w:val="00B70FE4"/>
    <w:rsid w:val="00B73C64"/>
    <w:rsid w:val="00B92BA2"/>
    <w:rsid w:val="00B93315"/>
    <w:rsid w:val="00B96057"/>
    <w:rsid w:val="00B96F7B"/>
    <w:rsid w:val="00BA3AA0"/>
    <w:rsid w:val="00BB7EF9"/>
    <w:rsid w:val="00BC061B"/>
    <w:rsid w:val="00BC1B67"/>
    <w:rsid w:val="00BC2285"/>
    <w:rsid w:val="00BC2A12"/>
    <w:rsid w:val="00BC5996"/>
    <w:rsid w:val="00BD235B"/>
    <w:rsid w:val="00BD2DF7"/>
    <w:rsid w:val="00BD3BC2"/>
    <w:rsid w:val="00BD704F"/>
    <w:rsid w:val="00BF453B"/>
    <w:rsid w:val="00BF5EE3"/>
    <w:rsid w:val="00BF77A7"/>
    <w:rsid w:val="00C050A2"/>
    <w:rsid w:val="00C077F4"/>
    <w:rsid w:val="00C10697"/>
    <w:rsid w:val="00C169A0"/>
    <w:rsid w:val="00C23271"/>
    <w:rsid w:val="00C2419B"/>
    <w:rsid w:val="00C24611"/>
    <w:rsid w:val="00C3398B"/>
    <w:rsid w:val="00C34ACC"/>
    <w:rsid w:val="00C372E6"/>
    <w:rsid w:val="00C3749D"/>
    <w:rsid w:val="00C413BA"/>
    <w:rsid w:val="00C4439B"/>
    <w:rsid w:val="00C54261"/>
    <w:rsid w:val="00C55A65"/>
    <w:rsid w:val="00C6018F"/>
    <w:rsid w:val="00C63B83"/>
    <w:rsid w:val="00C909B3"/>
    <w:rsid w:val="00CA758D"/>
    <w:rsid w:val="00CB0666"/>
    <w:rsid w:val="00CC6221"/>
    <w:rsid w:val="00CD2676"/>
    <w:rsid w:val="00CD675D"/>
    <w:rsid w:val="00CE661C"/>
    <w:rsid w:val="00CF3653"/>
    <w:rsid w:val="00D00E94"/>
    <w:rsid w:val="00D17CD5"/>
    <w:rsid w:val="00D17FC2"/>
    <w:rsid w:val="00D511B1"/>
    <w:rsid w:val="00D5724E"/>
    <w:rsid w:val="00D60D02"/>
    <w:rsid w:val="00D626A5"/>
    <w:rsid w:val="00D71CCC"/>
    <w:rsid w:val="00D736EF"/>
    <w:rsid w:val="00D9258A"/>
    <w:rsid w:val="00D97B29"/>
    <w:rsid w:val="00DA0216"/>
    <w:rsid w:val="00DA72B4"/>
    <w:rsid w:val="00DB0857"/>
    <w:rsid w:val="00DB5456"/>
    <w:rsid w:val="00DB5DF8"/>
    <w:rsid w:val="00DB68EB"/>
    <w:rsid w:val="00DC1496"/>
    <w:rsid w:val="00DD3588"/>
    <w:rsid w:val="00DD411F"/>
    <w:rsid w:val="00DD496D"/>
    <w:rsid w:val="00DD732E"/>
    <w:rsid w:val="00DE0CD3"/>
    <w:rsid w:val="00DE21E1"/>
    <w:rsid w:val="00DE717F"/>
    <w:rsid w:val="00E055CC"/>
    <w:rsid w:val="00E13A49"/>
    <w:rsid w:val="00E17F70"/>
    <w:rsid w:val="00E2294F"/>
    <w:rsid w:val="00E31290"/>
    <w:rsid w:val="00E31C17"/>
    <w:rsid w:val="00E340FC"/>
    <w:rsid w:val="00E36F68"/>
    <w:rsid w:val="00E3770E"/>
    <w:rsid w:val="00E427C2"/>
    <w:rsid w:val="00E43249"/>
    <w:rsid w:val="00E51F52"/>
    <w:rsid w:val="00E54F08"/>
    <w:rsid w:val="00E56F0E"/>
    <w:rsid w:val="00E570E6"/>
    <w:rsid w:val="00E65246"/>
    <w:rsid w:val="00E656E6"/>
    <w:rsid w:val="00E728DD"/>
    <w:rsid w:val="00E73693"/>
    <w:rsid w:val="00E74586"/>
    <w:rsid w:val="00E7538F"/>
    <w:rsid w:val="00E86EB5"/>
    <w:rsid w:val="00E90CA5"/>
    <w:rsid w:val="00E92C35"/>
    <w:rsid w:val="00EA4987"/>
    <w:rsid w:val="00EA6E77"/>
    <w:rsid w:val="00EA7C03"/>
    <w:rsid w:val="00EB0794"/>
    <w:rsid w:val="00EB6CE8"/>
    <w:rsid w:val="00EC0C09"/>
    <w:rsid w:val="00EC1026"/>
    <w:rsid w:val="00EC13F8"/>
    <w:rsid w:val="00ED7F20"/>
    <w:rsid w:val="00EE25CB"/>
    <w:rsid w:val="00F0129F"/>
    <w:rsid w:val="00F04C60"/>
    <w:rsid w:val="00F11B6E"/>
    <w:rsid w:val="00F121A2"/>
    <w:rsid w:val="00F127CE"/>
    <w:rsid w:val="00F15DC1"/>
    <w:rsid w:val="00F21ED0"/>
    <w:rsid w:val="00F318EE"/>
    <w:rsid w:val="00F47185"/>
    <w:rsid w:val="00F53F4F"/>
    <w:rsid w:val="00F64139"/>
    <w:rsid w:val="00F66DDD"/>
    <w:rsid w:val="00F73B39"/>
    <w:rsid w:val="00F73C54"/>
    <w:rsid w:val="00F74A83"/>
    <w:rsid w:val="00F76C56"/>
    <w:rsid w:val="00F816FC"/>
    <w:rsid w:val="00F82D06"/>
    <w:rsid w:val="00F84803"/>
    <w:rsid w:val="00F91F65"/>
    <w:rsid w:val="00F940A0"/>
    <w:rsid w:val="00FA1CDE"/>
    <w:rsid w:val="00FB100A"/>
    <w:rsid w:val="00FD0CBC"/>
    <w:rsid w:val="00FD3344"/>
    <w:rsid w:val="00FF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0FC18DB7-8E20-4581-B0E4-B06CA74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C30"/>
    <w:rPr>
      <w:color w:val="000000"/>
      <w:spacing w:val="1"/>
      <w:sz w:val="28"/>
      <w:szCs w:val="28"/>
    </w:rPr>
  </w:style>
  <w:style w:type="paragraph" w:styleId="1">
    <w:name w:val="heading 1"/>
    <w:basedOn w:val="a"/>
    <w:next w:val="a"/>
    <w:link w:val="10"/>
    <w:uiPriority w:val="9"/>
    <w:qFormat/>
    <w:rsid w:val="002303C4"/>
    <w:pPr>
      <w:keepNext/>
      <w:jc w:val="center"/>
      <w:outlineLvl w:val="0"/>
    </w:pPr>
    <w:rPr>
      <w:caps/>
      <w:color w:val="auto"/>
      <w:spacing w:val="0"/>
      <w:sz w:val="32"/>
      <w:szCs w:val="32"/>
    </w:rPr>
  </w:style>
  <w:style w:type="paragraph" w:styleId="2">
    <w:name w:val="heading 2"/>
    <w:basedOn w:val="a"/>
    <w:next w:val="a"/>
    <w:link w:val="20"/>
    <w:uiPriority w:val="9"/>
    <w:qFormat/>
    <w:rsid w:val="002303C4"/>
    <w:pPr>
      <w:keepNext/>
      <w:spacing w:line="360" w:lineRule="auto"/>
      <w:jc w:val="center"/>
      <w:outlineLvl w:val="1"/>
    </w:pPr>
    <w:rPr>
      <w:rFonts w:ascii="Times New Roman CYR" w:hAnsi="Times New Roman CYR" w:cs="Times New Roman CYR"/>
      <w:color w:val="auto"/>
      <w:spacing w:val="0"/>
      <w:sz w:val="36"/>
      <w:szCs w:val="36"/>
      <w:lang w:val="uk-UA"/>
    </w:rPr>
  </w:style>
  <w:style w:type="paragraph" w:styleId="3">
    <w:name w:val="heading 3"/>
    <w:basedOn w:val="a"/>
    <w:next w:val="a"/>
    <w:link w:val="30"/>
    <w:uiPriority w:val="9"/>
    <w:qFormat/>
    <w:rsid w:val="002303C4"/>
    <w:pPr>
      <w:keepNext/>
      <w:jc w:val="center"/>
      <w:outlineLvl w:val="2"/>
    </w:pPr>
    <w:rPr>
      <w:color w:val="auto"/>
      <w:spacing w:val="20"/>
    </w:rPr>
  </w:style>
  <w:style w:type="paragraph" w:styleId="9">
    <w:name w:val="heading 9"/>
    <w:basedOn w:val="a"/>
    <w:next w:val="a"/>
    <w:link w:val="90"/>
    <w:uiPriority w:val="9"/>
    <w:qFormat/>
    <w:rsid w:val="002303C4"/>
    <w:pPr>
      <w:keepNext/>
      <w:spacing w:line="360" w:lineRule="auto"/>
      <w:ind w:firstLine="708"/>
      <w:jc w:val="center"/>
      <w:outlineLvl w:val="8"/>
    </w:pPr>
    <w:rPr>
      <w:color w:val="auto"/>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spacing w:val="1"/>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pacing w:val="1"/>
      <w:sz w:val="28"/>
      <w:szCs w:val="28"/>
    </w:rPr>
  </w:style>
  <w:style w:type="character" w:customStyle="1" w:styleId="30">
    <w:name w:val="Заголовок 3 Знак"/>
    <w:link w:val="3"/>
    <w:uiPriority w:val="9"/>
    <w:semiHidden/>
    <w:rPr>
      <w:rFonts w:ascii="Cambria" w:eastAsia="Times New Roman" w:hAnsi="Cambria" w:cs="Times New Roman"/>
      <w:b/>
      <w:bCs/>
      <w:color w:val="000000"/>
      <w:spacing w:val="1"/>
      <w:sz w:val="26"/>
      <w:szCs w:val="26"/>
    </w:rPr>
  </w:style>
  <w:style w:type="character" w:customStyle="1" w:styleId="90">
    <w:name w:val="Заголовок 9 Знак"/>
    <w:link w:val="9"/>
    <w:uiPriority w:val="9"/>
    <w:semiHidden/>
    <w:rPr>
      <w:rFonts w:ascii="Cambria" w:eastAsia="Times New Roman" w:hAnsi="Cambria" w:cs="Times New Roman"/>
      <w:color w:val="000000"/>
      <w:spacing w:val="1"/>
      <w:sz w:val="22"/>
      <w:szCs w:val="22"/>
    </w:rPr>
  </w:style>
  <w:style w:type="paragraph" w:styleId="a3">
    <w:name w:val="Title"/>
    <w:basedOn w:val="a"/>
    <w:link w:val="a4"/>
    <w:uiPriority w:val="10"/>
    <w:qFormat/>
    <w:rsid w:val="002303C4"/>
    <w:pPr>
      <w:jc w:val="center"/>
    </w:pPr>
    <w:rPr>
      <w:color w:val="auto"/>
      <w:spacing w:val="20"/>
    </w:rPr>
  </w:style>
  <w:style w:type="character" w:customStyle="1" w:styleId="a4">
    <w:name w:val="Назва Знак"/>
    <w:link w:val="a3"/>
    <w:uiPriority w:val="10"/>
    <w:rPr>
      <w:rFonts w:ascii="Cambria" w:eastAsia="Times New Roman" w:hAnsi="Cambria" w:cs="Times New Roman"/>
      <w:b/>
      <w:bCs/>
      <w:color w:val="000000"/>
      <w:spacing w:val="1"/>
      <w:kern w:val="28"/>
      <w:sz w:val="32"/>
      <w:szCs w:val="32"/>
    </w:rPr>
  </w:style>
  <w:style w:type="paragraph" w:customStyle="1" w:styleId="Iauiue">
    <w:name w:val="Iau?iue"/>
    <w:rsid w:val="002303C4"/>
    <w:rPr>
      <w:lang w:eastAsia="en-US"/>
    </w:rPr>
  </w:style>
  <w:style w:type="paragraph" w:styleId="a5">
    <w:name w:val="Body Text Indent"/>
    <w:basedOn w:val="a"/>
    <w:link w:val="a6"/>
    <w:uiPriority w:val="99"/>
    <w:rsid w:val="00B345FE"/>
    <w:pPr>
      <w:shd w:val="clear" w:color="auto" w:fill="FFFFFF"/>
      <w:spacing w:before="5"/>
      <w:ind w:right="38" w:firstLine="600"/>
      <w:jc w:val="both"/>
    </w:pPr>
    <w:rPr>
      <w:spacing w:val="0"/>
    </w:rPr>
  </w:style>
  <w:style w:type="character" w:customStyle="1" w:styleId="a6">
    <w:name w:val="Основний текст з відступом Знак"/>
    <w:link w:val="a5"/>
    <w:uiPriority w:val="99"/>
    <w:semiHidden/>
    <w:rPr>
      <w:color w:val="000000"/>
      <w:spacing w:val="1"/>
      <w:sz w:val="28"/>
      <w:szCs w:val="28"/>
    </w:rPr>
  </w:style>
  <w:style w:type="table" w:styleId="a7">
    <w:name w:val="Table Grid"/>
    <w:basedOn w:val="a1"/>
    <w:uiPriority w:val="59"/>
    <w:rsid w:val="002A5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5551ED"/>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color w:val="000000"/>
      <w:spacing w:val="1"/>
      <w:sz w:val="16"/>
      <w:szCs w:val="16"/>
    </w:rPr>
  </w:style>
  <w:style w:type="paragraph" w:styleId="aa">
    <w:name w:val="caption"/>
    <w:basedOn w:val="a"/>
    <w:next w:val="a"/>
    <w:uiPriority w:val="35"/>
    <w:qFormat/>
    <w:rsid w:val="00FD3344"/>
    <w:pPr>
      <w:spacing w:before="120" w:after="120"/>
    </w:pPr>
    <w:rPr>
      <w:b/>
      <w:bCs/>
      <w:sz w:val="20"/>
      <w:szCs w:val="20"/>
    </w:rPr>
  </w:style>
  <w:style w:type="paragraph" w:styleId="ab">
    <w:name w:val="header"/>
    <w:basedOn w:val="a"/>
    <w:link w:val="ac"/>
    <w:uiPriority w:val="99"/>
    <w:rsid w:val="005A0B11"/>
    <w:pPr>
      <w:tabs>
        <w:tab w:val="center" w:pos="4677"/>
        <w:tab w:val="right" w:pos="9355"/>
      </w:tabs>
    </w:pPr>
  </w:style>
  <w:style w:type="character" w:customStyle="1" w:styleId="ac">
    <w:name w:val="Верхній колонтитул Знак"/>
    <w:link w:val="ab"/>
    <w:uiPriority w:val="99"/>
    <w:semiHidden/>
    <w:rPr>
      <w:color w:val="000000"/>
      <w:spacing w:val="1"/>
      <w:sz w:val="28"/>
      <w:szCs w:val="28"/>
    </w:rPr>
  </w:style>
  <w:style w:type="paragraph" w:styleId="ad">
    <w:name w:val="footer"/>
    <w:basedOn w:val="a"/>
    <w:link w:val="ae"/>
    <w:uiPriority w:val="99"/>
    <w:rsid w:val="005A0B11"/>
    <w:pPr>
      <w:tabs>
        <w:tab w:val="center" w:pos="4677"/>
        <w:tab w:val="right" w:pos="9355"/>
      </w:tabs>
    </w:pPr>
  </w:style>
  <w:style w:type="character" w:customStyle="1" w:styleId="ae">
    <w:name w:val="Нижній колонтитул Знак"/>
    <w:link w:val="ad"/>
    <w:uiPriority w:val="99"/>
    <w:semiHidden/>
    <w:rPr>
      <w:color w:val="000000"/>
      <w:spacing w:val="1"/>
      <w:sz w:val="28"/>
      <w:szCs w:val="28"/>
    </w:rPr>
  </w:style>
  <w:style w:type="character" w:styleId="af">
    <w:name w:val="page number"/>
    <w:uiPriority w:val="99"/>
    <w:rsid w:val="00241644"/>
    <w:rPr>
      <w:rFonts w:cs="Times New Roman"/>
    </w:rPr>
  </w:style>
  <w:style w:type="paragraph" w:styleId="21">
    <w:name w:val="Body Text Indent 2"/>
    <w:basedOn w:val="a"/>
    <w:link w:val="22"/>
    <w:uiPriority w:val="99"/>
    <w:rsid w:val="00721596"/>
    <w:pPr>
      <w:spacing w:after="120" w:line="480" w:lineRule="auto"/>
      <w:ind w:left="283"/>
    </w:pPr>
  </w:style>
  <w:style w:type="character" w:customStyle="1" w:styleId="22">
    <w:name w:val="Основний текст з відступом 2 Знак"/>
    <w:link w:val="21"/>
    <w:uiPriority w:val="99"/>
    <w:semiHidden/>
    <w:rPr>
      <w:color w:val="000000"/>
      <w:spacing w:val="1"/>
      <w:sz w:val="28"/>
      <w:szCs w:val="28"/>
    </w:rPr>
  </w:style>
  <w:style w:type="paragraph" w:styleId="31">
    <w:name w:val="Body Text Indent 3"/>
    <w:basedOn w:val="a"/>
    <w:link w:val="32"/>
    <w:uiPriority w:val="99"/>
    <w:rsid w:val="00721596"/>
    <w:pPr>
      <w:spacing w:after="120"/>
      <w:ind w:left="283"/>
    </w:pPr>
    <w:rPr>
      <w:sz w:val="16"/>
      <w:szCs w:val="16"/>
    </w:rPr>
  </w:style>
  <w:style w:type="character" w:customStyle="1" w:styleId="32">
    <w:name w:val="Основний текст з відступом 3 Знак"/>
    <w:link w:val="31"/>
    <w:uiPriority w:val="99"/>
    <w:semiHidden/>
    <w:rPr>
      <w:color w:val="000000"/>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4957">
      <w:marLeft w:val="0"/>
      <w:marRight w:val="0"/>
      <w:marTop w:val="0"/>
      <w:marBottom w:val="0"/>
      <w:divBdr>
        <w:top w:val="none" w:sz="0" w:space="0" w:color="auto"/>
        <w:left w:val="none" w:sz="0" w:space="0" w:color="auto"/>
        <w:bottom w:val="none" w:sz="0" w:space="0" w:color="auto"/>
        <w:right w:val="none" w:sz="0" w:space="0" w:color="auto"/>
      </w:divBdr>
    </w:div>
    <w:div w:id="340014958">
      <w:marLeft w:val="0"/>
      <w:marRight w:val="0"/>
      <w:marTop w:val="0"/>
      <w:marBottom w:val="0"/>
      <w:divBdr>
        <w:top w:val="none" w:sz="0" w:space="0" w:color="auto"/>
        <w:left w:val="none" w:sz="0" w:space="0" w:color="auto"/>
        <w:bottom w:val="none" w:sz="0" w:space="0" w:color="auto"/>
        <w:right w:val="none" w:sz="0" w:space="0" w:color="auto"/>
      </w:divBdr>
    </w:div>
    <w:div w:id="340014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ХАРКОВСКИЙ НАЦИОНАЛЬНИЙ УНИВЕРСИТЕТ РАДИОЭЛЕКТРОНИКИ</vt:lpstr>
    </vt:vector>
  </TitlesOfParts>
  <Company>дом</Company>
  <LinksUpToDate>false</LinksUpToDate>
  <CharactersWithSpaces>38495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ХАРКОВСКИЙ НАЦИОНАЛЬНИЙ УНИВЕРСИТЕТ РАДИОЭЛЕКТРОНИКИ</dc:title>
  <dc:subject/>
  <dc:creator>Ребята</dc:creator>
  <cp:keywords/>
  <dc:description/>
  <cp:lastModifiedBy>Irina</cp:lastModifiedBy>
  <cp:revision>2</cp:revision>
  <cp:lastPrinted>2004-06-25T06:52:00Z</cp:lastPrinted>
  <dcterms:created xsi:type="dcterms:W3CDTF">2014-08-10T12:35:00Z</dcterms:created>
  <dcterms:modified xsi:type="dcterms:W3CDTF">2014-08-10T12:35:00Z</dcterms:modified>
</cp:coreProperties>
</file>