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D3" w:rsidRPr="003C3E93" w:rsidRDefault="00C86BD3" w:rsidP="003C3E93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Российская Международная академия туризма</w:t>
      </w:r>
    </w:p>
    <w:p w:rsidR="00C86BD3" w:rsidRPr="003C3E93" w:rsidRDefault="00C86BD3" w:rsidP="003C3E93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Институт гостеприимства РМАТ</w:t>
      </w:r>
    </w:p>
    <w:p w:rsidR="00C86BD3" w:rsidRPr="003C3E93" w:rsidRDefault="00C86BD3" w:rsidP="003C3E93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Факультет гостеприимства и технологии питания</w:t>
      </w:r>
    </w:p>
    <w:p w:rsidR="00C86BD3" w:rsidRPr="003C3E93" w:rsidRDefault="00C86BD3" w:rsidP="003C3E93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Кафедра менеджмент гостеприимства</w:t>
      </w:r>
    </w:p>
    <w:p w:rsidR="00C86BD3" w:rsidRPr="003C3E93" w:rsidRDefault="00C86BD3" w:rsidP="003C3E93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8"/>
        </w:rPr>
      </w:pPr>
    </w:p>
    <w:p w:rsidR="00C86BD3" w:rsidRPr="003C3E93" w:rsidRDefault="00C86BD3" w:rsidP="003C3E93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8"/>
        </w:rPr>
      </w:pPr>
    </w:p>
    <w:p w:rsidR="00C86BD3" w:rsidRPr="003C3E93" w:rsidRDefault="00C86BD3" w:rsidP="003C3E93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8"/>
        </w:rPr>
      </w:pPr>
    </w:p>
    <w:p w:rsidR="00C86BD3" w:rsidRPr="003C3E93" w:rsidRDefault="00C86BD3" w:rsidP="003C3E93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8"/>
        </w:rPr>
      </w:pPr>
    </w:p>
    <w:p w:rsidR="00C86BD3" w:rsidRPr="003C3E93" w:rsidRDefault="00C86BD3" w:rsidP="003C3E93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8"/>
        </w:rPr>
      </w:pPr>
    </w:p>
    <w:p w:rsidR="00C86BD3" w:rsidRPr="003C3E93" w:rsidRDefault="00C86BD3" w:rsidP="003C3E93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sz w:val="28"/>
          <w:szCs w:val="28"/>
        </w:rPr>
      </w:pPr>
    </w:p>
    <w:p w:rsidR="003C3E93" w:rsidRDefault="003C3E93" w:rsidP="003C3E93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Курсовая работа</w:t>
      </w:r>
    </w:p>
    <w:p w:rsidR="003C3E93" w:rsidRDefault="003C3E93" w:rsidP="003C3E93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3C3E93" w:rsidRDefault="003C3E93" w:rsidP="003C3E93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 дисциплине:</w:t>
      </w:r>
    </w:p>
    <w:p w:rsidR="00C86BD3" w:rsidRPr="003C3E93" w:rsidRDefault="00C86BD3" w:rsidP="003C3E93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«Технология производства продукции общественного питания»</w:t>
      </w:r>
    </w:p>
    <w:p w:rsidR="003C3E93" w:rsidRDefault="003C3E93" w:rsidP="003C3E93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</w:p>
    <w:p w:rsidR="00C86BD3" w:rsidRPr="003C3E93" w:rsidRDefault="00C86BD3" w:rsidP="003C3E93">
      <w:pPr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По теме «Блюда русской кухни из рыбы»</w:t>
      </w:r>
    </w:p>
    <w:p w:rsidR="00C86BD3" w:rsidRPr="003C3E93" w:rsidRDefault="00C86BD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C86BD3" w:rsidRPr="003C3E93" w:rsidRDefault="00C86BD3" w:rsidP="003C3E93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sz w:val="28"/>
          <w:szCs w:val="28"/>
        </w:rPr>
      </w:pPr>
    </w:p>
    <w:p w:rsidR="00C86BD3" w:rsidRPr="003C3E93" w:rsidRDefault="003C3E93" w:rsidP="003C3E93">
      <w:p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Работу выполнила</w:t>
      </w:r>
    </w:p>
    <w:p w:rsidR="00C86BD3" w:rsidRPr="003C3E93" w:rsidRDefault="00C86BD3" w:rsidP="003C3E93">
      <w:pPr>
        <w:spacing w:line="360" w:lineRule="auto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Студентка 203 группы</w:t>
      </w:r>
    </w:p>
    <w:p w:rsidR="00C86BD3" w:rsidRPr="003C3E93" w:rsidRDefault="00C86BD3" w:rsidP="003C3E93">
      <w:pPr>
        <w:spacing w:line="360" w:lineRule="auto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Бузденкова Е.В.</w:t>
      </w:r>
    </w:p>
    <w:p w:rsidR="00C86BD3" w:rsidRPr="003C3E93" w:rsidRDefault="00C86BD3" w:rsidP="003C3E93">
      <w:pPr>
        <w:spacing w:line="360" w:lineRule="auto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Руководитель работы:</w:t>
      </w:r>
    </w:p>
    <w:p w:rsidR="006C646F" w:rsidRPr="003C3E93" w:rsidRDefault="006C646F" w:rsidP="003C3E93">
      <w:pPr>
        <w:shd w:val="clear" w:color="auto" w:fill="F3F9F9"/>
        <w:autoSpaceDE/>
        <w:autoSpaceDN/>
        <w:adjustRightInd/>
        <w:spacing w:line="360" w:lineRule="auto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Аверичев</w:t>
      </w:r>
    </w:p>
    <w:p w:rsidR="00C86BD3" w:rsidRPr="003C3E93" w:rsidRDefault="00C86BD3" w:rsidP="003C3E93">
      <w:pPr>
        <w:spacing w:line="360" w:lineRule="auto"/>
        <w:jc w:val="both"/>
        <w:rPr>
          <w:rFonts w:cs="Arial"/>
          <w:sz w:val="28"/>
          <w:szCs w:val="28"/>
        </w:rPr>
      </w:pPr>
    </w:p>
    <w:p w:rsidR="00C86BD3" w:rsidRPr="003C3E93" w:rsidRDefault="00C86BD3" w:rsidP="003C3E93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b w:val="0"/>
          <w:bCs w:val="0"/>
          <w:sz w:val="28"/>
          <w:szCs w:val="28"/>
        </w:rPr>
      </w:pPr>
    </w:p>
    <w:p w:rsidR="00C86BD3" w:rsidRPr="003C3E93" w:rsidRDefault="00C86BD3" w:rsidP="003C3E93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b w:val="0"/>
          <w:bCs w:val="0"/>
          <w:sz w:val="28"/>
          <w:szCs w:val="28"/>
        </w:rPr>
      </w:pPr>
    </w:p>
    <w:p w:rsidR="00C86BD3" w:rsidRPr="003C3E93" w:rsidRDefault="00C86BD3" w:rsidP="003C3E93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b w:val="0"/>
          <w:sz w:val="28"/>
          <w:szCs w:val="28"/>
        </w:rPr>
      </w:pPr>
    </w:p>
    <w:p w:rsidR="00C86BD3" w:rsidRPr="003C3E93" w:rsidRDefault="00C86BD3" w:rsidP="003C3E93">
      <w:pPr>
        <w:pStyle w:val="3"/>
        <w:widowControl w:val="0"/>
        <w:spacing w:before="0" w:beforeAutospacing="0" w:after="0" w:afterAutospacing="0" w:line="360" w:lineRule="auto"/>
        <w:ind w:firstLine="709"/>
        <w:jc w:val="both"/>
        <w:rPr>
          <w:rFonts w:cs="Arial"/>
          <w:b w:val="0"/>
          <w:sz w:val="28"/>
          <w:szCs w:val="28"/>
        </w:rPr>
      </w:pPr>
    </w:p>
    <w:p w:rsidR="00C86BD3" w:rsidRPr="003C3E93" w:rsidRDefault="00C86BD3" w:rsidP="003C3E93">
      <w:pPr>
        <w:pStyle w:val="3"/>
        <w:widowControl w:val="0"/>
        <w:spacing w:before="0" w:beforeAutospacing="0" w:after="0" w:afterAutospacing="0" w:line="360" w:lineRule="auto"/>
        <w:ind w:firstLine="709"/>
        <w:jc w:val="center"/>
        <w:rPr>
          <w:rFonts w:cs="Arial"/>
          <w:b w:val="0"/>
          <w:bCs w:val="0"/>
          <w:sz w:val="28"/>
          <w:szCs w:val="28"/>
        </w:rPr>
      </w:pPr>
      <w:r w:rsidRPr="003C3E93">
        <w:rPr>
          <w:rFonts w:cs="Arial"/>
          <w:b w:val="0"/>
          <w:bCs w:val="0"/>
          <w:sz w:val="28"/>
          <w:szCs w:val="28"/>
        </w:rPr>
        <w:t>Москва 2007</w:t>
      </w:r>
      <w:r w:rsidR="003C3E93">
        <w:rPr>
          <w:rFonts w:cs="Arial"/>
          <w:b w:val="0"/>
          <w:bCs w:val="0"/>
          <w:sz w:val="28"/>
          <w:szCs w:val="28"/>
        </w:rPr>
        <w:t>г.</w:t>
      </w:r>
    </w:p>
    <w:p w:rsidR="003B6134" w:rsidRPr="003C3E93" w:rsidRDefault="003C3E9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3B6134" w:rsidRPr="003C3E93">
        <w:rPr>
          <w:rFonts w:cs="Arial"/>
          <w:sz w:val="28"/>
          <w:szCs w:val="28"/>
        </w:rPr>
        <w:t>ВВЕДЕНИЕ</w:t>
      </w:r>
    </w:p>
    <w:p w:rsidR="003B6134" w:rsidRPr="003C3E93" w:rsidRDefault="003B6134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6474E3" w:rsidRPr="003C3E93" w:rsidRDefault="006474E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«О, светло светлая и прекрасно украшенная земля Русская! Многими красотами прославлена ты: озерами многими славишься, реками и источниками местночтимыми, горами, крутыми холмами, высокими дубравами, чистыми полями, дивными зверями, разнообразными птицами, бесчисленными городами великими, селениями славными, садами монастырскими, храмами Божьими... — писал древний летописец. — Всем ты преисполнена, земля Русская!..» Здесь на необъятных просторах — от Белого моря на севере до Черного на юге, от Балтийского моря на западе до Тихого океана на востоке, в соседстве с другими народами живут русские — нация единая по языку, культуре и быту.</w:t>
      </w:r>
    </w:p>
    <w:p w:rsidR="006474E3" w:rsidRPr="003C3E93" w:rsidRDefault="006474E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Неотъемлемой частью культуры каждого народа является кухня. Недаром этнографы начинают исследование жизни любого народа с изучения его кухни, ибо в ней в концентрированном виде отражается история, быт и нравы народа. Русская кухня в этом смысле не исключение, она также является частью нашей культуры, нашей истории.</w:t>
      </w:r>
    </w:p>
    <w:p w:rsidR="006474E3" w:rsidRPr="003C3E93" w:rsidRDefault="006474E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Первые скупые сведения о русской кухне содержатся в древнейших письменных источниках </w:t>
      </w:r>
      <w:r w:rsidRPr="003C3E93">
        <w:rPr>
          <w:rFonts w:cs="Arial"/>
          <w:sz w:val="28"/>
          <w:szCs w:val="28"/>
          <w:lang w:val="en-US"/>
        </w:rPr>
        <w:t>XI</w:t>
      </w:r>
      <w:r w:rsidRPr="003C3E93">
        <w:rPr>
          <w:rFonts w:cs="Arial"/>
          <w:sz w:val="28"/>
          <w:szCs w:val="28"/>
        </w:rPr>
        <w:t>—</w:t>
      </w:r>
      <w:r w:rsidRPr="003C3E93">
        <w:rPr>
          <w:rFonts w:cs="Arial"/>
          <w:sz w:val="28"/>
          <w:szCs w:val="28"/>
          <w:lang w:val="en-US"/>
        </w:rPr>
        <w:t>XVII</w:t>
      </w:r>
      <w:r w:rsidRPr="003C3E93">
        <w:rPr>
          <w:rFonts w:cs="Arial"/>
          <w:sz w:val="28"/>
          <w:szCs w:val="28"/>
        </w:rPr>
        <w:t xml:space="preserve"> веков, летописях, житиях, словах, поучениях и т. д. Наиболее полные сведения о древнерусской кухне можно найти в «Домострое», литературном памятнике </w:t>
      </w:r>
      <w:r w:rsidRPr="003C3E93">
        <w:rPr>
          <w:rFonts w:cs="Arial"/>
          <w:sz w:val="28"/>
          <w:szCs w:val="28"/>
          <w:lang w:val="en-US"/>
        </w:rPr>
        <w:t>XV</w:t>
      </w:r>
      <w:r w:rsidRPr="003C3E93">
        <w:rPr>
          <w:rFonts w:cs="Arial"/>
          <w:sz w:val="28"/>
          <w:szCs w:val="28"/>
        </w:rPr>
        <w:t xml:space="preserve">— </w:t>
      </w:r>
      <w:r w:rsidRPr="003C3E93">
        <w:rPr>
          <w:rFonts w:cs="Arial"/>
          <w:sz w:val="28"/>
          <w:szCs w:val="28"/>
          <w:lang w:val="en-US"/>
        </w:rPr>
        <w:t>XVI</w:t>
      </w:r>
      <w:r w:rsidRPr="003C3E93">
        <w:rPr>
          <w:rFonts w:cs="Arial"/>
          <w:sz w:val="28"/>
          <w:szCs w:val="28"/>
        </w:rPr>
        <w:t xml:space="preserve"> веков, обобщившем предшествующий опыт и регламентирующем порядок ведения дел в рамках домашнего жития. Древнерусская кухня начала складываться с </w:t>
      </w:r>
      <w:r w:rsidRPr="003C3E93">
        <w:rPr>
          <w:rFonts w:cs="Arial"/>
          <w:sz w:val="28"/>
          <w:szCs w:val="28"/>
          <w:lang w:val="en-US"/>
        </w:rPr>
        <w:t>IX</w:t>
      </w:r>
      <w:r w:rsidRPr="003C3E93">
        <w:rPr>
          <w:rFonts w:cs="Arial"/>
          <w:sz w:val="28"/>
          <w:szCs w:val="28"/>
        </w:rPr>
        <w:t xml:space="preserve"> века и к </w:t>
      </w:r>
      <w:r w:rsidRPr="003C3E93">
        <w:rPr>
          <w:rFonts w:cs="Arial"/>
          <w:sz w:val="28"/>
          <w:szCs w:val="28"/>
          <w:lang w:val="en-US"/>
        </w:rPr>
        <w:t>XV</w:t>
      </w:r>
      <w:r w:rsidRPr="003C3E93">
        <w:rPr>
          <w:rFonts w:cs="Arial"/>
          <w:sz w:val="28"/>
          <w:szCs w:val="28"/>
        </w:rPr>
        <w:t xml:space="preserve"> веку достигла своего расцвета. Естественно, на формирование кухни в первую очередь самое большое влия</w:t>
      </w:r>
      <w:r w:rsidR="0023698A">
        <w:rPr>
          <w:rFonts w:cs="Arial"/>
          <w:sz w:val="28"/>
          <w:szCs w:val="28"/>
        </w:rPr>
        <w:t>ние оказали природно- географиче</w:t>
      </w:r>
      <w:r w:rsidRPr="003C3E93">
        <w:rPr>
          <w:rFonts w:cs="Arial"/>
          <w:sz w:val="28"/>
          <w:szCs w:val="28"/>
        </w:rPr>
        <w:t>ские условия. Обилие рек, озер, лесов способствовало появлению в русской кухне большого количества блюд из рыбы, дичи, грибов, лесных ягод.</w:t>
      </w:r>
    </w:p>
    <w:p w:rsidR="006474E3" w:rsidRPr="003C3E93" w:rsidRDefault="006474E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Своеобразие блюд русской национальной кухни обусловливалось не только набором продуктов, из которых готовили еду, но и особенностями их приготовления в русской печи. Первоначально русские печи делали без дымоходов и топили «по-черному». Позднее появились печи с трубами, а затем к печам стали приращивать плиты и вделывать духовые шкафы. В русской печи готовили пищу, пекли хлеб, варили квас и пиво, на печи сушили съестные запасы. Печь обогревала жилье, на печи спали старики и дети, а в некоторых местностях в большой топке русской печи парились, как в бане.</w:t>
      </w:r>
    </w:p>
    <w:p w:rsidR="006474E3" w:rsidRPr="003C3E93" w:rsidRDefault="006474E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Еда, приготовленная в русской печи, отличалась отменным вкусом. Этому способствовали форма посуды, температурный режим и равномерный нагрев со всех сторон. В русской печи пищу готовили в глиняных горшках и чугунках. Те и другие имели узкую горловину, маленькое донышко и большие выпуклые бока. Узкая горловина уменьшала испарение и контакт с воздухом, способствуя тем самым лучшему сохранению витаминов, питательных и ароматических веществ.</w:t>
      </w:r>
    </w:p>
    <w:p w:rsidR="006474E3" w:rsidRPr="003C3E93" w:rsidRDefault="006474E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Пища в русской печи готовилась почти без кипения благодаря тому, что температура в печи постепенно понижалась, ведь печь сначала протапливали, а затем готовили в ней. Таким образом, пища в русской печи больше парилась, или, как говорили прежде, томилась. Особенно вкусными получались блюда из рыб, супы и т.д.</w:t>
      </w:r>
    </w:p>
    <w:p w:rsidR="003B6134" w:rsidRPr="003C3E93" w:rsidRDefault="003B6134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 незапамятных времен селились русские по берегам рек, озер и морей, изобиловавших в ту пору рыбой. Обилие, дешевизна и доступность всевозможной рыбы определяли обилие и разнообразие рыбного стола. Не было на рыбу и особых запретов со стороны церкви: в большинство постных дней рыбу разрешалось есть, исключение составляли лишь некоторые дни строгого поста. Рыбу варили, парили, запекали, тушили, припускали, жарили, фаршировали, поливали разными отварами, рассолами, подливками. Особенно ценились речные, озерные и проходные рыбы, то есть те, которые нерестятся в реках. Но и морские рыбы не были редкостью на русском столе: треска, сельдь, навага, пикша, сайра, корюшка, камбала и прочая. И по сей день любимой рыбой архангелогородцев остается треска, а жителей Причерноморья — ставрида и скумбрия.</w:t>
      </w:r>
    </w:p>
    <w:p w:rsidR="003B6134" w:rsidRPr="003C3E93" w:rsidRDefault="003B6134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На домашний стол попадает </w:t>
      </w:r>
      <w:r w:rsidRPr="003C3E93">
        <w:rPr>
          <w:rFonts w:cs="Arial"/>
          <w:bCs/>
          <w:sz w:val="28"/>
          <w:szCs w:val="28"/>
        </w:rPr>
        <w:t>живая, свежая, мороженая и соленая рыба.</w:t>
      </w:r>
    </w:p>
    <w:p w:rsidR="003B6134" w:rsidRPr="003C3E93" w:rsidRDefault="003B6134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Самой вкусной считается </w:t>
      </w:r>
      <w:r w:rsidRPr="003C3E93">
        <w:rPr>
          <w:rFonts w:cs="Arial"/>
          <w:bCs/>
          <w:sz w:val="28"/>
          <w:szCs w:val="28"/>
        </w:rPr>
        <w:t xml:space="preserve">живая рыба. </w:t>
      </w:r>
      <w:r w:rsidRPr="003C3E93">
        <w:rPr>
          <w:rFonts w:cs="Arial"/>
          <w:sz w:val="28"/>
          <w:szCs w:val="28"/>
        </w:rPr>
        <w:t xml:space="preserve">Для того чтобы сохранить рыбу живой в течение нескольких дней, в старинных кулинарных книгах советовали влить рыбе в рот рюмку водки, обложить влажным мхом и поставить в погреб или положить рыбе в рот кусочек хлеба, смоченный в воде, и поместить ее в снег. Живую рыбу рекомендовали закалывать, не давая ей уснуть, так как уснувшая рыба считалась гораздо хуже свежезаколотой. Чтобы заколоть рыбу, советовали сделать надрез позади головы, отделив мозг от позвоночного столба. В современных книгах, наоборот, рекомендуют сделать глубокий надрез горла, чтобы стекла кровь. Чаше мы покупаем </w:t>
      </w:r>
      <w:r w:rsidRPr="003C3E93">
        <w:rPr>
          <w:rFonts w:cs="Arial"/>
          <w:bCs/>
          <w:sz w:val="28"/>
          <w:szCs w:val="28"/>
        </w:rPr>
        <w:t xml:space="preserve">свежую </w:t>
      </w:r>
      <w:r w:rsidRPr="003C3E93">
        <w:rPr>
          <w:rFonts w:cs="Arial"/>
          <w:sz w:val="28"/>
          <w:szCs w:val="28"/>
        </w:rPr>
        <w:t xml:space="preserve">или </w:t>
      </w:r>
      <w:r w:rsidRPr="003C3E93">
        <w:rPr>
          <w:rFonts w:cs="Arial"/>
          <w:bCs/>
          <w:sz w:val="28"/>
          <w:szCs w:val="28"/>
        </w:rPr>
        <w:t xml:space="preserve">свежемороженую рыбу. </w:t>
      </w:r>
      <w:r w:rsidRPr="003C3E93">
        <w:rPr>
          <w:rFonts w:cs="Arial"/>
          <w:sz w:val="28"/>
          <w:szCs w:val="28"/>
        </w:rPr>
        <w:t>При этом нужно убедиться, свежа ли она. У свежей рыбы ярко-красные жабры, выпуклые прозрачные глаза, гладкая блестящая чешуя, невздутое брюшко.</w:t>
      </w:r>
    </w:p>
    <w:p w:rsidR="003B6134" w:rsidRPr="003C3E93" w:rsidRDefault="003B6134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bCs/>
          <w:sz w:val="28"/>
          <w:szCs w:val="28"/>
        </w:rPr>
        <w:t xml:space="preserve">Мороженую рыбу </w:t>
      </w:r>
      <w:r w:rsidRPr="003C3E93">
        <w:rPr>
          <w:rFonts w:cs="Arial"/>
          <w:sz w:val="28"/>
          <w:szCs w:val="28"/>
        </w:rPr>
        <w:t xml:space="preserve">и рыбное филе перед приготовлением нужно правильно разморозить, чтобы максимально сохранить ее вкус и питательную ценность. Рыбу, замороженную целиком, рекомендуется размораживать в подсоленной холодной воде (на </w:t>
      </w:r>
      <w:smartTag w:uri="urn:schemas-microsoft-com:office:smarttags" w:element="metricconverter">
        <w:smartTagPr>
          <w:attr w:name="ProductID" w:val="1 кг"/>
        </w:smartTagPr>
        <w:r w:rsidRPr="003C3E93">
          <w:rPr>
            <w:rFonts w:cs="Arial"/>
            <w:sz w:val="28"/>
            <w:szCs w:val="28"/>
          </w:rPr>
          <w:t>1 кг</w:t>
        </w:r>
      </w:smartTag>
      <w:r w:rsidRPr="003C3E93">
        <w:rPr>
          <w:rFonts w:cs="Arial"/>
          <w:sz w:val="28"/>
          <w:szCs w:val="28"/>
        </w:rPr>
        <w:t xml:space="preserve"> рыбы — </w:t>
      </w:r>
      <w:smartTag w:uri="urn:schemas-microsoft-com:office:smarttags" w:element="metricconverter">
        <w:smartTagPr>
          <w:attr w:name="ProductID" w:val="2 л"/>
        </w:smartTagPr>
        <w:r w:rsidRPr="003C3E93">
          <w:rPr>
            <w:rFonts w:cs="Arial"/>
            <w:sz w:val="28"/>
            <w:szCs w:val="28"/>
          </w:rPr>
          <w:t>2 л</w:t>
        </w:r>
      </w:smartTag>
      <w:r w:rsidRPr="003C3E93">
        <w:rPr>
          <w:rFonts w:cs="Arial"/>
          <w:sz w:val="28"/>
          <w:szCs w:val="28"/>
        </w:rPr>
        <w:t xml:space="preserve"> воды и 2 ч. ложки соли). Рыбное филе, а также обезглавленную, потрошеную рыбу лучше размораживать на воздухе. В любом случае рыбу не следует оттаивать полностью. Размораживание заканчивается, как только температура внутри мороженой рыбы достигнет </w:t>
      </w:r>
      <w:r w:rsidRPr="003C3E93">
        <w:rPr>
          <w:rFonts w:cs="Arial"/>
          <w:bCs/>
          <w:sz w:val="28"/>
          <w:szCs w:val="28"/>
        </w:rPr>
        <w:t>-1—</w:t>
      </w:r>
      <w:r w:rsidRPr="003C3E93">
        <w:rPr>
          <w:rFonts w:cs="Arial"/>
          <w:sz w:val="28"/>
          <w:szCs w:val="28"/>
        </w:rPr>
        <w:t>0°С.</w:t>
      </w:r>
    </w:p>
    <w:p w:rsidR="003B6134" w:rsidRPr="003C3E93" w:rsidRDefault="003B6134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bCs/>
          <w:sz w:val="28"/>
          <w:szCs w:val="28"/>
        </w:rPr>
        <w:t xml:space="preserve">Соленую рыбу </w:t>
      </w:r>
      <w:r w:rsidRPr="003C3E93">
        <w:rPr>
          <w:rFonts w:cs="Arial"/>
          <w:sz w:val="28"/>
          <w:szCs w:val="28"/>
        </w:rPr>
        <w:t>следует вымачивать в холодной воде, сменяя несколько раз воду.</w:t>
      </w:r>
    </w:p>
    <w:p w:rsidR="003B6134" w:rsidRPr="003C3E93" w:rsidRDefault="003B6134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A4B7B" w:rsidRPr="003C3E93" w:rsidRDefault="003C3E93" w:rsidP="003C3E93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ED0D2B" w:rsidRPr="003C3E93">
        <w:rPr>
          <w:rFonts w:cs="Arial"/>
          <w:sz w:val="28"/>
          <w:szCs w:val="28"/>
        </w:rPr>
        <w:t>Характеристика рыбы, пищевая ценность</w:t>
      </w:r>
    </w:p>
    <w:p w:rsidR="00ED0D2B" w:rsidRPr="003C3E93" w:rsidRDefault="00ED0D2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A4B7B" w:rsidRPr="003C3E93" w:rsidRDefault="005A7DB6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Соотношение пищев</w:t>
      </w:r>
      <w:r w:rsidR="005A4B7B" w:rsidRPr="003C3E93">
        <w:rPr>
          <w:rFonts w:cs="Arial"/>
          <w:sz w:val="28"/>
          <w:szCs w:val="28"/>
        </w:rPr>
        <w:t xml:space="preserve">ых веществ в рыбе </w:t>
      </w:r>
      <w:r w:rsidR="005F20AC" w:rsidRPr="003C3E93">
        <w:rPr>
          <w:rFonts w:cs="Arial"/>
          <w:sz w:val="28"/>
          <w:szCs w:val="28"/>
        </w:rPr>
        <w:t>зависит от е</w:t>
      </w:r>
      <w:r w:rsidR="005A4B7B" w:rsidRPr="003C3E93">
        <w:rPr>
          <w:rFonts w:cs="Arial"/>
          <w:sz w:val="28"/>
          <w:szCs w:val="28"/>
        </w:rPr>
        <w:t>е вида, пола, стадии развития, периода лова, характера питания, а также от того, насколько глубоко произошли посмертные изменения во время хранения. Содержание отдельных веществ в разных органах и мышцах одной и той же особи неодинаково. Например, темные мышцы содержат боль</w:t>
      </w:r>
      <w:r w:rsidRPr="003C3E93">
        <w:rPr>
          <w:rFonts w:cs="Arial"/>
          <w:sz w:val="28"/>
          <w:szCs w:val="28"/>
        </w:rPr>
        <w:t>ше, чем светлые, хромопротеидов (миоглобина</w:t>
      </w:r>
      <w:r w:rsidR="005A4B7B" w:rsidRPr="003C3E93">
        <w:rPr>
          <w:rFonts w:cs="Arial"/>
          <w:sz w:val="28"/>
          <w:szCs w:val="28"/>
        </w:rPr>
        <w:t>, гемоглобина, цитохрома С), жиро</w:t>
      </w:r>
      <w:r w:rsidRPr="003C3E93">
        <w:rPr>
          <w:rFonts w:cs="Arial"/>
          <w:sz w:val="28"/>
          <w:szCs w:val="28"/>
        </w:rPr>
        <w:t>в, жирных кислот, лецитина, мети</w:t>
      </w:r>
      <w:r w:rsidR="005A4B7B" w:rsidRPr="003C3E93">
        <w:rPr>
          <w:rFonts w:cs="Arial"/>
          <w:sz w:val="28"/>
          <w:szCs w:val="28"/>
        </w:rPr>
        <w:t>онина, витамина В</w:t>
      </w:r>
      <w:r w:rsidR="005A4B7B" w:rsidRPr="003C3E93">
        <w:rPr>
          <w:rFonts w:cs="Arial"/>
          <w:sz w:val="28"/>
          <w:szCs w:val="28"/>
          <w:vertAlign w:val="subscript"/>
        </w:rPr>
        <w:t>12</w:t>
      </w:r>
      <w:r w:rsidR="005A4B7B" w:rsidRPr="003C3E93">
        <w:rPr>
          <w:rFonts w:cs="Arial"/>
          <w:sz w:val="28"/>
          <w:szCs w:val="28"/>
        </w:rPr>
        <w:t>, железа, серы и меньше общего азота, неомыляемых веществ и холестерина.</w:t>
      </w:r>
    </w:p>
    <w:p w:rsidR="005A4B7B" w:rsidRPr="003C3E93" w:rsidRDefault="005A4B7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Массовая доля воды в мышцах рыбы зависит от вида, упитанности, физиологического состояния и может колебаться от 53 % (угорь речной) до 89 % (зубатка синяя). Основная часть воды, содержащейся в тканях, связана с гидрофильным субстратом (белком) за счет капиллярных и осмотических сил.</w:t>
      </w:r>
    </w:p>
    <w:p w:rsidR="005A4B7B" w:rsidRPr="003C3E93" w:rsidRDefault="005A7DB6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Водоудерживающ</w:t>
      </w:r>
      <w:r w:rsidR="005A4B7B" w:rsidRPr="003C3E93">
        <w:rPr>
          <w:rFonts w:cs="Arial"/>
          <w:sz w:val="28"/>
          <w:szCs w:val="28"/>
        </w:rPr>
        <w:t>ая способность мышечной ткани рыбы и морепродуктов изменяется при посмертных биохимических процессах, при холодильной обработке. Это свойство влияет на сочность, нежность, консистенцию готовой продукции, в значительной степени определяет потери мышечного сока при кулинарной обработке и консервировании гидробионтов.</w:t>
      </w:r>
    </w:p>
    <w:p w:rsidR="005A4B7B" w:rsidRPr="003C3E93" w:rsidRDefault="005A4B7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При вялении и сушке гидробионтов, бланшировании паром консервного полуфабриката массовая доля воды в тканях резко уменьшается, при этом возрастает питательная и энергетическая ценность продуктов.</w:t>
      </w:r>
    </w:p>
    <w:p w:rsidR="005A4B7B" w:rsidRPr="003C3E93" w:rsidRDefault="005A7DB6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Массов</w:t>
      </w:r>
      <w:r w:rsidR="005A4B7B" w:rsidRPr="003C3E93">
        <w:rPr>
          <w:rFonts w:cs="Arial"/>
          <w:sz w:val="28"/>
          <w:szCs w:val="28"/>
        </w:rPr>
        <w:t>ая доля белкой и гидробионтах составляет от 7—8 % (трепанг, кукумария, гладкоголов) до 22—23 % (тунец, кета, пела</w:t>
      </w:r>
      <w:r w:rsidRPr="003C3E93">
        <w:rPr>
          <w:rFonts w:cs="Arial"/>
          <w:sz w:val="28"/>
          <w:szCs w:val="28"/>
        </w:rPr>
        <w:t>мида, луц</w:t>
      </w:r>
      <w:r w:rsidR="005A4B7B" w:rsidRPr="003C3E93">
        <w:rPr>
          <w:rFonts w:cs="Arial"/>
          <w:sz w:val="28"/>
          <w:szCs w:val="28"/>
        </w:rPr>
        <w:t>иан желтохвостый, китовое мясо). Доля полноценных белков (за исключением голотурии) составляет 9</w:t>
      </w:r>
      <w:r w:rsidRPr="003C3E93">
        <w:rPr>
          <w:rFonts w:cs="Arial"/>
          <w:sz w:val="28"/>
          <w:szCs w:val="28"/>
        </w:rPr>
        <w:t>5—97 % общего их количества, усвоя</w:t>
      </w:r>
      <w:r w:rsidR="005A4B7B" w:rsidRPr="003C3E93">
        <w:rPr>
          <w:rFonts w:cs="Arial"/>
          <w:sz w:val="28"/>
          <w:szCs w:val="28"/>
        </w:rPr>
        <w:t>емость белков достигает 97%.</w:t>
      </w:r>
    </w:p>
    <w:p w:rsidR="005A4B7B" w:rsidRPr="003C3E93" w:rsidRDefault="005A4B7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Вкусовые свойства рыбных продуктов в значительной степени обусловлены небелковыми азотистыми экстрактивными веществами, среди которых основную долго составляют свободные аминокислоты и производные гаунидина (креатин, креатинин, </w:t>
      </w:r>
      <w:r w:rsidR="003D1F50" w:rsidRPr="003C3E93">
        <w:rPr>
          <w:rFonts w:cs="Arial"/>
          <w:sz w:val="28"/>
          <w:szCs w:val="28"/>
        </w:rPr>
        <w:t>креатинфосфат, метилгуанид</w:t>
      </w:r>
      <w:r w:rsidRPr="003C3E93">
        <w:rPr>
          <w:rFonts w:cs="Arial"/>
          <w:sz w:val="28"/>
          <w:szCs w:val="28"/>
        </w:rPr>
        <w:t>ин).</w:t>
      </w:r>
    </w:p>
    <w:p w:rsidR="005A4B7B" w:rsidRPr="003C3E93" w:rsidRDefault="005A4B7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Тримстиламин из группы азотистых летучих оснований служит ключевы</w:t>
      </w:r>
      <w:r w:rsidR="003D1F50" w:rsidRPr="003C3E93">
        <w:rPr>
          <w:rFonts w:cs="Arial"/>
          <w:sz w:val="28"/>
          <w:szCs w:val="28"/>
        </w:rPr>
        <w:t>м веще</w:t>
      </w:r>
      <w:r w:rsidRPr="003C3E93">
        <w:rPr>
          <w:rFonts w:cs="Arial"/>
          <w:sz w:val="28"/>
          <w:szCs w:val="28"/>
        </w:rPr>
        <w:t>ством, определяющим типичный «селедочный» запах соленых продуктов. В формировании вкусоароматических свойств наряду с</w:t>
      </w:r>
      <w:r w:rsidR="00D40151" w:rsidRPr="003C3E93">
        <w:rPr>
          <w:rFonts w:cs="Arial"/>
          <w:sz w:val="28"/>
          <w:szCs w:val="28"/>
        </w:rPr>
        <w:t xml:space="preserve"> низкомолекулярными азотистыми веще</w:t>
      </w:r>
      <w:r w:rsidRPr="003C3E93">
        <w:rPr>
          <w:rFonts w:cs="Arial"/>
          <w:sz w:val="28"/>
          <w:szCs w:val="28"/>
        </w:rPr>
        <w:t>ствами участвуют карбонильные соединения, органические кислоты и сернистые соединении. В частности, сероводород, образующийся при термической обработке рыбы, является основной составляющей запаха стерилизованных рыбных консервов. В создании характерного аромата вяленой рыбы важную роль играют амннокислотно</w:t>
      </w:r>
      <w:r w:rsidR="003D1F50" w:rsidRPr="003C3E93">
        <w:rPr>
          <w:rFonts w:cs="Arial"/>
          <w:sz w:val="28"/>
          <w:szCs w:val="28"/>
        </w:rPr>
        <w:t>ли</w:t>
      </w:r>
      <w:r w:rsidRPr="003C3E93">
        <w:rPr>
          <w:rFonts w:cs="Arial"/>
          <w:sz w:val="28"/>
          <w:szCs w:val="28"/>
        </w:rPr>
        <w:t>пидные комплексы.</w:t>
      </w:r>
    </w:p>
    <w:p w:rsidR="005A4B7B" w:rsidRPr="003C3E93" w:rsidRDefault="005A4B7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Семейства анчоусовых, сельдевых, лососевых и некоторых других рыб отличаются </w:t>
      </w:r>
      <w:r w:rsidR="003D1F50" w:rsidRPr="003C3E93">
        <w:rPr>
          <w:rFonts w:cs="Arial"/>
          <w:sz w:val="28"/>
          <w:szCs w:val="28"/>
        </w:rPr>
        <w:t>наличием активных проте</w:t>
      </w:r>
      <w:r w:rsidRPr="003C3E93">
        <w:rPr>
          <w:rFonts w:cs="Arial"/>
          <w:sz w:val="28"/>
          <w:szCs w:val="28"/>
        </w:rPr>
        <w:t>олитических фер</w:t>
      </w:r>
      <w:r w:rsidR="003D1F50" w:rsidRPr="003C3E93">
        <w:rPr>
          <w:rFonts w:cs="Arial"/>
          <w:sz w:val="28"/>
          <w:szCs w:val="28"/>
        </w:rPr>
        <w:t>тов (пепсин, трипсин, эрепсин пищеварительных органов и кате</w:t>
      </w:r>
      <w:r w:rsidRPr="003C3E93">
        <w:rPr>
          <w:rFonts w:cs="Arial"/>
          <w:sz w:val="28"/>
          <w:szCs w:val="28"/>
        </w:rPr>
        <w:t>псины мышц), которые играют важную роль при созревании соленых рыбных продуктов</w:t>
      </w:r>
      <w:r w:rsidR="003D1F50" w:rsidRPr="003C3E93">
        <w:rPr>
          <w:rFonts w:cs="Arial"/>
          <w:sz w:val="28"/>
          <w:szCs w:val="28"/>
        </w:rPr>
        <w:t>.</w:t>
      </w:r>
    </w:p>
    <w:p w:rsidR="005A4B7B" w:rsidRPr="003C3E93" w:rsidRDefault="005A4B7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Содержание в тканях и расположение скоплений липидов в теле гидробионтов непостоянно и зависит от многочисленных факторов, а частности от вида, пола, возраста, физического состояния и др.</w:t>
      </w:r>
    </w:p>
    <w:p w:rsidR="005A4B7B" w:rsidRPr="003C3E93" w:rsidRDefault="005A4B7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Массовая доля липидов в мышцах колеблется от 0,2—0,6% (пикша, кальмар, сайда, треска, ракообразные) до 30—34% (угорь речной, стерлядь сибирская, минога каспийская, сельдевые в период нагула), » печени тресковых достигает 70%, в икре осетровых и лососевых— 10—17%.</w:t>
      </w:r>
    </w:p>
    <w:p w:rsidR="005A4B7B" w:rsidRPr="003C3E93" w:rsidRDefault="005A4B7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По содержанию жира рыб подразделяют на четыре группы:</w:t>
      </w:r>
    </w:p>
    <w:p w:rsidR="005A4B7B" w:rsidRPr="003C3E93" w:rsidRDefault="005A4B7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тощие (до 2% жира) —окуневые, тр</w:t>
      </w:r>
      <w:r w:rsidR="00D40151" w:rsidRPr="003C3E93">
        <w:rPr>
          <w:rFonts w:cs="Arial"/>
          <w:sz w:val="28"/>
          <w:szCs w:val="28"/>
        </w:rPr>
        <w:t>есковые, щуковые и др.;</w:t>
      </w:r>
    </w:p>
    <w:p w:rsidR="005A4B7B" w:rsidRPr="003C3E93" w:rsidRDefault="005A4B7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средней жирности (от 2 до 8 %) — морской окунь, килька каспийская и др.;</w:t>
      </w:r>
    </w:p>
    <w:p w:rsidR="005A4B7B" w:rsidRPr="003C3E93" w:rsidRDefault="005A4B7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жирные (свыше 8 %) — осетровые, скумбриевые, сиговые, сайра;</w:t>
      </w:r>
    </w:p>
    <w:p w:rsidR="005A4B7B" w:rsidRPr="003C3E93" w:rsidRDefault="005A4B7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особо жирные (более 15 до 34 %) — тихоокеанская и каспийская миноги, сельдевые в период нагула, карповые, лососевые.</w:t>
      </w:r>
    </w:p>
    <w:p w:rsidR="005A4B7B" w:rsidRPr="003C3E93" w:rsidRDefault="005A4B7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У многих костистых рыб (карповые, сельдевые, лососевые и др.) соединительная ткань, расположенная между кожей и мускулатурой, является основным местом на</w:t>
      </w:r>
      <w:r w:rsidR="003D1F50" w:rsidRPr="003C3E93">
        <w:rPr>
          <w:rFonts w:cs="Arial"/>
          <w:sz w:val="28"/>
          <w:szCs w:val="28"/>
        </w:rPr>
        <w:t>копления жира. У хрящев</w:t>
      </w:r>
      <w:r w:rsidRPr="003C3E93">
        <w:rPr>
          <w:rFonts w:cs="Arial"/>
          <w:sz w:val="28"/>
          <w:szCs w:val="28"/>
        </w:rPr>
        <w:t>ых рыб (акул, сотов), тресковых, макрурусовых и некоторых других жир накапливается в печени (25— 72 %), а в подкожной клетчатке и в мышцах его содержание не превышает 0,2—1%. У морского окуня, палтуса, тунца отложение жира происходит как в печени, так и в тканях мышц. У миног жир откладывается в толще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мыши,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в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миосептах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и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подкожной</w:t>
      </w:r>
      <w:r w:rsidR="00863CA9" w:rsidRPr="003C3E93">
        <w:rPr>
          <w:rFonts w:cs="Arial"/>
          <w:sz w:val="28"/>
          <w:szCs w:val="28"/>
        </w:rPr>
        <w:t xml:space="preserve"> клетчатке</w:t>
      </w:r>
      <w:r w:rsidRPr="003C3E93">
        <w:rPr>
          <w:rFonts w:cs="Arial"/>
          <w:sz w:val="28"/>
          <w:szCs w:val="28"/>
        </w:rPr>
        <w:t>.</w:t>
      </w:r>
    </w:p>
    <w:p w:rsidR="005A4B7B" w:rsidRPr="003C3E93" w:rsidRDefault="005A4B7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Распределение липидов в организме зависит также от упитанности рыб. Например, если в период нагула основная масса липидов сосредоточена в тканях внутренних органов и в подкожной клетчатке, то в период нереста эта категория липидов практически отсутствует. Например, мойва в период нагула содержит 10—11 % липидов, в период нереста — 2—3 </w:t>
      </w:r>
      <w:r w:rsidRPr="003C3E93">
        <w:rPr>
          <w:rFonts w:cs="Arial"/>
          <w:iCs/>
          <w:sz w:val="28"/>
          <w:szCs w:val="28"/>
        </w:rPr>
        <w:t xml:space="preserve">%. </w:t>
      </w:r>
      <w:r w:rsidRPr="003C3E93">
        <w:rPr>
          <w:rFonts w:cs="Arial"/>
          <w:sz w:val="28"/>
          <w:szCs w:val="28"/>
        </w:rPr>
        <w:t>У проходной каспийской сельди в морс содержание липидов и мясе составляет 17</w:t>
      </w:r>
      <w:r w:rsidR="0023698A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—</w:t>
      </w:r>
      <w:r w:rsidR="0023698A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22%, а в районе Уфы после нереста — 1,5</w:t>
      </w:r>
      <w:r w:rsidR="0023698A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—</w:t>
      </w:r>
      <w:r w:rsidR="0023698A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2 %. У тихоокеанской сельди в период нагула массовая доля липидов 25</w:t>
      </w:r>
      <w:r w:rsidR="0023698A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—</w:t>
      </w:r>
      <w:r w:rsidR="0023698A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33 %, причем они накапливаются как в подкожной клетчатке, так и в отложениях на желудк</w:t>
      </w:r>
      <w:r w:rsidR="003D1F50" w:rsidRPr="003C3E93">
        <w:rPr>
          <w:rFonts w:cs="Arial"/>
          <w:sz w:val="28"/>
          <w:szCs w:val="28"/>
        </w:rPr>
        <w:t>е и кишечнике (ожирки). По мере разв</w:t>
      </w:r>
      <w:r w:rsidRPr="003C3E93">
        <w:rPr>
          <w:rFonts w:cs="Arial"/>
          <w:sz w:val="28"/>
          <w:szCs w:val="28"/>
        </w:rPr>
        <w:t>ития и созревания гонад у сельди исчезают ожирки, а к периоду нереста содержание липидов в мышцах снижается до 2—3 %. Значительные траты липидов наблюдаются при нерестовых миграциях и голодании дальневосточных лососей. Например, у амурской осенней кеты после нереста массовая доля липидов в мясе падает до 0,1 %.</w:t>
      </w:r>
    </w:p>
    <w:p w:rsidR="00157B6E" w:rsidRPr="003C3E93" w:rsidRDefault="005A4B7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Существенно различается содержание жира в зависимости от видовой принадлежности рыб. Например, среди палтусов наиболее жирными являются стрелозубые (до 21 % жиров в мышцах), а наименее жирными — белокорые (до 6 % жиров в мышцах). У морских беспозвоночных содержание жира в тканях невелико (0,1</w:t>
      </w:r>
      <w:r w:rsidR="0023698A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—</w:t>
      </w:r>
      <w:r w:rsidR="0023698A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2,5 %), за исключением печени (6—16%) и икры (4-16%).</w:t>
      </w:r>
    </w:p>
    <w:p w:rsidR="00863CA9" w:rsidRPr="003C3E93" w:rsidRDefault="005A4B7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Особенность состава липидов рыб — преобладание непредельных жирных кис</w:t>
      </w:r>
      <w:r w:rsidR="003D1F50" w:rsidRPr="003C3E93">
        <w:rPr>
          <w:rFonts w:cs="Arial"/>
          <w:sz w:val="28"/>
          <w:szCs w:val="28"/>
        </w:rPr>
        <w:t>лот, в том числе пентае</w:t>
      </w:r>
      <w:r w:rsidRPr="003C3E93">
        <w:rPr>
          <w:rFonts w:cs="Arial"/>
          <w:sz w:val="28"/>
          <w:szCs w:val="28"/>
        </w:rPr>
        <w:t xml:space="preserve">новой и гексаеновой, обусловливающих нестойкость жиров </w:t>
      </w:r>
      <w:r w:rsidR="005C7880">
        <w:rPr>
          <w:noProof/>
        </w:rPr>
        <w:pict>
          <v:line id="_x0000_s1026" style="position:absolute;left:0;text-align:left;z-index:251657728;mso-position-horizontal-relative:margin;mso-position-vertical-relative:text" from="208.1pt,292.1pt" to="208.1pt,310.35pt" o:allowincell="f" strokeweight=".7pt">
            <w10:wrap anchorx="margin"/>
          </v:line>
        </w:pict>
      </w:r>
      <w:r w:rsidR="00863CA9" w:rsidRPr="003C3E93">
        <w:rPr>
          <w:rFonts w:cs="Arial"/>
          <w:sz w:val="28"/>
          <w:szCs w:val="28"/>
        </w:rPr>
        <w:t xml:space="preserve">к окислительной порче. Жиры морских и океанических рыб отличаются более высокой степенью ненасыщенности по сравнению с пресноводными рыбами. Поэтому мороженая рыбная продукция и филе из морских и океанических рыб имеют более короткие сроки хранения </w:t>
      </w:r>
      <w:r w:rsidR="00863CA9" w:rsidRPr="003C3E93">
        <w:rPr>
          <w:rFonts w:cs="Arial"/>
          <w:iCs/>
          <w:sz w:val="28"/>
          <w:szCs w:val="28"/>
        </w:rPr>
        <w:t xml:space="preserve">в </w:t>
      </w:r>
      <w:r w:rsidR="00863CA9" w:rsidRPr="003C3E93">
        <w:rPr>
          <w:rFonts w:cs="Arial"/>
          <w:sz w:val="28"/>
          <w:szCs w:val="28"/>
        </w:rPr>
        <w:t>сравнении с продукцией из пресноводных рыб.</w:t>
      </w:r>
    </w:p>
    <w:p w:rsidR="00863CA9" w:rsidRPr="003C3E93" w:rsidRDefault="00863CA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Вследствие низкой температуры плавления (22...35 °С) жиры рыб и нерыбных гидробионтов хорошо усваиваются организмом (на 95—97 %). Наряду с высокой энергетической ценностью они служат носителем биологически активных веществ, в том числе витаминов </w:t>
      </w:r>
      <w:r w:rsidRPr="003C3E93">
        <w:rPr>
          <w:rFonts w:cs="Arial"/>
          <w:sz w:val="28"/>
          <w:szCs w:val="28"/>
          <w:lang w:val="en-US"/>
        </w:rPr>
        <w:t>A</w:t>
      </w:r>
      <w:r w:rsidRPr="003C3E93">
        <w:rPr>
          <w:rFonts w:cs="Arial"/>
          <w:sz w:val="28"/>
          <w:szCs w:val="28"/>
        </w:rPr>
        <w:t xml:space="preserve">, </w:t>
      </w:r>
      <w:r w:rsidRPr="003C3E93">
        <w:rPr>
          <w:rFonts w:cs="Arial"/>
          <w:sz w:val="28"/>
          <w:szCs w:val="28"/>
          <w:lang w:val="en-US"/>
        </w:rPr>
        <w:t>D</w:t>
      </w:r>
      <w:r w:rsidRPr="003C3E93">
        <w:rPr>
          <w:rFonts w:cs="Arial"/>
          <w:sz w:val="28"/>
          <w:szCs w:val="28"/>
        </w:rPr>
        <w:t xml:space="preserve"> и эссенциальных жирных кислот, выполняющих витаминоподобные функции. С недостатком в питании полиненасыщенных жирных кислот связывают возникновение язвы двенадцатиперстной кишки, язвенного колита, артритов, кариеса зубов, экземы, сухости кожи, нарушение холе</w:t>
      </w:r>
      <w:r w:rsidR="0048398F" w:rsidRPr="003C3E93">
        <w:rPr>
          <w:rFonts w:cs="Arial"/>
          <w:sz w:val="28"/>
          <w:szCs w:val="28"/>
        </w:rPr>
        <w:t>стеринового обмена.</w:t>
      </w:r>
      <w:r w:rsidRPr="003C3E93">
        <w:rPr>
          <w:rFonts w:cs="Arial"/>
          <w:sz w:val="28"/>
          <w:szCs w:val="28"/>
        </w:rPr>
        <w:t xml:space="preserve"> По содержанию эссенциальных жирных кислот (особенно так называемого линолевого типа) липиды рыб уступают растительным маслам (за ис</w:t>
      </w:r>
      <w:r w:rsidR="0048398F" w:rsidRPr="003C3E93">
        <w:rPr>
          <w:rFonts w:cs="Arial"/>
          <w:sz w:val="28"/>
          <w:szCs w:val="28"/>
        </w:rPr>
        <w:t xml:space="preserve">ключением масел какао и кокосового), но </w:t>
      </w:r>
      <w:r w:rsidRPr="003C3E93">
        <w:rPr>
          <w:rFonts w:cs="Arial"/>
          <w:sz w:val="28"/>
          <w:szCs w:val="28"/>
        </w:rPr>
        <w:t>превосходят сливочное масло. Установлено, что жиры рыб играют важную роль в снижении уровня холестерина в крови.</w:t>
      </w:r>
    </w:p>
    <w:p w:rsidR="00863CA9" w:rsidRPr="003C3E93" w:rsidRDefault="00863CA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Фосфолилиды являются ценным строительным материалом для клеточных структур. В качестве структурного элемента фос</w:t>
      </w:r>
      <w:r w:rsidR="003D1F50" w:rsidRPr="003C3E93">
        <w:rPr>
          <w:rFonts w:cs="Arial"/>
          <w:sz w:val="28"/>
          <w:szCs w:val="28"/>
        </w:rPr>
        <w:t>фолипидов</w:t>
      </w:r>
      <w:r w:rsidRPr="003C3E93">
        <w:rPr>
          <w:rFonts w:cs="Arial"/>
          <w:sz w:val="28"/>
          <w:szCs w:val="28"/>
        </w:rPr>
        <w:t xml:space="preserve"> эссенциальные жирные кислоты входят в состав весьма сложных липорибопротеиновых комплексов, в том числе комплекса различных клеточных мембран.</w:t>
      </w:r>
    </w:p>
    <w:p w:rsidR="00863CA9" w:rsidRPr="003C3E93" w:rsidRDefault="00863CA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Содержание углеводов в гидробионтах невысокое. В мясе морских рыб содержится </w:t>
      </w:r>
      <w:r w:rsidR="005F20AC" w:rsidRPr="003C3E93">
        <w:rPr>
          <w:rFonts w:cs="Arial"/>
          <w:sz w:val="28"/>
          <w:szCs w:val="28"/>
        </w:rPr>
        <w:t>от 0,</w:t>
      </w:r>
      <w:r w:rsidRPr="003C3E93">
        <w:rPr>
          <w:rFonts w:cs="Arial"/>
          <w:sz w:val="28"/>
          <w:szCs w:val="28"/>
        </w:rPr>
        <w:t xml:space="preserve"> до 1,5% гликогена, пресноводных рыб —от 0,9 до 1,8; беспозвоночных— от 0,1 до 5 </w:t>
      </w:r>
      <w:r w:rsidRPr="003C3E93">
        <w:rPr>
          <w:rFonts w:cs="Arial"/>
          <w:iCs/>
          <w:sz w:val="28"/>
          <w:szCs w:val="28"/>
        </w:rPr>
        <w:t xml:space="preserve">%, </w:t>
      </w:r>
      <w:r w:rsidRPr="003C3E93">
        <w:rPr>
          <w:rFonts w:cs="Arial"/>
          <w:sz w:val="28"/>
          <w:szCs w:val="28"/>
        </w:rPr>
        <w:t>В мышечной ткани спокойной упитанной рыбы непосредственно после смерти обнаружено также около 0,03 % глюкозы. При биохимических посмертных изменениях количество углеводов в рыбе быстро уменьшается.</w:t>
      </w:r>
    </w:p>
    <w:p w:rsidR="00863CA9" w:rsidRPr="003C3E93" w:rsidRDefault="00863CA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В жирах морских рыб присутствует витами</w:t>
      </w:r>
      <w:r w:rsidR="005F20AC" w:rsidRPr="003C3E93">
        <w:rPr>
          <w:rFonts w:cs="Arial"/>
          <w:sz w:val="28"/>
          <w:szCs w:val="28"/>
        </w:rPr>
        <w:t>н А1</w:t>
      </w:r>
      <w:r w:rsidRPr="003C3E93">
        <w:rPr>
          <w:rFonts w:cs="Arial"/>
          <w:sz w:val="28"/>
          <w:szCs w:val="28"/>
        </w:rPr>
        <w:t>, биологически более активный, чем витамин А</w:t>
      </w:r>
      <w:r w:rsidRPr="003C3E93">
        <w:rPr>
          <w:rFonts w:cs="Arial"/>
          <w:sz w:val="28"/>
          <w:szCs w:val="28"/>
          <w:vertAlign w:val="subscript"/>
        </w:rPr>
        <w:t>2</w:t>
      </w:r>
      <w:r w:rsidRPr="003C3E93">
        <w:rPr>
          <w:rFonts w:cs="Arial"/>
          <w:sz w:val="28"/>
          <w:szCs w:val="28"/>
        </w:rPr>
        <w:t>. Содержание витаминов группы А в мышцах разных видов рыб довольно непостоянно, но превышает его содержание и мясе крупного рогатого скота. Наиболее высокая массовая доля витамина А в печени тресковых и многих других рыб, в икре осетровых и лососевых рыб, в мышцах жирных и особо жирных рыб (угорь, палтус белокорый, сардина и др.). Содержа</w:t>
      </w:r>
      <w:r w:rsidR="003D1F50" w:rsidRPr="003C3E93">
        <w:rPr>
          <w:rFonts w:cs="Arial"/>
          <w:sz w:val="28"/>
          <w:szCs w:val="28"/>
        </w:rPr>
        <w:t>ние витаминов группы В в мышц</w:t>
      </w:r>
      <w:r w:rsidRPr="003C3E93">
        <w:rPr>
          <w:rFonts w:cs="Arial"/>
          <w:sz w:val="28"/>
          <w:szCs w:val="28"/>
        </w:rPr>
        <w:t>ах рыб</w:t>
      </w:r>
      <w:r w:rsidR="0048398F" w:rsidRP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сравнительно невысоко, но темные мышцы могут накаплив</w:t>
      </w:r>
      <w:r w:rsidR="0048398F" w:rsidRPr="003C3E93">
        <w:rPr>
          <w:rFonts w:cs="Arial"/>
          <w:sz w:val="28"/>
          <w:szCs w:val="28"/>
        </w:rPr>
        <w:t>ать в 10 раз больше витамина В</w:t>
      </w:r>
      <w:r w:rsidR="0048398F" w:rsidRPr="003C3E93">
        <w:rPr>
          <w:rFonts w:cs="Arial"/>
          <w:sz w:val="28"/>
          <w:szCs w:val="28"/>
          <w:vertAlign w:val="subscript"/>
        </w:rPr>
        <w:t>2</w:t>
      </w:r>
      <w:r w:rsidRPr="003C3E93">
        <w:rPr>
          <w:rFonts w:cs="Arial"/>
          <w:sz w:val="28"/>
          <w:szCs w:val="28"/>
        </w:rPr>
        <w:t>, чем светлые, а печень рыб аккумулирует витамины В</w:t>
      </w:r>
      <w:r w:rsidRPr="003C3E93">
        <w:rPr>
          <w:rFonts w:cs="Arial"/>
          <w:sz w:val="28"/>
          <w:szCs w:val="28"/>
          <w:vertAlign w:val="subscript"/>
        </w:rPr>
        <w:t>6</w:t>
      </w:r>
      <w:r w:rsidRPr="003C3E93">
        <w:rPr>
          <w:rFonts w:cs="Arial"/>
          <w:sz w:val="28"/>
          <w:szCs w:val="28"/>
        </w:rPr>
        <w:t xml:space="preserve"> и В,</w:t>
      </w:r>
      <w:r w:rsidR="0048398F" w:rsidRPr="003C3E93">
        <w:rPr>
          <w:rFonts w:cs="Arial"/>
          <w:sz w:val="28"/>
          <w:szCs w:val="28"/>
          <w:vertAlign w:val="subscript"/>
        </w:rPr>
        <w:t>1</w:t>
      </w:r>
      <w:r w:rsidRPr="003C3E93">
        <w:rPr>
          <w:rFonts w:cs="Arial"/>
          <w:sz w:val="28"/>
          <w:szCs w:val="28"/>
          <w:vertAlign w:val="subscript"/>
        </w:rPr>
        <w:t>2</w:t>
      </w:r>
      <w:r w:rsidRPr="003C3E93">
        <w:rPr>
          <w:rFonts w:cs="Arial"/>
          <w:sz w:val="28"/>
          <w:szCs w:val="28"/>
        </w:rPr>
        <w:t>.</w:t>
      </w:r>
    </w:p>
    <w:p w:rsidR="00ED0D2B" w:rsidRPr="003C3E93" w:rsidRDefault="00863CA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Наличие минеральных веществ в тканях гидробионтов зависит от физиологического и анатомического назначения тканей, а также от биохимических особенностей вида. В отличие от представителей наземного мира гидробионты обитают в среде, насыщен</w:t>
      </w:r>
      <w:r w:rsidR="003C3E93">
        <w:rPr>
          <w:rFonts w:cs="Arial"/>
          <w:sz w:val="28"/>
          <w:szCs w:val="28"/>
        </w:rPr>
        <w:t xml:space="preserve">ной солями (от 50 до 290 мг/л </w:t>
      </w:r>
      <w:r w:rsidRPr="003C3E93">
        <w:rPr>
          <w:rFonts w:cs="Arial"/>
          <w:sz w:val="28"/>
          <w:szCs w:val="28"/>
        </w:rPr>
        <w:t>пресная и от 15 000 до 38 000 мг/л - морская вода).</w:t>
      </w:r>
    </w:p>
    <w:p w:rsidR="00863CA9" w:rsidRPr="003C3E93" w:rsidRDefault="00863CA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Содержание некоторых элементов в тканях гидробионтов может в сотни и даже десятки тысяч раз превышать их концентрацию в водной среде, а содержание других элементов может быть более низким, чем в гидросфере. Например, в тканях морских рыб происходит избирательное концентрирование серы, фосфора, кальция, иода и других элементов, но содержание хлора, магния, натрия намного ниже, чем в воде. Некоторые виды бурых водорослей, наоборот, способны избирательно накапливать калий, натрий, хлор, иод, бром и ряд других элементов. Специфичным для рыб является накопление в крови железа, для ракообразных и моллюсков— меди.</w:t>
      </w:r>
    </w:p>
    <w:p w:rsidR="00863CA9" w:rsidRPr="003C3E93" w:rsidRDefault="00863CA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Концентрация ионо</w:t>
      </w:r>
      <w:r w:rsidR="00275B63" w:rsidRPr="003C3E93">
        <w:rPr>
          <w:rFonts w:cs="Arial"/>
          <w:sz w:val="28"/>
          <w:szCs w:val="28"/>
        </w:rPr>
        <w:t>в</w:t>
      </w:r>
      <w:r w:rsidRPr="003C3E93">
        <w:rPr>
          <w:rFonts w:cs="Arial"/>
          <w:sz w:val="28"/>
          <w:szCs w:val="28"/>
        </w:rPr>
        <w:t xml:space="preserve"> натрия в морской воде наиболее высокая. Однако в тканях гилробионтов содержание солей натрия невелико—от 30 до 160 мг на </w:t>
      </w:r>
      <w:smartTag w:uri="urn:schemas-microsoft-com:office:smarttags" w:element="metricconverter">
        <w:smartTagPr>
          <w:attr w:name="ProductID" w:val="100 г"/>
        </w:smartTagPr>
        <w:r w:rsidRPr="003C3E93">
          <w:rPr>
            <w:rFonts w:cs="Arial"/>
            <w:sz w:val="28"/>
            <w:szCs w:val="28"/>
          </w:rPr>
          <w:t>100 г</w:t>
        </w:r>
      </w:smartTag>
      <w:r w:rsidRPr="003C3E93">
        <w:rPr>
          <w:rFonts w:cs="Arial"/>
          <w:sz w:val="28"/>
          <w:szCs w:val="28"/>
        </w:rPr>
        <w:t xml:space="preserve"> в мышцах рыб и до 380 мг на </w:t>
      </w:r>
      <w:smartTag w:uri="urn:schemas-microsoft-com:office:smarttags" w:element="metricconverter">
        <w:smartTagPr>
          <w:attr w:name="ProductID" w:val="100 г"/>
        </w:smartTagPr>
        <w:r w:rsidRPr="003C3E93">
          <w:rPr>
            <w:rFonts w:cs="Arial"/>
            <w:sz w:val="28"/>
            <w:szCs w:val="28"/>
          </w:rPr>
          <w:t>100 г</w:t>
        </w:r>
      </w:smartTag>
      <w:r w:rsidRPr="003C3E93">
        <w:rPr>
          <w:rFonts w:cs="Arial"/>
          <w:sz w:val="28"/>
          <w:szCs w:val="28"/>
        </w:rPr>
        <w:t xml:space="preserve"> в мясе моллюсков. Массовая доля солей калия в мышцах рыб колеблется от 60 до 520 мг на </w:t>
      </w:r>
      <w:smartTag w:uri="urn:schemas-microsoft-com:office:smarttags" w:element="metricconverter">
        <w:smartTagPr>
          <w:attr w:name="ProductID" w:val="100 г"/>
        </w:smartTagPr>
        <w:r w:rsidRPr="003C3E93">
          <w:rPr>
            <w:rFonts w:cs="Arial"/>
            <w:sz w:val="28"/>
            <w:szCs w:val="28"/>
          </w:rPr>
          <w:t>100 г</w:t>
        </w:r>
      </w:smartTag>
      <w:r w:rsidRPr="003C3E93">
        <w:rPr>
          <w:rFonts w:cs="Arial"/>
          <w:sz w:val="28"/>
          <w:szCs w:val="28"/>
        </w:rPr>
        <w:t>. В морских водорослях солей натрия и калия в несколько раз больше.</w:t>
      </w:r>
    </w:p>
    <w:p w:rsidR="00863CA9" w:rsidRPr="003C3E93" w:rsidRDefault="00863CA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Основным депо солей кальция в организме животных гидробионтов является костная ткань рыб, раковины моллюсков и панцирь ракообразных. Магний также является обязательным компонентом костной ткани. В мышцах б</w:t>
      </w:r>
      <w:r w:rsidR="002622CA" w:rsidRPr="003C3E93">
        <w:rPr>
          <w:rFonts w:cs="Arial"/>
          <w:sz w:val="28"/>
          <w:szCs w:val="28"/>
        </w:rPr>
        <w:t>ольшая часть кальц</w:t>
      </w:r>
      <w:r w:rsidRPr="003C3E93">
        <w:rPr>
          <w:rFonts w:cs="Arial"/>
          <w:sz w:val="28"/>
          <w:szCs w:val="28"/>
        </w:rPr>
        <w:t>ия и около 10 % магния связаны с белками актином и миозином.</w:t>
      </w:r>
    </w:p>
    <w:p w:rsidR="00863CA9" w:rsidRPr="003C3E93" w:rsidRDefault="00863CA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Массовая доля фосфора в тканях гидробионтов варьирует от 50 до 500 мг на </w:t>
      </w:r>
      <w:smartTag w:uri="urn:schemas-microsoft-com:office:smarttags" w:element="metricconverter">
        <w:smartTagPr>
          <w:attr w:name="ProductID" w:val="100 г"/>
        </w:smartTagPr>
        <w:r w:rsidRPr="003C3E93">
          <w:rPr>
            <w:rFonts w:cs="Arial"/>
            <w:sz w:val="28"/>
            <w:szCs w:val="28"/>
          </w:rPr>
          <w:t>100 г</w:t>
        </w:r>
      </w:smartTag>
      <w:r w:rsidRPr="003C3E93">
        <w:rPr>
          <w:rFonts w:cs="Arial"/>
          <w:sz w:val="28"/>
          <w:szCs w:val="28"/>
        </w:rPr>
        <w:t xml:space="preserve">. Около 85 </w:t>
      </w:r>
      <w:r w:rsidRPr="003C3E93">
        <w:rPr>
          <w:rFonts w:cs="Arial"/>
          <w:iCs/>
          <w:sz w:val="28"/>
          <w:szCs w:val="28"/>
        </w:rPr>
        <w:t xml:space="preserve">% </w:t>
      </w:r>
      <w:r w:rsidRPr="003C3E93">
        <w:rPr>
          <w:rFonts w:cs="Arial"/>
          <w:sz w:val="28"/>
          <w:szCs w:val="28"/>
        </w:rPr>
        <w:t xml:space="preserve">фосфора сосредоточено </w:t>
      </w:r>
      <w:r w:rsidRPr="003C3E93">
        <w:rPr>
          <w:rFonts w:cs="Arial"/>
          <w:iCs/>
          <w:sz w:val="28"/>
          <w:szCs w:val="28"/>
        </w:rPr>
        <w:t xml:space="preserve">а </w:t>
      </w:r>
      <w:r w:rsidRPr="003C3E93">
        <w:rPr>
          <w:rFonts w:cs="Arial"/>
          <w:sz w:val="28"/>
          <w:szCs w:val="28"/>
        </w:rPr>
        <w:t>костной ткани. Основная часть фосфора в мышцах связана с к</w:t>
      </w:r>
      <w:r w:rsidR="002622CA" w:rsidRPr="003C3E93">
        <w:rPr>
          <w:rFonts w:cs="Arial"/>
          <w:sz w:val="28"/>
          <w:szCs w:val="28"/>
        </w:rPr>
        <w:t>реатином и</w:t>
      </w:r>
      <w:r w:rsidRPr="003C3E93">
        <w:rPr>
          <w:rFonts w:cs="Arial"/>
          <w:sz w:val="28"/>
          <w:szCs w:val="28"/>
        </w:rPr>
        <w:t xml:space="preserve"> аденозином. Фосфор является одним из важнейших элементов: он входит в состав разнообразных фосфорорганических соединений — нуклео</w:t>
      </w:r>
      <w:r w:rsidR="002622CA" w:rsidRPr="003C3E93">
        <w:rPr>
          <w:rFonts w:cs="Arial"/>
          <w:sz w:val="28"/>
          <w:szCs w:val="28"/>
        </w:rPr>
        <w:t>проте</w:t>
      </w:r>
      <w:r w:rsidRPr="003C3E93">
        <w:rPr>
          <w:rFonts w:cs="Arial"/>
          <w:sz w:val="28"/>
          <w:szCs w:val="28"/>
        </w:rPr>
        <w:t xml:space="preserve">идов, фосфолипидов, коферментов, АТФ, АДФ и др. Массовая доля других макроэлементов (мг на </w:t>
      </w:r>
      <w:smartTag w:uri="urn:schemas-microsoft-com:office:smarttags" w:element="metricconverter">
        <w:smartTagPr>
          <w:attr w:name="ProductID" w:val="100 г"/>
        </w:smartTagPr>
        <w:r w:rsidRPr="003C3E93">
          <w:rPr>
            <w:rFonts w:cs="Arial"/>
            <w:sz w:val="28"/>
            <w:szCs w:val="28"/>
          </w:rPr>
          <w:t>100 г</w:t>
        </w:r>
      </w:smartTag>
      <w:r w:rsidRPr="003C3E93">
        <w:rPr>
          <w:rFonts w:cs="Arial"/>
          <w:sz w:val="28"/>
          <w:szCs w:val="28"/>
        </w:rPr>
        <w:t>): сера —25-450, железо - 0,3-20, алюминий - 0,1—20.</w:t>
      </w:r>
    </w:p>
    <w:p w:rsidR="000E6113" w:rsidRPr="003C3E93" w:rsidRDefault="00863CA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Содержание микроэлементов в тканях</w:t>
      </w:r>
      <w:r w:rsidR="0048398F" w:rsidRPr="003C3E93">
        <w:rPr>
          <w:rFonts w:cs="Arial"/>
          <w:sz w:val="28"/>
          <w:szCs w:val="28"/>
        </w:rPr>
        <w:t xml:space="preserve"> гидробионтов вырьирует в значительных пределах. </w:t>
      </w:r>
      <w:r w:rsidR="000E6113" w:rsidRPr="003C3E93">
        <w:rPr>
          <w:rFonts w:cs="Arial"/>
          <w:sz w:val="28"/>
          <w:szCs w:val="28"/>
        </w:rPr>
        <w:t xml:space="preserve">Наиболее богаты иодом бурые водоросли (ламинария), в которых иода в сотни тысяч раз больше, чем и морской воде. Наличие иода н рыбе зависит от вида рыб и физиологических особенностей тканей. В тканях пресноводных рыб содержание иода незначительное (от 0,002 до 0,07 мг на </w:t>
      </w:r>
      <w:smartTag w:uri="urn:schemas-microsoft-com:office:smarttags" w:element="metricconverter">
        <w:smartTagPr>
          <w:attr w:name="ProductID" w:val="100 г"/>
        </w:smartTagPr>
        <w:r w:rsidR="000E6113" w:rsidRPr="003C3E93">
          <w:rPr>
            <w:rFonts w:cs="Arial"/>
            <w:sz w:val="28"/>
            <w:szCs w:val="28"/>
          </w:rPr>
          <w:t>100 г</w:t>
        </w:r>
      </w:smartTag>
      <w:r w:rsidR="000E6113" w:rsidRPr="003C3E93">
        <w:rPr>
          <w:rFonts w:cs="Arial"/>
          <w:sz w:val="28"/>
          <w:szCs w:val="28"/>
        </w:rPr>
        <w:t xml:space="preserve">), в морских и океанических рыбах его и десятки раз больше (от 0,01 до 0,8 мг на 100 мг), в икре и печени морских рыб содержание иода достигает соответственно 2 и 3 мг на </w:t>
      </w:r>
      <w:smartTag w:uri="urn:schemas-microsoft-com:office:smarttags" w:element="metricconverter">
        <w:smartTagPr>
          <w:attr w:name="ProductID" w:val="100 г"/>
        </w:smartTagPr>
        <w:r w:rsidR="000E6113" w:rsidRPr="003C3E93">
          <w:rPr>
            <w:rFonts w:cs="Arial"/>
            <w:sz w:val="28"/>
            <w:szCs w:val="28"/>
          </w:rPr>
          <w:t>100 г</w:t>
        </w:r>
      </w:smartTag>
      <w:r w:rsidR="000E6113" w:rsidRPr="003C3E93">
        <w:rPr>
          <w:rFonts w:cs="Arial"/>
          <w:sz w:val="28"/>
          <w:szCs w:val="28"/>
        </w:rPr>
        <w:t>.</w:t>
      </w:r>
    </w:p>
    <w:p w:rsidR="00642CA2" w:rsidRPr="003C3E93" w:rsidRDefault="000E611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Содержание солей меди в тканях рыбы невелико —от 0,001 до 0,09 мг на </w:t>
      </w:r>
      <w:smartTag w:uri="urn:schemas-microsoft-com:office:smarttags" w:element="metricconverter">
        <w:smartTagPr>
          <w:attr w:name="ProductID" w:val="100 г"/>
        </w:smartTagPr>
        <w:r w:rsidRPr="003C3E93">
          <w:rPr>
            <w:rFonts w:cs="Arial"/>
            <w:sz w:val="28"/>
            <w:szCs w:val="28"/>
          </w:rPr>
          <w:t>100 г</w:t>
        </w:r>
      </w:smartTag>
      <w:r w:rsidRPr="003C3E93">
        <w:rPr>
          <w:rFonts w:cs="Arial"/>
          <w:sz w:val="28"/>
          <w:szCs w:val="28"/>
        </w:rPr>
        <w:t xml:space="preserve">, в мясе моллюсков —от 0,1 до 15 мг на </w:t>
      </w:r>
      <w:smartTag w:uri="urn:schemas-microsoft-com:office:smarttags" w:element="metricconverter">
        <w:smartTagPr>
          <w:attr w:name="ProductID" w:val="100 г"/>
        </w:smartTagPr>
        <w:r w:rsidRPr="003C3E93">
          <w:rPr>
            <w:rFonts w:cs="Arial"/>
            <w:sz w:val="28"/>
            <w:szCs w:val="28"/>
          </w:rPr>
          <w:t>100 г</w:t>
        </w:r>
      </w:smartTag>
      <w:r w:rsidRPr="003C3E93">
        <w:rPr>
          <w:rFonts w:cs="Arial"/>
          <w:sz w:val="28"/>
          <w:szCs w:val="28"/>
        </w:rPr>
        <w:t xml:space="preserve">, а в съедобной части ракообразных —до 1,6 мг на </w:t>
      </w:r>
      <w:smartTag w:uri="urn:schemas-microsoft-com:office:smarttags" w:element="metricconverter">
        <w:smartTagPr>
          <w:attr w:name="ProductID" w:val="100 г"/>
        </w:smartTagPr>
        <w:r w:rsidRPr="003C3E93">
          <w:rPr>
            <w:rFonts w:cs="Arial"/>
            <w:sz w:val="28"/>
            <w:szCs w:val="28"/>
          </w:rPr>
          <w:t>100 г</w:t>
        </w:r>
      </w:smartTag>
      <w:r w:rsidRPr="003C3E93">
        <w:rPr>
          <w:rFonts w:cs="Arial"/>
          <w:sz w:val="28"/>
          <w:szCs w:val="28"/>
        </w:rPr>
        <w:t>. Другие микроэлементы, в том числе марганец, кобальт, цинк, фтор, молибден, присутствуют в гидробионтах в хорошо сбалансированном соотношении, причем в морских и океанических видах рыб их содержание, как правило, выше, чем в пресноводных, а в нерыбных объектах —в 5— 10 раз больше, чем в рыбе.</w:t>
      </w:r>
    </w:p>
    <w:p w:rsidR="00157B6E" w:rsidRPr="003C3E93" w:rsidRDefault="00157B6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A4B7B" w:rsidRPr="003C3E93" w:rsidRDefault="003C3E9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5F20AC" w:rsidRPr="003C3E93">
        <w:rPr>
          <w:rFonts w:cs="Arial"/>
          <w:sz w:val="28"/>
          <w:szCs w:val="28"/>
        </w:rPr>
        <w:t>2.</w:t>
      </w:r>
      <w:r>
        <w:rPr>
          <w:rFonts w:cs="Arial"/>
          <w:sz w:val="28"/>
          <w:szCs w:val="28"/>
        </w:rPr>
        <w:t xml:space="preserve"> </w:t>
      </w:r>
      <w:r w:rsidR="000E6113" w:rsidRPr="003C3E93">
        <w:rPr>
          <w:rFonts w:cs="Arial"/>
          <w:sz w:val="28"/>
          <w:szCs w:val="28"/>
        </w:rPr>
        <w:t xml:space="preserve">Ассортимент </w:t>
      </w:r>
      <w:r>
        <w:rPr>
          <w:rFonts w:cs="Arial"/>
          <w:sz w:val="28"/>
          <w:szCs w:val="28"/>
        </w:rPr>
        <w:t>и технология приготовления блюд</w:t>
      </w:r>
    </w:p>
    <w:p w:rsidR="0094411C" w:rsidRPr="003C3E93" w:rsidRDefault="0094411C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0E6113" w:rsidRPr="003C3E93" w:rsidRDefault="00F87C31" w:rsidP="003C3E93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Помакуха псковопечерская</w:t>
      </w:r>
    </w:p>
    <w:p w:rsidR="00F87C31" w:rsidRPr="003C3E93" w:rsidRDefault="00F87C31" w:rsidP="003C3E93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Отварная рыба</w:t>
      </w:r>
    </w:p>
    <w:p w:rsidR="00F87C31" w:rsidRPr="003C3E93" w:rsidRDefault="00F87C31" w:rsidP="003C3E93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Припущенная рыба</w:t>
      </w:r>
    </w:p>
    <w:p w:rsidR="00F87C31" w:rsidRPr="003C3E93" w:rsidRDefault="00F87C31" w:rsidP="003C3E93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Рыба, припущенная в молоке</w:t>
      </w:r>
    </w:p>
    <w:p w:rsidR="00F87C31" w:rsidRPr="003C3E93" w:rsidRDefault="00F87C31" w:rsidP="003C3E93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Стерлядь или другая рыба, припущенная в белом вине</w:t>
      </w:r>
    </w:p>
    <w:p w:rsidR="00F87C31" w:rsidRPr="003C3E93" w:rsidRDefault="00F87C31" w:rsidP="003C3E93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Печеная рыба</w:t>
      </w:r>
    </w:p>
    <w:p w:rsidR="00F87C31" w:rsidRPr="003C3E93" w:rsidRDefault="00F87C31" w:rsidP="003C3E93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Рыба, запеченная по-московски</w:t>
      </w:r>
    </w:p>
    <w:p w:rsidR="00F87C31" w:rsidRPr="003C3E93" w:rsidRDefault="00F87C31" w:rsidP="003C3E93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 по - невски</w:t>
      </w:r>
    </w:p>
    <w:p w:rsidR="00F87C31" w:rsidRPr="003C3E93" w:rsidRDefault="00F87C31" w:rsidP="003C3E93">
      <w:pPr>
        <w:numPr>
          <w:ilvl w:val="0"/>
          <w:numId w:val="1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 по – ярославски</w:t>
      </w:r>
    </w:p>
    <w:p w:rsidR="00F87C31" w:rsidRPr="003C3E93" w:rsidRDefault="00F87C31" w:rsidP="003C3E93">
      <w:pPr>
        <w:numPr>
          <w:ilvl w:val="0"/>
          <w:numId w:val="1"/>
        </w:numPr>
        <w:tabs>
          <w:tab w:val="num" w:pos="540"/>
          <w:tab w:val="num" w:pos="72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Запеканка поморская из трески с творогом</w:t>
      </w:r>
    </w:p>
    <w:p w:rsidR="00F87C31" w:rsidRPr="003C3E93" w:rsidRDefault="00F87C31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Запеканка дальневосточная из рыбы с морской капустой</w:t>
      </w:r>
    </w:p>
    <w:p w:rsidR="00F87C31" w:rsidRPr="003C3E93" w:rsidRDefault="00F87C31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 по- суздальски с гречневой кашей</w:t>
      </w:r>
    </w:p>
    <w:p w:rsidR="00F87C31" w:rsidRPr="003C3E93" w:rsidRDefault="00F87C31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Тушеная рыба</w:t>
      </w:r>
    </w:p>
    <w:p w:rsidR="00F87C31" w:rsidRPr="003C3E93" w:rsidRDefault="00F87C31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Рыба, тушеная по- новгородски</w:t>
      </w:r>
    </w:p>
    <w:p w:rsidR="00F87C31" w:rsidRPr="003C3E93" w:rsidRDefault="00F87C31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Рыба, тушенная по- крестьянски</w:t>
      </w:r>
    </w:p>
    <w:p w:rsidR="00F87C31" w:rsidRPr="003C3E93" w:rsidRDefault="00F87C31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Кальмары, тушенные в сметане</w:t>
      </w:r>
    </w:p>
    <w:p w:rsidR="00F87C31" w:rsidRPr="003C3E93" w:rsidRDefault="00F87C31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Рыба, запеченная с жаренным хреном и луком</w:t>
      </w:r>
    </w:p>
    <w:p w:rsidR="00F87C31" w:rsidRPr="003C3E93" w:rsidRDefault="00F87C31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Рыба, запеченная в фольге</w:t>
      </w:r>
    </w:p>
    <w:p w:rsidR="00F87C31" w:rsidRPr="003C3E93" w:rsidRDefault="00F87C31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Рыба, запеченная под майонезом</w:t>
      </w:r>
    </w:p>
    <w:p w:rsidR="00F87C31" w:rsidRPr="003C3E93" w:rsidRDefault="00F87C31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Рыба, запеченная под яйцом</w:t>
      </w:r>
    </w:p>
    <w:p w:rsidR="00F87C31" w:rsidRPr="003C3E93" w:rsidRDefault="00F87C31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Рыба, запеченная в омлете</w:t>
      </w:r>
    </w:p>
    <w:p w:rsidR="00F87C31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Солянка из рыбы на сковороде</w:t>
      </w:r>
    </w:p>
    <w:p w:rsidR="0094411C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Рыбные голубцы по- пермски</w:t>
      </w:r>
    </w:p>
    <w:p w:rsidR="0094411C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Чорыг тверской</w:t>
      </w:r>
    </w:p>
    <w:p w:rsidR="0094411C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Караси, жаренные в сметане</w:t>
      </w:r>
    </w:p>
    <w:p w:rsidR="0094411C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Рыба, жаренная по- северорусски под клюквенным соком с медом</w:t>
      </w:r>
    </w:p>
    <w:p w:rsidR="0094411C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«Каштаны» рыбные по- рязански</w:t>
      </w:r>
    </w:p>
    <w:p w:rsidR="0094411C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Жаренная рыба, фаршированная кильками</w:t>
      </w:r>
    </w:p>
    <w:p w:rsidR="0094411C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 Котлеты «Золотая рыбка»</w:t>
      </w:r>
    </w:p>
    <w:p w:rsidR="0094411C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Жареная рыба, начиненная капустой</w:t>
      </w:r>
    </w:p>
    <w:p w:rsidR="0094411C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 «пай»</w:t>
      </w:r>
    </w:p>
    <w:p w:rsidR="0094411C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Тельное</w:t>
      </w:r>
    </w:p>
    <w:p w:rsidR="0094411C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Зразы поморские</w:t>
      </w:r>
    </w:p>
    <w:p w:rsidR="0094411C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Тельная жаренная рыба</w:t>
      </w:r>
    </w:p>
    <w:p w:rsidR="0094411C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Рыба, жаренная в тесте</w:t>
      </w:r>
    </w:p>
    <w:p w:rsidR="0094411C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 пикантная</w:t>
      </w:r>
    </w:p>
    <w:p w:rsidR="0094411C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 в свином шпике</w:t>
      </w:r>
    </w:p>
    <w:p w:rsidR="0094411C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 по- южнорусски</w:t>
      </w:r>
    </w:p>
    <w:p w:rsidR="0094411C" w:rsidRPr="003C3E93" w:rsidRDefault="0094411C" w:rsidP="003C3E93">
      <w:pPr>
        <w:numPr>
          <w:ilvl w:val="0"/>
          <w:numId w:val="1"/>
        </w:numPr>
        <w:tabs>
          <w:tab w:val="num" w:pos="540"/>
          <w:tab w:val="left" w:pos="900"/>
        </w:tabs>
        <w:spacing w:line="360" w:lineRule="auto"/>
        <w:ind w:left="0"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Котлеты северодвинские</w:t>
      </w:r>
    </w:p>
    <w:p w:rsidR="006C646F" w:rsidRPr="003C3E93" w:rsidRDefault="006C646F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F20AC" w:rsidRPr="003C3E93" w:rsidRDefault="00476C8A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Технология приготовления наиболее интерестных блюд:</w:t>
      </w:r>
    </w:p>
    <w:p w:rsidR="003C3E93" w:rsidRDefault="003C3E93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476C8A" w:rsidRPr="003C3E93" w:rsidRDefault="00476C8A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«Рыба по-суздальски с гречневой кашей»</w:t>
      </w:r>
    </w:p>
    <w:p w:rsidR="00476C8A" w:rsidRPr="003C3E93" w:rsidRDefault="00476C8A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Продукты входящие в рецепуру:</w:t>
      </w:r>
    </w:p>
    <w:p w:rsidR="00476C8A" w:rsidRPr="003C3E93" w:rsidRDefault="00476C8A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Рыба- </w:t>
      </w:r>
      <w:smartTag w:uri="urn:schemas-microsoft-com:office:smarttags" w:element="metricconverter">
        <w:smartTagPr>
          <w:attr w:name="ProductID" w:val="800 г"/>
        </w:smartTagPr>
        <w:r w:rsidRPr="003C3E93">
          <w:rPr>
            <w:rFonts w:cs="Arial"/>
            <w:sz w:val="28"/>
            <w:szCs w:val="28"/>
          </w:rPr>
          <w:t>800 г</w:t>
        </w:r>
      </w:smartTag>
    </w:p>
    <w:p w:rsidR="00476C8A" w:rsidRPr="003C3E93" w:rsidRDefault="00476C8A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Гречневая крупа- 2/3 стакана</w:t>
      </w:r>
    </w:p>
    <w:p w:rsidR="00476C8A" w:rsidRPr="003C3E93" w:rsidRDefault="00476C8A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Сушеные грибы- </w:t>
      </w:r>
      <w:smartTag w:uri="urn:schemas-microsoft-com:office:smarttags" w:element="metricconverter">
        <w:smartTagPr>
          <w:attr w:name="ProductID" w:val="50 г"/>
        </w:smartTagPr>
        <w:r w:rsidRPr="003C3E93">
          <w:rPr>
            <w:rFonts w:cs="Arial"/>
            <w:sz w:val="28"/>
            <w:szCs w:val="28"/>
          </w:rPr>
          <w:t>50 г</w:t>
        </w:r>
      </w:smartTag>
    </w:p>
    <w:p w:rsidR="00476C8A" w:rsidRPr="003C3E93" w:rsidRDefault="00476C8A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Яйца- 4 шт</w:t>
      </w:r>
    </w:p>
    <w:p w:rsidR="00476C8A" w:rsidRPr="003C3E93" w:rsidRDefault="00476C8A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Лук- 2 шт</w:t>
      </w:r>
    </w:p>
    <w:p w:rsidR="00476C8A" w:rsidRPr="003C3E93" w:rsidRDefault="00476C8A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Сметана- 4 ст. л.</w:t>
      </w:r>
    </w:p>
    <w:p w:rsidR="00476C8A" w:rsidRPr="003C3E93" w:rsidRDefault="00476C8A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Масло растительное- 4 ст. л.</w:t>
      </w:r>
    </w:p>
    <w:p w:rsidR="00476C8A" w:rsidRPr="003C3E93" w:rsidRDefault="00476C8A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Сыр- </w:t>
      </w:r>
      <w:smartTag w:uri="urn:schemas-microsoft-com:office:smarttags" w:element="metricconverter">
        <w:smartTagPr>
          <w:attr w:name="ProductID" w:val="30 г"/>
        </w:smartTagPr>
        <w:r w:rsidRPr="003C3E93">
          <w:rPr>
            <w:rFonts w:cs="Arial"/>
            <w:sz w:val="28"/>
            <w:szCs w:val="28"/>
          </w:rPr>
          <w:t>30 г</w:t>
        </w:r>
      </w:smartTag>
    </w:p>
    <w:p w:rsidR="00476C8A" w:rsidRPr="003C3E93" w:rsidRDefault="00476C8A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Панировачные сухари- 2 ст. л.</w:t>
      </w:r>
    </w:p>
    <w:p w:rsidR="00476C8A" w:rsidRPr="003C3E93" w:rsidRDefault="00476C8A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Соль- 1 ч. л.</w:t>
      </w:r>
    </w:p>
    <w:p w:rsidR="003C3E93" w:rsidRDefault="003C3E93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476C8A" w:rsidRPr="003C3E93" w:rsidRDefault="00945C2C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Технология приготовления</w:t>
      </w:r>
    </w:p>
    <w:p w:rsidR="00945C2C" w:rsidRPr="003C3E93" w:rsidRDefault="00945C2C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Грибы размочить , отварить и мелко нарезать. Рыбу нарезать на куски, посолить и обжарить на сливочном масле, отдельно обжарить репчатый лук с грибами. Сварить рассыпчатую гречневую кашу, добавить рубленые яйца и перемешать. Глиняные горшочки или сковороду смазать маслом, обсыпать панировачными сухарями, положить гречневую кашу с яйцами, лук с грибами, рыбу, залить сметаной , посыпать тертым сыром и запечь в духовке.</w:t>
      </w:r>
    </w:p>
    <w:p w:rsidR="003C3E93" w:rsidRDefault="003C3E93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945C2C" w:rsidRPr="003C3E93" w:rsidRDefault="00945C2C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«Кальмары, тушеные в сметане»</w:t>
      </w:r>
    </w:p>
    <w:p w:rsidR="00945C2C" w:rsidRPr="003C3E93" w:rsidRDefault="00945C2C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Продукты, входящие в рецептуру:</w:t>
      </w:r>
    </w:p>
    <w:p w:rsidR="00945C2C" w:rsidRPr="003C3E93" w:rsidRDefault="00945C2C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Филе кальмара- </w:t>
      </w:r>
      <w:smartTag w:uri="urn:schemas-microsoft-com:office:smarttags" w:element="metricconverter">
        <w:smartTagPr>
          <w:attr w:name="ProductID" w:val="600 г"/>
        </w:smartTagPr>
        <w:r w:rsidRPr="003C3E93">
          <w:rPr>
            <w:rFonts w:cs="Arial"/>
            <w:sz w:val="28"/>
            <w:szCs w:val="28"/>
          </w:rPr>
          <w:t>600 г</w:t>
        </w:r>
      </w:smartTag>
    </w:p>
    <w:p w:rsidR="00945C2C" w:rsidRPr="003C3E93" w:rsidRDefault="00945C2C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Сметаны- </w:t>
      </w:r>
      <w:smartTag w:uri="urn:schemas-microsoft-com:office:smarttags" w:element="metricconverter">
        <w:smartTagPr>
          <w:attr w:name="ProductID" w:val="200 г"/>
        </w:smartTagPr>
        <w:r w:rsidRPr="003C3E93">
          <w:rPr>
            <w:rFonts w:cs="Arial"/>
            <w:sz w:val="28"/>
            <w:szCs w:val="28"/>
          </w:rPr>
          <w:t>200 г</w:t>
        </w:r>
      </w:smartTag>
    </w:p>
    <w:p w:rsidR="00945C2C" w:rsidRPr="003C3E93" w:rsidRDefault="00945C2C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Лук- 2-3 шт.</w:t>
      </w:r>
    </w:p>
    <w:p w:rsidR="00945C2C" w:rsidRPr="003C3E93" w:rsidRDefault="00945C2C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Мука- 2 ст. л.</w:t>
      </w:r>
    </w:p>
    <w:p w:rsidR="00945C2C" w:rsidRPr="003C3E93" w:rsidRDefault="00945C2C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Сливочное масло- </w:t>
      </w:r>
      <w:smartTag w:uri="urn:schemas-microsoft-com:office:smarttags" w:element="metricconverter">
        <w:smartTagPr>
          <w:attr w:name="ProductID" w:val="50 г"/>
        </w:smartTagPr>
        <w:r w:rsidRPr="003C3E93">
          <w:rPr>
            <w:rFonts w:cs="Arial"/>
            <w:sz w:val="28"/>
            <w:szCs w:val="28"/>
          </w:rPr>
          <w:t>50 г</w:t>
        </w:r>
      </w:smartTag>
    </w:p>
    <w:p w:rsidR="00945C2C" w:rsidRPr="003C3E93" w:rsidRDefault="00945C2C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Соль- 1 ч.л.</w:t>
      </w:r>
    </w:p>
    <w:p w:rsidR="00945C2C" w:rsidRPr="003C3E93" w:rsidRDefault="00945C2C" w:rsidP="003C3E93">
      <w:pPr>
        <w:tabs>
          <w:tab w:val="left" w:pos="108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Перец- ½ ч. л.</w:t>
      </w:r>
      <w:r w:rsidR="003C3E93">
        <w:rPr>
          <w:rFonts w:cs="Arial"/>
          <w:sz w:val="28"/>
          <w:szCs w:val="28"/>
        </w:rPr>
        <w:t xml:space="preserve"> </w:t>
      </w:r>
    </w:p>
    <w:p w:rsidR="005F20AC" w:rsidRDefault="005F20AC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D0D2B" w:rsidRPr="003C3E93" w:rsidRDefault="003C3E9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Pr="003C3E93">
        <w:rPr>
          <w:rFonts w:cs="Arial"/>
          <w:sz w:val="28"/>
          <w:szCs w:val="28"/>
        </w:rPr>
        <w:t>3.</w:t>
      </w:r>
      <w:r w:rsidRPr="003C3E93">
        <w:rPr>
          <w:rFonts w:cs="Arial"/>
          <w:sz w:val="28"/>
          <w:szCs w:val="28"/>
        </w:rPr>
        <w:tab/>
        <w:t>Процессы, происходящие с основными пищевыми веществами при тепловой обработке. Формирование вкуса, запаха, аромата, изменение массы</w:t>
      </w:r>
    </w:p>
    <w:p w:rsidR="003C3E93" w:rsidRDefault="003C3E9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F20AC" w:rsidRPr="003C3E93" w:rsidRDefault="005F20AC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Разнообразные виды рыб отличаются по вкусовым качествам и содержанию пищевых веществ. Поэтому при приготовлении блюд из рыбы необходимо выбрать способ кулинарной обработки, позволяющий не только приготовить блюдо вкусным, но и сохранить в нем ценные пищевые вещества. В зависимости от способов тепловой обработки рыбные блюда делят на отварные, припущенные, жаренные основным способом, жаренные в большом количестве жира, тушеные, запеченные.</w:t>
      </w:r>
    </w:p>
    <w:p w:rsidR="005F20AC" w:rsidRPr="003C3E93" w:rsidRDefault="005F20AC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В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процессе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тепловой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обработки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рыба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подвергается сложным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физико-химическим изменениям. При варке и жарке рыбы происходят свертывание белков, изменение белка коллагена, жира, витаминов и экстрактивных веществ, выделение воды, изменение массы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и объема рыбы. В результате тепловой обработки возрастает усвояемость рыбы, размягчаются тканевые волокна и погибают бактерии, которыми могут быть обсеменены рыбные полуфабрикаты. В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осетровой рыбе иногда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могут остаться споры болезнетворных бактерий и выделяемые ими вредные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вещества — токсины.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Поэтому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необходимо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внимательно следить за тепловым процессом и полным доведением рыбы до готовности.</w:t>
      </w:r>
    </w:p>
    <w:p w:rsidR="00405917" w:rsidRPr="003C3E93" w:rsidRDefault="005F20AC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 содержит белки альбумины, растворимые в воде, глобулины, растворимые в растворах солей, а также сложные фосфорсодержащие белки, которые при нагревании до 35 °С начинают свертываться (денатурировать). Этот процесс заканчивается при достижении 65 °С. Свернувшиеся белки в виде светлой пены появляются на поверхности при варке рыбы. В рыбе содержится от 1,6 до 5,1 % коллагена, из которого почти полностью состоит ее соединительная ткань. Коллаген рыбы менее устойчив, чем коллаген мяса. При температуре 40 °С происходят</w:t>
      </w:r>
      <w:r w:rsidR="00405917" w:rsidRPr="003C3E93">
        <w:rPr>
          <w:rFonts w:cs="Arial"/>
          <w:sz w:val="28"/>
          <w:szCs w:val="28"/>
        </w:rPr>
        <w:t xml:space="preserve"> его свертывание и переход в глютин, который представляет собой клейкое вещество, легкорастворимое в горячей воде, благодаря чему насыщенные рыбные бульоны при застывании образуют желе. Глютин рыбы может удерживать воду в большей степени, чем глютин мяса, поэтому рыба при тепловой обработке теряет в массе меньше, чем мясо. При варке рыбы уплотняются белки миофибрилл, в результате чего уменьшаются объем и масса рыбы.</w:t>
      </w:r>
    </w:p>
    <w:p w:rsidR="00405917" w:rsidRPr="003C3E93" w:rsidRDefault="00405917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Изменение в </w:t>
      </w:r>
      <w:r w:rsidRPr="003C3E93">
        <w:rPr>
          <w:rFonts w:cs="Arial"/>
          <w:bCs/>
          <w:sz w:val="28"/>
          <w:szCs w:val="28"/>
        </w:rPr>
        <w:t xml:space="preserve">массе рыбы </w:t>
      </w:r>
      <w:r w:rsidRPr="003C3E93">
        <w:rPr>
          <w:rFonts w:cs="Arial"/>
          <w:sz w:val="28"/>
          <w:szCs w:val="28"/>
        </w:rPr>
        <w:t>составляет 18—20%, т.е. вдвое меньше, чем у мяса крупного рогатого скота. Главную часть этих потерь составляет вода, отделяемая белками. При варке и жарке потери массы почти одинаковые, разница составляет 1—2% в ту или иную сторону. Масса кусков рыбы в панировке изменяется меньше, чем непанированных. При жарке в поле инфракрасного излучения уменьшаются потери массы за счет сокращения времени тепловой обработки.</w:t>
      </w:r>
    </w:p>
    <w:p w:rsidR="00405917" w:rsidRPr="003C3E93" w:rsidRDefault="00405917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Общее количество растворимых веществ, переходящих из рыбы в бульон, составляет 1,5—2 % ее массы, в том числе экстрактивных и минеральных веществ — 0,3—0,5 %. Экстрактивные вещества при варке переходят в отвар, придавая бульонам хороший вкус и способность возбуждать аппетит.</w:t>
      </w:r>
    </w:p>
    <w:p w:rsidR="00405917" w:rsidRPr="003C3E93" w:rsidRDefault="00405917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Жир, содержащийся в рыбе, частично теряется при тепловой обработке, всплывая на поверхность бульона и эмульгируя. Поскольку варку и припускание производят без кипения (при 85—90 °С), количество эмульгированного жира в бульоне незначительно.</w:t>
      </w:r>
    </w:p>
    <w:p w:rsidR="005F20AC" w:rsidRPr="003C3E93" w:rsidRDefault="005F20AC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2622CA" w:rsidRPr="003C3E93" w:rsidRDefault="003C3E9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405917" w:rsidRPr="003C3E93">
        <w:rPr>
          <w:rFonts w:cs="Arial"/>
          <w:sz w:val="28"/>
          <w:szCs w:val="28"/>
        </w:rPr>
        <w:t xml:space="preserve">4. </w:t>
      </w:r>
      <w:r w:rsidR="002622CA" w:rsidRPr="003C3E93">
        <w:rPr>
          <w:rFonts w:cs="Arial"/>
          <w:sz w:val="28"/>
          <w:szCs w:val="28"/>
        </w:rPr>
        <w:t>Разработка рецептуры, технологии приготовления и составление нормативно- технологической документации на блюдо «Рыба по – ярославски»</w:t>
      </w:r>
    </w:p>
    <w:p w:rsidR="002622CA" w:rsidRPr="003C3E93" w:rsidRDefault="002622C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018E8" w:rsidRPr="003C3E93" w:rsidRDefault="008018E8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Продукты входящие в рецептуру:</w:t>
      </w:r>
    </w:p>
    <w:p w:rsidR="009F1BA3" w:rsidRPr="003C3E93" w:rsidRDefault="00394F15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</w:t>
      </w:r>
      <w:r w:rsidR="009F1BA3" w:rsidRPr="003C3E93">
        <w:rPr>
          <w:rFonts w:cs="Arial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800 г"/>
        </w:smartTagPr>
        <w:r w:rsidR="009F1BA3" w:rsidRPr="003C3E93">
          <w:rPr>
            <w:rFonts w:cs="Arial"/>
            <w:sz w:val="28"/>
            <w:szCs w:val="28"/>
          </w:rPr>
          <w:t>800 г</w:t>
        </w:r>
      </w:smartTag>
    </w:p>
    <w:p w:rsidR="009F1BA3" w:rsidRPr="003C3E93" w:rsidRDefault="009F1BA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картофелин - 5-6</w:t>
      </w:r>
    </w:p>
    <w:p w:rsidR="009F1BA3" w:rsidRPr="003C3E93" w:rsidRDefault="009F1BA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луковицы - 3-4</w:t>
      </w:r>
    </w:p>
    <w:p w:rsidR="009F1BA3" w:rsidRPr="003C3E93" w:rsidRDefault="00C558E0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соле</w:t>
      </w:r>
      <w:r w:rsidR="009F1BA3" w:rsidRPr="003C3E93">
        <w:rPr>
          <w:rFonts w:cs="Arial"/>
          <w:sz w:val="28"/>
          <w:szCs w:val="28"/>
        </w:rPr>
        <w:t>ных огурц</w:t>
      </w:r>
      <w:r w:rsidR="00394F15" w:rsidRPr="003C3E93">
        <w:rPr>
          <w:rFonts w:cs="Arial"/>
          <w:sz w:val="28"/>
          <w:szCs w:val="28"/>
        </w:rPr>
        <w:t>ов</w:t>
      </w:r>
      <w:r w:rsidR="009F1BA3" w:rsidRPr="003C3E93">
        <w:rPr>
          <w:rFonts w:cs="Arial"/>
          <w:sz w:val="28"/>
          <w:szCs w:val="28"/>
        </w:rPr>
        <w:t xml:space="preserve"> - 1-2</w:t>
      </w:r>
    </w:p>
    <w:p w:rsidR="005A281D" w:rsidRPr="003C3E93" w:rsidRDefault="005A281D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сушеных грибов- </w:t>
      </w:r>
      <w:smartTag w:uri="urn:schemas-microsoft-com:office:smarttags" w:element="metricconverter">
        <w:smartTagPr>
          <w:attr w:name="ProductID" w:val="50 г"/>
        </w:smartTagPr>
        <w:r w:rsidRPr="003C3E93">
          <w:rPr>
            <w:rFonts w:cs="Arial"/>
            <w:sz w:val="28"/>
            <w:szCs w:val="28"/>
          </w:rPr>
          <w:t>50 г</w:t>
        </w:r>
      </w:smartTag>
    </w:p>
    <w:p w:rsidR="009F1BA3" w:rsidRPr="003C3E93" w:rsidRDefault="009F1BA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стакана сметаны - 2/3</w:t>
      </w:r>
    </w:p>
    <w:p w:rsidR="009F1BA3" w:rsidRPr="003C3E93" w:rsidRDefault="009F1BA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майонеза - </w:t>
      </w:r>
      <w:smartTag w:uri="urn:schemas-microsoft-com:office:smarttags" w:element="metricconverter">
        <w:smartTagPr>
          <w:attr w:name="ProductID" w:val="100 г"/>
        </w:smartTagPr>
        <w:r w:rsidRPr="003C3E93">
          <w:rPr>
            <w:rFonts w:cs="Arial"/>
            <w:sz w:val="28"/>
            <w:szCs w:val="28"/>
          </w:rPr>
          <w:t>100 г</w:t>
        </w:r>
      </w:smartTag>
    </w:p>
    <w:p w:rsidR="009F1BA3" w:rsidRPr="003C3E93" w:rsidRDefault="009F1BA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сыра - </w:t>
      </w:r>
      <w:smartTag w:uri="urn:schemas-microsoft-com:office:smarttags" w:element="metricconverter">
        <w:smartTagPr>
          <w:attr w:name="ProductID" w:val="30 г"/>
        </w:smartTagPr>
        <w:r w:rsidRPr="003C3E93">
          <w:rPr>
            <w:rFonts w:cs="Arial"/>
            <w:sz w:val="28"/>
            <w:szCs w:val="28"/>
          </w:rPr>
          <w:t>30 г</w:t>
        </w:r>
      </w:smartTag>
    </w:p>
    <w:p w:rsidR="008018E8" w:rsidRPr="003C3E93" w:rsidRDefault="008018E8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ра</w:t>
      </w:r>
      <w:r w:rsidR="009F1BA3" w:rsidRPr="003C3E93">
        <w:rPr>
          <w:rFonts w:cs="Arial"/>
          <w:sz w:val="28"/>
          <w:szCs w:val="28"/>
        </w:rPr>
        <w:t>стительного масла - 4 ст. л.</w:t>
      </w:r>
    </w:p>
    <w:p w:rsidR="008018E8" w:rsidRPr="003C3E93" w:rsidRDefault="008018E8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018E8" w:rsidRPr="003C3E93" w:rsidRDefault="008018E8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Технология приготовления</w:t>
      </w:r>
    </w:p>
    <w:p w:rsidR="007D1AE3" w:rsidRPr="003C3E93" w:rsidRDefault="008018E8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Рыбу очистить , выпотрошить, обмыть, нарезать на куски и обжарить. </w:t>
      </w:r>
      <w:r w:rsidR="00350A4C" w:rsidRPr="003C3E93">
        <w:rPr>
          <w:rFonts w:cs="Arial"/>
          <w:sz w:val="28"/>
          <w:szCs w:val="28"/>
        </w:rPr>
        <w:t>Нашинковать и обжарить</w:t>
      </w:r>
      <w:r w:rsidR="003C3E93">
        <w:rPr>
          <w:rFonts w:cs="Arial"/>
          <w:sz w:val="28"/>
          <w:szCs w:val="28"/>
        </w:rPr>
        <w:t xml:space="preserve"> </w:t>
      </w:r>
      <w:r w:rsidR="00350A4C" w:rsidRPr="003C3E93">
        <w:rPr>
          <w:rFonts w:cs="Arial"/>
          <w:sz w:val="28"/>
          <w:szCs w:val="28"/>
        </w:rPr>
        <w:t>лук</w:t>
      </w:r>
      <w:r w:rsidRPr="003C3E93">
        <w:rPr>
          <w:rFonts w:cs="Arial"/>
          <w:sz w:val="28"/>
          <w:szCs w:val="28"/>
        </w:rPr>
        <w:t>. Огурцы мелко нарезать и припустить в небольшом количестве воды. Очищенный картофель покрошить и положить на смазанную маслом сковороду, сверху – рыбу, грибы с луком, припущенные огурцы. Затем залить майонезом, смешанным со сметаной, посыпать тертым сыром, сбрызнуть маслом и запечь в духовке.</w:t>
      </w:r>
    </w:p>
    <w:p w:rsidR="007D1AE3" w:rsidRPr="003C3E93" w:rsidRDefault="007D1AE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D1AE3" w:rsidRPr="003C3E93" w:rsidRDefault="00405917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4.1 </w:t>
      </w:r>
      <w:r w:rsidR="007D1AE3" w:rsidRPr="003C3E93">
        <w:rPr>
          <w:rFonts w:cs="Arial"/>
          <w:sz w:val="28"/>
          <w:szCs w:val="28"/>
        </w:rPr>
        <w:t>Расчет массы брутто и нетто сырья</w:t>
      </w:r>
    </w:p>
    <w:p w:rsidR="007D1AE3" w:rsidRPr="003C3E93" w:rsidRDefault="007D1AE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D1AE3" w:rsidRPr="003C3E93" w:rsidRDefault="00F47BF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- Расчет массы брутто и нетто рыбы:</w:t>
      </w:r>
    </w:p>
    <w:p w:rsidR="00F47BFA" w:rsidRPr="003C3E93" w:rsidRDefault="00F47BF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Согласно табл. 4 Сборника рецептур для получения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125 г</w:t>
        </w:r>
      </w:smartTag>
      <w:r w:rsidRPr="003C3E93">
        <w:rPr>
          <w:rFonts w:cs="Arial"/>
          <w:sz w:val="28"/>
          <w:szCs w:val="28"/>
        </w:rPr>
        <w:t xml:space="preserve"> нетто рыбы ласось каспийский, спецразделки, тушка, филе без кожи и костей, требуется </w:t>
      </w:r>
      <w:smartTag w:uri="urn:schemas-microsoft-com:office:smarttags" w:element="metricconverter">
        <w:smartTagPr>
          <w:attr w:name="ProductID" w:val="147 г"/>
        </w:smartTagPr>
        <w:r w:rsidRPr="003C3E93">
          <w:rPr>
            <w:rFonts w:cs="Arial"/>
            <w:sz w:val="28"/>
            <w:szCs w:val="28"/>
          </w:rPr>
          <w:t>147 г</w:t>
        </w:r>
      </w:smartTag>
      <w:r w:rsidRPr="003C3E93">
        <w:rPr>
          <w:rFonts w:cs="Arial"/>
          <w:sz w:val="28"/>
          <w:szCs w:val="28"/>
        </w:rPr>
        <w:t xml:space="preserve"> брутто, а для </w:t>
      </w:r>
      <w:smartTag w:uri="urn:schemas-microsoft-com:office:smarttags" w:element="metricconverter">
        <w:smartTagPr>
          <w:attr w:name="ProductID" w:val="800 г"/>
        </w:smartTagPr>
        <w:r w:rsidRPr="003C3E93">
          <w:rPr>
            <w:rFonts w:cs="Arial"/>
            <w:sz w:val="28"/>
            <w:szCs w:val="28"/>
          </w:rPr>
          <w:t>800 г</w:t>
        </w:r>
      </w:smartTag>
      <w:r w:rsidRPr="003C3E93">
        <w:rPr>
          <w:rFonts w:cs="Arial"/>
          <w:sz w:val="28"/>
          <w:szCs w:val="28"/>
        </w:rPr>
        <w:t xml:space="preserve"> брутто – Х г нетто. Составляем пропорцию:</w:t>
      </w:r>
    </w:p>
    <w:p w:rsidR="00F47BFA" w:rsidRPr="003C3E93" w:rsidRDefault="003C3E9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F47BFA" w:rsidRPr="003C3E93">
        <w:rPr>
          <w:rFonts w:cs="Arial"/>
          <w:sz w:val="28"/>
          <w:szCs w:val="28"/>
        </w:rPr>
        <w:t xml:space="preserve">147 г (брутто) – </w:t>
      </w:r>
      <w:smartTag w:uri="urn:schemas-microsoft-com:office:smarttags" w:element="metricconverter">
        <w:smartTagPr>
          <w:attr w:name="ProductID" w:val="125 г"/>
        </w:smartTagPr>
        <w:r w:rsidR="00F47BFA" w:rsidRPr="003C3E93">
          <w:rPr>
            <w:rFonts w:cs="Arial"/>
            <w:sz w:val="28"/>
            <w:szCs w:val="28"/>
          </w:rPr>
          <w:t>125 г</w:t>
        </w:r>
      </w:smartTag>
      <w:r w:rsidR="00F47BFA" w:rsidRPr="003C3E93">
        <w:rPr>
          <w:rFonts w:cs="Arial"/>
          <w:sz w:val="28"/>
          <w:szCs w:val="28"/>
        </w:rPr>
        <w:t xml:space="preserve"> (нетто)</w:t>
      </w:r>
    </w:p>
    <w:p w:rsidR="00F47BFA" w:rsidRPr="003C3E93" w:rsidRDefault="00F47BF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smartTag w:uri="urn:schemas-microsoft-com:office:smarttags" w:element="metricconverter">
        <w:smartTagPr>
          <w:attr w:name="ProductID" w:val="800 г"/>
        </w:smartTagPr>
        <w:r w:rsidRPr="003C3E93">
          <w:rPr>
            <w:rFonts w:cs="Arial"/>
            <w:sz w:val="28"/>
            <w:szCs w:val="28"/>
          </w:rPr>
          <w:t>800 г</w:t>
        </w:r>
      </w:smartTag>
      <w:r w:rsidRPr="003C3E93">
        <w:rPr>
          <w:rFonts w:cs="Arial"/>
          <w:sz w:val="28"/>
          <w:szCs w:val="28"/>
        </w:rPr>
        <w:t xml:space="preserve"> (брутто) – Х г (нетто)</w:t>
      </w:r>
    </w:p>
    <w:p w:rsidR="00F47BFA" w:rsidRPr="003C3E93" w:rsidRDefault="003C3E93" w:rsidP="003C3E93">
      <w:pPr>
        <w:tabs>
          <w:tab w:val="left" w:pos="216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 w:rsidR="00F47BFA" w:rsidRPr="003C3E93">
        <w:rPr>
          <w:rFonts w:cs="Arial"/>
          <w:sz w:val="28"/>
          <w:szCs w:val="28"/>
        </w:rPr>
        <w:t xml:space="preserve">Х= </w:t>
      </w:r>
      <w:smartTag w:uri="urn:schemas-microsoft-com:office:smarttags" w:element="metricconverter">
        <w:smartTagPr>
          <w:attr w:name="ProductID" w:val="680,3 г"/>
        </w:smartTagPr>
        <w:r w:rsidR="00F47BFA" w:rsidRPr="003C3E93">
          <w:rPr>
            <w:rFonts w:cs="Arial"/>
            <w:sz w:val="28"/>
            <w:szCs w:val="28"/>
          </w:rPr>
          <w:t>680,3 г</w:t>
        </w:r>
      </w:smartTag>
      <w:r w:rsidR="00F47BFA" w:rsidRPr="003C3E93">
        <w:rPr>
          <w:rFonts w:cs="Arial"/>
          <w:sz w:val="28"/>
          <w:szCs w:val="28"/>
        </w:rPr>
        <w:t>.</w:t>
      </w:r>
    </w:p>
    <w:p w:rsidR="00F47BFA" w:rsidRPr="003C3E93" w:rsidRDefault="00F47BF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F47BFA" w:rsidRPr="003C3E93" w:rsidRDefault="00F47BF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- Расчет массы брутто и нетто картофеля </w:t>
      </w:r>
    </w:p>
    <w:p w:rsidR="00F47BFA" w:rsidRPr="003C3E93" w:rsidRDefault="00F47BF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Согласно таб. 1 Сборника рецептур для получения </w:t>
      </w:r>
      <w:smartTag w:uri="urn:schemas-microsoft-com:office:smarttags" w:element="metricconverter">
        <w:smartTagPr>
          <w:attr w:name="ProductID" w:val="100 г"/>
        </w:smartTagPr>
        <w:r w:rsidRPr="003C3E93">
          <w:rPr>
            <w:rFonts w:cs="Arial"/>
            <w:sz w:val="28"/>
            <w:szCs w:val="28"/>
          </w:rPr>
          <w:t>100 г</w:t>
        </w:r>
      </w:smartTag>
      <w:r w:rsidRPr="003C3E93">
        <w:rPr>
          <w:rFonts w:cs="Arial"/>
          <w:sz w:val="28"/>
          <w:szCs w:val="28"/>
        </w:rPr>
        <w:t xml:space="preserve"> нетто картофеля (масса 1 картофеля 100г) требуется </w:t>
      </w:r>
      <w:smartTag w:uri="urn:schemas-microsoft-com:office:smarttags" w:element="metricconverter">
        <w:smartTagPr>
          <w:attr w:name="ProductID" w:val="167 г"/>
        </w:smartTagPr>
        <w:r w:rsidRPr="003C3E93">
          <w:rPr>
            <w:rFonts w:cs="Arial"/>
            <w:sz w:val="28"/>
            <w:szCs w:val="28"/>
          </w:rPr>
          <w:t>167 г</w:t>
        </w:r>
      </w:smartTag>
      <w:r w:rsidRPr="003C3E93">
        <w:rPr>
          <w:rFonts w:cs="Arial"/>
          <w:sz w:val="28"/>
          <w:szCs w:val="28"/>
        </w:rPr>
        <w:t xml:space="preserve"> брутто, а для получения </w:t>
      </w:r>
      <w:smartTag w:uri="urn:schemas-microsoft-com:office:smarttags" w:element="metricconverter">
        <w:smartTagPr>
          <w:attr w:name="ProductID" w:val="600 г"/>
        </w:smartTagPr>
        <w:r w:rsidRPr="003C3E93">
          <w:rPr>
            <w:rFonts w:cs="Arial"/>
            <w:sz w:val="28"/>
            <w:szCs w:val="28"/>
          </w:rPr>
          <w:t>600 г</w:t>
        </w:r>
      </w:smartTag>
      <w:r w:rsidRPr="003C3E93">
        <w:rPr>
          <w:rFonts w:cs="Arial"/>
          <w:sz w:val="28"/>
          <w:szCs w:val="28"/>
        </w:rPr>
        <w:t xml:space="preserve"> нетто (6 картофелин) –Х г брутто. Составляем пропорцию:</w:t>
      </w:r>
    </w:p>
    <w:p w:rsidR="00F47BFA" w:rsidRPr="003C3E93" w:rsidRDefault="00F47BF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F47BFA" w:rsidRPr="003C3E93" w:rsidRDefault="00F47BF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smartTag w:uri="urn:schemas-microsoft-com:office:smarttags" w:element="metricconverter">
        <w:smartTagPr>
          <w:attr w:name="ProductID" w:val="167 г"/>
        </w:smartTagPr>
        <w:r w:rsidRPr="003C3E93">
          <w:rPr>
            <w:rFonts w:cs="Arial"/>
            <w:sz w:val="28"/>
            <w:szCs w:val="28"/>
          </w:rPr>
          <w:t>167 г</w:t>
        </w:r>
      </w:smartTag>
      <w:r w:rsidRPr="003C3E93">
        <w:rPr>
          <w:rFonts w:cs="Arial"/>
          <w:sz w:val="28"/>
          <w:szCs w:val="28"/>
        </w:rPr>
        <w:t xml:space="preserve"> (брутто) – </w:t>
      </w:r>
      <w:smartTag w:uri="urn:schemas-microsoft-com:office:smarttags" w:element="metricconverter">
        <w:smartTagPr>
          <w:attr w:name="ProductID" w:val="100 г"/>
        </w:smartTagPr>
        <w:r w:rsidRPr="003C3E93">
          <w:rPr>
            <w:rFonts w:cs="Arial"/>
            <w:sz w:val="28"/>
            <w:szCs w:val="28"/>
          </w:rPr>
          <w:t>100 г</w:t>
        </w:r>
      </w:smartTag>
      <w:r w:rsidRPr="003C3E93">
        <w:rPr>
          <w:rFonts w:cs="Arial"/>
          <w:sz w:val="28"/>
          <w:szCs w:val="28"/>
        </w:rPr>
        <w:t xml:space="preserve"> (нетто),</w:t>
      </w:r>
    </w:p>
    <w:p w:rsidR="00F47BFA" w:rsidRPr="003C3E93" w:rsidRDefault="00F47BF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Х г (брутто) – </w:t>
      </w:r>
      <w:smartTag w:uri="urn:schemas-microsoft-com:office:smarttags" w:element="metricconverter">
        <w:smartTagPr>
          <w:attr w:name="ProductID" w:val="600 г"/>
        </w:smartTagPr>
        <w:r w:rsidRPr="003C3E93">
          <w:rPr>
            <w:rFonts w:cs="Arial"/>
            <w:sz w:val="28"/>
            <w:szCs w:val="28"/>
          </w:rPr>
          <w:t>600 г</w:t>
        </w:r>
      </w:smartTag>
      <w:r w:rsidRPr="003C3E93">
        <w:rPr>
          <w:rFonts w:cs="Arial"/>
          <w:sz w:val="28"/>
          <w:szCs w:val="28"/>
        </w:rPr>
        <w:t xml:space="preserve"> (нетто),</w:t>
      </w:r>
    </w:p>
    <w:p w:rsidR="00F47BFA" w:rsidRPr="003C3E93" w:rsidRDefault="00F47BFA" w:rsidP="003C3E93">
      <w:pPr>
        <w:tabs>
          <w:tab w:val="left" w:pos="23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Х = </w:t>
      </w:r>
      <w:smartTag w:uri="urn:schemas-microsoft-com:office:smarttags" w:element="metricconverter">
        <w:smartTagPr>
          <w:attr w:name="ProductID" w:val="1002 г"/>
        </w:smartTagPr>
        <w:r w:rsidRPr="003C3E93">
          <w:rPr>
            <w:rFonts w:cs="Arial"/>
            <w:sz w:val="28"/>
            <w:szCs w:val="28"/>
          </w:rPr>
          <w:t>1002 г</w:t>
        </w:r>
      </w:smartTag>
      <w:r w:rsidRPr="003C3E93">
        <w:rPr>
          <w:rFonts w:cs="Arial"/>
          <w:sz w:val="28"/>
          <w:szCs w:val="28"/>
        </w:rPr>
        <w:t>.</w:t>
      </w:r>
    </w:p>
    <w:p w:rsidR="00F47BFA" w:rsidRPr="003C3E93" w:rsidRDefault="00F47BF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F47BFA" w:rsidRPr="003C3E93" w:rsidRDefault="00E039F4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- Расчет массы лука</w:t>
      </w:r>
    </w:p>
    <w:p w:rsidR="00E039F4" w:rsidRPr="003C3E93" w:rsidRDefault="00E039F4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Согласно таб. 1 Сборника рецептур масса нетто лука – </w:t>
      </w:r>
      <w:smartTag w:uri="urn:schemas-microsoft-com:office:smarttags" w:element="metricconverter">
        <w:smartTagPr>
          <w:attr w:name="ProductID" w:val="180 г"/>
        </w:smartTagPr>
        <w:r w:rsidRPr="003C3E93">
          <w:rPr>
            <w:rFonts w:cs="Arial"/>
            <w:sz w:val="28"/>
            <w:szCs w:val="28"/>
          </w:rPr>
          <w:t>180 г</w:t>
        </w:r>
      </w:smartTag>
      <w:r w:rsidRPr="003C3E93">
        <w:rPr>
          <w:rFonts w:cs="Arial"/>
          <w:sz w:val="28"/>
          <w:szCs w:val="28"/>
        </w:rPr>
        <w:t xml:space="preserve"> (3 луковицы), процент отхода составляет 16%, а масса брутто – Х г. Составляем пропорцию: </w:t>
      </w:r>
    </w:p>
    <w:p w:rsidR="00E039F4" w:rsidRPr="003C3E93" w:rsidRDefault="00E039F4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039F4" w:rsidRPr="003C3E93" w:rsidRDefault="00E039F4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Х=(</w:t>
      </w:r>
      <w:smartTag w:uri="urn:schemas-microsoft-com:office:smarttags" w:element="metricconverter">
        <w:smartTagPr>
          <w:attr w:name="ProductID" w:val="180 г"/>
        </w:smartTagPr>
        <w:r w:rsidRPr="003C3E93">
          <w:rPr>
            <w:rFonts w:cs="Arial"/>
            <w:sz w:val="28"/>
            <w:szCs w:val="28"/>
          </w:rPr>
          <w:t>180 г</w:t>
        </w:r>
      </w:smartTag>
      <w:r w:rsidRPr="003C3E93">
        <w:rPr>
          <w:rFonts w:cs="Arial"/>
          <w:sz w:val="28"/>
          <w:szCs w:val="28"/>
        </w:rPr>
        <w:t xml:space="preserve"> (нетто)/(100-16%))*100%,</w:t>
      </w:r>
    </w:p>
    <w:p w:rsidR="00E039F4" w:rsidRPr="003C3E93" w:rsidRDefault="00E039F4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Х = </w:t>
      </w:r>
      <w:smartTag w:uri="urn:schemas-microsoft-com:office:smarttags" w:element="metricconverter">
        <w:smartTagPr>
          <w:attr w:name="ProductID" w:val="214,3 г"/>
        </w:smartTagPr>
        <w:r w:rsidRPr="003C3E93">
          <w:rPr>
            <w:rFonts w:cs="Arial"/>
            <w:sz w:val="28"/>
            <w:szCs w:val="28"/>
          </w:rPr>
          <w:t>214,3 г</w:t>
        </w:r>
      </w:smartTag>
      <w:r w:rsidRPr="003C3E93">
        <w:rPr>
          <w:rFonts w:cs="Arial"/>
          <w:sz w:val="28"/>
          <w:szCs w:val="28"/>
        </w:rPr>
        <w:t>.</w:t>
      </w:r>
    </w:p>
    <w:p w:rsidR="00E039F4" w:rsidRPr="003C3E93" w:rsidRDefault="00E039F4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039F4" w:rsidRPr="003C3E93" w:rsidRDefault="00E039F4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- Расчет массы соленого огурца</w:t>
      </w:r>
    </w:p>
    <w:p w:rsidR="00E039F4" w:rsidRPr="003C3E93" w:rsidRDefault="00E039F4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Согласно таб. 1 Сборник рецептур масса нетто огурца – </w:t>
      </w:r>
      <w:smartTag w:uri="urn:schemas-microsoft-com:office:smarttags" w:element="metricconverter">
        <w:smartTagPr>
          <w:attr w:name="ProductID" w:val="100 г"/>
        </w:smartTagPr>
        <w:r w:rsidRPr="003C3E93">
          <w:rPr>
            <w:rFonts w:cs="Arial"/>
            <w:sz w:val="28"/>
            <w:szCs w:val="28"/>
          </w:rPr>
          <w:t>100 г</w:t>
        </w:r>
      </w:smartTag>
      <w:r w:rsidRPr="003C3E93">
        <w:rPr>
          <w:rFonts w:cs="Arial"/>
          <w:sz w:val="28"/>
          <w:szCs w:val="28"/>
        </w:rPr>
        <w:t xml:space="preserve"> (1 огурец), процент отхода составляет 10%, а масса брутто – Х г. Составляем пропорцию:</w:t>
      </w:r>
    </w:p>
    <w:p w:rsidR="00E039F4" w:rsidRPr="003C3E93" w:rsidRDefault="00E039F4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D724E" w:rsidRPr="003C3E93" w:rsidRDefault="007D724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Х= (</w:t>
      </w:r>
      <w:smartTag w:uri="urn:schemas-microsoft-com:office:smarttags" w:element="metricconverter">
        <w:smartTagPr>
          <w:attr w:name="ProductID" w:val="100 г"/>
        </w:smartTagPr>
        <w:r w:rsidRPr="003C3E93">
          <w:rPr>
            <w:rFonts w:cs="Arial"/>
            <w:sz w:val="28"/>
            <w:szCs w:val="28"/>
          </w:rPr>
          <w:t>100 г</w:t>
        </w:r>
      </w:smartTag>
      <w:r w:rsidRPr="003C3E93">
        <w:rPr>
          <w:rFonts w:cs="Arial"/>
          <w:sz w:val="28"/>
          <w:szCs w:val="28"/>
        </w:rPr>
        <w:t xml:space="preserve"> (нетто)/(100-10%))*100%,</w:t>
      </w:r>
    </w:p>
    <w:p w:rsidR="00E039F4" w:rsidRPr="003C3E93" w:rsidRDefault="00E039F4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Х = </w:t>
      </w:r>
      <w:smartTag w:uri="urn:schemas-microsoft-com:office:smarttags" w:element="metricconverter">
        <w:smartTagPr>
          <w:attr w:name="ProductID" w:val="111,2 г"/>
        </w:smartTagPr>
        <w:r w:rsidRPr="003C3E93">
          <w:rPr>
            <w:rFonts w:cs="Arial"/>
            <w:sz w:val="28"/>
            <w:szCs w:val="28"/>
          </w:rPr>
          <w:t>111,2 г</w:t>
        </w:r>
      </w:smartTag>
      <w:r w:rsidRPr="003C3E93">
        <w:rPr>
          <w:rFonts w:cs="Arial"/>
          <w:sz w:val="28"/>
          <w:szCs w:val="28"/>
        </w:rPr>
        <w:t>.</w:t>
      </w:r>
    </w:p>
    <w:p w:rsidR="00F47BFA" w:rsidRPr="003C3E93" w:rsidRDefault="00F47BF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50A4C" w:rsidRPr="003C3E93" w:rsidRDefault="00350A4C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- Расчет массы сыра</w:t>
      </w:r>
    </w:p>
    <w:p w:rsidR="00350A4C" w:rsidRPr="003C3E93" w:rsidRDefault="00350A4C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Согласно таблицы 19 Сборника рецептур масса нетто сыра </w:t>
      </w:r>
      <w:r w:rsidR="007D724E" w:rsidRPr="003C3E93">
        <w:rPr>
          <w:rFonts w:cs="Arial"/>
          <w:sz w:val="28"/>
          <w:szCs w:val="28"/>
        </w:rPr>
        <w:t>–</w:t>
      </w:r>
      <w:r w:rsidRPr="003C3E93">
        <w:rPr>
          <w:rFonts w:cs="Arial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3 г"/>
        </w:smartTagPr>
        <w:r w:rsidRPr="003C3E93">
          <w:rPr>
            <w:rFonts w:cs="Arial"/>
            <w:sz w:val="28"/>
            <w:szCs w:val="28"/>
          </w:rPr>
          <w:t>33</w:t>
        </w:r>
        <w:r w:rsidR="007D724E" w:rsidRPr="003C3E93">
          <w:rPr>
            <w:rFonts w:cs="Arial"/>
            <w:sz w:val="28"/>
            <w:szCs w:val="28"/>
          </w:rPr>
          <w:t xml:space="preserve"> г</w:t>
        </w:r>
      </w:smartTag>
      <w:r w:rsidR="007D724E" w:rsidRPr="003C3E93">
        <w:rPr>
          <w:rFonts w:cs="Arial"/>
          <w:sz w:val="28"/>
          <w:szCs w:val="28"/>
        </w:rPr>
        <w:t xml:space="preserve"> , процент отхода составляет 8%, а масса брутто – Х г. Составляем пропорцию: </w:t>
      </w:r>
    </w:p>
    <w:p w:rsidR="007D724E" w:rsidRPr="003C3E93" w:rsidRDefault="007D724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D724E" w:rsidRPr="003C3E93" w:rsidRDefault="007D724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Х= (</w:t>
      </w:r>
      <w:smartTag w:uri="urn:schemas-microsoft-com:office:smarttags" w:element="metricconverter">
        <w:smartTagPr>
          <w:attr w:name="ProductID" w:val="33 г"/>
        </w:smartTagPr>
        <w:r w:rsidRPr="003C3E93">
          <w:rPr>
            <w:rFonts w:cs="Arial"/>
            <w:sz w:val="28"/>
            <w:szCs w:val="28"/>
          </w:rPr>
          <w:t>33 г</w:t>
        </w:r>
      </w:smartTag>
      <w:r w:rsidRPr="003C3E93">
        <w:rPr>
          <w:rFonts w:cs="Arial"/>
          <w:sz w:val="28"/>
          <w:szCs w:val="28"/>
        </w:rPr>
        <w:t xml:space="preserve"> (нетто)/(100-8%))*100%,</w:t>
      </w:r>
    </w:p>
    <w:p w:rsidR="007D724E" w:rsidRPr="003C3E93" w:rsidRDefault="007D724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Х = </w:t>
      </w:r>
      <w:smartTag w:uri="urn:schemas-microsoft-com:office:smarttags" w:element="metricconverter">
        <w:smartTagPr>
          <w:attr w:name="ProductID" w:val="35,9 г"/>
        </w:smartTagPr>
        <w:r w:rsidRPr="003C3E93">
          <w:rPr>
            <w:rFonts w:cs="Arial"/>
            <w:sz w:val="28"/>
            <w:szCs w:val="28"/>
          </w:rPr>
          <w:t>35,9 г</w:t>
        </w:r>
      </w:smartTag>
      <w:r w:rsidRPr="003C3E93">
        <w:rPr>
          <w:rFonts w:cs="Arial"/>
          <w:sz w:val="28"/>
          <w:szCs w:val="28"/>
        </w:rPr>
        <w:t>.</w:t>
      </w:r>
    </w:p>
    <w:p w:rsidR="007D724E" w:rsidRPr="003C3E93" w:rsidRDefault="007D724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D724E" w:rsidRPr="003C3E93" w:rsidRDefault="007D724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- Расчет массы продуктов, приведенных в мерах объема:</w:t>
      </w:r>
    </w:p>
    <w:p w:rsidR="007D724E" w:rsidRPr="003C3E93" w:rsidRDefault="007D724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Пользуясь таблицей «Сведения о массе пищевых продуктов в наиболее употребляемых мерах объема», принимаем:</w:t>
      </w:r>
    </w:p>
    <w:p w:rsidR="009762BB" w:rsidRPr="003C3E93" w:rsidRDefault="009762B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D724E" w:rsidRPr="003C3E93" w:rsidRDefault="007D724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4 ст.л. растительного масла = 4 х 15=60 г,</w:t>
      </w:r>
    </w:p>
    <w:p w:rsidR="007D724E" w:rsidRPr="003C3E93" w:rsidRDefault="007D724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¾ сметаны = </w:t>
      </w:r>
      <w:smartTag w:uri="urn:schemas-microsoft-com:office:smarttags" w:element="metricconverter">
        <w:smartTagPr>
          <w:attr w:name="ProductID" w:val="134 г"/>
        </w:smartTagPr>
        <w:r w:rsidRPr="003C3E93">
          <w:rPr>
            <w:rFonts w:cs="Arial"/>
            <w:sz w:val="28"/>
            <w:szCs w:val="28"/>
          </w:rPr>
          <w:t>134 г</w:t>
        </w:r>
      </w:smartTag>
      <w:r w:rsidRPr="003C3E93">
        <w:rPr>
          <w:rFonts w:cs="Arial"/>
          <w:sz w:val="28"/>
          <w:szCs w:val="28"/>
        </w:rPr>
        <w:t>.</w:t>
      </w:r>
    </w:p>
    <w:p w:rsidR="00632852" w:rsidRPr="003C3E93" w:rsidRDefault="00632852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C3E93" w:rsidRDefault="005C7880" w:rsidP="003C3E93">
      <w:pPr>
        <w:spacing w:line="36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229.5pt">
            <v:imagedata r:id="rId7" o:title=""/>
          </v:shape>
        </w:pict>
      </w:r>
    </w:p>
    <w:p w:rsidR="003C3E93" w:rsidRDefault="003C3E93" w:rsidP="003C3E93">
      <w:pPr>
        <w:spacing w:line="360" w:lineRule="auto"/>
        <w:jc w:val="both"/>
        <w:rPr>
          <w:rFonts w:cs="Arial"/>
          <w:sz w:val="28"/>
          <w:szCs w:val="28"/>
        </w:rPr>
      </w:pPr>
    </w:p>
    <w:p w:rsidR="00157B6E" w:rsidRDefault="00632852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Сводим полученные данные в таблицу:</w:t>
      </w:r>
    </w:p>
    <w:p w:rsidR="003C3E93" w:rsidRPr="003C3E93" w:rsidRDefault="003C3E9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7D1AE3" w:rsidRPr="003C3E93" w:rsidRDefault="00405917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4.2</w:t>
      </w:r>
      <w:r w:rsidR="00476C8A" w:rsidRPr="003C3E93">
        <w:rPr>
          <w:rFonts w:cs="Arial"/>
          <w:sz w:val="28"/>
          <w:szCs w:val="28"/>
        </w:rPr>
        <w:t xml:space="preserve"> </w:t>
      </w:r>
      <w:r w:rsidR="00055FB0" w:rsidRPr="003C3E93">
        <w:rPr>
          <w:rFonts w:cs="Arial"/>
          <w:sz w:val="28"/>
          <w:szCs w:val="28"/>
        </w:rPr>
        <w:t>Расчет потерь при тепловой обработке блюда</w:t>
      </w:r>
    </w:p>
    <w:p w:rsidR="00055FB0" w:rsidRPr="003C3E93" w:rsidRDefault="00055FB0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055FB0" w:rsidRPr="003C3E93" w:rsidRDefault="00055FB0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Масса сырьевого набора основного блюда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–</w:t>
      </w:r>
      <w:r w:rsidR="003C3E93">
        <w:rPr>
          <w:rFonts w:cs="Arial"/>
          <w:sz w:val="28"/>
          <w:szCs w:val="28"/>
        </w:rPr>
        <w:t xml:space="preserve"> </w:t>
      </w:r>
      <w:r w:rsidR="005A281D" w:rsidRPr="003C3E93">
        <w:rPr>
          <w:rFonts w:cs="Arial"/>
          <w:sz w:val="28"/>
          <w:szCs w:val="28"/>
        </w:rPr>
        <w:t>1937,3</w:t>
      </w:r>
      <w:r w:rsidRPr="003C3E93">
        <w:rPr>
          <w:rFonts w:cs="Arial"/>
          <w:sz w:val="28"/>
          <w:szCs w:val="28"/>
        </w:rPr>
        <w:t xml:space="preserve"> г</w:t>
      </w:r>
    </w:p>
    <w:p w:rsidR="00055FB0" w:rsidRPr="003C3E93" w:rsidRDefault="0064025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Потери при тепловой обработке (19</w:t>
      </w:r>
      <w:r w:rsidR="00055FB0" w:rsidRPr="003C3E93">
        <w:rPr>
          <w:rFonts w:cs="Arial"/>
          <w:sz w:val="28"/>
          <w:szCs w:val="28"/>
        </w:rPr>
        <w:t>%)</w:t>
      </w:r>
      <w:r w:rsidR="003C3E93">
        <w:rPr>
          <w:rFonts w:cs="Arial"/>
          <w:sz w:val="28"/>
          <w:szCs w:val="28"/>
        </w:rPr>
        <w:t xml:space="preserve"> </w:t>
      </w:r>
      <w:r w:rsidR="00055FB0" w:rsidRPr="003C3E93">
        <w:rPr>
          <w:rFonts w:cs="Arial"/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368,6 г"/>
        </w:smartTagPr>
        <w:r w:rsidR="005A281D" w:rsidRPr="003C3E93">
          <w:rPr>
            <w:rFonts w:cs="Arial"/>
            <w:sz w:val="28"/>
            <w:szCs w:val="28"/>
          </w:rPr>
          <w:t>36</w:t>
        </w:r>
        <w:r w:rsidRPr="003C3E93">
          <w:rPr>
            <w:rFonts w:cs="Arial"/>
            <w:sz w:val="28"/>
            <w:szCs w:val="28"/>
          </w:rPr>
          <w:t>8,6</w:t>
        </w:r>
        <w:r w:rsidR="00055FB0" w:rsidRPr="003C3E93">
          <w:rPr>
            <w:rFonts w:cs="Arial"/>
            <w:sz w:val="28"/>
            <w:szCs w:val="28"/>
          </w:rPr>
          <w:t xml:space="preserve"> г</w:t>
        </w:r>
      </w:smartTag>
    </w:p>
    <w:p w:rsidR="00055FB0" w:rsidRPr="003C3E93" w:rsidRDefault="00055FB0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Масс</w:t>
      </w:r>
      <w:r w:rsidR="00943D28" w:rsidRPr="003C3E93">
        <w:rPr>
          <w:rFonts w:cs="Arial"/>
          <w:sz w:val="28"/>
          <w:szCs w:val="28"/>
        </w:rPr>
        <w:t>а блюда после обжаривания и запе</w:t>
      </w:r>
      <w:r w:rsidRPr="003C3E93">
        <w:rPr>
          <w:rFonts w:cs="Arial"/>
          <w:sz w:val="28"/>
          <w:szCs w:val="28"/>
        </w:rPr>
        <w:t xml:space="preserve">кания – </w:t>
      </w:r>
      <w:smartTag w:uri="urn:schemas-microsoft-com:office:smarttags" w:element="metricconverter">
        <w:smartTagPr>
          <w:attr w:name="ProductID" w:val="1568,7 г"/>
        </w:smartTagPr>
        <w:r w:rsidR="005A281D" w:rsidRPr="003C3E93">
          <w:rPr>
            <w:rFonts w:cs="Arial"/>
            <w:sz w:val="28"/>
            <w:szCs w:val="28"/>
          </w:rPr>
          <w:t>1568,7</w:t>
        </w:r>
        <w:r w:rsidRPr="003C3E93">
          <w:rPr>
            <w:rFonts w:cs="Arial"/>
            <w:sz w:val="28"/>
            <w:szCs w:val="28"/>
          </w:rPr>
          <w:t xml:space="preserve"> г</w:t>
        </w:r>
      </w:smartTag>
    </w:p>
    <w:p w:rsidR="001348B9" w:rsidRPr="003C3E93" w:rsidRDefault="001348B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Составление рецептуры на заданный выход блюда</w:t>
      </w:r>
    </w:p>
    <w:p w:rsidR="001348B9" w:rsidRPr="003C3E93" w:rsidRDefault="001348B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Корректируем выход основного блюда на 300 г:</w:t>
      </w:r>
    </w:p>
    <w:p w:rsidR="001348B9" w:rsidRPr="003C3E93" w:rsidRDefault="001348B9" w:rsidP="003C3E93">
      <w:pPr>
        <w:spacing w:line="360" w:lineRule="auto"/>
        <w:ind w:firstLine="709"/>
        <w:jc w:val="both"/>
        <w:rPr>
          <w:rFonts w:cs="Arial"/>
          <w:sz w:val="28"/>
        </w:rPr>
      </w:pPr>
    </w:p>
    <w:tbl>
      <w:tblPr>
        <w:tblW w:w="8626" w:type="dxa"/>
        <w:tblInd w:w="392" w:type="dxa"/>
        <w:tblLook w:val="0000" w:firstRow="0" w:lastRow="0" w:firstColumn="0" w:lastColumn="0" w:noHBand="0" w:noVBand="0"/>
      </w:tblPr>
      <w:tblGrid>
        <w:gridCol w:w="4126"/>
        <w:gridCol w:w="2340"/>
        <w:gridCol w:w="2160"/>
      </w:tblGrid>
      <w:tr w:rsidR="001348B9" w:rsidRPr="003C3E93" w:rsidTr="003C3E93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Наименование продуктов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Масса брутто, 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Масса нетто, г</w:t>
            </w:r>
          </w:p>
        </w:tc>
      </w:tr>
      <w:tr w:rsidR="001348B9" w:rsidRPr="003C3E93" w:rsidTr="003C3E9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Рыба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160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136</w:t>
            </w:r>
          </w:p>
        </w:tc>
      </w:tr>
      <w:tr w:rsidR="001348B9" w:rsidRPr="003C3E93" w:rsidTr="003C3E9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Картофель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200,4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120</w:t>
            </w:r>
          </w:p>
        </w:tc>
      </w:tr>
      <w:tr w:rsidR="001348B9" w:rsidRPr="003C3E93" w:rsidTr="003C3E9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Лук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42,8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36</w:t>
            </w:r>
          </w:p>
        </w:tc>
      </w:tr>
      <w:tr w:rsidR="001348B9" w:rsidRPr="003C3E93" w:rsidTr="003C3E9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Саленые огурцы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22,24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20</w:t>
            </w:r>
          </w:p>
        </w:tc>
      </w:tr>
      <w:tr w:rsidR="005A281D" w:rsidRPr="003C3E93" w:rsidTr="003C3E9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1D" w:rsidRPr="003C3E93" w:rsidRDefault="005A281D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Сушеный грибы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1D" w:rsidRPr="003C3E93" w:rsidRDefault="005A281D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9,6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281D" w:rsidRPr="003C3E93" w:rsidRDefault="005A281D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9,6</w:t>
            </w:r>
          </w:p>
        </w:tc>
      </w:tr>
      <w:tr w:rsidR="001348B9" w:rsidRPr="003C3E93" w:rsidTr="003C3E9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Стакан сметаны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26,8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26,8</w:t>
            </w:r>
          </w:p>
        </w:tc>
      </w:tr>
      <w:tr w:rsidR="001348B9" w:rsidRPr="003C3E93" w:rsidTr="003C3E9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Майонез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20</w:t>
            </w:r>
          </w:p>
        </w:tc>
      </w:tr>
      <w:tr w:rsidR="001348B9" w:rsidRPr="003C3E93" w:rsidTr="003C3E9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Сыр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7,18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6,6</w:t>
            </w:r>
          </w:p>
        </w:tc>
      </w:tr>
      <w:tr w:rsidR="001348B9" w:rsidRPr="003C3E93" w:rsidTr="003C3E9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Растительное масло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12</w:t>
            </w:r>
          </w:p>
        </w:tc>
      </w:tr>
      <w:tr w:rsidR="001348B9" w:rsidRPr="003C3E93" w:rsidTr="003C3E9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iCs/>
              </w:rPr>
            </w:pPr>
            <w:r w:rsidRPr="003C3E93">
              <w:rPr>
                <w:rFonts w:cs="Arial CYR"/>
                <w:iCs/>
              </w:rPr>
              <w:t>Масса полуфабриката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6C646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38</w:t>
            </w:r>
            <w:r w:rsidR="001348B9" w:rsidRPr="003C3E93">
              <w:rPr>
                <w:rFonts w:cs="Arial CYR"/>
              </w:rPr>
              <w:t>7</w:t>
            </w:r>
          </w:p>
        </w:tc>
      </w:tr>
      <w:tr w:rsidR="001348B9" w:rsidRPr="003C3E93" w:rsidTr="003C3E93">
        <w:trPr>
          <w:trHeight w:val="1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iCs/>
              </w:rPr>
            </w:pPr>
            <w:r w:rsidRPr="003C3E93">
              <w:rPr>
                <w:rFonts w:cs="Arial CYR"/>
                <w:iCs/>
              </w:rPr>
              <w:t>Масса блюда после тепловой обработки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300</w:t>
            </w:r>
          </w:p>
        </w:tc>
      </w:tr>
      <w:tr w:rsidR="001348B9" w:rsidRPr="003C3E93" w:rsidTr="003C3E93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Выход основного блюда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48B9" w:rsidRPr="003C3E93" w:rsidRDefault="001348B9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300</w:t>
            </w:r>
          </w:p>
        </w:tc>
      </w:tr>
    </w:tbl>
    <w:p w:rsidR="00642CA2" w:rsidRPr="003C3E93" w:rsidRDefault="00642CA2" w:rsidP="003C3E93">
      <w:pPr>
        <w:spacing w:line="360" w:lineRule="auto"/>
        <w:ind w:firstLine="709"/>
        <w:jc w:val="both"/>
        <w:rPr>
          <w:rFonts w:cs="Arial"/>
          <w:sz w:val="28"/>
        </w:rPr>
      </w:pPr>
    </w:p>
    <w:p w:rsidR="00991D8B" w:rsidRPr="003C3E93" w:rsidRDefault="00157B6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4.3</w:t>
      </w:r>
      <w:r w:rsidR="003C3E93">
        <w:rPr>
          <w:rFonts w:cs="Arial"/>
          <w:sz w:val="28"/>
          <w:szCs w:val="28"/>
        </w:rPr>
        <w:t xml:space="preserve"> </w:t>
      </w:r>
      <w:r w:rsidR="00B17A12" w:rsidRPr="003C3E93">
        <w:rPr>
          <w:rFonts w:cs="Arial"/>
          <w:sz w:val="28"/>
          <w:szCs w:val="28"/>
        </w:rPr>
        <w:t>Разработка технологии и составление технологической схемы приготовления блюда</w:t>
      </w:r>
    </w:p>
    <w:p w:rsidR="00B17A12" w:rsidRPr="003C3E93" w:rsidRDefault="00B17A12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26079A" w:rsidRPr="003C3E93" w:rsidRDefault="00B17A12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Рыбу очистить , выпотрошить, обмыть, нарезать на куски и обжарить. Нашинковать и обжарить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лук. Огурцы мелко нарезать и припустить в небольшом количестве воды. Очищенный картофель покрошить и положить на смазанную маслом сковороду, сверху – рыбу, грибы с луком, припущенные огурцы. Затем залить майонезом, смешанным со сметаной, посыпать тертым сыром, сбрызнуть маслом и запечь в духовке.</w:t>
      </w:r>
      <w:r w:rsidR="0026079A" w:rsidRPr="003C3E93">
        <w:rPr>
          <w:rFonts w:cs="Arial"/>
          <w:sz w:val="28"/>
          <w:szCs w:val="28"/>
        </w:rPr>
        <w:t xml:space="preserve"> Раскладка продуктов для приготовления блюда дана на 4 порции.</w:t>
      </w:r>
    </w:p>
    <w:p w:rsidR="00B17A12" w:rsidRPr="003C3E93" w:rsidRDefault="00B17A12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834B0" w:rsidRPr="003C3E93" w:rsidRDefault="003C3E9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157B6E" w:rsidRPr="003C3E93">
        <w:rPr>
          <w:rFonts w:cs="Arial"/>
          <w:sz w:val="28"/>
          <w:szCs w:val="28"/>
        </w:rPr>
        <w:t>5</w:t>
      </w:r>
      <w:r w:rsidR="00476C8A" w:rsidRPr="003C3E93">
        <w:rPr>
          <w:rFonts w:cs="Arial"/>
          <w:sz w:val="28"/>
          <w:szCs w:val="28"/>
        </w:rPr>
        <w:t xml:space="preserve">. </w:t>
      </w:r>
      <w:r w:rsidR="00BA1D1F" w:rsidRPr="003C3E93">
        <w:rPr>
          <w:rFonts w:cs="Arial"/>
          <w:sz w:val="28"/>
          <w:szCs w:val="28"/>
        </w:rPr>
        <w:t>Разработка рецептуры, технологии приготовления и составление нормативно- технологической документации на блюдо «</w:t>
      </w:r>
      <w:r w:rsidR="001834B0" w:rsidRPr="003C3E93">
        <w:rPr>
          <w:rFonts w:cs="Arial"/>
          <w:sz w:val="28"/>
          <w:szCs w:val="28"/>
        </w:rPr>
        <w:t>Помакуха псковопечерская</w:t>
      </w:r>
      <w:r w:rsidR="00BA1D1F" w:rsidRPr="003C3E93">
        <w:rPr>
          <w:rFonts w:cs="Arial"/>
          <w:sz w:val="28"/>
          <w:szCs w:val="28"/>
        </w:rPr>
        <w:t>»</w:t>
      </w:r>
    </w:p>
    <w:p w:rsidR="00BA1D1F" w:rsidRPr="003C3E93" w:rsidRDefault="00BA1D1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834B0" w:rsidRPr="003C3E93" w:rsidRDefault="001834B0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Продукты входящие в рецептуру:</w:t>
      </w:r>
    </w:p>
    <w:p w:rsidR="001834B0" w:rsidRPr="003C3E93" w:rsidRDefault="00D254E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Гарбуша</w:t>
      </w:r>
      <w:r w:rsidR="006A5B99" w:rsidRPr="003C3E93">
        <w:rPr>
          <w:rFonts w:cs="Arial"/>
          <w:sz w:val="28"/>
          <w:szCs w:val="28"/>
        </w:rPr>
        <w:t xml:space="preserve"> – 600 гр</w:t>
      </w:r>
    </w:p>
    <w:p w:rsidR="001834B0" w:rsidRPr="003C3E93" w:rsidRDefault="001834B0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Картофель – 8 шт</w:t>
      </w:r>
    </w:p>
    <w:p w:rsidR="001834B0" w:rsidRPr="003C3E93" w:rsidRDefault="007246BD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Петрушка – </w:t>
      </w:r>
      <w:smartTag w:uri="urn:schemas-microsoft-com:office:smarttags" w:element="metricconverter">
        <w:smartTagPr>
          <w:attr w:name="ProductID" w:val="10 г"/>
        </w:smartTagPr>
        <w:r w:rsidRPr="003C3E93">
          <w:rPr>
            <w:rFonts w:cs="Arial"/>
            <w:sz w:val="28"/>
            <w:szCs w:val="28"/>
          </w:rPr>
          <w:t>10</w:t>
        </w:r>
        <w:r w:rsidR="001834B0" w:rsidRPr="003C3E93">
          <w:rPr>
            <w:rFonts w:cs="Arial"/>
            <w:sz w:val="28"/>
            <w:szCs w:val="28"/>
          </w:rPr>
          <w:t xml:space="preserve"> г</w:t>
        </w:r>
      </w:smartTag>
    </w:p>
    <w:p w:rsidR="001834B0" w:rsidRPr="003C3E93" w:rsidRDefault="007246BD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Укроп – </w:t>
      </w:r>
      <w:smartTag w:uri="urn:schemas-microsoft-com:office:smarttags" w:element="metricconverter">
        <w:smartTagPr>
          <w:attr w:name="ProductID" w:val="10 г"/>
        </w:smartTagPr>
        <w:r w:rsidRPr="003C3E93">
          <w:rPr>
            <w:rFonts w:cs="Arial"/>
            <w:sz w:val="28"/>
            <w:szCs w:val="28"/>
          </w:rPr>
          <w:t>10</w:t>
        </w:r>
        <w:r w:rsidR="001834B0" w:rsidRPr="003C3E93">
          <w:rPr>
            <w:rFonts w:cs="Arial"/>
            <w:sz w:val="28"/>
            <w:szCs w:val="28"/>
          </w:rPr>
          <w:t xml:space="preserve"> г</w:t>
        </w:r>
      </w:smartTag>
    </w:p>
    <w:p w:rsidR="001834B0" w:rsidRPr="003C3E93" w:rsidRDefault="001834B0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834B0" w:rsidRPr="003C3E93" w:rsidRDefault="001834B0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Для соуса:</w:t>
      </w:r>
    </w:p>
    <w:p w:rsidR="001834B0" w:rsidRPr="003C3E93" w:rsidRDefault="001834B0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Лук репчатый – 2 шт</w:t>
      </w:r>
    </w:p>
    <w:p w:rsidR="001834B0" w:rsidRPr="003C3E93" w:rsidRDefault="001834B0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Мука – 1 ст. ложка</w:t>
      </w:r>
    </w:p>
    <w:p w:rsidR="001834B0" w:rsidRPr="003C3E93" w:rsidRDefault="001834B0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Рыбный бульон – ½ л</w:t>
      </w:r>
    </w:p>
    <w:p w:rsidR="001834B0" w:rsidRPr="003C3E93" w:rsidRDefault="001834B0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Соль</w:t>
      </w:r>
      <w:r w:rsidR="00C95BD9" w:rsidRPr="003C3E93">
        <w:rPr>
          <w:rFonts w:cs="Arial"/>
          <w:sz w:val="28"/>
          <w:szCs w:val="28"/>
        </w:rPr>
        <w:t xml:space="preserve"> –</w:t>
      </w:r>
      <w:r w:rsidR="00BB1FDA" w:rsidRPr="003C3E93">
        <w:rPr>
          <w:rFonts w:cs="Arial"/>
          <w:sz w:val="28"/>
          <w:szCs w:val="28"/>
        </w:rPr>
        <w:t xml:space="preserve"> 1 ч. л.</w:t>
      </w:r>
    </w:p>
    <w:p w:rsidR="001834B0" w:rsidRPr="003C3E93" w:rsidRDefault="001834B0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834B0" w:rsidRPr="003C3E93" w:rsidRDefault="001834B0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Технология приготовления </w:t>
      </w:r>
    </w:p>
    <w:p w:rsidR="001834B0" w:rsidRPr="003C3E93" w:rsidRDefault="001834B0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Соленую </w:t>
      </w:r>
      <w:r w:rsidR="00D254EA" w:rsidRPr="003C3E93">
        <w:rPr>
          <w:rFonts w:cs="Arial"/>
          <w:sz w:val="28"/>
          <w:szCs w:val="28"/>
        </w:rPr>
        <w:t>гарбушу</w:t>
      </w:r>
      <w:r w:rsidRPr="003C3E93">
        <w:rPr>
          <w:rFonts w:cs="Arial"/>
          <w:sz w:val="28"/>
          <w:szCs w:val="28"/>
        </w:rPr>
        <w:t xml:space="preserve"> разделить на филе, вымочить, залить соусом и довести до кипения. Посыпать зеленью и подать с горячим отварным картофелем.</w:t>
      </w:r>
    </w:p>
    <w:p w:rsidR="005C7AFC" w:rsidRPr="003C3E93" w:rsidRDefault="001834B0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Соус. Муку обжарить до слегка кремоватого цвета. Постепенно вливая бульон, вымешать до образования однородной массы, положить мелко нарезанный лук, посолить и варить 20-25 мин.</w:t>
      </w:r>
    </w:p>
    <w:p w:rsidR="005C7AFC" w:rsidRPr="003C3E93" w:rsidRDefault="005C7AFC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BA1D1F" w:rsidRPr="003C3E93" w:rsidRDefault="00157B6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5</w:t>
      </w:r>
      <w:r w:rsidR="00476C8A" w:rsidRPr="003C3E93">
        <w:rPr>
          <w:rFonts w:cs="Arial"/>
          <w:sz w:val="28"/>
          <w:szCs w:val="28"/>
        </w:rPr>
        <w:t xml:space="preserve">.1 </w:t>
      </w:r>
      <w:r w:rsidR="005C7AFC" w:rsidRPr="003C3E93">
        <w:rPr>
          <w:rFonts w:cs="Arial"/>
          <w:sz w:val="28"/>
          <w:szCs w:val="28"/>
        </w:rPr>
        <w:t>Расчет массы брутто и нетто сырья</w:t>
      </w:r>
    </w:p>
    <w:p w:rsidR="00AB3659" w:rsidRPr="003C3E93" w:rsidRDefault="00AB365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BB1FDA" w:rsidRPr="003C3E93" w:rsidRDefault="00BB1FD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- Расчет массы брутто и нетто рыбы:</w:t>
      </w:r>
    </w:p>
    <w:p w:rsidR="00BB1FDA" w:rsidRPr="003C3E93" w:rsidRDefault="00BB1FD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Согласно табл. 4 Сборника рецептур для получения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125 г</w:t>
        </w:r>
      </w:smartTag>
      <w:r w:rsidRPr="003C3E93">
        <w:rPr>
          <w:rFonts w:cs="Arial"/>
          <w:sz w:val="28"/>
          <w:szCs w:val="28"/>
        </w:rPr>
        <w:t xml:space="preserve"> нетто рыбы гарбуши, спецразделки, тушка, филе без кожи и костей, требуется </w:t>
      </w:r>
      <w:smartTag w:uri="urn:schemas-microsoft-com:office:smarttags" w:element="metricconverter">
        <w:smartTagPr>
          <w:attr w:name="ProductID" w:val="181 г"/>
        </w:smartTagPr>
        <w:r w:rsidRPr="003C3E93">
          <w:rPr>
            <w:rFonts w:cs="Arial"/>
            <w:sz w:val="28"/>
            <w:szCs w:val="28"/>
          </w:rPr>
          <w:t>181 г</w:t>
        </w:r>
      </w:smartTag>
      <w:r w:rsidRPr="003C3E93">
        <w:rPr>
          <w:rFonts w:cs="Arial"/>
          <w:sz w:val="28"/>
          <w:szCs w:val="28"/>
        </w:rPr>
        <w:t xml:space="preserve"> брутто, а для </w:t>
      </w:r>
      <w:smartTag w:uri="urn:schemas-microsoft-com:office:smarttags" w:element="metricconverter">
        <w:smartTagPr>
          <w:attr w:name="ProductID" w:val="600 г"/>
        </w:smartTagPr>
        <w:r w:rsidRPr="003C3E93">
          <w:rPr>
            <w:rFonts w:cs="Arial"/>
            <w:sz w:val="28"/>
            <w:szCs w:val="28"/>
          </w:rPr>
          <w:t>600 г</w:t>
        </w:r>
      </w:smartTag>
      <w:r w:rsidRPr="003C3E93">
        <w:rPr>
          <w:rFonts w:cs="Arial"/>
          <w:sz w:val="28"/>
          <w:szCs w:val="28"/>
        </w:rPr>
        <w:t xml:space="preserve"> брутто – Х г нетто. Составляем пропорцию:</w:t>
      </w:r>
    </w:p>
    <w:p w:rsidR="00BB1FDA" w:rsidRPr="003C3E93" w:rsidRDefault="00BB1FD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181 г (брутто) –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125 г</w:t>
        </w:r>
      </w:smartTag>
      <w:r w:rsidRPr="003C3E93">
        <w:rPr>
          <w:rFonts w:cs="Arial"/>
          <w:sz w:val="28"/>
          <w:szCs w:val="28"/>
        </w:rPr>
        <w:t xml:space="preserve"> (нетто)</w:t>
      </w:r>
    </w:p>
    <w:p w:rsidR="00BB1FDA" w:rsidRPr="003C3E93" w:rsidRDefault="00BB1FD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600 г</w:t>
        </w:r>
      </w:smartTag>
      <w:r w:rsidRPr="003C3E93">
        <w:rPr>
          <w:rFonts w:cs="Arial"/>
          <w:sz w:val="28"/>
          <w:szCs w:val="28"/>
        </w:rPr>
        <w:t xml:space="preserve"> (брутто) – Х г (нетто)</w:t>
      </w:r>
    </w:p>
    <w:p w:rsidR="00BB1FDA" w:rsidRPr="003C3E93" w:rsidRDefault="00BB1FDA" w:rsidP="003C3E93">
      <w:pPr>
        <w:tabs>
          <w:tab w:val="left" w:pos="216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Х=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414,37 г</w:t>
        </w:r>
      </w:smartTag>
      <w:r w:rsidRPr="003C3E93">
        <w:rPr>
          <w:rFonts w:cs="Arial"/>
          <w:sz w:val="28"/>
          <w:szCs w:val="28"/>
        </w:rPr>
        <w:t>.</w:t>
      </w:r>
    </w:p>
    <w:p w:rsidR="005C7AFC" w:rsidRPr="003C3E93" w:rsidRDefault="005C7AFC" w:rsidP="003C3E93">
      <w:pPr>
        <w:spacing w:line="360" w:lineRule="auto"/>
        <w:ind w:firstLine="709"/>
        <w:jc w:val="both"/>
        <w:rPr>
          <w:rFonts w:cs="Arial"/>
          <w:sz w:val="28"/>
        </w:rPr>
      </w:pPr>
    </w:p>
    <w:p w:rsidR="00BB1FDA" w:rsidRPr="003C3E93" w:rsidRDefault="00BB1FD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- Расчет массы брутто и нетто картофеля </w:t>
      </w:r>
    </w:p>
    <w:p w:rsidR="00BB1FDA" w:rsidRPr="003C3E93" w:rsidRDefault="00BB1FD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Согласно таб. 1 Сборника рецептур для получения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100 г</w:t>
        </w:r>
      </w:smartTag>
      <w:r w:rsidRPr="003C3E93">
        <w:rPr>
          <w:rFonts w:cs="Arial"/>
          <w:sz w:val="28"/>
          <w:szCs w:val="28"/>
        </w:rPr>
        <w:t xml:space="preserve"> нетто картофеля (масса 1 картофеля 100г) требуется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167 г</w:t>
        </w:r>
      </w:smartTag>
      <w:r w:rsidRPr="003C3E93">
        <w:rPr>
          <w:rFonts w:cs="Arial"/>
          <w:sz w:val="28"/>
          <w:szCs w:val="28"/>
        </w:rPr>
        <w:t xml:space="preserve"> брутто, а для получения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800 г</w:t>
        </w:r>
      </w:smartTag>
      <w:r w:rsidRPr="003C3E93">
        <w:rPr>
          <w:rFonts w:cs="Arial"/>
          <w:sz w:val="28"/>
          <w:szCs w:val="28"/>
        </w:rPr>
        <w:t xml:space="preserve"> нетто (8 картофелин) –Х г брутто. Составляем пропорцию:</w:t>
      </w:r>
    </w:p>
    <w:p w:rsidR="00BB1FDA" w:rsidRPr="003C3E93" w:rsidRDefault="00BB1FD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BB1FDA" w:rsidRPr="003C3E93" w:rsidRDefault="00BB1FD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167 г</w:t>
        </w:r>
      </w:smartTag>
      <w:r w:rsidRPr="003C3E93">
        <w:rPr>
          <w:rFonts w:cs="Arial"/>
          <w:sz w:val="28"/>
          <w:szCs w:val="28"/>
        </w:rPr>
        <w:t xml:space="preserve"> (брутто) –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100 г</w:t>
        </w:r>
      </w:smartTag>
      <w:r w:rsidRPr="003C3E93">
        <w:rPr>
          <w:rFonts w:cs="Arial"/>
          <w:sz w:val="28"/>
          <w:szCs w:val="28"/>
        </w:rPr>
        <w:t xml:space="preserve"> (нетто),</w:t>
      </w:r>
    </w:p>
    <w:p w:rsidR="00BB1FDA" w:rsidRPr="003C3E93" w:rsidRDefault="00BB1FD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Х г (брутто) –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800 г</w:t>
        </w:r>
      </w:smartTag>
      <w:r w:rsidRPr="003C3E93">
        <w:rPr>
          <w:rFonts w:cs="Arial"/>
          <w:sz w:val="28"/>
          <w:szCs w:val="28"/>
        </w:rPr>
        <w:t xml:space="preserve"> (нетто),</w:t>
      </w:r>
    </w:p>
    <w:p w:rsidR="00BB1FDA" w:rsidRPr="003C3E93" w:rsidRDefault="00BB1FDA" w:rsidP="003C3E93">
      <w:pPr>
        <w:tabs>
          <w:tab w:val="left" w:pos="23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Х =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1336 г</w:t>
        </w:r>
      </w:smartTag>
      <w:r w:rsidRPr="003C3E93">
        <w:rPr>
          <w:rFonts w:cs="Arial"/>
          <w:sz w:val="28"/>
          <w:szCs w:val="28"/>
        </w:rPr>
        <w:t>.</w:t>
      </w:r>
    </w:p>
    <w:p w:rsidR="003C3E93" w:rsidRDefault="003C3E93" w:rsidP="003C3E93">
      <w:pPr>
        <w:tabs>
          <w:tab w:val="left" w:pos="23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BB1FDA" w:rsidRPr="003C3E93" w:rsidRDefault="00E91AED" w:rsidP="003C3E93">
      <w:pPr>
        <w:tabs>
          <w:tab w:val="left" w:pos="23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Расчет массы брутто зелени петрушки и укропа</w:t>
      </w:r>
    </w:p>
    <w:p w:rsidR="00E91AED" w:rsidRPr="003C3E93" w:rsidRDefault="00E91AED" w:rsidP="003C3E93">
      <w:pPr>
        <w:tabs>
          <w:tab w:val="left" w:pos="23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Согласно табл. 1 Сборника рецептур отходы при холодной обработке зелени петрушки и укропа составляют 26 %. Составляем пропорцию:</w:t>
      </w:r>
    </w:p>
    <w:p w:rsidR="00E91AED" w:rsidRPr="003C3E93" w:rsidRDefault="00E91AED" w:rsidP="003C3E93">
      <w:pPr>
        <w:tabs>
          <w:tab w:val="left" w:pos="23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E91AED" w:rsidRPr="003C3E93" w:rsidRDefault="00E91AED" w:rsidP="003C3E93">
      <w:pPr>
        <w:tabs>
          <w:tab w:val="left" w:pos="23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10 г</w:t>
        </w:r>
      </w:smartTag>
      <w:r w:rsidRPr="003C3E93">
        <w:rPr>
          <w:rFonts w:cs="Arial"/>
          <w:sz w:val="28"/>
          <w:szCs w:val="28"/>
        </w:rPr>
        <w:t xml:space="preserve"> </w:t>
      </w:r>
      <w:r w:rsidR="008066C1" w:rsidRPr="003C3E93">
        <w:rPr>
          <w:rFonts w:cs="Arial"/>
          <w:sz w:val="28"/>
          <w:szCs w:val="28"/>
        </w:rPr>
        <w:t>–</w:t>
      </w:r>
      <w:r w:rsidRPr="003C3E93">
        <w:rPr>
          <w:rFonts w:cs="Arial"/>
          <w:sz w:val="28"/>
          <w:szCs w:val="28"/>
        </w:rPr>
        <w:t xml:space="preserve"> 74</w:t>
      </w:r>
      <w:r w:rsidR="008066C1" w:rsidRPr="003C3E93">
        <w:rPr>
          <w:rFonts w:cs="Arial"/>
          <w:sz w:val="28"/>
          <w:szCs w:val="28"/>
        </w:rPr>
        <w:t>%</w:t>
      </w:r>
    </w:p>
    <w:p w:rsidR="008066C1" w:rsidRPr="003C3E93" w:rsidRDefault="008066C1" w:rsidP="003C3E93">
      <w:pPr>
        <w:tabs>
          <w:tab w:val="left" w:pos="23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Х г (масса брутто) – 100%</w:t>
      </w:r>
    </w:p>
    <w:p w:rsidR="008066C1" w:rsidRPr="003C3E93" w:rsidRDefault="008066C1" w:rsidP="003C3E93">
      <w:pPr>
        <w:tabs>
          <w:tab w:val="left" w:pos="23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Х =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14 г</w:t>
        </w:r>
      </w:smartTag>
      <w:r w:rsidRPr="003C3E93">
        <w:rPr>
          <w:rFonts w:cs="Arial"/>
          <w:sz w:val="28"/>
          <w:szCs w:val="28"/>
        </w:rPr>
        <w:t>.</w:t>
      </w:r>
    </w:p>
    <w:p w:rsidR="008066C1" w:rsidRPr="003C3E93" w:rsidRDefault="008066C1" w:rsidP="003C3E93">
      <w:pPr>
        <w:tabs>
          <w:tab w:val="left" w:pos="2340"/>
        </w:tabs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066C1" w:rsidRPr="003C3E93" w:rsidRDefault="008066C1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- Расчет массы лука</w:t>
      </w:r>
    </w:p>
    <w:p w:rsidR="008066C1" w:rsidRPr="003C3E93" w:rsidRDefault="008066C1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Согласно таб. 1 Сборника рецептур масса нетто лука –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80 г</w:t>
        </w:r>
      </w:smartTag>
      <w:r w:rsidRPr="003C3E93">
        <w:rPr>
          <w:rFonts w:cs="Arial"/>
          <w:sz w:val="28"/>
          <w:szCs w:val="28"/>
        </w:rPr>
        <w:t xml:space="preserve">, процент отхода составляет 16%, а масса брутто – Х г. Составляем пропорцию: </w:t>
      </w:r>
    </w:p>
    <w:p w:rsidR="008066C1" w:rsidRPr="003C3E93" w:rsidRDefault="008066C1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066C1" w:rsidRPr="003C3E93" w:rsidRDefault="008066C1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Х=(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80 г</w:t>
        </w:r>
      </w:smartTag>
      <w:r w:rsidRPr="003C3E93">
        <w:rPr>
          <w:rFonts w:cs="Arial"/>
          <w:sz w:val="28"/>
          <w:szCs w:val="28"/>
        </w:rPr>
        <w:t xml:space="preserve"> (нетто)/(100-16%))*100%,</w:t>
      </w:r>
    </w:p>
    <w:p w:rsidR="008066C1" w:rsidRPr="003C3E93" w:rsidRDefault="008066C1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Х =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95,2 г</w:t>
        </w:r>
      </w:smartTag>
      <w:r w:rsidRPr="003C3E93">
        <w:rPr>
          <w:rFonts w:cs="Arial"/>
          <w:sz w:val="28"/>
          <w:szCs w:val="28"/>
        </w:rPr>
        <w:t xml:space="preserve"> (брутто).</w:t>
      </w:r>
    </w:p>
    <w:p w:rsidR="008066C1" w:rsidRPr="003C3E93" w:rsidRDefault="008066C1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066C1" w:rsidRPr="003C3E93" w:rsidRDefault="0068563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-Рассчет массы продуктов, приведенных в мерах объема</w:t>
      </w:r>
    </w:p>
    <w:p w:rsidR="0068563F" w:rsidRPr="003C3E93" w:rsidRDefault="0068563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Пользуясь таблицей «Сведение о массе пищевых продуктов в наиболее употребимых мерах объема» (3) , принимаем:</w:t>
      </w:r>
    </w:p>
    <w:p w:rsidR="0068563F" w:rsidRPr="003C3E93" w:rsidRDefault="0068563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68563F" w:rsidRPr="003C3E93" w:rsidRDefault="0068563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1 ст. л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 xml:space="preserve">муки =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30 г</w:t>
        </w:r>
      </w:smartTag>
      <w:r w:rsidRPr="003C3E93">
        <w:rPr>
          <w:rFonts w:cs="Arial"/>
          <w:sz w:val="28"/>
          <w:szCs w:val="28"/>
        </w:rPr>
        <w:t>.</w:t>
      </w:r>
    </w:p>
    <w:p w:rsidR="0068563F" w:rsidRPr="003C3E93" w:rsidRDefault="0068563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1 ч. л. соли =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10 г</w:t>
        </w:r>
      </w:smartTag>
      <w:r w:rsidRPr="003C3E93">
        <w:rPr>
          <w:rFonts w:cs="Arial"/>
          <w:sz w:val="28"/>
          <w:szCs w:val="28"/>
        </w:rPr>
        <w:t>.</w:t>
      </w:r>
    </w:p>
    <w:p w:rsidR="0068563F" w:rsidRPr="003C3E93" w:rsidRDefault="002D03E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½ л рыбного бульона =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1110 г</w:t>
        </w:r>
      </w:smartTag>
    </w:p>
    <w:p w:rsidR="002D03EB" w:rsidRPr="003C3E93" w:rsidRDefault="002D03E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2D03EB" w:rsidRPr="003C3E93" w:rsidRDefault="002D03E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Сводим полученные данные в таблицу:</w:t>
      </w:r>
    </w:p>
    <w:p w:rsidR="002D03EB" w:rsidRPr="003C3E93" w:rsidRDefault="002D03EB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tbl>
      <w:tblPr>
        <w:tblW w:w="8692" w:type="dxa"/>
        <w:tblInd w:w="392" w:type="dxa"/>
        <w:tblLook w:val="0000" w:firstRow="0" w:lastRow="0" w:firstColumn="0" w:lastColumn="0" w:noHBand="0" w:noVBand="0"/>
      </w:tblPr>
      <w:tblGrid>
        <w:gridCol w:w="3417"/>
        <w:gridCol w:w="2795"/>
        <w:gridCol w:w="2480"/>
      </w:tblGrid>
      <w:tr w:rsidR="005A07DF" w:rsidRPr="003C3E93" w:rsidTr="003C3E93">
        <w:trPr>
          <w:trHeight w:val="30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Наименование продуктов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Масса брутто, г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Масса нетто, г</w:t>
            </w:r>
          </w:p>
        </w:tc>
      </w:tr>
      <w:tr w:rsidR="005A07DF" w:rsidRPr="003C3E93" w:rsidTr="003C3E93">
        <w:trPr>
          <w:trHeight w:val="3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Рыба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600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414,37</w:t>
            </w:r>
          </w:p>
        </w:tc>
      </w:tr>
      <w:tr w:rsidR="005A07DF" w:rsidRPr="003C3E93" w:rsidTr="003C3E93">
        <w:trPr>
          <w:trHeight w:val="3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Картофель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1336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800</w:t>
            </w:r>
          </w:p>
        </w:tc>
      </w:tr>
      <w:tr w:rsidR="005A07DF" w:rsidRPr="003C3E93" w:rsidTr="003C3E93">
        <w:trPr>
          <w:trHeight w:val="3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Петрушка (зелень)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13,51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10</w:t>
            </w:r>
          </w:p>
        </w:tc>
      </w:tr>
      <w:tr w:rsidR="005A07DF" w:rsidRPr="003C3E93" w:rsidTr="003C3E93">
        <w:trPr>
          <w:trHeight w:val="3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Укроп (Зелень)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13,51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10</w:t>
            </w:r>
          </w:p>
        </w:tc>
      </w:tr>
      <w:tr w:rsidR="005A07DF" w:rsidRPr="003C3E93" w:rsidTr="003C3E9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iCs/>
              </w:rPr>
            </w:pPr>
            <w:r w:rsidRPr="003C3E93">
              <w:rPr>
                <w:rFonts w:cs="Arial CYR"/>
                <w:iCs/>
              </w:rPr>
              <w:t>Масса сырьевого набора блюда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-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1234,37</w:t>
            </w:r>
          </w:p>
        </w:tc>
      </w:tr>
      <w:tr w:rsidR="005A07DF" w:rsidRPr="003C3E93" w:rsidTr="003C3E93">
        <w:trPr>
          <w:trHeight w:val="3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Лук репчатый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95,2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80</w:t>
            </w:r>
          </w:p>
        </w:tc>
      </w:tr>
      <w:tr w:rsidR="005A07DF" w:rsidRPr="003C3E93" w:rsidTr="003C3E93">
        <w:trPr>
          <w:trHeight w:val="3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Мука пшеничная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30</w:t>
            </w:r>
          </w:p>
        </w:tc>
      </w:tr>
      <w:tr w:rsidR="005A07DF" w:rsidRPr="003C3E93" w:rsidTr="003C3E93">
        <w:trPr>
          <w:trHeight w:val="3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Рыбный бульон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1110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1110</w:t>
            </w:r>
          </w:p>
        </w:tc>
      </w:tr>
      <w:tr w:rsidR="005A07DF" w:rsidRPr="003C3E93" w:rsidTr="003C3E93">
        <w:trPr>
          <w:trHeight w:val="3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Соль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10</w:t>
            </w:r>
          </w:p>
        </w:tc>
      </w:tr>
      <w:tr w:rsidR="005A07DF" w:rsidRPr="003C3E93" w:rsidTr="003C3E93">
        <w:trPr>
          <w:trHeight w:val="3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iCs/>
              </w:rPr>
            </w:pPr>
            <w:r w:rsidRPr="003C3E93">
              <w:rPr>
                <w:rFonts w:cs="Arial CYR"/>
                <w:iCs/>
              </w:rPr>
              <w:t>Масса соуса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-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1230</w:t>
            </w:r>
          </w:p>
        </w:tc>
      </w:tr>
      <w:tr w:rsidR="005A07DF" w:rsidRPr="003C3E93" w:rsidTr="003C3E93">
        <w:trPr>
          <w:trHeight w:val="3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bCs/>
              </w:rPr>
            </w:pPr>
            <w:r w:rsidRPr="003C3E93">
              <w:rPr>
                <w:rFonts w:cs="Arial CYR"/>
                <w:bCs/>
              </w:rPr>
              <w:t>Масса блюда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-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07DF" w:rsidRPr="003C3E93" w:rsidRDefault="005A07DF" w:rsidP="003C3E93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3C3E93">
              <w:rPr>
                <w:rFonts w:cs="Arial CYR"/>
              </w:rPr>
              <w:t>2464,37</w:t>
            </w:r>
          </w:p>
        </w:tc>
      </w:tr>
    </w:tbl>
    <w:p w:rsidR="003C3E93" w:rsidRDefault="003C3E93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2D03EB" w:rsidRPr="003C3E93" w:rsidRDefault="00157B6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5</w:t>
      </w:r>
      <w:r w:rsidR="00476C8A" w:rsidRPr="003C3E93">
        <w:rPr>
          <w:rFonts w:cs="Arial"/>
          <w:sz w:val="28"/>
          <w:szCs w:val="28"/>
        </w:rPr>
        <w:t xml:space="preserve">.2 </w:t>
      </w:r>
      <w:r w:rsidR="00CF71C1" w:rsidRPr="003C3E93">
        <w:rPr>
          <w:rFonts w:cs="Arial"/>
          <w:sz w:val="28"/>
          <w:szCs w:val="28"/>
        </w:rPr>
        <w:t>Расчет потерь при тепловой обработке блюда</w:t>
      </w:r>
    </w:p>
    <w:p w:rsidR="005A07DF" w:rsidRPr="003C3E93" w:rsidRDefault="005A07D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A07DF" w:rsidRPr="003C3E93" w:rsidRDefault="00B61D22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Для определения величины потери при тепловой обработке принимаем, что общие потери , включающи</w:t>
      </w:r>
      <w:r w:rsidR="003F1EBE" w:rsidRPr="003C3E93">
        <w:rPr>
          <w:rFonts w:cs="Arial"/>
          <w:sz w:val="28"/>
          <w:szCs w:val="28"/>
        </w:rPr>
        <w:t>е потери при варке составляют 17</w:t>
      </w:r>
      <w:r w:rsidRPr="003C3E93">
        <w:rPr>
          <w:rFonts w:cs="Arial"/>
          <w:sz w:val="28"/>
          <w:szCs w:val="28"/>
        </w:rPr>
        <w:t xml:space="preserve"> %</w:t>
      </w:r>
      <w:r w:rsidR="003F1EBE" w:rsidRPr="003C3E93">
        <w:rPr>
          <w:rFonts w:cs="Arial"/>
          <w:sz w:val="28"/>
          <w:szCs w:val="28"/>
        </w:rPr>
        <w:t xml:space="preserve"> от массы сырьевого набора блюда:</w:t>
      </w:r>
    </w:p>
    <w:p w:rsidR="001619FF" w:rsidRDefault="001619F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F1EBE" w:rsidRPr="003C3E93" w:rsidRDefault="003F1EB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Масса блюда –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2464,37 г</w:t>
        </w:r>
      </w:smartTag>
      <w:r w:rsidRPr="003C3E93">
        <w:rPr>
          <w:rFonts w:cs="Arial"/>
          <w:sz w:val="28"/>
          <w:szCs w:val="28"/>
        </w:rPr>
        <w:t xml:space="preserve"> </w:t>
      </w:r>
    </w:p>
    <w:p w:rsidR="003F1EBE" w:rsidRPr="003C3E93" w:rsidRDefault="003F1EB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</w:t>
      </w:r>
      <w:r w:rsidR="00634BD5" w:rsidRPr="003C3E93">
        <w:rPr>
          <w:rFonts w:cs="Arial"/>
          <w:sz w:val="28"/>
          <w:szCs w:val="28"/>
        </w:rPr>
        <w:t>отери при тепловой обработке (17</w:t>
      </w:r>
      <w:r w:rsidRPr="003C3E93">
        <w:rPr>
          <w:rFonts w:cs="Arial"/>
          <w:sz w:val="28"/>
          <w:szCs w:val="28"/>
        </w:rPr>
        <w:t xml:space="preserve"> %) –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419 г</w:t>
        </w:r>
      </w:smartTag>
    </w:p>
    <w:p w:rsidR="003F1EBE" w:rsidRPr="003C3E93" w:rsidRDefault="003F1EB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Масса блюда после варки –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2046 г</w:t>
        </w:r>
      </w:smartTag>
    </w:p>
    <w:p w:rsidR="003F1EBE" w:rsidRPr="003C3E93" w:rsidRDefault="003F1EB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F1EBE" w:rsidRPr="003C3E93" w:rsidRDefault="003F1EB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Составление рецептуры на заданный выход блюда</w:t>
      </w:r>
    </w:p>
    <w:p w:rsidR="003F1EBE" w:rsidRPr="003C3E93" w:rsidRDefault="003F1EB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Корректируем выход основного блюда на 300</w:t>
      </w:r>
      <w:r w:rsidR="00F025FF" w:rsidRP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г:</w:t>
      </w:r>
    </w:p>
    <w:tbl>
      <w:tblPr>
        <w:tblW w:w="8453" w:type="dxa"/>
        <w:tblInd w:w="392" w:type="dxa"/>
        <w:tblLook w:val="0000" w:firstRow="0" w:lastRow="0" w:firstColumn="0" w:lastColumn="0" w:noHBand="0" w:noVBand="0"/>
      </w:tblPr>
      <w:tblGrid>
        <w:gridCol w:w="3276"/>
        <w:gridCol w:w="2743"/>
        <w:gridCol w:w="2434"/>
      </w:tblGrid>
      <w:tr w:rsidR="005777B3" w:rsidRPr="001619FF" w:rsidTr="001619FF">
        <w:trPr>
          <w:trHeight w:val="31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Наименование продуктов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Масса брутто, г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Масса нетто, г</w:t>
            </w:r>
          </w:p>
        </w:tc>
      </w:tr>
      <w:tr w:rsidR="005777B3" w:rsidRPr="001619FF" w:rsidTr="001619FF">
        <w:trPr>
          <w:trHeight w:val="3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Рыба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85,8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60</w:t>
            </w:r>
          </w:p>
        </w:tc>
      </w:tr>
      <w:tr w:rsidR="005777B3" w:rsidRPr="001619FF" w:rsidTr="001619FF">
        <w:trPr>
          <w:trHeight w:val="3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Картофель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191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115</w:t>
            </w:r>
          </w:p>
        </w:tc>
      </w:tr>
      <w:tr w:rsidR="005777B3" w:rsidRPr="001619FF" w:rsidTr="001619FF">
        <w:trPr>
          <w:trHeight w:val="3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Петрушка (зелень)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1,93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1,4</w:t>
            </w:r>
          </w:p>
        </w:tc>
      </w:tr>
      <w:tr w:rsidR="005777B3" w:rsidRPr="001619FF" w:rsidTr="001619FF">
        <w:trPr>
          <w:trHeight w:val="3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Укроп (Зелень)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1,93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1,4</w:t>
            </w:r>
          </w:p>
        </w:tc>
      </w:tr>
      <w:tr w:rsidR="005777B3" w:rsidRPr="001619FF" w:rsidTr="001619FF">
        <w:trPr>
          <w:trHeight w:val="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iCs/>
              </w:rPr>
            </w:pPr>
            <w:r w:rsidRPr="001619FF">
              <w:rPr>
                <w:rFonts w:cs="Arial CYR"/>
                <w:iCs/>
              </w:rPr>
              <w:t>Масса сырьевого набора блюда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177,8</w:t>
            </w:r>
          </w:p>
        </w:tc>
      </w:tr>
      <w:tr w:rsidR="005777B3" w:rsidRPr="001619FF" w:rsidTr="001619FF">
        <w:trPr>
          <w:trHeight w:val="3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Лук репчатый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13,6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11,5</w:t>
            </w:r>
          </w:p>
        </w:tc>
      </w:tr>
      <w:tr w:rsidR="005777B3" w:rsidRPr="001619FF" w:rsidTr="001619FF">
        <w:trPr>
          <w:trHeight w:val="3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Мука пшеничная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4,2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4,2</w:t>
            </w:r>
          </w:p>
        </w:tc>
      </w:tr>
      <w:tr w:rsidR="005777B3" w:rsidRPr="001619FF" w:rsidTr="001619FF">
        <w:trPr>
          <w:trHeight w:val="3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Рыбный бульон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158,6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158,6</w:t>
            </w:r>
          </w:p>
        </w:tc>
      </w:tr>
      <w:tr w:rsidR="005777B3" w:rsidRPr="001619FF" w:rsidTr="001619FF">
        <w:trPr>
          <w:trHeight w:val="3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Соль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1,4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1,4</w:t>
            </w:r>
          </w:p>
        </w:tc>
      </w:tr>
      <w:tr w:rsidR="005777B3" w:rsidRPr="001619FF" w:rsidTr="001619FF">
        <w:trPr>
          <w:trHeight w:val="3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iCs/>
              </w:rPr>
            </w:pPr>
            <w:r w:rsidRPr="001619FF">
              <w:rPr>
                <w:rFonts w:cs="Arial CYR"/>
                <w:iCs/>
              </w:rPr>
              <w:t>Масса соуса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175,7</w:t>
            </w:r>
          </w:p>
        </w:tc>
      </w:tr>
      <w:tr w:rsidR="005777B3" w:rsidRPr="001619FF" w:rsidTr="001619FF">
        <w:trPr>
          <w:trHeight w:val="3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bCs/>
              </w:rPr>
            </w:pPr>
            <w:r w:rsidRPr="001619FF">
              <w:rPr>
                <w:rFonts w:cs="Arial CYR"/>
                <w:bCs/>
              </w:rPr>
              <w:t>Масса блюда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353,5</w:t>
            </w:r>
          </w:p>
        </w:tc>
      </w:tr>
      <w:tr w:rsidR="005777B3" w:rsidRPr="001619FF" w:rsidTr="001619FF">
        <w:trPr>
          <w:trHeight w:val="31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bCs/>
              </w:rPr>
            </w:pPr>
            <w:r w:rsidRPr="001619FF">
              <w:rPr>
                <w:rFonts w:cs="Arial CYR"/>
                <w:bCs/>
              </w:rPr>
              <w:t>Выход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-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7B3" w:rsidRPr="001619FF" w:rsidRDefault="005777B3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300</w:t>
            </w:r>
          </w:p>
        </w:tc>
      </w:tr>
    </w:tbl>
    <w:p w:rsidR="001619FF" w:rsidRDefault="001619F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F1EBE" w:rsidRPr="003C3E93" w:rsidRDefault="00476C8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5.</w:t>
      </w:r>
      <w:r w:rsidR="00157B6E" w:rsidRPr="003C3E93">
        <w:rPr>
          <w:rFonts w:cs="Arial"/>
          <w:sz w:val="28"/>
          <w:szCs w:val="28"/>
        </w:rPr>
        <w:t>3</w:t>
      </w:r>
      <w:r w:rsidRPr="003C3E93">
        <w:rPr>
          <w:rFonts w:cs="Arial"/>
          <w:sz w:val="28"/>
          <w:szCs w:val="28"/>
        </w:rPr>
        <w:t xml:space="preserve"> </w:t>
      </w:r>
      <w:r w:rsidR="00F025FF" w:rsidRPr="003C3E93">
        <w:rPr>
          <w:rFonts w:cs="Arial"/>
          <w:sz w:val="28"/>
          <w:szCs w:val="28"/>
        </w:rPr>
        <w:t>Разработка технологии и составление технологической схемы приготовления блюда</w:t>
      </w:r>
    </w:p>
    <w:p w:rsidR="00F025FF" w:rsidRPr="003C3E93" w:rsidRDefault="00F025F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F025FF" w:rsidRPr="003C3E93" w:rsidRDefault="00F025F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Соленую гарбушу разделать</w:t>
      </w:r>
      <w:r w:rsidR="00C86BD3" w:rsidRPr="003C3E93">
        <w:rPr>
          <w:rFonts w:cs="Arial"/>
          <w:sz w:val="28"/>
          <w:szCs w:val="28"/>
        </w:rPr>
        <w:t>,</w:t>
      </w:r>
      <w:r w:rsidRPr="003C3E93">
        <w:rPr>
          <w:rFonts w:cs="Arial"/>
          <w:sz w:val="28"/>
          <w:szCs w:val="28"/>
        </w:rPr>
        <w:t xml:space="preserve"> вымочить, залить соусом и довести до кипения. Посыпать зеленью и подать с горячим отварным картофелем.</w:t>
      </w:r>
    </w:p>
    <w:p w:rsidR="00F025FF" w:rsidRPr="003C3E93" w:rsidRDefault="00F025F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Соус. Муку обжарить до слегка кремоватого цвета. Постепенно вливая бульон, вымешать до образования однородной массы, положить мелко нарезанный лук, посолить и варить 20-25 мин.</w:t>
      </w:r>
      <w:r w:rsidR="0026079A" w:rsidRPr="003C3E93">
        <w:rPr>
          <w:rFonts w:cs="Arial"/>
          <w:sz w:val="28"/>
          <w:szCs w:val="28"/>
        </w:rPr>
        <w:t xml:space="preserve"> Раскладка продуктов для приготовления блюда дана на 4 порции.</w:t>
      </w:r>
    </w:p>
    <w:p w:rsidR="00F025FF" w:rsidRPr="003C3E93" w:rsidRDefault="00F025F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F20AC" w:rsidRPr="003C3E93" w:rsidRDefault="001619FF" w:rsidP="003C3E93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5F20AC" w:rsidRPr="003C3E93">
        <w:rPr>
          <w:rFonts w:cs="Arial"/>
          <w:sz w:val="28"/>
          <w:szCs w:val="28"/>
        </w:rPr>
        <w:t>Заключение</w:t>
      </w:r>
    </w:p>
    <w:p w:rsidR="001619FF" w:rsidRDefault="001619F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5F20AC" w:rsidRPr="003C3E93" w:rsidRDefault="005F20AC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Горячие рыбные блюда занимают значительное место в ассортименте блюд, приготавливаемых на предприятиях общественного питания. В рыбных блюдах много белков, которые усваиваются легче, чем белки мяса. Мышечная ткань рыбы по сравнению с мясом мягче и нежнее, так</w:t>
      </w:r>
      <w:r w:rsidR="00405917" w:rsidRP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как коллаген в соединительно-тканных прослойках рыб менее устойчив к нагреванию и быстрее переходит в глютин.</w:t>
      </w:r>
    </w:p>
    <w:p w:rsidR="005F20AC" w:rsidRPr="003C3E93" w:rsidRDefault="005F20AC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В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зависимости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от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используемых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видов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рыб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блюда из них содержат различное количество жира. Наибольшее количество жира содержат блюда, приготовленные из осетровой, лососевой рыбы, сельди, кефали, палтуса, камбалы.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Маложирными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считают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блюда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из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тресковых, щуки,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окуня,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сазана.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Содержание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жира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необходимо знать, чтобы подобрать к блюдам соответствующие гарнир и соус.</w:t>
      </w:r>
    </w:p>
    <w:p w:rsidR="005F20AC" w:rsidRPr="003C3E93" w:rsidRDefault="005F20AC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К отличительным свойствам жира рыбы относят его способность легко плавиться и оставаться в жидком виде при довольно низких температурах, поэтому он усваивается гораздо лучше, чем жир говядины или баранины. Благодаря этому рыбные блюда используют также в хо лодном виде. С жиром рыбы в организм человека поступают ценные непредельные жирные кислоты. В тканях большинства рыб жир распределяется неравномерно. Наибольшую кулинарную ценность представляет рыба с равномерным распределением жира в тканях (лососевые, осетровые). Присутствие жира придает рыбным блюдам большую калорийность и лучшие вкусовые качества.</w:t>
      </w:r>
    </w:p>
    <w:p w:rsidR="005F20AC" w:rsidRPr="003C3E93" w:rsidRDefault="005F20AC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Рыбные блюда богаты минеральными веществами (натрия, калия, фосфора, йода, серы, хлора, железа, меди и др.), особенно блюда, приготовленные из морской рыбы. В большом количестве в рыбе содержатся витамины </w:t>
      </w:r>
      <w:r w:rsidRPr="003C3E93">
        <w:rPr>
          <w:rFonts w:cs="Arial"/>
          <w:sz w:val="28"/>
          <w:szCs w:val="28"/>
          <w:lang w:val="en-US"/>
        </w:rPr>
        <w:t>D</w:t>
      </w:r>
      <w:r w:rsidRPr="003C3E93">
        <w:rPr>
          <w:rFonts w:cs="Arial"/>
          <w:sz w:val="28"/>
          <w:szCs w:val="28"/>
        </w:rPr>
        <w:t xml:space="preserve">, А, а в некоторых видах рыб — витамины </w:t>
      </w:r>
      <w:r w:rsidRPr="003C3E93">
        <w:rPr>
          <w:rFonts w:cs="Arial"/>
          <w:sz w:val="28"/>
          <w:szCs w:val="28"/>
          <w:lang w:val="en-US"/>
        </w:rPr>
        <w:t>B</w:t>
      </w:r>
      <w:r w:rsidRPr="003C3E93">
        <w:rPr>
          <w:rFonts w:cs="Arial"/>
          <w:sz w:val="28"/>
          <w:szCs w:val="28"/>
        </w:rPr>
        <w:t>1 и В2- Среди экстрактивных веществ рыб имеются вещества, способствующие возбуждению аппетита.</w:t>
      </w:r>
      <w:r w:rsidR="00405917" w:rsidRPr="003C3E93">
        <w:rPr>
          <w:rFonts w:cs="Arial"/>
          <w:sz w:val="28"/>
          <w:szCs w:val="28"/>
        </w:rPr>
        <w:t xml:space="preserve"> </w:t>
      </w:r>
    </w:p>
    <w:p w:rsidR="00405917" w:rsidRPr="003C3E93" w:rsidRDefault="00405917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Горячие рыбные блюда приготавливают в соусном цехе. Для этого используют кастрюли, сотейники, рыбные котлы удлиненной формы, в которых варят и припускают рыбу, противни, сковороды, фритюрницы для жарки, порционные сковороды для запекания, различный инвентарь в виде лопаток, дуршлагов, поварских игл и т. д.</w:t>
      </w:r>
    </w:p>
    <w:p w:rsidR="00405917" w:rsidRPr="003C3E93" w:rsidRDefault="00405917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Отпускают рыбные блюда на подогретых мелких тарелках, круглых металлических или овальных блюдах, порционных сковородах. Температура подачи горячих блюд должна быть не ниже 65 °С. Количество рыбы на порцию — 75, 100 или </w:t>
      </w:r>
      <w:smartTag w:uri="urn:schemas-microsoft-com:office:smarttags" w:element="metricconverter">
        <w:smartTagPr>
          <w:attr w:name="ProductID" w:val="125 г"/>
        </w:smartTagPr>
        <w:r w:rsidRPr="003C3E93">
          <w:rPr>
            <w:rFonts w:cs="Arial"/>
            <w:sz w:val="28"/>
            <w:szCs w:val="28"/>
          </w:rPr>
          <w:t>125 г</w:t>
        </w:r>
      </w:smartTag>
      <w:r w:rsidRPr="003C3E93">
        <w:rPr>
          <w:rFonts w:cs="Arial"/>
          <w:sz w:val="28"/>
          <w:szCs w:val="28"/>
        </w:rPr>
        <w:t>.</w:t>
      </w:r>
    </w:p>
    <w:p w:rsidR="00405917" w:rsidRPr="003C3E93" w:rsidRDefault="00405917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9D115D" w:rsidRPr="003C3E93" w:rsidRDefault="001619F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9D115D" w:rsidRPr="003C3E93"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>писок литературы</w:t>
      </w:r>
    </w:p>
    <w:p w:rsidR="009D115D" w:rsidRPr="003C3E93" w:rsidRDefault="009D115D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BD0CEC" w:rsidRPr="003C3E93" w:rsidRDefault="009D115D" w:rsidP="001619FF">
      <w:pPr>
        <w:spacing w:line="360" w:lineRule="auto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1)</w:t>
      </w:r>
      <w:r w:rsidR="00BD0CEC" w:rsidRPr="003C3E93">
        <w:rPr>
          <w:rFonts w:cs="Arial"/>
          <w:sz w:val="28"/>
          <w:szCs w:val="28"/>
        </w:rPr>
        <w:t xml:space="preserve"> Сборник рецептур блюд и кулинарных изделий: Для предприятий общественного питания / Авторы- составители: А.И. Здобнов, В.А. Цыганенко, М.И. Пересочный.- К.:А.С.К., 2002. – 656 с.:ил.</w:t>
      </w:r>
    </w:p>
    <w:p w:rsidR="00BD0CEC" w:rsidRPr="003C3E93" w:rsidRDefault="009D115D" w:rsidP="001619FF">
      <w:pPr>
        <w:spacing w:line="360" w:lineRule="auto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2)</w:t>
      </w:r>
      <w:r w:rsidR="00BD0CEC" w:rsidRPr="003C3E93">
        <w:rPr>
          <w:rFonts w:cs="Arial"/>
          <w:sz w:val="28"/>
          <w:szCs w:val="28"/>
        </w:rPr>
        <w:t xml:space="preserve"> Кулинария. Сборник рецептур – М.: Издательский Дом МСП, 2001.- 567 с.: ил. Автор- составитель А.С.</w:t>
      </w:r>
      <w:r w:rsidR="0026079A" w:rsidRPr="003C3E93">
        <w:rPr>
          <w:rFonts w:cs="Arial"/>
          <w:sz w:val="28"/>
          <w:szCs w:val="28"/>
        </w:rPr>
        <w:t xml:space="preserve"> Ратушный</w:t>
      </w:r>
    </w:p>
    <w:p w:rsidR="0026079A" w:rsidRPr="003C3E93" w:rsidRDefault="00945C2C" w:rsidP="001619FF">
      <w:pPr>
        <w:spacing w:line="360" w:lineRule="auto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3)</w:t>
      </w:r>
      <w:r w:rsidR="0026079A" w:rsidRP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 xml:space="preserve">Кулинария: учебник для сред. Проф.- техн. Уч-щ / Н.А. Анфимова, Т.И. Захарова, Л.Л. Татарская.- 4-е изд., перераб.- м.: Экономика, 1991.- 368 с. </w:t>
      </w:r>
    </w:p>
    <w:p w:rsidR="0026079A" w:rsidRPr="003C3E93" w:rsidRDefault="0026079A" w:rsidP="001619FF">
      <w:pPr>
        <w:spacing w:line="360" w:lineRule="auto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4) Справочник по товароведению продовольственных товаров / Т.Г. Родина, М.А. Николаева, Л.Г. Елисеева и др.; Под ред. Т.Г. Родиной. – М.: КолосС, 2003. – 608 с.:ил. </w:t>
      </w:r>
    </w:p>
    <w:p w:rsidR="0026079A" w:rsidRPr="003C3E93" w:rsidRDefault="0026079A" w:rsidP="001619FF">
      <w:pPr>
        <w:spacing w:line="360" w:lineRule="auto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5) Русская кухня. / Э.Д. Меджитова.; Издание 4-е , дополненное и переработанное.- М.: Изд-во Эксмо, 2002. – 416 с.</w:t>
      </w:r>
    </w:p>
    <w:p w:rsidR="0026079A" w:rsidRPr="003C3E93" w:rsidRDefault="0026079A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D33E5" w:rsidRPr="003C3E93" w:rsidRDefault="001619F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8D33E5" w:rsidRPr="003C3E93">
        <w:rPr>
          <w:rFonts w:cs="Arial"/>
          <w:sz w:val="28"/>
          <w:szCs w:val="28"/>
        </w:rPr>
        <w:t>Технико – технологическая карта № ___</w:t>
      </w:r>
    </w:p>
    <w:p w:rsidR="008D33E5" w:rsidRPr="003C3E93" w:rsidRDefault="008D33E5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D33E5" w:rsidRPr="003C3E93" w:rsidRDefault="008D33E5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Рыба по - ярославски</w:t>
      </w:r>
    </w:p>
    <w:p w:rsidR="008D33E5" w:rsidRPr="003C3E93" w:rsidRDefault="008D33E5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D33E5" w:rsidRPr="003C3E93" w:rsidRDefault="008D33E5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Нормы закладки сырья</w:t>
      </w:r>
    </w:p>
    <w:p w:rsidR="008D33E5" w:rsidRPr="003C3E93" w:rsidRDefault="008D33E5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tbl>
      <w:tblPr>
        <w:tblW w:w="7846" w:type="dxa"/>
        <w:tblInd w:w="392" w:type="dxa"/>
        <w:tblLook w:val="0000" w:firstRow="0" w:lastRow="0" w:firstColumn="0" w:lastColumn="0" w:noHBand="0" w:noVBand="0"/>
      </w:tblPr>
      <w:tblGrid>
        <w:gridCol w:w="3984"/>
        <w:gridCol w:w="1931"/>
        <w:gridCol w:w="1931"/>
      </w:tblGrid>
      <w:tr w:rsidR="003E27CC" w:rsidRPr="001619FF" w:rsidTr="001619FF">
        <w:trPr>
          <w:trHeight w:val="3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Сырье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Нормы закладки, г</w:t>
            </w:r>
          </w:p>
        </w:tc>
      </w:tr>
      <w:tr w:rsidR="003E27CC" w:rsidRPr="001619FF" w:rsidTr="001619FF">
        <w:trPr>
          <w:trHeight w:val="681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Масса брутто на 10 порций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Масса нетто на 10 порций</w:t>
            </w:r>
          </w:p>
        </w:tc>
      </w:tr>
      <w:tr w:rsidR="003E27CC" w:rsidRPr="001619FF" w:rsidTr="001619FF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Рыба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1600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1360</w:t>
            </w:r>
          </w:p>
        </w:tc>
      </w:tr>
      <w:tr w:rsidR="003E27CC" w:rsidRPr="001619FF" w:rsidTr="001619FF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Картофель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2004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1200</w:t>
            </w:r>
          </w:p>
        </w:tc>
      </w:tr>
      <w:tr w:rsidR="003E27CC" w:rsidRPr="001619FF" w:rsidTr="001619FF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Лук репчатый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428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360</w:t>
            </w:r>
          </w:p>
        </w:tc>
      </w:tr>
      <w:tr w:rsidR="003E27CC" w:rsidRPr="001619FF" w:rsidTr="001619FF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Соленые огурцы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222,4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200</w:t>
            </w:r>
          </w:p>
        </w:tc>
      </w:tr>
      <w:tr w:rsidR="003E27CC" w:rsidRPr="001619FF" w:rsidTr="001619FF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Сушеные грибы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96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96</w:t>
            </w:r>
          </w:p>
        </w:tc>
      </w:tr>
      <w:tr w:rsidR="003E27CC" w:rsidRPr="001619FF" w:rsidTr="001619FF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Стакан сметаны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268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268</w:t>
            </w:r>
          </w:p>
        </w:tc>
      </w:tr>
      <w:tr w:rsidR="003E27CC" w:rsidRPr="001619FF" w:rsidTr="001619FF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Майонез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200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200</w:t>
            </w:r>
          </w:p>
        </w:tc>
      </w:tr>
      <w:tr w:rsidR="003E27CC" w:rsidRPr="001619FF" w:rsidTr="001619FF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Сырье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71,8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66</w:t>
            </w:r>
          </w:p>
        </w:tc>
      </w:tr>
      <w:tr w:rsidR="003E27CC" w:rsidRPr="001619FF" w:rsidTr="001619FF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Растительное масло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120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120</w:t>
            </w:r>
          </w:p>
        </w:tc>
      </w:tr>
      <w:tr w:rsidR="003E27CC" w:rsidRPr="001619FF" w:rsidTr="001619FF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  <w:iCs/>
              </w:rPr>
            </w:pPr>
            <w:r w:rsidRPr="001619FF">
              <w:rPr>
                <w:rFonts w:cs="Arial"/>
                <w:iCs/>
              </w:rPr>
              <w:t>Масса блюда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3780</w:t>
            </w:r>
          </w:p>
        </w:tc>
      </w:tr>
      <w:tr w:rsidR="003E27CC" w:rsidRPr="001619FF" w:rsidTr="001619FF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  <w:iCs/>
              </w:rPr>
            </w:pPr>
            <w:r w:rsidRPr="001619FF">
              <w:rPr>
                <w:rFonts w:cs="Arial"/>
                <w:iCs/>
              </w:rPr>
              <w:t>Масса блюда после тепловой обработки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3000</w:t>
            </w:r>
          </w:p>
        </w:tc>
      </w:tr>
      <w:tr w:rsidR="003E27CC" w:rsidRPr="001619FF" w:rsidTr="001619FF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Выход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-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7CC" w:rsidRPr="001619FF" w:rsidRDefault="003E27C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"/>
              </w:rPr>
            </w:pPr>
            <w:r w:rsidRPr="001619FF">
              <w:rPr>
                <w:rFonts w:cs="Arial"/>
              </w:rPr>
              <w:t>3000</w:t>
            </w:r>
          </w:p>
        </w:tc>
      </w:tr>
    </w:tbl>
    <w:p w:rsidR="001619FF" w:rsidRDefault="001619F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D33E5" w:rsidRPr="003C3E93" w:rsidRDefault="008D33E5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Технологический процесс</w:t>
      </w:r>
    </w:p>
    <w:p w:rsidR="008D33E5" w:rsidRPr="003C3E93" w:rsidRDefault="008D33E5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8D33E5" w:rsidRPr="003C3E93" w:rsidRDefault="008D33E5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Рыбу очистить , выпотрошить, обмыть, нарезать на куски и обжарить. Нашинковать и обжарить</w:t>
      </w:r>
      <w:r w:rsidR="003C3E93">
        <w:rPr>
          <w:rFonts w:cs="Arial"/>
          <w:sz w:val="28"/>
          <w:szCs w:val="28"/>
        </w:rPr>
        <w:t xml:space="preserve"> </w:t>
      </w:r>
      <w:r w:rsidRPr="003C3E93">
        <w:rPr>
          <w:rFonts w:cs="Arial"/>
          <w:sz w:val="28"/>
          <w:szCs w:val="28"/>
        </w:rPr>
        <w:t>лук. Огурцы мелко нарезать и припустить в небольшом количестве воды. Очищенный картофель покрошить и положить на смазанную маслом сковороду, сверху – рыбу, грибы с луком, припущенные огурцы. Затем залить майонезом, смешанным со сметаной, посыпать тертым сыром, сбрызнуть маслом и запечь в духовке.</w:t>
      </w:r>
    </w:p>
    <w:p w:rsidR="008D33E5" w:rsidRPr="003C3E93" w:rsidRDefault="008D33E5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Требования к оформлению, подаче, реализации и хранению</w:t>
      </w:r>
    </w:p>
    <w:p w:rsidR="008D33E5" w:rsidRPr="003C3E93" w:rsidRDefault="00206DAC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Блюдо подают в </w:t>
      </w:r>
      <w:r w:rsidR="00FA4569" w:rsidRPr="003C3E93">
        <w:rPr>
          <w:rFonts w:cs="Arial"/>
          <w:sz w:val="28"/>
          <w:szCs w:val="28"/>
        </w:rPr>
        <w:t>глиняной</w:t>
      </w:r>
      <w:r w:rsidRPr="003C3E93">
        <w:rPr>
          <w:rFonts w:cs="Arial"/>
          <w:sz w:val="28"/>
          <w:szCs w:val="28"/>
        </w:rPr>
        <w:t xml:space="preserve"> тарелке, украшенное веточками укропа.</w:t>
      </w:r>
    </w:p>
    <w:p w:rsidR="00206DAC" w:rsidRPr="003C3E93" w:rsidRDefault="00206DAC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Температура подачи не ниже 60 </w:t>
      </w:r>
      <w:r w:rsidRPr="003C3E93">
        <w:rPr>
          <w:rFonts w:cs="Arial"/>
          <w:sz w:val="28"/>
          <w:szCs w:val="28"/>
          <w:vertAlign w:val="superscript"/>
        </w:rPr>
        <w:t>0</w:t>
      </w:r>
      <w:r w:rsidRPr="003C3E93">
        <w:rPr>
          <w:rFonts w:cs="Arial"/>
          <w:sz w:val="28"/>
          <w:szCs w:val="28"/>
        </w:rPr>
        <w:t xml:space="preserve"> С.</w:t>
      </w:r>
    </w:p>
    <w:p w:rsidR="00206DAC" w:rsidRPr="003C3E93" w:rsidRDefault="00206DAC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Готовое блюдо транспортированию не подлежит. </w:t>
      </w:r>
    </w:p>
    <w:p w:rsidR="00157B6E" w:rsidRPr="003C3E93" w:rsidRDefault="00157B6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Технико – технологическая карта № ___</w:t>
      </w:r>
    </w:p>
    <w:p w:rsidR="00157B6E" w:rsidRPr="003C3E93" w:rsidRDefault="00157B6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57B6E" w:rsidRPr="003C3E93" w:rsidRDefault="00157B6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Помакуха Псковопечерская</w:t>
      </w:r>
    </w:p>
    <w:p w:rsidR="00157B6E" w:rsidRPr="003C3E93" w:rsidRDefault="00157B6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57B6E" w:rsidRPr="003C3E93" w:rsidRDefault="00157B6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Нормы закладки сырья</w:t>
      </w:r>
    </w:p>
    <w:p w:rsidR="00157B6E" w:rsidRPr="003C3E93" w:rsidRDefault="00157B6E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tbl>
      <w:tblPr>
        <w:tblW w:w="8152" w:type="dxa"/>
        <w:tblInd w:w="534" w:type="dxa"/>
        <w:tblLook w:val="0000" w:firstRow="0" w:lastRow="0" w:firstColumn="0" w:lastColumn="0" w:noHBand="0" w:noVBand="0"/>
      </w:tblPr>
      <w:tblGrid>
        <w:gridCol w:w="4126"/>
        <w:gridCol w:w="2013"/>
        <w:gridCol w:w="2013"/>
      </w:tblGrid>
      <w:tr w:rsidR="00206DAC" w:rsidRPr="001619FF" w:rsidTr="001619FF">
        <w:trPr>
          <w:trHeight w:val="62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Наименование продуктов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Масса брутто, г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Масса нетто, г</w:t>
            </w:r>
          </w:p>
        </w:tc>
      </w:tr>
      <w:tr w:rsidR="00206DAC" w:rsidRPr="001619FF" w:rsidTr="001619FF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Рыба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858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600</w:t>
            </w:r>
          </w:p>
        </w:tc>
      </w:tr>
      <w:tr w:rsidR="00206DAC" w:rsidRPr="001619FF" w:rsidTr="001619FF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Картофель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1910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1150</w:t>
            </w:r>
          </w:p>
        </w:tc>
      </w:tr>
      <w:tr w:rsidR="00206DAC" w:rsidRPr="001619FF" w:rsidTr="001619FF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Петрушка (зелень)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19,3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14</w:t>
            </w:r>
          </w:p>
        </w:tc>
      </w:tr>
      <w:tr w:rsidR="00206DAC" w:rsidRPr="001619FF" w:rsidTr="001619FF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Укроп (Зелень)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19,3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14</w:t>
            </w:r>
          </w:p>
        </w:tc>
      </w:tr>
      <w:tr w:rsidR="00206DAC" w:rsidRPr="001619FF" w:rsidTr="001619FF">
        <w:trPr>
          <w:trHeight w:val="88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iCs/>
              </w:rPr>
            </w:pPr>
            <w:r w:rsidRPr="001619FF">
              <w:rPr>
                <w:rFonts w:cs="Arial CYR"/>
                <w:iCs/>
              </w:rPr>
              <w:t>Масса сырьевого набора блюда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1778</w:t>
            </w:r>
          </w:p>
        </w:tc>
      </w:tr>
      <w:tr w:rsidR="00206DAC" w:rsidRPr="001619FF" w:rsidTr="001619FF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Лук репчатый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136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115</w:t>
            </w:r>
          </w:p>
        </w:tc>
      </w:tr>
      <w:tr w:rsidR="00206DAC" w:rsidRPr="001619FF" w:rsidTr="001619FF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Мука пшеничная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42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42</w:t>
            </w:r>
          </w:p>
        </w:tc>
      </w:tr>
      <w:tr w:rsidR="00206DAC" w:rsidRPr="001619FF" w:rsidTr="001619FF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Рыбный бульон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1586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1586</w:t>
            </w:r>
          </w:p>
        </w:tc>
      </w:tr>
      <w:tr w:rsidR="00206DAC" w:rsidRPr="001619FF" w:rsidTr="001619FF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Соль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14</w:t>
            </w:r>
          </w:p>
        </w:tc>
      </w:tr>
      <w:tr w:rsidR="00206DAC" w:rsidRPr="001619FF" w:rsidTr="001619FF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iCs/>
              </w:rPr>
            </w:pPr>
            <w:r w:rsidRPr="001619FF">
              <w:rPr>
                <w:rFonts w:cs="Arial CYR"/>
                <w:iCs/>
              </w:rPr>
              <w:t>Масса соуса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</w:rPr>
            </w:pPr>
            <w:r w:rsidRPr="001619FF">
              <w:rPr>
                <w:rFonts w:cs="Arial CYR"/>
              </w:rPr>
              <w:t>1757</w:t>
            </w:r>
          </w:p>
        </w:tc>
      </w:tr>
      <w:tr w:rsidR="00206DAC" w:rsidRPr="001619FF" w:rsidTr="001619FF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iCs/>
              </w:rPr>
            </w:pPr>
            <w:r w:rsidRPr="001619FF">
              <w:rPr>
                <w:rFonts w:cs="Arial CYR"/>
                <w:iCs/>
              </w:rPr>
              <w:t>Масса блюда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iCs/>
              </w:rPr>
            </w:pPr>
            <w:r w:rsidRPr="001619FF">
              <w:rPr>
                <w:rFonts w:cs="Arial CYR"/>
                <w:iCs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iCs/>
              </w:rPr>
            </w:pPr>
            <w:r w:rsidRPr="001619FF">
              <w:rPr>
                <w:rFonts w:cs="Arial CYR"/>
                <w:iCs/>
              </w:rPr>
              <w:t>3535</w:t>
            </w:r>
          </w:p>
        </w:tc>
      </w:tr>
      <w:tr w:rsidR="00206DAC" w:rsidRPr="001619FF" w:rsidTr="001619FF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iCs/>
              </w:rPr>
            </w:pPr>
            <w:r w:rsidRPr="001619FF">
              <w:rPr>
                <w:rFonts w:cs="Arial CYR"/>
                <w:iCs/>
              </w:rPr>
              <w:t>Масса блюда после тепловой обработки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iCs/>
              </w:rPr>
            </w:pPr>
            <w:r w:rsidRPr="001619FF">
              <w:rPr>
                <w:rFonts w:cs="Arial CYR"/>
                <w:iCs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iCs/>
              </w:rPr>
            </w:pPr>
            <w:r w:rsidRPr="001619FF">
              <w:rPr>
                <w:rFonts w:cs="Arial CYR"/>
                <w:iCs/>
              </w:rPr>
              <w:t>3000</w:t>
            </w:r>
          </w:p>
        </w:tc>
      </w:tr>
      <w:tr w:rsidR="00206DAC" w:rsidRPr="001619FF" w:rsidTr="001619FF">
        <w:trPr>
          <w:trHeight w:val="6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iCs/>
              </w:rPr>
            </w:pPr>
            <w:r w:rsidRPr="001619FF">
              <w:rPr>
                <w:rFonts w:cs="Arial CYR"/>
                <w:iCs/>
              </w:rPr>
              <w:t>Выход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iCs/>
              </w:rPr>
            </w:pPr>
            <w:r w:rsidRPr="001619FF">
              <w:rPr>
                <w:rFonts w:cs="Arial CYR"/>
                <w:iCs/>
              </w:rPr>
              <w:t>-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06DAC" w:rsidRPr="001619FF" w:rsidRDefault="00206DAC" w:rsidP="001619FF">
            <w:pPr>
              <w:autoSpaceDE/>
              <w:autoSpaceDN/>
              <w:adjustRightInd/>
              <w:spacing w:line="360" w:lineRule="auto"/>
              <w:jc w:val="both"/>
              <w:rPr>
                <w:rFonts w:cs="Arial CYR"/>
                <w:iCs/>
              </w:rPr>
            </w:pPr>
            <w:r w:rsidRPr="001619FF">
              <w:rPr>
                <w:rFonts w:cs="Arial CYR"/>
                <w:iCs/>
              </w:rPr>
              <w:t>3000</w:t>
            </w:r>
          </w:p>
        </w:tc>
      </w:tr>
    </w:tbl>
    <w:p w:rsidR="001619FF" w:rsidRDefault="001619FF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206DAC" w:rsidRPr="003C3E93" w:rsidRDefault="00FA456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Технологический процесс</w:t>
      </w:r>
    </w:p>
    <w:p w:rsidR="00FA4569" w:rsidRPr="003C3E93" w:rsidRDefault="00FA456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FA4569" w:rsidRPr="003C3E93" w:rsidRDefault="00FA456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Соленую гарбушу разделать, вымочить, залить соусом и довести до кипения. Посыпать зеленью и подать с горячим отварным картофелем.</w:t>
      </w:r>
    </w:p>
    <w:p w:rsidR="00FA4569" w:rsidRPr="003C3E93" w:rsidRDefault="00FA456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Соус. Муку обжарить до слегка кремоватого цвета. Постепенно вливая бульон, вымешать до образования однородной массы, положить мелко нарезанный лук, посолить и варить 20-25 мин. Раскладка продуктов для приготовления блюда дана на 4 порции.</w:t>
      </w:r>
    </w:p>
    <w:p w:rsidR="00FA4569" w:rsidRPr="003C3E93" w:rsidRDefault="00FA456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Требования к оформлению, подаче, реализации и хранению</w:t>
      </w:r>
    </w:p>
    <w:p w:rsidR="00FA4569" w:rsidRPr="003C3E93" w:rsidRDefault="00FA456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Подается в чугунной посуде.</w:t>
      </w:r>
    </w:p>
    <w:p w:rsidR="00FA4569" w:rsidRPr="003C3E93" w:rsidRDefault="00FA456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 xml:space="preserve">Температура подачи должна быть не ниже 70 </w:t>
      </w:r>
      <w:r w:rsidRPr="003C3E93">
        <w:rPr>
          <w:rFonts w:cs="Arial"/>
          <w:sz w:val="28"/>
          <w:szCs w:val="28"/>
          <w:vertAlign w:val="superscript"/>
        </w:rPr>
        <w:t>о</w:t>
      </w:r>
      <w:r w:rsidRPr="003C3E93">
        <w:rPr>
          <w:rFonts w:cs="Arial"/>
          <w:sz w:val="28"/>
          <w:szCs w:val="28"/>
        </w:rPr>
        <w:t xml:space="preserve"> С.</w:t>
      </w:r>
    </w:p>
    <w:p w:rsidR="00FA4569" w:rsidRPr="003C3E93" w:rsidRDefault="00FA4569" w:rsidP="003C3E93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3C3E93">
        <w:rPr>
          <w:rFonts w:cs="Arial"/>
          <w:sz w:val="28"/>
          <w:szCs w:val="28"/>
        </w:rPr>
        <w:t>Готовое блюдо транспортированию не подлежит.</w:t>
      </w:r>
      <w:bookmarkStart w:id="0" w:name="_GoBack"/>
      <w:bookmarkEnd w:id="0"/>
    </w:p>
    <w:sectPr w:rsidR="00FA4569" w:rsidRPr="003C3E93" w:rsidSect="003C3E93">
      <w:foot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60" w:rsidRDefault="00BA2060">
      <w:r>
        <w:separator/>
      </w:r>
    </w:p>
  </w:endnote>
  <w:endnote w:type="continuationSeparator" w:id="0">
    <w:p w:rsidR="00BA2060" w:rsidRDefault="00BA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2B" w:rsidRDefault="00ED0D2B" w:rsidP="000E7FD5">
    <w:pPr>
      <w:pStyle w:val="a5"/>
      <w:framePr w:wrap="around" w:vAnchor="text" w:hAnchor="margin" w:xAlign="right" w:y="1"/>
      <w:rPr>
        <w:rStyle w:val="a7"/>
      </w:rPr>
    </w:pPr>
  </w:p>
  <w:p w:rsidR="00ED0D2B" w:rsidRDefault="00ED0D2B" w:rsidP="00ED0D2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60" w:rsidRDefault="00BA2060">
      <w:r>
        <w:separator/>
      </w:r>
    </w:p>
  </w:footnote>
  <w:footnote w:type="continuationSeparator" w:id="0">
    <w:p w:rsidR="00BA2060" w:rsidRDefault="00BA2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03AE9"/>
    <w:multiLevelType w:val="hybridMultilevel"/>
    <w:tmpl w:val="41BAE34E"/>
    <w:lvl w:ilvl="0" w:tplc="856AD6C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9DB4087"/>
    <w:multiLevelType w:val="multilevel"/>
    <w:tmpl w:val="D1C4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">
    <w:nsid w:val="445C45E2"/>
    <w:multiLevelType w:val="hybridMultilevel"/>
    <w:tmpl w:val="D9623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877422"/>
    <w:multiLevelType w:val="hybridMultilevel"/>
    <w:tmpl w:val="C200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E60DC6"/>
    <w:multiLevelType w:val="hybridMultilevel"/>
    <w:tmpl w:val="BE44BDCC"/>
    <w:lvl w:ilvl="0" w:tplc="DC0AEDF0">
      <w:start w:val="6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B09"/>
    <w:rsid w:val="00055FB0"/>
    <w:rsid w:val="000C0B09"/>
    <w:rsid w:val="000C3211"/>
    <w:rsid w:val="000D7E0D"/>
    <w:rsid w:val="000E6113"/>
    <w:rsid w:val="000E7FD5"/>
    <w:rsid w:val="00105D1D"/>
    <w:rsid w:val="001348B9"/>
    <w:rsid w:val="00157B6E"/>
    <w:rsid w:val="001619FF"/>
    <w:rsid w:val="001834B0"/>
    <w:rsid w:val="00195C5F"/>
    <w:rsid w:val="00206DAC"/>
    <w:rsid w:val="0023698A"/>
    <w:rsid w:val="00255DC5"/>
    <w:rsid w:val="0026079A"/>
    <w:rsid w:val="002622CA"/>
    <w:rsid w:val="00275B63"/>
    <w:rsid w:val="0028232C"/>
    <w:rsid w:val="002D03EB"/>
    <w:rsid w:val="002D07CB"/>
    <w:rsid w:val="00350A4C"/>
    <w:rsid w:val="00393F90"/>
    <w:rsid w:val="00394F15"/>
    <w:rsid w:val="003B6134"/>
    <w:rsid w:val="003C3E93"/>
    <w:rsid w:val="003D1F50"/>
    <w:rsid w:val="003E27CC"/>
    <w:rsid w:val="003F1EBE"/>
    <w:rsid w:val="00405917"/>
    <w:rsid w:val="00472755"/>
    <w:rsid w:val="00476C8A"/>
    <w:rsid w:val="0048398F"/>
    <w:rsid w:val="004F02DA"/>
    <w:rsid w:val="0050660B"/>
    <w:rsid w:val="005777B3"/>
    <w:rsid w:val="005A07DF"/>
    <w:rsid w:val="005A281D"/>
    <w:rsid w:val="005A4B7B"/>
    <w:rsid w:val="005A7DB6"/>
    <w:rsid w:val="005C7880"/>
    <w:rsid w:val="005C7AFC"/>
    <w:rsid w:val="005D06DB"/>
    <w:rsid w:val="005F20AC"/>
    <w:rsid w:val="00632852"/>
    <w:rsid w:val="00634BD5"/>
    <w:rsid w:val="00640259"/>
    <w:rsid w:val="00642CA2"/>
    <w:rsid w:val="006474E3"/>
    <w:rsid w:val="0068563F"/>
    <w:rsid w:val="006A5B99"/>
    <w:rsid w:val="006C646F"/>
    <w:rsid w:val="007246BD"/>
    <w:rsid w:val="00741DA5"/>
    <w:rsid w:val="007D1AE3"/>
    <w:rsid w:val="007D724E"/>
    <w:rsid w:val="008018E8"/>
    <w:rsid w:val="008066C1"/>
    <w:rsid w:val="00863CA9"/>
    <w:rsid w:val="008D33E5"/>
    <w:rsid w:val="009025D4"/>
    <w:rsid w:val="00943D28"/>
    <w:rsid w:val="0094411C"/>
    <w:rsid w:val="00945C2C"/>
    <w:rsid w:val="009529D7"/>
    <w:rsid w:val="009762BB"/>
    <w:rsid w:val="00991D8B"/>
    <w:rsid w:val="009D115D"/>
    <w:rsid w:val="009F1BA3"/>
    <w:rsid w:val="00A63D46"/>
    <w:rsid w:val="00A82001"/>
    <w:rsid w:val="00A935F2"/>
    <w:rsid w:val="00AB3659"/>
    <w:rsid w:val="00B17A12"/>
    <w:rsid w:val="00B44DD5"/>
    <w:rsid w:val="00B61D22"/>
    <w:rsid w:val="00BA1D1F"/>
    <w:rsid w:val="00BA2060"/>
    <w:rsid w:val="00BB1FDA"/>
    <w:rsid w:val="00BD0CEC"/>
    <w:rsid w:val="00C558E0"/>
    <w:rsid w:val="00C86BD3"/>
    <w:rsid w:val="00C95BD9"/>
    <w:rsid w:val="00CF71C1"/>
    <w:rsid w:val="00D254EA"/>
    <w:rsid w:val="00D40151"/>
    <w:rsid w:val="00D97F4A"/>
    <w:rsid w:val="00DE3AA7"/>
    <w:rsid w:val="00E039F4"/>
    <w:rsid w:val="00E91AED"/>
    <w:rsid w:val="00EB4BBB"/>
    <w:rsid w:val="00ED0D2B"/>
    <w:rsid w:val="00F025FF"/>
    <w:rsid w:val="00F47BFA"/>
    <w:rsid w:val="00F87C31"/>
    <w:rsid w:val="00FA1F4D"/>
    <w:rsid w:val="00FA4569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1220FF4-1052-46AD-BB36-DA9F57F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3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"/>
    <w:qFormat/>
    <w:rsid w:val="00C86BD3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255DC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86BD3"/>
    <w:pPr>
      <w:widowControl/>
      <w:autoSpaceDE/>
      <w:autoSpaceDN/>
      <w:adjustRightInd/>
      <w:spacing w:before="100" w:beforeAutospacing="1" w:after="100" w:afterAutospacing="1"/>
      <w:ind w:firstLine="720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ED0D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ED0D2B"/>
    <w:rPr>
      <w:rFonts w:cs="Times New Roman"/>
    </w:rPr>
  </w:style>
  <w:style w:type="paragraph" w:styleId="a8">
    <w:name w:val="header"/>
    <w:basedOn w:val="a"/>
    <w:link w:val="a9"/>
    <w:uiPriority w:val="99"/>
    <w:rsid w:val="003C3E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C3E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1524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6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5029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2007-05-30T21:36:00Z</cp:lastPrinted>
  <dcterms:created xsi:type="dcterms:W3CDTF">2014-03-20T11:04:00Z</dcterms:created>
  <dcterms:modified xsi:type="dcterms:W3CDTF">2014-03-20T11:04:00Z</dcterms:modified>
</cp:coreProperties>
</file>