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F7" w:rsidRPr="0056606A" w:rsidRDefault="008B35F7" w:rsidP="0056606A">
      <w:pPr>
        <w:pStyle w:val="a3"/>
        <w:suppressLineNumbers/>
        <w:suppressAutoHyphens/>
        <w:spacing w:after="0" w:line="360" w:lineRule="auto"/>
        <w:ind w:left="0" w:firstLine="709"/>
        <w:contextualSpacing/>
        <w:jc w:val="both"/>
        <w:rPr>
          <w:b/>
          <w:sz w:val="28"/>
          <w:szCs w:val="28"/>
        </w:rPr>
      </w:pPr>
      <w:bookmarkStart w:id="0" w:name="_Toc503963963"/>
      <w:r w:rsidRPr="0056606A">
        <w:rPr>
          <w:b/>
          <w:sz w:val="28"/>
          <w:szCs w:val="28"/>
        </w:rPr>
        <w:t>Содержание.</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contextualSpacing/>
        <w:jc w:val="both"/>
        <w:rPr>
          <w:sz w:val="28"/>
          <w:szCs w:val="28"/>
        </w:rPr>
      </w:pPr>
      <w:r w:rsidRPr="0056606A">
        <w:rPr>
          <w:sz w:val="28"/>
          <w:szCs w:val="28"/>
        </w:rPr>
        <w:t>Введение.</w:t>
      </w:r>
      <w:r w:rsidR="0056606A">
        <w:rPr>
          <w:sz w:val="28"/>
          <w:szCs w:val="28"/>
        </w:rPr>
        <w:t xml:space="preserve"> </w:t>
      </w:r>
    </w:p>
    <w:p w:rsidR="008B35F7" w:rsidRPr="0056606A" w:rsidRDefault="008B35F7" w:rsidP="0056606A">
      <w:pPr>
        <w:pStyle w:val="a3"/>
        <w:suppressLineNumbers/>
        <w:suppressAutoHyphens/>
        <w:spacing w:after="0" w:line="360" w:lineRule="auto"/>
        <w:ind w:left="0"/>
        <w:contextualSpacing/>
        <w:jc w:val="both"/>
        <w:rPr>
          <w:sz w:val="28"/>
          <w:szCs w:val="28"/>
        </w:rPr>
      </w:pPr>
      <w:r w:rsidRPr="0056606A">
        <w:rPr>
          <w:sz w:val="28"/>
          <w:szCs w:val="28"/>
          <w:lang w:val="en-US"/>
        </w:rPr>
        <w:t>I</w:t>
      </w:r>
      <w:r w:rsidRPr="0056606A">
        <w:rPr>
          <w:sz w:val="28"/>
          <w:szCs w:val="28"/>
        </w:rPr>
        <w:t xml:space="preserve">   Учет готовой продукции на предприятии.  </w:t>
      </w:r>
    </w:p>
    <w:p w:rsidR="008B35F7" w:rsidRPr="0056606A" w:rsidRDefault="008B35F7" w:rsidP="0056606A">
      <w:pPr>
        <w:pStyle w:val="a3"/>
        <w:suppressLineNumbers/>
        <w:suppressAutoHyphens/>
        <w:spacing w:after="0" w:line="360" w:lineRule="auto"/>
        <w:ind w:left="0"/>
        <w:contextualSpacing/>
        <w:jc w:val="both"/>
        <w:rPr>
          <w:sz w:val="28"/>
          <w:szCs w:val="28"/>
        </w:rPr>
      </w:pPr>
      <w:r w:rsidRPr="0056606A">
        <w:rPr>
          <w:sz w:val="28"/>
          <w:szCs w:val="28"/>
        </w:rPr>
        <w:t xml:space="preserve">1.1 учет готовой продукции собственного производства;  </w:t>
      </w:r>
    </w:p>
    <w:p w:rsidR="008B35F7" w:rsidRPr="0056606A" w:rsidRDefault="008B35F7" w:rsidP="0056606A">
      <w:pPr>
        <w:pStyle w:val="a3"/>
        <w:suppressLineNumbers/>
        <w:suppressAutoHyphens/>
        <w:spacing w:after="0" w:line="360" w:lineRule="auto"/>
        <w:ind w:left="0"/>
        <w:contextualSpacing/>
        <w:jc w:val="both"/>
        <w:rPr>
          <w:sz w:val="28"/>
          <w:szCs w:val="28"/>
        </w:rPr>
      </w:pPr>
      <w:r w:rsidRPr="0056606A">
        <w:rPr>
          <w:sz w:val="28"/>
          <w:szCs w:val="28"/>
        </w:rPr>
        <w:t>1.2</w:t>
      </w:r>
      <w:r w:rsidR="00CD191F" w:rsidRPr="0056606A">
        <w:rPr>
          <w:sz w:val="28"/>
          <w:szCs w:val="28"/>
        </w:rPr>
        <w:t xml:space="preserve"> </w:t>
      </w:r>
      <w:r w:rsidRPr="0056606A">
        <w:rPr>
          <w:sz w:val="28"/>
          <w:szCs w:val="28"/>
        </w:rPr>
        <w:t xml:space="preserve">оценка готовой продукции, ее номенклатура; </w:t>
      </w:r>
    </w:p>
    <w:p w:rsidR="008B35F7" w:rsidRPr="0056606A" w:rsidRDefault="008B35F7" w:rsidP="0056606A">
      <w:pPr>
        <w:pStyle w:val="a3"/>
        <w:suppressLineNumbers/>
        <w:suppressAutoHyphens/>
        <w:spacing w:after="0" w:line="360" w:lineRule="auto"/>
        <w:ind w:left="0"/>
        <w:contextualSpacing/>
        <w:jc w:val="both"/>
        <w:rPr>
          <w:sz w:val="28"/>
          <w:szCs w:val="28"/>
        </w:rPr>
      </w:pPr>
      <w:r w:rsidRPr="0056606A">
        <w:rPr>
          <w:sz w:val="28"/>
          <w:szCs w:val="28"/>
        </w:rPr>
        <w:t>1.3</w:t>
      </w:r>
      <w:r w:rsidR="00CD191F" w:rsidRPr="0056606A">
        <w:rPr>
          <w:sz w:val="28"/>
          <w:szCs w:val="28"/>
        </w:rPr>
        <w:t xml:space="preserve"> </w:t>
      </w:r>
      <w:r w:rsidRPr="0056606A">
        <w:rPr>
          <w:sz w:val="28"/>
          <w:szCs w:val="28"/>
        </w:rPr>
        <w:t xml:space="preserve">синтетический учет выпуска готовой продукции; </w:t>
      </w:r>
    </w:p>
    <w:p w:rsidR="008B35F7" w:rsidRPr="0056606A" w:rsidRDefault="008B35F7" w:rsidP="0056606A">
      <w:pPr>
        <w:pStyle w:val="a3"/>
        <w:suppressLineNumbers/>
        <w:suppressAutoHyphens/>
        <w:spacing w:after="0" w:line="360" w:lineRule="auto"/>
        <w:ind w:left="0"/>
        <w:contextualSpacing/>
        <w:jc w:val="both"/>
        <w:rPr>
          <w:sz w:val="28"/>
          <w:szCs w:val="28"/>
        </w:rPr>
      </w:pPr>
      <w:r w:rsidRPr="0056606A">
        <w:rPr>
          <w:sz w:val="28"/>
          <w:szCs w:val="28"/>
        </w:rPr>
        <w:t xml:space="preserve"> </w:t>
      </w:r>
      <w:r w:rsidRPr="0056606A">
        <w:rPr>
          <w:sz w:val="28"/>
          <w:szCs w:val="28"/>
          <w:lang w:val="en-US"/>
        </w:rPr>
        <w:t>II</w:t>
      </w:r>
      <w:r w:rsidR="00130DE5" w:rsidRPr="0056606A">
        <w:rPr>
          <w:sz w:val="28"/>
          <w:szCs w:val="28"/>
        </w:rPr>
        <w:t xml:space="preserve"> </w:t>
      </w:r>
      <w:r w:rsidRPr="0056606A">
        <w:rPr>
          <w:sz w:val="28"/>
          <w:szCs w:val="28"/>
        </w:rPr>
        <w:t xml:space="preserve">Документация по движению готовой продукции. </w:t>
      </w:r>
    </w:p>
    <w:p w:rsidR="0056606A" w:rsidRDefault="00130DE5" w:rsidP="0056606A">
      <w:pPr>
        <w:pStyle w:val="a3"/>
        <w:suppressLineNumbers/>
        <w:suppressAutoHyphens/>
        <w:spacing w:after="0" w:line="360" w:lineRule="auto"/>
        <w:ind w:left="0"/>
        <w:contextualSpacing/>
        <w:jc w:val="both"/>
        <w:rPr>
          <w:sz w:val="28"/>
          <w:szCs w:val="28"/>
        </w:rPr>
      </w:pPr>
      <w:r w:rsidRPr="0056606A">
        <w:rPr>
          <w:sz w:val="28"/>
          <w:szCs w:val="28"/>
          <w:lang w:val="en-US"/>
        </w:rPr>
        <w:t>III</w:t>
      </w:r>
      <w:r w:rsidR="0056606A">
        <w:rPr>
          <w:sz w:val="28"/>
          <w:szCs w:val="28"/>
        </w:rPr>
        <w:t xml:space="preserve"> </w:t>
      </w:r>
      <w:r w:rsidR="008B35F7" w:rsidRPr="0056606A">
        <w:rPr>
          <w:sz w:val="28"/>
          <w:szCs w:val="28"/>
        </w:rPr>
        <w:t xml:space="preserve">Заключение. </w:t>
      </w:r>
    </w:p>
    <w:p w:rsidR="0056606A" w:rsidRDefault="00130DE5" w:rsidP="0056606A">
      <w:pPr>
        <w:pStyle w:val="a3"/>
        <w:suppressLineNumbers/>
        <w:suppressAutoHyphens/>
        <w:spacing w:after="0" w:line="360" w:lineRule="auto"/>
        <w:ind w:left="0"/>
        <w:contextualSpacing/>
        <w:jc w:val="both"/>
        <w:rPr>
          <w:sz w:val="28"/>
          <w:szCs w:val="28"/>
        </w:rPr>
      </w:pPr>
      <w:r w:rsidRPr="0056606A">
        <w:rPr>
          <w:sz w:val="28"/>
          <w:szCs w:val="28"/>
          <w:lang w:val="en-US"/>
        </w:rPr>
        <w:t>IV</w:t>
      </w:r>
      <w:r w:rsidR="0056606A">
        <w:rPr>
          <w:sz w:val="28"/>
          <w:szCs w:val="28"/>
        </w:rPr>
        <w:t xml:space="preserve"> </w:t>
      </w:r>
      <w:r w:rsidR="009C0254" w:rsidRPr="0056606A">
        <w:rPr>
          <w:sz w:val="28"/>
          <w:szCs w:val="28"/>
        </w:rPr>
        <w:t xml:space="preserve">Задача </w:t>
      </w:r>
    </w:p>
    <w:p w:rsidR="0056606A" w:rsidRDefault="00130DE5" w:rsidP="0056606A">
      <w:pPr>
        <w:pStyle w:val="a3"/>
        <w:suppressLineNumbers/>
        <w:suppressAutoHyphens/>
        <w:spacing w:after="0" w:line="360" w:lineRule="auto"/>
        <w:ind w:left="0"/>
        <w:contextualSpacing/>
        <w:jc w:val="both"/>
        <w:rPr>
          <w:sz w:val="28"/>
          <w:szCs w:val="28"/>
        </w:rPr>
      </w:pPr>
      <w:r w:rsidRPr="0056606A">
        <w:rPr>
          <w:sz w:val="28"/>
          <w:szCs w:val="28"/>
          <w:lang w:val="en-US"/>
        </w:rPr>
        <w:t>V</w:t>
      </w:r>
      <w:r w:rsidR="0056606A">
        <w:rPr>
          <w:sz w:val="28"/>
          <w:szCs w:val="28"/>
        </w:rPr>
        <w:t xml:space="preserve"> </w:t>
      </w:r>
      <w:r w:rsidR="009C0254" w:rsidRPr="0056606A">
        <w:rPr>
          <w:sz w:val="28"/>
          <w:szCs w:val="28"/>
        </w:rPr>
        <w:t xml:space="preserve">Финансовый анализ </w:t>
      </w:r>
    </w:p>
    <w:p w:rsidR="0056606A" w:rsidRDefault="00130DE5" w:rsidP="0056606A">
      <w:pPr>
        <w:pStyle w:val="a3"/>
        <w:suppressLineNumbers/>
        <w:suppressAutoHyphens/>
        <w:spacing w:after="0" w:line="360" w:lineRule="auto"/>
        <w:ind w:left="0"/>
        <w:contextualSpacing/>
        <w:jc w:val="both"/>
        <w:rPr>
          <w:sz w:val="28"/>
          <w:szCs w:val="28"/>
        </w:rPr>
      </w:pPr>
      <w:r w:rsidRPr="0056606A">
        <w:rPr>
          <w:sz w:val="28"/>
          <w:szCs w:val="28"/>
          <w:lang w:val="en-US"/>
        </w:rPr>
        <w:t>VI</w:t>
      </w:r>
      <w:r w:rsidR="0056606A">
        <w:rPr>
          <w:sz w:val="28"/>
          <w:szCs w:val="28"/>
        </w:rPr>
        <w:t xml:space="preserve"> </w:t>
      </w:r>
      <w:r w:rsidR="008B35F7" w:rsidRPr="0056606A">
        <w:rPr>
          <w:sz w:val="28"/>
          <w:szCs w:val="28"/>
        </w:rPr>
        <w:t>Список использованной литературы.</w:t>
      </w:r>
    </w:p>
    <w:p w:rsidR="0056606A" w:rsidRDefault="0056606A" w:rsidP="0056606A">
      <w:pPr>
        <w:pStyle w:val="a3"/>
        <w:suppressLineNumbers/>
        <w:suppressAutoHyphens/>
        <w:spacing w:after="0" w:line="360" w:lineRule="auto"/>
        <w:ind w:left="0" w:firstLine="709"/>
        <w:contextualSpacing/>
        <w:jc w:val="both"/>
        <w:rPr>
          <w:sz w:val="28"/>
          <w:szCs w:val="28"/>
        </w:rPr>
      </w:pPr>
    </w:p>
    <w:p w:rsidR="008B35F7" w:rsidRPr="0056606A" w:rsidRDefault="0056606A" w:rsidP="0056606A">
      <w:pPr>
        <w:pStyle w:val="a3"/>
        <w:suppressLineNumbers/>
        <w:suppressAutoHyphens/>
        <w:spacing w:after="0" w:line="360" w:lineRule="auto"/>
        <w:ind w:left="0" w:firstLine="709"/>
        <w:contextualSpacing/>
        <w:jc w:val="both"/>
        <w:rPr>
          <w:sz w:val="28"/>
          <w:szCs w:val="28"/>
        </w:rPr>
      </w:pPr>
      <w:r>
        <w:rPr>
          <w:sz w:val="28"/>
          <w:szCs w:val="28"/>
        </w:rPr>
        <w:br w:type="page"/>
      </w:r>
      <w:r w:rsidR="008B35F7" w:rsidRPr="0056606A">
        <w:rPr>
          <w:sz w:val="28"/>
          <w:szCs w:val="28"/>
        </w:rPr>
        <w:t>Введение</w:t>
      </w:r>
      <w:bookmarkEnd w:id="0"/>
      <w:r w:rsidR="008B35F7" w:rsidRPr="0056606A">
        <w:rPr>
          <w:sz w:val="28"/>
          <w:szCs w:val="28"/>
        </w:rPr>
        <w:t>.</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Основной задачей промышленных пред</w:t>
      </w:r>
      <w:r w:rsidRPr="0056606A">
        <w:rPr>
          <w:sz w:val="28"/>
          <w:szCs w:val="28"/>
        </w:rPr>
        <w:softHyphen/>
        <w:t>приятий является наиболее полное обеспече</w:t>
      </w:r>
      <w:r w:rsidRPr="0056606A">
        <w:rPr>
          <w:sz w:val="28"/>
          <w:szCs w:val="28"/>
        </w:rPr>
        <w:softHyphen/>
        <w:t>ние спроса населения высококачественной продукцией. Темпы роста объема производ</w:t>
      </w:r>
      <w:r w:rsidRPr="0056606A">
        <w:rPr>
          <w:sz w:val="28"/>
          <w:szCs w:val="28"/>
        </w:rPr>
        <w:softHyphen/>
        <w:t>ства продукции, повышение ее качества непо</w:t>
      </w:r>
      <w:r w:rsidRPr="0056606A">
        <w:rPr>
          <w:sz w:val="28"/>
          <w:szCs w:val="28"/>
        </w:rPr>
        <w:softHyphen/>
        <w:t>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w:t>
      </w:r>
      <w:r w:rsidRPr="0056606A">
        <w:rPr>
          <w:sz w:val="28"/>
          <w:szCs w:val="28"/>
        </w:rPr>
        <w:softHyphen/>
        <w:t>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Именно поэтому очень важно уделять особое внимание учету готовой продукции на предприятии, т.к. это основное звено любого предприятия. В данной курсовой работе рассмотрены основные процессы учета выпускаемой продукции.</w:t>
      </w:r>
    </w:p>
    <w:p w:rsidR="0056606A" w:rsidRDefault="0056606A"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b/>
          <w:sz w:val="28"/>
          <w:szCs w:val="28"/>
        </w:rPr>
      </w:pPr>
      <w:r w:rsidRPr="0056606A">
        <w:rPr>
          <w:sz w:val="28"/>
          <w:szCs w:val="28"/>
        </w:rPr>
        <w:br w:type="page"/>
      </w:r>
      <w:bookmarkStart w:id="1" w:name="_Toc503963965"/>
      <w:r w:rsidRPr="0056606A">
        <w:rPr>
          <w:b/>
          <w:sz w:val="28"/>
          <w:szCs w:val="28"/>
        </w:rPr>
        <w:t>1.Учет готовой продукции</w:t>
      </w:r>
      <w:bookmarkEnd w:id="1"/>
      <w:r w:rsidRPr="0056606A">
        <w:rPr>
          <w:b/>
          <w:sz w:val="28"/>
          <w:szCs w:val="28"/>
        </w:rPr>
        <w:t>.</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b/>
          <w:i/>
          <w:sz w:val="28"/>
          <w:szCs w:val="28"/>
        </w:rPr>
      </w:pPr>
      <w:r w:rsidRPr="0056606A">
        <w:rPr>
          <w:b/>
          <w:i/>
          <w:sz w:val="28"/>
          <w:szCs w:val="28"/>
        </w:rPr>
        <w:t>1.1 Учет готовой продукции собственного производства.</w:t>
      </w:r>
    </w:p>
    <w:p w:rsidR="0056606A" w:rsidRDefault="0056606A"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Готовая продукция - продукция основных и вспомогательных це</w:t>
      </w:r>
      <w:r w:rsidRPr="0056606A">
        <w:rPr>
          <w:sz w:val="28"/>
          <w:szCs w:val="28"/>
        </w:rPr>
        <w:softHyphen/>
        <w:t>хов, предназначенная для реализации. Готовая продукция должна быть закончена производством, укомплектована, соответствовать стандартам или техническим условиям, принята службами технического контроля, снабжена паспортом, сертификатом или другим документом, удостове</w:t>
      </w:r>
      <w:r w:rsidRPr="0056606A">
        <w:rPr>
          <w:sz w:val="28"/>
          <w:szCs w:val="28"/>
        </w:rPr>
        <w:softHyphen/>
        <w:t>ряющим ее качество и комплектность, сдана на склад, а при сдаче на месте заказчику — оформлена актами приемки или другими документа</w:t>
      </w:r>
      <w:r w:rsidRPr="0056606A">
        <w:rPr>
          <w:sz w:val="28"/>
          <w:szCs w:val="28"/>
        </w:rPr>
        <w:softHyphen/>
        <w:t>ми.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К готовой продукции относят работы и услуги промышленного ха</w:t>
      </w:r>
      <w:r w:rsidRPr="0056606A">
        <w:rPr>
          <w:sz w:val="28"/>
          <w:szCs w:val="28"/>
        </w:rPr>
        <w:softHyphen/>
        <w:t>рактера, выполненные на сторону, а также стоимость полуфабрикатов собственного производства, предназначенных для реализации. Выпол</w:t>
      </w:r>
      <w:r w:rsidRPr="0056606A">
        <w:rPr>
          <w:sz w:val="28"/>
          <w:szCs w:val="28"/>
        </w:rPr>
        <w:softHyphen/>
        <w:t>нение плана по производству и реализации продукции (работ, услуг) явля</w:t>
      </w:r>
      <w:r w:rsidRPr="0056606A">
        <w:rPr>
          <w:sz w:val="28"/>
          <w:szCs w:val="28"/>
        </w:rPr>
        <w:softHyphen/>
        <w:t>ется основным показателем, характеризующим деятельность субъекта.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Субъект реализует свою продукцию, работы и услуги в порядке выполнения хозяйственных договоров, заключенных с потребителями. Часть продукции он может реализовать через свою торговую сеть по продаже продукции. Важнейшая обязанность субъекта — выполнение договорных обязательств по количеству, номенклатуре, срокам постав</w:t>
      </w:r>
      <w:r w:rsidRPr="0056606A">
        <w:rPr>
          <w:sz w:val="28"/>
          <w:szCs w:val="28"/>
        </w:rPr>
        <w:softHyphen/>
        <w:t>ки, качеству продукции и другим условиям. Своевременная оплата по</w:t>
      </w:r>
      <w:r w:rsidRPr="0056606A">
        <w:rPr>
          <w:sz w:val="28"/>
          <w:szCs w:val="28"/>
        </w:rPr>
        <w:softHyphen/>
        <w:t>ставленной   покупателям   продукции   (каждое   предприятие-производитель является также покупателем) является неотъемлемым условием стабильной работы каждого субъекта и экономики в целом.</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Как было отмечено выше, полностью обработанные, прошедшие установленный контроль на соответствие технологии изготовления и сданные на склад изделия (или продукция) считаются готовыми и годными к реализации. Согласно Закону РФ от 27.12.95г. выпускаемая продукция должна быть сертифицирована. Сертификация продукции - это деятельность по подтверждению соответствия продукции установленным требованиям. Целями проведения сертификации могут быть следующие:</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-содействия потребителям в компетентном выборе продукции;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-защиты потребителя от недобросовестности изготовителя (продавца, исполнителя);</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-контроля безопасности продукции для окружающей среды, жизни, здоровья и имущества;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-подтверждения показателей качества продукции, заявленных изготовителем.</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Обязательной сертификации подлежит продукция, потенциально опасная для здоровья, либо могущая при</w:t>
      </w:r>
      <w:r w:rsidRPr="0056606A">
        <w:rPr>
          <w:sz w:val="28"/>
          <w:szCs w:val="28"/>
        </w:rPr>
        <w:softHyphen/>
        <w:t>чинить тот или иной вред имуществу потребителя. Подробный перечень такой продукции представлен в По</w:t>
      </w:r>
      <w:r w:rsidRPr="0056606A">
        <w:rPr>
          <w:sz w:val="28"/>
          <w:szCs w:val="28"/>
        </w:rPr>
        <w:softHyphen/>
        <w:t>становлении Госстандарта России от 31.03.94г. № 8.</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b/>
          <w:i/>
          <w:sz w:val="28"/>
          <w:szCs w:val="28"/>
        </w:rPr>
      </w:pPr>
      <w:r w:rsidRPr="0056606A">
        <w:rPr>
          <w:b/>
          <w:i/>
          <w:sz w:val="28"/>
          <w:szCs w:val="28"/>
        </w:rPr>
        <w:t>1.2 Оценка готовой продукции, и ее номенклатура.</w:t>
      </w:r>
    </w:p>
    <w:p w:rsidR="0056606A" w:rsidRDefault="0056606A"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Готовая продукция входит в состав оборотных средств предприятия и поэтому согласно Положению о ве</w:t>
      </w:r>
      <w:r w:rsidRPr="0056606A">
        <w:rPr>
          <w:sz w:val="28"/>
          <w:szCs w:val="28"/>
        </w:rPr>
        <w:softHyphen/>
        <w:t>дении бухгалтерского учета и отчетности в РФ должна отражаться в балансе по фактической производственной себестоимости, которую можно рассчитать только по окончании отчетного периода. Текущий, ежедневный учет движения готовой продукции ведется по плановой производственной себестоимости или по учетным це</w:t>
      </w:r>
      <w:r w:rsidRPr="0056606A">
        <w:rPr>
          <w:sz w:val="28"/>
          <w:szCs w:val="28"/>
        </w:rPr>
        <w:softHyphen/>
        <w:t>нам (Д 43 = К 40). Так, плановая цена единицы продукции разрабатывается предприятием. В конце месяца плановая себестоимость должна быть доведена до фактической путем расчета сумм и процентов отклонений по группам готовой продукции. Суммы и проценты отклонений рассчитываются исходя из остатка продукции на начало месяца. Отклонения показывают экономию или перерасход, допущенные предприятием, и поэтому характеризуют результаты его работы в процессе производства. Отклонения учитываются на тех же счетах, что и готовая продукция, и записываются строго – экономия или обычной записью – перерасход. Процент отклонений и плановая себестоимость отгруженной продукции позволяют рассчитать ее фактическую себестоимость и остаток на складах на конец месяца.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При использовании в учете других оценок готовой продукции (договорной, оптовой или розничной) суммы и проценты отклонений рассчитываются в таком же порядке.</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 xml:space="preserve">  Для правильной организации учета движения готовой продукции большое значение имеет разработка ее НОМЕНКЛАТУРЫ - перечня наименований видов изделий, вырабатываемых данным предпри</w:t>
      </w:r>
      <w:r w:rsidRPr="0056606A">
        <w:rPr>
          <w:sz w:val="28"/>
          <w:szCs w:val="28"/>
        </w:rPr>
        <w:softHyphen/>
        <w:t>ятием. За основу его составления берется классификация готовых изделий по определенным признакам, позво</w:t>
      </w:r>
      <w:r w:rsidRPr="0056606A">
        <w:rPr>
          <w:sz w:val="28"/>
          <w:szCs w:val="28"/>
        </w:rPr>
        <w:softHyphen/>
        <w:t>ляющим отличать одно изделие от другого (модель, класс точности, фасон, артикул, марка, сорт и др.). номенклатурный номер может иметь разное количество цифр.</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Номенклатурой пользуются следующие службы предприятия:</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диспетчерская – для контроля за выполнением графика выпуска изделий;</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цехи – для контроля за ассортиментом выпуска и для выписки накладных при сдаче готовых изделий на склад;</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отдел маркетинга – для контроля за возможностью выполнения договорных поставок;</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бухгалтерия – для аналитического учета и составления сводок и отчетов.</w:t>
      </w:r>
      <w:r w:rsidRPr="0056606A">
        <w:rPr>
          <w:rStyle w:val="a8"/>
          <w:sz w:val="28"/>
          <w:szCs w:val="28"/>
        </w:rPr>
        <w:footnoteReference w:id="1"/>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b/>
          <w:i/>
          <w:sz w:val="28"/>
          <w:szCs w:val="28"/>
        </w:rPr>
      </w:pPr>
      <w:r w:rsidRPr="0056606A">
        <w:rPr>
          <w:b/>
          <w:i/>
          <w:sz w:val="28"/>
          <w:szCs w:val="28"/>
        </w:rPr>
        <w:t>1.3 Синтетический учет выпуска готовой продукции.</w:t>
      </w:r>
    </w:p>
    <w:p w:rsidR="0056606A" w:rsidRDefault="0056606A"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Учет выпуска готовой продукции находится под постоянным контролем бухгалтерии предприятия,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количе</w:t>
      </w:r>
      <w:r w:rsidRPr="0056606A">
        <w:rPr>
          <w:sz w:val="28"/>
          <w:szCs w:val="28"/>
        </w:rPr>
        <w:softHyphen/>
        <w:t>ственный, натуральный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 По показателям выпуска готовой продукции определяется ре</w:t>
      </w:r>
      <w:r w:rsidRPr="0056606A">
        <w:rPr>
          <w:sz w:val="28"/>
          <w:szCs w:val="28"/>
        </w:rPr>
        <w:softHyphen/>
        <w:t>зультат работы предприятия в процессе производства — эконо</w:t>
      </w:r>
      <w:r w:rsidRPr="0056606A">
        <w:rPr>
          <w:sz w:val="28"/>
          <w:szCs w:val="28"/>
        </w:rPr>
        <w:softHyphen/>
        <w:t>мия или перерасход как разница между фактической и плановой себестоимостью выпущенной продукции. Здесь же выпуск рас</w:t>
      </w:r>
      <w:r w:rsidRPr="0056606A">
        <w:rPr>
          <w:sz w:val="28"/>
          <w:szCs w:val="28"/>
        </w:rPr>
        <w:softHyphen/>
        <w:t>ценивается и по отпускным (продажным, договорным) ценам, что дает возможность определить предполагаемую выручку и прибыль после реализации выпущенной продукции.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Примеры бухгалтерских проводок по учету готовой продукции.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tbl>
      <w:tblPr>
        <w:tblW w:w="0" w:type="auto"/>
        <w:tblInd w:w="250" w:type="dxa"/>
        <w:tblLayout w:type="fixed"/>
        <w:tblLook w:val="0000" w:firstRow="0" w:lastRow="0" w:firstColumn="0" w:lastColumn="0" w:noHBand="0" w:noVBand="0"/>
      </w:tblPr>
      <w:tblGrid>
        <w:gridCol w:w="5593"/>
        <w:gridCol w:w="1189"/>
        <w:gridCol w:w="1306"/>
      </w:tblGrid>
      <w:tr w:rsidR="00CD191F" w:rsidRPr="0056606A">
        <w:trPr>
          <w:cantSplit/>
          <w:trHeight w:val="335"/>
        </w:trPr>
        <w:tc>
          <w:tcPr>
            <w:tcW w:w="5593" w:type="dxa"/>
          </w:tcPr>
          <w:p w:rsidR="00CD191F" w:rsidRPr="0056606A" w:rsidRDefault="00CD191F" w:rsidP="0056606A">
            <w:pPr>
              <w:widowControl/>
              <w:suppressLineNumbers/>
              <w:suppressAutoHyphens/>
              <w:spacing w:line="360" w:lineRule="auto"/>
              <w:ind w:firstLine="0"/>
              <w:contextualSpacing/>
              <w:rPr>
                <w:sz w:val="20"/>
              </w:rPr>
            </w:pPr>
            <w:r w:rsidRPr="0056606A">
              <w:rPr>
                <w:sz w:val="20"/>
              </w:rPr>
              <w:t>Хозяйственные операции.</w:t>
            </w:r>
          </w:p>
        </w:tc>
        <w:tc>
          <w:tcPr>
            <w:tcW w:w="2495" w:type="dxa"/>
            <w:gridSpan w:val="2"/>
          </w:tcPr>
          <w:p w:rsidR="00CD191F" w:rsidRPr="0056606A" w:rsidRDefault="00CD191F" w:rsidP="0056606A">
            <w:pPr>
              <w:widowControl/>
              <w:suppressLineNumbers/>
              <w:suppressAutoHyphens/>
              <w:spacing w:line="360" w:lineRule="auto"/>
              <w:ind w:firstLine="0"/>
              <w:contextualSpacing/>
              <w:rPr>
                <w:sz w:val="20"/>
              </w:rPr>
            </w:pPr>
            <w:r w:rsidRPr="0056606A">
              <w:rPr>
                <w:sz w:val="20"/>
              </w:rPr>
              <w:t>Корреспонден. Счета</w:t>
            </w:r>
          </w:p>
        </w:tc>
      </w:tr>
      <w:tr w:rsidR="00CD191F" w:rsidRPr="0056606A">
        <w:trPr>
          <w:trHeight w:val="5894"/>
        </w:trPr>
        <w:tc>
          <w:tcPr>
            <w:tcW w:w="5593" w:type="dxa"/>
          </w:tcPr>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Поступила на склад готовая продукция по фактической себестоимости.</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Полуфабрикаты собственного производства признаны готовой продукцией.</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Произведена уценка готовой продукции.</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Реализована готовая продукция покупателю.</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Получена выручка от продажи готовой продукции.</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Начислен НДС от реализации готовой продукции по отгрузке.</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Начислен НДС с продажи готовой продукции при определении выручки по оплате.</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 xml:space="preserve">Списаны коммерческие расходы в состав затрат (по реализации). </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Списана себестоимость проданной готовой продукции.</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Определен финансовый результат от продажи</w:t>
            </w:r>
          </w:p>
          <w:p w:rsidR="00CD191F" w:rsidRPr="0056606A" w:rsidRDefault="00CD191F" w:rsidP="0056606A">
            <w:pPr>
              <w:widowControl/>
              <w:suppressLineNumbers/>
              <w:suppressAutoHyphens/>
              <w:spacing w:line="360" w:lineRule="auto"/>
              <w:ind w:firstLine="0"/>
              <w:contextualSpacing/>
              <w:rPr>
                <w:sz w:val="20"/>
              </w:rPr>
            </w:pPr>
            <w:r w:rsidRPr="0056606A">
              <w:rPr>
                <w:sz w:val="20"/>
              </w:rPr>
              <w:t xml:space="preserve">                                                                                    прибыль </w:t>
            </w:r>
          </w:p>
          <w:p w:rsidR="00CD191F" w:rsidRPr="0056606A" w:rsidRDefault="00CD191F" w:rsidP="0056606A">
            <w:pPr>
              <w:widowControl/>
              <w:suppressLineNumbers/>
              <w:suppressAutoHyphens/>
              <w:spacing w:line="360" w:lineRule="auto"/>
              <w:ind w:firstLine="0"/>
              <w:contextualSpacing/>
              <w:rPr>
                <w:sz w:val="20"/>
              </w:rPr>
            </w:pPr>
            <w:r w:rsidRPr="0056606A">
              <w:rPr>
                <w:sz w:val="20"/>
              </w:rPr>
              <w:t xml:space="preserve">                                                                                    убыток.</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Поступил платеж за реализованную готовую продукцию.</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Начислен НДС с выручки по оплате.</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Возвращена готовая продукция для доработки.</w:t>
            </w:r>
          </w:p>
          <w:p w:rsidR="00CD191F" w:rsidRPr="0056606A" w:rsidRDefault="00CD191F" w:rsidP="0056606A">
            <w:pPr>
              <w:widowControl/>
              <w:numPr>
                <w:ilvl w:val="0"/>
                <w:numId w:val="5"/>
              </w:numPr>
              <w:suppressLineNumbers/>
              <w:suppressAutoHyphens/>
              <w:spacing w:line="360" w:lineRule="auto"/>
              <w:ind w:left="0" w:firstLine="0"/>
              <w:contextualSpacing/>
              <w:rPr>
                <w:sz w:val="20"/>
              </w:rPr>
            </w:pPr>
            <w:r w:rsidRPr="0056606A">
              <w:rPr>
                <w:sz w:val="20"/>
              </w:rPr>
              <w:t>Выявлена недостача готовой продукции на складе.</w:t>
            </w:r>
          </w:p>
          <w:p w:rsidR="00CD191F" w:rsidRPr="0056606A" w:rsidRDefault="00CD191F" w:rsidP="0056606A">
            <w:pPr>
              <w:widowControl/>
              <w:suppressLineNumbers/>
              <w:suppressAutoHyphens/>
              <w:spacing w:line="360" w:lineRule="auto"/>
              <w:ind w:firstLine="0"/>
              <w:contextualSpacing/>
              <w:rPr>
                <w:sz w:val="20"/>
              </w:rPr>
            </w:pPr>
          </w:p>
        </w:tc>
        <w:tc>
          <w:tcPr>
            <w:tcW w:w="1189" w:type="dxa"/>
          </w:tcPr>
          <w:p w:rsidR="00CD191F" w:rsidRPr="0056606A" w:rsidRDefault="00CD191F" w:rsidP="0056606A">
            <w:pPr>
              <w:widowControl/>
              <w:suppressLineNumbers/>
              <w:suppressAutoHyphens/>
              <w:spacing w:line="360" w:lineRule="auto"/>
              <w:ind w:firstLine="0"/>
              <w:contextualSpacing/>
              <w:rPr>
                <w:sz w:val="20"/>
              </w:rPr>
            </w:pPr>
            <w:r w:rsidRPr="0056606A">
              <w:rPr>
                <w:sz w:val="20"/>
              </w:rPr>
              <w:t>43</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43</w:t>
            </w:r>
          </w:p>
          <w:p w:rsidR="0056606A" w:rsidRDefault="0056606A"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91</w:t>
            </w:r>
          </w:p>
          <w:p w:rsidR="00CD191F" w:rsidRPr="0056606A" w:rsidRDefault="00CD191F" w:rsidP="0056606A">
            <w:pPr>
              <w:widowControl/>
              <w:suppressLineNumbers/>
              <w:suppressAutoHyphens/>
              <w:spacing w:line="360" w:lineRule="auto"/>
              <w:ind w:firstLine="0"/>
              <w:contextualSpacing/>
              <w:rPr>
                <w:sz w:val="20"/>
              </w:rPr>
            </w:pPr>
            <w:r w:rsidRPr="0056606A">
              <w:rPr>
                <w:sz w:val="20"/>
              </w:rPr>
              <w:t>62</w:t>
            </w:r>
          </w:p>
          <w:p w:rsidR="00CD191F" w:rsidRPr="0056606A" w:rsidRDefault="00CD191F" w:rsidP="0056606A">
            <w:pPr>
              <w:widowControl/>
              <w:suppressLineNumbers/>
              <w:suppressAutoHyphens/>
              <w:spacing w:line="360" w:lineRule="auto"/>
              <w:ind w:firstLine="0"/>
              <w:contextualSpacing/>
              <w:rPr>
                <w:sz w:val="20"/>
              </w:rPr>
            </w:pPr>
            <w:r w:rsidRPr="0056606A">
              <w:rPr>
                <w:sz w:val="20"/>
              </w:rPr>
              <w:t>51</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56606A" w:rsidRDefault="0056606A"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CD191F" w:rsidRPr="0056606A" w:rsidRDefault="00CD191F" w:rsidP="0056606A">
            <w:pPr>
              <w:widowControl/>
              <w:suppressLineNumbers/>
              <w:suppressAutoHyphens/>
              <w:spacing w:line="360" w:lineRule="auto"/>
              <w:ind w:firstLine="0"/>
              <w:contextualSpacing/>
              <w:rPr>
                <w:sz w:val="20"/>
              </w:rPr>
            </w:pPr>
            <w:r w:rsidRPr="0056606A">
              <w:rPr>
                <w:sz w:val="20"/>
              </w:rPr>
              <w:t>99</w:t>
            </w:r>
          </w:p>
          <w:p w:rsidR="00CD191F" w:rsidRPr="0056606A" w:rsidRDefault="00CD191F" w:rsidP="0056606A">
            <w:pPr>
              <w:widowControl/>
              <w:suppressLineNumbers/>
              <w:suppressAutoHyphens/>
              <w:spacing w:line="360" w:lineRule="auto"/>
              <w:ind w:firstLine="0"/>
              <w:contextualSpacing/>
              <w:rPr>
                <w:sz w:val="20"/>
              </w:rPr>
            </w:pPr>
            <w:r w:rsidRPr="0056606A">
              <w:rPr>
                <w:sz w:val="20"/>
              </w:rPr>
              <w:t>51, 52</w:t>
            </w:r>
          </w:p>
          <w:p w:rsidR="00CD191F" w:rsidRPr="0056606A" w:rsidRDefault="00CD191F" w:rsidP="0056606A">
            <w:pPr>
              <w:widowControl/>
              <w:suppressLineNumbers/>
              <w:suppressAutoHyphens/>
              <w:spacing w:line="360" w:lineRule="auto"/>
              <w:ind w:firstLine="0"/>
              <w:contextualSpacing/>
              <w:rPr>
                <w:sz w:val="20"/>
              </w:rPr>
            </w:pPr>
            <w:r w:rsidRPr="0056606A">
              <w:rPr>
                <w:sz w:val="20"/>
              </w:rPr>
              <w:t>76</w:t>
            </w:r>
          </w:p>
          <w:p w:rsidR="00CD191F" w:rsidRPr="0056606A" w:rsidRDefault="00CD191F" w:rsidP="0056606A">
            <w:pPr>
              <w:widowControl/>
              <w:suppressLineNumbers/>
              <w:suppressAutoHyphens/>
              <w:spacing w:line="360" w:lineRule="auto"/>
              <w:ind w:firstLine="0"/>
              <w:contextualSpacing/>
              <w:rPr>
                <w:sz w:val="20"/>
              </w:rPr>
            </w:pPr>
            <w:r w:rsidRPr="0056606A">
              <w:rPr>
                <w:sz w:val="20"/>
              </w:rPr>
              <w:t>28, 20, 23</w:t>
            </w:r>
          </w:p>
          <w:p w:rsidR="00CD191F" w:rsidRPr="0056606A" w:rsidRDefault="00CD191F" w:rsidP="0056606A">
            <w:pPr>
              <w:widowControl/>
              <w:suppressLineNumbers/>
              <w:suppressAutoHyphens/>
              <w:spacing w:line="360" w:lineRule="auto"/>
              <w:ind w:firstLine="0"/>
              <w:contextualSpacing/>
              <w:rPr>
                <w:sz w:val="20"/>
              </w:rPr>
            </w:pPr>
            <w:r w:rsidRPr="0056606A">
              <w:rPr>
                <w:sz w:val="20"/>
              </w:rPr>
              <w:t>94</w:t>
            </w:r>
          </w:p>
        </w:tc>
        <w:tc>
          <w:tcPr>
            <w:tcW w:w="1306" w:type="dxa"/>
          </w:tcPr>
          <w:p w:rsidR="00CD191F" w:rsidRPr="0056606A" w:rsidRDefault="00CD191F" w:rsidP="0056606A">
            <w:pPr>
              <w:widowControl/>
              <w:suppressLineNumbers/>
              <w:suppressAutoHyphens/>
              <w:spacing w:line="360" w:lineRule="auto"/>
              <w:ind w:firstLine="0"/>
              <w:contextualSpacing/>
              <w:rPr>
                <w:sz w:val="20"/>
              </w:rPr>
            </w:pPr>
            <w:r w:rsidRPr="0056606A">
              <w:rPr>
                <w:sz w:val="20"/>
              </w:rPr>
              <w:t xml:space="preserve">20, 23, 29 </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21</w:t>
            </w:r>
          </w:p>
          <w:p w:rsidR="0056606A" w:rsidRDefault="0056606A"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43</w:t>
            </w: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CD191F" w:rsidRPr="0056606A" w:rsidRDefault="00CD191F" w:rsidP="0056606A">
            <w:pPr>
              <w:widowControl/>
              <w:suppressLineNumbers/>
              <w:suppressAutoHyphens/>
              <w:spacing w:line="360" w:lineRule="auto"/>
              <w:ind w:firstLine="0"/>
              <w:contextualSpacing/>
              <w:rPr>
                <w:sz w:val="20"/>
              </w:rPr>
            </w:pPr>
            <w:r w:rsidRPr="0056606A">
              <w:rPr>
                <w:sz w:val="20"/>
              </w:rPr>
              <w:t>62</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68/4</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76</w:t>
            </w:r>
          </w:p>
          <w:p w:rsidR="00CD191F" w:rsidRPr="0056606A" w:rsidRDefault="00CD191F"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44</w:t>
            </w:r>
          </w:p>
          <w:p w:rsidR="00CD191F" w:rsidRPr="0056606A" w:rsidRDefault="00CD191F" w:rsidP="0056606A">
            <w:pPr>
              <w:widowControl/>
              <w:suppressLineNumbers/>
              <w:suppressAutoHyphens/>
              <w:spacing w:line="360" w:lineRule="auto"/>
              <w:ind w:firstLine="0"/>
              <w:contextualSpacing/>
              <w:rPr>
                <w:sz w:val="20"/>
              </w:rPr>
            </w:pPr>
            <w:r w:rsidRPr="0056606A">
              <w:rPr>
                <w:sz w:val="20"/>
              </w:rPr>
              <w:t>43</w:t>
            </w:r>
          </w:p>
          <w:p w:rsidR="0056606A" w:rsidRDefault="0056606A" w:rsidP="0056606A">
            <w:pPr>
              <w:widowControl/>
              <w:suppressLineNumbers/>
              <w:suppressAutoHyphens/>
              <w:spacing w:line="360" w:lineRule="auto"/>
              <w:ind w:firstLine="0"/>
              <w:contextualSpacing/>
              <w:rPr>
                <w:sz w:val="20"/>
              </w:rPr>
            </w:pPr>
          </w:p>
          <w:p w:rsidR="00CD191F" w:rsidRPr="0056606A" w:rsidRDefault="00CD191F" w:rsidP="0056606A">
            <w:pPr>
              <w:widowControl/>
              <w:suppressLineNumbers/>
              <w:suppressAutoHyphens/>
              <w:spacing w:line="360" w:lineRule="auto"/>
              <w:ind w:firstLine="0"/>
              <w:contextualSpacing/>
              <w:rPr>
                <w:sz w:val="20"/>
              </w:rPr>
            </w:pPr>
            <w:r w:rsidRPr="0056606A">
              <w:rPr>
                <w:sz w:val="20"/>
              </w:rPr>
              <w:t>99</w:t>
            </w:r>
          </w:p>
          <w:p w:rsidR="00CD191F" w:rsidRPr="0056606A" w:rsidRDefault="00CD191F" w:rsidP="0056606A">
            <w:pPr>
              <w:widowControl/>
              <w:suppressLineNumbers/>
              <w:suppressAutoHyphens/>
              <w:spacing w:line="360" w:lineRule="auto"/>
              <w:ind w:firstLine="0"/>
              <w:contextualSpacing/>
              <w:rPr>
                <w:sz w:val="20"/>
              </w:rPr>
            </w:pPr>
            <w:r w:rsidRPr="0056606A">
              <w:rPr>
                <w:sz w:val="20"/>
              </w:rPr>
              <w:t>90</w:t>
            </w:r>
          </w:p>
          <w:p w:rsidR="00CD191F" w:rsidRPr="0056606A" w:rsidRDefault="00CD191F" w:rsidP="0056606A">
            <w:pPr>
              <w:widowControl/>
              <w:suppressLineNumbers/>
              <w:suppressAutoHyphens/>
              <w:spacing w:line="360" w:lineRule="auto"/>
              <w:ind w:firstLine="0"/>
              <w:contextualSpacing/>
              <w:rPr>
                <w:sz w:val="20"/>
              </w:rPr>
            </w:pPr>
            <w:r w:rsidRPr="0056606A">
              <w:rPr>
                <w:sz w:val="20"/>
              </w:rPr>
              <w:t>62</w:t>
            </w:r>
          </w:p>
          <w:p w:rsidR="00CD191F" w:rsidRPr="0056606A" w:rsidRDefault="00CD191F" w:rsidP="0056606A">
            <w:pPr>
              <w:widowControl/>
              <w:suppressLineNumbers/>
              <w:suppressAutoHyphens/>
              <w:spacing w:line="360" w:lineRule="auto"/>
              <w:ind w:firstLine="0"/>
              <w:contextualSpacing/>
              <w:rPr>
                <w:sz w:val="20"/>
              </w:rPr>
            </w:pPr>
            <w:r w:rsidRPr="0056606A">
              <w:rPr>
                <w:sz w:val="20"/>
              </w:rPr>
              <w:t>68/4</w:t>
            </w:r>
          </w:p>
          <w:p w:rsidR="0056606A" w:rsidRPr="0056606A" w:rsidRDefault="00CD191F" w:rsidP="0056606A">
            <w:pPr>
              <w:widowControl/>
              <w:suppressLineNumbers/>
              <w:suppressAutoHyphens/>
              <w:spacing w:line="360" w:lineRule="auto"/>
              <w:ind w:firstLine="0"/>
              <w:contextualSpacing/>
              <w:rPr>
                <w:sz w:val="20"/>
              </w:rPr>
            </w:pPr>
            <w:r w:rsidRPr="0056606A">
              <w:rPr>
                <w:sz w:val="20"/>
              </w:rPr>
              <w:t>43</w:t>
            </w:r>
          </w:p>
          <w:p w:rsidR="00CD191F" w:rsidRPr="0056606A" w:rsidRDefault="00CD191F" w:rsidP="0056606A">
            <w:pPr>
              <w:widowControl/>
              <w:suppressLineNumbers/>
              <w:suppressAutoHyphens/>
              <w:spacing w:line="360" w:lineRule="auto"/>
              <w:ind w:firstLine="0"/>
              <w:contextualSpacing/>
              <w:rPr>
                <w:sz w:val="20"/>
              </w:rPr>
            </w:pPr>
            <w:r w:rsidRPr="0056606A">
              <w:rPr>
                <w:sz w:val="20"/>
              </w:rPr>
              <w:t>43</w:t>
            </w:r>
          </w:p>
        </w:tc>
      </w:tr>
    </w:tbl>
    <w:p w:rsidR="0056606A" w:rsidRDefault="0056606A"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Готовая продукция собственного производства учитывается на синтетическом счете 43 в денежном измерении (в сумме затрат - по выпуску продукции) общей суммой. В карточках складского учета, открываемых на каждое наименование (в книгах), только в натуральном измерении. Запись продукции в карточки складского учета выполняется на основании сдаточных накладных из цехов. Стоимость продукции заносится в Д-т регистра счета 43 по правилу "двойной записи" с К-та счетов: 20,23, а стоимость работ и услуг - непосредственно в Д-т сч. 45с К-та счетов 20,23. Сумма фактической себестоимости выпущенной продукции указывается в журнале-ордере № 10/1. Счет 43 «Готовая продукция» — активный, инвентарный. Сальдо счета показывает фактическую себестоимость остатка готовой продук</w:t>
      </w:r>
      <w:r w:rsidRPr="0056606A">
        <w:rPr>
          <w:sz w:val="28"/>
          <w:szCs w:val="28"/>
        </w:rPr>
        <w:softHyphen/>
        <w:t>ции на складах предприятия; оборот по дебету — фактическую себестоимость выпущенной продукции основного производства и прочих изделий, возвращенной покупателями продукции и полу</w:t>
      </w:r>
      <w:r w:rsidRPr="0056606A">
        <w:rPr>
          <w:sz w:val="28"/>
          <w:szCs w:val="28"/>
        </w:rPr>
        <w:softHyphen/>
        <w:t>фабрикатов собственного производства, отгруженных на сторо</w:t>
      </w:r>
      <w:r w:rsidRPr="0056606A">
        <w:rPr>
          <w:sz w:val="28"/>
          <w:szCs w:val="28"/>
        </w:rPr>
        <w:softHyphen/>
        <w:t>ну; оборот по кредиту — фактическую себестоимость отгружен</w:t>
      </w:r>
      <w:r w:rsidRPr="0056606A">
        <w:rPr>
          <w:sz w:val="28"/>
          <w:szCs w:val="28"/>
        </w:rPr>
        <w:softHyphen/>
        <w:t>ной в отчетном месяце продукции.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 xml:space="preserve">В </w:t>
      </w:r>
      <w:r w:rsidRPr="0056606A">
        <w:rPr>
          <w:sz w:val="28"/>
          <w:szCs w:val="28"/>
          <w:lang w:val="en-US"/>
        </w:rPr>
        <w:t>I</w:t>
      </w:r>
      <w:r w:rsidRPr="0056606A">
        <w:rPr>
          <w:sz w:val="28"/>
          <w:szCs w:val="28"/>
        </w:rPr>
        <w:t xml:space="preserve"> разделе ведомости №16 «Движение готовых изделий в ценностном выражении» получаем данные полной характеристики счета 43 «Готовая продукция» в двух оценках — фактической и учетной. Это необходимо для определения удельного веса фак</w:t>
      </w:r>
      <w:r w:rsidRPr="0056606A">
        <w:rPr>
          <w:sz w:val="28"/>
          <w:szCs w:val="28"/>
        </w:rPr>
        <w:softHyphen/>
        <w:t>тических затрат в общем объеме готовой продукции, которой располагало предприятие в отчетном месяце (остаток на начало месяца плюс поступило из производства) д учетной (плановой) их стоимости. Если этот процент равен 100, значит, фактические затраты соответствовали плановым; если процент ниже 100, пред</w:t>
      </w:r>
      <w:r w:rsidRPr="0056606A">
        <w:rPr>
          <w:sz w:val="28"/>
          <w:szCs w:val="28"/>
        </w:rPr>
        <w:softHyphen/>
        <w:t>приятие достигло снижения себестоимости продукции, и в резуль</w:t>
      </w:r>
      <w:r w:rsidRPr="0056606A">
        <w:rPr>
          <w:sz w:val="28"/>
          <w:szCs w:val="28"/>
        </w:rPr>
        <w:softHyphen/>
        <w:t>тате реализации данной продукции оно получит сверхплановую прибыль; если процент выше 100, предприятие допустило перерас</w:t>
      </w:r>
      <w:r w:rsidRPr="0056606A">
        <w:rPr>
          <w:sz w:val="28"/>
          <w:szCs w:val="28"/>
        </w:rPr>
        <w:softHyphen/>
        <w:t>ход по статьям калькуляции и превысило плановую норму затрат.</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Это же процентное отношение фактической себестоимости всей продукции к ее учетной (плановой себестоимости использу</w:t>
      </w:r>
      <w:r w:rsidRPr="0056606A">
        <w:rPr>
          <w:sz w:val="28"/>
          <w:szCs w:val="28"/>
        </w:rPr>
        <w:softHyphen/>
        <w:t>ется бухгалтерией и для расчета фактической себестоимости про</w:t>
      </w:r>
      <w:r w:rsidRPr="0056606A">
        <w:rPr>
          <w:sz w:val="28"/>
          <w:szCs w:val="28"/>
        </w:rPr>
        <w:softHyphen/>
        <w:t>дукции, отгруженной в отчетном месяце, возвращенной покупа</w:t>
      </w:r>
      <w:r w:rsidRPr="0056606A">
        <w:rPr>
          <w:sz w:val="28"/>
          <w:szCs w:val="28"/>
        </w:rPr>
        <w:softHyphen/>
        <w:t>телями, и остатка ее на конец месяца. Остаток на конец месяца по фактической себестоимости необходим для последующей сверки с Главной книгой, а с книгами учета остатков складов сверяется остаток по учетным ценам.</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Бухгалтер обязан ежедневно принимать на складе документы за истекшие сутки (приемосдаточные накладные, приказы-наклад</w:t>
      </w:r>
      <w:r w:rsidRPr="0056606A">
        <w:rPr>
          <w:sz w:val="28"/>
          <w:szCs w:val="28"/>
        </w:rPr>
        <w:softHyphen/>
        <w:t>ные, товарно-транспортные накладные). Правильность ведения складского учета подтверждается подписью бухгалтера в карто</w:t>
      </w:r>
      <w:r w:rsidRPr="0056606A">
        <w:rPr>
          <w:sz w:val="28"/>
          <w:szCs w:val="28"/>
        </w:rPr>
        <w:softHyphen/>
        <w:t>чке складского учета.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На основании карточек складского учета материально ответ</w:t>
      </w:r>
      <w:r w:rsidRPr="0056606A">
        <w:rPr>
          <w:sz w:val="28"/>
          <w:szCs w:val="28"/>
        </w:rPr>
        <w:softHyphen/>
        <w:t>ственное лицо ежемесячно заполняет ведомость учета остатков готовых изделий в разрезе номенклатуры готовых изделий, еди</w:t>
      </w:r>
      <w:r w:rsidRPr="0056606A">
        <w:rPr>
          <w:sz w:val="28"/>
          <w:szCs w:val="28"/>
        </w:rPr>
        <w:softHyphen/>
        <w:t xml:space="preserve">ниц измерения, количества и передает ее в бухгалтерию. Здесь производятся таксировка остатков по учетным ценам и сверка с данными бухгалтерского учета (раздел </w:t>
      </w:r>
      <w:r w:rsidRPr="0056606A">
        <w:rPr>
          <w:sz w:val="28"/>
          <w:szCs w:val="28"/>
          <w:lang w:val="en-US"/>
        </w:rPr>
        <w:t>I</w:t>
      </w:r>
      <w:r w:rsidRPr="0056606A">
        <w:rPr>
          <w:sz w:val="28"/>
          <w:szCs w:val="28"/>
        </w:rPr>
        <w:t xml:space="preserve"> ведомости № 16).</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56606A" w:rsidP="0056606A">
      <w:pPr>
        <w:pStyle w:val="a3"/>
        <w:suppressLineNumbers/>
        <w:suppressAutoHyphens/>
        <w:spacing w:after="0" w:line="360" w:lineRule="auto"/>
        <w:ind w:left="0" w:firstLine="709"/>
        <w:contextualSpacing/>
        <w:jc w:val="both"/>
        <w:rPr>
          <w:b/>
          <w:sz w:val="28"/>
          <w:szCs w:val="28"/>
        </w:rPr>
      </w:pPr>
      <w:r>
        <w:rPr>
          <w:sz w:val="28"/>
          <w:szCs w:val="28"/>
        </w:rPr>
        <w:br w:type="page"/>
      </w:r>
      <w:r w:rsidR="008B35F7" w:rsidRPr="0056606A">
        <w:rPr>
          <w:b/>
          <w:sz w:val="28"/>
          <w:szCs w:val="28"/>
          <w:lang w:val="en-US"/>
        </w:rPr>
        <w:t>II</w:t>
      </w:r>
      <w:r w:rsidR="008B35F7" w:rsidRPr="0056606A">
        <w:rPr>
          <w:b/>
          <w:sz w:val="28"/>
          <w:szCs w:val="28"/>
        </w:rPr>
        <w:t>. Документация по движению готовой продукции.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Выпу</w:t>
      </w:r>
      <w:r w:rsidRPr="0056606A">
        <w:rPr>
          <w:sz w:val="28"/>
          <w:szCs w:val="28"/>
        </w:rPr>
        <w:softHyphen/>
        <w:t>щенная готовая продукция переходит из сферы производства в сферу обращения (из цеха на склад готовой про</w:t>
      </w:r>
      <w:r w:rsidRPr="0056606A">
        <w:rPr>
          <w:sz w:val="28"/>
          <w:szCs w:val="28"/>
        </w:rPr>
        <w:softHyphen/>
        <w:t>дукции). Этот процесс оформляется приемо-сдаточными накладными, приходными актами, ведомости выпуска готовой продукции, планкартами и др. (в натуральном измерении), выписываемыми ответственными работни</w:t>
      </w:r>
      <w:r w:rsidRPr="0056606A">
        <w:rPr>
          <w:sz w:val="28"/>
          <w:szCs w:val="28"/>
        </w:rPr>
        <w:softHyphen/>
        <w:t>ками цеха в двух экземплярах. Эти документы скрепляются подписью сдатчика и приемщика, и второй экземп</w:t>
      </w:r>
      <w:r w:rsidRPr="0056606A">
        <w:rPr>
          <w:sz w:val="28"/>
          <w:szCs w:val="28"/>
        </w:rPr>
        <w:softHyphen/>
        <w:t>ляр возвращается сдатчику, а первый остается у приемщика (кладовщика). У сдатчика все накладные на пере</w:t>
      </w:r>
      <w:r w:rsidRPr="0056606A">
        <w:rPr>
          <w:sz w:val="28"/>
          <w:szCs w:val="28"/>
        </w:rPr>
        <w:softHyphen/>
        <w:t xml:space="preserve">дачу готовой продукции на склад регистрируются в "Журнале выпуска готовой продукции" по мере выпуска (в хронологическом порядке). Работы и услуги на сторону оформляются актами выполненных работ. </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Оптовая цена – цена, по которой предприятие-изготовитель реализует свою продукцию оптовым покупа</w:t>
      </w:r>
      <w:r w:rsidRPr="0056606A">
        <w:rPr>
          <w:sz w:val="28"/>
          <w:szCs w:val="28"/>
        </w:rPr>
        <w:softHyphen/>
        <w:t>телям и равна: себестоимость + прибыль - торговая скидка;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Розничная цена - цена, по которой продаётся товар населению поштучно или мелкими партиями в розницу и включает: оптовая цена + накидка (скидка) + торговая наценка (прибыль торговой организации);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Договорная цена – цена, устанавливаемая по договорённости между производителем (продавцом) и потребителем (покупателем) товаров (услуг, работ);</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Рыночная (свободная) цена - цена, которая определяется продавцом товара с учётом конъюнктуры рынка, спроса и предложения;</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Покупная цена – цена, по которой приобретается товар, а продажная цена - цена, по которой реализуется товар оптом, мелким оптом, в розницу.</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Торговая наценка - это плановый размер прибыли, предназначенных для покрытия всех торговых расхо</w:t>
      </w:r>
      <w:r w:rsidRPr="0056606A">
        <w:rPr>
          <w:sz w:val="28"/>
          <w:szCs w:val="28"/>
        </w:rPr>
        <w:softHyphen/>
        <w:t>дов и получения собственной прибыли. Торговая скидка предусматривает для производителя снижение оптовой цены в пользу оптового покупателя для возмещения последним всех непредвиденных расходов.</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Отпуск готовой продукции оформляется приказом-накладной, в который включены два документа: приказ складу и накладная на отпуск. Приказ складу выписывает соответствующая служба на основании условий договора с покупателями с указанием наименования покупателя, его кода, количества и ассортимента продукции, срока отгрузки.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 xml:space="preserve">Документ подписывается начальником службы, кладовщиком и экспедитором. </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Приказ-накладная (отгрузочная фактура) оформляется в двух экземплярах: первый переда</w:t>
      </w:r>
      <w:r w:rsidRPr="0056606A">
        <w:rPr>
          <w:sz w:val="28"/>
          <w:szCs w:val="28"/>
        </w:rPr>
        <w:softHyphen/>
        <w:t>ется экспедитору (или получателю) как подтверждение получения ими продукции со склада для отправки с ука</w:t>
      </w:r>
      <w:r w:rsidRPr="0056606A">
        <w:rPr>
          <w:sz w:val="28"/>
          <w:szCs w:val="28"/>
        </w:rPr>
        <w:softHyphen/>
        <w:t>занием количества скомплектованных мест, массы груза; второй экземпляр остается у кладовщика как основа</w:t>
      </w:r>
      <w:r w:rsidRPr="0056606A">
        <w:rPr>
          <w:sz w:val="28"/>
          <w:szCs w:val="28"/>
        </w:rPr>
        <w:softHyphen/>
        <w:t>ние для отпуска. Отгрузка готовой продукции без присутствия представителя покупателя выполняется самим товаропроизводителем (продавцом) в соответствии с условиями договора, заключенного между предприятием и покупателем. Предприятие в лице своего экспедитора, имеющего при себе доверенность, заказывает автомо</w:t>
      </w:r>
      <w:r w:rsidRPr="0056606A">
        <w:rPr>
          <w:sz w:val="28"/>
          <w:szCs w:val="28"/>
        </w:rPr>
        <w:softHyphen/>
        <w:t>бильный, железнодорожный или иной транспорт. Экспедитор своими силами доставляет груз к месту отгрузки, загружает, оформляет отгрузочные накладные, оплачивает все транспортные издержки, включая таможенное оформление (при необходимости). Все отгрузочные документы уполномоченный сдает в свою бухгалтерию для выписки счета покупателю и отправки в его адрес отгрузочных документов почтой. Если договор на поставку продукции заключен на условиях франко-станция отправителя, тогда отправитель выступает посредником ме</w:t>
      </w:r>
      <w:r w:rsidRPr="0056606A">
        <w:rPr>
          <w:sz w:val="28"/>
          <w:szCs w:val="28"/>
        </w:rPr>
        <w:softHyphen/>
        <w:t>жду покупателем и перевозчиком (транспортной организацией). Отправитель сам оплачивает транспортные расходы (Д 76-5 = К 50, 51) и предъявляет их покупателю, выделяя в счете отдельной строкой. При оплате тако</w:t>
      </w:r>
      <w:r w:rsidRPr="0056606A">
        <w:rPr>
          <w:sz w:val="28"/>
          <w:szCs w:val="28"/>
        </w:rPr>
        <w:softHyphen/>
        <w:t>го счета покупателем выполняется деление поступившей суммы на выручку за реализованную продукцию (Д 51 = К 62) и на сумму возмещаемых покупателем транспортных расходов (Д 51 = К 76-5).</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Если договор на поставку продукции заключен на условиях франко-станция получателя, тогда отправитель сам нанимает перевозчика, включая транспортные расходы в состав коммерческих (Д-т 44=К-т 50, 51), дооценивает продукцию (Д 90 = К 44) и выписывает счет на полную стоимость отправки. В этом случае сумма транспортных расходов входит в стоимость реализуемой продукции (выручка, товарооборот). При наличии договора на реализацию продукции (товаров), услуг или письма на отпуск товаров с разрешительной визой руководителя поставщика (продавца) может возникнуть две ситуации: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Если заранее согласован порядок оплаты и заказчик сам получает груз, он предъявляет доверенность в бух</w:t>
      </w:r>
      <w:r w:rsidRPr="0056606A">
        <w:rPr>
          <w:sz w:val="28"/>
          <w:szCs w:val="28"/>
        </w:rPr>
        <w:softHyphen/>
        <w:t>галтерию предприятия-продавца, ему выписывается накладная на отпуск готовой продукции со склада с про</w:t>
      </w:r>
      <w:r w:rsidRPr="0056606A">
        <w:rPr>
          <w:sz w:val="28"/>
          <w:szCs w:val="28"/>
        </w:rPr>
        <w:softHyphen/>
        <w:t>ставлением запрашиваемого количества и отпускной цены. Покупатель выбирает на складе поставщика нужные ему товары (материалы) по ассортименту и количеству. На основании отбора кладовщик вписывает в наклад</w:t>
      </w:r>
      <w:r w:rsidRPr="0056606A">
        <w:rPr>
          <w:sz w:val="28"/>
          <w:szCs w:val="28"/>
        </w:rPr>
        <w:softHyphen/>
        <w:t>ную для расчетов фактически отпущенное количество. В бухгалтерии накладная таксируется (умножается цена на количество), подсчитывается общая сумма реализации, выписывается счет покупателю. Покупатель может заранее согласовать сумму оплаты и приехать за грузом после предварительной оплаты либо рассчитаться немедленно наличными в кассу предприятия, После чего ему вручаются все отгрузочные документы, включая пропуск (при необходимости).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При втором варианте покупатель выбирает нужные ему товары на складе поставщика, и кладовщик выпи</w:t>
      </w:r>
      <w:r w:rsidRPr="0056606A">
        <w:rPr>
          <w:sz w:val="28"/>
          <w:szCs w:val="28"/>
        </w:rPr>
        <w:softHyphen/>
        <w:t>сывает ему фактуру. Если количество отпускаемых изделий условно велико или по установившемуся правилу на предприятии фактуры выписывают в отделе сбыта, а расчеты ведет центральная бухгалтерия то возникает сначала накладная или фактура, а на их основе выписывается счет. Если на предприятии штат небольшой и от</w:t>
      </w:r>
      <w:r w:rsidRPr="0056606A">
        <w:rPr>
          <w:sz w:val="28"/>
          <w:szCs w:val="28"/>
        </w:rPr>
        <w:softHyphen/>
        <w:t>пуск совершается небольшими партиями, то два документа можно объединить в один "Счет -фактуру". На ос</w:t>
      </w:r>
      <w:r w:rsidRPr="0056606A">
        <w:rPr>
          <w:sz w:val="28"/>
          <w:szCs w:val="28"/>
        </w:rPr>
        <w:softHyphen/>
        <w:t>новании фактуры в бухгалтерии поставщика выписывают счет в двух экземплярах, и первый отдают покупате</w:t>
      </w:r>
      <w:r w:rsidRPr="0056606A">
        <w:rPr>
          <w:sz w:val="28"/>
          <w:szCs w:val="28"/>
        </w:rPr>
        <w:softHyphen/>
        <w:t xml:space="preserve">лю для предоплаты. При небольших оборотах и совмещении обязанностей кладовщика и учетного работника последний сразу выписывает счет-фактуру для оплаты. </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Счет-фактура (счет) содержит реквизиты поставщика и покупателя (наименование, адрес, обслуживающий банк, р/счет и др.), наименования товаров, ед. измерения, количество и цену (по каждой позиции), итоговую сумму счета, сумму НДС, всего к оплате. Все выписанные на предоплату счета регистрируются только в Жур</w:t>
      </w:r>
      <w:r w:rsidRPr="0056606A">
        <w:rPr>
          <w:sz w:val="28"/>
          <w:szCs w:val="28"/>
        </w:rPr>
        <w:softHyphen/>
        <w:t>нале регистрации счетов по реализации. Оплата должна поступить в пределах 3-5 дней. В течение этого (согла</w:t>
      </w:r>
      <w:r w:rsidRPr="0056606A">
        <w:rPr>
          <w:sz w:val="28"/>
          <w:szCs w:val="28"/>
        </w:rPr>
        <w:softHyphen/>
        <w:t>сованного) срока поставщик обязуется задержать на складе отобранные покупателем товары (материалы). При задержке оплаты со стороны покупателя, поставщик по условиям выгодности рынка имеет право реализовать отобранные товары другому покупателю без экономических санкций со стороны первого покупателя, либо предложить ему доплатить к ранее оговоренной сумме.</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После оплаты по счету (счет фактуре) покупатель предъявляет в бухгалтерию поставщика доверенность, копию поручения со штампом банка об оплате. При наличии визы бухгалтера на доверенности на отпуск кла</w:t>
      </w:r>
      <w:r w:rsidRPr="0056606A">
        <w:rPr>
          <w:sz w:val="28"/>
          <w:szCs w:val="28"/>
        </w:rPr>
        <w:softHyphen/>
        <w:t>довщик, либо бухгалтер материальной группы, выписывает отгрузочную фактуру (накладную) на отпуск в двух экземплярах с указанием единицы измерения и количества по каждому наименованию. По ряду причин пере</w:t>
      </w:r>
      <w:r w:rsidRPr="0056606A">
        <w:rPr>
          <w:sz w:val="28"/>
          <w:szCs w:val="28"/>
        </w:rPr>
        <w:softHyphen/>
        <w:t>чень и количество отпускаемых товаров (материалов) может не совпадать с перечнем и количеством выписан</w:t>
      </w:r>
      <w:r w:rsidRPr="0056606A">
        <w:rPr>
          <w:sz w:val="28"/>
          <w:szCs w:val="28"/>
        </w:rPr>
        <w:softHyphen/>
        <w:t>ных в счете на предоплату. При наличии юридических основ (производится немедленная доплата, либо есть гарантия о последующей доплате) о проведении расчетов в случае отклонений суммы перечисленной от суммы фактически полученных товаров покупатель оставляет на складе (в бухгалтерии) поставщика доверенность, получает груз вместе с первым экземпляром накладной (фактурой) по отпускным ценам, расписывается во вто</w:t>
      </w:r>
      <w:r w:rsidRPr="0056606A">
        <w:rPr>
          <w:sz w:val="28"/>
          <w:szCs w:val="28"/>
        </w:rPr>
        <w:softHyphen/>
        <w:t>ром экземпляре, оформляет пропуск (при необходимости) и увозит ТМЦ на свое предприятие.</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После отпуска товаров кладовщик подкладывает к соответствующей карточке складского учета фактуру с доверенностью, либо собирает их вместе, проставив (при наличии) учетную цену. В установленные сроки бух</w:t>
      </w:r>
      <w:r w:rsidRPr="0056606A">
        <w:rPr>
          <w:sz w:val="28"/>
          <w:szCs w:val="28"/>
        </w:rPr>
        <w:softHyphen/>
        <w:t>галтер "снимает остатки на складе" - принимает от кладовщика "Материальный складской отчет" - реестр всех изъятых у кладовщика документов с разделением по приходу и отпуску. При этом по каждой позиции фактуры (накладной) проверяется остаток в карточке складского учета, где проверяющий расписывается. При отсутст</w:t>
      </w:r>
      <w:r w:rsidRPr="0056606A">
        <w:rPr>
          <w:sz w:val="28"/>
          <w:szCs w:val="28"/>
        </w:rPr>
        <w:softHyphen/>
        <w:t>вии на складе карточек и ведении учета в книгах материальный отчет составляется в двух экземплярах, и вто</w:t>
      </w:r>
      <w:r w:rsidRPr="0056606A">
        <w:rPr>
          <w:sz w:val="28"/>
          <w:szCs w:val="28"/>
        </w:rPr>
        <w:softHyphen/>
        <w:t>рой - за подписью бухгалтера остается у кладовщика в виде оправдательного документа.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Обработка накладных в бухгалтерии в зависимости от конкретных условий предприятия может выпол</w:t>
      </w:r>
      <w:r w:rsidRPr="0056606A">
        <w:rPr>
          <w:sz w:val="28"/>
          <w:szCs w:val="28"/>
        </w:rPr>
        <w:softHyphen/>
        <w:t>няться одним из трех вариантов.</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Если предприятие реализует одновременно товары отечественного производства (промышленные товары, продукты, товары детского ассортимента, материалы и др. - имеющие разные ставки налогов) и импортные, и выписываются смешанные фактуры, их следует обрабатывать по трудоемкому, но точному первому варианту. В такой фактуре (накладной) по каждой позиции проставляется цена приобретения, определяется наценка, на</w:t>
      </w:r>
      <w:r w:rsidRPr="0056606A">
        <w:rPr>
          <w:sz w:val="28"/>
          <w:szCs w:val="28"/>
        </w:rPr>
        <w:softHyphen/>
        <w:t>лог на добавленную стоимость и спец/налог. Затем в целом по накладной подсчитывается общая сумма по це</w:t>
      </w:r>
      <w:r w:rsidRPr="0056606A">
        <w:rPr>
          <w:sz w:val="28"/>
          <w:szCs w:val="28"/>
        </w:rPr>
        <w:softHyphen/>
        <w:t>нам приобретения, сумма реализации, торгового оборота (наценки) и НДС.</w:t>
      </w:r>
    </w:p>
    <w:p w:rsidR="008B35F7" w:rsidRPr="0056606A" w:rsidRDefault="008B35F7" w:rsidP="0056606A">
      <w:pPr>
        <w:pStyle w:val="a3"/>
        <w:suppressLineNumbers/>
        <w:suppressAutoHyphens/>
        <w:spacing w:after="0" w:line="360" w:lineRule="auto"/>
        <w:ind w:left="0" w:firstLine="709"/>
        <w:contextualSpacing/>
        <w:jc w:val="both"/>
        <w:rPr>
          <w:b/>
          <w:sz w:val="28"/>
          <w:szCs w:val="28"/>
        </w:rPr>
      </w:pPr>
      <w:r w:rsidRPr="0056606A">
        <w:rPr>
          <w:sz w:val="28"/>
          <w:szCs w:val="28"/>
        </w:rPr>
        <w:br w:type="page"/>
      </w:r>
      <w:r w:rsidRPr="0056606A">
        <w:rPr>
          <w:b/>
          <w:sz w:val="28"/>
          <w:szCs w:val="28"/>
        </w:rPr>
        <w:t>Заключение.</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Каждое предприятие в условиях рынка стремиться производить те товары и услуги, которые дают наибольшую прибыль. Ее получение является условием экономического роста предприятия. В то же время в условиях рынка нет гарантии, что предприятие получит прибыль. Это, прежде всего, зависит от  того, насколько правильно предприятие определяет адекватно спросу перечень (ассортимент), количество и качество товаров, которые оно собирается производить, и методы их реализации, а так же от многих обстоятельств: правильного определения неудовлетворенных желаний покупателей и ориентации предприятия на их производство, уровня издержек производства, которые должны быть меньше, чем доходы, полученные от продажи своей продукции. Это требует от каждого предприятия определенной организации хозяйствования, т.е. проведение определенной экономической и производственной политики, поиска своего пути развития,  своего маркетинга, своих форм хозяйствования и точного бухгалтерского учета.</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В условиях рыночной системы каждый производитель выходит на рынок со своей продукцией самостоятельно, и то предприятие, которое создает для себя лучшие условия продажи своих товаров на рынке, будет находиться в лучшем положении по сравнению с другими, выпускающими аналогичную продукцию. Поэтому, чтобы процветать, нужно расти, изыскивать новые формы применения капитала, новые экономически эффективные технологии производства, новые формы доведения продукции до рынка, т.е. «знать-мочь-хотеть-успевать».</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Главными задачами бухгалтерского учета являются:</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обеспечения контроля за наличием и движением имущества, использованием материальных, трудовых и финансовых ресурсов в соответствии с установленными нормами, нормативами и сметами;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формирование полной и достоверной информации о хозяйственных процессах и финансовых результатах деятельности предприятия, необходимой для оперативного руководства и управления, а также для использования инвесторами, поставщиками, покупателями, кредиторами, налоговыми и банковскими органами;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выявление внутрипроизводственных резервов, их мобилизация и эффективное использование, своевременное предупреждение негативных явлений в хозяйственно-финансовой деятельности.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 xml:space="preserve">Итак, большую роль в достижении главной цели деятельности любого предприятия – получения максимальной прибыли при минимальных затратах – играет четкая организация учета и анализа готовой продукции на предприятии. </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Рассуждая об объективности и необходимости изучения вопроса связанного с учетом готовой продукции на производстве, нельзя не заметить, что в настоящее время в России еще в недостаточной степени созданы условия для устойчивого долговременного роста и остаются факторы, которые способны оказать негативное влияние на перспективы развития отечественной экономики, прежде всего:</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 xml:space="preserve">низкий уровень капитализации российских банков; </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 xml:space="preserve">ускорение морального и физического износа производственной базы; </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возможное ухудшение внешнеэкономической конъюнктуры, включая снижение цен на энергоносители и замедление темпов роста мировой экономики.</w:t>
      </w:r>
    </w:p>
    <w:p w:rsidR="008B35F7" w:rsidRPr="0056606A" w:rsidRDefault="008B35F7" w:rsidP="0056606A">
      <w:pPr>
        <w:pStyle w:val="a3"/>
        <w:suppressLineNumbers/>
        <w:suppressAutoHyphens/>
        <w:spacing w:after="0" w:line="360" w:lineRule="auto"/>
        <w:ind w:left="0" w:firstLine="709"/>
        <w:contextualSpacing/>
        <w:jc w:val="both"/>
        <w:rPr>
          <w:sz w:val="28"/>
          <w:szCs w:val="28"/>
        </w:rPr>
      </w:pPr>
      <w:r w:rsidRPr="0056606A">
        <w:rPr>
          <w:sz w:val="28"/>
          <w:szCs w:val="28"/>
        </w:rPr>
        <w:t>Позитивные тенденции развития российской экономики, проявившиеся в посткризисный период, благоприятная внешнеэкономическая конъюнктура, внутренняя социально-экономическая стабильность и начало реализации мер долгосрочной экономической стратегии Правительства Российской Федерации позволили в целом сохранить положительную динамику важнейших макроэкономических показателей на протяжении двухтысячного года.</w:t>
      </w:r>
    </w:p>
    <w:p w:rsidR="00912FAB" w:rsidRPr="0056606A" w:rsidRDefault="008B35F7" w:rsidP="0056606A">
      <w:pPr>
        <w:widowControl/>
        <w:suppressLineNumbers/>
        <w:suppressAutoHyphens/>
        <w:spacing w:line="360" w:lineRule="auto"/>
        <w:ind w:firstLine="709"/>
        <w:contextualSpacing/>
        <w:rPr>
          <w:b/>
          <w:sz w:val="28"/>
          <w:szCs w:val="28"/>
        </w:rPr>
      </w:pPr>
      <w:r w:rsidRPr="0056606A">
        <w:rPr>
          <w:sz w:val="28"/>
          <w:szCs w:val="28"/>
        </w:rPr>
        <w:br w:type="page"/>
      </w:r>
      <w:r w:rsidR="00E21D41" w:rsidRPr="0056606A">
        <w:rPr>
          <w:b/>
          <w:sz w:val="28"/>
          <w:szCs w:val="28"/>
        </w:rPr>
        <w:t xml:space="preserve">1.3  Задача – Вариант </w:t>
      </w:r>
      <w:r w:rsidR="0068094A" w:rsidRPr="0056606A">
        <w:rPr>
          <w:b/>
          <w:sz w:val="28"/>
          <w:szCs w:val="28"/>
        </w:rPr>
        <w:t>1</w:t>
      </w: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r w:rsidRPr="0056606A">
        <w:rPr>
          <w:sz w:val="28"/>
          <w:szCs w:val="28"/>
        </w:rPr>
        <w:t>Данные для решения задачи.</w:t>
      </w: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r w:rsidRPr="0056606A">
        <w:rPr>
          <w:sz w:val="28"/>
          <w:szCs w:val="28"/>
        </w:rPr>
        <w:t xml:space="preserve">А)  На основании ниже приведённых данных на 01.12.05 составили баланс предприятия: </w:t>
      </w: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u w:val="single"/>
        </w:rPr>
      </w:pP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r w:rsidRPr="0056606A">
        <w:rPr>
          <w:sz w:val="28"/>
          <w:szCs w:val="28"/>
        </w:rPr>
        <w:t xml:space="preserve">Сальдо по синтетическим счетам бухгалтерского учёта </w:t>
      </w: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r w:rsidRPr="0056606A">
        <w:rPr>
          <w:sz w:val="28"/>
          <w:szCs w:val="28"/>
        </w:rPr>
        <w:t>На 01 декабря 2005г.</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6834"/>
        <w:gridCol w:w="1535"/>
      </w:tblGrid>
      <w:tr w:rsidR="00912FAB" w:rsidRPr="0056606A" w:rsidTr="0056606A">
        <w:trPr>
          <w:cantSplit/>
          <w:trHeight w:val="970"/>
        </w:trPr>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w:t>
            </w:r>
          </w:p>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счета</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p>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Наименование счета</w:t>
            </w:r>
          </w:p>
        </w:tc>
        <w:tc>
          <w:tcPr>
            <w:tcW w:w="811" w:type="pct"/>
            <w:vAlign w:val="center"/>
          </w:tcPr>
          <w:p w:rsidR="00912FAB" w:rsidRPr="0056606A" w:rsidRDefault="00E21D41" w:rsidP="0056606A">
            <w:pPr>
              <w:widowControl/>
              <w:suppressLineNumbers/>
              <w:suppressAutoHyphens/>
              <w:spacing w:line="360" w:lineRule="auto"/>
              <w:ind w:firstLine="0"/>
              <w:contextualSpacing/>
              <w:rPr>
                <w:sz w:val="20"/>
              </w:rPr>
            </w:pPr>
            <w:r w:rsidRPr="0056606A">
              <w:rPr>
                <w:sz w:val="20"/>
              </w:rPr>
              <w:t>Сумма</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01</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Основные средства</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213380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02</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Амортизация основных средств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65075</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04</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Нематериальные активы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18000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05</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Амортизация нематериальных активов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9800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10</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Материалы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36371</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19</w:t>
            </w:r>
          </w:p>
        </w:tc>
        <w:tc>
          <w:tcPr>
            <w:tcW w:w="3610" w:type="pct"/>
          </w:tcPr>
          <w:p w:rsidR="00912FAB" w:rsidRPr="0056606A" w:rsidRDefault="00912FAB" w:rsidP="0056606A">
            <w:pPr>
              <w:pStyle w:val="a3"/>
              <w:suppressLineNumbers/>
              <w:tabs>
                <w:tab w:val="left" w:pos="180"/>
              </w:tabs>
              <w:suppressAutoHyphens/>
              <w:spacing w:after="0" w:line="360" w:lineRule="auto"/>
              <w:ind w:left="0"/>
              <w:contextualSpacing/>
              <w:jc w:val="both"/>
            </w:pPr>
            <w:r w:rsidRPr="0056606A">
              <w:t xml:space="preserve">Налог на добавленную стоимость по приобретённым ценностям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2340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20</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Основное производство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20000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43</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Готовая продукция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11008</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50</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Касса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4108</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51</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Расчётные счёта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18650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58</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Финансовые вложения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40000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60</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с поставщиками и подрядчиками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19639</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62</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с покупателями и заказчиками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19200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66</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по краткосрочным кредитам и займам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20000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68</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по налогам и сборам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15377</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69</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по социальному страхованию и обеспечению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30000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70</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с персоналом по оплате труда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11920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71</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с подотчётными лицами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797</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73</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с персоналом по прочим операциям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600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76</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Расчёты с  кредиторами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13830</w:t>
            </w:r>
          </w:p>
        </w:tc>
      </w:tr>
      <w:tr w:rsidR="0068094A" w:rsidRPr="0056606A" w:rsidTr="0056606A">
        <w:tc>
          <w:tcPr>
            <w:tcW w:w="579" w:type="pct"/>
          </w:tcPr>
          <w:p w:rsidR="0068094A" w:rsidRPr="0056606A" w:rsidRDefault="0068094A" w:rsidP="0056606A">
            <w:pPr>
              <w:pStyle w:val="a3"/>
              <w:suppressLineNumbers/>
              <w:tabs>
                <w:tab w:val="left" w:pos="993"/>
              </w:tabs>
              <w:suppressAutoHyphens/>
              <w:spacing w:after="0" w:line="360" w:lineRule="auto"/>
              <w:ind w:left="0"/>
              <w:contextualSpacing/>
              <w:jc w:val="both"/>
              <w:rPr>
                <w:lang w:val="en-US"/>
              </w:rPr>
            </w:pPr>
            <w:r w:rsidRPr="0056606A">
              <w:rPr>
                <w:lang w:val="en-US"/>
              </w:rPr>
              <w:t>76</w:t>
            </w:r>
          </w:p>
        </w:tc>
        <w:tc>
          <w:tcPr>
            <w:tcW w:w="3610" w:type="pct"/>
          </w:tcPr>
          <w:p w:rsidR="0068094A" w:rsidRPr="0056606A" w:rsidRDefault="0068094A" w:rsidP="0056606A">
            <w:pPr>
              <w:pStyle w:val="a3"/>
              <w:suppressLineNumbers/>
              <w:tabs>
                <w:tab w:val="left" w:pos="993"/>
              </w:tabs>
              <w:suppressAutoHyphens/>
              <w:spacing w:after="0" w:line="360" w:lineRule="auto"/>
              <w:ind w:left="0"/>
              <w:contextualSpacing/>
              <w:jc w:val="both"/>
            </w:pPr>
            <w:r w:rsidRPr="0056606A">
              <w:t>Расчёты с дебиторами</w:t>
            </w:r>
          </w:p>
        </w:tc>
        <w:tc>
          <w:tcPr>
            <w:tcW w:w="811" w:type="pct"/>
          </w:tcPr>
          <w:p w:rsidR="0068094A" w:rsidRPr="0056606A" w:rsidRDefault="0068094A" w:rsidP="0056606A">
            <w:pPr>
              <w:pStyle w:val="a3"/>
              <w:suppressLineNumbers/>
              <w:tabs>
                <w:tab w:val="left" w:pos="993"/>
              </w:tabs>
              <w:suppressAutoHyphens/>
              <w:spacing w:after="0" w:line="360" w:lineRule="auto"/>
              <w:ind w:left="0"/>
              <w:contextualSpacing/>
              <w:jc w:val="both"/>
            </w:pPr>
            <w:r w:rsidRPr="0056606A">
              <w:t>1440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80</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Уставный капитал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100000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82</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Резервный капитал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30000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83</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Добавочный капитал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49861</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84</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Нераспределённая прибыль (непокрытый убыток)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25905</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97</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Расходы будущих периодов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21000</w:t>
            </w:r>
          </w:p>
        </w:tc>
      </w:tr>
      <w:tr w:rsidR="00912FAB" w:rsidRPr="0056606A" w:rsidTr="0056606A">
        <w:tc>
          <w:tcPr>
            <w:tcW w:w="579"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99</w:t>
            </w:r>
          </w:p>
        </w:tc>
        <w:tc>
          <w:tcPr>
            <w:tcW w:w="3610" w:type="pct"/>
          </w:tcPr>
          <w:p w:rsidR="00912FAB" w:rsidRPr="0056606A" w:rsidRDefault="00912FAB" w:rsidP="0056606A">
            <w:pPr>
              <w:pStyle w:val="a3"/>
              <w:suppressLineNumbers/>
              <w:tabs>
                <w:tab w:val="left" w:pos="993"/>
              </w:tabs>
              <w:suppressAutoHyphens/>
              <w:spacing w:after="0" w:line="360" w:lineRule="auto"/>
              <w:ind w:left="0"/>
              <w:contextualSpacing/>
              <w:jc w:val="both"/>
            </w:pPr>
            <w:r w:rsidRPr="0056606A">
              <w:t xml:space="preserve">Прибыли и убытки                                                                         </w:t>
            </w:r>
          </w:p>
        </w:tc>
        <w:tc>
          <w:tcPr>
            <w:tcW w:w="811" w:type="pct"/>
          </w:tcPr>
          <w:p w:rsidR="00912FAB" w:rsidRPr="0056606A" w:rsidRDefault="0068094A" w:rsidP="0056606A">
            <w:pPr>
              <w:pStyle w:val="a3"/>
              <w:suppressLineNumbers/>
              <w:tabs>
                <w:tab w:val="left" w:pos="993"/>
              </w:tabs>
              <w:suppressAutoHyphens/>
              <w:spacing w:after="0" w:line="360" w:lineRule="auto"/>
              <w:ind w:left="0"/>
              <w:contextualSpacing/>
              <w:jc w:val="both"/>
            </w:pPr>
            <w:r w:rsidRPr="0056606A">
              <w:t>15559</w:t>
            </w:r>
          </w:p>
        </w:tc>
      </w:tr>
    </w:tbl>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r w:rsidRPr="0056606A">
        <w:rPr>
          <w:sz w:val="28"/>
          <w:szCs w:val="28"/>
        </w:rPr>
        <w:br w:type="page"/>
        <w:t xml:space="preserve">Б)  Хозяйственные операции ООО «Меркурий» за декабрь </w:t>
      </w:r>
      <w:smartTag w:uri="urn:schemas-microsoft-com:office:smarttags" w:element="metricconverter">
        <w:smartTagPr>
          <w:attr w:name="ProductID" w:val="2004 г"/>
        </w:smartTagPr>
        <w:r w:rsidRPr="0056606A">
          <w:rPr>
            <w:sz w:val="28"/>
            <w:szCs w:val="28"/>
          </w:rPr>
          <w:t>2004 г</w:t>
        </w:r>
      </w:smartTag>
      <w:r w:rsidRPr="0056606A">
        <w:rPr>
          <w:sz w:val="28"/>
          <w:szCs w:val="28"/>
        </w:rPr>
        <w:t>.</w:t>
      </w:r>
    </w:p>
    <w:p w:rsidR="00912FAB" w:rsidRPr="0056606A" w:rsidRDefault="00912FAB" w:rsidP="0056606A">
      <w:pPr>
        <w:pStyle w:val="a3"/>
        <w:suppressLineNumbers/>
        <w:tabs>
          <w:tab w:val="left" w:pos="993"/>
        </w:tabs>
        <w:suppressAutoHyphens/>
        <w:spacing w:after="0" w:line="360" w:lineRule="auto"/>
        <w:ind w:left="0" w:firstLine="709"/>
        <w:contextualSpacing/>
        <w:jc w:val="both"/>
        <w:rPr>
          <w:sz w:val="28"/>
          <w:szCs w:val="28"/>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5914"/>
        <w:gridCol w:w="845"/>
        <w:gridCol w:w="847"/>
        <w:gridCol w:w="1117"/>
      </w:tblGrid>
      <w:tr w:rsidR="00912FAB" w:rsidRPr="0056606A">
        <w:trPr>
          <w:jc w:val="center"/>
        </w:trPr>
        <w:tc>
          <w:tcPr>
            <w:tcW w:w="446"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 опер.</w:t>
            </w:r>
          </w:p>
        </w:tc>
        <w:tc>
          <w:tcPr>
            <w:tcW w:w="3088"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Содержание операции</w:t>
            </w:r>
          </w:p>
        </w:tc>
        <w:tc>
          <w:tcPr>
            <w:tcW w:w="441"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Д</w:t>
            </w:r>
          </w:p>
        </w:tc>
        <w:tc>
          <w:tcPr>
            <w:tcW w:w="441"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К</w:t>
            </w:r>
          </w:p>
        </w:tc>
        <w:tc>
          <w:tcPr>
            <w:tcW w:w="583"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 xml:space="preserve">Сумма </w:t>
            </w:r>
          </w:p>
        </w:tc>
      </w:tr>
      <w:tr w:rsidR="00912FAB" w:rsidRPr="0056606A">
        <w:trPr>
          <w:trHeight w:val="70"/>
          <w:jc w:val="center"/>
        </w:trPr>
        <w:tc>
          <w:tcPr>
            <w:tcW w:w="446"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tc>
        <w:tc>
          <w:tcPr>
            <w:tcW w:w="3088"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rPr>
                <w:u w:val="single"/>
              </w:rPr>
            </w:pPr>
            <w:r w:rsidRPr="0056606A">
              <w:rPr>
                <w:u w:val="single"/>
              </w:rPr>
              <w:t>Счёт-фактура № 36 и приходный ордер 7</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Акцептованы счета поставщиков за поступившие материалы</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НДС 18%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u w:val="single"/>
              </w:rPr>
            </w:pPr>
            <w:r w:rsidRPr="0056606A">
              <w:rPr>
                <w:u w:val="single"/>
              </w:rPr>
              <w:t>Счёт-фактура № 121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Акцептованы счета за доставку  материалов</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НДС 18%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u w:val="single"/>
              </w:rPr>
            </w:pPr>
            <w:r w:rsidRPr="0056606A">
              <w:rPr>
                <w:u w:val="single"/>
              </w:rPr>
              <w:t>Выписка из р/счёта</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Оплачены с р/счёта счета поставщиков № 36, № 121</w:t>
            </w:r>
          </w:p>
        </w:tc>
        <w:tc>
          <w:tcPr>
            <w:tcW w:w="441"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10</w:t>
            </w:r>
          </w:p>
          <w:p w:rsidR="00912FAB" w:rsidRDefault="00912FAB" w:rsidP="0056606A">
            <w:pPr>
              <w:pStyle w:val="a3"/>
              <w:suppressLineNumbers/>
              <w:tabs>
                <w:tab w:val="left" w:pos="993"/>
              </w:tabs>
              <w:suppressAutoHyphens/>
              <w:spacing w:after="0" w:line="360" w:lineRule="auto"/>
              <w:ind w:left="0" w:firstLine="3"/>
              <w:contextualSpacing/>
              <w:jc w:val="both"/>
            </w:pPr>
            <w:r w:rsidRPr="0056606A">
              <w:t>19</w:t>
            </w:r>
          </w:p>
          <w:p w:rsidR="0056606A" w:rsidRPr="0056606A" w:rsidRDefault="0056606A"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tc>
        <w:tc>
          <w:tcPr>
            <w:tcW w:w="441"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tc>
        <w:tc>
          <w:tcPr>
            <w:tcW w:w="583" w:type="pct"/>
          </w:tcPr>
          <w:p w:rsidR="00E21D41" w:rsidRPr="0056606A" w:rsidRDefault="00E21D41"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18000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3240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21240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2400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432</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2832</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2832</w:t>
            </w:r>
          </w:p>
        </w:tc>
      </w:tr>
      <w:tr w:rsidR="00912FAB" w:rsidRPr="0056606A">
        <w:trPr>
          <w:trHeight w:val="70"/>
          <w:jc w:val="center"/>
        </w:trPr>
        <w:tc>
          <w:tcPr>
            <w:tcW w:w="446"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5.</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9.</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13.</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15.</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19.</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23.</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25.</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29.</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33.</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35.</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39.</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40.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41.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42.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43.</w:t>
            </w:r>
          </w:p>
        </w:tc>
        <w:tc>
          <w:tcPr>
            <w:tcW w:w="3088"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Справка № 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Принят к зачёту НДС, уплаченный поставщикам.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Требования с № 24-27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Отпущены материалы: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 в основное производство;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Б) на общехозяйственные расходы.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Счёт-фактура №324 и приходный ордер 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Акцептован счёт поставщика за ноу-хау</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НДС 18%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Счёт-фактура № 72,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Услуги по покупке ноу-хау</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НДС 18%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Выписка из р/счёта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Оплачены из р/счёта счета № 324, № 72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Требования № 28-30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Передан в эксплуатацию НМА.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Справка № 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Принят к зачёту НДС, уплаченный поставщикам.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u w:val="single"/>
              </w:rPr>
              <w:t>По РКО № 128</w:t>
            </w:r>
            <w:r w:rsidRPr="0056606A">
              <w:rPr>
                <w:color w:val="000000"/>
              </w:rPr>
              <w:t xml:space="preserve"> выдано в подотчёт Иванову К.А. на командиров-ые расходы:</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билеты 500 р. х 2               = 1000 руб.;</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постель. принадл. 20р. х 2 =    40 руб.;</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гостиница 350р. х 4           = 1400 руб.;</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 xml:space="preserve">суточные 100р. х 6             =   </w:t>
            </w:r>
            <w:r w:rsidRPr="0056606A">
              <w:rPr>
                <w:color w:val="000000"/>
                <w:u w:val="single"/>
              </w:rPr>
              <w:t>600 руб.</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t xml:space="preserve">ИТОГО:                                         </w:t>
            </w:r>
            <w:r w:rsidRPr="0056606A">
              <w:rPr>
                <w:color w:val="000000"/>
              </w:rPr>
              <w:t>3040 руб.</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u w:val="single"/>
              </w:rPr>
              <w:t>По авансовому отчёту № 150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Списано на командировочные расходы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Налог на добавленную стоимость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НДС к возмещению из бюджета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u w:val="single"/>
              </w:rPr>
              <w:t>По авансовому отчёту № 150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От Иванова К.А. остаток подотчётных сумм внесён в кассу.</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Выписка из р/счёта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Поступила на р/счёт задолженность по претензиям.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Выписка из р/счёта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Получен банковский краткосрочный кредит на хозяйственные нужды.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Счёт-фактура № 92, акт-приёмки № 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Приобретён объект основных средств производственного назначения стоимостью 94 400 руб., в том числе НДС –14400 и введён в эксплуатацию:</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 стоимость объекта от поставщика;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Б) НДС</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xml:space="preserve">В) Объект введен в эксплуатацию по первоначальной стоимости.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Протокол инв. и акт № 2</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 процессе инвентаризации выявлены недостачи: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материалов;</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готовой продукции.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амортизация – 40 %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остаточная стоимость ОС</w:t>
            </w:r>
            <w:r w:rsidRPr="0056606A">
              <w:rPr>
                <w:color w:val="000000"/>
              </w:rPr>
              <w:br/>
              <w:t>- отнести недостачу на виновное лицо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Приходный кассовый ордер № 16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Внесены в кассу деньги лицами на возмещение материального  ущерба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Акт-ликвидации № 14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Списывается морально устаревшие основные производственные средства – 50000 руб., сумма амортизации – 49 000 руб., зарплата по разборке – 300 руб. получены запчасти на 500 руб.:</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 амортизация;</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б) остаточная стоимость;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 начислена оплата труда;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г) начислено соц. страхование;</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д) оприходованы запасные части;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е) результат от ликвидации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Акт № 78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 xml:space="preserve">Реализован  станок стоимостью 20000 руб., в т.ч. НДС - 3050, станок был введён в эксплуатацию в феврале </w:t>
            </w:r>
            <w:smartTag w:uri="urn:schemas-microsoft-com:office:smarttags" w:element="metricconverter">
              <w:smartTagPr>
                <w:attr w:name="ProductID" w:val="2000 г"/>
              </w:smartTagPr>
              <w:r w:rsidRPr="0056606A">
                <w:t>2000 г</w:t>
              </w:r>
            </w:smartTag>
            <w:r w:rsidRPr="0056606A">
              <w:t>. Первоначальная стоим. осн. ср-в – 15000, амортизация –1500 с момента ввода.</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С момента ввода в эксплуатацию переоценка не велась.</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А) списывается амортизация;</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Б) списывается остаточная стоимость;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 отражена выручка от реализации;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Г) начислен НДС;</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Д) результат от реализации.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Счёт-фактура № 196 и акт № 17.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Проведён ремонт подрядным способом: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 перечислен аванс в счёт проведения ремонтных работ в т.ч. НДС;</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б) подписан акт о ремонтных работах здания управления, в котором НДС выделен дополнительно;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 отражён НДС по выполненным работам – 18 %;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д) зачёт НДС к возмещению из бюджета с суммы аванса;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е) перечислены с р/счёта средства подрядчику в окончательный расчёт;</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ж) зачёт НДС по оплаченным работам.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Акт № 79</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Получены безвозмездно основные средства для производства:</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рыночная стоимость;</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введены в эксплуатацию основные средства.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РТ -№ 6</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начислена амортизация основных средств, полученных безвозмездно в прошлом месяце;</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включена во внереализационные доходы, часть стоимости полученного основного средства.</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сумма доходов отнесена на прибыль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Расчётная ведомость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Начислена зар/плата:</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рабочим основного производства;</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 xml:space="preserve">общехозяйственному персоналу. </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начислено пособие по временной   нетрудосп-ти.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Справка № 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Отчисления на социальное страхование от начисленной з/платы (26%):</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рабочим основного производства;</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общехозяйственному персоналу.</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 – фактура № 381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За электроэнергию, использованную:</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в основном производстве;</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на общехозяйственные нужды.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xml:space="preserve">НДС 18%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 по счёту:</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Счёт-фактура № 284</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Использованы коммунальные услуги в хозяйстве</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НДС</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xml:space="preserve">ИТОГО: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Акт № 7</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Поступили безвозмездно нематериальные активы сроком использования более 12 мес.:</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рыночная цена;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НМА введены в эксплуатацию</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Акт № 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Реализуется нематериальный актив по цене 7080 , в т.ч. НДС 1080 руб., первоначальная стоимость – 4800, амортизация составила 2400:</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отражается сумма выручки от реализации;</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амортизационные отчисления;</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остаточная стоимость;</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НДС начислен;</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u w:val="single"/>
              </w:rPr>
            </w:pPr>
            <w:r w:rsidRPr="0056606A">
              <w:rPr>
                <w:color w:val="000000"/>
              </w:rPr>
              <w:t>результат от реализации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rPr>
              <w:t xml:space="preserve"> </w:t>
            </w:r>
            <w:r w:rsidRPr="0056606A">
              <w:rPr>
                <w:color w:val="000000"/>
                <w:u w:val="single"/>
              </w:rPr>
              <w:t>Справка № 5</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Списываются расходы будущих периодов в месячной доле:</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расходы по освоению продукции основн. Произв-ва;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Расчётная ведомость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Удержаны из заработной платы: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  налог на доходы;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 возмещение материального ущерба;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г) по исполнительным листам.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ИТОГО: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Приходный кассовый ордер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Получены в кассу с р/счёта на выплату зар.платы.</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 xml:space="preserve">Платёжная ведомость </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Выдана из кассы зар/плата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Выписка из р/счёта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Перечислено с р/счёта:</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 xml:space="preserve"> налог на доходы;</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органам социального страхования</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Ведомость распределения</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Списаны общехоз. расходы на основное производство</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Накладная № 6-8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Выпущена из производства готовая продукция по факт. себестоимости (незавершённое пр-во 18000 руб.)</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Приказ-накладная № 4-6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Реализуется готовая продукция:</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фактическая себестоимость;</w:t>
            </w:r>
          </w:p>
          <w:p w:rsidR="00912FAB" w:rsidRPr="0056606A" w:rsidRDefault="00912FAB" w:rsidP="0056606A">
            <w:pPr>
              <w:pStyle w:val="a3"/>
              <w:numPr>
                <w:ilvl w:val="0"/>
                <w:numId w:val="1"/>
              </w:numPr>
              <w:suppressLineNumbers/>
              <w:tabs>
                <w:tab w:val="left" w:pos="993"/>
              </w:tabs>
              <w:suppressAutoHyphens/>
              <w:spacing w:after="0" w:line="360" w:lineRule="auto"/>
              <w:ind w:left="0" w:firstLine="3"/>
              <w:contextualSpacing/>
              <w:jc w:val="both"/>
              <w:rPr>
                <w:color w:val="000000"/>
              </w:rPr>
            </w:pPr>
            <w:r w:rsidRPr="0056606A">
              <w:rPr>
                <w:color w:val="000000"/>
              </w:rPr>
              <w:t>продажная стоимость, включая НДС (наценка 25 % от факт. себестоим.)</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Счёт-фактура № 39</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Оплачены с расчётного счёта транспортные расходы по доставке продукции до станции.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Справка № 6</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Списываются транспортные расходы по доставке реализованной продукции (см. опер. 38)</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Выписка из р/счёта</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На р/счет поступили: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А) выручка за реализованную продукцию (см. опер. 37, п.б)</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Б) из кассы в  погашение недостачи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В) финансовые вложения</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Расчёт</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Определён финансовый результат от обычных видов деятельности.</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Справка № 10</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xml:space="preserve"> Начислен налог на прибыль.</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u w:val="single"/>
              </w:rPr>
            </w:pPr>
            <w:r w:rsidRPr="0056606A">
              <w:rPr>
                <w:color w:val="000000"/>
                <w:u w:val="single"/>
              </w:rPr>
              <w:t>Справка № 11</w:t>
            </w:r>
          </w:p>
          <w:p w:rsidR="00912FAB" w:rsidRPr="0056606A" w:rsidRDefault="00912FAB" w:rsidP="0056606A">
            <w:pPr>
              <w:pStyle w:val="a3"/>
              <w:suppressLineNumbers/>
              <w:tabs>
                <w:tab w:val="left" w:pos="993"/>
              </w:tabs>
              <w:suppressAutoHyphens/>
              <w:spacing w:after="0" w:line="360" w:lineRule="auto"/>
              <w:ind w:left="0" w:firstLine="3"/>
              <w:contextualSpacing/>
              <w:jc w:val="both"/>
              <w:rPr>
                <w:color w:val="000000"/>
              </w:rPr>
            </w:pPr>
            <w:r w:rsidRPr="0056606A">
              <w:rPr>
                <w:color w:val="000000"/>
              </w:rPr>
              <w:t xml:space="preserve">Реформация баланса (закрывается счёт 99 на счёт 84). </w:t>
            </w:r>
          </w:p>
        </w:tc>
        <w:tc>
          <w:tcPr>
            <w:tcW w:w="441"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05</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43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44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tc>
        <w:tc>
          <w:tcPr>
            <w:tcW w:w="441"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43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19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04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97</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76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26</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20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43</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51</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44</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62</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50</w:t>
            </w: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58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99</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68</w:t>
            </w:r>
          </w:p>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912FAB" w:rsidRPr="0056606A" w:rsidRDefault="00912FAB" w:rsidP="0056606A">
            <w:pPr>
              <w:pStyle w:val="a3"/>
              <w:suppressLineNumbers/>
              <w:tabs>
                <w:tab w:val="left" w:pos="993"/>
              </w:tabs>
              <w:suppressAutoHyphens/>
              <w:spacing w:after="0" w:line="360" w:lineRule="auto"/>
              <w:ind w:left="0" w:firstLine="3"/>
              <w:contextualSpacing/>
              <w:jc w:val="both"/>
            </w:pPr>
            <w:r w:rsidRPr="0056606A">
              <w:t>84</w:t>
            </w:r>
          </w:p>
        </w:tc>
        <w:tc>
          <w:tcPr>
            <w:tcW w:w="583"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3672</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17000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300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17300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5000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900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5900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500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90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590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6490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5500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990</w:t>
            </w:r>
          </w:p>
          <w:p w:rsidR="0068094A" w:rsidRPr="0056606A" w:rsidRDefault="0068094A" w:rsidP="0056606A">
            <w:pPr>
              <w:pStyle w:val="a3"/>
              <w:suppressLineNumbers/>
              <w:tabs>
                <w:tab w:val="left" w:pos="993"/>
              </w:tabs>
              <w:suppressAutoHyphens/>
              <w:spacing w:after="0" w:line="360" w:lineRule="auto"/>
              <w:ind w:left="0" w:firstLine="3"/>
              <w:contextualSpacing/>
              <w:jc w:val="both"/>
            </w:pPr>
          </w:p>
          <w:p w:rsidR="0068094A" w:rsidRPr="0056606A" w:rsidRDefault="0068094A" w:rsidP="0056606A">
            <w:pPr>
              <w:pStyle w:val="a3"/>
              <w:suppressLineNumbers/>
              <w:tabs>
                <w:tab w:val="left" w:pos="993"/>
              </w:tabs>
              <w:suppressAutoHyphens/>
              <w:spacing w:after="0" w:line="360" w:lineRule="auto"/>
              <w:ind w:left="0" w:firstLine="3"/>
              <w:contextualSpacing/>
              <w:jc w:val="both"/>
            </w:pPr>
            <w:r w:rsidRPr="0056606A">
              <w:t>3090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2601</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439</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439</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1440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80000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14400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80000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1200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15000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17100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16700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49000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107</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93</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13500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20000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3050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3450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630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540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416</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9584</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9584</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15000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48000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7800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3900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11700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810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5310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590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7080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2400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2400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1080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3600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6240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800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7440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41000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41000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6240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11700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27301</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97517</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40000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59000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150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150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50000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16700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r w:rsidRPr="0056606A">
              <w:t>3000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A41397" w:rsidP="0056606A">
            <w:pPr>
              <w:pStyle w:val="a3"/>
              <w:suppressLineNumbers/>
              <w:tabs>
                <w:tab w:val="left" w:pos="993"/>
              </w:tabs>
              <w:suppressAutoHyphens/>
              <w:spacing w:after="0" w:line="360" w:lineRule="auto"/>
              <w:ind w:left="0" w:firstLine="3"/>
              <w:contextualSpacing/>
              <w:jc w:val="both"/>
            </w:pPr>
            <w:r w:rsidRPr="0056606A">
              <w:t>18850</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A41397" w:rsidP="0056606A">
            <w:pPr>
              <w:pStyle w:val="a3"/>
              <w:suppressLineNumbers/>
              <w:tabs>
                <w:tab w:val="left" w:pos="993"/>
              </w:tabs>
              <w:suppressAutoHyphens/>
              <w:spacing w:after="0" w:line="360" w:lineRule="auto"/>
              <w:ind w:left="0" w:firstLine="3"/>
              <w:contextualSpacing/>
              <w:jc w:val="both"/>
            </w:pPr>
            <w:r w:rsidRPr="0056606A">
              <w:t>4524</w:t>
            </w:r>
          </w:p>
          <w:p w:rsidR="00CF7A02" w:rsidRPr="0056606A" w:rsidRDefault="00CF7A02" w:rsidP="0056606A">
            <w:pPr>
              <w:pStyle w:val="a3"/>
              <w:suppressLineNumbers/>
              <w:tabs>
                <w:tab w:val="left" w:pos="993"/>
              </w:tabs>
              <w:suppressAutoHyphens/>
              <w:spacing w:after="0" w:line="360" w:lineRule="auto"/>
              <w:ind w:left="0" w:firstLine="3"/>
              <w:contextualSpacing/>
              <w:jc w:val="both"/>
            </w:pPr>
          </w:p>
          <w:p w:rsidR="00CF7A02" w:rsidRPr="0056606A" w:rsidRDefault="00A41397" w:rsidP="0056606A">
            <w:pPr>
              <w:pStyle w:val="a3"/>
              <w:suppressLineNumbers/>
              <w:tabs>
                <w:tab w:val="left" w:pos="993"/>
              </w:tabs>
              <w:suppressAutoHyphens/>
              <w:spacing w:after="0" w:line="360" w:lineRule="auto"/>
              <w:ind w:left="0" w:firstLine="3"/>
              <w:contextualSpacing/>
              <w:jc w:val="both"/>
            </w:pPr>
            <w:r w:rsidRPr="0056606A">
              <w:t>45612</w:t>
            </w:r>
          </w:p>
        </w:tc>
      </w:tr>
      <w:tr w:rsidR="00912FAB" w:rsidRPr="0056606A">
        <w:trPr>
          <w:trHeight w:val="70"/>
          <w:jc w:val="center"/>
        </w:trPr>
        <w:tc>
          <w:tcPr>
            <w:tcW w:w="4417" w:type="pct"/>
            <w:gridSpan w:val="4"/>
          </w:tcPr>
          <w:p w:rsidR="00912FAB" w:rsidRPr="0056606A" w:rsidRDefault="00912FAB" w:rsidP="0056606A">
            <w:pPr>
              <w:pStyle w:val="a3"/>
              <w:suppressLineNumbers/>
              <w:tabs>
                <w:tab w:val="left" w:pos="993"/>
              </w:tabs>
              <w:suppressAutoHyphens/>
              <w:spacing w:after="0" w:line="360" w:lineRule="auto"/>
              <w:ind w:left="0" w:firstLine="3"/>
              <w:contextualSpacing/>
              <w:jc w:val="both"/>
              <w:rPr>
                <w:b/>
              </w:rPr>
            </w:pPr>
            <w:r w:rsidRPr="0056606A">
              <w:rPr>
                <w:b/>
              </w:rPr>
              <w:t>Итого</w:t>
            </w:r>
          </w:p>
        </w:tc>
        <w:tc>
          <w:tcPr>
            <w:tcW w:w="583" w:type="pct"/>
          </w:tcPr>
          <w:p w:rsidR="00912FAB" w:rsidRPr="0056606A" w:rsidRDefault="00912FAB" w:rsidP="0056606A">
            <w:pPr>
              <w:pStyle w:val="a3"/>
              <w:suppressLineNumbers/>
              <w:tabs>
                <w:tab w:val="left" w:pos="993"/>
              </w:tabs>
              <w:suppressAutoHyphens/>
              <w:spacing w:after="0" w:line="360" w:lineRule="auto"/>
              <w:ind w:left="0" w:firstLine="3"/>
              <w:contextualSpacing/>
              <w:jc w:val="both"/>
              <w:rPr>
                <w:b/>
                <w:lang w:val="en-US"/>
              </w:rPr>
            </w:pPr>
          </w:p>
        </w:tc>
      </w:tr>
    </w:tbl>
    <w:p w:rsidR="00912FAB" w:rsidRPr="0056606A" w:rsidRDefault="00912FAB" w:rsidP="0056606A">
      <w:pPr>
        <w:widowControl/>
        <w:suppressLineNumbers/>
        <w:suppressAutoHyphens/>
        <w:spacing w:line="360" w:lineRule="auto"/>
        <w:ind w:firstLine="709"/>
        <w:contextualSpacing/>
        <w:rPr>
          <w:sz w:val="28"/>
          <w:szCs w:val="28"/>
        </w:rPr>
      </w:pPr>
    </w:p>
    <w:p w:rsidR="001343AC" w:rsidRPr="0056606A" w:rsidRDefault="001343AC" w:rsidP="0056606A">
      <w:pPr>
        <w:widowControl/>
        <w:suppressLineNumbers/>
        <w:suppressAutoHyphens/>
        <w:spacing w:line="360" w:lineRule="auto"/>
        <w:ind w:firstLine="709"/>
        <w:contextualSpacing/>
        <w:rPr>
          <w:sz w:val="28"/>
          <w:szCs w:val="28"/>
        </w:rPr>
      </w:pPr>
    </w:p>
    <w:p w:rsidR="00CD191F" w:rsidRPr="0056606A" w:rsidRDefault="00CD191F" w:rsidP="0056606A">
      <w:pPr>
        <w:widowControl/>
        <w:suppressLineNumbers/>
        <w:suppressAutoHyphens/>
        <w:spacing w:line="360" w:lineRule="auto"/>
        <w:ind w:firstLine="709"/>
        <w:contextualSpacing/>
        <w:rPr>
          <w:sz w:val="28"/>
          <w:szCs w:val="28"/>
        </w:rPr>
      </w:pPr>
    </w:p>
    <w:p w:rsidR="002934BC" w:rsidRPr="0056606A" w:rsidRDefault="002934BC" w:rsidP="0056606A">
      <w:pPr>
        <w:widowControl/>
        <w:suppressLineNumbers/>
        <w:suppressAutoHyphens/>
        <w:spacing w:line="360" w:lineRule="auto"/>
        <w:ind w:firstLine="709"/>
        <w:contextualSpacing/>
        <w:rPr>
          <w:b/>
          <w:sz w:val="28"/>
          <w:szCs w:val="28"/>
        </w:rPr>
      </w:pPr>
      <w:r w:rsidRPr="0056606A">
        <w:rPr>
          <w:b/>
          <w:sz w:val="28"/>
          <w:szCs w:val="28"/>
        </w:rPr>
        <w:t>Самолётики</w:t>
      </w:r>
    </w:p>
    <w:p w:rsidR="00F67A8B" w:rsidRPr="0056606A" w:rsidRDefault="00F67A8B" w:rsidP="0056606A">
      <w:pPr>
        <w:widowControl/>
        <w:suppressLineNumbers/>
        <w:suppressAutoHyphens/>
        <w:spacing w:line="360" w:lineRule="auto"/>
        <w:ind w:firstLine="709"/>
        <w:contextualSpacing/>
        <w:rPr>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57"/>
        <w:gridCol w:w="528"/>
        <w:gridCol w:w="1604"/>
        <w:gridCol w:w="1656"/>
        <w:gridCol w:w="476"/>
        <w:gridCol w:w="1650"/>
        <w:gridCol w:w="1560"/>
      </w:tblGrid>
      <w:tr w:rsidR="003971FF" w:rsidRPr="0056606A">
        <w:trPr>
          <w:cantSplit/>
        </w:trPr>
        <w:tc>
          <w:tcPr>
            <w:tcW w:w="3017" w:type="dxa"/>
            <w:gridSpan w:val="2"/>
            <w:tcBorders>
              <w:top w:val="nil"/>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w:t>
            </w:r>
            <w:r w:rsidR="002934BC" w:rsidRPr="0056606A">
              <w:rPr>
                <w:sz w:val="20"/>
              </w:rPr>
              <w:t xml:space="preserve">           сч10</w:t>
            </w:r>
            <w:r w:rsidRPr="0056606A">
              <w:rPr>
                <w:sz w:val="20"/>
              </w:rPr>
              <w:t xml:space="preserve">  </w:t>
            </w:r>
            <w:r w:rsidR="002934BC"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top w:val="nil"/>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2934BC" w:rsidRPr="0056606A">
              <w:rPr>
                <w:sz w:val="20"/>
              </w:rPr>
              <w:t>19</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top w:val="nil"/>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w:t>
            </w:r>
            <w:r w:rsidR="002934BC" w:rsidRPr="0056606A">
              <w:rPr>
                <w:sz w:val="20"/>
              </w:rPr>
              <w:t xml:space="preserve"> 60                    К</w:t>
            </w:r>
          </w:p>
        </w:tc>
      </w:tr>
      <w:tr w:rsidR="003971FF" w:rsidRPr="0056606A">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36371</w:t>
            </w: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2340</w:t>
            </w: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19639</w:t>
            </w:r>
          </w:p>
        </w:tc>
      </w:tr>
      <w:tr w:rsidR="003971FF" w:rsidRPr="0056606A">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18000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2400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500</w:t>
            </w:r>
          </w:p>
        </w:tc>
        <w:tc>
          <w:tcPr>
            <w:tcW w:w="1457"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17000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1200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3240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432</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439</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14400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630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810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w:t>
            </w:r>
          </w:p>
        </w:tc>
        <w:tc>
          <w:tcPr>
            <w:tcW w:w="1656"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3672</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439</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24072</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6490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500</w:t>
            </w:r>
          </w:p>
        </w:tc>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18000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3240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2400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432</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80000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14400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3500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630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w:t>
            </w:r>
          </w:p>
        </w:tc>
      </w:tr>
      <w:tr w:rsidR="003971FF" w:rsidRPr="0056606A">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20900</w:t>
            </w:r>
          </w:p>
        </w:tc>
        <w:tc>
          <w:tcPr>
            <w:tcW w:w="1457"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18500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21031</w:t>
            </w:r>
          </w:p>
        </w:tc>
        <w:tc>
          <w:tcPr>
            <w:tcW w:w="1656"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5731</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34062</w:t>
            </w:r>
          </w:p>
        </w:tc>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129682</w:t>
            </w:r>
          </w:p>
        </w:tc>
      </w:tr>
      <w:tr w:rsidR="003971FF" w:rsidRPr="0056606A">
        <w:tc>
          <w:tcPr>
            <w:tcW w:w="1560" w:type="dxa"/>
            <w:tcBorders>
              <w:bottom w:val="nil"/>
            </w:tcBorders>
          </w:tcPr>
          <w:p w:rsidR="003971FF" w:rsidRPr="0056606A" w:rsidRDefault="002934BC" w:rsidP="0056606A">
            <w:pPr>
              <w:widowControl/>
              <w:suppressLineNumbers/>
              <w:suppressAutoHyphens/>
              <w:spacing w:line="360" w:lineRule="auto"/>
              <w:ind w:firstLine="34"/>
              <w:contextualSpacing/>
              <w:rPr>
                <w:sz w:val="20"/>
              </w:rPr>
            </w:pPr>
            <w:r w:rsidRPr="0056606A">
              <w:rPr>
                <w:sz w:val="20"/>
              </w:rPr>
              <w:t>38771</w:t>
            </w:r>
          </w:p>
        </w:tc>
        <w:tc>
          <w:tcPr>
            <w:tcW w:w="1457"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2934BC" w:rsidP="0056606A">
            <w:pPr>
              <w:widowControl/>
              <w:suppressLineNumbers/>
              <w:suppressAutoHyphens/>
              <w:spacing w:line="360" w:lineRule="auto"/>
              <w:ind w:firstLine="34"/>
              <w:contextualSpacing/>
              <w:rPr>
                <w:sz w:val="20"/>
              </w:rPr>
            </w:pPr>
            <w:r w:rsidRPr="0056606A">
              <w:rPr>
                <w:sz w:val="20"/>
              </w:rPr>
              <w:t>17640</w:t>
            </w:r>
          </w:p>
        </w:tc>
        <w:tc>
          <w:tcPr>
            <w:tcW w:w="1656"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560" w:type="dxa"/>
            <w:tcBorders>
              <w:bottom w:val="nil"/>
            </w:tcBorders>
          </w:tcPr>
          <w:p w:rsidR="003971FF" w:rsidRPr="0056606A" w:rsidRDefault="002934BC" w:rsidP="0056606A">
            <w:pPr>
              <w:widowControl/>
              <w:suppressLineNumbers/>
              <w:suppressAutoHyphens/>
              <w:spacing w:line="360" w:lineRule="auto"/>
              <w:ind w:firstLine="34"/>
              <w:contextualSpacing/>
              <w:rPr>
                <w:sz w:val="20"/>
              </w:rPr>
            </w:pPr>
            <w:r w:rsidRPr="0056606A">
              <w:rPr>
                <w:sz w:val="20"/>
              </w:rPr>
              <w:t>115259</w:t>
            </w:r>
          </w:p>
        </w:tc>
      </w:tr>
      <w:tr w:rsidR="003971FF" w:rsidRPr="0056606A">
        <w:trPr>
          <w:cantSplit/>
        </w:trPr>
        <w:tc>
          <w:tcPr>
            <w:tcW w:w="3017"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2934BC" w:rsidRPr="0056606A">
              <w:rPr>
                <w:sz w:val="20"/>
              </w:rPr>
              <w:t>51</w:t>
            </w:r>
            <w:r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2934BC" w:rsidRPr="0056606A">
              <w:rPr>
                <w:sz w:val="20"/>
              </w:rPr>
              <w:t>68</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2934BC" w:rsidRPr="0056606A">
              <w:rPr>
                <w:sz w:val="20"/>
              </w:rPr>
              <w:t>20</w:t>
            </w:r>
            <w:r w:rsidRPr="0056606A">
              <w:rPr>
                <w:sz w:val="20"/>
              </w:rPr>
              <w:t xml:space="preserve">               К</w:t>
            </w:r>
          </w:p>
        </w:tc>
      </w:tr>
      <w:tr w:rsidR="003971FF" w:rsidRPr="0056606A">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18650</w:t>
            </w: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3971FF" w:rsidP="0056606A">
            <w:pPr>
              <w:widowControl/>
              <w:suppressLineNumbers/>
              <w:suppressAutoHyphens/>
              <w:spacing w:line="360" w:lineRule="auto"/>
              <w:ind w:firstLine="34"/>
              <w:contextualSpacing/>
              <w:rPr>
                <w:sz w:val="20"/>
              </w:rPr>
            </w:pP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20000</w:t>
            </w:r>
          </w:p>
        </w:tc>
        <w:tc>
          <w:tcPr>
            <w:tcW w:w="1560" w:type="dxa"/>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1440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20000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7080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59000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16700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3000</w:t>
            </w:r>
          </w:p>
        </w:tc>
        <w:tc>
          <w:tcPr>
            <w:tcW w:w="1457"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24072</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6490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41000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6240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11700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150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3672</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439</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540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90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6240</w:t>
            </w:r>
          </w:p>
        </w:tc>
        <w:tc>
          <w:tcPr>
            <w:tcW w:w="1656"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3050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1080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6240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4524</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17000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416</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7800</w:t>
            </w:r>
          </w:p>
          <w:p w:rsidR="002934BC" w:rsidRPr="0056606A" w:rsidRDefault="002934BC" w:rsidP="0056606A">
            <w:pPr>
              <w:widowControl/>
              <w:suppressLineNumbers/>
              <w:suppressAutoHyphens/>
              <w:spacing w:line="360" w:lineRule="auto"/>
              <w:ind w:firstLine="34"/>
              <w:contextualSpacing/>
              <w:rPr>
                <w:sz w:val="20"/>
              </w:rPr>
            </w:pPr>
            <w:r w:rsidRPr="0056606A">
              <w:rPr>
                <w:sz w:val="20"/>
              </w:rPr>
              <w:t>3000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10000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27301</w:t>
            </w:r>
          </w:p>
        </w:tc>
        <w:tc>
          <w:tcPr>
            <w:tcW w:w="156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97517</w:t>
            </w:r>
          </w:p>
        </w:tc>
      </w:tr>
      <w:tr w:rsidR="003971FF" w:rsidRPr="0056606A">
        <w:tc>
          <w:tcPr>
            <w:tcW w:w="1560"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137220</w:t>
            </w:r>
          </w:p>
        </w:tc>
        <w:tc>
          <w:tcPr>
            <w:tcW w:w="1457"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93152</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11971</w:t>
            </w:r>
          </w:p>
        </w:tc>
        <w:tc>
          <w:tcPr>
            <w:tcW w:w="1656" w:type="dxa"/>
          </w:tcPr>
          <w:p w:rsidR="003971FF" w:rsidRPr="0056606A" w:rsidRDefault="002934BC" w:rsidP="0056606A">
            <w:pPr>
              <w:widowControl/>
              <w:suppressLineNumbers/>
              <w:suppressAutoHyphens/>
              <w:spacing w:line="360" w:lineRule="auto"/>
              <w:ind w:firstLine="34"/>
              <w:contextualSpacing/>
              <w:rPr>
                <w:sz w:val="20"/>
              </w:rPr>
            </w:pPr>
            <w:r w:rsidRPr="0056606A">
              <w:rPr>
                <w:sz w:val="20"/>
              </w:rPr>
              <w:t>14894</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95517</w:t>
            </w:r>
          </w:p>
        </w:tc>
        <w:tc>
          <w:tcPr>
            <w:tcW w:w="156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97517</w:t>
            </w:r>
          </w:p>
        </w:tc>
      </w:tr>
      <w:tr w:rsidR="003971FF" w:rsidRPr="0056606A">
        <w:tc>
          <w:tcPr>
            <w:tcW w:w="1560" w:type="dxa"/>
            <w:tcBorders>
              <w:bottom w:val="nil"/>
            </w:tcBorders>
          </w:tcPr>
          <w:p w:rsidR="003971FF" w:rsidRPr="0056606A" w:rsidRDefault="002934BC" w:rsidP="0056606A">
            <w:pPr>
              <w:widowControl/>
              <w:suppressLineNumbers/>
              <w:suppressAutoHyphens/>
              <w:spacing w:line="360" w:lineRule="auto"/>
              <w:ind w:firstLine="34"/>
              <w:contextualSpacing/>
              <w:rPr>
                <w:sz w:val="20"/>
              </w:rPr>
            </w:pPr>
            <w:r w:rsidRPr="0056606A">
              <w:rPr>
                <w:sz w:val="20"/>
              </w:rPr>
              <w:t>62718</w:t>
            </w:r>
          </w:p>
        </w:tc>
        <w:tc>
          <w:tcPr>
            <w:tcW w:w="1457"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6" w:type="dxa"/>
            <w:tcBorders>
              <w:bottom w:val="nil"/>
            </w:tcBorders>
          </w:tcPr>
          <w:p w:rsidR="003971FF" w:rsidRPr="0056606A" w:rsidRDefault="002934BC" w:rsidP="0056606A">
            <w:pPr>
              <w:widowControl/>
              <w:suppressLineNumbers/>
              <w:suppressAutoHyphens/>
              <w:spacing w:line="360" w:lineRule="auto"/>
              <w:ind w:firstLine="34"/>
              <w:contextualSpacing/>
              <w:rPr>
                <w:sz w:val="20"/>
              </w:rPr>
            </w:pPr>
            <w:r w:rsidRPr="0056606A">
              <w:rPr>
                <w:sz w:val="20"/>
              </w:rPr>
              <w:t>18300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100BB3" w:rsidP="0056606A">
            <w:pPr>
              <w:widowControl/>
              <w:suppressLineNumbers/>
              <w:suppressAutoHyphens/>
              <w:spacing w:line="360" w:lineRule="auto"/>
              <w:ind w:firstLine="34"/>
              <w:contextualSpacing/>
              <w:rPr>
                <w:sz w:val="20"/>
              </w:rPr>
            </w:pPr>
            <w:r w:rsidRPr="0056606A">
              <w:rPr>
                <w:sz w:val="20"/>
              </w:rPr>
              <w:t>18000</w:t>
            </w:r>
          </w:p>
        </w:tc>
        <w:tc>
          <w:tcPr>
            <w:tcW w:w="156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rPr>
          <w:cantSplit/>
        </w:trPr>
        <w:tc>
          <w:tcPr>
            <w:tcW w:w="3017"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100BB3" w:rsidRPr="0056606A">
              <w:rPr>
                <w:sz w:val="20"/>
              </w:rPr>
              <w:t>26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100BB3" w:rsidRPr="0056606A">
              <w:rPr>
                <w:sz w:val="20"/>
              </w:rPr>
              <w:t>08</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100BB3" w:rsidRPr="0056606A">
              <w:rPr>
                <w:sz w:val="20"/>
              </w:rPr>
              <w:t>04</w:t>
            </w:r>
            <w:r w:rsidRPr="0056606A">
              <w:rPr>
                <w:sz w:val="20"/>
              </w:rPr>
              <w:t xml:space="preserve">                К</w:t>
            </w:r>
          </w:p>
        </w:tc>
      </w:tr>
      <w:tr w:rsidR="003971FF" w:rsidRPr="0056606A">
        <w:tc>
          <w:tcPr>
            <w:tcW w:w="1560" w:type="dxa"/>
          </w:tcPr>
          <w:p w:rsidR="003971FF" w:rsidRPr="0056606A" w:rsidRDefault="003971FF" w:rsidP="0056606A">
            <w:pPr>
              <w:widowControl/>
              <w:suppressLineNumbers/>
              <w:suppressAutoHyphens/>
              <w:spacing w:line="360" w:lineRule="auto"/>
              <w:ind w:firstLine="34"/>
              <w:contextualSpacing/>
              <w:rPr>
                <w:sz w:val="20"/>
              </w:rPr>
            </w:pP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3971FF" w:rsidP="0056606A">
            <w:pPr>
              <w:widowControl/>
              <w:suppressLineNumbers/>
              <w:suppressAutoHyphens/>
              <w:spacing w:line="360" w:lineRule="auto"/>
              <w:ind w:firstLine="34"/>
              <w:contextualSpacing/>
              <w:rPr>
                <w:sz w:val="20"/>
              </w:rPr>
            </w:pP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18000</w:t>
            </w:r>
          </w:p>
        </w:tc>
        <w:tc>
          <w:tcPr>
            <w:tcW w:w="1560" w:type="dxa"/>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c>
          <w:tcPr>
            <w:tcW w:w="156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300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2601</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3500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15000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3900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1500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500</w:t>
            </w:r>
          </w:p>
        </w:tc>
        <w:tc>
          <w:tcPr>
            <w:tcW w:w="1457"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27301</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5000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500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80000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10000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9000</w:t>
            </w:r>
          </w:p>
        </w:tc>
        <w:tc>
          <w:tcPr>
            <w:tcW w:w="1656"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5500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80000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10000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9000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5500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9000</w:t>
            </w:r>
          </w:p>
        </w:tc>
        <w:tc>
          <w:tcPr>
            <w:tcW w:w="156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2400</w:t>
            </w:r>
          </w:p>
          <w:p w:rsidR="00100BB3" w:rsidRPr="0056606A" w:rsidRDefault="00100BB3" w:rsidP="0056606A">
            <w:pPr>
              <w:widowControl/>
              <w:suppressLineNumbers/>
              <w:suppressAutoHyphens/>
              <w:spacing w:line="360" w:lineRule="auto"/>
              <w:ind w:firstLine="34"/>
              <w:contextualSpacing/>
              <w:rPr>
                <w:sz w:val="20"/>
              </w:rPr>
            </w:pPr>
            <w:r w:rsidRPr="0056606A">
              <w:rPr>
                <w:sz w:val="20"/>
              </w:rPr>
              <w:t>24</w:t>
            </w:r>
            <w:r w:rsidR="00286C7D" w:rsidRPr="0056606A">
              <w:rPr>
                <w:sz w:val="20"/>
              </w:rPr>
              <w:t>00</w:t>
            </w:r>
          </w:p>
        </w:tc>
      </w:tr>
      <w:tr w:rsidR="003971FF" w:rsidRPr="0056606A">
        <w:tc>
          <w:tcPr>
            <w:tcW w:w="156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27301</w:t>
            </w:r>
          </w:p>
        </w:tc>
        <w:tc>
          <w:tcPr>
            <w:tcW w:w="1457"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27301</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104500</w:t>
            </w:r>
          </w:p>
        </w:tc>
        <w:tc>
          <w:tcPr>
            <w:tcW w:w="1656"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104500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14500</w:t>
            </w:r>
          </w:p>
        </w:tc>
        <w:tc>
          <w:tcPr>
            <w:tcW w:w="1560" w:type="dxa"/>
          </w:tcPr>
          <w:p w:rsidR="003971FF" w:rsidRPr="0056606A" w:rsidRDefault="00100BB3" w:rsidP="0056606A">
            <w:pPr>
              <w:widowControl/>
              <w:suppressLineNumbers/>
              <w:suppressAutoHyphens/>
              <w:spacing w:line="360" w:lineRule="auto"/>
              <w:ind w:firstLine="34"/>
              <w:contextualSpacing/>
              <w:rPr>
                <w:sz w:val="20"/>
              </w:rPr>
            </w:pPr>
            <w:r w:rsidRPr="0056606A">
              <w:rPr>
                <w:sz w:val="20"/>
              </w:rPr>
              <w:t>4800</w:t>
            </w:r>
          </w:p>
        </w:tc>
      </w:tr>
      <w:tr w:rsidR="003971FF" w:rsidRPr="0056606A">
        <w:tc>
          <w:tcPr>
            <w:tcW w:w="156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457"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6"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100BB3" w:rsidP="0056606A">
            <w:pPr>
              <w:widowControl/>
              <w:suppressLineNumbers/>
              <w:suppressAutoHyphens/>
              <w:spacing w:line="360" w:lineRule="auto"/>
              <w:ind w:firstLine="34"/>
              <w:contextualSpacing/>
              <w:rPr>
                <w:sz w:val="20"/>
              </w:rPr>
            </w:pPr>
            <w:r w:rsidRPr="0056606A">
              <w:rPr>
                <w:sz w:val="20"/>
              </w:rPr>
              <w:t>27700</w:t>
            </w:r>
          </w:p>
        </w:tc>
        <w:tc>
          <w:tcPr>
            <w:tcW w:w="156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rPr>
          <w:cantSplit/>
        </w:trPr>
        <w:tc>
          <w:tcPr>
            <w:tcW w:w="3017" w:type="dxa"/>
            <w:gridSpan w:val="2"/>
            <w:tcBorders>
              <w:left w:val="nil"/>
              <w:right w:val="nil"/>
            </w:tcBorders>
          </w:tcPr>
          <w:p w:rsidR="00CD191F" w:rsidRPr="0056606A" w:rsidRDefault="00CD191F"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286C7D" w:rsidRPr="0056606A">
              <w:rPr>
                <w:sz w:val="20"/>
              </w:rPr>
              <w:t>66</w:t>
            </w:r>
            <w:r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CD191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286C7D" w:rsidRPr="0056606A">
              <w:rPr>
                <w:sz w:val="20"/>
              </w:rPr>
              <w:t>05</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CD191F" w:rsidRPr="0056606A" w:rsidRDefault="00CD191F"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286C7D" w:rsidRPr="0056606A">
              <w:rPr>
                <w:sz w:val="20"/>
              </w:rPr>
              <w:t>62</w:t>
            </w:r>
            <w:r w:rsidRPr="0056606A">
              <w:rPr>
                <w:sz w:val="20"/>
              </w:rPr>
              <w:t xml:space="preserve">              К</w:t>
            </w:r>
          </w:p>
        </w:tc>
      </w:tr>
      <w:tr w:rsidR="003971FF" w:rsidRPr="0056606A">
        <w:tc>
          <w:tcPr>
            <w:tcW w:w="1560" w:type="dxa"/>
          </w:tcPr>
          <w:p w:rsidR="003971FF" w:rsidRPr="0056606A" w:rsidRDefault="003971FF" w:rsidP="0056606A">
            <w:pPr>
              <w:widowControl/>
              <w:suppressLineNumbers/>
              <w:suppressAutoHyphens/>
              <w:spacing w:line="360" w:lineRule="auto"/>
              <w:ind w:firstLine="34"/>
              <w:contextualSpacing/>
              <w:rPr>
                <w:sz w:val="20"/>
              </w:rPr>
            </w:pPr>
          </w:p>
        </w:tc>
        <w:tc>
          <w:tcPr>
            <w:tcW w:w="1457"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20000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3971FF" w:rsidP="0056606A">
            <w:pPr>
              <w:widowControl/>
              <w:suppressLineNumbers/>
              <w:suppressAutoHyphens/>
              <w:spacing w:line="360" w:lineRule="auto"/>
              <w:ind w:firstLine="34"/>
              <w:contextualSpacing/>
              <w:rPr>
                <w:sz w:val="20"/>
              </w:rPr>
            </w:pPr>
          </w:p>
        </w:tc>
        <w:tc>
          <w:tcPr>
            <w:tcW w:w="1656"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9800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19200</w:t>
            </w:r>
          </w:p>
        </w:tc>
        <w:tc>
          <w:tcPr>
            <w:tcW w:w="1560" w:type="dxa"/>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c>
          <w:tcPr>
            <w:tcW w:w="1560" w:type="dxa"/>
          </w:tcPr>
          <w:p w:rsidR="003971FF" w:rsidRPr="0056606A" w:rsidRDefault="003971FF" w:rsidP="0056606A">
            <w:pPr>
              <w:widowControl/>
              <w:suppressLineNumbers/>
              <w:suppressAutoHyphens/>
              <w:spacing w:line="360" w:lineRule="auto"/>
              <w:ind w:firstLine="34"/>
              <w:contextualSpacing/>
              <w:rPr>
                <w:sz w:val="20"/>
              </w:rPr>
            </w:pPr>
          </w:p>
        </w:tc>
        <w:tc>
          <w:tcPr>
            <w:tcW w:w="1457"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30000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2400</w:t>
            </w: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59000</w:t>
            </w:r>
          </w:p>
        </w:tc>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59000</w:t>
            </w:r>
          </w:p>
        </w:tc>
      </w:tr>
      <w:tr w:rsidR="003971FF" w:rsidRPr="0056606A">
        <w:tc>
          <w:tcPr>
            <w:tcW w:w="1560" w:type="dxa"/>
          </w:tcPr>
          <w:p w:rsidR="003971FF" w:rsidRPr="0056606A" w:rsidRDefault="003971FF" w:rsidP="0056606A">
            <w:pPr>
              <w:widowControl/>
              <w:suppressLineNumbers/>
              <w:suppressAutoHyphens/>
              <w:spacing w:line="360" w:lineRule="auto"/>
              <w:ind w:firstLine="34"/>
              <w:contextualSpacing/>
              <w:rPr>
                <w:sz w:val="20"/>
              </w:rPr>
            </w:pPr>
          </w:p>
        </w:tc>
        <w:tc>
          <w:tcPr>
            <w:tcW w:w="1457"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30000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2400</w:t>
            </w: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59000</w:t>
            </w:r>
          </w:p>
        </w:tc>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59000</w:t>
            </w:r>
          </w:p>
        </w:tc>
      </w:tr>
      <w:tr w:rsidR="003971FF" w:rsidRPr="0056606A">
        <w:tc>
          <w:tcPr>
            <w:tcW w:w="156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457"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50000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7400</w:t>
            </w:r>
          </w:p>
        </w:tc>
        <w:tc>
          <w:tcPr>
            <w:tcW w:w="1656"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19200</w:t>
            </w:r>
          </w:p>
        </w:tc>
        <w:tc>
          <w:tcPr>
            <w:tcW w:w="156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rPr>
          <w:cantSplit/>
        </w:trPr>
        <w:tc>
          <w:tcPr>
            <w:tcW w:w="3017" w:type="dxa"/>
            <w:gridSpan w:val="2"/>
            <w:tcBorders>
              <w:left w:val="nil"/>
              <w:right w:val="nil"/>
            </w:tcBorders>
          </w:tcPr>
          <w:p w:rsidR="00CD191F" w:rsidRPr="0056606A" w:rsidRDefault="00CD191F"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286C7D" w:rsidRPr="0056606A">
              <w:rPr>
                <w:sz w:val="20"/>
              </w:rPr>
              <w:t>71</w:t>
            </w:r>
            <w:r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286C7D" w:rsidRPr="0056606A">
              <w:rPr>
                <w:sz w:val="20"/>
              </w:rPr>
              <w:t>50</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286C7D" w:rsidRPr="0056606A">
              <w:rPr>
                <w:sz w:val="20"/>
              </w:rPr>
              <w:t>76</w:t>
            </w:r>
            <w:r w:rsidRPr="0056606A">
              <w:rPr>
                <w:sz w:val="20"/>
              </w:rPr>
              <w:t xml:space="preserve">                 К</w:t>
            </w:r>
          </w:p>
        </w:tc>
      </w:tr>
      <w:tr w:rsidR="003971FF" w:rsidRPr="0056606A">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797</w:t>
            </w: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4180</w:t>
            </w: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1440</w:t>
            </w:r>
          </w:p>
        </w:tc>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13830</w:t>
            </w:r>
          </w:p>
        </w:tc>
      </w:tr>
      <w:tr w:rsidR="003971FF" w:rsidRPr="0056606A">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3090</w:t>
            </w:r>
          </w:p>
        </w:tc>
        <w:tc>
          <w:tcPr>
            <w:tcW w:w="1457"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2601</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439</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50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50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16700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41000</w:t>
            </w:r>
          </w:p>
        </w:tc>
        <w:tc>
          <w:tcPr>
            <w:tcW w:w="1656"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3090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41000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16700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1440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3000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1500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810</w:t>
            </w:r>
          </w:p>
          <w:p w:rsidR="00286C7D" w:rsidRPr="0056606A" w:rsidRDefault="00286C7D" w:rsidP="0056606A">
            <w:pPr>
              <w:widowControl/>
              <w:suppressLineNumbers/>
              <w:suppressAutoHyphens/>
              <w:spacing w:line="360" w:lineRule="auto"/>
              <w:ind w:firstLine="34"/>
              <w:contextualSpacing/>
              <w:rPr>
                <w:sz w:val="20"/>
              </w:rPr>
            </w:pPr>
            <w:r w:rsidRPr="0056606A">
              <w:rPr>
                <w:sz w:val="20"/>
              </w:rPr>
              <w:t>800</w:t>
            </w:r>
          </w:p>
        </w:tc>
      </w:tr>
      <w:tr w:rsidR="003971FF" w:rsidRPr="0056606A">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3090</w:t>
            </w:r>
          </w:p>
        </w:tc>
        <w:tc>
          <w:tcPr>
            <w:tcW w:w="1457"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3090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57750</w:t>
            </w:r>
          </w:p>
        </w:tc>
        <w:tc>
          <w:tcPr>
            <w:tcW w:w="1656"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60790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286C7D" w:rsidP="0056606A">
            <w:pPr>
              <w:widowControl/>
              <w:suppressLineNumbers/>
              <w:suppressAutoHyphens/>
              <w:spacing w:line="360" w:lineRule="auto"/>
              <w:ind w:firstLine="34"/>
              <w:contextualSpacing/>
              <w:rPr>
                <w:sz w:val="20"/>
              </w:rPr>
            </w:pPr>
            <w:r w:rsidRPr="0056606A">
              <w:rPr>
                <w:sz w:val="20"/>
              </w:rPr>
              <w:t>7550</w:t>
            </w:r>
          </w:p>
        </w:tc>
      </w:tr>
      <w:tr w:rsidR="003971FF" w:rsidRPr="0056606A">
        <w:tc>
          <w:tcPr>
            <w:tcW w:w="1560"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797</w:t>
            </w:r>
          </w:p>
        </w:tc>
        <w:tc>
          <w:tcPr>
            <w:tcW w:w="1457"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1140</w:t>
            </w:r>
          </w:p>
        </w:tc>
        <w:tc>
          <w:tcPr>
            <w:tcW w:w="1656"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1440</w:t>
            </w:r>
          </w:p>
        </w:tc>
        <w:tc>
          <w:tcPr>
            <w:tcW w:w="1560" w:type="dxa"/>
            <w:tcBorders>
              <w:bottom w:val="nil"/>
            </w:tcBorders>
          </w:tcPr>
          <w:p w:rsidR="003971FF" w:rsidRPr="0056606A" w:rsidRDefault="00286C7D" w:rsidP="0056606A">
            <w:pPr>
              <w:widowControl/>
              <w:suppressLineNumbers/>
              <w:suppressAutoHyphens/>
              <w:spacing w:line="360" w:lineRule="auto"/>
              <w:ind w:firstLine="34"/>
              <w:contextualSpacing/>
              <w:rPr>
                <w:sz w:val="20"/>
              </w:rPr>
            </w:pPr>
            <w:r w:rsidRPr="0056606A">
              <w:rPr>
                <w:sz w:val="20"/>
              </w:rPr>
              <w:t>21380</w:t>
            </w:r>
          </w:p>
        </w:tc>
      </w:tr>
      <w:tr w:rsidR="003971FF" w:rsidRPr="0056606A">
        <w:trPr>
          <w:cantSplit/>
        </w:trPr>
        <w:tc>
          <w:tcPr>
            <w:tcW w:w="3017"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Д          сч    </w:t>
            </w:r>
            <w:r w:rsidR="00CC69B5" w:rsidRPr="0056606A">
              <w:rPr>
                <w:sz w:val="20"/>
              </w:rPr>
              <w:t>01</w:t>
            </w:r>
            <w:r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CC69B5" w:rsidRPr="0056606A">
              <w:rPr>
                <w:sz w:val="20"/>
              </w:rPr>
              <w:t>94</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CC69B5" w:rsidRPr="0056606A">
              <w:rPr>
                <w:sz w:val="20"/>
              </w:rPr>
              <w:t>02</w:t>
            </w:r>
            <w:r w:rsidRPr="0056606A">
              <w:rPr>
                <w:sz w:val="20"/>
              </w:rPr>
              <w:t xml:space="preserve">                К</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213380</w:t>
            </w: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3971FF" w:rsidP="0056606A">
            <w:pPr>
              <w:widowControl/>
              <w:suppressLineNumbers/>
              <w:suppressAutoHyphens/>
              <w:spacing w:line="360" w:lineRule="auto"/>
              <w:ind w:firstLine="34"/>
              <w:contextualSpacing/>
              <w:rPr>
                <w:sz w:val="20"/>
              </w:rPr>
            </w:pP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65075</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80000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10000</w:t>
            </w:r>
          </w:p>
        </w:tc>
        <w:tc>
          <w:tcPr>
            <w:tcW w:w="1457"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10000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15000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49000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1500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13500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1200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900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15000</w:t>
            </w:r>
          </w:p>
        </w:tc>
        <w:tc>
          <w:tcPr>
            <w:tcW w:w="1656"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17100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10000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49000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1500</w:t>
            </w:r>
          </w:p>
        </w:tc>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416</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90000</w:t>
            </w:r>
          </w:p>
        </w:tc>
        <w:tc>
          <w:tcPr>
            <w:tcW w:w="1457"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90000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17100</w:t>
            </w:r>
          </w:p>
        </w:tc>
        <w:tc>
          <w:tcPr>
            <w:tcW w:w="1656"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17100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60500</w:t>
            </w:r>
          </w:p>
        </w:tc>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416</w:t>
            </w:r>
          </w:p>
        </w:tc>
      </w:tr>
      <w:tr w:rsidR="003971FF" w:rsidRPr="0056606A">
        <w:tc>
          <w:tcPr>
            <w:tcW w:w="1560" w:type="dxa"/>
            <w:tcBorders>
              <w:bottom w:val="nil"/>
            </w:tcBorders>
          </w:tcPr>
          <w:p w:rsidR="003971FF" w:rsidRPr="0056606A" w:rsidRDefault="00CC69B5" w:rsidP="0056606A">
            <w:pPr>
              <w:widowControl/>
              <w:suppressLineNumbers/>
              <w:suppressAutoHyphens/>
              <w:spacing w:line="360" w:lineRule="auto"/>
              <w:ind w:firstLine="34"/>
              <w:contextualSpacing/>
              <w:rPr>
                <w:sz w:val="20"/>
              </w:rPr>
            </w:pPr>
            <w:r w:rsidRPr="0056606A">
              <w:rPr>
                <w:sz w:val="20"/>
              </w:rPr>
              <w:t>213380</w:t>
            </w:r>
          </w:p>
        </w:tc>
        <w:tc>
          <w:tcPr>
            <w:tcW w:w="1457"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6"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560" w:type="dxa"/>
            <w:tcBorders>
              <w:bottom w:val="nil"/>
            </w:tcBorders>
          </w:tcPr>
          <w:p w:rsidR="003971FF" w:rsidRPr="0056606A" w:rsidRDefault="00CC69B5" w:rsidP="0056606A">
            <w:pPr>
              <w:widowControl/>
              <w:suppressLineNumbers/>
              <w:suppressAutoHyphens/>
              <w:spacing w:line="360" w:lineRule="auto"/>
              <w:ind w:firstLine="34"/>
              <w:contextualSpacing/>
              <w:rPr>
                <w:sz w:val="20"/>
              </w:rPr>
            </w:pPr>
            <w:r w:rsidRPr="0056606A">
              <w:rPr>
                <w:sz w:val="20"/>
              </w:rPr>
              <w:t>4991</w:t>
            </w:r>
          </w:p>
        </w:tc>
      </w:tr>
      <w:tr w:rsidR="003971FF" w:rsidRPr="0056606A">
        <w:trPr>
          <w:cantSplit/>
        </w:trPr>
        <w:tc>
          <w:tcPr>
            <w:tcW w:w="3017"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CC69B5" w:rsidRPr="0056606A">
              <w:rPr>
                <w:sz w:val="20"/>
              </w:rPr>
              <w:t>43</w:t>
            </w:r>
            <w:r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CC69B5" w:rsidRPr="0056606A">
              <w:rPr>
                <w:sz w:val="20"/>
              </w:rPr>
              <w:t>73</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CC69B5" w:rsidRPr="0056606A">
              <w:rPr>
                <w:sz w:val="20"/>
              </w:rPr>
              <w:t>70</w:t>
            </w:r>
            <w:r w:rsidRPr="0056606A">
              <w:rPr>
                <w:sz w:val="20"/>
              </w:rPr>
              <w:t xml:space="preserve">               К</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11008</w:t>
            </w: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600</w:t>
            </w: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11920</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97517</w:t>
            </w:r>
          </w:p>
        </w:tc>
        <w:tc>
          <w:tcPr>
            <w:tcW w:w="1457"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900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40000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17100</w:t>
            </w:r>
          </w:p>
        </w:tc>
        <w:tc>
          <w:tcPr>
            <w:tcW w:w="1656"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16700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400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6240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400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800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41000</w:t>
            </w:r>
          </w:p>
        </w:tc>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300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30000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15000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3000</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97517</w:t>
            </w:r>
          </w:p>
        </w:tc>
        <w:tc>
          <w:tcPr>
            <w:tcW w:w="1457"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40900</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17100</w:t>
            </w:r>
          </w:p>
        </w:tc>
        <w:tc>
          <w:tcPr>
            <w:tcW w:w="1656"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17100</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48440</w:t>
            </w:r>
          </w:p>
        </w:tc>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48300</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67625</w:t>
            </w: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3971FF" w:rsidP="0056606A">
            <w:pPr>
              <w:widowControl/>
              <w:suppressLineNumbers/>
              <w:suppressAutoHyphens/>
              <w:spacing w:line="360" w:lineRule="auto"/>
              <w:ind w:firstLine="34"/>
              <w:contextualSpacing/>
              <w:rPr>
                <w:sz w:val="20"/>
              </w:rPr>
            </w:pPr>
          </w:p>
        </w:tc>
        <w:tc>
          <w:tcPr>
            <w:tcW w:w="1656" w:type="dxa"/>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rPr>
          <w:cantSplit/>
        </w:trPr>
        <w:tc>
          <w:tcPr>
            <w:tcW w:w="3017"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CC69B5" w:rsidRPr="0056606A">
              <w:rPr>
                <w:sz w:val="20"/>
              </w:rPr>
              <w:t>91</w:t>
            </w:r>
            <w:r w:rsidRPr="0056606A">
              <w:rPr>
                <w:sz w:val="20"/>
              </w:rPr>
              <w:t xml:space="preserve">             К</w:t>
            </w:r>
          </w:p>
        </w:tc>
        <w:tc>
          <w:tcPr>
            <w:tcW w:w="528"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F67A8B" w:rsidRPr="0056606A">
              <w:rPr>
                <w:sz w:val="20"/>
              </w:rPr>
              <w:t>99</w:t>
            </w:r>
            <w:r w:rsidRPr="0056606A">
              <w:rPr>
                <w:sz w:val="20"/>
              </w:rPr>
              <w:t xml:space="preserve">               К</w:t>
            </w:r>
          </w:p>
        </w:tc>
        <w:tc>
          <w:tcPr>
            <w:tcW w:w="476" w:type="dxa"/>
            <w:tcBorders>
              <w:top w:val="nil"/>
              <w:left w:val="nil"/>
              <w:bottom w:val="nil"/>
              <w:right w:val="nil"/>
            </w:tcBorders>
          </w:tcPr>
          <w:p w:rsidR="003971FF" w:rsidRPr="0056606A" w:rsidRDefault="003971FF"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p>
          <w:p w:rsidR="003971FF" w:rsidRPr="0056606A" w:rsidRDefault="003971FF" w:rsidP="0056606A">
            <w:pPr>
              <w:widowControl/>
              <w:suppressLineNumbers/>
              <w:suppressAutoHyphens/>
              <w:spacing w:line="360" w:lineRule="auto"/>
              <w:ind w:firstLine="34"/>
              <w:contextualSpacing/>
              <w:rPr>
                <w:sz w:val="20"/>
              </w:rPr>
            </w:pPr>
            <w:r w:rsidRPr="0056606A">
              <w:rPr>
                <w:sz w:val="20"/>
              </w:rPr>
              <w:t xml:space="preserve">Д          сч         </w:t>
            </w:r>
            <w:r w:rsidR="00F67A8B" w:rsidRPr="0056606A">
              <w:rPr>
                <w:sz w:val="20"/>
              </w:rPr>
              <w:t>69</w:t>
            </w:r>
            <w:r w:rsidRPr="0056606A">
              <w:rPr>
                <w:sz w:val="20"/>
              </w:rPr>
              <w:t xml:space="preserve">              К</w:t>
            </w:r>
          </w:p>
        </w:tc>
      </w:tr>
      <w:tr w:rsidR="003971FF" w:rsidRPr="0056606A">
        <w:tc>
          <w:tcPr>
            <w:tcW w:w="1560" w:type="dxa"/>
          </w:tcPr>
          <w:p w:rsidR="003971FF" w:rsidRPr="0056606A" w:rsidRDefault="003971FF" w:rsidP="0056606A">
            <w:pPr>
              <w:widowControl/>
              <w:suppressLineNumbers/>
              <w:suppressAutoHyphens/>
              <w:spacing w:line="360" w:lineRule="auto"/>
              <w:ind w:firstLine="34"/>
              <w:contextualSpacing/>
              <w:rPr>
                <w:sz w:val="20"/>
              </w:rPr>
            </w:pPr>
          </w:p>
        </w:tc>
        <w:tc>
          <w:tcPr>
            <w:tcW w:w="1457" w:type="dxa"/>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3971FF" w:rsidP="0056606A">
            <w:pPr>
              <w:widowControl/>
              <w:suppressLineNumbers/>
              <w:suppressAutoHyphens/>
              <w:spacing w:line="360" w:lineRule="auto"/>
              <w:ind w:firstLine="34"/>
              <w:contextualSpacing/>
              <w:rPr>
                <w:sz w:val="20"/>
              </w:rPr>
            </w:pPr>
          </w:p>
        </w:tc>
        <w:tc>
          <w:tcPr>
            <w:tcW w:w="1656"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15559</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3971FF" w:rsidP="0056606A">
            <w:pPr>
              <w:widowControl/>
              <w:suppressLineNumbers/>
              <w:suppressAutoHyphens/>
              <w:spacing w:line="360" w:lineRule="auto"/>
              <w:ind w:firstLine="34"/>
              <w:contextualSpacing/>
              <w:rPr>
                <w:sz w:val="20"/>
              </w:rPr>
            </w:pPr>
          </w:p>
        </w:tc>
        <w:tc>
          <w:tcPr>
            <w:tcW w:w="1560" w:type="dxa"/>
          </w:tcPr>
          <w:p w:rsidR="003971FF" w:rsidRPr="0056606A" w:rsidRDefault="003971FF" w:rsidP="0056606A">
            <w:pPr>
              <w:widowControl/>
              <w:suppressLineNumbers/>
              <w:suppressAutoHyphens/>
              <w:spacing w:line="360" w:lineRule="auto"/>
              <w:ind w:firstLine="34"/>
              <w:contextualSpacing/>
              <w:rPr>
                <w:sz w:val="20"/>
              </w:rPr>
            </w:pP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1000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300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107</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13500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3050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3450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9584</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2400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1080</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3600</w:t>
            </w:r>
          </w:p>
        </w:tc>
        <w:tc>
          <w:tcPr>
            <w:tcW w:w="1457"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500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93</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9584</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7080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20000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814</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93</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814</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4524</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45612</w:t>
            </w:r>
          </w:p>
        </w:tc>
        <w:tc>
          <w:tcPr>
            <w:tcW w:w="1656"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3450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9584</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3600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18850</w:t>
            </w:r>
          </w:p>
          <w:p w:rsidR="00F67A8B" w:rsidRPr="0056606A" w:rsidRDefault="00F67A8B"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3000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11700</w:t>
            </w:r>
          </w:p>
        </w:tc>
        <w:tc>
          <w:tcPr>
            <w:tcW w:w="1560"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107</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7800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3900</w:t>
            </w:r>
          </w:p>
        </w:tc>
      </w:tr>
      <w:tr w:rsidR="003971FF" w:rsidRPr="0056606A">
        <w:tc>
          <w:tcPr>
            <w:tcW w:w="1560"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38071</w:t>
            </w:r>
          </w:p>
        </w:tc>
        <w:tc>
          <w:tcPr>
            <w:tcW w:w="1457" w:type="dxa"/>
          </w:tcPr>
          <w:p w:rsidR="003971FF" w:rsidRPr="0056606A" w:rsidRDefault="00CC69B5" w:rsidP="0056606A">
            <w:pPr>
              <w:widowControl/>
              <w:suppressLineNumbers/>
              <w:suppressAutoHyphens/>
              <w:spacing w:line="360" w:lineRule="auto"/>
              <w:ind w:firstLine="34"/>
              <w:contextualSpacing/>
              <w:rPr>
                <w:sz w:val="20"/>
              </w:rPr>
            </w:pPr>
            <w:r w:rsidRPr="0056606A">
              <w:rPr>
                <w:sz w:val="20"/>
              </w:rPr>
              <w:t>38071</w:t>
            </w: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51043</w:t>
            </w:r>
          </w:p>
        </w:tc>
        <w:tc>
          <w:tcPr>
            <w:tcW w:w="1656"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35484</w:t>
            </w: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14700</w:t>
            </w:r>
          </w:p>
        </w:tc>
        <w:tc>
          <w:tcPr>
            <w:tcW w:w="1560" w:type="dxa"/>
          </w:tcPr>
          <w:p w:rsidR="003971FF" w:rsidRPr="0056606A" w:rsidRDefault="00F67A8B" w:rsidP="0056606A">
            <w:pPr>
              <w:widowControl/>
              <w:suppressLineNumbers/>
              <w:suppressAutoHyphens/>
              <w:spacing w:line="360" w:lineRule="auto"/>
              <w:ind w:firstLine="34"/>
              <w:contextualSpacing/>
              <w:rPr>
                <w:sz w:val="20"/>
              </w:rPr>
            </w:pPr>
            <w:r w:rsidRPr="0056606A">
              <w:rPr>
                <w:sz w:val="20"/>
              </w:rPr>
              <w:t>11807</w:t>
            </w:r>
          </w:p>
        </w:tc>
      </w:tr>
      <w:tr w:rsidR="003971FF" w:rsidRPr="0056606A">
        <w:tc>
          <w:tcPr>
            <w:tcW w:w="156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457"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528"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04"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6"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476" w:type="dxa"/>
            <w:tcBorders>
              <w:top w:val="nil"/>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650" w:type="dxa"/>
            <w:tcBorders>
              <w:bottom w:val="nil"/>
            </w:tcBorders>
          </w:tcPr>
          <w:p w:rsidR="003971FF" w:rsidRPr="0056606A" w:rsidRDefault="003971FF" w:rsidP="0056606A">
            <w:pPr>
              <w:widowControl/>
              <w:suppressLineNumbers/>
              <w:suppressAutoHyphens/>
              <w:spacing w:line="360" w:lineRule="auto"/>
              <w:ind w:firstLine="34"/>
              <w:contextualSpacing/>
              <w:rPr>
                <w:sz w:val="20"/>
              </w:rPr>
            </w:pPr>
          </w:p>
        </w:tc>
        <w:tc>
          <w:tcPr>
            <w:tcW w:w="1560" w:type="dxa"/>
            <w:tcBorders>
              <w:bottom w:val="nil"/>
            </w:tcBorders>
          </w:tcPr>
          <w:p w:rsidR="003971FF" w:rsidRPr="0056606A" w:rsidRDefault="00F67A8B" w:rsidP="0056606A">
            <w:pPr>
              <w:widowControl/>
              <w:suppressLineNumbers/>
              <w:suppressAutoHyphens/>
              <w:spacing w:line="360" w:lineRule="auto"/>
              <w:ind w:firstLine="34"/>
              <w:contextualSpacing/>
              <w:rPr>
                <w:sz w:val="20"/>
              </w:rPr>
            </w:pPr>
            <w:r w:rsidRPr="0056606A">
              <w:rPr>
                <w:sz w:val="20"/>
              </w:rPr>
              <w:t>27107</w:t>
            </w:r>
          </w:p>
        </w:tc>
      </w:tr>
      <w:tr w:rsidR="00CC69B5" w:rsidRPr="0056606A">
        <w:trPr>
          <w:cantSplit/>
        </w:trPr>
        <w:tc>
          <w:tcPr>
            <w:tcW w:w="3017" w:type="dxa"/>
            <w:gridSpan w:val="2"/>
            <w:tcBorders>
              <w:left w:val="nil"/>
              <w:right w:val="nil"/>
            </w:tcBorders>
          </w:tcPr>
          <w:p w:rsidR="00CD191F" w:rsidRPr="0056606A" w:rsidRDefault="00CD191F" w:rsidP="0056606A">
            <w:pPr>
              <w:widowControl/>
              <w:suppressLineNumbers/>
              <w:suppressAutoHyphens/>
              <w:spacing w:line="360" w:lineRule="auto"/>
              <w:ind w:firstLine="0"/>
              <w:contextualSpacing/>
              <w:rPr>
                <w:sz w:val="20"/>
              </w:rPr>
            </w:pPr>
          </w:p>
          <w:p w:rsidR="00CC69B5" w:rsidRPr="0056606A" w:rsidRDefault="00CC69B5" w:rsidP="0056606A">
            <w:pPr>
              <w:widowControl/>
              <w:suppressLineNumbers/>
              <w:suppressAutoHyphens/>
              <w:spacing w:line="360" w:lineRule="auto"/>
              <w:ind w:firstLine="34"/>
              <w:contextualSpacing/>
              <w:rPr>
                <w:sz w:val="20"/>
              </w:rPr>
            </w:pPr>
            <w:r w:rsidRPr="0056606A">
              <w:rPr>
                <w:sz w:val="20"/>
              </w:rPr>
              <w:t xml:space="preserve">Д          сч   </w:t>
            </w:r>
            <w:r w:rsidR="00F67A8B" w:rsidRPr="0056606A">
              <w:rPr>
                <w:sz w:val="20"/>
              </w:rPr>
              <w:t>98</w:t>
            </w:r>
            <w:r w:rsidRPr="0056606A">
              <w:rPr>
                <w:sz w:val="20"/>
              </w:rPr>
              <w:t xml:space="preserve">                 К</w:t>
            </w:r>
          </w:p>
        </w:tc>
        <w:tc>
          <w:tcPr>
            <w:tcW w:w="528" w:type="dxa"/>
            <w:tcBorders>
              <w:top w:val="nil"/>
              <w:left w:val="nil"/>
              <w:bottom w:val="nil"/>
              <w:right w:val="nil"/>
            </w:tcBorders>
          </w:tcPr>
          <w:p w:rsidR="00CC69B5" w:rsidRPr="0056606A" w:rsidRDefault="00CC69B5"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CD191F" w:rsidRPr="0056606A" w:rsidRDefault="00CD191F" w:rsidP="0056606A">
            <w:pPr>
              <w:widowControl/>
              <w:suppressLineNumbers/>
              <w:suppressAutoHyphens/>
              <w:spacing w:line="360" w:lineRule="auto"/>
              <w:ind w:firstLine="0"/>
              <w:contextualSpacing/>
              <w:rPr>
                <w:sz w:val="20"/>
              </w:rPr>
            </w:pPr>
          </w:p>
          <w:p w:rsidR="00CC69B5" w:rsidRPr="0056606A" w:rsidRDefault="00CC69B5" w:rsidP="0056606A">
            <w:pPr>
              <w:widowControl/>
              <w:suppressLineNumbers/>
              <w:suppressAutoHyphens/>
              <w:spacing w:line="360" w:lineRule="auto"/>
              <w:ind w:firstLine="34"/>
              <w:contextualSpacing/>
              <w:rPr>
                <w:sz w:val="20"/>
              </w:rPr>
            </w:pPr>
            <w:r w:rsidRPr="0056606A">
              <w:rPr>
                <w:sz w:val="20"/>
              </w:rPr>
              <w:t xml:space="preserve">Д          сч      </w:t>
            </w:r>
            <w:r w:rsidR="00F67A8B" w:rsidRPr="0056606A">
              <w:rPr>
                <w:sz w:val="20"/>
              </w:rPr>
              <w:t>90</w:t>
            </w:r>
            <w:r w:rsidRPr="0056606A">
              <w:rPr>
                <w:sz w:val="20"/>
              </w:rPr>
              <w:t xml:space="preserve">              К</w:t>
            </w:r>
          </w:p>
        </w:tc>
        <w:tc>
          <w:tcPr>
            <w:tcW w:w="476" w:type="dxa"/>
            <w:tcBorders>
              <w:top w:val="nil"/>
              <w:left w:val="nil"/>
              <w:bottom w:val="nil"/>
              <w:right w:val="nil"/>
            </w:tcBorders>
          </w:tcPr>
          <w:p w:rsidR="00CC69B5" w:rsidRPr="0056606A" w:rsidRDefault="00CC69B5"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CD191F" w:rsidRPr="0056606A" w:rsidRDefault="00CC69B5" w:rsidP="0056606A">
            <w:pPr>
              <w:widowControl/>
              <w:suppressLineNumbers/>
              <w:suppressAutoHyphens/>
              <w:spacing w:line="360" w:lineRule="auto"/>
              <w:ind w:firstLine="34"/>
              <w:contextualSpacing/>
              <w:rPr>
                <w:sz w:val="20"/>
              </w:rPr>
            </w:pPr>
            <w:r w:rsidRPr="0056606A">
              <w:rPr>
                <w:sz w:val="20"/>
              </w:rPr>
              <w:t xml:space="preserve"> </w:t>
            </w:r>
          </w:p>
          <w:p w:rsidR="00CC69B5" w:rsidRPr="0056606A" w:rsidRDefault="00CC69B5" w:rsidP="0056606A">
            <w:pPr>
              <w:widowControl/>
              <w:suppressLineNumbers/>
              <w:suppressAutoHyphens/>
              <w:spacing w:line="360" w:lineRule="auto"/>
              <w:ind w:firstLine="34"/>
              <w:contextualSpacing/>
              <w:rPr>
                <w:sz w:val="20"/>
              </w:rPr>
            </w:pPr>
            <w:r w:rsidRPr="0056606A">
              <w:rPr>
                <w:sz w:val="20"/>
              </w:rPr>
              <w:t xml:space="preserve">Д          сч      </w:t>
            </w:r>
            <w:r w:rsidR="00F67A8B" w:rsidRPr="0056606A">
              <w:rPr>
                <w:sz w:val="20"/>
              </w:rPr>
              <w:t>44</w:t>
            </w:r>
            <w:r w:rsidRPr="0056606A">
              <w:rPr>
                <w:sz w:val="20"/>
              </w:rPr>
              <w:t xml:space="preserve">                 К</w:t>
            </w:r>
          </w:p>
        </w:tc>
      </w:tr>
      <w:tr w:rsidR="00CC69B5" w:rsidRPr="0056606A">
        <w:tc>
          <w:tcPr>
            <w:tcW w:w="1560" w:type="dxa"/>
          </w:tcPr>
          <w:p w:rsidR="00CC69B5" w:rsidRPr="0056606A" w:rsidRDefault="00CC69B5" w:rsidP="0056606A">
            <w:pPr>
              <w:widowControl/>
              <w:suppressLineNumbers/>
              <w:suppressAutoHyphens/>
              <w:spacing w:line="360" w:lineRule="auto"/>
              <w:ind w:firstLine="34"/>
              <w:contextualSpacing/>
              <w:rPr>
                <w:sz w:val="20"/>
              </w:rPr>
            </w:pPr>
          </w:p>
        </w:tc>
        <w:tc>
          <w:tcPr>
            <w:tcW w:w="1457" w:type="dxa"/>
          </w:tcPr>
          <w:p w:rsidR="00CC69B5" w:rsidRPr="0056606A" w:rsidRDefault="00CC69B5" w:rsidP="0056606A">
            <w:pPr>
              <w:widowControl/>
              <w:suppressLineNumbers/>
              <w:suppressAutoHyphens/>
              <w:spacing w:line="360" w:lineRule="auto"/>
              <w:ind w:firstLine="34"/>
              <w:contextualSpacing/>
              <w:rPr>
                <w:sz w:val="20"/>
              </w:rPr>
            </w:pPr>
          </w:p>
        </w:tc>
        <w:tc>
          <w:tcPr>
            <w:tcW w:w="528"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04" w:type="dxa"/>
          </w:tcPr>
          <w:p w:rsidR="00CC69B5" w:rsidRPr="0056606A" w:rsidRDefault="00CC69B5" w:rsidP="0056606A">
            <w:pPr>
              <w:widowControl/>
              <w:suppressLineNumbers/>
              <w:suppressAutoHyphens/>
              <w:spacing w:line="360" w:lineRule="auto"/>
              <w:ind w:firstLine="34"/>
              <w:contextualSpacing/>
              <w:rPr>
                <w:sz w:val="20"/>
              </w:rPr>
            </w:pPr>
          </w:p>
        </w:tc>
        <w:tc>
          <w:tcPr>
            <w:tcW w:w="1656" w:type="dxa"/>
          </w:tcPr>
          <w:p w:rsidR="00CC69B5" w:rsidRPr="0056606A" w:rsidRDefault="00CC69B5" w:rsidP="0056606A">
            <w:pPr>
              <w:widowControl/>
              <w:suppressLineNumbers/>
              <w:suppressAutoHyphens/>
              <w:spacing w:line="360" w:lineRule="auto"/>
              <w:ind w:firstLine="34"/>
              <w:contextualSpacing/>
              <w:rPr>
                <w:sz w:val="20"/>
              </w:rPr>
            </w:pPr>
          </w:p>
        </w:tc>
        <w:tc>
          <w:tcPr>
            <w:tcW w:w="476"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50" w:type="dxa"/>
          </w:tcPr>
          <w:p w:rsidR="00CC69B5" w:rsidRPr="0056606A" w:rsidRDefault="00CC69B5" w:rsidP="0056606A">
            <w:pPr>
              <w:widowControl/>
              <w:suppressLineNumbers/>
              <w:suppressAutoHyphens/>
              <w:spacing w:line="360" w:lineRule="auto"/>
              <w:ind w:firstLine="34"/>
              <w:contextualSpacing/>
              <w:rPr>
                <w:sz w:val="20"/>
              </w:rPr>
            </w:pPr>
          </w:p>
        </w:tc>
        <w:tc>
          <w:tcPr>
            <w:tcW w:w="1560" w:type="dxa"/>
          </w:tcPr>
          <w:p w:rsidR="00CC69B5" w:rsidRPr="0056606A" w:rsidRDefault="00CC69B5" w:rsidP="0056606A">
            <w:pPr>
              <w:widowControl/>
              <w:suppressLineNumbers/>
              <w:suppressAutoHyphens/>
              <w:spacing w:line="360" w:lineRule="auto"/>
              <w:ind w:firstLine="34"/>
              <w:contextualSpacing/>
              <w:rPr>
                <w:sz w:val="20"/>
              </w:rPr>
            </w:pPr>
          </w:p>
        </w:tc>
      </w:tr>
      <w:tr w:rsidR="00CC69B5" w:rsidRPr="0056606A">
        <w:tc>
          <w:tcPr>
            <w:tcW w:w="1560"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9584</w:t>
            </w:r>
          </w:p>
        </w:tc>
        <w:tc>
          <w:tcPr>
            <w:tcW w:w="1457"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10000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9000</w:t>
            </w:r>
          </w:p>
        </w:tc>
        <w:tc>
          <w:tcPr>
            <w:tcW w:w="528"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04"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40000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150</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18850</w:t>
            </w:r>
          </w:p>
        </w:tc>
        <w:tc>
          <w:tcPr>
            <w:tcW w:w="1656"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59000</w:t>
            </w:r>
          </w:p>
        </w:tc>
        <w:tc>
          <w:tcPr>
            <w:tcW w:w="476"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50"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150</w:t>
            </w:r>
          </w:p>
        </w:tc>
        <w:tc>
          <w:tcPr>
            <w:tcW w:w="1560"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150</w:t>
            </w:r>
          </w:p>
        </w:tc>
      </w:tr>
      <w:tr w:rsidR="00CC69B5" w:rsidRPr="0056606A">
        <w:tc>
          <w:tcPr>
            <w:tcW w:w="1560"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9584</w:t>
            </w:r>
          </w:p>
        </w:tc>
        <w:tc>
          <w:tcPr>
            <w:tcW w:w="1457"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19000</w:t>
            </w:r>
          </w:p>
        </w:tc>
        <w:tc>
          <w:tcPr>
            <w:tcW w:w="528"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04"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59000</w:t>
            </w:r>
          </w:p>
        </w:tc>
        <w:tc>
          <w:tcPr>
            <w:tcW w:w="1656"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59000</w:t>
            </w:r>
          </w:p>
        </w:tc>
        <w:tc>
          <w:tcPr>
            <w:tcW w:w="476"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50"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150</w:t>
            </w:r>
          </w:p>
        </w:tc>
        <w:tc>
          <w:tcPr>
            <w:tcW w:w="1560" w:type="dxa"/>
          </w:tcPr>
          <w:p w:rsidR="00CC69B5" w:rsidRPr="0056606A" w:rsidRDefault="00F67A8B" w:rsidP="0056606A">
            <w:pPr>
              <w:widowControl/>
              <w:suppressLineNumbers/>
              <w:suppressAutoHyphens/>
              <w:spacing w:line="360" w:lineRule="auto"/>
              <w:ind w:firstLine="34"/>
              <w:contextualSpacing/>
              <w:rPr>
                <w:sz w:val="20"/>
              </w:rPr>
            </w:pPr>
            <w:r w:rsidRPr="0056606A">
              <w:rPr>
                <w:sz w:val="20"/>
              </w:rPr>
              <w:t>150</w:t>
            </w:r>
          </w:p>
        </w:tc>
      </w:tr>
      <w:tr w:rsidR="00CC69B5" w:rsidRPr="0056606A">
        <w:tc>
          <w:tcPr>
            <w:tcW w:w="1560" w:type="dxa"/>
            <w:tcBorders>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457" w:type="dxa"/>
            <w:tcBorders>
              <w:bottom w:val="nil"/>
            </w:tcBorders>
          </w:tcPr>
          <w:p w:rsidR="00CC69B5" w:rsidRPr="0056606A" w:rsidRDefault="00F67A8B" w:rsidP="0056606A">
            <w:pPr>
              <w:widowControl/>
              <w:suppressLineNumbers/>
              <w:suppressAutoHyphens/>
              <w:spacing w:line="360" w:lineRule="auto"/>
              <w:ind w:firstLine="34"/>
              <w:contextualSpacing/>
              <w:rPr>
                <w:sz w:val="20"/>
              </w:rPr>
            </w:pPr>
            <w:r w:rsidRPr="0056606A">
              <w:rPr>
                <w:sz w:val="20"/>
              </w:rPr>
              <w:t>9416</w:t>
            </w:r>
          </w:p>
        </w:tc>
        <w:tc>
          <w:tcPr>
            <w:tcW w:w="528"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04" w:type="dxa"/>
            <w:tcBorders>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56" w:type="dxa"/>
            <w:tcBorders>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476" w:type="dxa"/>
            <w:tcBorders>
              <w:top w:val="nil"/>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650" w:type="dxa"/>
            <w:tcBorders>
              <w:bottom w:val="nil"/>
            </w:tcBorders>
          </w:tcPr>
          <w:p w:rsidR="00CC69B5" w:rsidRPr="0056606A" w:rsidRDefault="00CC69B5" w:rsidP="0056606A">
            <w:pPr>
              <w:widowControl/>
              <w:suppressLineNumbers/>
              <w:suppressAutoHyphens/>
              <w:spacing w:line="360" w:lineRule="auto"/>
              <w:ind w:firstLine="34"/>
              <w:contextualSpacing/>
              <w:rPr>
                <w:sz w:val="20"/>
              </w:rPr>
            </w:pPr>
          </w:p>
        </w:tc>
        <w:tc>
          <w:tcPr>
            <w:tcW w:w="1560" w:type="dxa"/>
            <w:tcBorders>
              <w:bottom w:val="nil"/>
            </w:tcBorders>
          </w:tcPr>
          <w:p w:rsidR="00CC69B5" w:rsidRPr="0056606A" w:rsidRDefault="00CC69B5" w:rsidP="0056606A">
            <w:pPr>
              <w:widowControl/>
              <w:suppressLineNumbers/>
              <w:suppressAutoHyphens/>
              <w:spacing w:line="360" w:lineRule="auto"/>
              <w:ind w:firstLine="34"/>
              <w:contextualSpacing/>
              <w:rPr>
                <w:sz w:val="20"/>
              </w:rPr>
            </w:pPr>
          </w:p>
        </w:tc>
      </w:tr>
      <w:tr w:rsidR="00F67A8B" w:rsidRPr="0056606A">
        <w:trPr>
          <w:cantSplit/>
        </w:trPr>
        <w:tc>
          <w:tcPr>
            <w:tcW w:w="3017" w:type="dxa"/>
            <w:gridSpan w:val="2"/>
            <w:tcBorders>
              <w:left w:val="nil"/>
              <w:right w:val="nil"/>
            </w:tcBorders>
          </w:tcPr>
          <w:p w:rsidR="00F67A8B" w:rsidRPr="0056606A" w:rsidRDefault="00F67A8B" w:rsidP="0056606A">
            <w:pPr>
              <w:widowControl/>
              <w:suppressLineNumbers/>
              <w:suppressAutoHyphens/>
              <w:spacing w:line="360" w:lineRule="auto"/>
              <w:ind w:firstLine="34"/>
              <w:contextualSpacing/>
              <w:rPr>
                <w:sz w:val="20"/>
              </w:rPr>
            </w:pPr>
          </w:p>
          <w:p w:rsidR="00F67A8B" w:rsidRPr="0056606A" w:rsidRDefault="00F67A8B" w:rsidP="0056606A">
            <w:pPr>
              <w:widowControl/>
              <w:suppressLineNumbers/>
              <w:suppressAutoHyphens/>
              <w:spacing w:line="360" w:lineRule="auto"/>
              <w:ind w:firstLine="34"/>
              <w:contextualSpacing/>
              <w:rPr>
                <w:sz w:val="20"/>
              </w:rPr>
            </w:pPr>
            <w:r w:rsidRPr="0056606A">
              <w:rPr>
                <w:sz w:val="20"/>
              </w:rPr>
              <w:t>Д          сч      97              К</w:t>
            </w:r>
          </w:p>
        </w:tc>
        <w:tc>
          <w:tcPr>
            <w:tcW w:w="528" w:type="dxa"/>
            <w:tcBorders>
              <w:top w:val="nil"/>
              <w:left w:val="nil"/>
              <w:bottom w:val="nil"/>
              <w:right w:val="nil"/>
            </w:tcBorders>
          </w:tcPr>
          <w:p w:rsidR="00F67A8B" w:rsidRPr="0056606A" w:rsidRDefault="00F67A8B" w:rsidP="0056606A">
            <w:pPr>
              <w:widowControl/>
              <w:suppressLineNumbers/>
              <w:suppressAutoHyphens/>
              <w:spacing w:line="360" w:lineRule="auto"/>
              <w:ind w:firstLine="34"/>
              <w:contextualSpacing/>
              <w:rPr>
                <w:sz w:val="20"/>
              </w:rPr>
            </w:pPr>
          </w:p>
        </w:tc>
        <w:tc>
          <w:tcPr>
            <w:tcW w:w="3260" w:type="dxa"/>
            <w:gridSpan w:val="2"/>
            <w:tcBorders>
              <w:left w:val="nil"/>
              <w:right w:val="nil"/>
            </w:tcBorders>
          </w:tcPr>
          <w:p w:rsidR="00F67A8B" w:rsidRPr="0056606A" w:rsidRDefault="00F67A8B" w:rsidP="0056606A">
            <w:pPr>
              <w:widowControl/>
              <w:suppressLineNumbers/>
              <w:suppressAutoHyphens/>
              <w:spacing w:line="360" w:lineRule="auto"/>
              <w:ind w:firstLine="34"/>
              <w:contextualSpacing/>
              <w:rPr>
                <w:sz w:val="20"/>
              </w:rPr>
            </w:pPr>
          </w:p>
          <w:p w:rsidR="00F67A8B" w:rsidRPr="0056606A" w:rsidRDefault="00F67A8B" w:rsidP="0056606A">
            <w:pPr>
              <w:widowControl/>
              <w:suppressLineNumbers/>
              <w:suppressAutoHyphens/>
              <w:spacing w:line="360" w:lineRule="auto"/>
              <w:ind w:firstLine="34"/>
              <w:contextualSpacing/>
              <w:rPr>
                <w:sz w:val="20"/>
              </w:rPr>
            </w:pPr>
            <w:r w:rsidRPr="0056606A">
              <w:rPr>
                <w:sz w:val="20"/>
              </w:rPr>
              <w:t>Д          сч       58              К</w:t>
            </w:r>
          </w:p>
        </w:tc>
        <w:tc>
          <w:tcPr>
            <w:tcW w:w="476" w:type="dxa"/>
            <w:tcBorders>
              <w:top w:val="nil"/>
              <w:left w:val="nil"/>
              <w:bottom w:val="nil"/>
              <w:right w:val="nil"/>
            </w:tcBorders>
          </w:tcPr>
          <w:p w:rsidR="00F67A8B" w:rsidRPr="0056606A" w:rsidRDefault="00F67A8B" w:rsidP="0056606A">
            <w:pPr>
              <w:widowControl/>
              <w:suppressLineNumbers/>
              <w:suppressAutoHyphens/>
              <w:spacing w:line="360" w:lineRule="auto"/>
              <w:ind w:firstLine="34"/>
              <w:contextualSpacing/>
              <w:rPr>
                <w:sz w:val="20"/>
              </w:rPr>
            </w:pPr>
          </w:p>
        </w:tc>
        <w:tc>
          <w:tcPr>
            <w:tcW w:w="3210" w:type="dxa"/>
            <w:gridSpan w:val="2"/>
            <w:tcBorders>
              <w:left w:val="nil"/>
              <w:right w:val="nil"/>
            </w:tcBorders>
          </w:tcPr>
          <w:p w:rsidR="00F67A8B" w:rsidRPr="0056606A" w:rsidRDefault="00F67A8B" w:rsidP="0056606A">
            <w:pPr>
              <w:widowControl/>
              <w:suppressLineNumbers/>
              <w:suppressAutoHyphens/>
              <w:spacing w:line="360" w:lineRule="auto"/>
              <w:ind w:firstLine="34"/>
              <w:contextualSpacing/>
              <w:rPr>
                <w:sz w:val="20"/>
              </w:rPr>
            </w:pPr>
            <w:r w:rsidRPr="0056606A">
              <w:rPr>
                <w:sz w:val="20"/>
              </w:rPr>
              <w:t xml:space="preserve"> </w:t>
            </w:r>
          </w:p>
          <w:p w:rsidR="00F67A8B" w:rsidRPr="0056606A" w:rsidRDefault="00F67A8B" w:rsidP="0056606A">
            <w:pPr>
              <w:widowControl/>
              <w:suppressLineNumbers/>
              <w:suppressAutoHyphens/>
              <w:spacing w:line="360" w:lineRule="auto"/>
              <w:ind w:firstLine="34"/>
              <w:contextualSpacing/>
              <w:rPr>
                <w:sz w:val="20"/>
              </w:rPr>
            </w:pPr>
            <w:r w:rsidRPr="0056606A">
              <w:rPr>
                <w:sz w:val="20"/>
              </w:rPr>
              <w:t>Д          сч       84                К</w:t>
            </w:r>
          </w:p>
        </w:tc>
      </w:tr>
      <w:tr w:rsidR="00F67A8B" w:rsidRPr="0056606A">
        <w:tc>
          <w:tcPr>
            <w:tcW w:w="1560"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21000</w:t>
            </w:r>
          </w:p>
        </w:tc>
        <w:tc>
          <w:tcPr>
            <w:tcW w:w="1457" w:type="dxa"/>
          </w:tcPr>
          <w:p w:rsidR="00F67A8B" w:rsidRPr="0056606A" w:rsidRDefault="00F67A8B" w:rsidP="0056606A">
            <w:pPr>
              <w:widowControl/>
              <w:suppressLineNumbers/>
              <w:suppressAutoHyphens/>
              <w:spacing w:line="360" w:lineRule="auto"/>
              <w:ind w:firstLine="34"/>
              <w:contextualSpacing/>
              <w:rPr>
                <w:sz w:val="20"/>
              </w:rPr>
            </w:pPr>
          </w:p>
        </w:tc>
        <w:tc>
          <w:tcPr>
            <w:tcW w:w="528"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04"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40000</w:t>
            </w:r>
          </w:p>
        </w:tc>
        <w:tc>
          <w:tcPr>
            <w:tcW w:w="1656" w:type="dxa"/>
          </w:tcPr>
          <w:p w:rsidR="00F67A8B" w:rsidRPr="0056606A" w:rsidRDefault="00F67A8B" w:rsidP="0056606A">
            <w:pPr>
              <w:widowControl/>
              <w:suppressLineNumbers/>
              <w:suppressAutoHyphens/>
              <w:spacing w:line="360" w:lineRule="auto"/>
              <w:ind w:firstLine="34"/>
              <w:contextualSpacing/>
              <w:rPr>
                <w:sz w:val="20"/>
              </w:rPr>
            </w:pPr>
          </w:p>
        </w:tc>
        <w:tc>
          <w:tcPr>
            <w:tcW w:w="476"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50" w:type="dxa"/>
          </w:tcPr>
          <w:p w:rsidR="00F67A8B" w:rsidRPr="0056606A" w:rsidRDefault="00F67A8B" w:rsidP="0056606A">
            <w:pPr>
              <w:widowControl/>
              <w:suppressLineNumbers/>
              <w:suppressAutoHyphens/>
              <w:spacing w:line="360" w:lineRule="auto"/>
              <w:ind w:firstLine="34"/>
              <w:contextualSpacing/>
              <w:rPr>
                <w:sz w:val="20"/>
              </w:rPr>
            </w:pPr>
          </w:p>
        </w:tc>
        <w:tc>
          <w:tcPr>
            <w:tcW w:w="1560"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25905</w:t>
            </w:r>
          </w:p>
        </w:tc>
      </w:tr>
      <w:tr w:rsidR="00F67A8B" w:rsidRPr="0056606A">
        <w:tc>
          <w:tcPr>
            <w:tcW w:w="1560" w:type="dxa"/>
          </w:tcPr>
          <w:p w:rsidR="00F67A8B" w:rsidRPr="0056606A" w:rsidRDefault="00F67A8B" w:rsidP="0056606A">
            <w:pPr>
              <w:widowControl/>
              <w:suppressLineNumbers/>
              <w:suppressAutoHyphens/>
              <w:spacing w:line="360" w:lineRule="auto"/>
              <w:ind w:firstLine="34"/>
              <w:contextualSpacing/>
              <w:rPr>
                <w:sz w:val="20"/>
              </w:rPr>
            </w:pPr>
          </w:p>
        </w:tc>
        <w:tc>
          <w:tcPr>
            <w:tcW w:w="1457"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10000</w:t>
            </w:r>
          </w:p>
        </w:tc>
        <w:tc>
          <w:tcPr>
            <w:tcW w:w="528"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04" w:type="dxa"/>
          </w:tcPr>
          <w:p w:rsidR="00F67A8B" w:rsidRPr="0056606A" w:rsidRDefault="00F67A8B" w:rsidP="0056606A">
            <w:pPr>
              <w:widowControl/>
              <w:suppressLineNumbers/>
              <w:suppressAutoHyphens/>
              <w:spacing w:line="360" w:lineRule="auto"/>
              <w:ind w:firstLine="34"/>
              <w:contextualSpacing/>
              <w:rPr>
                <w:sz w:val="20"/>
              </w:rPr>
            </w:pPr>
          </w:p>
        </w:tc>
        <w:tc>
          <w:tcPr>
            <w:tcW w:w="1656"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3000</w:t>
            </w:r>
          </w:p>
        </w:tc>
        <w:tc>
          <w:tcPr>
            <w:tcW w:w="476"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50" w:type="dxa"/>
          </w:tcPr>
          <w:p w:rsidR="00F67A8B" w:rsidRPr="0056606A" w:rsidRDefault="00F67A8B" w:rsidP="0056606A">
            <w:pPr>
              <w:widowControl/>
              <w:suppressLineNumbers/>
              <w:suppressAutoHyphens/>
              <w:spacing w:line="360" w:lineRule="auto"/>
              <w:ind w:firstLine="34"/>
              <w:contextualSpacing/>
              <w:rPr>
                <w:sz w:val="20"/>
              </w:rPr>
            </w:pPr>
          </w:p>
        </w:tc>
        <w:tc>
          <w:tcPr>
            <w:tcW w:w="1560"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45612</w:t>
            </w:r>
          </w:p>
        </w:tc>
      </w:tr>
      <w:tr w:rsidR="00F67A8B" w:rsidRPr="0056606A">
        <w:tc>
          <w:tcPr>
            <w:tcW w:w="1560" w:type="dxa"/>
          </w:tcPr>
          <w:p w:rsidR="00F67A8B" w:rsidRPr="0056606A" w:rsidRDefault="00F67A8B" w:rsidP="0056606A">
            <w:pPr>
              <w:widowControl/>
              <w:suppressLineNumbers/>
              <w:suppressAutoHyphens/>
              <w:spacing w:line="360" w:lineRule="auto"/>
              <w:ind w:firstLine="34"/>
              <w:contextualSpacing/>
              <w:rPr>
                <w:sz w:val="20"/>
              </w:rPr>
            </w:pPr>
          </w:p>
        </w:tc>
        <w:tc>
          <w:tcPr>
            <w:tcW w:w="1457"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10000</w:t>
            </w:r>
          </w:p>
        </w:tc>
        <w:tc>
          <w:tcPr>
            <w:tcW w:w="528"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04" w:type="dxa"/>
          </w:tcPr>
          <w:p w:rsidR="00F67A8B" w:rsidRPr="0056606A" w:rsidRDefault="00F67A8B" w:rsidP="0056606A">
            <w:pPr>
              <w:widowControl/>
              <w:suppressLineNumbers/>
              <w:suppressAutoHyphens/>
              <w:spacing w:line="360" w:lineRule="auto"/>
              <w:ind w:firstLine="34"/>
              <w:contextualSpacing/>
              <w:rPr>
                <w:sz w:val="20"/>
              </w:rPr>
            </w:pPr>
          </w:p>
        </w:tc>
        <w:tc>
          <w:tcPr>
            <w:tcW w:w="1656"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3000</w:t>
            </w:r>
          </w:p>
        </w:tc>
        <w:tc>
          <w:tcPr>
            <w:tcW w:w="476"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50" w:type="dxa"/>
          </w:tcPr>
          <w:p w:rsidR="00F67A8B" w:rsidRPr="0056606A" w:rsidRDefault="00F67A8B" w:rsidP="0056606A">
            <w:pPr>
              <w:widowControl/>
              <w:suppressLineNumbers/>
              <w:suppressAutoHyphens/>
              <w:spacing w:line="360" w:lineRule="auto"/>
              <w:ind w:firstLine="34"/>
              <w:contextualSpacing/>
              <w:rPr>
                <w:sz w:val="20"/>
              </w:rPr>
            </w:pPr>
          </w:p>
        </w:tc>
        <w:tc>
          <w:tcPr>
            <w:tcW w:w="1560" w:type="dxa"/>
          </w:tcPr>
          <w:p w:rsidR="00F67A8B" w:rsidRPr="0056606A" w:rsidRDefault="00F67A8B" w:rsidP="0056606A">
            <w:pPr>
              <w:widowControl/>
              <w:suppressLineNumbers/>
              <w:suppressAutoHyphens/>
              <w:spacing w:line="360" w:lineRule="auto"/>
              <w:ind w:firstLine="34"/>
              <w:contextualSpacing/>
              <w:rPr>
                <w:sz w:val="20"/>
              </w:rPr>
            </w:pPr>
            <w:r w:rsidRPr="0056606A">
              <w:rPr>
                <w:sz w:val="20"/>
              </w:rPr>
              <w:t>45612</w:t>
            </w:r>
          </w:p>
        </w:tc>
      </w:tr>
      <w:tr w:rsidR="00F67A8B" w:rsidRPr="0056606A">
        <w:tc>
          <w:tcPr>
            <w:tcW w:w="1560" w:type="dxa"/>
            <w:tcBorders>
              <w:bottom w:val="nil"/>
            </w:tcBorders>
          </w:tcPr>
          <w:p w:rsidR="00F67A8B" w:rsidRPr="0056606A" w:rsidRDefault="00F67A8B" w:rsidP="0056606A">
            <w:pPr>
              <w:widowControl/>
              <w:suppressLineNumbers/>
              <w:suppressAutoHyphens/>
              <w:spacing w:line="360" w:lineRule="auto"/>
              <w:ind w:firstLine="34"/>
              <w:contextualSpacing/>
              <w:rPr>
                <w:sz w:val="20"/>
              </w:rPr>
            </w:pPr>
            <w:r w:rsidRPr="0056606A">
              <w:rPr>
                <w:sz w:val="20"/>
              </w:rPr>
              <w:t>11000</w:t>
            </w:r>
          </w:p>
        </w:tc>
        <w:tc>
          <w:tcPr>
            <w:tcW w:w="1457" w:type="dxa"/>
            <w:tcBorders>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528"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04" w:type="dxa"/>
            <w:tcBorders>
              <w:bottom w:val="nil"/>
            </w:tcBorders>
          </w:tcPr>
          <w:p w:rsidR="00F67A8B" w:rsidRPr="0056606A" w:rsidRDefault="00F67A8B" w:rsidP="0056606A">
            <w:pPr>
              <w:widowControl/>
              <w:suppressLineNumbers/>
              <w:suppressAutoHyphens/>
              <w:spacing w:line="360" w:lineRule="auto"/>
              <w:ind w:firstLine="34"/>
              <w:contextualSpacing/>
              <w:rPr>
                <w:sz w:val="20"/>
              </w:rPr>
            </w:pPr>
            <w:r w:rsidRPr="0056606A">
              <w:rPr>
                <w:sz w:val="20"/>
              </w:rPr>
              <w:t>37000</w:t>
            </w:r>
          </w:p>
        </w:tc>
        <w:tc>
          <w:tcPr>
            <w:tcW w:w="1656" w:type="dxa"/>
            <w:tcBorders>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476" w:type="dxa"/>
            <w:tcBorders>
              <w:top w:val="nil"/>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650" w:type="dxa"/>
            <w:tcBorders>
              <w:bottom w:val="nil"/>
            </w:tcBorders>
          </w:tcPr>
          <w:p w:rsidR="00F67A8B" w:rsidRPr="0056606A" w:rsidRDefault="00F67A8B" w:rsidP="0056606A">
            <w:pPr>
              <w:widowControl/>
              <w:suppressLineNumbers/>
              <w:suppressAutoHyphens/>
              <w:spacing w:line="360" w:lineRule="auto"/>
              <w:ind w:firstLine="34"/>
              <w:contextualSpacing/>
              <w:rPr>
                <w:sz w:val="20"/>
              </w:rPr>
            </w:pPr>
          </w:p>
        </w:tc>
        <w:tc>
          <w:tcPr>
            <w:tcW w:w="1560" w:type="dxa"/>
            <w:tcBorders>
              <w:bottom w:val="nil"/>
            </w:tcBorders>
          </w:tcPr>
          <w:p w:rsidR="00F67A8B" w:rsidRPr="0056606A" w:rsidRDefault="00F67A8B" w:rsidP="0056606A">
            <w:pPr>
              <w:widowControl/>
              <w:suppressLineNumbers/>
              <w:suppressAutoHyphens/>
              <w:spacing w:line="360" w:lineRule="auto"/>
              <w:ind w:firstLine="34"/>
              <w:contextualSpacing/>
              <w:rPr>
                <w:sz w:val="20"/>
              </w:rPr>
            </w:pPr>
            <w:r w:rsidRPr="0056606A">
              <w:rPr>
                <w:sz w:val="20"/>
              </w:rPr>
              <w:t>71517</w:t>
            </w:r>
          </w:p>
        </w:tc>
      </w:tr>
    </w:tbl>
    <w:p w:rsidR="009067F6" w:rsidRPr="0056606A" w:rsidRDefault="009067F6" w:rsidP="0056606A">
      <w:pPr>
        <w:widowControl/>
        <w:suppressLineNumbers/>
        <w:suppressAutoHyphens/>
        <w:spacing w:line="360" w:lineRule="auto"/>
        <w:ind w:firstLine="709"/>
        <w:contextualSpacing/>
        <w:rPr>
          <w:sz w:val="28"/>
          <w:szCs w:val="28"/>
        </w:rPr>
      </w:pPr>
    </w:p>
    <w:p w:rsidR="005045D2" w:rsidRPr="0056606A" w:rsidRDefault="0056606A" w:rsidP="0056606A">
      <w:pPr>
        <w:widowControl/>
        <w:suppressLineNumbers/>
        <w:suppressAutoHyphens/>
        <w:spacing w:line="360" w:lineRule="auto"/>
        <w:ind w:firstLine="709"/>
        <w:contextualSpacing/>
        <w:rPr>
          <w:b/>
          <w:sz w:val="28"/>
          <w:szCs w:val="28"/>
        </w:rPr>
      </w:pPr>
      <w:r>
        <w:rPr>
          <w:sz w:val="28"/>
          <w:szCs w:val="28"/>
        </w:rPr>
        <w:br w:type="page"/>
      </w:r>
      <w:r w:rsidR="005045D2" w:rsidRPr="0056606A">
        <w:rPr>
          <w:b/>
          <w:sz w:val="28"/>
          <w:szCs w:val="28"/>
        </w:rPr>
        <w:t>Оборотная ведомость</w:t>
      </w:r>
    </w:p>
    <w:p w:rsidR="005045D2" w:rsidRPr="0056606A" w:rsidRDefault="005045D2" w:rsidP="0056606A">
      <w:pPr>
        <w:widowControl/>
        <w:suppressLineNumbers/>
        <w:suppressAutoHyphens/>
        <w:spacing w:line="360" w:lineRule="auto"/>
        <w:ind w:firstLine="709"/>
        <w:contextualSpacing/>
        <w:rPr>
          <w:b/>
          <w:sz w:val="28"/>
          <w:szCs w:val="28"/>
        </w:rPr>
      </w:pPr>
    </w:p>
    <w:tbl>
      <w:tblPr>
        <w:tblW w:w="98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418"/>
        <w:gridCol w:w="1417"/>
        <w:gridCol w:w="1418"/>
        <w:gridCol w:w="1559"/>
        <w:gridCol w:w="1417"/>
        <w:gridCol w:w="1579"/>
      </w:tblGrid>
      <w:tr w:rsidR="005045D2" w:rsidRPr="0056606A">
        <w:trPr>
          <w:cantSplit/>
          <w:trHeight w:val="135"/>
        </w:trPr>
        <w:tc>
          <w:tcPr>
            <w:tcW w:w="1069" w:type="dxa"/>
            <w:vMerge w:val="restart"/>
          </w:tcPr>
          <w:p w:rsidR="005045D2" w:rsidRPr="0056606A" w:rsidRDefault="005045D2" w:rsidP="0056606A">
            <w:pPr>
              <w:widowControl/>
              <w:suppressLineNumbers/>
              <w:suppressAutoHyphens/>
              <w:spacing w:line="360" w:lineRule="auto"/>
              <w:ind w:firstLine="0"/>
              <w:contextualSpacing/>
              <w:rPr>
                <w:sz w:val="20"/>
              </w:rPr>
            </w:pPr>
            <w:r w:rsidRPr="0056606A">
              <w:rPr>
                <w:sz w:val="20"/>
              </w:rPr>
              <w:t>№ счета</w:t>
            </w:r>
          </w:p>
        </w:tc>
        <w:tc>
          <w:tcPr>
            <w:tcW w:w="2835" w:type="dxa"/>
            <w:gridSpan w:val="2"/>
          </w:tcPr>
          <w:p w:rsidR="005045D2" w:rsidRPr="0056606A" w:rsidRDefault="005045D2" w:rsidP="0056606A">
            <w:pPr>
              <w:widowControl/>
              <w:suppressLineNumbers/>
              <w:suppressAutoHyphens/>
              <w:spacing w:line="360" w:lineRule="auto"/>
              <w:ind w:firstLine="0"/>
              <w:contextualSpacing/>
              <w:rPr>
                <w:sz w:val="20"/>
              </w:rPr>
            </w:pPr>
            <w:r w:rsidRPr="0056606A">
              <w:rPr>
                <w:sz w:val="20"/>
              </w:rPr>
              <w:t xml:space="preserve">Сальдо на </w:t>
            </w:r>
            <w:smartTag w:uri="urn:schemas-microsoft-com:office:smarttags" w:element="metricconverter">
              <w:smartTagPr>
                <w:attr w:name="ProductID" w:val="01.12004 г"/>
              </w:smartTagPr>
              <w:r w:rsidRPr="0056606A">
                <w:rPr>
                  <w:sz w:val="20"/>
                </w:rPr>
                <w:t>01.12004 г</w:t>
              </w:r>
            </w:smartTag>
          </w:p>
        </w:tc>
        <w:tc>
          <w:tcPr>
            <w:tcW w:w="2977" w:type="dxa"/>
            <w:gridSpan w:val="2"/>
          </w:tcPr>
          <w:p w:rsidR="005045D2" w:rsidRPr="0056606A" w:rsidRDefault="005045D2" w:rsidP="0056606A">
            <w:pPr>
              <w:widowControl/>
              <w:suppressLineNumbers/>
              <w:suppressAutoHyphens/>
              <w:spacing w:line="360" w:lineRule="auto"/>
              <w:ind w:firstLine="0"/>
              <w:contextualSpacing/>
              <w:rPr>
                <w:sz w:val="20"/>
              </w:rPr>
            </w:pPr>
            <w:r w:rsidRPr="0056606A">
              <w:rPr>
                <w:sz w:val="20"/>
              </w:rPr>
              <w:t>Обороты за декабрь</w:t>
            </w:r>
          </w:p>
        </w:tc>
        <w:tc>
          <w:tcPr>
            <w:tcW w:w="2996" w:type="dxa"/>
            <w:gridSpan w:val="2"/>
          </w:tcPr>
          <w:p w:rsidR="005045D2" w:rsidRPr="0056606A" w:rsidRDefault="005045D2" w:rsidP="0056606A">
            <w:pPr>
              <w:widowControl/>
              <w:suppressLineNumbers/>
              <w:suppressAutoHyphens/>
              <w:spacing w:line="360" w:lineRule="auto"/>
              <w:ind w:firstLine="0"/>
              <w:contextualSpacing/>
              <w:rPr>
                <w:sz w:val="20"/>
              </w:rPr>
            </w:pPr>
            <w:r w:rsidRPr="0056606A">
              <w:rPr>
                <w:sz w:val="20"/>
              </w:rPr>
              <w:t>Сальдо на 01.01.2005 г</w:t>
            </w:r>
          </w:p>
        </w:tc>
      </w:tr>
      <w:tr w:rsidR="005045D2" w:rsidRPr="0056606A">
        <w:trPr>
          <w:cantSplit/>
          <w:trHeight w:val="135"/>
        </w:trPr>
        <w:tc>
          <w:tcPr>
            <w:tcW w:w="1069" w:type="dxa"/>
            <w:vMerge/>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Актив</w:t>
            </w:r>
          </w:p>
        </w:tc>
        <w:tc>
          <w:tcPr>
            <w:tcW w:w="1417"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Пассив</w:t>
            </w:r>
          </w:p>
        </w:tc>
        <w:tc>
          <w:tcPr>
            <w:tcW w:w="1418"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Актив</w:t>
            </w:r>
          </w:p>
        </w:tc>
        <w:tc>
          <w:tcPr>
            <w:tcW w:w="1559"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Пассив</w:t>
            </w:r>
          </w:p>
        </w:tc>
        <w:tc>
          <w:tcPr>
            <w:tcW w:w="1417"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Актив</w:t>
            </w:r>
          </w:p>
        </w:tc>
        <w:tc>
          <w:tcPr>
            <w:tcW w:w="1579"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Пассив</w:t>
            </w:r>
          </w:p>
        </w:tc>
      </w:tr>
      <w:tr w:rsidR="005045D2" w:rsidRPr="0056606A">
        <w:tc>
          <w:tcPr>
            <w:tcW w:w="1069"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01</w:t>
            </w:r>
          </w:p>
        </w:tc>
        <w:tc>
          <w:tcPr>
            <w:tcW w:w="1418" w:type="dxa"/>
          </w:tcPr>
          <w:p w:rsidR="005045D2" w:rsidRPr="0056606A" w:rsidRDefault="005045D2" w:rsidP="0056606A">
            <w:pPr>
              <w:widowControl/>
              <w:suppressLineNumbers/>
              <w:suppressAutoHyphens/>
              <w:spacing w:line="360" w:lineRule="auto"/>
              <w:ind w:firstLine="0"/>
              <w:contextualSpacing/>
              <w:rPr>
                <w:sz w:val="20"/>
              </w:rPr>
            </w:pPr>
            <w:r w:rsidRPr="0056606A">
              <w:rPr>
                <w:sz w:val="20"/>
              </w:rPr>
              <w:t>213380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90000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90000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213380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02</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65075</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60500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416</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4991</w:t>
            </w: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04</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18000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14500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4800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27700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05</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9800</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2400</w:t>
            </w:r>
          </w:p>
        </w:tc>
        <w:tc>
          <w:tcPr>
            <w:tcW w:w="1559"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7400</w:t>
            </w: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08</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104500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104500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10</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36371</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20900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18500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38771</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19</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2340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21031</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5731</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17640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20</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20000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95517</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97517</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18000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26</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27301</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27301</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43</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11008</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97517</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40900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67625</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44</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150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150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50</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4180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57750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60790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1140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51</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18650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137220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93152</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62718</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58</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40000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3000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37000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19639</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34062</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129682</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115259</w:t>
            </w: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62</w:t>
            </w: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19200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59000</w:t>
            </w: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59000</w:t>
            </w: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19200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66</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20000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30000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9140FA" w:rsidP="0056606A">
            <w:pPr>
              <w:widowControl/>
              <w:suppressLineNumbers/>
              <w:suppressAutoHyphens/>
              <w:spacing w:line="360" w:lineRule="auto"/>
              <w:ind w:firstLine="0"/>
              <w:contextualSpacing/>
              <w:rPr>
                <w:sz w:val="20"/>
              </w:rPr>
            </w:pPr>
            <w:r w:rsidRPr="0056606A">
              <w:rPr>
                <w:sz w:val="20"/>
              </w:rPr>
              <w:t>50000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68</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15377</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11971</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14894</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18300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69</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30000</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14700</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11807</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27107</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11920</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48440</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48300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11780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71</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797</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3090</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3090</w:t>
            </w: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797</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73</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600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17100</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17100</w:t>
            </w: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600</w:t>
            </w: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76</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1440</w:t>
            </w: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13830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7550</w:t>
            </w: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1440</w:t>
            </w: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21380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80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100000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100000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82</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30000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30000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83</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49861</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49861</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84</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25905</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45612</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71517</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90</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59000</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59000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91</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38071</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38071</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94</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17100</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17100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97</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21000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10000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11000</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98</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9584</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19000</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9416</w:t>
            </w:r>
          </w:p>
        </w:tc>
      </w:tr>
      <w:tr w:rsidR="005045D2" w:rsidRPr="0056606A">
        <w:tc>
          <w:tcPr>
            <w:tcW w:w="106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99</w:t>
            </w:r>
          </w:p>
        </w:tc>
        <w:tc>
          <w:tcPr>
            <w:tcW w:w="1418" w:type="dxa"/>
          </w:tcPr>
          <w:p w:rsidR="005045D2" w:rsidRPr="0056606A" w:rsidRDefault="005045D2" w:rsidP="0056606A">
            <w:pPr>
              <w:widowControl/>
              <w:suppressLineNumbers/>
              <w:suppressAutoHyphens/>
              <w:spacing w:line="360" w:lineRule="auto"/>
              <w:ind w:firstLine="0"/>
              <w:contextualSpacing/>
              <w:rPr>
                <w:sz w:val="20"/>
              </w:rPr>
            </w:pPr>
          </w:p>
        </w:tc>
        <w:tc>
          <w:tcPr>
            <w:tcW w:w="1417"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15559</w:t>
            </w:r>
          </w:p>
        </w:tc>
        <w:tc>
          <w:tcPr>
            <w:tcW w:w="1418"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51043</w:t>
            </w:r>
          </w:p>
        </w:tc>
        <w:tc>
          <w:tcPr>
            <w:tcW w:w="1559" w:type="dxa"/>
          </w:tcPr>
          <w:p w:rsidR="005045D2" w:rsidRPr="0056606A" w:rsidRDefault="0013637C" w:rsidP="0056606A">
            <w:pPr>
              <w:widowControl/>
              <w:suppressLineNumbers/>
              <w:suppressAutoHyphens/>
              <w:spacing w:line="360" w:lineRule="auto"/>
              <w:ind w:firstLine="0"/>
              <w:contextualSpacing/>
              <w:rPr>
                <w:sz w:val="20"/>
              </w:rPr>
            </w:pPr>
            <w:r w:rsidRPr="0056606A">
              <w:rPr>
                <w:sz w:val="20"/>
              </w:rPr>
              <w:t>35484</w:t>
            </w:r>
          </w:p>
        </w:tc>
        <w:tc>
          <w:tcPr>
            <w:tcW w:w="1417" w:type="dxa"/>
          </w:tcPr>
          <w:p w:rsidR="005045D2" w:rsidRPr="0056606A" w:rsidRDefault="005045D2" w:rsidP="0056606A">
            <w:pPr>
              <w:widowControl/>
              <w:suppressLineNumbers/>
              <w:suppressAutoHyphens/>
              <w:spacing w:line="360" w:lineRule="auto"/>
              <w:ind w:firstLine="0"/>
              <w:contextualSpacing/>
              <w:rPr>
                <w:sz w:val="20"/>
              </w:rPr>
            </w:pPr>
          </w:p>
        </w:tc>
        <w:tc>
          <w:tcPr>
            <w:tcW w:w="1579" w:type="dxa"/>
          </w:tcPr>
          <w:p w:rsidR="005045D2" w:rsidRPr="0056606A" w:rsidRDefault="005045D2" w:rsidP="0056606A">
            <w:pPr>
              <w:widowControl/>
              <w:suppressLineNumbers/>
              <w:suppressAutoHyphens/>
              <w:spacing w:line="360" w:lineRule="auto"/>
              <w:ind w:firstLine="0"/>
              <w:contextualSpacing/>
              <w:rPr>
                <w:sz w:val="20"/>
              </w:rPr>
            </w:pPr>
          </w:p>
        </w:tc>
      </w:tr>
    </w:tbl>
    <w:p w:rsidR="0056606A" w:rsidRDefault="0056606A" w:rsidP="0056606A">
      <w:pPr>
        <w:widowControl/>
        <w:suppressLineNumbers/>
        <w:suppressAutoHyphens/>
        <w:spacing w:line="360" w:lineRule="auto"/>
        <w:ind w:firstLine="709"/>
        <w:contextualSpacing/>
        <w:rPr>
          <w:sz w:val="20"/>
        </w:rPr>
      </w:pPr>
    </w:p>
    <w:p w:rsidR="00121662" w:rsidRPr="0056606A" w:rsidRDefault="0056606A" w:rsidP="0056606A">
      <w:pPr>
        <w:widowControl/>
        <w:suppressLineNumbers/>
        <w:suppressAutoHyphens/>
        <w:spacing w:line="360" w:lineRule="auto"/>
        <w:ind w:firstLine="709"/>
        <w:contextualSpacing/>
        <w:rPr>
          <w:b/>
          <w:sz w:val="28"/>
          <w:szCs w:val="28"/>
        </w:rPr>
      </w:pPr>
      <w:r>
        <w:rPr>
          <w:sz w:val="20"/>
        </w:rPr>
        <w:br w:type="page"/>
      </w:r>
      <w:r w:rsidR="00121662" w:rsidRPr="0056606A">
        <w:rPr>
          <w:b/>
          <w:sz w:val="28"/>
          <w:szCs w:val="28"/>
        </w:rPr>
        <w:t>Бухгалтерский баланс</w:t>
      </w:r>
    </w:p>
    <w:p w:rsidR="00121662" w:rsidRPr="0056606A" w:rsidRDefault="00121662" w:rsidP="0056606A">
      <w:pPr>
        <w:widowControl/>
        <w:suppressLineNumbers/>
        <w:suppressAutoHyphens/>
        <w:spacing w:line="360" w:lineRule="auto"/>
        <w:ind w:firstLine="709"/>
        <w:contextualSpacing/>
        <w:rPr>
          <w:i/>
          <w:sz w:val="28"/>
          <w:szCs w:val="28"/>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На ____________________ 200 ___г.</w:t>
      </w:r>
    </w:p>
    <w:p w:rsidR="00121662" w:rsidRPr="0056606A" w:rsidRDefault="00121662" w:rsidP="0056606A">
      <w:pPr>
        <w:widowControl/>
        <w:suppressLineNumbers/>
        <w:suppressAutoHyphens/>
        <w:spacing w:line="360" w:lineRule="auto"/>
        <w:ind w:firstLine="0"/>
        <w:contextualSpacing/>
        <w:rPr>
          <w:i/>
          <w:sz w:val="20"/>
        </w:rPr>
      </w:pPr>
    </w:p>
    <w:tbl>
      <w:tblPr>
        <w:tblW w:w="11162" w:type="dxa"/>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760"/>
        <w:gridCol w:w="420"/>
        <w:gridCol w:w="300"/>
        <w:gridCol w:w="893"/>
      </w:tblGrid>
      <w:tr w:rsidR="00121662" w:rsidRPr="0056606A">
        <w:trPr>
          <w:cantSplit/>
        </w:trPr>
        <w:tc>
          <w:tcPr>
            <w:tcW w:w="8789" w:type="dxa"/>
            <w:vMerge w:val="restart"/>
            <w:tcBorders>
              <w:top w:val="nil"/>
              <w:left w:val="nil"/>
              <w:right w:val="nil"/>
            </w:tcBorders>
          </w:tcPr>
          <w:p w:rsidR="00121662" w:rsidRPr="0056606A" w:rsidRDefault="00121662" w:rsidP="0056606A">
            <w:pPr>
              <w:widowControl/>
              <w:suppressLineNumbers/>
              <w:suppressAutoHyphens/>
              <w:spacing w:line="360" w:lineRule="auto"/>
              <w:ind w:firstLine="0"/>
              <w:contextualSpacing/>
              <w:rPr>
                <w:b/>
                <w:i/>
                <w:sz w:val="20"/>
              </w:rPr>
            </w:pPr>
          </w:p>
          <w:p w:rsidR="00121662" w:rsidRPr="0056606A" w:rsidRDefault="00121662" w:rsidP="0056606A">
            <w:pPr>
              <w:widowControl/>
              <w:suppressLineNumbers/>
              <w:suppressAutoHyphens/>
              <w:spacing w:line="360" w:lineRule="auto"/>
              <w:ind w:firstLine="0"/>
              <w:contextualSpacing/>
              <w:rPr>
                <w:i/>
                <w:sz w:val="20"/>
              </w:rPr>
            </w:pPr>
            <w:r w:rsidRPr="0056606A">
              <w:rPr>
                <w:b/>
                <w:i/>
                <w:sz w:val="20"/>
              </w:rPr>
              <w:t>Форма №1 по ОКУД</w:t>
            </w:r>
          </w:p>
          <w:p w:rsidR="00121662" w:rsidRPr="0056606A" w:rsidRDefault="00121662" w:rsidP="0056606A">
            <w:pPr>
              <w:widowControl/>
              <w:suppressLineNumbers/>
              <w:suppressAutoHyphens/>
              <w:spacing w:line="360" w:lineRule="auto"/>
              <w:ind w:firstLine="0"/>
              <w:contextualSpacing/>
              <w:rPr>
                <w:i/>
                <w:sz w:val="20"/>
              </w:rPr>
            </w:pPr>
            <w:r w:rsidRPr="0056606A">
              <w:rPr>
                <w:b/>
                <w:i/>
                <w:sz w:val="20"/>
              </w:rPr>
              <w:t>Дата (год, месяц, число)</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Организация _____________________________________ по ОКПО</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 xml:space="preserve">Идентификация номер налогоплательщика                      ИНН </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Вид деятельности _________________________________ по ОКВЭД</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Организационно-правовая /форма собственности _________________________</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______________________________________________ по ОКОПФ/ОКФС</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Единица измерения: тыс. руб./млн. руб. (ненужное зачеркнуть)  по ОКЕИ</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Местонахождение (адрес) ______________________________________________</w:t>
            </w:r>
          </w:p>
          <w:p w:rsidR="00121662" w:rsidRPr="0056606A" w:rsidRDefault="00121662" w:rsidP="0056606A">
            <w:pPr>
              <w:widowControl/>
              <w:suppressLineNumbers/>
              <w:suppressAutoHyphens/>
              <w:spacing w:line="360" w:lineRule="auto"/>
              <w:ind w:firstLine="0"/>
              <w:contextualSpacing/>
              <w:rPr>
                <w:i/>
                <w:sz w:val="20"/>
              </w:rPr>
            </w:pPr>
            <w:r w:rsidRPr="0056606A">
              <w:rPr>
                <w:b/>
                <w:sz w:val="20"/>
              </w:rPr>
              <w:t>_____________________________________________________________________</w:t>
            </w:r>
          </w:p>
        </w:tc>
        <w:tc>
          <w:tcPr>
            <w:tcW w:w="2373" w:type="dxa"/>
            <w:gridSpan w:val="4"/>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КОДЫ</w:t>
            </w:r>
          </w:p>
        </w:tc>
      </w:tr>
      <w:tr w:rsidR="00121662" w:rsidRPr="0056606A">
        <w:trPr>
          <w:cantSplit/>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b/>
                <w:i/>
                <w:sz w:val="20"/>
              </w:rPr>
            </w:pPr>
          </w:p>
        </w:tc>
        <w:tc>
          <w:tcPr>
            <w:tcW w:w="2373" w:type="dxa"/>
            <w:gridSpan w:val="4"/>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0710001</w:t>
            </w:r>
          </w:p>
        </w:tc>
      </w:tr>
      <w:tr w:rsidR="00121662" w:rsidRPr="0056606A">
        <w:trPr>
          <w:cantSplit/>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b/>
                <w:i/>
                <w:sz w:val="20"/>
              </w:rPr>
            </w:pPr>
          </w:p>
        </w:tc>
        <w:tc>
          <w:tcPr>
            <w:tcW w:w="760" w:type="dxa"/>
          </w:tcPr>
          <w:p w:rsidR="00121662" w:rsidRPr="0056606A" w:rsidRDefault="00121662" w:rsidP="0056606A">
            <w:pPr>
              <w:widowControl/>
              <w:suppressLineNumbers/>
              <w:suppressAutoHyphens/>
              <w:spacing w:line="360" w:lineRule="auto"/>
              <w:ind w:firstLine="0"/>
              <w:contextualSpacing/>
              <w:rPr>
                <w:b/>
                <w:i/>
                <w:sz w:val="20"/>
              </w:rPr>
            </w:pPr>
          </w:p>
        </w:tc>
        <w:tc>
          <w:tcPr>
            <w:tcW w:w="720" w:type="dxa"/>
            <w:gridSpan w:val="2"/>
          </w:tcPr>
          <w:p w:rsidR="00121662" w:rsidRPr="0056606A" w:rsidRDefault="00121662" w:rsidP="0056606A">
            <w:pPr>
              <w:widowControl/>
              <w:suppressLineNumbers/>
              <w:suppressAutoHyphens/>
              <w:spacing w:line="360" w:lineRule="auto"/>
              <w:ind w:firstLine="0"/>
              <w:contextualSpacing/>
              <w:rPr>
                <w:b/>
                <w:i/>
                <w:sz w:val="20"/>
              </w:rPr>
            </w:pPr>
          </w:p>
        </w:tc>
        <w:tc>
          <w:tcPr>
            <w:tcW w:w="89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rPr>
          <w:cantSplit/>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2373" w:type="dxa"/>
            <w:gridSpan w:val="4"/>
          </w:tcPr>
          <w:p w:rsidR="00121662" w:rsidRPr="0056606A" w:rsidRDefault="00121662" w:rsidP="0056606A">
            <w:pPr>
              <w:widowControl/>
              <w:suppressLineNumbers/>
              <w:suppressAutoHyphens/>
              <w:spacing w:line="360" w:lineRule="auto"/>
              <w:ind w:firstLine="0"/>
              <w:contextualSpacing/>
              <w:rPr>
                <w:i/>
                <w:sz w:val="20"/>
              </w:rPr>
            </w:pPr>
          </w:p>
        </w:tc>
      </w:tr>
      <w:tr w:rsidR="00121662" w:rsidRPr="0056606A">
        <w:trPr>
          <w:cantSplit/>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2373" w:type="dxa"/>
            <w:gridSpan w:val="4"/>
          </w:tcPr>
          <w:p w:rsidR="00121662" w:rsidRPr="0056606A" w:rsidRDefault="00121662" w:rsidP="0056606A">
            <w:pPr>
              <w:widowControl/>
              <w:suppressLineNumbers/>
              <w:suppressAutoHyphens/>
              <w:spacing w:line="360" w:lineRule="auto"/>
              <w:ind w:firstLine="0"/>
              <w:contextualSpacing/>
              <w:rPr>
                <w:i/>
                <w:sz w:val="20"/>
              </w:rPr>
            </w:pPr>
          </w:p>
        </w:tc>
      </w:tr>
      <w:tr w:rsidR="00121662" w:rsidRPr="0056606A">
        <w:trPr>
          <w:cantSplit/>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2373" w:type="dxa"/>
            <w:gridSpan w:val="4"/>
          </w:tcPr>
          <w:p w:rsidR="00121662" w:rsidRPr="0056606A" w:rsidRDefault="00121662" w:rsidP="0056606A">
            <w:pPr>
              <w:widowControl/>
              <w:suppressLineNumbers/>
              <w:suppressAutoHyphens/>
              <w:spacing w:line="360" w:lineRule="auto"/>
              <w:ind w:firstLine="0"/>
              <w:contextualSpacing/>
              <w:rPr>
                <w:i/>
                <w:sz w:val="20"/>
              </w:rPr>
            </w:pPr>
          </w:p>
        </w:tc>
      </w:tr>
      <w:tr w:rsidR="00121662" w:rsidRPr="0056606A">
        <w:trPr>
          <w:cantSplit/>
          <w:trHeight w:val="570"/>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1180" w:type="dxa"/>
            <w:gridSpan w:val="2"/>
          </w:tcPr>
          <w:p w:rsidR="00121662" w:rsidRPr="0056606A" w:rsidRDefault="00121662" w:rsidP="0056606A">
            <w:pPr>
              <w:widowControl/>
              <w:suppressLineNumbers/>
              <w:suppressAutoHyphens/>
              <w:spacing w:line="360" w:lineRule="auto"/>
              <w:ind w:firstLine="0"/>
              <w:contextualSpacing/>
              <w:rPr>
                <w:i/>
                <w:sz w:val="20"/>
              </w:rPr>
            </w:pPr>
          </w:p>
        </w:tc>
        <w:tc>
          <w:tcPr>
            <w:tcW w:w="1193" w:type="dxa"/>
            <w:gridSpan w:val="2"/>
          </w:tcPr>
          <w:p w:rsidR="00121662" w:rsidRPr="0056606A" w:rsidRDefault="00121662" w:rsidP="0056606A">
            <w:pPr>
              <w:widowControl/>
              <w:suppressLineNumbers/>
              <w:suppressAutoHyphens/>
              <w:spacing w:line="360" w:lineRule="auto"/>
              <w:ind w:firstLine="0"/>
              <w:contextualSpacing/>
              <w:rPr>
                <w:i/>
                <w:sz w:val="20"/>
              </w:rPr>
            </w:pPr>
          </w:p>
        </w:tc>
      </w:tr>
      <w:tr w:rsidR="00121662" w:rsidRPr="0056606A">
        <w:trPr>
          <w:cantSplit/>
        </w:trPr>
        <w:tc>
          <w:tcPr>
            <w:tcW w:w="8789"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2373" w:type="dxa"/>
            <w:gridSpan w:val="4"/>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384/385</w:t>
            </w:r>
          </w:p>
        </w:tc>
      </w:tr>
      <w:tr w:rsidR="00121662" w:rsidRPr="0056606A">
        <w:trPr>
          <w:cantSplit/>
          <w:trHeight w:val="570"/>
        </w:trPr>
        <w:tc>
          <w:tcPr>
            <w:tcW w:w="8789" w:type="dxa"/>
            <w:vMerge/>
            <w:tcBorders>
              <w:left w:val="nil"/>
              <w:bottom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2373" w:type="dxa"/>
            <w:gridSpan w:val="4"/>
            <w:tcBorders>
              <w:left w:val="nil"/>
              <w:bottom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r>
    </w:tbl>
    <w:p w:rsidR="00121662" w:rsidRPr="0056606A" w:rsidRDefault="00121662" w:rsidP="0056606A">
      <w:pPr>
        <w:widowControl/>
        <w:suppressLineNumbers/>
        <w:suppressAutoHyphens/>
        <w:spacing w:line="360" w:lineRule="auto"/>
        <w:ind w:firstLine="0"/>
        <w:contextualSpacing/>
        <w:rPr>
          <w:i/>
          <w:sz w:val="20"/>
        </w:rPr>
      </w:pPr>
    </w:p>
    <w:tbl>
      <w:tblPr>
        <w:tblW w:w="10988" w:type="dxa"/>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375"/>
      </w:tblGrid>
      <w:tr w:rsidR="00121662" w:rsidRPr="0056606A">
        <w:trPr>
          <w:cantSplit/>
        </w:trPr>
        <w:tc>
          <w:tcPr>
            <w:tcW w:w="8613" w:type="dxa"/>
            <w:vMerge w:val="restart"/>
            <w:tcBorders>
              <w:top w:val="nil"/>
              <w:left w:val="nil"/>
              <w:right w:val="nil"/>
            </w:tcBorders>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 xml:space="preserve">                                                                                                         Дата утверждения</w:t>
            </w:r>
          </w:p>
          <w:p w:rsidR="00121662" w:rsidRPr="0056606A" w:rsidRDefault="00121662" w:rsidP="0056606A">
            <w:pPr>
              <w:widowControl/>
              <w:suppressLineNumbers/>
              <w:suppressAutoHyphens/>
              <w:spacing w:line="360" w:lineRule="auto"/>
              <w:ind w:firstLine="0"/>
              <w:contextualSpacing/>
              <w:rPr>
                <w:i/>
                <w:sz w:val="20"/>
              </w:rPr>
            </w:pPr>
            <w:r w:rsidRPr="0056606A">
              <w:rPr>
                <w:b/>
                <w:sz w:val="20"/>
              </w:rPr>
              <w:t xml:space="preserve">                                                                                           Дата отправки (принятия)</w:t>
            </w:r>
          </w:p>
        </w:tc>
        <w:tc>
          <w:tcPr>
            <w:tcW w:w="2375" w:type="dxa"/>
          </w:tcPr>
          <w:p w:rsidR="00121662" w:rsidRPr="0056606A" w:rsidRDefault="00121662" w:rsidP="0056606A">
            <w:pPr>
              <w:widowControl/>
              <w:suppressLineNumbers/>
              <w:suppressAutoHyphens/>
              <w:spacing w:line="360" w:lineRule="auto"/>
              <w:ind w:firstLine="0"/>
              <w:contextualSpacing/>
              <w:rPr>
                <w:i/>
                <w:sz w:val="20"/>
              </w:rPr>
            </w:pPr>
          </w:p>
        </w:tc>
      </w:tr>
      <w:tr w:rsidR="00121662" w:rsidRPr="0056606A">
        <w:trPr>
          <w:cantSplit/>
        </w:trPr>
        <w:tc>
          <w:tcPr>
            <w:tcW w:w="8613" w:type="dxa"/>
            <w:vMerge/>
            <w:tcBorders>
              <w:left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c>
          <w:tcPr>
            <w:tcW w:w="2375" w:type="dxa"/>
          </w:tcPr>
          <w:p w:rsidR="00121662" w:rsidRPr="0056606A" w:rsidRDefault="00121662" w:rsidP="0056606A">
            <w:pPr>
              <w:widowControl/>
              <w:suppressLineNumbers/>
              <w:suppressAutoHyphens/>
              <w:spacing w:line="360" w:lineRule="auto"/>
              <w:ind w:firstLine="0"/>
              <w:contextualSpacing/>
              <w:rPr>
                <w:i/>
                <w:sz w:val="20"/>
              </w:rPr>
            </w:pPr>
          </w:p>
        </w:tc>
      </w:tr>
      <w:tr w:rsidR="00121662" w:rsidRPr="0056606A">
        <w:trPr>
          <w:cantSplit/>
          <w:trHeight w:val="115"/>
        </w:trPr>
        <w:tc>
          <w:tcPr>
            <w:tcW w:w="8613" w:type="dxa"/>
            <w:vMerge/>
            <w:tcBorders>
              <w:left w:val="nil"/>
              <w:bottom w:val="nil"/>
              <w:right w:val="nil"/>
            </w:tcBorders>
          </w:tcPr>
          <w:p w:rsidR="00121662" w:rsidRPr="0056606A" w:rsidRDefault="00121662" w:rsidP="0056606A">
            <w:pPr>
              <w:widowControl/>
              <w:suppressLineNumbers/>
              <w:suppressAutoHyphens/>
              <w:spacing w:line="360" w:lineRule="auto"/>
              <w:ind w:firstLine="0"/>
              <w:contextualSpacing/>
              <w:rPr>
                <w:i/>
                <w:sz w:val="20"/>
              </w:rPr>
            </w:pPr>
          </w:p>
          <w:p w:rsidR="00121662" w:rsidRPr="0056606A" w:rsidRDefault="00121662" w:rsidP="0056606A">
            <w:pPr>
              <w:widowControl/>
              <w:suppressLineNumbers/>
              <w:suppressAutoHyphens/>
              <w:spacing w:line="360" w:lineRule="auto"/>
              <w:ind w:firstLine="0"/>
              <w:contextualSpacing/>
              <w:rPr>
                <w:i/>
                <w:sz w:val="20"/>
              </w:rPr>
            </w:pPr>
          </w:p>
        </w:tc>
        <w:tc>
          <w:tcPr>
            <w:tcW w:w="2375" w:type="dxa"/>
            <w:tcBorders>
              <w:left w:val="nil"/>
              <w:bottom w:val="nil"/>
              <w:right w:val="nil"/>
            </w:tcBorders>
          </w:tcPr>
          <w:p w:rsidR="00121662" w:rsidRPr="0056606A" w:rsidRDefault="00121662" w:rsidP="0056606A">
            <w:pPr>
              <w:widowControl/>
              <w:suppressLineNumbers/>
              <w:suppressAutoHyphens/>
              <w:spacing w:line="360" w:lineRule="auto"/>
              <w:ind w:firstLine="0"/>
              <w:contextualSpacing/>
              <w:rPr>
                <w:i/>
                <w:sz w:val="20"/>
              </w:rPr>
            </w:pPr>
          </w:p>
        </w:tc>
      </w:tr>
    </w:tbl>
    <w:p w:rsidR="00121662" w:rsidRPr="0056606A" w:rsidRDefault="00121662" w:rsidP="0056606A">
      <w:pPr>
        <w:widowControl/>
        <w:suppressLineNumbers/>
        <w:suppressAutoHyphens/>
        <w:spacing w:line="360" w:lineRule="auto"/>
        <w:ind w:firstLine="0"/>
        <w:contextualSpacing/>
        <w:rPr>
          <w:i/>
          <w:sz w:val="20"/>
        </w:rPr>
      </w:pPr>
    </w:p>
    <w:tbl>
      <w:tblPr>
        <w:tblW w:w="11023"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1465"/>
        <w:gridCol w:w="1842"/>
        <w:gridCol w:w="1843"/>
      </w:tblGrid>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АКТИВ</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Код показателя</w:t>
            </w:r>
          </w:p>
        </w:tc>
        <w:tc>
          <w:tcPr>
            <w:tcW w:w="1842"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На начало отчётного года</w:t>
            </w:r>
          </w:p>
        </w:tc>
        <w:tc>
          <w:tcPr>
            <w:tcW w:w="184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На конец отчётного года</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2</w:t>
            </w:r>
          </w:p>
        </w:tc>
        <w:tc>
          <w:tcPr>
            <w:tcW w:w="1842"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3</w:t>
            </w:r>
          </w:p>
        </w:tc>
        <w:tc>
          <w:tcPr>
            <w:tcW w:w="184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lang w:val="en-US"/>
              </w:rPr>
              <w:t>I</w:t>
            </w:r>
            <w:r w:rsidRPr="0056606A">
              <w:rPr>
                <w:b/>
                <w:sz w:val="20"/>
              </w:rPr>
              <w:t>. ВНЕОБОРОТНЫЕ АКТИВЫ</w:t>
            </w:r>
          </w:p>
          <w:p w:rsidR="00121662" w:rsidRPr="0056606A" w:rsidRDefault="00121662" w:rsidP="0056606A">
            <w:pPr>
              <w:widowControl/>
              <w:suppressLineNumbers/>
              <w:suppressAutoHyphens/>
              <w:spacing w:line="360" w:lineRule="auto"/>
              <w:ind w:firstLine="0"/>
              <w:contextualSpacing/>
              <w:rPr>
                <w:sz w:val="20"/>
              </w:rPr>
            </w:pPr>
            <w:r w:rsidRPr="0056606A">
              <w:rPr>
                <w:sz w:val="20"/>
              </w:rPr>
              <w:t>Нематериальные активы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110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8</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20</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Основные средства</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120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175</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208</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Незавершённое строительство</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130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Доходные вложения в материальные ценности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135</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Долгосрочные финансовые вложения</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140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20</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37</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Отложенные налоговые активы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145</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Прочие внеоборотные активы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150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lang w:val="en-US"/>
              </w:rPr>
            </w:pPr>
            <w:r w:rsidRPr="0056606A">
              <w:rPr>
                <w:b/>
                <w:sz w:val="20"/>
              </w:rPr>
              <w:t xml:space="preserve">ИТОГО по разделу </w:t>
            </w:r>
            <w:r w:rsidRPr="0056606A">
              <w:rPr>
                <w:b/>
                <w:sz w:val="20"/>
                <w:lang w:val="en-US"/>
              </w:rPr>
              <w:t>I</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190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203</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265</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lang w:val="en-US"/>
              </w:rPr>
              <w:t xml:space="preserve">II. </w:t>
            </w:r>
            <w:r w:rsidRPr="0056606A">
              <w:rPr>
                <w:b/>
                <w:sz w:val="20"/>
              </w:rPr>
              <w:t>ОБОРОТНЫЕ АКТИВЫ</w:t>
            </w:r>
          </w:p>
          <w:p w:rsidR="00121662" w:rsidRPr="0056606A" w:rsidRDefault="00121662" w:rsidP="0056606A">
            <w:pPr>
              <w:widowControl/>
              <w:suppressLineNumbers/>
              <w:suppressAutoHyphens/>
              <w:spacing w:line="360" w:lineRule="auto"/>
              <w:ind w:firstLine="0"/>
              <w:contextualSpacing/>
              <w:rPr>
                <w:sz w:val="20"/>
              </w:rPr>
            </w:pPr>
            <w:r w:rsidRPr="0056606A">
              <w:rPr>
                <w:sz w:val="20"/>
              </w:rPr>
              <w:t xml:space="preserve">Запасы </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210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81</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124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В том числе:</w:t>
            </w:r>
          </w:p>
          <w:p w:rsidR="00121662" w:rsidRPr="0056606A" w:rsidRDefault="00121662" w:rsidP="0056606A">
            <w:pPr>
              <w:widowControl/>
              <w:suppressLineNumbers/>
              <w:suppressAutoHyphens/>
              <w:spacing w:line="360" w:lineRule="auto"/>
              <w:ind w:firstLine="0"/>
              <w:contextualSpacing/>
              <w:rPr>
                <w:sz w:val="20"/>
              </w:rPr>
            </w:pPr>
            <w:r w:rsidRPr="0056606A">
              <w:rPr>
                <w:sz w:val="20"/>
              </w:rPr>
              <w:t>сырьё, материалы и другие аналогичные ценности</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26</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39</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животные на выращивании и откорме</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затраты в незавершённом производстве</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30</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18</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готовая продукция и товары для перепродажи</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25</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67</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 xml:space="preserve">товары отгруженные </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расходы будущих периодов</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прочие запасы и затраты</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Налог на добавленную стоимость по приобретённым ценностям</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220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2</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18</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Дебиторская задолженность (платежи по которой ожидаются более чем через 12 месяцев после отчётной даты)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230</w:t>
            </w:r>
          </w:p>
        </w:tc>
        <w:tc>
          <w:tcPr>
            <w:tcW w:w="1842" w:type="dxa"/>
          </w:tcPr>
          <w:p w:rsidR="00121662" w:rsidRPr="0056606A" w:rsidRDefault="00121662" w:rsidP="0056606A">
            <w:pPr>
              <w:widowControl/>
              <w:suppressLineNumbers/>
              <w:suppressAutoHyphens/>
              <w:spacing w:line="360" w:lineRule="auto"/>
              <w:ind w:firstLine="0"/>
              <w:contextualSpacing/>
              <w:rPr>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в том числе: покупатели и заказчики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Дебиторская задолженность (платежи по которой ожидаются в течение 12 месяцев после отчётной даты)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240</w:t>
            </w:r>
          </w:p>
        </w:tc>
        <w:tc>
          <w:tcPr>
            <w:tcW w:w="1842" w:type="dxa"/>
          </w:tcPr>
          <w:p w:rsidR="00121662" w:rsidRPr="0056606A" w:rsidRDefault="00121662" w:rsidP="0056606A">
            <w:pPr>
              <w:widowControl/>
              <w:suppressLineNumbers/>
              <w:suppressAutoHyphens/>
              <w:spacing w:line="360" w:lineRule="auto"/>
              <w:ind w:firstLine="0"/>
              <w:contextualSpacing/>
              <w:rPr>
                <w:i/>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24</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19</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в том числе: покупатели и заказчики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Краткосрочные финансовые вложения</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250</w:t>
            </w:r>
          </w:p>
        </w:tc>
        <w:tc>
          <w:tcPr>
            <w:tcW w:w="1842" w:type="dxa"/>
          </w:tcPr>
          <w:p w:rsidR="00121662" w:rsidRPr="0056606A" w:rsidRDefault="00121662" w:rsidP="0056606A">
            <w:pPr>
              <w:widowControl/>
              <w:suppressLineNumbers/>
              <w:suppressAutoHyphens/>
              <w:spacing w:line="360" w:lineRule="auto"/>
              <w:ind w:firstLine="0"/>
              <w:contextualSpacing/>
              <w:rPr>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Денежные средства</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260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35</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64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Прочие оборотные активы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270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lang w:val="en-US"/>
              </w:rPr>
            </w:pPr>
            <w:r w:rsidRPr="0056606A">
              <w:rPr>
                <w:b/>
                <w:sz w:val="20"/>
              </w:rPr>
              <w:t xml:space="preserve">ИТОГО по разделу </w:t>
            </w:r>
            <w:r w:rsidRPr="0056606A">
              <w:rPr>
                <w:b/>
                <w:sz w:val="20"/>
                <w:lang w:val="en-US"/>
              </w:rPr>
              <w:t>II</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290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143</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239</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БАЛАНС</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300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346</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504</w:t>
            </w:r>
          </w:p>
        </w:tc>
      </w:tr>
      <w:tr w:rsidR="00121662" w:rsidRPr="0056606A">
        <w:trPr>
          <w:trHeight w:val="538"/>
        </w:trPr>
        <w:tc>
          <w:tcPr>
            <w:tcW w:w="5873" w:type="dxa"/>
          </w:tcPr>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ПАССИВ</w:t>
            </w:r>
          </w:p>
          <w:p w:rsidR="00CD191F" w:rsidRPr="0056606A" w:rsidRDefault="00CD191F" w:rsidP="0056606A">
            <w:pPr>
              <w:widowControl/>
              <w:suppressLineNumbers/>
              <w:suppressAutoHyphens/>
              <w:spacing w:line="360" w:lineRule="auto"/>
              <w:ind w:firstLine="0"/>
              <w:contextualSpacing/>
              <w:rPr>
                <w:b/>
                <w:sz w:val="20"/>
              </w:rPr>
            </w:pPr>
          </w:p>
        </w:tc>
        <w:tc>
          <w:tcPr>
            <w:tcW w:w="1465" w:type="dxa"/>
          </w:tcPr>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Код показателя</w:t>
            </w:r>
          </w:p>
        </w:tc>
        <w:tc>
          <w:tcPr>
            <w:tcW w:w="1842" w:type="dxa"/>
          </w:tcPr>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На начало отчётного года</w:t>
            </w:r>
          </w:p>
        </w:tc>
        <w:tc>
          <w:tcPr>
            <w:tcW w:w="1843" w:type="dxa"/>
          </w:tcPr>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CD191F" w:rsidRPr="0056606A" w:rsidRDefault="00CD191F"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На конец отчётного года</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1</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2</w:t>
            </w:r>
          </w:p>
        </w:tc>
        <w:tc>
          <w:tcPr>
            <w:tcW w:w="1842"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3</w:t>
            </w:r>
          </w:p>
        </w:tc>
        <w:tc>
          <w:tcPr>
            <w:tcW w:w="184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lang w:val="en-US"/>
              </w:rPr>
              <w:t>III</w:t>
            </w:r>
            <w:r w:rsidRPr="0056606A">
              <w:rPr>
                <w:b/>
                <w:sz w:val="20"/>
              </w:rPr>
              <w:t>. КАПИТАЛ И РЕЗЕРВЫ</w:t>
            </w:r>
          </w:p>
          <w:p w:rsidR="00121662" w:rsidRPr="0056606A" w:rsidRDefault="00121662" w:rsidP="0056606A">
            <w:pPr>
              <w:widowControl/>
              <w:suppressLineNumbers/>
              <w:suppressAutoHyphens/>
              <w:spacing w:line="360" w:lineRule="auto"/>
              <w:ind w:firstLine="0"/>
              <w:contextualSpacing/>
              <w:rPr>
                <w:sz w:val="20"/>
              </w:rPr>
            </w:pPr>
            <w:r w:rsidRPr="0056606A">
              <w:rPr>
                <w:sz w:val="20"/>
              </w:rPr>
              <w:t>Уставный капитал</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410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100</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100</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Собственные акции, выкупленные у акционеров</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Добавочный капитал</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420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48</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50</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Резервный капитал</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430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30</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30</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в том числе: резервы, образованные в соответствии с законодательством</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резервы, образованные в соответствии с учредительными документами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Нераспределённая прибыль (непокрытый убыток)</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470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38</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71</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lang w:val="en-US"/>
              </w:rPr>
            </w:pPr>
            <w:r w:rsidRPr="0056606A">
              <w:rPr>
                <w:b/>
                <w:sz w:val="20"/>
              </w:rPr>
              <w:t xml:space="preserve">ИТОГО по разделу </w:t>
            </w:r>
            <w:r w:rsidRPr="0056606A">
              <w:rPr>
                <w:b/>
                <w:sz w:val="20"/>
                <w:lang w:val="en-US"/>
              </w:rPr>
              <w:t>III</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490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216</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251</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lang w:val="en-US"/>
              </w:rPr>
              <w:t>IV</w:t>
            </w:r>
            <w:r w:rsidRPr="0056606A">
              <w:rPr>
                <w:b/>
                <w:sz w:val="20"/>
              </w:rPr>
              <w:t>. ДОЛГОСРОЧНЫЕ ОБЯЗАТЕЛЬСТВА</w:t>
            </w:r>
          </w:p>
          <w:p w:rsidR="00121662" w:rsidRPr="0056606A" w:rsidRDefault="00121662" w:rsidP="0056606A">
            <w:pPr>
              <w:widowControl/>
              <w:suppressLineNumbers/>
              <w:suppressAutoHyphens/>
              <w:spacing w:line="360" w:lineRule="auto"/>
              <w:ind w:firstLine="0"/>
              <w:contextualSpacing/>
              <w:rPr>
                <w:sz w:val="20"/>
              </w:rPr>
            </w:pPr>
            <w:r w:rsidRPr="0056606A">
              <w:rPr>
                <w:sz w:val="20"/>
              </w:rPr>
              <w:t>Займы и кредиты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510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Отложенные налоговые обязательства</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511</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Прочие долгосрочные обязательства</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520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lang w:val="en-US"/>
              </w:rPr>
            </w:pPr>
            <w:r w:rsidRPr="0056606A">
              <w:rPr>
                <w:b/>
                <w:sz w:val="20"/>
              </w:rPr>
              <w:t xml:space="preserve">ИТОГО по разделу </w:t>
            </w:r>
            <w:r w:rsidRPr="0056606A">
              <w:rPr>
                <w:b/>
                <w:sz w:val="20"/>
                <w:lang w:val="en-US"/>
              </w:rPr>
              <w:t>IV</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590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lang w:val="en-US"/>
              </w:rPr>
              <w:t>V</w:t>
            </w:r>
            <w:r w:rsidRPr="0056606A">
              <w:rPr>
                <w:b/>
                <w:sz w:val="20"/>
              </w:rPr>
              <w:t>. КРАТКОСРОЧНЫЕ ОБЯЗАТЕЛЬСТВА</w:t>
            </w:r>
          </w:p>
          <w:p w:rsidR="00121662" w:rsidRPr="0056606A" w:rsidRDefault="00121662" w:rsidP="0056606A">
            <w:pPr>
              <w:widowControl/>
              <w:suppressLineNumbers/>
              <w:suppressAutoHyphens/>
              <w:spacing w:line="360" w:lineRule="auto"/>
              <w:ind w:firstLine="0"/>
              <w:contextualSpacing/>
              <w:rPr>
                <w:sz w:val="20"/>
              </w:rPr>
            </w:pPr>
            <w:r w:rsidRPr="0056606A">
              <w:rPr>
                <w:sz w:val="20"/>
              </w:rPr>
              <w:t>Займы и кредиты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610</w:t>
            </w: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30</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50</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Кредиторская задолженность</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620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100</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194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в том числе: поставщики и подрядчики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27</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115</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задолженность перед персоналом организации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17</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12</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задолженность перед государственными внебюджетными фондами</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35</w:t>
            </w:r>
          </w:p>
        </w:tc>
        <w:tc>
          <w:tcPr>
            <w:tcW w:w="1843" w:type="dxa"/>
          </w:tcPr>
          <w:p w:rsidR="00121662" w:rsidRPr="0056606A" w:rsidRDefault="00121662" w:rsidP="0056606A">
            <w:pPr>
              <w:widowControl/>
              <w:suppressLineNumbers/>
              <w:suppressAutoHyphens/>
              <w:spacing w:line="360" w:lineRule="auto"/>
              <w:ind w:firstLine="0"/>
              <w:contextualSpacing/>
              <w:rPr>
                <w:sz w:val="20"/>
              </w:rPr>
            </w:pPr>
          </w:p>
          <w:p w:rsidR="00121662" w:rsidRPr="0056606A" w:rsidRDefault="00121662" w:rsidP="0056606A">
            <w:pPr>
              <w:widowControl/>
              <w:suppressLineNumbers/>
              <w:suppressAutoHyphens/>
              <w:spacing w:line="360" w:lineRule="auto"/>
              <w:ind w:firstLine="0"/>
              <w:contextualSpacing/>
              <w:rPr>
                <w:sz w:val="20"/>
              </w:rPr>
            </w:pPr>
            <w:r w:rsidRPr="0056606A">
              <w:rPr>
                <w:sz w:val="20"/>
              </w:rPr>
              <w:t>27</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задолженность по налогам и сборам</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21</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18</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прочие кредиторы</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22</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Задолженность перед участниками (учредителями) по выплате доходов</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630</w:t>
            </w: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Доходы будущих периодов</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640</w:t>
            </w: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9</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Резервы предстоящих расходов</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650</w:t>
            </w: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Прочие краткосрочные обязательства</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660</w:t>
            </w: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lang w:val="en-US"/>
              </w:rPr>
            </w:pPr>
            <w:r w:rsidRPr="0056606A">
              <w:rPr>
                <w:b/>
                <w:sz w:val="20"/>
              </w:rPr>
              <w:t xml:space="preserve">ИТОГО по разделу </w:t>
            </w:r>
            <w:r w:rsidRPr="0056606A">
              <w:rPr>
                <w:b/>
                <w:sz w:val="20"/>
                <w:lang w:val="en-US"/>
              </w:rPr>
              <w:t>V</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690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130</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253</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БАЛАНС</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700</w:t>
            </w:r>
          </w:p>
        </w:tc>
        <w:tc>
          <w:tcPr>
            <w:tcW w:w="1842"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346</w:t>
            </w:r>
          </w:p>
        </w:tc>
        <w:tc>
          <w:tcPr>
            <w:tcW w:w="184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504</w:t>
            </w: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i/>
                <w:sz w:val="20"/>
              </w:rPr>
            </w:pP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b/>
                <w:sz w:val="20"/>
              </w:rPr>
            </w:pPr>
            <w:r w:rsidRPr="0056606A">
              <w:rPr>
                <w:b/>
                <w:sz w:val="20"/>
              </w:rPr>
              <w:t>Справка о наличии ценностей, учитываемых на забалансовых счетах</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 xml:space="preserve">Арендованные основные средства </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в том числе по лизингу</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Товарно-материальные ценности, принятые на ответственное хранение</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Товары, принятые на комиссию</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Списанная в убыток задолженность неплатёжеспособных дебиторов</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 xml:space="preserve">Обеспечение обязательств и платежей, полученные </w:t>
            </w:r>
          </w:p>
        </w:tc>
        <w:tc>
          <w:tcPr>
            <w:tcW w:w="1465" w:type="dxa"/>
          </w:tcPr>
          <w:p w:rsidR="00121662" w:rsidRPr="0056606A" w:rsidRDefault="00121662" w:rsidP="0056606A">
            <w:pPr>
              <w:widowControl/>
              <w:suppressLineNumbers/>
              <w:suppressAutoHyphens/>
              <w:spacing w:line="360" w:lineRule="auto"/>
              <w:ind w:firstLine="0"/>
              <w:contextualSpacing/>
              <w:rPr>
                <w:b/>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Обеспечение обязательств и платежей, выданные</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Износ жилищного фонда</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Износ объектов внешнего благоустройства и других аналогичных объектов</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r w:rsidR="00121662" w:rsidRPr="0056606A">
        <w:tc>
          <w:tcPr>
            <w:tcW w:w="5873" w:type="dxa"/>
          </w:tcPr>
          <w:p w:rsidR="00121662" w:rsidRPr="0056606A" w:rsidRDefault="00121662" w:rsidP="0056606A">
            <w:pPr>
              <w:widowControl/>
              <w:suppressLineNumbers/>
              <w:suppressAutoHyphens/>
              <w:spacing w:line="360" w:lineRule="auto"/>
              <w:ind w:firstLine="0"/>
              <w:contextualSpacing/>
              <w:rPr>
                <w:sz w:val="20"/>
              </w:rPr>
            </w:pPr>
            <w:r w:rsidRPr="0056606A">
              <w:rPr>
                <w:sz w:val="20"/>
              </w:rPr>
              <w:t>Нематериальные активы, полученные в пользование</w:t>
            </w:r>
          </w:p>
        </w:tc>
        <w:tc>
          <w:tcPr>
            <w:tcW w:w="1465" w:type="dxa"/>
          </w:tcPr>
          <w:p w:rsidR="00121662" w:rsidRPr="0056606A" w:rsidRDefault="00121662" w:rsidP="0056606A">
            <w:pPr>
              <w:widowControl/>
              <w:suppressLineNumbers/>
              <w:suppressAutoHyphens/>
              <w:spacing w:line="360" w:lineRule="auto"/>
              <w:ind w:firstLine="0"/>
              <w:contextualSpacing/>
              <w:rPr>
                <w:i/>
                <w:sz w:val="20"/>
              </w:rPr>
            </w:pPr>
          </w:p>
        </w:tc>
        <w:tc>
          <w:tcPr>
            <w:tcW w:w="1842" w:type="dxa"/>
          </w:tcPr>
          <w:p w:rsidR="00121662" w:rsidRPr="0056606A" w:rsidRDefault="00121662" w:rsidP="0056606A">
            <w:pPr>
              <w:widowControl/>
              <w:suppressLineNumbers/>
              <w:suppressAutoHyphens/>
              <w:spacing w:line="360" w:lineRule="auto"/>
              <w:ind w:firstLine="0"/>
              <w:contextualSpacing/>
              <w:rPr>
                <w:b/>
                <w:i/>
                <w:sz w:val="20"/>
              </w:rPr>
            </w:pPr>
          </w:p>
        </w:tc>
        <w:tc>
          <w:tcPr>
            <w:tcW w:w="1843" w:type="dxa"/>
          </w:tcPr>
          <w:p w:rsidR="00121662" w:rsidRPr="0056606A" w:rsidRDefault="00121662" w:rsidP="0056606A">
            <w:pPr>
              <w:widowControl/>
              <w:suppressLineNumbers/>
              <w:suppressAutoHyphens/>
              <w:spacing w:line="360" w:lineRule="auto"/>
              <w:ind w:firstLine="0"/>
              <w:contextualSpacing/>
              <w:rPr>
                <w:b/>
                <w:i/>
                <w:sz w:val="20"/>
              </w:rPr>
            </w:pPr>
          </w:p>
        </w:tc>
      </w:tr>
    </w:tbl>
    <w:p w:rsidR="006D7D1E" w:rsidRPr="0056606A" w:rsidRDefault="006D7D1E" w:rsidP="0056606A">
      <w:pPr>
        <w:widowControl/>
        <w:suppressLineNumbers/>
        <w:suppressAutoHyphens/>
        <w:spacing w:line="360" w:lineRule="auto"/>
        <w:ind w:firstLine="0"/>
        <w:contextualSpacing/>
        <w:rPr>
          <w:i/>
          <w:sz w:val="20"/>
        </w:rPr>
      </w:pP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Руководить __________   __________</w:t>
      </w:r>
      <w:r w:rsidR="006D7D1E" w:rsidRPr="0056606A">
        <w:rPr>
          <w:b/>
          <w:sz w:val="20"/>
        </w:rPr>
        <w:t xml:space="preserve">_______ </w:t>
      </w:r>
      <w:r w:rsidRPr="0056606A">
        <w:rPr>
          <w:b/>
          <w:sz w:val="20"/>
        </w:rPr>
        <w:t>Главный бухгалтер __________   __________________</w:t>
      </w:r>
    </w:p>
    <w:p w:rsidR="00121662" w:rsidRPr="0056606A" w:rsidRDefault="00121662" w:rsidP="0056606A">
      <w:pPr>
        <w:widowControl/>
        <w:suppressLineNumbers/>
        <w:suppressAutoHyphens/>
        <w:spacing w:line="360" w:lineRule="auto"/>
        <w:ind w:firstLine="0"/>
        <w:contextualSpacing/>
        <w:rPr>
          <w:b/>
          <w:sz w:val="20"/>
        </w:rPr>
      </w:pPr>
      <w:r w:rsidRPr="0056606A">
        <w:rPr>
          <w:b/>
          <w:sz w:val="20"/>
        </w:rPr>
        <w:t xml:space="preserve">                                (подпись)                (расшифровка подписи)                                                                    (подпись)                (расшифровка подписи)</w:t>
      </w:r>
    </w:p>
    <w:p w:rsidR="00121662" w:rsidRPr="0056606A" w:rsidRDefault="00121662" w:rsidP="0056606A">
      <w:pPr>
        <w:widowControl/>
        <w:suppressLineNumbers/>
        <w:suppressAutoHyphens/>
        <w:spacing w:line="360" w:lineRule="auto"/>
        <w:ind w:firstLine="0"/>
        <w:contextualSpacing/>
        <w:rPr>
          <w:b/>
          <w:sz w:val="20"/>
        </w:rPr>
      </w:pPr>
    </w:p>
    <w:p w:rsidR="00121662" w:rsidRPr="0056606A" w:rsidRDefault="00121662" w:rsidP="0056606A">
      <w:pPr>
        <w:widowControl/>
        <w:suppressLineNumbers/>
        <w:suppressAutoHyphens/>
        <w:spacing w:line="360" w:lineRule="auto"/>
        <w:ind w:firstLine="0"/>
        <w:contextualSpacing/>
        <w:rPr>
          <w:b/>
          <w:sz w:val="20"/>
        </w:rPr>
      </w:pPr>
    </w:p>
    <w:p w:rsidR="0013637C" w:rsidRPr="0056606A" w:rsidRDefault="00121662" w:rsidP="0056606A">
      <w:pPr>
        <w:widowControl/>
        <w:suppressLineNumbers/>
        <w:suppressAutoHyphens/>
        <w:spacing w:line="360" w:lineRule="auto"/>
        <w:ind w:firstLine="0"/>
        <w:contextualSpacing/>
        <w:rPr>
          <w:b/>
          <w:sz w:val="20"/>
        </w:rPr>
      </w:pPr>
      <w:r w:rsidRPr="0056606A">
        <w:rPr>
          <w:b/>
          <w:sz w:val="20"/>
        </w:rPr>
        <w:t>" ____" _______________ 200 ___г.</w:t>
      </w:r>
    </w:p>
    <w:p w:rsidR="0043515D" w:rsidRPr="0056606A" w:rsidRDefault="0043515D" w:rsidP="0056606A">
      <w:pPr>
        <w:widowControl/>
        <w:suppressLineNumbers/>
        <w:suppressAutoHyphens/>
        <w:spacing w:line="360" w:lineRule="auto"/>
        <w:ind w:firstLine="0"/>
        <w:contextualSpacing/>
        <w:rPr>
          <w:b/>
          <w:sz w:val="20"/>
        </w:rPr>
      </w:pPr>
    </w:p>
    <w:p w:rsidR="00B81EED" w:rsidRPr="0056606A" w:rsidRDefault="0056606A" w:rsidP="0056606A">
      <w:pPr>
        <w:widowControl/>
        <w:suppressLineNumbers/>
        <w:suppressAutoHyphens/>
        <w:spacing w:line="360" w:lineRule="auto"/>
        <w:ind w:firstLine="709"/>
        <w:contextualSpacing/>
        <w:rPr>
          <w:b/>
          <w:sz w:val="28"/>
          <w:szCs w:val="28"/>
        </w:rPr>
      </w:pPr>
      <w:r>
        <w:rPr>
          <w:b/>
          <w:sz w:val="20"/>
        </w:rPr>
        <w:br w:type="page"/>
      </w:r>
      <w:r w:rsidR="00B81EED" w:rsidRPr="0056606A">
        <w:rPr>
          <w:b/>
          <w:sz w:val="28"/>
          <w:szCs w:val="28"/>
        </w:rPr>
        <w:t>Финансовый анализ.</w:t>
      </w:r>
    </w:p>
    <w:p w:rsidR="00B81EED" w:rsidRPr="0056606A" w:rsidRDefault="00B81EED" w:rsidP="0056606A">
      <w:pPr>
        <w:widowControl/>
        <w:suppressLineNumbers/>
        <w:suppressAutoHyphens/>
        <w:spacing w:line="360" w:lineRule="auto"/>
        <w:ind w:firstLine="709"/>
        <w:contextualSpacing/>
        <w:rPr>
          <w:b/>
          <w:sz w:val="28"/>
          <w:szCs w:val="28"/>
        </w:rPr>
      </w:pPr>
    </w:p>
    <w:p w:rsidR="004E2F57" w:rsidRPr="0056606A" w:rsidRDefault="004E2F57" w:rsidP="0056606A">
      <w:pPr>
        <w:widowControl/>
        <w:numPr>
          <w:ilvl w:val="0"/>
          <w:numId w:val="2"/>
        </w:numPr>
        <w:suppressLineNumbers/>
        <w:suppressAutoHyphens/>
        <w:spacing w:line="360" w:lineRule="auto"/>
        <w:ind w:left="0" w:firstLine="709"/>
        <w:contextualSpacing/>
        <w:rPr>
          <w:b/>
          <w:sz w:val="28"/>
          <w:szCs w:val="28"/>
        </w:rPr>
      </w:pPr>
      <w:r w:rsidRPr="0056606A">
        <w:rPr>
          <w:b/>
          <w:sz w:val="28"/>
          <w:szCs w:val="28"/>
        </w:rPr>
        <w:t>Финансовая диагностика предприятия.</w:t>
      </w:r>
    </w:p>
    <w:p w:rsidR="004E2F57" w:rsidRPr="0056606A" w:rsidRDefault="004E2F57" w:rsidP="0056606A">
      <w:pPr>
        <w:widowControl/>
        <w:suppressLineNumbers/>
        <w:suppressAutoHyphens/>
        <w:spacing w:line="360" w:lineRule="auto"/>
        <w:ind w:firstLine="709"/>
        <w:contextualSpacing/>
        <w:rPr>
          <w:b/>
          <w:sz w:val="28"/>
          <w:szCs w:val="28"/>
        </w:rPr>
      </w:pPr>
    </w:p>
    <w:p w:rsidR="004E2F57" w:rsidRPr="0056606A" w:rsidRDefault="004E2F57" w:rsidP="0056606A">
      <w:pPr>
        <w:widowControl/>
        <w:numPr>
          <w:ilvl w:val="1"/>
          <w:numId w:val="2"/>
        </w:numPr>
        <w:suppressLineNumbers/>
        <w:suppressAutoHyphens/>
        <w:spacing w:line="360" w:lineRule="auto"/>
        <w:ind w:left="0" w:firstLine="709"/>
        <w:contextualSpacing/>
        <w:rPr>
          <w:b/>
          <w:i/>
          <w:sz w:val="28"/>
          <w:szCs w:val="28"/>
        </w:rPr>
      </w:pPr>
      <w:r w:rsidRPr="0056606A">
        <w:rPr>
          <w:b/>
          <w:i/>
          <w:sz w:val="28"/>
          <w:szCs w:val="28"/>
        </w:rPr>
        <w:t>Формирование аналитических агрегированных показателей.</w:t>
      </w:r>
    </w:p>
    <w:p w:rsidR="004E2F57" w:rsidRPr="0056606A" w:rsidRDefault="004E2F57" w:rsidP="0056606A">
      <w:pPr>
        <w:widowControl/>
        <w:suppressLineNumbers/>
        <w:suppressAutoHyphens/>
        <w:spacing w:line="360" w:lineRule="auto"/>
        <w:ind w:firstLine="709"/>
        <w:contextualSpacing/>
        <w:rPr>
          <w:b/>
          <w:sz w:val="28"/>
          <w:szCs w:val="28"/>
        </w:rPr>
      </w:pPr>
    </w:p>
    <w:p w:rsidR="004E2F57" w:rsidRPr="0056606A" w:rsidRDefault="004E2F57" w:rsidP="0056606A">
      <w:pPr>
        <w:widowControl/>
        <w:suppressLineNumbers/>
        <w:suppressAutoHyphens/>
        <w:spacing w:line="360" w:lineRule="auto"/>
        <w:ind w:firstLine="709"/>
        <w:contextualSpacing/>
        <w:rPr>
          <w:sz w:val="28"/>
          <w:szCs w:val="28"/>
        </w:rPr>
      </w:pPr>
      <w:r w:rsidRPr="0056606A">
        <w:rPr>
          <w:sz w:val="28"/>
          <w:szCs w:val="28"/>
        </w:rPr>
        <w:t>Анализ финансового состояния предприятия позволяет:</w:t>
      </w:r>
    </w:p>
    <w:p w:rsidR="004E2F57" w:rsidRPr="0056606A" w:rsidRDefault="004E2F57" w:rsidP="0056606A">
      <w:pPr>
        <w:widowControl/>
        <w:numPr>
          <w:ilvl w:val="0"/>
          <w:numId w:val="3"/>
        </w:numPr>
        <w:suppressLineNumbers/>
        <w:suppressAutoHyphens/>
        <w:spacing w:line="360" w:lineRule="auto"/>
        <w:ind w:left="0" w:firstLine="709"/>
        <w:contextualSpacing/>
        <w:rPr>
          <w:sz w:val="28"/>
          <w:szCs w:val="28"/>
        </w:rPr>
      </w:pPr>
      <w:r w:rsidRPr="0056606A">
        <w:rPr>
          <w:sz w:val="28"/>
          <w:szCs w:val="28"/>
        </w:rPr>
        <w:t>Оценить уровень платежеспособности предприятия и на этой основе осуществить коррекцию источников и объёмов финансирования, а так же основных направлений вложени</w:t>
      </w:r>
      <w:r w:rsidR="00FE5748" w:rsidRPr="0056606A">
        <w:rPr>
          <w:sz w:val="28"/>
          <w:szCs w:val="28"/>
        </w:rPr>
        <w:t>я финансовых ресурсов.</w:t>
      </w:r>
    </w:p>
    <w:p w:rsidR="00FE5748" w:rsidRPr="0056606A" w:rsidRDefault="00FE5748" w:rsidP="0056606A">
      <w:pPr>
        <w:widowControl/>
        <w:numPr>
          <w:ilvl w:val="0"/>
          <w:numId w:val="3"/>
        </w:numPr>
        <w:suppressLineNumbers/>
        <w:suppressAutoHyphens/>
        <w:spacing w:line="360" w:lineRule="auto"/>
        <w:ind w:left="0" w:firstLine="709"/>
        <w:contextualSpacing/>
        <w:rPr>
          <w:sz w:val="28"/>
          <w:szCs w:val="28"/>
        </w:rPr>
      </w:pPr>
      <w:r w:rsidRPr="0056606A">
        <w:rPr>
          <w:sz w:val="28"/>
          <w:szCs w:val="28"/>
        </w:rPr>
        <w:t>Оценить уровень управления активами предприятия, что необходимо для принятия решения об изменении объёмов деятельности предприятия.</w:t>
      </w:r>
    </w:p>
    <w:p w:rsidR="00FE5748" w:rsidRPr="0056606A" w:rsidRDefault="00FE5748" w:rsidP="0056606A">
      <w:pPr>
        <w:widowControl/>
        <w:numPr>
          <w:ilvl w:val="0"/>
          <w:numId w:val="3"/>
        </w:numPr>
        <w:suppressLineNumbers/>
        <w:suppressAutoHyphens/>
        <w:spacing w:line="360" w:lineRule="auto"/>
        <w:ind w:left="0" w:firstLine="709"/>
        <w:contextualSpacing/>
        <w:rPr>
          <w:sz w:val="28"/>
          <w:szCs w:val="28"/>
        </w:rPr>
      </w:pPr>
      <w:r w:rsidRPr="0056606A">
        <w:rPr>
          <w:sz w:val="28"/>
          <w:szCs w:val="28"/>
        </w:rPr>
        <w:t>Проверить степень обеспеченности оборотных активов предприятия собственными источниками финансирования, необходимыми для ведения нормальной текущей деятельности.</w:t>
      </w:r>
    </w:p>
    <w:p w:rsidR="00FE5748" w:rsidRPr="0056606A" w:rsidRDefault="00FE5748" w:rsidP="0056606A">
      <w:pPr>
        <w:widowControl/>
        <w:numPr>
          <w:ilvl w:val="0"/>
          <w:numId w:val="3"/>
        </w:numPr>
        <w:suppressLineNumbers/>
        <w:suppressAutoHyphens/>
        <w:spacing w:line="360" w:lineRule="auto"/>
        <w:ind w:left="0" w:firstLine="709"/>
        <w:contextualSpacing/>
        <w:rPr>
          <w:sz w:val="28"/>
          <w:szCs w:val="28"/>
        </w:rPr>
      </w:pPr>
      <w:r w:rsidRPr="0056606A">
        <w:rPr>
          <w:sz w:val="28"/>
          <w:szCs w:val="28"/>
        </w:rPr>
        <w:t>Оценить степень финансовой зависимости предприятия от внешних источников финансирования.</w:t>
      </w:r>
    </w:p>
    <w:p w:rsidR="00FE5748" w:rsidRPr="0056606A" w:rsidRDefault="00FE5748" w:rsidP="0056606A">
      <w:pPr>
        <w:widowControl/>
        <w:numPr>
          <w:ilvl w:val="0"/>
          <w:numId w:val="3"/>
        </w:numPr>
        <w:suppressLineNumbers/>
        <w:suppressAutoHyphens/>
        <w:spacing w:line="360" w:lineRule="auto"/>
        <w:ind w:left="0" w:firstLine="709"/>
        <w:contextualSpacing/>
        <w:rPr>
          <w:sz w:val="28"/>
          <w:szCs w:val="28"/>
        </w:rPr>
      </w:pPr>
      <w:r w:rsidRPr="0056606A">
        <w:rPr>
          <w:sz w:val="28"/>
          <w:szCs w:val="28"/>
        </w:rPr>
        <w:t>Рассчитать уровень деловой активности, показатели экономической и финансовой рентабельности предприятия.</w:t>
      </w:r>
    </w:p>
    <w:p w:rsidR="004E2F57" w:rsidRPr="0056606A" w:rsidRDefault="004E2F57" w:rsidP="0056606A">
      <w:pPr>
        <w:widowControl/>
        <w:suppressLineNumbers/>
        <w:suppressAutoHyphens/>
        <w:spacing w:line="360" w:lineRule="auto"/>
        <w:ind w:firstLine="709"/>
        <w:contextualSpacing/>
        <w:rPr>
          <w:b/>
          <w:sz w:val="28"/>
          <w:szCs w:val="28"/>
        </w:rPr>
      </w:pPr>
    </w:p>
    <w:p w:rsidR="0033546C" w:rsidRPr="0056606A" w:rsidRDefault="0033546C" w:rsidP="0056606A">
      <w:pPr>
        <w:widowControl/>
        <w:suppressLineNumbers/>
        <w:suppressAutoHyphens/>
        <w:spacing w:line="360" w:lineRule="auto"/>
        <w:ind w:firstLine="709"/>
        <w:contextualSpacing/>
        <w:rPr>
          <w:b/>
          <w:sz w:val="28"/>
          <w:szCs w:val="28"/>
        </w:rPr>
      </w:pPr>
    </w:p>
    <w:p w:rsidR="002424CA" w:rsidRPr="0056606A" w:rsidRDefault="002424CA" w:rsidP="0056606A">
      <w:pPr>
        <w:widowControl/>
        <w:numPr>
          <w:ilvl w:val="1"/>
          <w:numId w:val="2"/>
        </w:numPr>
        <w:suppressLineNumbers/>
        <w:suppressAutoHyphens/>
        <w:spacing w:line="360" w:lineRule="auto"/>
        <w:ind w:left="0" w:firstLine="709"/>
        <w:contextualSpacing/>
        <w:rPr>
          <w:b/>
          <w:i/>
          <w:sz w:val="28"/>
          <w:szCs w:val="28"/>
        </w:rPr>
      </w:pPr>
      <w:r w:rsidRPr="0056606A">
        <w:rPr>
          <w:b/>
          <w:i/>
          <w:sz w:val="28"/>
          <w:szCs w:val="28"/>
        </w:rPr>
        <w:t xml:space="preserve">Расчёт величины и коэффициентов манёвренности </w:t>
      </w:r>
    </w:p>
    <w:p w:rsidR="002424CA" w:rsidRPr="0056606A" w:rsidRDefault="002424CA" w:rsidP="0056606A">
      <w:pPr>
        <w:widowControl/>
        <w:suppressLineNumbers/>
        <w:suppressAutoHyphens/>
        <w:spacing w:line="360" w:lineRule="auto"/>
        <w:ind w:firstLine="709"/>
        <w:contextualSpacing/>
        <w:rPr>
          <w:b/>
          <w:i/>
          <w:sz w:val="28"/>
          <w:szCs w:val="28"/>
        </w:rPr>
      </w:pPr>
      <w:r w:rsidRPr="0056606A">
        <w:rPr>
          <w:b/>
          <w:i/>
          <w:sz w:val="28"/>
          <w:szCs w:val="28"/>
        </w:rPr>
        <w:t>мобильных средств.</w:t>
      </w:r>
    </w:p>
    <w:p w:rsidR="002424CA" w:rsidRPr="0056606A" w:rsidRDefault="002424CA" w:rsidP="0056606A">
      <w:pPr>
        <w:widowControl/>
        <w:suppressLineNumbers/>
        <w:suppressAutoHyphens/>
        <w:spacing w:line="360" w:lineRule="auto"/>
        <w:ind w:firstLine="709"/>
        <w:contextualSpacing/>
        <w:rPr>
          <w:b/>
          <w:sz w:val="28"/>
          <w:szCs w:val="28"/>
        </w:rPr>
      </w:pPr>
    </w:p>
    <w:p w:rsidR="002424CA" w:rsidRPr="0056606A" w:rsidRDefault="002424CA" w:rsidP="0056606A">
      <w:pPr>
        <w:widowControl/>
        <w:suppressLineNumbers/>
        <w:suppressAutoHyphens/>
        <w:spacing w:line="360" w:lineRule="auto"/>
        <w:ind w:firstLine="709"/>
        <w:contextualSpacing/>
        <w:rPr>
          <w:sz w:val="28"/>
          <w:szCs w:val="28"/>
        </w:rPr>
      </w:pPr>
      <w:r w:rsidRPr="0056606A">
        <w:rPr>
          <w:sz w:val="28"/>
          <w:szCs w:val="28"/>
        </w:rPr>
        <w:t>Величина чистых мобильных средств (чистого оборотного капитала) и степень их манёвренности характеризуют платёжеспособность предприятия.</w:t>
      </w:r>
    </w:p>
    <w:p w:rsidR="002424CA" w:rsidRPr="0056606A" w:rsidRDefault="002424CA" w:rsidP="0056606A">
      <w:pPr>
        <w:widowControl/>
        <w:suppressLineNumbers/>
        <w:suppressAutoHyphens/>
        <w:spacing w:line="360" w:lineRule="auto"/>
        <w:ind w:firstLine="709"/>
        <w:contextualSpacing/>
        <w:rPr>
          <w:sz w:val="28"/>
          <w:szCs w:val="28"/>
        </w:rPr>
      </w:pPr>
    </w:p>
    <w:p w:rsidR="002424CA" w:rsidRPr="0056606A" w:rsidRDefault="002424CA" w:rsidP="0056606A">
      <w:pPr>
        <w:widowControl/>
        <w:suppressLineNumbers/>
        <w:suppressAutoHyphens/>
        <w:spacing w:line="360" w:lineRule="auto"/>
        <w:ind w:firstLine="709"/>
        <w:contextualSpacing/>
        <w:rPr>
          <w:b/>
          <w:sz w:val="28"/>
          <w:szCs w:val="28"/>
        </w:rPr>
      </w:pPr>
      <w:r w:rsidRPr="0056606A">
        <w:rPr>
          <w:b/>
          <w:sz w:val="28"/>
          <w:szCs w:val="28"/>
        </w:rPr>
        <w:t>Методика расчёта величины и коэффициентов манёвренности</w:t>
      </w:r>
    </w:p>
    <w:p w:rsidR="002424CA" w:rsidRPr="0056606A" w:rsidRDefault="002424CA" w:rsidP="0056606A">
      <w:pPr>
        <w:widowControl/>
        <w:suppressLineNumbers/>
        <w:suppressAutoHyphens/>
        <w:spacing w:line="360" w:lineRule="auto"/>
        <w:ind w:firstLine="709"/>
        <w:contextualSpacing/>
        <w:rPr>
          <w:b/>
          <w:sz w:val="28"/>
          <w:szCs w:val="28"/>
        </w:rPr>
      </w:pPr>
      <w:r w:rsidRPr="0056606A">
        <w:rPr>
          <w:b/>
          <w:sz w:val="28"/>
          <w:szCs w:val="28"/>
        </w:rPr>
        <w:t>чистых мобильных средств.</w:t>
      </w:r>
    </w:p>
    <w:p w:rsidR="002424CA" w:rsidRPr="0056606A" w:rsidRDefault="002424CA" w:rsidP="0056606A">
      <w:pPr>
        <w:widowControl/>
        <w:suppressLineNumbers/>
        <w:suppressAutoHyphens/>
        <w:spacing w:line="360" w:lineRule="auto"/>
        <w:ind w:firstLine="709"/>
        <w:contextualSpacing/>
        <w:rPr>
          <w:b/>
          <w:sz w:val="28"/>
          <w:szCs w:val="28"/>
        </w:rPr>
      </w:pP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00"/>
      </w:tblGrid>
      <w:tr w:rsidR="00166675" w:rsidRPr="00F21087" w:rsidTr="00F21087">
        <w:tc>
          <w:tcPr>
            <w:tcW w:w="2127" w:type="dxa"/>
            <w:shd w:val="clear" w:color="auto" w:fill="auto"/>
          </w:tcPr>
          <w:p w:rsidR="00166675" w:rsidRPr="00F21087" w:rsidRDefault="00166675" w:rsidP="00F21087">
            <w:pPr>
              <w:widowControl/>
              <w:suppressLineNumbers/>
              <w:suppressAutoHyphens/>
              <w:spacing w:line="360" w:lineRule="auto"/>
              <w:ind w:firstLine="0"/>
              <w:contextualSpacing/>
              <w:jc w:val="left"/>
              <w:rPr>
                <w:b/>
                <w:sz w:val="20"/>
              </w:rPr>
            </w:pPr>
            <w:r w:rsidRPr="00F21087">
              <w:rPr>
                <w:b/>
                <w:sz w:val="20"/>
              </w:rPr>
              <w:t>Показатели</w:t>
            </w:r>
          </w:p>
        </w:tc>
        <w:tc>
          <w:tcPr>
            <w:tcW w:w="7200" w:type="dxa"/>
            <w:shd w:val="clear" w:color="auto" w:fill="auto"/>
          </w:tcPr>
          <w:p w:rsidR="00166675" w:rsidRPr="00F21087" w:rsidRDefault="00166675" w:rsidP="00F21087">
            <w:pPr>
              <w:widowControl/>
              <w:suppressLineNumbers/>
              <w:suppressAutoHyphens/>
              <w:spacing w:line="360" w:lineRule="auto"/>
              <w:ind w:firstLine="0"/>
              <w:contextualSpacing/>
              <w:jc w:val="left"/>
              <w:rPr>
                <w:b/>
                <w:sz w:val="20"/>
              </w:rPr>
            </w:pPr>
            <w:r w:rsidRPr="00F21087">
              <w:rPr>
                <w:b/>
                <w:sz w:val="20"/>
              </w:rPr>
              <w:t>Расчёт</w:t>
            </w:r>
          </w:p>
        </w:tc>
      </w:tr>
      <w:tr w:rsidR="00166675" w:rsidRPr="00F21087" w:rsidTr="00F21087">
        <w:tc>
          <w:tcPr>
            <w:tcW w:w="2127" w:type="dxa"/>
            <w:shd w:val="clear" w:color="auto" w:fill="auto"/>
          </w:tcPr>
          <w:p w:rsidR="00166675" w:rsidRPr="00F21087" w:rsidRDefault="00166675" w:rsidP="00F21087">
            <w:pPr>
              <w:widowControl/>
              <w:suppressLineNumbers/>
              <w:suppressAutoHyphens/>
              <w:spacing w:line="360" w:lineRule="auto"/>
              <w:ind w:firstLine="0"/>
              <w:contextualSpacing/>
              <w:jc w:val="left"/>
              <w:rPr>
                <w:sz w:val="20"/>
              </w:rPr>
            </w:pPr>
            <w:r w:rsidRPr="00F21087">
              <w:rPr>
                <w:sz w:val="20"/>
              </w:rPr>
              <w:t>Величина чистых мобильных средств (ЧМС)</w:t>
            </w:r>
          </w:p>
        </w:tc>
        <w:tc>
          <w:tcPr>
            <w:tcW w:w="7200" w:type="dxa"/>
            <w:shd w:val="clear" w:color="auto" w:fill="auto"/>
          </w:tcPr>
          <w:p w:rsidR="00166675" w:rsidRPr="00F21087" w:rsidRDefault="00166675" w:rsidP="00F21087">
            <w:pPr>
              <w:widowControl/>
              <w:suppressLineNumbers/>
              <w:suppressAutoHyphens/>
              <w:spacing w:line="360" w:lineRule="auto"/>
              <w:ind w:firstLine="0"/>
              <w:contextualSpacing/>
              <w:jc w:val="left"/>
              <w:rPr>
                <w:sz w:val="20"/>
              </w:rPr>
            </w:pPr>
            <w:r w:rsidRPr="00F21087">
              <w:rPr>
                <w:sz w:val="20"/>
              </w:rPr>
              <w:t>ЧМСнг=ТА-ТП(С290-244-252-610-620-630-660)=143-2-30-100=11</w:t>
            </w:r>
          </w:p>
          <w:p w:rsidR="00166675" w:rsidRPr="00F21087" w:rsidRDefault="00166675" w:rsidP="00F21087">
            <w:pPr>
              <w:widowControl/>
              <w:suppressLineNumbers/>
              <w:suppressAutoHyphens/>
              <w:spacing w:line="360" w:lineRule="auto"/>
              <w:ind w:firstLine="0"/>
              <w:contextualSpacing/>
              <w:jc w:val="left"/>
              <w:rPr>
                <w:sz w:val="20"/>
              </w:rPr>
            </w:pPr>
            <w:r w:rsidRPr="00F21087">
              <w:rPr>
                <w:sz w:val="20"/>
              </w:rPr>
              <w:t>ЧМСкг=ТА-ТП(С290-244-252-610-620-630-660)=239-18-50-194=-23</w:t>
            </w:r>
          </w:p>
        </w:tc>
      </w:tr>
      <w:tr w:rsidR="00166675" w:rsidRPr="00F21087" w:rsidTr="00F21087">
        <w:tc>
          <w:tcPr>
            <w:tcW w:w="2127" w:type="dxa"/>
            <w:shd w:val="clear" w:color="auto" w:fill="auto"/>
          </w:tcPr>
          <w:p w:rsidR="00166675" w:rsidRPr="00F21087" w:rsidRDefault="00166675" w:rsidP="00F21087">
            <w:pPr>
              <w:widowControl/>
              <w:suppressLineNumbers/>
              <w:suppressAutoHyphens/>
              <w:spacing w:line="360" w:lineRule="auto"/>
              <w:ind w:firstLine="0"/>
              <w:contextualSpacing/>
              <w:jc w:val="left"/>
              <w:rPr>
                <w:sz w:val="20"/>
              </w:rPr>
            </w:pPr>
            <w:r w:rsidRPr="00F21087">
              <w:rPr>
                <w:sz w:val="20"/>
              </w:rPr>
              <w:t>Коэффициент манёвренности чистых мобильных средств по ТМЦ</w:t>
            </w:r>
          </w:p>
        </w:tc>
        <w:tc>
          <w:tcPr>
            <w:tcW w:w="7200" w:type="dxa"/>
            <w:shd w:val="clear" w:color="auto" w:fill="auto"/>
          </w:tcPr>
          <w:p w:rsidR="00166675" w:rsidRPr="00F21087" w:rsidRDefault="00166675" w:rsidP="00F21087">
            <w:pPr>
              <w:widowControl/>
              <w:suppressLineNumbers/>
              <w:suppressAutoHyphens/>
              <w:spacing w:line="360" w:lineRule="auto"/>
              <w:ind w:firstLine="0"/>
              <w:contextualSpacing/>
              <w:jc w:val="left"/>
              <w:rPr>
                <w:sz w:val="20"/>
              </w:rPr>
            </w:pPr>
            <w:r w:rsidRPr="00F21087">
              <w:rPr>
                <w:sz w:val="20"/>
              </w:rPr>
              <w:t>К</w:t>
            </w:r>
            <w:r w:rsidRPr="00F21087">
              <w:rPr>
                <w:sz w:val="20"/>
                <w:vertAlign w:val="subscript"/>
              </w:rPr>
              <w:t>1</w:t>
            </w:r>
            <w:r w:rsidR="00716157" w:rsidRPr="00F21087">
              <w:rPr>
                <w:sz w:val="20"/>
              </w:rPr>
              <w:t>н</w:t>
            </w:r>
            <w:r w:rsidR="00712C72" w:rsidRPr="00F21087">
              <w:rPr>
                <w:sz w:val="20"/>
              </w:rPr>
              <w:t>.</w:t>
            </w:r>
            <w:r w:rsidR="00716157" w:rsidRPr="00F21087">
              <w:rPr>
                <w:sz w:val="20"/>
              </w:rPr>
              <w:t>г</w:t>
            </w:r>
            <w:r w:rsidR="00712C72" w:rsidRPr="00F21087">
              <w:rPr>
                <w:sz w:val="20"/>
              </w:rPr>
              <w:t>.</w:t>
            </w:r>
            <w:r w:rsidRPr="00F21087">
              <w:rPr>
                <w:sz w:val="20"/>
              </w:rPr>
              <w:t>=ТМЗ(с210)/</w:t>
            </w:r>
            <w:r w:rsidR="00716157" w:rsidRPr="00F21087">
              <w:rPr>
                <w:sz w:val="20"/>
              </w:rPr>
              <w:t>ЧМС(с290-220-244-252-610-630-660)=88/11=7,36</w:t>
            </w:r>
          </w:p>
          <w:p w:rsidR="00716157" w:rsidRPr="00F21087" w:rsidRDefault="00716157" w:rsidP="00F21087">
            <w:pPr>
              <w:widowControl/>
              <w:suppressLineNumbers/>
              <w:suppressAutoHyphens/>
              <w:spacing w:line="360" w:lineRule="auto"/>
              <w:ind w:firstLine="0"/>
              <w:contextualSpacing/>
              <w:jc w:val="left"/>
              <w:rPr>
                <w:sz w:val="20"/>
              </w:rPr>
            </w:pPr>
            <w:r w:rsidRPr="00F21087">
              <w:rPr>
                <w:sz w:val="20"/>
              </w:rPr>
              <w:t>К</w:t>
            </w:r>
            <w:r w:rsidRPr="00F21087">
              <w:rPr>
                <w:sz w:val="20"/>
                <w:vertAlign w:val="subscript"/>
              </w:rPr>
              <w:t>1</w:t>
            </w:r>
            <w:r w:rsidRPr="00F21087">
              <w:rPr>
                <w:sz w:val="20"/>
              </w:rPr>
              <w:t>к</w:t>
            </w:r>
            <w:r w:rsidR="00712C72" w:rsidRPr="00F21087">
              <w:rPr>
                <w:sz w:val="20"/>
              </w:rPr>
              <w:t>.</w:t>
            </w:r>
            <w:r w:rsidRPr="00F21087">
              <w:rPr>
                <w:sz w:val="20"/>
              </w:rPr>
              <w:t>г</w:t>
            </w:r>
            <w:r w:rsidR="00712C72" w:rsidRPr="00F21087">
              <w:rPr>
                <w:sz w:val="20"/>
              </w:rPr>
              <w:t>.</w:t>
            </w:r>
            <w:r w:rsidRPr="00F21087">
              <w:rPr>
                <w:sz w:val="20"/>
              </w:rPr>
              <w:t>=ТМЗ(с210)/ЧМС(с290-220-244-252-610-630-660)=124/23=5,39</w:t>
            </w:r>
          </w:p>
        </w:tc>
      </w:tr>
      <w:tr w:rsidR="00166675" w:rsidRPr="00F21087" w:rsidTr="00F21087">
        <w:tc>
          <w:tcPr>
            <w:tcW w:w="2127" w:type="dxa"/>
            <w:shd w:val="clear" w:color="auto" w:fill="auto"/>
          </w:tcPr>
          <w:p w:rsidR="00166675" w:rsidRPr="00F21087" w:rsidRDefault="00716157" w:rsidP="00F21087">
            <w:pPr>
              <w:widowControl/>
              <w:suppressLineNumbers/>
              <w:suppressAutoHyphens/>
              <w:spacing w:line="360" w:lineRule="auto"/>
              <w:ind w:firstLine="0"/>
              <w:contextualSpacing/>
              <w:jc w:val="left"/>
              <w:rPr>
                <w:sz w:val="20"/>
              </w:rPr>
            </w:pPr>
            <w:r w:rsidRPr="00F21087">
              <w:rPr>
                <w:sz w:val="20"/>
              </w:rPr>
              <w:t>Коэффициент манёвренности ЧМС по денежным средствам</w:t>
            </w:r>
          </w:p>
        </w:tc>
        <w:tc>
          <w:tcPr>
            <w:tcW w:w="7200" w:type="dxa"/>
            <w:shd w:val="clear" w:color="auto" w:fill="auto"/>
          </w:tcPr>
          <w:p w:rsidR="00166675" w:rsidRPr="00F21087" w:rsidRDefault="00716157" w:rsidP="00F21087">
            <w:pPr>
              <w:widowControl/>
              <w:suppressLineNumbers/>
              <w:suppressAutoHyphens/>
              <w:spacing w:line="360" w:lineRule="auto"/>
              <w:ind w:firstLine="0"/>
              <w:contextualSpacing/>
              <w:jc w:val="left"/>
              <w:rPr>
                <w:sz w:val="20"/>
              </w:rPr>
            </w:pPr>
            <w:r w:rsidRPr="00F21087">
              <w:rPr>
                <w:sz w:val="20"/>
              </w:rPr>
              <w:t>К</w:t>
            </w:r>
            <w:r w:rsidRPr="00F21087">
              <w:rPr>
                <w:sz w:val="20"/>
                <w:vertAlign w:val="subscript"/>
              </w:rPr>
              <w:t>2</w:t>
            </w:r>
            <w:r w:rsidRPr="00F21087">
              <w:rPr>
                <w:sz w:val="20"/>
              </w:rPr>
              <w:t>н</w:t>
            </w:r>
            <w:r w:rsidR="00712C72" w:rsidRPr="00F21087">
              <w:rPr>
                <w:sz w:val="20"/>
              </w:rPr>
              <w:t>.</w:t>
            </w:r>
            <w:r w:rsidRPr="00F21087">
              <w:rPr>
                <w:sz w:val="20"/>
              </w:rPr>
              <w:t>г</w:t>
            </w:r>
            <w:r w:rsidR="00712C72" w:rsidRPr="00F21087">
              <w:rPr>
                <w:sz w:val="20"/>
              </w:rPr>
              <w:t>.</w:t>
            </w:r>
            <w:r w:rsidRPr="00F21087">
              <w:rPr>
                <w:sz w:val="20"/>
              </w:rPr>
              <w:t>=ДС(с260)/ЧМС(с290-220-244-252-610-630-660)=35/23=1,52</w:t>
            </w:r>
          </w:p>
          <w:p w:rsidR="00716157" w:rsidRPr="00F21087" w:rsidRDefault="00716157" w:rsidP="00F21087">
            <w:pPr>
              <w:widowControl/>
              <w:suppressLineNumbers/>
              <w:suppressAutoHyphens/>
              <w:spacing w:line="360" w:lineRule="auto"/>
              <w:ind w:firstLine="0"/>
              <w:contextualSpacing/>
              <w:jc w:val="left"/>
              <w:rPr>
                <w:sz w:val="20"/>
              </w:rPr>
            </w:pPr>
            <w:r w:rsidRPr="00F21087">
              <w:rPr>
                <w:sz w:val="20"/>
              </w:rPr>
              <w:t>К</w:t>
            </w:r>
            <w:r w:rsidRPr="00F21087">
              <w:rPr>
                <w:sz w:val="20"/>
                <w:vertAlign w:val="subscript"/>
              </w:rPr>
              <w:t>2</w:t>
            </w:r>
            <w:r w:rsidRPr="00F21087">
              <w:rPr>
                <w:sz w:val="20"/>
              </w:rPr>
              <w:t>к</w:t>
            </w:r>
            <w:r w:rsidR="00712C72" w:rsidRPr="00F21087">
              <w:rPr>
                <w:sz w:val="20"/>
              </w:rPr>
              <w:t>.</w:t>
            </w:r>
            <w:r w:rsidRPr="00F21087">
              <w:rPr>
                <w:sz w:val="20"/>
              </w:rPr>
              <w:t>г</w:t>
            </w:r>
            <w:r w:rsidR="00712C72" w:rsidRPr="00F21087">
              <w:rPr>
                <w:sz w:val="20"/>
              </w:rPr>
              <w:t>.</w:t>
            </w:r>
            <w:r w:rsidRPr="00F21087">
              <w:rPr>
                <w:sz w:val="20"/>
              </w:rPr>
              <w:t>=ДС(с260)/ЧМС(с290-220-244-252-610-630-660)=64/23=2,78</w:t>
            </w:r>
          </w:p>
        </w:tc>
      </w:tr>
    </w:tbl>
    <w:p w:rsidR="00166675" w:rsidRPr="0056606A" w:rsidRDefault="00166675" w:rsidP="0056606A">
      <w:pPr>
        <w:widowControl/>
        <w:suppressLineNumbers/>
        <w:suppressAutoHyphens/>
        <w:spacing w:line="360" w:lineRule="auto"/>
        <w:ind w:firstLine="709"/>
        <w:contextualSpacing/>
        <w:rPr>
          <w:b/>
          <w:sz w:val="28"/>
          <w:szCs w:val="28"/>
        </w:rPr>
      </w:pPr>
    </w:p>
    <w:p w:rsidR="00716157" w:rsidRPr="0056606A" w:rsidRDefault="00716157" w:rsidP="0056606A">
      <w:pPr>
        <w:widowControl/>
        <w:suppressLineNumbers/>
        <w:suppressAutoHyphens/>
        <w:spacing w:line="360" w:lineRule="auto"/>
        <w:ind w:firstLine="709"/>
        <w:contextualSpacing/>
        <w:rPr>
          <w:sz w:val="28"/>
          <w:szCs w:val="28"/>
        </w:rPr>
      </w:pPr>
      <w:r w:rsidRPr="0056606A">
        <w:rPr>
          <w:b/>
          <w:sz w:val="28"/>
          <w:szCs w:val="28"/>
        </w:rPr>
        <w:t>ТА</w:t>
      </w:r>
      <w:r w:rsidRPr="0056606A">
        <w:rPr>
          <w:sz w:val="28"/>
          <w:szCs w:val="28"/>
        </w:rPr>
        <w:t xml:space="preserve"> – текущие активы; </w:t>
      </w:r>
      <w:r w:rsidRPr="0056606A">
        <w:rPr>
          <w:b/>
          <w:sz w:val="28"/>
          <w:szCs w:val="28"/>
        </w:rPr>
        <w:t>ТП</w:t>
      </w:r>
      <w:r w:rsidRPr="0056606A">
        <w:rPr>
          <w:sz w:val="28"/>
          <w:szCs w:val="28"/>
        </w:rPr>
        <w:t xml:space="preserve"> – текущие пассивы; </w:t>
      </w:r>
      <w:r w:rsidRPr="0056606A">
        <w:rPr>
          <w:b/>
          <w:sz w:val="28"/>
          <w:szCs w:val="28"/>
        </w:rPr>
        <w:t>ТМЗ</w:t>
      </w:r>
      <w:r w:rsidRPr="0056606A">
        <w:rPr>
          <w:sz w:val="28"/>
          <w:szCs w:val="28"/>
        </w:rPr>
        <w:t xml:space="preserve"> – товарно-материальные запасы; </w:t>
      </w:r>
      <w:r w:rsidRPr="0056606A">
        <w:rPr>
          <w:b/>
          <w:sz w:val="28"/>
          <w:szCs w:val="28"/>
        </w:rPr>
        <w:t>ДС</w:t>
      </w:r>
      <w:r w:rsidRPr="0056606A">
        <w:rPr>
          <w:sz w:val="28"/>
          <w:szCs w:val="28"/>
        </w:rPr>
        <w:t xml:space="preserve"> – денежные средства.</w:t>
      </w:r>
    </w:p>
    <w:p w:rsidR="00BF527F" w:rsidRPr="0056606A" w:rsidRDefault="00BF527F" w:rsidP="0056606A">
      <w:pPr>
        <w:widowControl/>
        <w:suppressLineNumbers/>
        <w:suppressAutoHyphens/>
        <w:spacing w:line="360" w:lineRule="auto"/>
        <w:ind w:firstLine="709"/>
        <w:contextualSpacing/>
        <w:rPr>
          <w:sz w:val="28"/>
          <w:szCs w:val="28"/>
        </w:rPr>
      </w:pPr>
      <w:r w:rsidRPr="0056606A">
        <w:rPr>
          <w:sz w:val="28"/>
          <w:szCs w:val="28"/>
        </w:rPr>
        <w:t>Показатель ЧМС характеризует наличие у предприятия собственных и долгосрочных заёмных источников формирования запасов и затрат. По сути это часть оборотных средств, которая остаётся свободной для оплаты текущих расходов предприятия после погашения краткосрочных обязательств.</w:t>
      </w:r>
    </w:p>
    <w:p w:rsidR="00BF527F" w:rsidRPr="0056606A" w:rsidRDefault="005351F1" w:rsidP="0056606A">
      <w:pPr>
        <w:widowControl/>
        <w:suppressLineNumbers/>
        <w:suppressAutoHyphens/>
        <w:spacing w:line="360" w:lineRule="auto"/>
        <w:ind w:firstLine="709"/>
        <w:contextualSpacing/>
        <w:rPr>
          <w:sz w:val="28"/>
          <w:szCs w:val="28"/>
        </w:rPr>
      </w:pPr>
      <w:r w:rsidRPr="0056606A">
        <w:rPr>
          <w:sz w:val="28"/>
          <w:szCs w:val="28"/>
        </w:rPr>
        <w:t>В нашем случае величина ЧМС меньше нуля. Это значит, что краткосрочные обязательства превысили величину текущих активов и для продолжения нормальной деятельности предприятия необходимы дополнительные краткосрочные заимствования. Финансовое положение предприятия в этом случае характеризуется как неустойчивое.</w:t>
      </w:r>
    </w:p>
    <w:p w:rsidR="00D45191" w:rsidRPr="0056606A" w:rsidRDefault="00D45191" w:rsidP="0056606A">
      <w:pPr>
        <w:widowControl/>
        <w:suppressLineNumbers/>
        <w:suppressAutoHyphens/>
        <w:spacing w:line="360" w:lineRule="auto"/>
        <w:ind w:firstLine="709"/>
        <w:contextualSpacing/>
        <w:rPr>
          <w:sz w:val="28"/>
          <w:szCs w:val="28"/>
        </w:rPr>
      </w:pPr>
      <w:r w:rsidRPr="0056606A">
        <w:rPr>
          <w:sz w:val="28"/>
          <w:szCs w:val="28"/>
        </w:rPr>
        <w:t>Коэффициент манёвренности (К1) характеризует долю запасов и затрат в ЧМС. Чем выше этот показатель, тем выше доля закрепленного в запасах капитала и тем ниже уровень управления текущими активами предприятия. К2 характеризует часть чистых мобильных средств, находящихся в абсолютно ликвидной форме.</w:t>
      </w:r>
    </w:p>
    <w:p w:rsidR="00D45191" w:rsidRPr="0056606A" w:rsidRDefault="00D45191" w:rsidP="0056606A">
      <w:pPr>
        <w:widowControl/>
        <w:suppressLineNumbers/>
        <w:suppressAutoHyphens/>
        <w:spacing w:line="360" w:lineRule="auto"/>
        <w:ind w:firstLine="709"/>
        <w:contextualSpacing/>
        <w:rPr>
          <w:sz w:val="28"/>
          <w:szCs w:val="28"/>
        </w:rPr>
      </w:pPr>
    </w:p>
    <w:p w:rsidR="00D45191" w:rsidRPr="0056606A" w:rsidRDefault="0056606A" w:rsidP="0056606A">
      <w:pPr>
        <w:widowControl/>
        <w:suppressLineNumbers/>
        <w:suppressAutoHyphens/>
        <w:spacing w:line="360" w:lineRule="auto"/>
        <w:ind w:firstLine="709"/>
        <w:contextualSpacing/>
        <w:rPr>
          <w:b/>
          <w:i/>
          <w:sz w:val="28"/>
          <w:szCs w:val="28"/>
        </w:rPr>
      </w:pPr>
      <w:r>
        <w:rPr>
          <w:b/>
          <w:i/>
          <w:sz w:val="28"/>
          <w:szCs w:val="28"/>
        </w:rPr>
        <w:br w:type="page"/>
      </w:r>
      <w:r w:rsidR="00D45191" w:rsidRPr="0056606A">
        <w:rPr>
          <w:b/>
          <w:i/>
          <w:sz w:val="28"/>
          <w:szCs w:val="28"/>
        </w:rPr>
        <w:t>1.3. Расчёт и анализ показателей платежеспособности.</w:t>
      </w:r>
    </w:p>
    <w:p w:rsidR="00D45191" w:rsidRPr="0056606A" w:rsidRDefault="00D45191" w:rsidP="0056606A">
      <w:pPr>
        <w:widowControl/>
        <w:suppressLineNumbers/>
        <w:suppressAutoHyphens/>
        <w:spacing w:line="360" w:lineRule="auto"/>
        <w:ind w:firstLine="709"/>
        <w:contextualSpacing/>
        <w:rPr>
          <w:sz w:val="28"/>
          <w:szCs w:val="28"/>
        </w:rPr>
      </w:pPr>
    </w:p>
    <w:p w:rsidR="00D45191" w:rsidRPr="0056606A" w:rsidRDefault="00D45191" w:rsidP="0056606A">
      <w:pPr>
        <w:widowControl/>
        <w:suppressLineNumbers/>
        <w:suppressAutoHyphens/>
        <w:spacing w:line="360" w:lineRule="auto"/>
        <w:ind w:firstLine="709"/>
        <w:contextualSpacing/>
        <w:rPr>
          <w:sz w:val="28"/>
          <w:szCs w:val="28"/>
        </w:rPr>
      </w:pPr>
      <w:r w:rsidRPr="0056606A">
        <w:rPr>
          <w:sz w:val="28"/>
          <w:szCs w:val="28"/>
        </w:rPr>
        <w:t>Для анализа текущей финансовой устойчивости предприятия и оценки его платежеспособности производится расчет коэффициентов ликвидности.</w:t>
      </w:r>
    </w:p>
    <w:p w:rsidR="00D45191" w:rsidRPr="0056606A" w:rsidRDefault="00D45191" w:rsidP="0056606A">
      <w:pPr>
        <w:widowControl/>
        <w:suppressLineNumbers/>
        <w:suppressAutoHyphens/>
        <w:spacing w:line="360" w:lineRule="auto"/>
        <w:ind w:firstLine="709"/>
        <w:contextualSpacing/>
        <w:rPr>
          <w:sz w:val="28"/>
          <w:szCs w:val="28"/>
        </w:rPr>
      </w:pPr>
    </w:p>
    <w:p w:rsidR="004F62CB" w:rsidRPr="0056606A" w:rsidRDefault="00D45191" w:rsidP="0056606A">
      <w:pPr>
        <w:widowControl/>
        <w:suppressLineNumbers/>
        <w:suppressAutoHyphens/>
        <w:spacing w:line="360" w:lineRule="auto"/>
        <w:ind w:firstLine="709"/>
        <w:contextualSpacing/>
        <w:rPr>
          <w:b/>
          <w:sz w:val="28"/>
          <w:szCs w:val="28"/>
        </w:rPr>
      </w:pPr>
      <w:r w:rsidRPr="0056606A">
        <w:rPr>
          <w:b/>
          <w:sz w:val="28"/>
          <w:szCs w:val="28"/>
        </w:rPr>
        <w:t>Методика расчёта коэффициентов ликвидности.</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D45191" w:rsidRPr="00F21087" w:rsidTr="00F21087">
        <w:tc>
          <w:tcPr>
            <w:tcW w:w="2268" w:type="dxa"/>
            <w:shd w:val="clear" w:color="auto" w:fill="auto"/>
          </w:tcPr>
          <w:p w:rsidR="00D45191" w:rsidRPr="00F21087" w:rsidRDefault="00D45191" w:rsidP="00F21087">
            <w:pPr>
              <w:widowControl/>
              <w:suppressLineNumbers/>
              <w:suppressAutoHyphens/>
              <w:spacing w:line="360" w:lineRule="auto"/>
              <w:ind w:firstLine="0"/>
              <w:contextualSpacing/>
              <w:jc w:val="left"/>
              <w:rPr>
                <w:b/>
                <w:sz w:val="20"/>
              </w:rPr>
            </w:pPr>
            <w:r w:rsidRPr="00F21087">
              <w:rPr>
                <w:b/>
                <w:sz w:val="20"/>
              </w:rPr>
              <w:t>Показатели</w:t>
            </w:r>
          </w:p>
        </w:tc>
        <w:tc>
          <w:tcPr>
            <w:tcW w:w="7200" w:type="dxa"/>
            <w:shd w:val="clear" w:color="auto" w:fill="auto"/>
          </w:tcPr>
          <w:p w:rsidR="00D45191" w:rsidRPr="00F21087" w:rsidRDefault="00D45191" w:rsidP="00F21087">
            <w:pPr>
              <w:widowControl/>
              <w:suppressLineNumbers/>
              <w:suppressAutoHyphens/>
              <w:spacing w:line="360" w:lineRule="auto"/>
              <w:ind w:firstLine="0"/>
              <w:contextualSpacing/>
              <w:jc w:val="left"/>
              <w:rPr>
                <w:b/>
                <w:sz w:val="20"/>
              </w:rPr>
            </w:pPr>
            <w:r w:rsidRPr="00F21087">
              <w:rPr>
                <w:b/>
                <w:sz w:val="20"/>
              </w:rPr>
              <w:t>Расчёт</w:t>
            </w:r>
          </w:p>
        </w:tc>
      </w:tr>
      <w:tr w:rsidR="00D45191" w:rsidRPr="00F21087" w:rsidTr="00F21087">
        <w:tc>
          <w:tcPr>
            <w:tcW w:w="2268" w:type="dxa"/>
            <w:shd w:val="clear" w:color="auto" w:fill="auto"/>
          </w:tcPr>
          <w:p w:rsidR="00D45191" w:rsidRPr="00F21087" w:rsidRDefault="00D45191" w:rsidP="00F21087">
            <w:pPr>
              <w:widowControl/>
              <w:suppressLineNumbers/>
              <w:suppressAutoHyphens/>
              <w:spacing w:line="360" w:lineRule="auto"/>
              <w:ind w:firstLine="0"/>
              <w:contextualSpacing/>
              <w:jc w:val="left"/>
              <w:rPr>
                <w:sz w:val="20"/>
              </w:rPr>
            </w:pPr>
            <w:r w:rsidRPr="00F21087">
              <w:rPr>
                <w:sz w:val="20"/>
              </w:rPr>
              <w:t>Коэффициент текущей ликвидности (покрытия, общей ликвидности)</w:t>
            </w:r>
            <w:r w:rsidR="00712C72" w:rsidRPr="00F21087">
              <w:rPr>
                <w:sz w:val="20"/>
              </w:rPr>
              <w:t xml:space="preserve">, </w:t>
            </w:r>
            <w:r w:rsidRPr="00F21087">
              <w:rPr>
                <w:sz w:val="20"/>
              </w:rPr>
              <w:t>К3</w:t>
            </w:r>
          </w:p>
        </w:tc>
        <w:tc>
          <w:tcPr>
            <w:tcW w:w="7200" w:type="dxa"/>
            <w:shd w:val="clear" w:color="auto" w:fill="auto"/>
          </w:tcPr>
          <w:p w:rsidR="00D45191" w:rsidRPr="00F21087" w:rsidRDefault="00D45191" w:rsidP="00F21087">
            <w:pPr>
              <w:widowControl/>
              <w:suppressLineNumbers/>
              <w:suppressAutoHyphens/>
              <w:spacing w:line="360" w:lineRule="auto"/>
              <w:ind w:firstLine="0"/>
              <w:contextualSpacing/>
              <w:jc w:val="left"/>
              <w:rPr>
                <w:sz w:val="20"/>
              </w:rPr>
            </w:pPr>
            <w:r w:rsidRPr="00F21087">
              <w:rPr>
                <w:sz w:val="20"/>
              </w:rPr>
              <w:t>К</w:t>
            </w:r>
            <w:r w:rsidRPr="00F21087">
              <w:rPr>
                <w:sz w:val="20"/>
                <w:vertAlign w:val="subscript"/>
              </w:rPr>
              <w:t>3</w:t>
            </w:r>
            <w:r w:rsidRPr="00F21087">
              <w:rPr>
                <w:sz w:val="20"/>
              </w:rPr>
              <w:t>нг=ТА/ТП(</w:t>
            </w:r>
            <w:r w:rsidR="004902E6" w:rsidRPr="00F21087">
              <w:rPr>
                <w:sz w:val="20"/>
              </w:rPr>
              <w:t>с</w:t>
            </w:r>
            <w:r w:rsidR="00712C72" w:rsidRPr="00F21087">
              <w:rPr>
                <w:sz w:val="20"/>
              </w:rPr>
              <w:t>.</w:t>
            </w:r>
            <w:r w:rsidRPr="00F21087">
              <w:rPr>
                <w:sz w:val="20"/>
              </w:rPr>
              <w:t>290-</w:t>
            </w:r>
            <w:r w:rsidR="004902E6" w:rsidRPr="00F21087">
              <w:rPr>
                <w:sz w:val="20"/>
              </w:rPr>
              <w:t>220-</w:t>
            </w:r>
            <w:r w:rsidRPr="00F21087">
              <w:rPr>
                <w:sz w:val="20"/>
              </w:rPr>
              <w:t>244-252</w:t>
            </w:r>
            <w:r w:rsidR="004902E6" w:rsidRPr="00F21087">
              <w:rPr>
                <w:sz w:val="20"/>
              </w:rPr>
              <w:t>/</w:t>
            </w:r>
            <w:r w:rsidRPr="00F21087">
              <w:rPr>
                <w:sz w:val="20"/>
              </w:rPr>
              <w:t>610</w:t>
            </w:r>
            <w:r w:rsidR="004902E6" w:rsidRPr="00F21087">
              <w:rPr>
                <w:sz w:val="20"/>
              </w:rPr>
              <w:t>+</w:t>
            </w:r>
            <w:r w:rsidRPr="00F21087">
              <w:rPr>
                <w:sz w:val="20"/>
              </w:rPr>
              <w:t>620</w:t>
            </w:r>
            <w:r w:rsidR="004902E6" w:rsidRPr="00F21087">
              <w:rPr>
                <w:sz w:val="20"/>
              </w:rPr>
              <w:t>+</w:t>
            </w:r>
            <w:r w:rsidRPr="00F21087">
              <w:rPr>
                <w:sz w:val="20"/>
              </w:rPr>
              <w:t>630</w:t>
            </w:r>
            <w:r w:rsidR="004902E6" w:rsidRPr="00F21087">
              <w:rPr>
                <w:sz w:val="20"/>
              </w:rPr>
              <w:t>+</w:t>
            </w:r>
            <w:r w:rsidRPr="00F21087">
              <w:rPr>
                <w:sz w:val="20"/>
              </w:rPr>
              <w:t>660)=143-2</w:t>
            </w:r>
            <w:r w:rsidR="004902E6" w:rsidRPr="00F21087">
              <w:rPr>
                <w:sz w:val="20"/>
              </w:rPr>
              <w:t xml:space="preserve"> /</w:t>
            </w:r>
            <w:r w:rsidRPr="00F21087">
              <w:rPr>
                <w:sz w:val="20"/>
              </w:rPr>
              <w:t>30</w:t>
            </w:r>
            <w:r w:rsidR="004902E6" w:rsidRPr="00F21087">
              <w:rPr>
                <w:sz w:val="20"/>
              </w:rPr>
              <w:t>+</w:t>
            </w:r>
            <w:r w:rsidRPr="00F21087">
              <w:rPr>
                <w:sz w:val="20"/>
              </w:rPr>
              <w:t>100=1</w:t>
            </w:r>
            <w:r w:rsidR="004902E6" w:rsidRPr="00F21087">
              <w:rPr>
                <w:sz w:val="20"/>
              </w:rPr>
              <w:t>,08</w:t>
            </w:r>
          </w:p>
          <w:p w:rsidR="00D45191" w:rsidRPr="00F21087" w:rsidRDefault="004902E6" w:rsidP="00F21087">
            <w:pPr>
              <w:widowControl/>
              <w:suppressLineNumbers/>
              <w:suppressAutoHyphens/>
              <w:spacing w:line="360" w:lineRule="auto"/>
              <w:ind w:firstLine="0"/>
              <w:contextualSpacing/>
              <w:jc w:val="left"/>
              <w:rPr>
                <w:sz w:val="20"/>
              </w:rPr>
            </w:pPr>
            <w:r w:rsidRPr="00F21087">
              <w:rPr>
                <w:sz w:val="20"/>
              </w:rPr>
              <w:t>К</w:t>
            </w:r>
            <w:r w:rsidRPr="00F21087">
              <w:rPr>
                <w:sz w:val="20"/>
                <w:vertAlign w:val="subscript"/>
              </w:rPr>
              <w:t>3</w:t>
            </w:r>
            <w:r w:rsidR="00D45191" w:rsidRPr="00F21087">
              <w:rPr>
                <w:sz w:val="20"/>
              </w:rPr>
              <w:t>кг=</w:t>
            </w:r>
            <w:r w:rsidRPr="00F21087">
              <w:rPr>
                <w:sz w:val="20"/>
              </w:rPr>
              <w:t xml:space="preserve"> ТА/ТП(с</w:t>
            </w:r>
            <w:r w:rsidR="00712C72" w:rsidRPr="00F21087">
              <w:rPr>
                <w:sz w:val="20"/>
              </w:rPr>
              <w:t>.</w:t>
            </w:r>
            <w:r w:rsidRPr="00F21087">
              <w:rPr>
                <w:sz w:val="20"/>
              </w:rPr>
              <w:t>290-220-244-252/610+620+630+660</w:t>
            </w:r>
            <w:r w:rsidR="00D45191" w:rsidRPr="00F21087">
              <w:rPr>
                <w:sz w:val="20"/>
              </w:rPr>
              <w:t>)=239-18</w:t>
            </w:r>
            <w:r w:rsidRPr="00F21087">
              <w:rPr>
                <w:sz w:val="20"/>
              </w:rPr>
              <w:t>/</w:t>
            </w:r>
            <w:r w:rsidR="00D45191" w:rsidRPr="00F21087">
              <w:rPr>
                <w:sz w:val="20"/>
              </w:rPr>
              <w:t>50</w:t>
            </w:r>
            <w:r w:rsidRPr="00F21087">
              <w:rPr>
                <w:sz w:val="20"/>
              </w:rPr>
              <w:t>+</w:t>
            </w:r>
            <w:r w:rsidR="00D45191" w:rsidRPr="00F21087">
              <w:rPr>
                <w:sz w:val="20"/>
              </w:rPr>
              <w:t>194=</w:t>
            </w:r>
            <w:r w:rsidRPr="00F21087">
              <w:rPr>
                <w:sz w:val="20"/>
              </w:rPr>
              <w:t>0,91</w:t>
            </w:r>
          </w:p>
        </w:tc>
      </w:tr>
      <w:tr w:rsidR="00D45191" w:rsidRPr="00F21087" w:rsidTr="00F21087">
        <w:tc>
          <w:tcPr>
            <w:tcW w:w="2268" w:type="dxa"/>
            <w:shd w:val="clear" w:color="auto" w:fill="auto"/>
          </w:tcPr>
          <w:p w:rsidR="00D45191" w:rsidRPr="00F21087" w:rsidRDefault="00D45191" w:rsidP="00F21087">
            <w:pPr>
              <w:widowControl/>
              <w:suppressLineNumbers/>
              <w:suppressAutoHyphens/>
              <w:spacing w:line="360" w:lineRule="auto"/>
              <w:ind w:firstLine="0"/>
              <w:contextualSpacing/>
              <w:jc w:val="left"/>
              <w:rPr>
                <w:sz w:val="20"/>
              </w:rPr>
            </w:pPr>
            <w:r w:rsidRPr="00F21087">
              <w:rPr>
                <w:sz w:val="20"/>
              </w:rPr>
              <w:t>Коэффициент быстрой ликвидности (критичес</w:t>
            </w:r>
            <w:r w:rsidR="00712C72" w:rsidRPr="00F21087">
              <w:rPr>
                <w:sz w:val="20"/>
              </w:rPr>
              <w:t xml:space="preserve">кой, промежуточный коэффициент), </w:t>
            </w:r>
            <w:r w:rsidRPr="00F21087">
              <w:rPr>
                <w:sz w:val="20"/>
              </w:rPr>
              <w:t>К4</w:t>
            </w:r>
          </w:p>
        </w:tc>
        <w:tc>
          <w:tcPr>
            <w:tcW w:w="7200" w:type="dxa"/>
            <w:shd w:val="clear" w:color="auto" w:fill="auto"/>
          </w:tcPr>
          <w:p w:rsidR="00165C1D" w:rsidRPr="00F21087" w:rsidRDefault="00D45191" w:rsidP="00F21087">
            <w:pPr>
              <w:widowControl/>
              <w:suppressLineNumbers/>
              <w:suppressAutoHyphens/>
              <w:spacing w:line="360" w:lineRule="auto"/>
              <w:ind w:firstLine="0"/>
              <w:contextualSpacing/>
              <w:jc w:val="left"/>
              <w:rPr>
                <w:sz w:val="20"/>
              </w:rPr>
            </w:pPr>
            <w:r w:rsidRPr="00F21087">
              <w:rPr>
                <w:sz w:val="20"/>
              </w:rPr>
              <w:t>К</w:t>
            </w:r>
            <w:r w:rsidR="004902E6" w:rsidRPr="00F21087">
              <w:rPr>
                <w:sz w:val="20"/>
                <w:vertAlign w:val="subscript"/>
              </w:rPr>
              <w:t>4</w:t>
            </w:r>
            <w:r w:rsidRPr="00F21087">
              <w:rPr>
                <w:sz w:val="20"/>
              </w:rPr>
              <w:t>н</w:t>
            </w:r>
            <w:r w:rsidR="00712C72" w:rsidRPr="00F21087">
              <w:rPr>
                <w:sz w:val="20"/>
              </w:rPr>
              <w:t>.</w:t>
            </w:r>
            <w:r w:rsidRPr="00F21087">
              <w:rPr>
                <w:sz w:val="20"/>
              </w:rPr>
              <w:t>г</w:t>
            </w:r>
            <w:r w:rsidR="00712C72" w:rsidRPr="00F21087">
              <w:rPr>
                <w:sz w:val="20"/>
              </w:rPr>
              <w:t>.</w:t>
            </w:r>
            <w:r w:rsidRPr="00F21087">
              <w:rPr>
                <w:sz w:val="20"/>
              </w:rPr>
              <w:t>=</w:t>
            </w:r>
            <w:r w:rsidR="004902E6" w:rsidRPr="00F21087">
              <w:rPr>
                <w:sz w:val="20"/>
              </w:rPr>
              <w:t>ДС+ДЗ+Апр/ТП=с</w:t>
            </w:r>
            <w:r w:rsidR="00712C72" w:rsidRPr="00F21087">
              <w:rPr>
                <w:sz w:val="20"/>
              </w:rPr>
              <w:t>.</w:t>
            </w:r>
            <w:r w:rsidR="004902E6" w:rsidRPr="00F21087">
              <w:rPr>
                <w:sz w:val="20"/>
              </w:rPr>
              <w:t xml:space="preserve">260+250+240+270/610+620+630+670= </w:t>
            </w:r>
            <w:r w:rsidR="00165C1D" w:rsidRPr="00F21087">
              <w:rPr>
                <w:sz w:val="20"/>
              </w:rPr>
              <w:t>35+24+1/30+100=0,46</w:t>
            </w:r>
          </w:p>
          <w:p w:rsidR="004902E6" w:rsidRPr="00F21087" w:rsidRDefault="00D45191" w:rsidP="00F21087">
            <w:pPr>
              <w:widowControl/>
              <w:suppressLineNumbers/>
              <w:suppressAutoHyphens/>
              <w:spacing w:line="360" w:lineRule="auto"/>
              <w:ind w:firstLine="0"/>
              <w:contextualSpacing/>
              <w:jc w:val="left"/>
              <w:rPr>
                <w:sz w:val="20"/>
              </w:rPr>
            </w:pPr>
            <w:r w:rsidRPr="00F21087">
              <w:rPr>
                <w:sz w:val="20"/>
              </w:rPr>
              <w:t>К</w:t>
            </w:r>
            <w:r w:rsidR="004902E6" w:rsidRPr="00F21087">
              <w:rPr>
                <w:sz w:val="20"/>
                <w:vertAlign w:val="subscript"/>
              </w:rPr>
              <w:t>4</w:t>
            </w:r>
            <w:r w:rsidRPr="00F21087">
              <w:rPr>
                <w:sz w:val="20"/>
              </w:rPr>
              <w:t>к</w:t>
            </w:r>
            <w:r w:rsidR="00712C72" w:rsidRPr="00F21087">
              <w:rPr>
                <w:sz w:val="20"/>
              </w:rPr>
              <w:t>.</w:t>
            </w:r>
            <w:r w:rsidRPr="00F21087">
              <w:rPr>
                <w:sz w:val="20"/>
              </w:rPr>
              <w:t>г</w:t>
            </w:r>
            <w:r w:rsidR="00712C72" w:rsidRPr="00F21087">
              <w:rPr>
                <w:sz w:val="20"/>
                <w:vertAlign w:val="subscript"/>
              </w:rPr>
              <w:t>.</w:t>
            </w:r>
            <w:r w:rsidRPr="00F21087">
              <w:rPr>
                <w:sz w:val="20"/>
              </w:rPr>
              <w:t>=</w:t>
            </w:r>
            <w:r w:rsidR="004902E6" w:rsidRPr="00F21087">
              <w:rPr>
                <w:sz w:val="20"/>
              </w:rPr>
              <w:t xml:space="preserve"> ДС+ДЗ+Апр/ТП=с</w:t>
            </w:r>
            <w:r w:rsidR="00712C72" w:rsidRPr="00F21087">
              <w:rPr>
                <w:sz w:val="20"/>
              </w:rPr>
              <w:t>.</w:t>
            </w:r>
            <w:r w:rsidR="004902E6" w:rsidRPr="00F21087">
              <w:rPr>
                <w:sz w:val="20"/>
              </w:rPr>
              <w:t>260+250+240+270/610+620+630+670=</w:t>
            </w:r>
          </w:p>
          <w:p w:rsidR="00D45191" w:rsidRPr="00F21087" w:rsidRDefault="00165C1D" w:rsidP="00F21087">
            <w:pPr>
              <w:widowControl/>
              <w:suppressLineNumbers/>
              <w:suppressAutoHyphens/>
              <w:spacing w:line="360" w:lineRule="auto"/>
              <w:ind w:firstLine="0"/>
              <w:contextualSpacing/>
              <w:jc w:val="left"/>
              <w:rPr>
                <w:sz w:val="20"/>
              </w:rPr>
            </w:pPr>
            <w:r w:rsidRPr="00F21087">
              <w:rPr>
                <w:sz w:val="20"/>
              </w:rPr>
              <w:t>64+19+14/50+194=97/244=0,4</w:t>
            </w:r>
          </w:p>
        </w:tc>
      </w:tr>
      <w:tr w:rsidR="00D45191" w:rsidRPr="00F21087" w:rsidTr="00F21087">
        <w:tc>
          <w:tcPr>
            <w:tcW w:w="2268" w:type="dxa"/>
            <w:shd w:val="clear" w:color="auto" w:fill="auto"/>
          </w:tcPr>
          <w:p w:rsidR="00D45191" w:rsidRPr="00F21087" w:rsidRDefault="00D45191" w:rsidP="00F21087">
            <w:pPr>
              <w:widowControl/>
              <w:suppressLineNumbers/>
              <w:suppressAutoHyphens/>
              <w:spacing w:line="360" w:lineRule="auto"/>
              <w:ind w:firstLine="0"/>
              <w:contextualSpacing/>
              <w:jc w:val="left"/>
              <w:rPr>
                <w:sz w:val="20"/>
              </w:rPr>
            </w:pPr>
            <w:r w:rsidRPr="00F21087">
              <w:rPr>
                <w:sz w:val="20"/>
              </w:rPr>
              <w:t>Коэффициент абсолютной</w:t>
            </w:r>
            <w:r w:rsidR="00C21890" w:rsidRPr="00F21087">
              <w:rPr>
                <w:sz w:val="20"/>
              </w:rPr>
              <w:t xml:space="preserve"> ликвидности, </w:t>
            </w:r>
            <w:r w:rsidRPr="00F21087">
              <w:rPr>
                <w:sz w:val="20"/>
              </w:rPr>
              <w:t>К5</w:t>
            </w:r>
          </w:p>
        </w:tc>
        <w:tc>
          <w:tcPr>
            <w:tcW w:w="7200" w:type="dxa"/>
            <w:shd w:val="clear" w:color="auto" w:fill="auto"/>
          </w:tcPr>
          <w:p w:rsidR="00D45191" w:rsidRPr="00F21087" w:rsidRDefault="00D45191" w:rsidP="00F21087">
            <w:pPr>
              <w:widowControl/>
              <w:suppressLineNumbers/>
              <w:suppressAutoHyphens/>
              <w:spacing w:line="360" w:lineRule="auto"/>
              <w:ind w:firstLine="0"/>
              <w:contextualSpacing/>
              <w:jc w:val="left"/>
              <w:rPr>
                <w:sz w:val="20"/>
              </w:rPr>
            </w:pPr>
            <w:r w:rsidRPr="00F21087">
              <w:rPr>
                <w:sz w:val="20"/>
              </w:rPr>
              <w:t>К</w:t>
            </w:r>
            <w:r w:rsidR="004902E6" w:rsidRPr="00F21087">
              <w:rPr>
                <w:sz w:val="20"/>
                <w:vertAlign w:val="subscript"/>
              </w:rPr>
              <w:t>5</w:t>
            </w:r>
            <w:r w:rsidRPr="00F21087">
              <w:rPr>
                <w:sz w:val="20"/>
              </w:rPr>
              <w:t>н</w:t>
            </w:r>
            <w:r w:rsidR="00712C72" w:rsidRPr="00F21087">
              <w:rPr>
                <w:sz w:val="20"/>
              </w:rPr>
              <w:t>.</w:t>
            </w:r>
            <w:r w:rsidRPr="00F21087">
              <w:rPr>
                <w:sz w:val="20"/>
              </w:rPr>
              <w:t>г</w:t>
            </w:r>
            <w:r w:rsidR="00712C72" w:rsidRPr="00F21087">
              <w:rPr>
                <w:sz w:val="20"/>
              </w:rPr>
              <w:t>.</w:t>
            </w:r>
            <w:r w:rsidRPr="00F21087">
              <w:rPr>
                <w:sz w:val="20"/>
              </w:rPr>
              <w:t>=ДС</w:t>
            </w:r>
            <w:r w:rsidR="004902E6" w:rsidRPr="00F21087">
              <w:rPr>
                <w:sz w:val="20"/>
              </w:rPr>
              <w:t>+ФВ/ТП= с</w:t>
            </w:r>
            <w:r w:rsidR="00712C72" w:rsidRPr="00F21087">
              <w:rPr>
                <w:sz w:val="20"/>
              </w:rPr>
              <w:t>.</w:t>
            </w:r>
            <w:r w:rsidR="004902E6" w:rsidRPr="00F21087">
              <w:rPr>
                <w:sz w:val="20"/>
              </w:rPr>
              <w:t>260+250/с</w:t>
            </w:r>
            <w:r w:rsidR="00712C72" w:rsidRPr="00F21087">
              <w:rPr>
                <w:sz w:val="20"/>
              </w:rPr>
              <w:t>.</w:t>
            </w:r>
            <w:r w:rsidR="004902E6" w:rsidRPr="00F21087">
              <w:rPr>
                <w:sz w:val="20"/>
              </w:rPr>
              <w:t>610+620+630+660= 35/30+100=0,27</w:t>
            </w:r>
          </w:p>
          <w:p w:rsidR="00D45191" w:rsidRPr="00F21087" w:rsidRDefault="00D45191" w:rsidP="00F21087">
            <w:pPr>
              <w:widowControl/>
              <w:suppressLineNumbers/>
              <w:suppressAutoHyphens/>
              <w:spacing w:line="360" w:lineRule="auto"/>
              <w:ind w:firstLine="0"/>
              <w:contextualSpacing/>
              <w:jc w:val="left"/>
              <w:rPr>
                <w:sz w:val="20"/>
              </w:rPr>
            </w:pPr>
            <w:r w:rsidRPr="00F21087">
              <w:rPr>
                <w:sz w:val="20"/>
              </w:rPr>
              <w:t>К</w:t>
            </w:r>
            <w:r w:rsidR="004902E6" w:rsidRPr="00F21087">
              <w:rPr>
                <w:sz w:val="20"/>
                <w:vertAlign w:val="subscript"/>
              </w:rPr>
              <w:t>5</w:t>
            </w:r>
            <w:r w:rsidRPr="00F21087">
              <w:rPr>
                <w:sz w:val="20"/>
              </w:rPr>
              <w:t>к</w:t>
            </w:r>
            <w:r w:rsidR="00712C72" w:rsidRPr="00F21087">
              <w:rPr>
                <w:sz w:val="20"/>
              </w:rPr>
              <w:t>.</w:t>
            </w:r>
            <w:r w:rsidRPr="00F21087">
              <w:rPr>
                <w:sz w:val="20"/>
              </w:rPr>
              <w:t>г</w:t>
            </w:r>
            <w:r w:rsidR="00712C72" w:rsidRPr="00F21087">
              <w:rPr>
                <w:sz w:val="20"/>
              </w:rPr>
              <w:t>.</w:t>
            </w:r>
            <w:r w:rsidRPr="00F21087">
              <w:rPr>
                <w:sz w:val="20"/>
              </w:rPr>
              <w:t>=</w:t>
            </w:r>
            <w:r w:rsidR="004902E6" w:rsidRPr="00F21087">
              <w:rPr>
                <w:sz w:val="20"/>
              </w:rPr>
              <w:t xml:space="preserve"> ДС+ФВ/ТП= </w:t>
            </w:r>
            <w:r w:rsidR="00712C72" w:rsidRPr="00F21087">
              <w:rPr>
                <w:sz w:val="20"/>
              </w:rPr>
              <w:t>(</w:t>
            </w:r>
            <w:r w:rsidR="004902E6" w:rsidRPr="00F21087">
              <w:rPr>
                <w:sz w:val="20"/>
              </w:rPr>
              <w:t>с</w:t>
            </w:r>
            <w:r w:rsidR="00712C72" w:rsidRPr="00F21087">
              <w:rPr>
                <w:sz w:val="20"/>
              </w:rPr>
              <w:t>.</w:t>
            </w:r>
            <w:r w:rsidR="004902E6" w:rsidRPr="00F21087">
              <w:rPr>
                <w:sz w:val="20"/>
              </w:rPr>
              <w:t>260+250/с</w:t>
            </w:r>
            <w:r w:rsidR="00712C72" w:rsidRPr="00F21087">
              <w:rPr>
                <w:sz w:val="20"/>
              </w:rPr>
              <w:t>.6</w:t>
            </w:r>
            <w:r w:rsidR="004902E6" w:rsidRPr="00F21087">
              <w:rPr>
                <w:sz w:val="20"/>
              </w:rPr>
              <w:t>10+620+630+660</w:t>
            </w:r>
            <w:r w:rsidRPr="00F21087">
              <w:rPr>
                <w:sz w:val="20"/>
              </w:rPr>
              <w:t>)=64/</w:t>
            </w:r>
            <w:r w:rsidR="00165C1D" w:rsidRPr="00F21087">
              <w:rPr>
                <w:sz w:val="20"/>
              </w:rPr>
              <w:t>244</w:t>
            </w:r>
            <w:r w:rsidRPr="00F21087">
              <w:rPr>
                <w:sz w:val="20"/>
              </w:rPr>
              <w:t>=</w:t>
            </w:r>
            <w:r w:rsidR="00165C1D" w:rsidRPr="00F21087">
              <w:rPr>
                <w:sz w:val="20"/>
              </w:rPr>
              <w:t>0,26</w:t>
            </w:r>
          </w:p>
        </w:tc>
      </w:tr>
    </w:tbl>
    <w:p w:rsidR="00D45191" w:rsidRPr="0056606A" w:rsidRDefault="00D45191" w:rsidP="0056606A">
      <w:pPr>
        <w:widowControl/>
        <w:suppressLineNumbers/>
        <w:suppressAutoHyphens/>
        <w:spacing w:line="360" w:lineRule="auto"/>
        <w:ind w:firstLine="709"/>
        <w:contextualSpacing/>
        <w:rPr>
          <w:sz w:val="28"/>
          <w:szCs w:val="28"/>
        </w:rPr>
      </w:pPr>
    </w:p>
    <w:p w:rsidR="00165C1D" w:rsidRPr="0056606A" w:rsidRDefault="00165C1D" w:rsidP="0056606A">
      <w:pPr>
        <w:widowControl/>
        <w:suppressLineNumbers/>
        <w:suppressAutoHyphens/>
        <w:spacing w:line="360" w:lineRule="auto"/>
        <w:ind w:firstLine="709"/>
        <w:contextualSpacing/>
        <w:rPr>
          <w:sz w:val="28"/>
          <w:szCs w:val="28"/>
        </w:rPr>
      </w:pPr>
      <w:r w:rsidRPr="0056606A">
        <w:rPr>
          <w:sz w:val="28"/>
          <w:szCs w:val="28"/>
        </w:rPr>
        <w:t>Коэффициент текущей ликвидности характеризует общую обеспеченность предприятия оборотными средствами для ведения текущей деятельности и своевременного погашения срочных обязательств. К4 характеризует ожидаемую платежеспособность предприятия на период, равной средней продолжительности одного оборота дебиторской задолженности. Коэффициент абсолютной ликвидности К5 показывает, какая часть краткосрочной задолженности предприятия может быть погашена в ближайшее время (на дату составления баланса).</w:t>
      </w:r>
    </w:p>
    <w:p w:rsidR="00165C1D" w:rsidRPr="0056606A" w:rsidRDefault="00165C1D" w:rsidP="0056606A">
      <w:pPr>
        <w:widowControl/>
        <w:suppressLineNumbers/>
        <w:suppressAutoHyphens/>
        <w:spacing w:line="360" w:lineRule="auto"/>
        <w:ind w:firstLine="709"/>
        <w:contextualSpacing/>
        <w:rPr>
          <w:sz w:val="28"/>
          <w:szCs w:val="28"/>
        </w:rPr>
      </w:pPr>
    </w:p>
    <w:p w:rsidR="00165C1D" w:rsidRPr="0056606A" w:rsidRDefault="00165C1D" w:rsidP="0056606A">
      <w:pPr>
        <w:widowControl/>
        <w:suppressLineNumbers/>
        <w:suppressAutoHyphens/>
        <w:spacing w:line="360" w:lineRule="auto"/>
        <w:ind w:firstLine="709"/>
        <w:contextualSpacing/>
        <w:rPr>
          <w:b/>
          <w:i/>
          <w:sz w:val="28"/>
          <w:szCs w:val="28"/>
        </w:rPr>
      </w:pPr>
      <w:r w:rsidRPr="0056606A">
        <w:rPr>
          <w:b/>
          <w:i/>
          <w:sz w:val="28"/>
          <w:szCs w:val="28"/>
        </w:rPr>
        <w:t>1.4. Расчет и анализ показателей структуры капитала.</w:t>
      </w:r>
    </w:p>
    <w:p w:rsidR="00165C1D" w:rsidRPr="0056606A" w:rsidRDefault="00165C1D" w:rsidP="0056606A">
      <w:pPr>
        <w:widowControl/>
        <w:suppressLineNumbers/>
        <w:suppressAutoHyphens/>
        <w:spacing w:line="360" w:lineRule="auto"/>
        <w:ind w:firstLine="709"/>
        <w:contextualSpacing/>
        <w:rPr>
          <w:sz w:val="28"/>
          <w:szCs w:val="28"/>
        </w:rPr>
      </w:pPr>
    </w:p>
    <w:p w:rsidR="00165C1D" w:rsidRPr="0056606A" w:rsidRDefault="00165C1D" w:rsidP="0056606A">
      <w:pPr>
        <w:widowControl/>
        <w:suppressLineNumbers/>
        <w:suppressAutoHyphens/>
        <w:spacing w:line="360" w:lineRule="auto"/>
        <w:ind w:firstLine="709"/>
        <w:contextualSpacing/>
        <w:rPr>
          <w:sz w:val="28"/>
          <w:szCs w:val="28"/>
        </w:rPr>
      </w:pPr>
      <w:r w:rsidRPr="0056606A">
        <w:rPr>
          <w:sz w:val="28"/>
          <w:szCs w:val="28"/>
        </w:rPr>
        <w:t>Долгосрочность финансовой стабильности предприятия обусловлена степенью зависимости от внешних источников финансирования. Эта зависимость предопределяется структурой капитала (источниками финансирования) предприятия.</w:t>
      </w:r>
    </w:p>
    <w:p w:rsidR="00165C1D" w:rsidRPr="0056606A" w:rsidRDefault="00165C1D" w:rsidP="0056606A">
      <w:pPr>
        <w:widowControl/>
        <w:suppressLineNumbers/>
        <w:suppressAutoHyphens/>
        <w:spacing w:line="360" w:lineRule="auto"/>
        <w:ind w:firstLine="709"/>
        <w:contextualSpacing/>
        <w:rPr>
          <w:sz w:val="28"/>
          <w:szCs w:val="28"/>
        </w:rPr>
      </w:pPr>
      <w:r w:rsidRPr="0056606A">
        <w:rPr>
          <w:sz w:val="28"/>
          <w:szCs w:val="28"/>
        </w:rPr>
        <w:t xml:space="preserve">При анализе показателей структуры капитала рассчитываются финансовые коэффициенты: </w:t>
      </w:r>
    </w:p>
    <w:p w:rsidR="00165C1D" w:rsidRPr="0056606A" w:rsidRDefault="00165C1D" w:rsidP="0056606A">
      <w:pPr>
        <w:widowControl/>
        <w:numPr>
          <w:ilvl w:val="0"/>
          <w:numId w:val="4"/>
        </w:numPr>
        <w:suppressLineNumbers/>
        <w:suppressAutoHyphens/>
        <w:spacing w:line="360" w:lineRule="auto"/>
        <w:ind w:left="0" w:firstLine="709"/>
        <w:contextualSpacing/>
        <w:rPr>
          <w:sz w:val="28"/>
          <w:szCs w:val="28"/>
        </w:rPr>
      </w:pPr>
      <w:r w:rsidRPr="0056606A">
        <w:rPr>
          <w:sz w:val="28"/>
          <w:szCs w:val="28"/>
        </w:rPr>
        <w:t>Автономии;</w:t>
      </w:r>
    </w:p>
    <w:p w:rsidR="00165C1D" w:rsidRPr="0056606A" w:rsidRDefault="00165C1D" w:rsidP="0056606A">
      <w:pPr>
        <w:widowControl/>
        <w:numPr>
          <w:ilvl w:val="0"/>
          <w:numId w:val="4"/>
        </w:numPr>
        <w:suppressLineNumbers/>
        <w:suppressAutoHyphens/>
        <w:spacing w:line="360" w:lineRule="auto"/>
        <w:ind w:left="0" w:firstLine="709"/>
        <w:contextualSpacing/>
        <w:rPr>
          <w:sz w:val="28"/>
          <w:szCs w:val="28"/>
        </w:rPr>
      </w:pPr>
      <w:r w:rsidRPr="0056606A">
        <w:rPr>
          <w:sz w:val="28"/>
          <w:szCs w:val="28"/>
        </w:rPr>
        <w:t>Финансовой зависимости;</w:t>
      </w:r>
    </w:p>
    <w:p w:rsidR="00165C1D" w:rsidRPr="0056606A" w:rsidRDefault="00165C1D" w:rsidP="0056606A">
      <w:pPr>
        <w:widowControl/>
        <w:numPr>
          <w:ilvl w:val="0"/>
          <w:numId w:val="4"/>
        </w:numPr>
        <w:suppressLineNumbers/>
        <w:suppressAutoHyphens/>
        <w:spacing w:line="360" w:lineRule="auto"/>
        <w:ind w:left="0" w:firstLine="709"/>
        <w:contextualSpacing/>
        <w:rPr>
          <w:sz w:val="28"/>
          <w:szCs w:val="28"/>
        </w:rPr>
      </w:pPr>
      <w:r w:rsidRPr="0056606A">
        <w:rPr>
          <w:sz w:val="28"/>
          <w:szCs w:val="28"/>
        </w:rPr>
        <w:t>Соотношения собственных и заёмных средств;</w:t>
      </w:r>
    </w:p>
    <w:p w:rsidR="00165C1D" w:rsidRPr="0056606A" w:rsidRDefault="00165C1D" w:rsidP="0056606A">
      <w:pPr>
        <w:widowControl/>
        <w:numPr>
          <w:ilvl w:val="0"/>
          <w:numId w:val="4"/>
        </w:numPr>
        <w:suppressLineNumbers/>
        <w:suppressAutoHyphens/>
        <w:spacing w:line="360" w:lineRule="auto"/>
        <w:ind w:left="0" w:firstLine="709"/>
        <w:contextualSpacing/>
        <w:rPr>
          <w:sz w:val="28"/>
          <w:szCs w:val="28"/>
        </w:rPr>
      </w:pPr>
      <w:r w:rsidRPr="0056606A">
        <w:rPr>
          <w:sz w:val="28"/>
          <w:szCs w:val="28"/>
        </w:rPr>
        <w:t>Долгосрочного привлечения заёмных средств;</w:t>
      </w:r>
    </w:p>
    <w:p w:rsidR="00165C1D" w:rsidRPr="0056606A" w:rsidRDefault="00165C1D" w:rsidP="0056606A">
      <w:pPr>
        <w:widowControl/>
        <w:numPr>
          <w:ilvl w:val="0"/>
          <w:numId w:val="4"/>
        </w:numPr>
        <w:suppressLineNumbers/>
        <w:suppressAutoHyphens/>
        <w:spacing w:line="360" w:lineRule="auto"/>
        <w:ind w:left="0" w:firstLine="709"/>
        <w:contextualSpacing/>
        <w:rPr>
          <w:sz w:val="28"/>
          <w:szCs w:val="28"/>
        </w:rPr>
      </w:pPr>
      <w:r w:rsidRPr="0056606A">
        <w:rPr>
          <w:sz w:val="28"/>
          <w:szCs w:val="28"/>
        </w:rPr>
        <w:t>Покрытия инвестиций;</w:t>
      </w:r>
    </w:p>
    <w:p w:rsidR="00165C1D" w:rsidRPr="0056606A" w:rsidRDefault="00165C1D" w:rsidP="0056606A">
      <w:pPr>
        <w:widowControl/>
        <w:numPr>
          <w:ilvl w:val="0"/>
          <w:numId w:val="4"/>
        </w:numPr>
        <w:suppressLineNumbers/>
        <w:suppressAutoHyphens/>
        <w:spacing w:line="360" w:lineRule="auto"/>
        <w:ind w:left="0" w:firstLine="709"/>
        <w:contextualSpacing/>
        <w:rPr>
          <w:sz w:val="28"/>
          <w:szCs w:val="28"/>
        </w:rPr>
      </w:pPr>
      <w:r w:rsidRPr="0056606A">
        <w:rPr>
          <w:sz w:val="28"/>
          <w:szCs w:val="28"/>
        </w:rPr>
        <w:t>Обеспеченности долгосрочных инвестиций.</w:t>
      </w:r>
    </w:p>
    <w:p w:rsidR="004F62CB" w:rsidRPr="0056606A" w:rsidRDefault="004F62CB" w:rsidP="0056606A">
      <w:pPr>
        <w:widowControl/>
        <w:suppressLineNumbers/>
        <w:suppressAutoHyphens/>
        <w:spacing w:line="360" w:lineRule="auto"/>
        <w:ind w:firstLine="709"/>
        <w:contextualSpacing/>
        <w:rPr>
          <w:sz w:val="28"/>
          <w:szCs w:val="28"/>
        </w:rPr>
      </w:pPr>
    </w:p>
    <w:p w:rsidR="00F3104E" w:rsidRPr="0056606A" w:rsidRDefault="00F3104E" w:rsidP="0056606A">
      <w:pPr>
        <w:widowControl/>
        <w:suppressLineNumbers/>
        <w:suppressAutoHyphens/>
        <w:spacing w:line="360" w:lineRule="auto"/>
        <w:ind w:firstLine="709"/>
        <w:contextualSpacing/>
        <w:rPr>
          <w:b/>
          <w:sz w:val="28"/>
          <w:szCs w:val="28"/>
        </w:rPr>
      </w:pPr>
      <w:r w:rsidRPr="0056606A">
        <w:rPr>
          <w:b/>
          <w:sz w:val="28"/>
          <w:szCs w:val="28"/>
        </w:rPr>
        <w:t>Методика расчета показателей структуры капитала.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b/>
                <w:sz w:val="20"/>
              </w:rPr>
            </w:pPr>
            <w:r w:rsidRPr="00F21087">
              <w:rPr>
                <w:b/>
                <w:sz w:val="20"/>
              </w:rPr>
              <w:t>Показатели</w:t>
            </w:r>
          </w:p>
        </w:tc>
        <w:tc>
          <w:tcPr>
            <w:tcW w:w="6946" w:type="dxa"/>
            <w:shd w:val="clear" w:color="auto" w:fill="auto"/>
          </w:tcPr>
          <w:p w:rsidR="00F3104E" w:rsidRPr="00F21087" w:rsidRDefault="00F3104E" w:rsidP="00F21087">
            <w:pPr>
              <w:widowControl/>
              <w:suppressLineNumbers/>
              <w:suppressAutoHyphens/>
              <w:spacing w:line="360" w:lineRule="auto"/>
              <w:ind w:firstLine="0"/>
              <w:contextualSpacing/>
              <w:rPr>
                <w:b/>
                <w:sz w:val="20"/>
              </w:rPr>
            </w:pPr>
            <w:r w:rsidRPr="00F21087">
              <w:rPr>
                <w:b/>
                <w:sz w:val="20"/>
              </w:rPr>
              <w:t>Расчёт</w:t>
            </w:r>
          </w:p>
        </w:tc>
      </w:tr>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Коэффициент автономии</w:t>
            </w:r>
            <w:r w:rsidR="00C21890" w:rsidRPr="00F21087">
              <w:rPr>
                <w:sz w:val="20"/>
              </w:rPr>
              <w:t>,</w:t>
            </w:r>
            <w:r w:rsidRPr="00F21087">
              <w:rPr>
                <w:sz w:val="20"/>
              </w:rPr>
              <w:t xml:space="preserve"> К6</w:t>
            </w:r>
          </w:p>
        </w:tc>
        <w:tc>
          <w:tcPr>
            <w:tcW w:w="6946"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6</w:t>
            </w:r>
            <w:r w:rsidRPr="00F21087">
              <w:rPr>
                <w:sz w:val="20"/>
              </w:rPr>
              <w:t>н</w:t>
            </w:r>
            <w:r w:rsidR="003F34C7" w:rsidRPr="00F21087">
              <w:rPr>
                <w:sz w:val="20"/>
              </w:rPr>
              <w:t>.</w:t>
            </w:r>
            <w:r w:rsidRPr="00F21087">
              <w:rPr>
                <w:sz w:val="20"/>
              </w:rPr>
              <w:t>г</w:t>
            </w:r>
            <w:r w:rsidR="003F34C7" w:rsidRPr="00F21087">
              <w:rPr>
                <w:sz w:val="20"/>
              </w:rPr>
              <w:t>.</w:t>
            </w:r>
            <w:r w:rsidRPr="00F21087">
              <w:rPr>
                <w:sz w:val="20"/>
              </w:rPr>
              <w:t>=СК/А=с490+640+650/с300-244-252=216/346=0,62</w:t>
            </w:r>
          </w:p>
          <w:p w:rsidR="00F3104E" w:rsidRPr="00F21087" w:rsidRDefault="00F3104E"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6</w:t>
            </w:r>
            <w:r w:rsidRPr="00F21087">
              <w:rPr>
                <w:sz w:val="20"/>
              </w:rPr>
              <w:t>к</w:t>
            </w:r>
            <w:r w:rsidR="003F34C7" w:rsidRPr="00F21087">
              <w:rPr>
                <w:sz w:val="20"/>
              </w:rPr>
              <w:t>.</w:t>
            </w:r>
            <w:r w:rsidRPr="00F21087">
              <w:rPr>
                <w:sz w:val="20"/>
              </w:rPr>
              <w:t>г</w:t>
            </w:r>
            <w:r w:rsidR="003F34C7" w:rsidRPr="00F21087">
              <w:rPr>
                <w:sz w:val="20"/>
              </w:rPr>
              <w:t>.</w:t>
            </w:r>
            <w:r w:rsidRPr="00F21087">
              <w:rPr>
                <w:sz w:val="20"/>
              </w:rPr>
              <w:t>= СК/А=с490+640+650/с300-244-252=254+9/504=0,52</w:t>
            </w:r>
          </w:p>
        </w:tc>
      </w:tr>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Коэффициент финансовой зависимости</w:t>
            </w:r>
            <w:r w:rsidR="00C21890" w:rsidRPr="00F21087">
              <w:rPr>
                <w:sz w:val="20"/>
              </w:rPr>
              <w:t>,</w:t>
            </w:r>
            <w:r w:rsidRPr="00F21087">
              <w:rPr>
                <w:sz w:val="20"/>
              </w:rPr>
              <w:t xml:space="preserve"> К7</w:t>
            </w:r>
          </w:p>
        </w:tc>
        <w:tc>
          <w:tcPr>
            <w:tcW w:w="6946"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7</w:t>
            </w:r>
            <w:r w:rsidRPr="00F21087">
              <w:rPr>
                <w:sz w:val="20"/>
              </w:rPr>
              <w:t>н</w:t>
            </w:r>
            <w:r w:rsidR="003F34C7" w:rsidRPr="00F21087">
              <w:rPr>
                <w:sz w:val="20"/>
              </w:rPr>
              <w:t>.</w:t>
            </w:r>
            <w:r w:rsidRPr="00F21087">
              <w:rPr>
                <w:sz w:val="20"/>
              </w:rPr>
              <w:t>г</w:t>
            </w:r>
            <w:r w:rsidR="003F34C7" w:rsidRPr="00F21087">
              <w:rPr>
                <w:sz w:val="20"/>
              </w:rPr>
              <w:t>.</w:t>
            </w:r>
            <w:r w:rsidRPr="00F21087">
              <w:rPr>
                <w:sz w:val="20"/>
              </w:rPr>
              <w:t>=ЗК/А=с590+690-640-650/с300=130/346=0,38</w:t>
            </w:r>
          </w:p>
          <w:p w:rsidR="00F3104E" w:rsidRPr="00F21087" w:rsidRDefault="00F3104E"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7</w:t>
            </w:r>
            <w:r w:rsidRPr="00F21087">
              <w:rPr>
                <w:sz w:val="20"/>
              </w:rPr>
              <w:t>к</w:t>
            </w:r>
            <w:r w:rsidR="003F34C7" w:rsidRPr="00F21087">
              <w:rPr>
                <w:sz w:val="20"/>
              </w:rPr>
              <w:t>.</w:t>
            </w:r>
            <w:r w:rsidRPr="00F21087">
              <w:rPr>
                <w:sz w:val="20"/>
              </w:rPr>
              <w:t>г</w:t>
            </w:r>
            <w:r w:rsidR="003F34C7" w:rsidRPr="00F21087">
              <w:rPr>
                <w:sz w:val="20"/>
              </w:rPr>
              <w:t>.</w:t>
            </w:r>
            <w:r w:rsidRPr="00F21087">
              <w:rPr>
                <w:sz w:val="20"/>
              </w:rPr>
              <w:t>= ЗК/А=с590+690-640-650/с300=</w:t>
            </w:r>
            <w:r w:rsidR="00572053" w:rsidRPr="00F21087">
              <w:rPr>
                <w:sz w:val="20"/>
              </w:rPr>
              <w:t>253-9/504=0,48</w:t>
            </w:r>
          </w:p>
        </w:tc>
      </w:tr>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 xml:space="preserve">Коэффициент соотношения заёмных </w:t>
            </w:r>
            <w:r w:rsidR="00C21890" w:rsidRPr="00F21087">
              <w:rPr>
                <w:sz w:val="20"/>
              </w:rPr>
              <w:t xml:space="preserve">и собственных средств, </w:t>
            </w:r>
            <w:r w:rsidRPr="00F21087">
              <w:rPr>
                <w:sz w:val="20"/>
              </w:rPr>
              <w:t>К8</w:t>
            </w:r>
          </w:p>
        </w:tc>
        <w:tc>
          <w:tcPr>
            <w:tcW w:w="6946"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w:t>
            </w:r>
            <w:r w:rsidR="00572053" w:rsidRPr="00F21087">
              <w:rPr>
                <w:sz w:val="20"/>
                <w:vertAlign w:val="subscript"/>
              </w:rPr>
              <w:t>8</w:t>
            </w:r>
            <w:r w:rsidRPr="00F21087">
              <w:rPr>
                <w:sz w:val="20"/>
              </w:rPr>
              <w:t>н</w:t>
            </w:r>
            <w:r w:rsidR="003F34C7" w:rsidRPr="00F21087">
              <w:rPr>
                <w:sz w:val="20"/>
              </w:rPr>
              <w:t>.</w:t>
            </w:r>
            <w:r w:rsidRPr="00F21087">
              <w:rPr>
                <w:sz w:val="20"/>
              </w:rPr>
              <w:t>г</w:t>
            </w:r>
            <w:r w:rsidR="003F34C7" w:rsidRPr="00F21087">
              <w:rPr>
                <w:sz w:val="20"/>
              </w:rPr>
              <w:t>.</w:t>
            </w:r>
            <w:r w:rsidRPr="00F21087">
              <w:rPr>
                <w:sz w:val="20"/>
              </w:rPr>
              <w:t>=</w:t>
            </w:r>
            <w:r w:rsidR="00572053" w:rsidRPr="00F21087">
              <w:rPr>
                <w:sz w:val="20"/>
              </w:rPr>
              <w:t>ЗК/СК=с590+690-640-650/с490+640+650=130/216=0,6</w:t>
            </w:r>
          </w:p>
          <w:p w:rsidR="00F3104E" w:rsidRPr="00F21087" w:rsidRDefault="00F3104E" w:rsidP="00F21087">
            <w:pPr>
              <w:widowControl/>
              <w:suppressLineNumbers/>
              <w:suppressAutoHyphens/>
              <w:spacing w:line="360" w:lineRule="auto"/>
              <w:ind w:firstLine="0"/>
              <w:contextualSpacing/>
              <w:rPr>
                <w:sz w:val="20"/>
              </w:rPr>
            </w:pPr>
            <w:r w:rsidRPr="00F21087">
              <w:rPr>
                <w:sz w:val="20"/>
              </w:rPr>
              <w:t>К</w:t>
            </w:r>
            <w:r w:rsidR="00572053" w:rsidRPr="00F21087">
              <w:rPr>
                <w:sz w:val="20"/>
                <w:vertAlign w:val="subscript"/>
              </w:rPr>
              <w:t>8</w:t>
            </w:r>
            <w:r w:rsidRPr="00F21087">
              <w:rPr>
                <w:sz w:val="20"/>
              </w:rPr>
              <w:t>к</w:t>
            </w:r>
            <w:r w:rsidR="003F34C7" w:rsidRPr="00F21087">
              <w:rPr>
                <w:sz w:val="20"/>
              </w:rPr>
              <w:t>.</w:t>
            </w:r>
            <w:r w:rsidRPr="00F21087">
              <w:rPr>
                <w:sz w:val="20"/>
              </w:rPr>
              <w:t>г</w:t>
            </w:r>
            <w:r w:rsidR="003F34C7" w:rsidRPr="00F21087">
              <w:rPr>
                <w:sz w:val="20"/>
              </w:rPr>
              <w:t>.</w:t>
            </w:r>
            <w:r w:rsidRPr="00F21087">
              <w:rPr>
                <w:sz w:val="20"/>
              </w:rPr>
              <w:t xml:space="preserve">= </w:t>
            </w:r>
            <w:r w:rsidR="00572053" w:rsidRPr="00F21087">
              <w:rPr>
                <w:sz w:val="20"/>
              </w:rPr>
              <w:t>ЗК/СК=с590+690-640-650/с490+640+650</w:t>
            </w:r>
            <w:r w:rsidRPr="00F21087">
              <w:rPr>
                <w:sz w:val="20"/>
              </w:rPr>
              <w:t>=</w:t>
            </w:r>
            <w:r w:rsidR="00572053" w:rsidRPr="00F21087">
              <w:rPr>
                <w:sz w:val="20"/>
              </w:rPr>
              <w:t>253-9/251+9=0,94</w:t>
            </w:r>
          </w:p>
        </w:tc>
      </w:tr>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Коэффициент долгосрочного привлечения заёмных средств</w:t>
            </w:r>
            <w:r w:rsidR="00C21890" w:rsidRPr="00F21087">
              <w:rPr>
                <w:sz w:val="20"/>
              </w:rPr>
              <w:t>,</w:t>
            </w:r>
            <w:r w:rsidRPr="00F21087">
              <w:rPr>
                <w:sz w:val="20"/>
              </w:rPr>
              <w:t xml:space="preserve"> К9</w:t>
            </w:r>
          </w:p>
        </w:tc>
        <w:tc>
          <w:tcPr>
            <w:tcW w:w="6946" w:type="dxa"/>
            <w:shd w:val="clear" w:color="auto" w:fill="auto"/>
          </w:tcPr>
          <w:p w:rsidR="00F3104E" w:rsidRPr="00F21087" w:rsidRDefault="00572053"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9</w:t>
            </w:r>
            <w:r w:rsidRPr="00F21087">
              <w:rPr>
                <w:sz w:val="20"/>
              </w:rPr>
              <w:t>н</w:t>
            </w:r>
            <w:r w:rsidR="003F34C7" w:rsidRPr="00F21087">
              <w:rPr>
                <w:sz w:val="20"/>
              </w:rPr>
              <w:t>.</w:t>
            </w:r>
            <w:r w:rsidRPr="00F21087">
              <w:rPr>
                <w:sz w:val="20"/>
              </w:rPr>
              <w:t>г</w:t>
            </w:r>
            <w:r w:rsidR="003F34C7" w:rsidRPr="00F21087">
              <w:rPr>
                <w:sz w:val="20"/>
              </w:rPr>
              <w:t>.</w:t>
            </w:r>
            <w:r w:rsidRPr="00F21087">
              <w:rPr>
                <w:sz w:val="20"/>
              </w:rPr>
              <w:t>=ДО/СК+ДО=с590/с490+640+650-590   К9нг=0</w:t>
            </w:r>
          </w:p>
          <w:p w:rsidR="00572053" w:rsidRPr="00F21087" w:rsidRDefault="00572053"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9</w:t>
            </w:r>
            <w:r w:rsidRPr="00F21087">
              <w:rPr>
                <w:sz w:val="20"/>
              </w:rPr>
              <w:t>к</w:t>
            </w:r>
            <w:r w:rsidR="003F34C7" w:rsidRPr="00F21087">
              <w:rPr>
                <w:sz w:val="20"/>
              </w:rPr>
              <w:t>.</w:t>
            </w:r>
            <w:r w:rsidRPr="00F21087">
              <w:rPr>
                <w:sz w:val="20"/>
              </w:rPr>
              <w:t>г</w:t>
            </w:r>
            <w:r w:rsidR="003F34C7" w:rsidRPr="00F21087">
              <w:rPr>
                <w:sz w:val="20"/>
              </w:rPr>
              <w:t>.</w:t>
            </w:r>
            <w:r w:rsidRPr="00F21087">
              <w:rPr>
                <w:sz w:val="20"/>
              </w:rPr>
              <w:t>=ДО/СК+ДО=с590/с490+640+650-590   К9кг=0</w:t>
            </w:r>
          </w:p>
          <w:p w:rsidR="00572053" w:rsidRPr="00F21087" w:rsidRDefault="00572053" w:rsidP="00F21087">
            <w:pPr>
              <w:widowControl/>
              <w:suppressLineNumbers/>
              <w:suppressAutoHyphens/>
              <w:spacing w:line="360" w:lineRule="auto"/>
              <w:ind w:firstLine="0"/>
              <w:contextualSpacing/>
              <w:rPr>
                <w:sz w:val="20"/>
              </w:rPr>
            </w:pPr>
          </w:p>
        </w:tc>
      </w:tr>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Коэффициент покрытия инвестиций</w:t>
            </w:r>
            <w:r w:rsidR="00C21890" w:rsidRPr="00F21087">
              <w:rPr>
                <w:sz w:val="20"/>
              </w:rPr>
              <w:t xml:space="preserve">, </w:t>
            </w:r>
            <w:r w:rsidRPr="00F21087">
              <w:rPr>
                <w:sz w:val="20"/>
              </w:rPr>
              <w:t>К10</w:t>
            </w:r>
          </w:p>
        </w:tc>
        <w:tc>
          <w:tcPr>
            <w:tcW w:w="6946" w:type="dxa"/>
            <w:shd w:val="clear" w:color="auto" w:fill="auto"/>
          </w:tcPr>
          <w:p w:rsidR="00F3104E" w:rsidRPr="00F21087" w:rsidRDefault="00572053"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10</w:t>
            </w:r>
            <w:r w:rsidRPr="00F21087">
              <w:rPr>
                <w:sz w:val="20"/>
              </w:rPr>
              <w:t>н</w:t>
            </w:r>
            <w:r w:rsidR="003F34C7" w:rsidRPr="00F21087">
              <w:rPr>
                <w:sz w:val="20"/>
              </w:rPr>
              <w:t>.</w:t>
            </w:r>
            <w:r w:rsidRPr="00F21087">
              <w:rPr>
                <w:sz w:val="20"/>
              </w:rPr>
              <w:t>г</w:t>
            </w:r>
            <w:r w:rsidR="003F34C7" w:rsidRPr="00F21087">
              <w:rPr>
                <w:sz w:val="20"/>
              </w:rPr>
              <w:t>.</w:t>
            </w:r>
            <w:r w:rsidRPr="00F21087">
              <w:rPr>
                <w:sz w:val="20"/>
              </w:rPr>
              <w:t>=СК+ДО/А=с490+640+590+650/с300=216/346=0,62</w:t>
            </w:r>
          </w:p>
          <w:p w:rsidR="00572053" w:rsidRPr="00F21087" w:rsidRDefault="00572053"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10</w:t>
            </w:r>
            <w:r w:rsidRPr="00F21087">
              <w:rPr>
                <w:sz w:val="20"/>
              </w:rPr>
              <w:t>к</w:t>
            </w:r>
            <w:r w:rsidR="003F34C7" w:rsidRPr="00F21087">
              <w:rPr>
                <w:sz w:val="20"/>
              </w:rPr>
              <w:t>.</w:t>
            </w:r>
            <w:r w:rsidRPr="00F21087">
              <w:rPr>
                <w:sz w:val="20"/>
              </w:rPr>
              <w:t>г</w:t>
            </w:r>
            <w:r w:rsidR="003F34C7" w:rsidRPr="00F21087">
              <w:rPr>
                <w:sz w:val="20"/>
              </w:rPr>
              <w:t>.</w:t>
            </w:r>
            <w:r w:rsidRPr="00F21087">
              <w:rPr>
                <w:sz w:val="20"/>
              </w:rPr>
              <w:t>=СК+ДО/А=с490+640+590+650/с300=251+9/504=0,5</w:t>
            </w:r>
          </w:p>
        </w:tc>
      </w:tr>
      <w:tr w:rsidR="00F3104E" w:rsidRPr="00F21087" w:rsidTr="00F21087">
        <w:tc>
          <w:tcPr>
            <w:tcW w:w="2552" w:type="dxa"/>
            <w:shd w:val="clear" w:color="auto" w:fill="auto"/>
          </w:tcPr>
          <w:p w:rsidR="00F3104E" w:rsidRPr="00F21087" w:rsidRDefault="00F3104E" w:rsidP="00F21087">
            <w:pPr>
              <w:widowControl/>
              <w:suppressLineNumbers/>
              <w:suppressAutoHyphens/>
              <w:spacing w:line="360" w:lineRule="auto"/>
              <w:ind w:firstLine="0"/>
              <w:contextualSpacing/>
              <w:rPr>
                <w:sz w:val="20"/>
              </w:rPr>
            </w:pPr>
            <w:r w:rsidRPr="00F21087">
              <w:rPr>
                <w:sz w:val="20"/>
              </w:rPr>
              <w:t>Коэффициент обеспеченности долгосрочных инвестиций</w:t>
            </w:r>
            <w:r w:rsidR="00C21890" w:rsidRPr="00F21087">
              <w:rPr>
                <w:sz w:val="20"/>
              </w:rPr>
              <w:t>,</w:t>
            </w:r>
            <w:r w:rsidRPr="00F21087">
              <w:rPr>
                <w:sz w:val="20"/>
              </w:rPr>
              <w:t xml:space="preserve"> К11</w:t>
            </w:r>
          </w:p>
        </w:tc>
        <w:tc>
          <w:tcPr>
            <w:tcW w:w="6946" w:type="dxa"/>
            <w:shd w:val="clear" w:color="auto" w:fill="auto"/>
          </w:tcPr>
          <w:p w:rsidR="00F3104E" w:rsidRPr="00F21087" w:rsidRDefault="00572053"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11</w:t>
            </w:r>
            <w:r w:rsidRPr="00F21087">
              <w:rPr>
                <w:sz w:val="20"/>
              </w:rPr>
              <w:t>н</w:t>
            </w:r>
            <w:r w:rsidR="003F34C7" w:rsidRPr="00F21087">
              <w:rPr>
                <w:sz w:val="20"/>
              </w:rPr>
              <w:t>.</w:t>
            </w:r>
            <w:r w:rsidRPr="00F21087">
              <w:rPr>
                <w:sz w:val="20"/>
              </w:rPr>
              <w:t>г</w:t>
            </w:r>
            <w:r w:rsidR="003F34C7" w:rsidRPr="00F21087">
              <w:rPr>
                <w:sz w:val="20"/>
              </w:rPr>
              <w:t>.</w:t>
            </w:r>
            <w:r w:rsidRPr="00F21087">
              <w:rPr>
                <w:sz w:val="20"/>
              </w:rPr>
              <w:t>=ВнА/СК+ДО=с190/с490+590+640+650=230/216=0,94</w:t>
            </w:r>
          </w:p>
          <w:p w:rsidR="00572053" w:rsidRPr="00F21087" w:rsidRDefault="00572053"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11</w:t>
            </w:r>
            <w:r w:rsidRPr="00F21087">
              <w:rPr>
                <w:sz w:val="20"/>
              </w:rPr>
              <w:t>к</w:t>
            </w:r>
            <w:r w:rsidR="003F34C7" w:rsidRPr="00F21087">
              <w:rPr>
                <w:sz w:val="20"/>
              </w:rPr>
              <w:t>.</w:t>
            </w:r>
            <w:r w:rsidRPr="00F21087">
              <w:rPr>
                <w:sz w:val="20"/>
              </w:rPr>
              <w:t>г</w:t>
            </w:r>
            <w:r w:rsidR="003F34C7" w:rsidRPr="00F21087">
              <w:rPr>
                <w:sz w:val="20"/>
              </w:rPr>
              <w:t>.</w:t>
            </w:r>
            <w:r w:rsidRPr="00F21087">
              <w:rPr>
                <w:sz w:val="20"/>
              </w:rPr>
              <w:t>=ВнА/СК+ДО=с190/с490+590+640+650=265/251+9=1,02</w:t>
            </w:r>
          </w:p>
        </w:tc>
      </w:tr>
    </w:tbl>
    <w:p w:rsidR="00F3104E" w:rsidRPr="0056606A" w:rsidRDefault="00F3104E" w:rsidP="0056606A">
      <w:pPr>
        <w:widowControl/>
        <w:suppressLineNumbers/>
        <w:suppressAutoHyphens/>
        <w:spacing w:line="360" w:lineRule="auto"/>
        <w:ind w:firstLine="709"/>
        <w:contextualSpacing/>
        <w:rPr>
          <w:sz w:val="28"/>
          <w:szCs w:val="28"/>
        </w:rPr>
      </w:pPr>
    </w:p>
    <w:p w:rsidR="00D45191" w:rsidRPr="0056606A" w:rsidRDefault="00572053" w:rsidP="0056606A">
      <w:pPr>
        <w:widowControl/>
        <w:suppressLineNumbers/>
        <w:suppressAutoHyphens/>
        <w:spacing w:line="360" w:lineRule="auto"/>
        <w:ind w:firstLine="709"/>
        <w:contextualSpacing/>
        <w:rPr>
          <w:sz w:val="28"/>
          <w:szCs w:val="28"/>
        </w:rPr>
      </w:pPr>
      <w:r w:rsidRPr="0056606A">
        <w:rPr>
          <w:sz w:val="28"/>
          <w:szCs w:val="28"/>
        </w:rPr>
        <w:t>Коэффициент автономии К6 характеризует степень финансовой независимости предприятия от заёмных источников финансирования. Рекомендуемое значение больше 0,5.</w:t>
      </w:r>
    </w:p>
    <w:p w:rsidR="00572053" w:rsidRPr="0056606A" w:rsidRDefault="00572053" w:rsidP="0056606A">
      <w:pPr>
        <w:widowControl/>
        <w:suppressLineNumbers/>
        <w:suppressAutoHyphens/>
        <w:spacing w:line="360" w:lineRule="auto"/>
        <w:ind w:firstLine="709"/>
        <w:contextualSpacing/>
        <w:rPr>
          <w:sz w:val="28"/>
          <w:szCs w:val="28"/>
        </w:rPr>
      </w:pPr>
      <w:r w:rsidRPr="0056606A">
        <w:rPr>
          <w:sz w:val="28"/>
          <w:szCs w:val="28"/>
        </w:rPr>
        <w:t>Коэффициент финансовой зависимости К7 является по сути обратным коэффициенту автономии.</w:t>
      </w:r>
    </w:p>
    <w:p w:rsidR="00572053" w:rsidRPr="0056606A" w:rsidRDefault="00572053" w:rsidP="0056606A">
      <w:pPr>
        <w:widowControl/>
        <w:suppressLineNumbers/>
        <w:suppressAutoHyphens/>
        <w:spacing w:line="360" w:lineRule="auto"/>
        <w:ind w:firstLine="709"/>
        <w:contextualSpacing/>
        <w:rPr>
          <w:sz w:val="28"/>
          <w:szCs w:val="28"/>
        </w:rPr>
      </w:pPr>
      <w:r w:rsidRPr="0056606A">
        <w:rPr>
          <w:sz w:val="28"/>
          <w:szCs w:val="28"/>
        </w:rPr>
        <w:t xml:space="preserve">Коэффициент соотношения заёмных и собственных средств К8 показывает каких средств у предприятия больше – собственных или заёмных.  </w:t>
      </w:r>
    </w:p>
    <w:p w:rsidR="00084D81" w:rsidRPr="0056606A" w:rsidRDefault="00084D81" w:rsidP="0056606A">
      <w:pPr>
        <w:widowControl/>
        <w:suppressLineNumbers/>
        <w:suppressAutoHyphens/>
        <w:spacing w:line="360" w:lineRule="auto"/>
        <w:ind w:firstLine="709"/>
        <w:contextualSpacing/>
        <w:rPr>
          <w:sz w:val="28"/>
          <w:szCs w:val="28"/>
        </w:rPr>
      </w:pPr>
      <w:r w:rsidRPr="0056606A">
        <w:rPr>
          <w:sz w:val="28"/>
          <w:szCs w:val="28"/>
        </w:rPr>
        <w:t>Коэффициент долгосрочного привлечения заёмных средств К9 характеризует долю долгосрочных источников финансирования в общей сумме инвестируемого предприятием капитала. С помощью этого коэффициента выполняется количественная оценка кредитной истории предприятия.</w:t>
      </w:r>
    </w:p>
    <w:p w:rsidR="00084D81" w:rsidRPr="0056606A" w:rsidRDefault="00084D81" w:rsidP="0056606A">
      <w:pPr>
        <w:widowControl/>
        <w:suppressLineNumbers/>
        <w:suppressAutoHyphens/>
        <w:spacing w:line="360" w:lineRule="auto"/>
        <w:ind w:firstLine="709"/>
        <w:contextualSpacing/>
        <w:rPr>
          <w:sz w:val="28"/>
          <w:szCs w:val="28"/>
        </w:rPr>
      </w:pPr>
      <w:r w:rsidRPr="0056606A">
        <w:rPr>
          <w:sz w:val="28"/>
          <w:szCs w:val="28"/>
        </w:rPr>
        <w:t>Коэффициент покрытия инвестиций К10 характеризует долю постоянного (сумма собственного и долгосрочного заёмного) капитала в общей сумме активов предприятия.</w:t>
      </w:r>
    </w:p>
    <w:p w:rsidR="00084D81" w:rsidRPr="0056606A" w:rsidRDefault="00084D81" w:rsidP="0056606A">
      <w:pPr>
        <w:widowControl/>
        <w:suppressLineNumbers/>
        <w:suppressAutoHyphens/>
        <w:spacing w:line="360" w:lineRule="auto"/>
        <w:ind w:firstLine="709"/>
        <w:contextualSpacing/>
        <w:rPr>
          <w:sz w:val="28"/>
          <w:szCs w:val="28"/>
        </w:rPr>
      </w:pPr>
      <w:r w:rsidRPr="0056606A">
        <w:rPr>
          <w:sz w:val="28"/>
          <w:szCs w:val="28"/>
        </w:rPr>
        <w:t>Коэффициент обеспеченности долгосрочных инвестиций К11 показывает, какая доля инвестированного (постоянного) капитала мобилизована в фиксированные активы. Высокое значение этого коэффициента может свидетельствовать о недостатке у предприятия собственных оборотных средств.</w:t>
      </w:r>
    </w:p>
    <w:p w:rsidR="008F144F" w:rsidRPr="0056606A" w:rsidRDefault="008F144F" w:rsidP="0056606A">
      <w:pPr>
        <w:widowControl/>
        <w:suppressLineNumbers/>
        <w:suppressAutoHyphens/>
        <w:spacing w:line="360" w:lineRule="auto"/>
        <w:ind w:firstLine="709"/>
        <w:contextualSpacing/>
        <w:rPr>
          <w:sz w:val="28"/>
          <w:szCs w:val="28"/>
        </w:rPr>
      </w:pPr>
    </w:p>
    <w:p w:rsidR="008F144F" w:rsidRPr="0056606A" w:rsidRDefault="008F144F" w:rsidP="0056606A">
      <w:pPr>
        <w:widowControl/>
        <w:suppressLineNumbers/>
        <w:suppressAutoHyphens/>
        <w:spacing w:line="360" w:lineRule="auto"/>
        <w:ind w:firstLine="709"/>
        <w:contextualSpacing/>
        <w:rPr>
          <w:b/>
          <w:i/>
          <w:sz w:val="28"/>
          <w:szCs w:val="28"/>
        </w:rPr>
      </w:pPr>
      <w:r w:rsidRPr="0056606A">
        <w:rPr>
          <w:b/>
          <w:i/>
          <w:sz w:val="28"/>
          <w:szCs w:val="28"/>
        </w:rPr>
        <w:t>1.5. Расчёт и анализ показателей обеспеченности текущей деятельности предприятия собственными средствами.</w:t>
      </w:r>
    </w:p>
    <w:p w:rsidR="004F62CB" w:rsidRPr="0056606A" w:rsidRDefault="004F62CB" w:rsidP="0056606A">
      <w:pPr>
        <w:widowControl/>
        <w:suppressLineNumbers/>
        <w:suppressAutoHyphens/>
        <w:spacing w:line="360" w:lineRule="auto"/>
        <w:ind w:firstLine="709"/>
        <w:contextualSpacing/>
        <w:rPr>
          <w:b/>
          <w:sz w:val="28"/>
          <w:szCs w:val="28"/>
        </w:rPr>
      </w:pPr>
    </w:p>
    <w:p w:rsidR="0043515D" w:rsidRPr="0056606A" w:rsidRDefault="008F144F" w:rsidP="0056606A">
      <w:pPr>
        <w:widowControl/>
        <w:suppressLineNumbers/>
        <w:suppressAutoHyphens/>
        <w:spacing w:line="360" w:lineRule="auto"/>
        <w:ind w:firstLine="709"/>
        <w:contextualSpacing/>
        <w:rPr>
          <w:b/>
          <w:sz w:val="28"/>
          <w:szCs w:val="28"/>
        </w:rPr>
      </w:pPr>
      <w:r w:rsidRPr="0056606A">
        <w:rPr>
          <w:b/>
          <w:sz w:val="28"/>
          <w:szCs w:val="28"/>
        </w:rPr>
        <w:t>Методика расчёта показателей обеспеченности текущей деятельности предприятия собственными средствами.</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8F144F" w:rsidRPr="00F21087" w:rsidTr="00F21087">
        <w:tc>
          <w:tcPr>
            <w:tcW w:w="2268" w:type="dxa"/>
            <w:shd w:val="clear" w:color="auto" w:fill="auto"/>
          </w:tcPr>
          <w:p w:rsidR="008F144F" w:rsidRPr="00F21087" w:rsidRDefault="008F144F" w:rsidP="00F21087">
            <w:pPr>
              <w:widowControl/>
              <w:suppressLineNumbers/>
              <w:suppressAutoHyphens/>
              <w:spacing w:line="360" w:lineRule="auto"/>
              <w:ind w:left="-97" w:firstLine="142"/>
              <w:contextualSpacing/>
              <w:rPr>
                <w:b/>
                <w:sz w:val="20"/>
              </w:rPr>
            </w:pPr>
            <w:r w:rsidRPr="00F21087">
              <w:rPr>
                <w:b/>
                <w:sz w:val="20"/>
              </w:rPr>
              <w:t>Показатели</w:t>
            </w:r>
          </w:p>
        </w:tc>
        <w:tc>
          <w:tcPr>
            <w:tcW w:w="7200" w:type="dxa"/>
            <w:shd w:val="clear" w:color="auto" w:fill="auto"/>
          </w:tcPr>
          <w:p w:rsidR="008F144F" w:rsidRPr="00F21087" w:rsidRDefault="008F144F" w:rsidP="00F21087">
            <w:pPr>
              <w:widowControl/>
              <w:suppressLineNumbers/>
              <w:suppressAutoHyphens/>
              <w:spacing w:line="360" w:lineRule="auto"/>
              <w:ind w:left="-97" w:firstLine="142"/>
              <w:contextualSpacing/>
              <w:rPr>
                <w:b/>
                <w:sz w:val="20"/>
              </w:rPr>
            </w:pPr>
            <w:r w:rsidRPr="00F21087">
              <w:rPr>
                <w:b/>
                <w:sz w:val="20"/>
              </w:rPr>
              <w:t>Расчёт</w:t>
            </w:r>
          </w:p>
        </w:tc>
      </w:tr>
      <w:tr w:rsidR="008F144F" w:rsidRPr="00F21087" w:rsidTr="00F21087">
        <w:tc>
          <w:tcPr>
            <w:tcW w:w="2268" w:type="dxa"/>
            <w:shd w:val="clear" w:color="auto" w:fill="auto"/>
          </w:tcPr>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Коэффициент манёвренности собственных средств, К12</w:t>
            </w:r>
          </w:p>
        </w:tc>
        <w:tc>
          <w:tcPr>
            <w:tcW w:w="7200" w:type="dxa"/>
            <w:shd w:val="clear" w:color="auto" w:fill="auto"/>
          </w:tcPr>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w:t>
            </w:r>
            <w:r w:rsidRPr="00F21087">
              <w:rPr>
                <w:sz w:val="20"/>
                <w:vertAlign w:val="subscript"/>
              </w:rPr>
              <w:t>12</w:t>
            </w:r>
            <w:r w:rsidR="00CD0041" w:rsidRPr="00F21087">
              <w:rPr>
                <w:sz w:val="20"/>
              </w:rPr>
              <w:t>н</w:t>
            </w:r>
            <w:r w:rsidR="007A0420" w:rsidRPr="00F21087">
              <w:rPr>
                <w:sz w:val="20"/>
              </w:rPr>
              <w:t>.</w:t>
            </w:r>
            <w:r w:rsidR="00CD0041" w:rsidRPr="00F21087">
              <w:rPr>
                <w:sz w:val="20"/>
              </w:rPr>
              <w:t>г</w:t>
            </w:r>
            <w:r w:rsidR="007A0420" w:rsidRPr="00F21087">
              <w:rPr>
                <w:sz w:val="20"/>
              </w:rPr>
              <w:t>.</w:t>
            </w:r>
            <w:r w:rsidRPr="00F21087">
              <w:rPr>
                <w:sz w:val="20"/>
              </w:rPr>
              <w:t>=С.О.С./СК=с490+640+650-190/с490+640+650=</w:t>
            </w:r>
            <w:r w:rsidR="00CD0041" w:rsidRPr="00F21087">
              <w:rPr>
                <w:sz w:val="20"/>
              </w:rPr>
              <w:t>216-203/216 =0,006</w:t>
            </w:r>
          </w:p>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w:t>
            </w:r>
            <w:r w:rsidR="00CD0041" w:rsidRPr="00F21087">
              <w:rPr>
                <w:sz w:val="20"/>
                <w:vertAlign w:val="subscript"/>
              </w:rPr>
              <w:t>12</w:t>
            </w:r>
            <w:r w:rsidRPr="00F21087">
              <w:rPr>
                <w:sz w:val="20"/>
              </w:rPr>
              <w:t>к</w:t>
            </w:r>
            <w:r w:rsidR="007A0420" w:rsidRPr="00F21087">
              <w:rPr>
                <w:sz w:val="20"/>
              </w:rPr>
              <w:t>.</w:t>
            </w:r>
            <w:r w:rsidRPr="00F21087">
              <w:rPr>
                <w:sz w:val="20"/>
              </w:rPr>
              <w:t>г</w:t>
            </w:r>
            <w:r w:rsidR="007A0420" w:rsidRPr="00F21087">
              <w:rPr>
                <w:sz w:val="20"/>
              </w:rPr>
              <w:t>.</w:t>
            </w:r>
            <w:r w:rsidRPr="00F21087">
              <w:rPr>
                <w:sz w:val="20"/>
              </w:rPr>
              <w:t xml:space="preserve">= </w:t>
            </w:r>
            <w:r w:rsidR="00CD0041" w:rsidRPr="00F21087">
              <w:rPr>
                <w:sz w:val="20"/>
              </w:rPr>
              <w:t>С.О.С./СК=с490+640+650-190/с490+640+650=251+9-265/ /251+9=0,02</w:t>
            </w:r>
          </w:p>
        </w:tc>
      </w:tr>
      <w:tr w:rsidR="008F144F" w:rsidRPr="00F21087" w:rsidTr="00F21087">
        <w:tc>
          <w:tcPr>
            <w:tcW w:w="2268" w:type="dxa"/>
            <w:shd w:val="clear" w:color="auto" w:fill="auto"/>
          </w:tcPr>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 xml:space="preserve">Коэффициент </w:t>
            </w:r>
            <w:r w:rsidR="00CD0041" w:rsidRPr="00F21087">
              <w:rPr>
                <w:sz w:val="20"/>
              </w:rPr>
              <w:t>обеспеченности запасов и затрат собственными оборотными средствами</w:t>
            </w:r>
            <w:r w:rsidR="00C21890" w:rsidRPr="00F21087">
              <w:rPr>
                <w:sz w:val="20"/>
              </w:rPr>
              <w:t>,</w:t>
            </w:r>
            <w:r w:rsidRPr="00F21087">
              <w:rPr>
                <w:sz w:val="20"/>
              </w:rPr>
              <w:t xml:space="preserve"> К</w:t>
            </w:r>
            <w:r w:rsidR="00CD0041" w:rsidRPr="00F21087">
              <w:rPr>
                <w:sz w:val="20"/>
              </w:rPr>
              <w:t>13</w:t>
            </w:r>
          </w:p>
        </w:tc>
        <w:tc>
          <w:tcPr>
            <w:tcW w:w="7200" w:type="dxa"/>
            <w:shd w:val="clear" w:color="auto" w:fill="auto"/>
          </w:tcPr>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w:t>
            </w:r>
            <w:r w:rsidR="00CD0041" w:rsidRPr="00F21087">
              <w:rPr>
                <w:sz w:val="20"/>
                <w:vertAlign w:val="subscript"/>
              </w:rPr>
              <w:t>13</w:t>
            </w:r>
            <w:r w:rsidRPr="00F21087">
              <w:rPr>
                <w:sz w:val="20"/>
              </w:rPr>
              <w:t>нг=</w:t>
            </w:r>
            <w:r w:rsidR="00CD0041" w:rsidRPr="00F21087">
              <w:rPr>
                <w:sz w:val="20"/>
              </w:rPr>
              <w:t>С.О.С./ТМЗ=с490+640+650-190/с210=216-203/81=0,16</w:t>
            </w:r>
          </w:p>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w:t>
            </w:r>
            <w:r w:rsidR="00CD0041" w:rsidRPr="00F21087">
              <w:rPr>
                <w:sz w:val="20"/>
                <w:vertAlign w:val="subscript"/>
              </w:rPr>
              <w:t>13</w:t>
            </w:r>
            <w:r w:rsidRPr="00F21087">
              <w:rPr>
                <w:sz w:val="20"/>
              </w:rPr>
              <w:t xml:space="preserve">кг= </w:t>
            </w:r>
            <w:r w:rsidR="00CD0041" w:rsidRPr="00F21087">
              <w:rPr>
                <w:sz w:val="20"/>
              </w:rPr>
              <w:t>С.О.С./ТМЗ=с490+640+650-190/с210=251+9-265/124=0,04</w:t>
            </w:r>
          </w:p>
          <w:p w:rsidR="008F144F" w:rsidRPr="00F21087" w:rsidRDefault="008F144F" w:rsidP="00F21087">
            <w:pPr>
              <w:widowControl/>
              <w:suppressLineNumbers/>
              <w:suppressAutoHyphens/>
              <w:spacing w:line="360" w:lineRule="auto"/>
              <w:ind w:left="-97" w:firstLine="142"/>
              <w:contextualSpacing/>
              <w:rPr>
                <w:sz w:val="20"/>
              </w:rPr>
            </w:pPr>
          </w:p>
        </w:tc>
      </w:tr>
      <w:tr w:rsidR="008F144F" w:rsidRPr="00F21087" w:rsidTr="00F21087">
        <w:tc>
          <w:tcPr>
            <w:tcW w:w="2268" w:type="dxa"/>
            <w:shd w:val="clear" w:color="auto" w:fill="auto"/>
          </w:tcPr>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 xml:space="preserve">Коэффициент соотношения </w:t>
            </w:r>
            <w:r w:rsidR="00CD0041" w:rsidRPr="00F21087">
              <w:rPr>
                <w:sz w:val="20"/>
              </w:rPr>
              <w:t>текущих активов и основных средств</w:t>
            </w:r>
            <w:r w:rsidR="00C21890" w:rsidRPr="00F21087">
              <w:rPr>
                <w:sz w:val="20"/>
              </w:rPr>
              <w:t xml:space="preserve">, </w:t>
            </w:r>
            <w:r w:rsidRPr="00F21087">
              <w:rPr>
                <w:sz w:val="20"/>
              </w:rPr>
              <w:t>К</w:t>
            </w:r>
            <w:r w:rsidR="00CD0041" w:rsidRPr="00F21087">
              <w:rPr>
                <w:sz w:val="20"/>
              </w:rPr>
              <w:t>14</w:t>
            </w:r>
          </w:p>
        </w:tc>
        <w:tc>
          <w:tcPr>
            <w:tcW w:w="7200" w:type="dxa"/>
            <w:shd w:val="clear" w:color="auto" w:fill="auto"/>
          </w:tcPr>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w:t>
            </w:r>
            <w:r w:rsidR="00CD0041" w:rsidRPr="00F21087">
              <w:rPr>
                <w:sz w:val="20"/>
                <w:vertAlign w:val="subscript"/>
              </w:rPr>
              <w:t>14</w:t>
            </w:r>
            <w:r w:rsidRPr="00F21087">
              <w:rPr>
                <w:sz w:val="20"/>
              </w:rPr>
              <w:t>нг=</w:t>
            </w:r>
            <w:r w:rsidR="00CD0041" w:rsidRPr="00F21087">
              <w:rPr>
                <w:sz w:val="20"/>
              </w:rPr>
              <w:t>ТА/ВнА=с290/с190=143/203=0,7</w:t>
            </w:r>
          </w:p>
          <w:p w:rsidR="008F144F" w:rsidRPr="00F21087" w:rsidRDefault="008F144F" w:rsidP="00F21087">
            <w:pPr>
              <w:widowControl/>
              <w:suppressLineNumbers/>
              <w:suppressAutoHyphens/>
              <w:spacing w:line="360" w:lineRule="auto"/>
              <w:ind w:left="-97" w:firstLine="142"/>
              <w:contextualSpacing/>
              <w:rPr>
                <w:sz w:val="20"/>
              </w:rPr>
            </w:pPr>
            <w:r w:rsidRPr="00F21087">
              <w:rPr>
                <w:sz w:val="20"/>
              </w:rPr>
              <w:t>К</w:t>
            </w:r>
            <w:r w:rsidR="00CD0041" w:rsidRPr="00F21087">
              <w:rPr>
                <w:sz w:val="20"/>
                <w:vertAlign w:val="subscript"/>
              </w:rPr>
              <w:t>14</w:t>
            </w:r>
            <w:r w:rsidRPr="00F21087">
              <w:rPr>
                <w:sz w:val="20"/>
              </w:rPr>
              <w:t xml:space="preserve">кг= </w:t>
            </w:r>
            <w:r w:rsidR="00CD0041" w:rsidRPr="00F21087">
              <w:rPr>
                <w:sz w:val="20"/>
              </w:rPr>
              <w:t>ТА/ВнА=с290/с190=239/265=0,9</w:t>
            </w:r>
          </w:p>
        </w:tc>
      </w:tr>
    </w:tbl>
    <w:p w:rsidR="008F144F" w:rsidRPr="0056606A" w:rsidRDefault="008F144F" w:rsidP="0056606A">
      <w:pPr>
        <w:widowControl/>
        <w:suppressLineNumbers/>
        <w:suppressAutoHyphens/>
        <w:spacing w:line="360" w:lineRule="auto"/>
        <w:ind w:firstLine="709"/>
        <w:contextualSpacing/>
        <w:rPr>
          <w:sz w:val="28"/>
          <w:szCs w:val="28"/>
        </w:rPr>
      </w:pPr>
    </w:p>
    <w:p w:rsidR="000C426C" w:rsidRPr="0056606A" w:rsidRDefault="000C426C" w:rsidP="0056606A">
      <w:pPr>
        <w:widowControl/>
        <w:suppressLineNumbers/>
        <w:suppressAutoHyphens/>
        <w:spacing w:line="360" w:lineRule="auto"/>
        <w:ind w:firstLine="709"/>
        <w:contextualSpacing/>
        <w:rPr>
          <w:sz w:val="28"/>
          <w:szCs w:val="28"/>
        </w:rPr>
      </w:pPr>
      <w:r w:rsidRPr="0056606A">
        <w:rPr>
          <w:b/>
          <w:sz w:val="28"/>
          <w:szCs w:val="28"/>
        </w:rPr>
        <w:t>С.О.С.</w:t>
      </w:r>
      <w:r w:rsidRPr="0056606A">
        <w:rPr>
          <w:sz w:val="28"/>
          <w:szCs w:val="28"/>
        </w:rPr>
        <w:t xml:space="preserve"> – собственные оборотные средства; </w:t>
      </w:r>
      <w:r w:rsidRPr="0056606A">
        <w:rPr>
          <w:b/>
          <w:sz w:val="28"/>
          <w:szCs w:val="28"/>
        </w:rPr>
        <w:t>ТМЗ</w:t>
      </w:r>
      <w:r w:rsidRPr="0056606A">
        <w:rPr>
          <w:sz w:val="28"/>
          <w:szCs w:val="28"/>
        </w:rPr>
        <w:t xml:space="preserve"> – товарно-материальные запасы; </w:t>
      </w:r>
      <w:r w:rsidRPr="0056606A">
        <w:rPr>
          <w:b/>
          <w:sz w:val="28"/>
          <w:szCs w:val="28"/>
        </w:rPr>
        <w:t>ТА</w:t>
      </w:r>
      <w:r w:rsidRPr="0056606A">
        <w:rPr>
          <w:sz w:val="28"/>
          <w:szCs w:val="28"/>
        </w:rPr>
        <w:t xml:space="preserve"> – текущие активы; </w:t>
      </w:r>
      <w:r w:rsidRPr="0056606A">
        <w:rPr>
          <w:b/>
          <w:sz w:val="28"/>
          <w:szCs w:val="28"/>
        </w:rPr>
        <w:t>ВнА</w:t>
      </w:r>
      <w:r w:rsidRPr="0056606A">
        <w:rPr>
          <w:sz w:val="28"/>
          <w:szCs w:val="28"/>
        </w:rPr>
        <w:t xml:space="preserve"> – внеоборотные активы.</w:t>
      </w:r>
    </w:p>
    <w:p w:rsidR="000C426C" w:rsidRPr="0056606A" w:rsidRDefault="000C426C" w:rsidP="0056606A">
      <w:pPr>
        <w:widowControl/>
        <w:suppressLineNumbers/>
        <w:suppressAutoHyphens/>
        <w:spacing w:line="360" w:lineRule="auto"/>
        <w:ind w:firstLine="709"/>
        <w:contextualSpacing/>
        <w:rPr>
          <w:sz w:val="28"/>
          <w:szCs w:val="28"/>
        </w:rPr>
      </w:pPr>
    </w:p>
    <w:p w:rsidR="000C426C" w:rsidRPr="0056606A" w:rsidRDefault="000C426C" w:rsidP="0056606A">
      <w:pPr>
        <w:widowControl/>
        <w:suppressLineNumbers/>
        <w:suppressAutoHyphens/>
        <w:spacing w:line="360" w:lineRule="auto"/>
        <w:ind w:firstLine="709"/>
        <w:contextualSpacing/>
        <w:rPr>
          <w:sz w:val="28"/>
          <w:szCs w:val="28"/>
        </w:rPr>
      </w:pPr>
      <w:r w:rsidRPr="0056606A">
        <w:rPr>
          <w:sz w:val="28"/>
          <w:szCs w:val="28"/>
        </w:rPr>
        <w:t>Коэффициент маневренности собственных средств К12 показывает, какая часть собственных средств предприятия находится в мобильной форме, позволяющей достаточно свободно маневрировать этими средствами. Чем выше значение этого коэффициента, тем лучше для предприятия.</w:t>
      </w:r>
    </w:p>
    <w:p w:rsidR="000C426C" w:rsidRPr="0056606A" w:rsidRDefault="000B536C" w:rsidP="0056606A">
      <w:pPr>
        <w:widowControl/>
        <w:suppressLineNumbers/>
        <w:suppressAutoHyphens/>
        <w:spacing w:line="360" w:lineRule="auto"/>
        <w:ind w:firstLine="709"/>
        <w:contextualSpacing/>
        <w:rPr>
          <w:sz w:val="28"/>
          <w:szCs w:val="28"/>
        </w:rPr>
      </w:pPr>
      <w:r w:rsidRPr="0056606A">
        <w:rPr>
          <w:sz w:val="28"/>
          <w:szCs w:val="28"/>
        </w:rPr>
        <w:t>Коэффициент обеспеченности запасов и затрат собственными оборотными средствами К13 характеризует, в какой мере материальные запасы предприятия покрыты собственными источниками финансирования.</w:t>
      </w:r>
    </w:p>
    <w:p w:rsidR="000B536C" w:rsidRPr="0056606A" w:rsidRDefault="000B536C" w:rsidP="0056606A">
      <w:pPr>
        <w:widowControl/>
        <w:suppressLineNumbers/>
        <w:suppressAutoHyphens/>
        <w:spacing w:line="360" w:lineRule="auto"/>
        <w:ind w:firstLine="709"/>
        <w:contextualSpacing/>
        <w:rPr>
          <w:sz w:val="28"/>
          <w:szCs w:val="28"/>
          <w:lang w:val="en-US"/>
        </w:rPr>
      </w:pPr>
      <w:r w:rsidRPr="0056606A">
        <w:rPr>
          <w:sz w:val="28"/>
          <w:szCs w:val="28"/>
        </w:rPr>
        <w:t>Коэффициент соотношения текущих активов и основных средств  К14 – важный показатель, характеризующий финансовое состояние предприятия. Необходимо учитывать, что минимальная финансовая стабильность достигается в случае, если коэффициент отношения текущих активов к основным средствам больше коэффициента отношения заёмных средств к собственному капиталу, т.е. К14&gt;К8 при несоблюдении этого неравенства состояние предприятия считается критическим, т.к. для оплаты долговых обязательств предприятие будет вынуждено продать часть своих фиксированных активов.</w:t>
      </w:r>
    </w:p>
    <w:p w:rsidR="001B3F54" w:rsidRPr="0056606A" w:rsidRDefault="001B3F54" w:rsidP="0056606A">
      <w:pPr>
        <w:widowControl/>
        <w:suppressLineNumbers/>
        <w:suppressAutoHyphens/>
        <w:spacing w:line="360" w:lineRule="auto"/>
        <w:ind w:firstLine="709"/>
        <w:contextualSpacing/>
        <w:rPr>
          <w:sz w:val="28"/>
          <w:szCs w:val="28"/>
          <w:lang w:val="en-US"/>
        </w:rPr>
      </w:pPr>
    </w:p>
    <w:p w:rsidR="001B3F54" w:rsidRPr="0056606A" w:rsidRDefault="001B3F54" w:rsidP="0056606A">
      <w:pPr>
        <w:widowControl/>
        <w:suppressLineNumbers/>
        <w:suppressAutoHyphens/>
        <w:spacing w:line="360" w:lineRule="auto"/>
        <w:ind w:firstLine="709"/>
        <w:contextualSpacing/>
        <w:rPr>
          <w:b/>
          <w:i/>
          <w:sz w:val="28"/>
          <w:szCs w:val="28"/>
        </w:rPr>
      </w:pPr>
      <w:r w:rsidRPr="0056606A">
        <w:rPr>
          <w:b/>
          <w:i/>
          <w:sz w:val="28"/>
          <w:szCs w:val="28"/>
        </w:rPr>
        <w:t>1.6 Диагностика деловой активности предприятия.</w:t>
      </w:r>
    </w:p>
    <w:p w:rsidR="001B3F54" w:rsidRPr="0056606A" w:rsidRDefault="001B3F54" w:rsidP="0056606A">
      <w:pPr>
        <w:widowControl/>
        <w:suppressLineNumbers/>
        <w:suppressAutoHyphens/>
        <w:spacing w:line="360" w:lineRule="auto"/>
        <w:ind w:firstLine="709"/>
        <w:contextualSpacing/>
        <w:rPr>
          <w:sz w:val="28"/>
          <w:szCs w:val="28"/>
        </w:rPr>
      </w:pPr>
    </w:p>
    <w:p w:rsidR="001B3F54" w:rsidRPr="0056606A" w:rsidRDefault="001B3F54" w:rsidP="0056606A">
      <w:pPr>
        <w:widowControl/>
        <w:suppressLineNumbers/>
        <w:suppressAutoHyphens/>
        <w:spacing w:line="360" w:lineRule="auto"/>
        <w:ind w:firstLine="709"/>
        <w:contextualSpacing/>
        <w:rPr>
          <w:sz w:val="28"/>
          <w:szCs w:val="28"/>
        </w:rPr>
      </w:pPr>
      <w:r w:rsidRPr="0056606A">
        <w:rPr>
          <w:sz w:val="28"/>
          <w:szCs w:val="28"/>
        </w:rPr>
        <w:t>Данный этап финансовой диагностики необходим для выявления степени эффективности использования предприятием активов и финансовых ресурсов.</w:t>
      </w:r>
    </w:p>
    <w:p w:rsidR="0043515D" w:rsidRPr="0056606A" w:rsidRDefault="0043515D" w:rsidP="0056606A">
      <w:pPr>
        <w:widowControl/>
        <w:suppressLineNumbers/>
        <w:suppressAutoHyphens/>
        <w:spacing w:line="360" w:lineRule="auto"/>
        <w:ind w:firstLine="709"/>
        <w:contextualSpacing/>
        <w:rPr>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1B3F54" w:rsidRPr="00F21087" w:rsidTr="00F21087">
        <w:tc>
          <w:tcPr>
            <w:tcW w:w="2977" w:type="dxa"/>
            <w:shd w:val="clear" w:color="auto" w:fill="auto"/>
          </w:tcPr>
          <w:p w:rsidR="001B3F54" w:rsidRPr="00F21087" w:rsidRDefault="001B3F54" w:rsidP="00F21087">
            <w:pPr>
              <w:widowControl/>
              <w:suppressLineNumbers/>
              <w:suppressAutoHyphens/>
              <w:spacing w:line="360" w:lineRule="auto"/>
              <w:ind w:firstLine="0"/>
              <w:contextualSpacing/>
              <w:rPr>
                <w:b/>
                <w:sz w:val="20"/>
              </w:rPr>
            </w:pPr>
            <w:r w:rsidRPr="00F21087">
              <w:rPr>
                <w:b/>
                <w:sz w:val="20"/>
              </w:rPr>
              <w:t>Показатели</w:t>
            </w:r>
          </w:p>
        </w:tc>
        <w:tc>
          <w:tcPr>
            <w:tcW w:w="6379" w:type="dxa"/>
            <w:shd w:val="clear" w:color="auto" w:fill="auto"/>
          </w:tcPr>
          <w:p w:rsidR="001B3F54" w:rsidRPr="00F21087" w:rsidRDefault="001B3F54" w:rsidP="00F21087">
            <w:pPr>
              <w:widowControl/>
              <w:suppressLineNumbers/>
              <w:suppressAutoHyphens/>
              <w:spacing w:line="360" w:lineRule="auto"/>
              <w:ind w:firstLine="0"/>
              <w:contextualSpacing/>
              <w:rPr>
                <w:b/>
                <w:sz w:val="20"/>
              </w:rPr>
            </w:pPr>
            <w:r w:rsidRPr="00F21087">
              <w:rPr>
                <w:b/>
                <w:sz w:val="20"/>
              </w:rPr>
              <w:t>Расчёт</w:t>
            </w:r>
          </w:p>
        </w:tc>
      </w:tr>
      <w:tr w:rsidR="001B3F54" w:rsidRPr="00F21087" w:rsidTr="00F21087">
        <w:tc>
          <w:tcPr>
            <w:tcW w:w="2977" w:type="dxa"/>
            <w:shd w:val="clear" w:color="auto" w:fill="auto"/>
          </w:tcPr>
          <w:p w:rsidR="001B3F54" w:rsidRPr="00F21087" w:rsidRDefault="001B3F54" w:rsidP="00F21087">
            <w:pPr>
              <w:widowControl/>
              <w:suppressLineNumbers/>
              <w:suppressAutoHyphens/>
              <w:spacing w:line="360" w:lineRule="auto"/>
              <w:ind w:firstLine="0"/>
              <w:contextualSpacing/>
              <w:rPr>
                <w:sz w:val="20"/>
              </w:rPr>
            </w:pPr>
            <w:r w:rsidRPr="00F21087">
              <w:rPr>
                <w:sz w:val="20"/>
              </w:rPr>
              <w:t>Коэффициент оборачиваемости</w:t>
            </w:r>
            <w:r w:rsidR="00C3688C" w:rsidRPr="00F21087">
              <w:rPr>
                <w:sz w:val="20"/>
              </w:rPr>
              <w:t xml:space="preserve"> активов</w:t>
            </w:r>
            <w:r w:rsidR="00C21890" w:rsidRPr="00F21087">
              <w:rPr>
                <w:sz w:val="20"/>
              </w:rPr>
              <w:t>,</w:t>
            </w:r>
            <w:r w:rsidRPr="00F21087">
              <w:rPr>
                <w:sz w:val="20"/>
              </w:rPr>
              <w:t xml:space="preserve"> К15</w:t>
            </w:r>
          </w:p>
        </w:tc>
        <w:tc>
          <w:tcPr>
            <w:tcW w:w="6379" w:type="dxa"/>
            <w:shd w:val="clear" w:color="auto" w:fill="auto"/>
          </w:tcPr>
          <w:p w:rsidR="001B3F54" w:rsidRPr="00F21087" w:rsidRDefault="001B3F54" w:rsidP="00F21087">
            <w:pPr>
              <w:widowControl/>
              <w:suppressLineNumbers/>
              <w:suppressAutoHyphens/>
              <w:spacing w:line="360" w:lineRule="auto"/>
              <w:ind w:firstLine="0"/>
              <w:contextualSpacing/>
              <w:rPr>
                <w:sz w:val="20"/>
              </w:rPr>
            </w:pPr>
          </w:p>
          <w:p w:rsidR="001B3F54" w:rsidRPr="00F21087" w:rsidRDefault="001B3F54"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15</w:t>
            </w:r>
            <w:r w:rsidRPr="00F21087">
              <w:rPr>
                <w:sz w:val="20"/>
              </w:rPr>
              <w:t>=ЧВ/А=с010ф.№2/0,5*(с.300нг+с.300кг)=</w:t>
            </w:r>
            <w:r w:rsidR="005C4ECF" w:rsidRPr="00F21087">
              <w:rPr>
                <w:sz w:val="20"/>
              </w:rPr>
              <w:t>3232,5/0,5*(346+504)=7,6</w:t>
            </w:r>
          </w:p>
        </w:tc>
      </w:tr>
      <w:tr w:rsidR="001B3F54" w:rsidRPr="00F21087" w:rsidTr="00F21087">
        <w:tc>
          <w:tcPr>
            <w:tcW w:w="2977" w:type="dxa"/>
            <w:shd w:val="clear" w:color="auto" w:fill="auto"/>
          </w:tcPr>
          <w:p w:rsidR="001B3F54" w:rsidRPr="00F21087" w:rsidRDefault="001B3F54" w:rsidP="00F21087">
            <w:pPr>
              <w:widowControl/>
              <w:suppressLineNumbers/>
              <w:suppressAutoHyphens/>
              <w:spacing w:line="360" w:lineRule="auto"/>
              <w:ind w:firstLine="0"/>
              <w:contextualSpacing/>
              <w:rPr>
                <w:sz w:val="20"/>
              </w:rPr>
            </w:pPr>
            <w:r w:rsidRPr="00F21087">
              <w:rPr>
                <w:sz w:val="20"/>
              </w:rPr>
              <w:t>Коэффициент оборачиваемости собственного капитала</w:t>
            </w:r>
            <w:r w:rsidR="00C21890" w:rsidRPr="00F21087">
              <w:rPr>
                <w:sz w:val="20"/>
              </w:rPr>
              <w:t>,</w:t>
            </w:r>
            <w:r w:rsidRPr="00F21087">
              <w:rPr>
                <w:sz w:val="20"/>
              </w:rPr>
              <w:t xml:space="preserve"> К16</w:t>
            </w:r>
          </w:p>
        </w:tc>
        <w:tc>
          <w:tcPr>
            <w:tcW w:w="6379" w:type="dxa"/>
            <w:shd w:val="clear" w:color="auto" w:fill="auto"/>
          </w:tcPr>
          <w:p w:rsidR="005C4ECF" w:rsidRPr="00F21087" w:rsidRDefault="001B3F54"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16</w:t>
            </w:r>
            <w:r w:rsidRPr="00F21087">
              <w:rPr>
                <w:sz w:val="20"/>
              </w:rPr>
              <w:t>=</w:t>
            </w:r>
            <w:r w:rsidR="005C4ECF" w:rsidRPr="00F21087">
              <w:rPr>
                <w:sz w:val="20"/>
              </w:rPr>
              <w:t>ЧВ/СК=</w:t>
            </w:r>
            <w:r w:rsidRPr="00F21087">
              <w:rPr>
                <w:sz w:val="20"/>
              </w:rPr>
              <w:t xml:space="preserve"> </w:t>
            </w:r>
            <w:r w:rsidR="005C4ECF" w:rsidRPr="00F21087">
              <w:rPr>
                <w:sz w:val="20"/>
              </w:rPr>
              <w:t>с010ф.№2/0,5*(с.490+640+650ф№1 начало и конец года)=</w:t>
            </w:r>
            <w:r w:rsidR="00B35640" w:rsidRPr="00F21087">
              <w:rPr>
                <w:sz w:val="20"/>
              </w:rPr>
              <w:t xml:space="preserve"> 3232,5/0,5*(216+251+9)=13,6</w:t>
            </w:r>
          </w:p>
        </w:tc>
      </w:tr>
      <w:tr w:rsidR="001B3F54" w:rsidRPr="00F21087" w:rsidTr="00F21087">
        <w:tc>
          <w:tcPr>
            <w:tcW w:w="2977" w:type="dxa"/>
            <w:shd w:val="clear" w:color="auto" w:fill="auto"/>
          </w:tcPr>
          <w:p w:rsidR="001B3F54" w:rsidRPr="00F21087" w:rsidRDefault="0091393C" w:rsidP="00F21087">
            <w:pPr>
              <w:widowControl/>
              <w:suppressLineNumbers/>
              <w:suppressAutoHyphens/>
              <w:spacing w:line="360" w:lineRule="auto"/>
              <w:ind w:firstLine="0"/>
              <w:contextualSpacing/>
              <w:rPr>
                <w:sz w:val="20"/>
              </w:rPr>
            </w:pPr>
            <w:r w:rsidRPr="00F21087">
              <w:rPr>
                <w:sz w:val="20"/>
              </w:rPr>
              <w:t>Коэффициент оборачиваемости запасов по чистой выручке</w:t>
            </w:r>
            <w:r w:rsidR="00C21890" w:rsidRPr="00F21087">
              <w:rPr>
                <w:sz w:val="20"/>
              </w:rPr>
              <w:t xml:space="preserve">, </w:t>
            </w:r>
            <w:r w:rsidRPr="00F21087">
              <w:rPr>
                <w:sz w:val="20"/>
              </w:rPr>
              <w:t>К1</w:t>
            </w:r>
            <w:r w:rsidR="00C21890" w:rsidRPr="00F21087">
              <w:rPr>
                <w:sz w:val="20"/>
              </w:rPr>
              <w:t>7</w:t>
            </w:r>
          </w:p>
        </w:tc>
        <w:tc>
          <w:tcPr>
            <w:tcW w:w="6379" w:type="dxa"/>
            <w:shd w:val="clear" w:color="auto" w:fill="auto"/>
          </w:tcPr>
          <w:p w:rsidR="001B3F54" w:rsidRPr="00F21087" w:rsidRDefault="001B3F54"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17</w:t>
            </w:r>
            <w:r w:rsidRPr="00F21087">
              <w:rPr>
                <w:sz w:val="20"/>
              </w:rPr>
              <w:t>=</w:t>
            </w:r>
            <w:r w:rsidR="00B35640" w:rsidRPr="00F21087">
              <w:rPr>
                <w:sz w:val="20"/>
              </w:rPr>
              <w:t>ЧВ/ТМЗ= с010ф.№2/0,5*(с.210н.г.+с.210к.г.ф.№1)=3232,5/0,5* *(81+124)=31,5</w:t>
            </w:r>
          </w:p>
        </w:tc>
      </w:tr>
      <w:tr w:rsidR="001B3F54" w:rsidRPr="00F21087" w:rsidTr="00F21087">
        <w:tc>
          <w:tcPr>
            <w:tcW w:w="2977" w:type="dxa"/>
            <w:shd w:val="clear" w:color="auto" w:fill="auto"/>
          </w:tcPr>
          <w:p w:rsidR="001B3F54" w:rsidRPr="00F21087" w:rsidRDefault="0091393C" w:rsidP="00F21087">
            <w:pPr>
              <w:widowControl/>
              <w:suppressLineNumbers/>
              <w:suppressAutoHyphens/>
              <w:spacing w:line="360" w:lineRule="auto"/>
              <w:ind w:firstLine="0"/>
              <w:contextualSpacing/>
              <w:rPr>
                <w:sz w:val="20"/>
              </w:rPr>
            </w:pPr>
            <w:r w:rsidRPr="00F21087">
              <w:rPr>
                <w:sz w:val="20"/>
              </w:rPr>
              <w:t>Коэффициент оборачиваемости краткоср</w:t>
            </w:r>
            <w:r w:rsidR="00C21890" w:rsidRPr="00F21087">
              <w:rPr>
                <w:sz w:val="20"/>
              </w:rPr>
              <w:t xml:space="preserve">очной дебиторской задолженности, </w:t>
            </w:r>
            <w:r w:rsidRPr="00F21087">
              <w:rPr>
                <w:sz w:val="20"/>
              </w:rPr>
              <w:t>К18</w:t>
            </w:r>
          </w:p>
        </w:tc>
        <w:tc>
          <w:tcPr>
            <w:tcW w:w="6379" w:type="dxa"/>
            <w:shd w:val="clear" w:color="auto" w:fill="auto"/>
          </w:tcPr>
          <w:p w:rsidR="001B3F54" w:rsidRPr="00F21087" w:rsidRDefault="001B3F54"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18</w:t>
            </w:r>
            <w:r w:rsidRPr="00F21087">
              <w:rPr>
                <w:sz w:val="20"/>
              </w:rPr>
              <w:t>=</w:t>
            </w:r>
            <w:r w:rsidR="00B35640" w:rsidRPr="00F21087">
              <w:rPr>
                <w:sz w:val="20"/>
              </w:rPr>
              <w:t>ЧВ/ДЗ= с010ф.№2/0,5*(с.240н.г+с.240к.г.ф.№1)= 3232,5/0,5*(24+19)=150,4</w:t>
            </w:r>
          </w:p>
        </w:tc>
      </w:tr>
      <w:tr w:rsidR="001B3F54" w:rsidRPr="00F21087" w:rsidTr="00F21087">
        <w:tc>
          <w:tcPr>
            <w:tcW w:w="2977" w:type="dxa"/>
            <w:shd w:val="clear" w:color="auto" w:fill="auto"/>
          </w:tcPr>
          <w:p w:rsidR="001B3F54" w:rsidRPr="00F21087" w:rsidRDefault="0091393C" w:rsidP="00F21087">
            <w:pPr>
              <w:widowControl/>
              <w:suppressLineNumbers/>
              <w:suppressAutoHyphens/>
              <w:spacing w:line="360" w:lineRule="auto"/>
              <w:ind w:firstLine="0"/>
              <w:contextualSpacing/>
              <w:rPr>
                <w:sz w:val="20"/>
              </w:rPr>
            </w:pPr>
            <w:r w:rsidRPr="00F21087">
              <w:rPr>
                <w:sz w:val="20"/>
              </w:rPr>
              <w:t>Коэффициент оборачиваемости кредиторской задолженности</w:t>
            </w:r>
            <w:r w:rsidR="00C21890" w:rsidRPr="00F21087">
              <w:rPr>
                <w:sz w:val="20"/>
              </w:rPr>
              <w:t xml:space="preserve">, </w:t>
            </w:r>
            <w:r w:rsidRPr="00F21087">
              <w:rPr>
                <w:sz w:val="20"/>
              </w:rPr>
              <w:t>К19</w:t>
            </w:r>
          </w:p>
        </w:tc>
        <w:tc>
          <w:tcPr>
            <w:tcW w:w="6379" w:type="dxa"/>
            <w:shd w:val="clear" w:color="auto" w:fill="auto"/>
          </w:tcPr>
          <w:p w:rsidR="001B3F54" w:rsidRPr="00F21087" w:rsidRDefault="001B3F54" w:rsidP="00F21087">
            <w:pPr>
              <w:widowControl/>
              <w:suppressLineNumbers/>
              <w:suppressAutoHyphens/>
              <w:spacing w:line="360" w:lineRule="auto"/>
              <w:ind w:firstLine="0"/>
              <w:contextualSpacing/>
              <w:rPr>
                <w:sz w:val="20"/>
              </w:rPr>
            </w:pPr>
            <w:r w:rsidRPr="00F21087">
              <w:rPr>
                <w:sz w:val="20"/>
              </w:rPr>
              <w:t>К</w:t>
            </w:r>
            <w:r w:rsidRPr="00F21087">
              <w:rPr>
                <w:sz w:val="20"/>
                <w:vertAlign w:val="subscript"/>
              </w:rPr>
              <w:t>19</w:t>
            </w:r>
            <w:r w:rsidRPr="00F21087">
              <w:rPr>
                <w:sz w:val="20"/>
              </w:rPr>
              <w:t>=</w:t>
            </w:r>
            <w:r w:rsidR="00B35640" w:rsidRPr="00F21087">
              <w:rPr>
                <w:sz w:val="20"/>
              </w:rPr>
              <w:t>ЧВ/КЗ= с010ф.№2/0,5*(с.620н.г.+с.620к.г.ф.№1)= 3232,5/0,5*(100+194)=22</w:t>
            </w:r>
          </w:p>
        </w:tc>
      </w:tr>
    </w:tbl>
    <w:p w:rsidR="001B3F54" w:rsidRPr="0056606A" w:rsidRDefault="001B3F54" w:rsidP="0056606A">
      <w:pPr>
        <w:widowControl/>
        <w:suppressLineNumbers/>
        <w:suppressAutoHyphens/>
        <w:spacing w:line="360" w:lineRule="auto"/>
        <w:ind w:firstLine="0"/>
        <w:contextualSpacing/>
        <w:rPr>
          <w:sz w:val="28"/>
          <w:szCs w:val="28"/>
        </w:rPr>
      </w:pPr>
    </w:p>
    <w:p w:rsidR="00B35640" w:rsidRPr="0056606A" w:rsidRDefault="0091393C" w:rsidP="0056606A">
      <w:pPr>
        <w:widowControl/>
        <w:suppressLineNumbers/>
        <w:suppressAutoHyphens/>
        <w:spacing w:line="360" w:lineRule="auto"/>
        <w:ind w:firstLine="709"/>
        <w:contextualSpacing/>
        <w:rPr>
          <w:sz w:val="28"/>
          <w:szCs w:val="28"/>
        </w:rPr>
      </w:pPr>
      <w:r w:rsidRPr="0056606A">
        <w:rPr>
          <w:sz w:val="28"/>
          <w:szCs w:val="28"/>
        </w:rPr>
        <w:t>Коэффициент оборачиваемости активов К15 характеризует эффективность использования всех ресурсов независимо от источников их образования, т.е. показывает, сколько раз за отчётный период совершается полный цикл производства и обращения.</w:t>
      </w:r>
    </w:p>
    <w:p w:rsidR="0091393C" w:rsidRPr="0056606A" w:rsidRDefault="0091393C" w:rsidP="0056606A">
      <w:pPr>
        <w:widowControl/>
        <w:suppressLineNumbers/>
        <w:suppressAutoHyphens/>
        <w:spacing w:line="360" w:lineRule="auto"/>
        <w:ind w:firstLine="709"/>
        <w:contextualSpacing/>
        <w:rPr>
          <w:sz w:val="28"/>
          <w:szCs w:val="28"/>
        </w:rPr>
      </w:pPr>
      <w:r w:rsidRPr="0056606A">
        <w:rPr>
          <w:sz w:val="28"/>
          <w:szCs w:val="28"/>
        </w:rPr>
        <w:t>Коэффициент оборачиваемости собственного капитала К16 отражает эффективность использования собственных финансовых ресурсов предприятия.</w:t>
      </w:r>
    </w:p>
    <w:p w:rsidR="0091393C" w:rsidRPr="0056606A" w:rsidRDefault="0091393C" w:rsidP="0056606A">
      <w:pPr>
        <w:widowControl/>
        <w:suppressLineNumbers/>
        <w:suppressAutoHyphens/>
        <w:spacing w:line="360" w:lineRule="auto"/>
        <w:ind w:firstLine="709"/>
        <w:contextualSpacing/>
        <w:rPr>
          <w:sz w:val="28"/>
          <w:szCs w:val="28"/>
        </w:rPr>
      </w:pPr>
      <w:r w:rsidRPr="0056606A">
        <w:rPr>
          <w:sz w:val="28"/>
          <w:szCs w:val="28"/>
        </w:rPr>
        <w:t xml:space="preserve">Коэффициент оборачиваемости запасов по чистой выручке К17 характеризует эффективность использования </w:t>
      </w:r>
      <w:r w:rsidR="0009008F" w:rsidRPr="0056606A">
        <w:rPr>
          <w:sz w:val="28"/>
          <w:szCs w:val="28"/>
        </w:rPr>
        <w:t>товарно-материальных запасов. Чем больше они совершают оборотов, тем устойчивее финансовое положение.</w:t>
      </w:r>
    </w:p>
    <w:p w:rsidR="0009008F" w:rsidRPr="0056606A" w:rsidRDefault="0009008F" w:rsidP="0056606A">
      <w:pPr>
        <w:widowControl/>
        <w:suppressLineNumbers/>
        <w:suppressAutoHyphens/>
        <w:spacing w:line="360" w:lineRule="auto"/>
        <w:ind w:firstLine="709"/>
        <w:contextualSpacing/>
        <w:rPr>
          <w:sz w:val="28"/>
          <w:szCs w:val="28"/>
        </w:rPr>
      </w:pPr>
      <w:r w:rsidRPr="0056606A">
        <w:rPr>
          <w:sz w:val="28"/>
          <w:szCs w:val="28"/>
        </w:rPr>
        <w:t>Коэффициент оборачиваемости краткосрочной дебиторской задолженности характеризует кредитную политику предприятия и уровень организации финансовых отношений с потребителями продукции. Чем выше значение этого показателя, тем быстрее денежные средства возвращаются от покупателей.</w:t>
      </w:r>
    </w:p>
    <w:p w:rsidR="0009008F" w:rsidRPr="0056606A" w:rsidRDefault="0009008F" w:rsidP="0056606A">
      <w:pPr>
        <w:widowControl/>
        <w:suppressLineNumbers/>
        <w:suppressAutoHyphens/>
        <w:spacing w:line="360" w:lineRule="auto"/>
        <w:ind w:firstLine="709"/>
        <w:contextualSpacing/>
        <w:rPr>
          <w:sz w:val="28"/>
          <w:szCs w:val="28"/>
        </w:rPr>
      </w:pPr>
      <w:r w:rsidRPr="0056606A">
        <w:rPr>
          <w:sz w:val="28"/>
          <w:szCs w:val="28"/>
        </w:rPr>
        <w:t>Расчёт коэффициента оборачиваемости кредиторской задолженности необходим для сопоставления с показателями оборачиваемости дебиторской задолженности при оценке финансовой устойчивости предприятия.</w:t>
      </w:r>
    </w:p>
    <w:p w:rsidR="0009008F" w:rsidRPr="0056606A" w:rsidRDefault="0009008F" w:rsidP="0056606A">
      <w:pPr>
        <w:widowControl/>
        <w:suppressLineNumbers/>
        <w:suppressAutoHyphens/>
        <w:spacing w:line="360" w:lineRule="auto"/>
        <w:ind w:firstLine="709"/>
        <w:contextualSpacing/>
        <w:rPr>
          <w:sz w:val="28"/>
          <w:szCs w:val="28"/>
        </w:rPr>
      </w:pPr>
      <w:r w:rsidRPr="0056606A">
        <w:rPr>
          <w:sz w:val="28"/>
          <w:szCs w:val="28"/>
        </w:rPr>
        <w:t>Опережение роста коэффициента оборачиваемости кредиторской задолженности по сравнению с ростом оборачиваемости  дебиторской задолженности может привести к недостатку платёжных средств.</w:t>
      </w:r>
    </w:p>
    <w:p w:rsidR="00143D60" w:rsidRPr="0056606A" w:rsidRDefault="00143D60" w:rsidP="0056606A">
      <w:pPr>
        <w:widowControl/>
        <w:suppressLineNumbers/>
        <w:suppressAutoHyphens/>
        <w:spacing w:line="360" w:lineRule="auto"/>
        <w:ind w:firstLine="0"/>
        <w:contextualSpacing/>
        <w:rPr>
          <w:sz w:val="28"/>
          <w:szCs w:val="28"/>
        </w:rPr>
      </w:pPr>
    </w:p>
    <w:p w:rsidR="00143D60" w:rsidRPr="0056606A" w:rsidRDefault="00143D60" w:rsidP="0056606A">
      <w:pPr>
        <w:widowControl/>
        <w:suppressLineNumbers/>
        <w:suppressAutoHyphens/>
        <w:spacing w:line="360" w:lineRule="auto"/>
        <w:ind w:firstLine="709"/>
        <w:contextualSpacing/>
        <w:rPr>
          <w:b/>
          <w:i/>
          <w:sz w:val="28"/>
          <w:szCs w:val="28"/>
        </w:rPr>
      </w:pPr>
      <w:r w:rsidRPr="0056606A">
        <w:rPr>
          <w:b/>
          <w:i/>
          <w:sz w:val="28"/>
          <w:szCs w:val="28"/>
        </w:rPr>
        <w:t>1.7. Финансовая диагностика на основе данных бухгалтерского баланса ф.№1 и отчёта о прибылях и убытках ф.№2.</w:t>
      </w:r>
    </w:p>
    <w:p w:rsidR="00143D60" w:rsidRPr="0056606A" w:rsidRDefault="00143D60" w:rsidP="0056606A">
      <w:pPr>
        <w:widowControl/>
        <w:suppressLineNumbers/>
        <w:suppressAutoHyphens/>
        <w:spacing w:line="360" w:lineRule="auto"/>
        <w:ind w:firstLine="709"/>
        <w:contextualSpacing/>
        <w:rPr>
          <w:sz w:val="28"/>
          <w:szCs w:val="28"/>
        </w:rPr>
      </w:pPr>
    </w:p>
    <w:p w:rsidR="00143D60" w:rsidRPr="0056606A" w:rsidRDefault="00143D60" w:rsidP="0056606A">
      <w:pPr>
        <w:widowControl/>
        <w:suppressLineNumbers/>
        <w:suppressAutoHyphens/>
        <w:spacing w:line="360" w:lineRule="auto"/>
        <w:ind w:firstLine="709"/>
        <w:contextualSpacing/>
        <w:rPr>
          <w:sz w:val="28"/>
          <w:szCs w:val="28"/>
        </w:rPr>
      </w:pPr>
      <w:r w:rsidRPr="0056606A">
        <w:rPr>
          <w:sz w:val="28"/>
          <w:szCs w:val="28"/>
        </w:rPr>
        <w:t>На основе реальных форм финансовой отчётности сформируем аналитический агрегированный баланс предприятия и рассчитаем основные финансовые показатели его деятельности.</w:t>
      </w:r>
    </w:p>
    <w:p w:rsidR="00143D60" w:rsidRPr="0056606A" w:rsidRDefault="00143D60" w:rsidP="0056606A">
      <w:pPr>
        <w:widowControl/>
        <w:suppressLineNumbers/>
        <w:suppressAutoHyphens/>
        <w:spacing w:line="360" w:lineRule="auto"/>
        <w:ind w:firstLine="709"/>
        <w:contextualSpacing/>
        <w:rPr>
          <w:sz w:val="28"/>
          <w:szCs w:val="28"/>
        </w:rPr>
      </w:pPr>
    </w:p>
    <w:p w:rsidR="00143D60" w:rsidRPr="0056606A" w:rsidRDefault="00143D60" w:rsidP="0056606A">
      <w:pPr>
        <w:widowControl/>
        <w:suppressLineNumbers/>
        <w:suppressAutoHyphens/>
        <w:spacing w:line="360" w:lineRule="auto"/>
        <w:ind w:firstLine="709"/>
        <w:contextualSpacing/>
        <w:rPr>
          <w:b/>
          <w:i/>
          <w:sz w:val="28"/>
          <w:szCs w:val="28"/>
        </w:rPr>
      </w:pPr>
      <w:r w:rsidRPr="0056606A">
        <w:rPr>
          <w:b/>
          <w:i/>
          <w:sz w:val="28"/>
          <w:szCs w:val="28"/>
        </w:rPr>
        <w:t>Аналитически агрегированный баланс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00"/>
        <w:gridCol w:w="1800"/>
        <w:gridCol w:w="1394"/>
        <w:gridCol w:w="1543"/>
      </w:tblGrid>
      <w:tr w:rsidR="00143D60" w:rsidRPr="00F21087" w:rsidTr="00F21087">
        <w:tc>
          <w:tcPr>
            <w:tcW w:w="2943" w:type="dxa"/>
            <w:shd w:val="clear" w:color="auto" w:fill="auto"/>
          </w:tcPr>
          <w:p w:rsidR="00143D60" w:rsidRPr="00F21087" w:rsidRDefault="00143D60" w:rsidP="00F21087">
            <w:pPr>
              <w:widowControl/>
              <w:suppressLineNumbers/>
              <w:suppressAutoHyphens/>
              <w:spacing w:line="360" w:lineRule="auto"/>
              <w:ind w:firstLine="0"/>
              <w:contextualSpacing/>
              <w:rPr>
                <w:b/>
                <w:sz w:val="20"/>
              </w:rPr>
            </w:pPr>
            <w:r w:rsidRPr="00F21087">
              <w:rPr>
                <w:b/>
                <w:sz w:val="20"/>
              </w:rPr>
              <w:t>АКТИВЫ</w:t>
            </w:r>
          </w:p>
        </w:tc>
        <w:tc>
          <w:tcPr>
            <w:tcW w:w="1800" w:type="dxa"/>
            <w:shd w:val="clear" w:color="auto" w:fill="auto"/>
          </w:tcPr>
          <w:p w:rsidR="00143D60" w:rsidRPr="00F21087" w:rsidRDefault="00143D60" w:rsidP="00F21087">
            <w:pPr>
              <w:widowControl/>
              <w:suppressLineNumbers/>
              <w:suppressAutoHyphens/>
              <w:spacing w:line="360" w:lineRule="auto"/>
              <w:ind w:firstLine="0"/>
              <w:contextualSpacing/>
              <w:rPr>
                <w:b/>
                <w:sz w:val="20"/>
              </w:rPr>
            </w:pPr>
            <w:r w:rsidRPr="00F21087">
              <w:rPr>
                <w:b/>
                <w:sz w:val="20"/>
              </w:rPr>
              <w:t>На начало года</w:t>
            </w:r>
          </w:p>
        </w:tc>
        <w:tc>
          <w:tcPr>
            <w:tcW w:w="1800" w:type="dxa"/>
            <w:shd w:val="clear" w:color="auto" w:fill="auto"/>
          </w:tcPr>
          <w:p w:rsidR="00143D60" w:rsidRPr="00F21087" w:rsidRDefault="00143D60" w:rsidP="00F21087">
            <w:pPr>
              <w:widowControl/>
              <w:suppressLineNumbers/>
              <w:suppressAutoHyphens/>
              <w:spacing w:line="360" w:lineRule="auto"/>
              <w:ind w:firstLine="0"/>
              <w:contextualSpacing/>
              <w:rPr>
                <w:b/>
                <w:sz w:val="20"/>
              </w:rPr>
            </w:pPr>
            <w:r w:rsidRPr="00F21087">
              <w:rPr>
                <w:b/>
                <w:sz w:val="20"/>
              </w:rPr>
              <w:t>На конец года</w:t>
            </w:r>
          </w:p>
        </w:tc>
        <w:tc>
          <w:tcPr>
            <w:tcW w:w="1394" w:type="dxa"/>
            <w:shd w:val="clear" w:color="auto" w:fill="auto"/>
          </w:tcPr>
          <w:p w:rsidR="00143D60" w:rsidRPr="00F21087" w:rsidRDefault="00143D60" w:rsidP="00F21087">
            <w:pPr>
              <w:widowControl/>
              <w:suppressLineNumbers/>
              <w:suppressAutoHyphens/>
              <w:spacing w:line="360" w:lineRule="auto"/>
              <w:ind w:firstLine="0"/>
              <w:contextualSpacing/>
              <w:rPr>
                <w:b/>
                <w:sz w:val="20"/>
              </w:rPr>
            </w:pPr>
            <w:r w:rsidRPr="00F21087">
              <w:rPr>
                <w:b/>
                <w:sz w:val="20"/>
              </w:rPr>
              <w:t>Абсолютное отклонение</w:t>
            </w:r>
          </w:p>
        </w:tc>
        <w:tc>
          <w:tcPr>
            <w:tcW w:w="1543" w:type="dxa"/>
            <w:shd w:val="clear" w:color="auto" w:fill="auto"/>
          </w:tcPr>
          <w:p w:rsidR="00143D60" w:rsidRPr="00F21087" w:rsidRDefault="00143D60" w:rsidP="00F21087">
            <w:pPr>
              <w:widowControl/>
              <w:suppressLineNumbers/>
              <w:suppressAutoHyphens/>
              <w:spacing w:line="360" w:lineRule="auto"/>
              <w:ind w:firstLine="0"/>
              <w:contextualSpacing/>
              <w:rPr>
                <w:b/>
                <w:sz w:val="20"/>
              </w:rPr>
            </w:pPr>
            <w:r w:rsidRPr="00F21087">
              <w:rPr>
                <w:b/>
                <w:sz w:val="20"/>
              </w:rPr>
              <w:t>В % к итогу баланса</w:t>
            </w:r>
          </w:p>
        </w:tc>
      </w:tr>
      <w:tr w:rsidR="00143D60" w:rsidRPr="00F21087" w:rsidTr="00F21087">
        <w:tc>
          <w:tcPr>
            <w:tcW w:w="2943" w:type="dxa"/>
            <w:shd w:val="clear" w:color="auto" w:fill="auto"/>
          </w:tcPr>
          <w:p w:rsidR="00FC3400" w:rsidRPr="00F21087" w:rsidRDefault="00FC3400" w:rsidP="00F21087">
            <w:pPr>
              <w:widowControl/>
              <w:suppressLineNumbers/>
              <w:suppressAutoHyphens/>
              <w:spacing w:line="360" w:lineRule="auto"/>
              <w:ind w:firstLine="0"/>
              <w:contextualSpacing/>
              <w:rPr>
                <w:sz w:val="20"/>
              </w:rPr>
            </w:pPr>
            <w:r w:rsidRPr="00F21087">
              <w:rPr>
                <w:sz w:val="20"/>
              </w:rPr>
              <w:t xml:space="preserve">Оборотные активы     (с.290) </w:t>
            </w:r>
          </w:p>
          <w:p w:rsidR="00143D60" w:rsidRPr="00F21087" w:rsidRDefault="00FC3400" w:rsidP="00F21087">
            <w:pPr>
              <w:widowControl/>
              <w:suppressLineNumbers/>
              <w:suppressAutoHyphens/>
              <w:spacing w:line="360" w:lineRule="auto"/>
              <w:ind w:firstLine="0"/>
              <w:contextualSpacing/>
              <w:rPr>
                <w:i/>
                <w:sz w:val="20"/>
              </w:rPr>
            </w:pPr>
            <w:r w:rsidRPr="00F21087">
              <w:rPr>
                <w:sz w:val="20"/>
              </w:rPr>
              <w:t xml:space="preserve"> </w:t>
            </w:r>
            <w:r w:rsidRPr="00F21087">
              <w:rPr>
                <w:i/>
                <w:sz w:val="20"/>
              </w:rPr>
              <w:t>в том числе</w:t>
            </w:r>
          </w:p>
        </w:tc>
        <w:tc>
          <w:tcPr>
            <w:tcW w:w="1800"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143</w:t>
            </w:r>
          </w:p>
        </w:tc>
        <w:tc>
          <w:tcPr>
            <w:tcW w:w="1800"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239</w:t>
            </w:r>
          </w:p>
        </w:tc>
        <w:tc>
          <w:tcPr>
            <w:tcW w:w="1394"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+96</w:t>
            </w:r>
          </w:p>
        </w:tc>
        <w:tc>
          <w:tcPr>
            <w:tcW w:w="1543"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41,3/47,4</w:t>
            </w:r>
          </w:p>
        </w:tc>
      </w:tr>
      <w:tr w:rsidR="00143D60" w:rsidRPr="00F21087" w:rsidTr="00F21087">
        <w:tc>
          <w:tcPr>
            <w:tcW w:w="2943" w:type="dxa"/>
            <w:shd w:val="clear" w:color="auto" w:fill="auto"/>
          </w:tcPr>
          <w:p w:rsidR="00143D60" w:rsidRPr="00F21087" w:rsidRDefault="00FC3400" w:rsidP="00F21087">
            <w:pPr>
              <w:widowControl/>
              <w:suppressLineNumbers/>
              <w:suppressAutoHyphens/>
              <w:spacing w:line="360" w:lineRule="auto"/>
              <w:ind w:firstLine="0"/>
              <w:contextualSpacing/>
              <w:rPr>
                <w:sz w:val="20"/>
              </w:rPr>
            </w:pPr>
            <w:r w:rsidRPr="00F21087">
              <w:rPr>
                <w:sz w:val="20"/>
              </w:rPr>
              <w:t>Высоколиквидные активы (с.250+260)</w:t>
            </w:r>
          </w:p>
        </w:tc>
        <w:tc>
          <w:tcPr>
            <w:tcW w:w="1800" w:type="dxa"/>
            <w:shd w:val="clear" w:color="auto" w:fill="auto"/>
          </w:tcPr>
          <w:p w:rsidR="001E580C" w:rsidRPr="00F21087" w:rsidRDefault="001E580C" w:rsidP="00F21087">
            <w:pPr>
              <w:widowControl/>
              <w:suppressLineNumbers/>
              <w:suppressAutoHyphens/>
              <w:spacing w:line="360" w:lineRule="auto"/>
              <w:ind w:firstLine="0"/>
              <w:contextualSpacing/>
              <w:rPr>
                <w:sz w:val="20"/>
              </w:rPr>
            </w:pPr>
            <w:r w:rsidRPr="00F21087">
              <w:rPr>
                <w:sz w:val="20"/>
              </w:rPr>
              <w:t>35</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64</w:t>
            </w:r>
          </w:p>
        </w:tc>
        <w:tc>
          <w:tcPr>
            <w:tcW w:w="1394"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+29</w:t>
            </w:r>
          </w:p>
        </w:tc>
        <w:tc>
          <w:tcPr>
            <w:tcW w:w="1543"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10,1/12,7</w:t>
            </w:r>
          </w:p>
        </w:tc>
      </w:tr>
      <w:tr w:rsidR="00143D60" w:rsidRPr="00F21087" w:rsidTr="00F21087">
        <w:tc>
          <w:tcPr>
            <w:tcW w:w="2943"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Дебиторская задолженность (с.230+240)</w:t>
            </w:r>
          </w:p>
        </w:tc>
        <w:tc>
          <w:tcPr>
            <w:tcW w:w="1800"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24</w:t>
            </w:r>
          </w:p>
        </w:tc>
        <w:tc>
          <w:tcPr>
            <w:tcW w:w="1800"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19</w:t>
            </w:r>
          </w:p>
        </w:tc>
        <w:tc>
          <w:tcPr>
            <w:tcW w:w="1394"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p w:rsidR="001E580C" w:rsidRPr="00F21087" w:rsidRDefault="001E580C" w:rsidP="00F21087">
            <w:pPr>
              <w:widowControl/>
              <w:suppressLineNumbers/>
              <w:suppressAutoHyphens/>
              <w:spacing w:line="360" w:lineRule="auto"/>
              <w:ind w:firstLine="0"/>
              <w:contextualSpacing/>
              <w:rPr>
                <w:sz w:val="20"/>
              </w:rPr>
            </w:pPr>
            <w:r w:rsidRPr="00F21087">
              <w:rPr>
                <w:sz w:val="20"/>
              </w:rPr>
              <w:t>-5</w:t>
            </w:r>
          </w:p>
        </w:tc>
        <w:tc>
          <w:tcPr>
            <w:tcW w:w="1543" w:type="dxa"/>
            <w:shd w:val="clear" w:color="auto" w:fill="auto"/>
          </w:tcPr>
          <w:p w:rsidR="001E580C" w:rsidRPr="00F21087" w:rsidRDefault="001E580C" w:rsidP="00F21087">
            <w:pPr>
              <w:widowControl/>
              <w:suppressLineNumbers/>
              <w:suppressAutoHyphens/>
              <w:spacing w:line="360" w:lineRule="auto"/>
              <w:ind w:firstLine="0"/>
              <w:contextualSpacing/>
              <w:rPr>
                <w:sz w:val="20"/>
              </w:rPr>
            </w:pPr>
          </w:p>
          <w:p w:rsidR="00143D60" w:rsidRPr="00F21087" w:rsidRDefault="001E580C" w:rsidP="00F21087">
            <w:pPr>
              <w:widowControl/>
              <w:suppressLineNumbers/>
              <w:suppressAutoHyphens/>
              <w:spacing w:line="360" w:lineRule="auto"/>
              <w:ind w:firstLine="0"/>
              <w:contextualSpacing/>
              <w:rPr>
                <w:sz w:val="20"/>
              </w:rPr>
            </w:pPr>
            <w:r w:rsidRPr="00F21087">
              <w:rPr>
                <w:sz w:val="20"/>
              </w:rPr>
              <w:t>7/3,8</w:t>
            </w:r>
          </w:p>
        </w:tc>
      </w:tr>
      <w:tr w:rsidR="00143D60" w:rsidRPr="00F21087" w:rsidTr="00F21087">
        <w:tc>
          <w:tcPr>
            <w:tcW w:w="2943"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Товарно-материальные запасы (с.210)</w:t>
            </w:r>
          </w:p>
        </w:tc>
        <w:tc>
          <w:tcPr>
            <w:tcW w:w="1800" w:type="dxa"/>
            <w:shd w:val="clear" w:color="auto" w:fill="auto"/>
          </w:tcPr>
          <w:p w:rsidR="001E580C" w:rsidRPr="00F21087" w:rsidRDefault="001E580C" w:rsidP="00F21087">
            <w:pPr>
              <w:widowControl/>
              <w:suppressLineNumbers/>
              <w:suppressAutoHyphens/>
              <w:spacing w:line="360" w:lineRule="auto"/>
              <w:ind w:firstLine="0"/>
              <w:contextualSpacing/>
              <w:rPr>
                <w:sz w:val="20"/>
              </w:rPr>
            </w:pPr>
            <w:r w:rsidRPr="00F21087">
              <w:rPr>
                <w:sz w:val="20"/>
              </w:rPr>
              <w:t>81</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124</w:t>
            </w:r>
          </w:p>
        </w:tc>
        <w:tc>
          <w:tcPr>
            <w:tcW w:w="1394"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+43</w:t>
            </w:r>
          </w:p>
        </w:tc>
        <w:tc>
          <w:tcPr>
            <w:tcW w:w="1543" w:type="dxa"/>
            <w:shd w:val="clear" w:color="auto" w:fill="auto"/>
          </w:tcPr>
          <w:p w:rsidR="00143D60" w:rsidRPr="00F21087" w:rsidRDefault="0053699D" w:rsidP="00F21087">
            <w:pPr>
              <w:widowControl/>
              <w:suppressLineNumbers/>
              <w:suppressAutoHyphens/>
              <w:spacing w:line="360" w:lineRule="auto"/>
              <w:ind w:firstLine="0"/>
              <w:contextualSpacing/>
              <w:rPr>
                <w:sz w:val="20"/>
              </w:rPr>
            </w:pPr>
            <w:r w:rsidRPr="00F21087">
              <w:rPr>
                <w:sz w:val="20"/>
              </w:rPr>
              <w:t>23,4/24,6</w:t>
            </w:r>
          </w:p>
        </w:tc>
      </w:tr>
      <w:tr w:rsidR="00143D60" w:rsidRPr="00F21087" w:rsidTr="00F21087">
        <w:tc>
          <w:tcPr>
            <w:tcW w:w="2943"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Внеоборотные активы (с.190)</w:t>
            </w:r>
          </w:p>
        </w:tc>
        <w:tc>
          <w:tcPr>
            <w:tcW w:w="1800" w:type="dxa"/>
            <w:shd w:val="clear" w:color="auto" w:fill="auto"/>
          </w:tcPr>
          <w:p w:rsidR="001E580C" w:rsidRPr="00F21087" w:rsidRDefault="001E580C" w:rsidP="00F21087">
            <w:pPr>
              <w:widowControl/>
              <w:suppressLineNumbers/>
              <w:suppressAutoHyphens/>
              <w:spacing w:line="360" w:lineRule="auto"/>
              <w:ind w:firstLine="0"/>
              <w:contextualSpacing/>
              <w:rPr>
                <w:sz w:val="20"/>
              </w:rPr>
            </w:pPr>
            <w:r w:rsidRPr="00F21087">
              <w:rPr>
                <w:sz w:val="20"/>
              </w:rPr>
              <w:t>203</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265</w:t>
            </w:r>
          </w:p>
        </w:tc>
        <w:tc>
          <w:tcPr>
            <w:tcW w:w="1394"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+62</w:t>
            </w:r>
          </w:p>
        </w:tc>
        <w:tc>
          <w:tcPr>
            <w:tcW w:w="1543" w:type="dxa"/>
            <w:shd w:val="clear" w:color="auto" w:fill="auto"/>
          </w:tcPr>
          <w:p w:rsidR="00143D60" w:rsidRPr="00F21087" w:rsidRDefault="0053699D" w:rsidP="00F21087">
            <w:pPr>
              <w:widowControl/>
              <w:suppressLineNumbers/>
              <w:suppressAutoHyphens/>
              <w:spacing w:line="360" w:lineRule="auto"/>
              <w:ind w:firstLine="0"/>
              <w:contextualSpacing/>
              <w:rPr>
                <w:sz w:val="20"/>
              </w:rPr>
            </w:pPr>
            <w:r w:rsidRPr="00F21087">
              <w:rPr>
                <w:sz w:val="20"/>
              </w:rPr>
              <w:t>58,7/52,6</w:t>
            </w:r>
          </w:p>
        </w:tc>
      </w:tr>
      <w:tr w:rsidR="00143D60" w:rsidRPr="00F21087" w:rsidTr="00F21087">
        <w:tc>
          <w:tcPr>
            <w:tcW w:w="2943"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НДС (с.220)</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2</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8</w:t>
            </w:r>
          </w:p>
        </w:tc>
        <w:tc>
          <w:tcPr>
            <w:tcW w:w="1394"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+6</w:t>
            </w:r>
          </w:p>
        </w:tc>
        <w:tc>
          <w:tcPr>
            <w:tcW w:w="1543" w:type="dxa"/>
            <w:shd w:val="clear" w:color="auto" w:fill="auto"/>
          </w:tcPr>
          <w:p w:rsidR="00143D60" w:rsidRPr="00F21087" w:rsidRDefault="00143D60" w:rsidP="00F21087">
            <w:pPr>
              <w:widowControl/>
              <w:suppressLineNumbers/>
              <w:suppressAutoHyphens/>
              <w:spacing w:line="360" w:lineRule="auto"/>
              <w:ind w:firstLine="0"/>
              <w:contextualSpacing/>
              <w:rPr>
                <w:sz w:val="20"/>
              </w:rPr>
            </w:pPr>
          </w:p>
        </w:tc>
      </w:tr>
      <w:tr w:rsidR="00143D60" w:rsidRPr="00F21087" w:rsidTr="00F21087">
        <w:tc>
          <w:tcPr>
            <w:tcW w:w="2943"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Баланс (с.300)</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346</w:t>
            </w:r>
          </w:p>
        </w:tc>
        <w:tc>
          <w:tcPr>
            <w:tcW w:w="1800"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504</w:t>
            </w:r>
          </w:p>
        </w:tc>
        <w:tc>
          <w:tcPr>
            <w:tcW w:w="1394" w:type="dxa"/>
            <w:shd w:val="clear" w:color="auto" w:fill="auto"/>
          </w:tcPr>
          <w:p w:rsidR="00143D60" w:rsidRPr="00F21087" w:rsidRDefault="001E580C" w:rsidP="00F21087">
            <w:pPr>
              <w:widowControl/>
              <w:suppressLineNumbers/>
              <w:suppressAutoHyphens/>
              <w:spacing w:line="360" w:lineRule="auto"/>
              <w:ind w:firstLine="0"/>
              <w:contextualSpacing/>
              <w:rPr>
                <w:sz w:val="20"/>
              </w:rPr>
            </w:pPr>
            <w:r w:rsidRPr="00F21087">
              <w:rPr>
                <w:sz w:val="20"/>
              </w:rPr>
              <w:t>+158</w:t>
            </w:r>
          </w:p>
        </w:tc>
        <w:tc>
          <w:tcPr>
            <w:tcW w:w="1543" w:type="dxa"/>
            <w:shd w:val="clear" w:color="auto" w:fill="auto"/>
          </w:tcPr>
          <w:p w:rsidR="00143D60" w:rsidRPr="00F21087" w:rsidRDefault="0053699D" w:rsidP="00F21087">
            <w:pPr>
              <w:widowControl/>
              <w:suppressLineNumbers/>
              <w:suppressAutoHyphens/>
              <w:spacing w:line="360" w:lineRule="auto"/>
              <w:ind w:firstLine="0"/>
              <w:contextualSpacing/>
              <w:rPr>
                <w:sz w:val="20"/>
              </w:rPr>
            </w:pPr>
            <w:r w:rsidRPr="00F21087">
              <w:rPr>
                <w:sz w:val="20"/>
              </w:rPr>
              <w:t>100/100</w:t>
            </w:r>
          </w:p>
        </w:tc>
      </w:tr>
    </w:tbl>
    <w:p w:rsidR="00143D60" w:rsidRPr="0056606A" w:rsidRDefault="00143D60" w:rsidP="0056606A">
      <w:pPr>
        <w:widowControl/>
        <w:suppressLineNumbers/>
        <w:suppressAutoHyphens/>
        <w:spacing w:line="360" w:lineRule="auto"/>
        <w:ind w:firstLine="709"/>
        <w:contextualSpacing/>
        <w:rPr>
          <w:sz w:val="28"/>
          <w:szCs w:val="28"/>
        </w:rPr>
      </w:pPr>
    </w:p>
    <w:p w:rsidR="0053699D" w:rsidRPr="0056606A" w:rsidRDefault="0056606A" w:rsidP="0056606A">
      <w:pPr>
        <w:widowControl/>
        <w:suppressLineNumbers/>
        <w:suppressAutoHyphens/>
        <w:spacing w:line="360" w:lineRule="auto"/>
        <w:ind w:firstLine="709"/>
        <w:contextualSpacing/>
        <w:rPr>
          <w:sz w:val="28"/>
          <w:szCs w:val="28"/>
        </w:rPr>
      </w:pPr>
      <w:r>
        <w:rPr>
          <w:sz w:val="28"/>
          <w:szCs w:val="28"/>
        </w:rPr>
        <w:br w:type="page"/>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800"/>
        <w:gridCol w:w="1800"/>
        <w:gridCol w:w="1570"/>
        <w:gridCol w:w="1543"/>
      </w:tblGrid>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b/>
                <w:sz w:val="20"/>
              </w:rPr>
            </w:pPr>
            <w:r w:rsidRPr="00F21087">
              <w:rPr>
                <w:b/>
                <w:sz w:val="20"/>
              </w:rPr>
              <w:t>ПАССИВЫ</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b/>
                <w:sz w:val="20"/>
              </w:rPr>
            </w:pPr>
            <w:r w:rsidRPr="00F21087">
              <w:rPr>
                <w:b/>
                <w:sz w:val="20"/>
              </w:rPr>
              <w:t>На начало года</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b/>
                <w:sz w:val="20"/>
              </w:rPr>
            </w:pPr>
            <w:r w:rsidRPr="00F21087">
              <w:rPr>
                <w:b/>
                <w:sz w:val="20"/>
              </w:rPr>
              <w:t>На конец года</w:t>
            </w:r>
          </w:p>
        </w:tc>
        <w:tc>
          <w:tcPr>
            <w:tcW w:w="1570" w:type="dxa"/>
            <w:shd w:val="clear" w:color="auto" w:fill="auto"/>
          </w:tcPr>
          <w:p w:rsidR="0053699D" w:rsidRPr="00F21087" w:rsidRDefault="0053699D" w:rsidP="00F21087">
            <w:pPr>
              <w:widowControl/>
              <w:suppressLineNumbers/>
              <w:suppressAutoHyphens/>
              <w:spacing w:line="360" w:lineRule="auto"/>
              <w:ind w:firstLine="0"/>
              <w:contextualSpacing/>
              <w:rPr>
                <w:b/>
                <w:sz w:val="20"/>
              </w:rPr>
            </w:pPr>
            <w:r w:rsidRPr="00F21087">
              <w:rPr>
                <w:b/>
                <w:sz w:val="20"/>
              </w:rPr>
              <w:t>Абсолютное отклонение</w:t>
            </w:r>
          </w:p>
        </w:tc>
        <w:tc>
          <w:tcPr>
            <w:tcW w:w="1543" w:type="dxa"/>
            <w:shd w:val="clear" w:color="auto" w:fill="auto"/>
          </w:tcPr>
          <w:p w:rsidR="0053699D" w:rsidRPr="00F21087" w:rsidRDefault="0053699D" w:rsidP="00F21087">
            <w:pPr>
              <w:widowControl/>
              <w:suppressLineNumbers/>
              <w:suppressAutoHyphens/>
              <w:spacing w:line="360" w:lineRule="auto"/>
              <w:ind w:firstLine="0"/>
              <w:contextualSpacing/>
              <w:rPr>
                <w:b/>
                <w:sz w:val="20"/>
              </w:rPr>
            </w:pPr>
            <w:r w:rsidRPr="00F21087">
              <w:rPr>
                <w:b/>
                <w:sz w:val="20"/>
              </w:rPr>
              <w:t>В % к итогу баланса</w:t>
            </w:r>
          </w:p>
        </w:tc>
      </w:tr>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Заёмный капитал</w:t>
            </w:r>
          </w:p>
          <w:p w:rsidR="0053699D" w:rsidRPr="00F21087" w:rsidRDefault="0053699D" w:rsidP="00F21087">
            <w:pPr>
              <w:widowControl/>
              <w:suppressLineNumbers/>
              <w:suppressAutoHyphens/>
              <w:spacing w:line="360" w:lineRule="auto"/>
              <w:ind w:firstLine="0"/>
              <w:contextualSpacing/>
              <w:rPr>
                <w:sz w:val="20"/>
              </w:rPr>
            </w:pPr>
            <w:r w:rsidRPr="00F21087">
              <w:rPr>
                <w:sz w:val="20"/>
              </w:rPr>
              <w:t>(с.590+690)</w:t>
            </w:r>
          </w:p>
          <w:p w:rsidR="0053699D" w:rsidRPr="00F21087" w:rsidRDefault="0053699D" w:rsidP="00F21087">
            <w:pPr>
              <w:widowControl/>
              <w:suppressLineNumbers/>
              <w:suppressAutoHyphens/>
              <w:spacing w:line="360" w:lineRule="auto"/>
              <w:ind w:firstLine="0"/>
              <w:contextualSpacing/>
              <w:rPr>
                <w:i/>
                <w:sz w:val="20"/>
              </w:rPr>
            </w:pPr>
            <w:r w:rsidRPr="00F21087">
              <w:rPr>
                <w:sz w:val="20"/>
              </w:rPr>
              <w:t xml:space="preserve"> </w:t>
            </w:r>
            <w:r w:rsidRPr="00F21087">
              <w:rPr>
                <w:i/>
                <w:sz w:val="20"/>
              </w:rPr>
              <w:t>в том числе</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p w:rsidR="0053699D" w:rsidRPr="00F21087" w:rsidRDefault="00207F09" w:rsidP="00F21087">
            <w:pPr>
              <w:widowControl/>
              <w:suppressLineNumbers/>
              <w:suppressAutoHyphens/>
              <w:spacing w:line="360" w:lineRule="auto"/>
              <w:ind w:firstLine="0"/>
              <w:contextualSpacing/>
              <w:rPr>
                <w:sz w:val="20"/>
              </w:rPr>
            </w:pPr>
            <w:r w:rsidRPr="00F21087">
              <w:rPr>
                <w:sz w:val="20"/>
              </w:rPr>
              <w:t>130</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p w:rsidR="0053699D" w:rsidRPr="00F21087" w:rsidRDefault="00207F09" w:rsidP="00F21087">
            <w:pPr>
              <w:widowControl/>
              <w:suppressLineNumbers/>
              <w:suppressAutoHyphens/>
              <w:spacing w:line="360" w:lineRule="auto"/>
              <w:ind w:firstLine="0"/>
              <w:contextualSpacing/>
              <w:rPr>
                <w:sz w:val="20"/>
              </w:rPr>
            </w:pPr>
            <w:r w:rsidRPr="00F21087">
              <w:rPr>
                <w:sz w:val="20"/>
              </w:rPr>
              <w:t>253</w:t>
            </w:r>
          </w:p>
        </w:tc>
        <w:tc>
          <w:tcPr>
            <w:tcW w:w="157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p w:rsidR="0053699D" w:rsidRPr="00F21087" w:rsidRDefault="0053699D" w:rsidP="00F21087">
            <w:pPr>
              <w:widowControl/>
              <w:suppressLineNumbers/>
              <w:suppressAutoHyphens/>
              <w:spacing w:line="360" w:lineRule="auto"/>
              <w:ind w:firstLine="0"/>
              <w:contextualSpacing/>
              <w:rPr>
                <w:sz w:val="20"/>
              </w:rPr>
            </w:pPr>
            <w:r w:rsidRPr="00F21087">
              <w:rPr>
                <w:sz w:val="20"/>
              </w:rPr>
              <w:t>+</w:t>
            </w:r>
            <w:r w:rsidR="00207F09" w:rsidRPr="00F21087">
              <w:rPr>
                <w:sz w:val="20"/>
              </w:rPr>
              <w:t>123</w:t>
            </w:r>
          </w:p>
        </w:tc>
        <w:tc>
          <w:tcPr>
            <w:tcW w:w="1543"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p w:rsidR="0053699D" w:rsidRPr="00F21087" w:rsidRDefault="00207F09" w:rsidP="00F21087">
            <w:pPr>
              <w:widowControl/>
              <w:suppressLineNumbers/>
              <w:suppressAutoHyphens/>
              <w:spacing w:line="360" w:lineRule="auto"/>
              <w:ind w:firstLine="0"/>
              <w:contextualSpacing/>
              <w:rPr>
                <w:sz w:val="20"/>
              </w:rPr>
            </w:pPr>
            <w:r w:rsidRPr="00F21087">
              <w:rPr>
                <w:sz w:val="20"/>
              </w:rPr>
              <w:t>37,6/50,2</w:t>
            </w:r>
          </w:p>
        </w:tc>
      </w:tr>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Краткосрочные обязательства (с.690)</w:t>
            </w:r>
          </w:p>
        </w:tc>
        <w:tc>
          <w:tcPr>
            <w:tcW w:w="180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130</w:t>
            </w:r>
          </w:p>
        </w:tc>
        <w:tc>
          <w:tcPr>
            <w:tcW w:w="180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253</w:t>
            </w:r>
          </w:p>
        </w:tc>
        <w:tc>
          <w:tcPr>
            <w:tcW w:w="157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w:t>
            </w:r>
            <w:r w:rsidR="00207F09" w:rsidRPr="00F21087">
              <w:rPr>
                <w:sz w:val="20"/>
              </w:rPr>
              <w:t>123</w:t>
            </w:r>
          </w:p>
        </w:tc>
        <w:tc>
          <w:tcPr>
            <w:tcW w:w="1543"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37,6/50,2</w:t>
            </w:r>
          </w:p>
        </w:tc>
      </w:tr>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Кредиторская задолженность (с.620)</w:t>
            </w:r>
          </w:p>
        </w:tc>
        <w:tc>
          <w:tcPr>
            <w:tcW w:w="180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100</w:t>
            </w:r>
          </w:p>
        </w:tc>
        <w:tc>
          <w:tcPr>
            <w:tcW w:w="180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194</w:t>
            </w:r>
          </w:p>
        </w:tc>
        <w:tc>
          <w:tcPr>
            <w:tcW w:w="157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+94</w:t>
            </w:r>
          </w:p>
        </w:tc>
        <w:tc>
          <w:tcPr>
            <w:tcW w:w="1543"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28,9/38,5</w:t>
            </w:r>
          </w:p>
        </w:tc>
      </w:tr>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Долгосрочные обязательства (с.590)</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tc>
        <w:tc>
          <w:tcPr>
            <w:tcW w:w="157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tc>
        <w:tc>
          <w:tcPr>
            <w:tcW w:w="1543"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p>
        </w:tc>
      </w:tr>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Собственный капитал (с.490)</w:t>
            </w:r>
          </w:p>
        </w:tc>
        <w:tc>
          <w:tcPr>
            <w:tcW w:w="180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216</w:t>
            </w:r>
          </w:p>
        </w:tc>
        <w:tc>
          <w:tcPr>
            <w:tcW w:w="1800"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251</w:t>
            </w:r>
          </w:p>
        </w:tc>
        <w:tc>
          <w:tcPr>
            <w:tcW w:w="157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w:t>
            </w:r>
            <w:r w:rsidR="00207F09" w:rsidRPr="00F21087">
              <w:rPr>
                <w:sz w:val="20"/>
              </w:rPr>
              <w:t>35</w:t>
            </w:r>
          </w:p>
        </w:tc>
        <w:tc>
          <w:tcPr>
            <w:tcW w:w="1543" w:type="dxa"/>
            <w:shd w:val="clear" w:color="auto" w:fill="auto"/>
          </w:tcPr>
          <w:p w:rsidR="0053699D" w:rsidRPr="00F21087" w:rsidRDefault="00207F09" w:rsidP="00F21087">
            <w:pPr>
              <w:widowControl/>
              <w:suppressLineNumbers/>
              <w:suppressAutoHyphens/>
              <w:spacing w:line="360" w:lineRule="auto"/>
              <w:ind w:firstLine="0"/>
              <w:contextualSpacing/>
              <w:rPr>
                <w:sz w:val="20"/>
              </w:rPr>
            </w:pPr>
            <w:r w:rsidRPr="00F21087">
              <w:rPr>
                <w:sz w:val="20"/>
              </w:rPr>
              <w:t>62,4/49,8</w:t>
            </w:r>
          </w:p>
        </w:tc>
      </w:tr>
      <w:tr w:rsidR="0053699D" w:rsidRPr="00F21087" w:rsidTr="00F21087">
        <w:tc>
          <w:tcPr>
            <w:tcW w:w="2627"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Баланс (с.300)</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346</w:t>
            </w:r>
          </w:p>
        </w:tc>
        <w:tc>
          <w:tcPr>
            <w:tcW w:w="180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504</w:t>
            </w:r>
          </w:p>
        </w:tc>
        <w:tc>
          <w:tcPr>
            <w:tcW w:w="1570"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+158</w:t>
            </w:r>
          </w:p>
        </w:tc>
        <w:tc>
          <w:tcPr>
            <w:tcW w:w="1543" w:type="dxa"/>
            <w:shd w:val="clear" w:color="auto" w:fill="auto"/>
          </w:tcPr>
          <w:p w:rsidR="0053699D" w:rsidRPr="00F21087" w:rsidRDefault="0053699D" w:rsidP="00F21087">
            <w:pPr>
              <w:widowControl/>
              <w:suppressLineNumbers/>
              <w:suppressAutoHyphens/>
              <w:spacing w:line="360" w:lineRule="auto"/>
              <w:ind w:firstLine="0"/>
              <w:contextualSpacing/>
              <w:rPr>
                <w:sz w:val="20"/>
              </w:rPr>
            </w:pPr>
            <w:r w:rsidRPr="00F21087">
              <w:rPr>
                <w:sz w:val="20"/>
              </w:rPr>
              <w:t>100/100</w:t>
            </w:r>
          </w:p>
        </w:tc>
      </w:tr>
    </w:tbl>
    <w:p w:rsidR="0053699D" w:rsidRPr="0056606A" w:rsidRDefault="0053699D" w:rsidP="0056606A">
      <w:pPr>
        <w:widowControl/>
        <w:suppressLineNumbers/>
        <w:suppressAutoHyphens/>
        <w:spacing w:line="360" w:lineRule="auto"/>
        <w:ind w:firstLine="709"/>
        <w:contextualSpacing/>
        <w:rPr>
          <w:sz w:val="28"/>
          <w:szCs w:val="28"/>
        </w:rPr>
      </w:pPr>
    </w:p>
    <w:p w:rsidR="00207F09" w:rsidRPr="0056606A" w:rsidRDefault="00207F09" w:rsidP="0056606A">
      <w:pPr>
        <w:widowControl/>
        <w:suppressLineNumbers/>
        <w:suppressAutoHyphens/>
        <w:spacing w:line="360" w:lineRule="auto"/>
        <w:ind w:firstLine="709"/>
        <w:contextualSpacing/>
        <w:rPr>
          <w:b/>
          <w:i/>
          <w:sz w:val="28"/>
          <w:szCs w:val="28"/>
        </w:rPr>
      </w:pPr>
      <w:r w:rsidRPr="0056606A">
        <w:rPr>
          <w:b/>
          <w:i/>
          <w:sz w:val="28"/>
          <w:szCs w:val="28"/>
        </w:rPr>
        <w:t>Показатели ликвидности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92"/>
        <w:gridCol w:w="1244"/>
        <w:gridCol w:w="1505"/>
      </w:tblGrid>
      <w:tr w:rsidR="00207F09" w:rsidRPr="00F21087" w:rsidTr="00F21087">
        <w:tc>
          <w:tcPr>
            <w:tcW w:w="3510" w:type="dxa"/>
            <w:shd w:val="clear" w:color="auto" w:fill="auto"/>
          </w:tcPr>
          <w:p w:rsidR="00207F09" w:rsidRPr="00F21087" w:rsidRDefault="00207F09" w:rsidP="00F21087">
            <w:pPr>
              <w:widowControl/>
              <w:suppressLineNumbers/>
              <w:suppressAutoHyphens/>
              <w:spacing w:line="360" w:lineRule="auto"/>
              <w:ind w:firstLine="0"/>
              <w:contextualSpacing/>
              <w:rPr>
                <w:b/>
                <w:sz w:val="20"/>
              </w:rPr>
            </w:pPr>
            <w:r w:rsidRPr="00F21087">
              <w:rPr>
                <w:b/>
                <w:sz w:val="20"/>
              </w:rPr>
              <w:t>Показатели</w:t>
            </w:r>
          </w:p>
        </w:tc>
        <w:tc>
          <w:tcPr>
            <w:tcW w:w="3292" w:type="dxa"/>
            <w:shd w:val="clear" w:color="auto" w:fill="auto"/>
          </w:tcPr>
          <w:p w:rsidR="00207F09" w:rsidRPr="00F21087" w:rsidRDefault="00207F09" w:rsidP="00F21087">
            <w:pPr>
              <w:widowControl/>
              <w:suppressLineNumbers/>
              <w:suppressAutoHyphens/>
              <w:spacing w:line="360" w:lineRule="auto"/>
              <w:ind w:firstLine="0"/>
              <w:contextualSpacing/>
              <w:rPr>
                <w:b/>
                <w:sz w:val="20"/>
              </w:rPr>
            </w:pPr>
            <w:r w:rsidRPr="00F21087">
              <w:rPr>
                <w:b/>
                <w:sz w:val="20"/>
              </w:rPr>
              <w:t xml:space="preserve">Расчёт </w:t>
            </w:r>
          </w:p>
        </w:tc>
        <w:tc>
          <w:tcPr>
            <w:tcW w:w="1244" w:type="dxa"/>
            <w:shd w:val="clear" w:color="auto" w:fill="auto"/>
          </w:tcPr>
          <w:p w:rsidR="00207F09" w:rsidRPr="00F21087" w:rsidRDefault="00207F09" w:rsidP="00F21087">
            <w:pPr>
              <w:widowControl/>
              <w:suppressLineNumbers/>
              <w:suppressAutoHyphens/>
              <w:spacing w:line="360" w:lineRule="auto"/>
              <w:ind w:firstLine="0"/>
              <w:contextualSpacing/>
              <w:rPr>
                <w:b/>
                <w:sz w:val="20"/>
              </w:rPr>
            </w:pPr>
            <w:r w:rsidRPr="00F21087">
              <w:rPr>
                <w:b/>
                <w:sz w:val="20"/>
              </w:rPr>
              <w:t xml:space="preserve">Критерий </w:t>
            </w:r>
          </w:p>
        </w:tc>
        <w:tc>
          <w:tcPr>
            <w:tcW w:w="1505" w:type="dxa"/>
            <w:shd w:val="clear" w:color="auto" w:fill="auto"/>
          </w:tcPr>
          <w:p w:rsidR="00207F09" w:rsidRPr="00F21087" w:rsidRDefault="00207F09" w:rsidP="00F21087">
            <w:pPr>
              <w:widowControl/>
              <w:suppressLineNumbers/>
              <w:suppressAutoHyphens/>
              <w:spacing w:line="360" w:lineRule="auto"/>
              <w:ind w:firstLine="0"/>
              <w:contextualSpacing/>
              <w:rPr>
                <w:b/>
                <w:sz w:val="20"/>
              </w:rPr>
            </w:pPr>
            <w:r w:rsidRPr="00F21087">
              <w:rPr>
                <w:b/>
                <w:sz w:val="20"/>
              </w:rPr>
              <w:t xml:space="preserve">Отклонения </w:t>
            </w:r>
          </w:p>
        </w:tc>
      </w:tr>
      <w:tr w:rsidR="00207F09" w:rsidRPr="00F21087" w:rsidTr="00F21087">
        <w:tc>
          <w:tcPr>
            <w:tcW w:w="3510" w:type="dxa"/>
            <w:shd w:val="clear" w:color="auto" w:fill="auto"/>
          </w:tcPr>
          <w:p w:rsidR="00207F09" w:rsidRPr="00F21087" w:rsidRDefault="00207F09" w:rsidP="00F21087">
            <w:pPr>
              <w:widowControl/>
              <w:suppressLineNumbers/>
              <w:suppressAutoHyphens/>
              <w:spacing w:line="360" w:lineRule="auto"/>
              <w:ind w:firstLine="0"/>
              <w:contextualSpacing/>
              <w:rPr>
                <w:sz w:val="20"/>
              </w:rPr>
            </w:pPr>
            <w:r w:rsidRPr="00F21087">
              <w:rPr>
                <w:sz w:val="20"/>
              </w:rPr>
              <w:t>Коэффициент текущей ликвидности</w:t>
            </w:r>
          </w:p>
        </w:tc>
        <w:tc>
          <w:tcPr>
            <w:tcW w:w="3292" w:type="dxa"/>
            <w:shd w:val="clear" w:color="auto" w:fill="auto"/>
          </w:tcPr>
          <w:p w:rsidR="00207F09" w:rsidRPr="00F21087" w:rsidRDefault="003971C3" w:rsidP="00F21087">
            <w:pPr>
              <w:widowControl/>
              <w:suppressLineNumbers/>
              <w:suppressAutoHyphens/>
              <w:spacing w:line="360" w:lineRule="auto"/>
              <w:ind w:firstLine="0"/>
              <w:contextualSpacing/>
              <w:rPr>
                <w:sz w:val="20"/>
              </w:rPr>
            </w:pPr>
            <w:r w:rsidRPr="00F21087">
              <w:rPr>
                <w:sz w:val="20"/>
              </w:rPr>
              <w:t>К3н.г.=143-2/30+100=1,08</w:t>
            </w:r>
          </w:p>
          <w:p w:rsidR="003971C3" w:rsidRPr="00F21087" w:rsidRDefault="003971C3" w:rsidP="00F21087">
            <w:pPr>
              <w:widowControl/>
              <w:suppressLineNumbers/>
              <w:suppressAutoHyphens/>
              <w:spacing w:line="360" w:lineRule="auto"/>
              <w:ind w:firstLine="0"/>
              <w:contextualSpacing/>
              <w:rPr>
                <w:sz w:val="20"/>
              </w:rPr>
            </w:pPr>
            <w:r w:rsidRPr="00F21087">
              <w:rPr>
                <w:sz w:val="20"/>
              </w:rPr>
              <w:t>К3к.г.=291-18/50+194=0,91</w:t>
            </w:r>
          </w:p>
        </w:tc>
        <w:tc>
          <w:tcPr>
            <w:tcW w:w="1244" w:type="dxa"/>
            <w:shd w:val="clear" w:color="auto" w:fill="auto"/>
          </w:tcPr>
          <w:p w:rsidR="00207F09" w:rsidRPr="00F21087" w:rsidRDefault="004D11EB" w:rsidP="00F21087">
            <w:pPr>
              <w:widowControl/>
              <w:suppressLineNumbers/>
              <w:suppressAutoHyphens/>
              <w:spacing w:line="360" w:lineRule="auto"/>
              <w:ind w:firstLine="0"/>
              <w:contextualSpacing/>
              <w:rPr>
                <w:sz w:val="20"/>
              </w:rPr>
            </w:pPr>
            <w:r w:rsidRPr="00F21087">
              <w:rPr>
                <w:sz w:val="20"/>
              </w:rPr>
              <w:t>&gt;,=2</w:t>
            </w:r>
          </w:p>
        </w:tc>
        <w:tc>
          <w:tcPr>
            <w:tcW w:w="1505" w:type="dxa"/>
            <w:shd w:val="clear" w:color="auto" w:fill="auto"/>
          </w:tcPr>
          <w:p w:rsidR="00207F09" w:rsidRPr="00F21087" w:rsidRDefault="005C6CCC" w:rsidP="00F21087">
            <w:pPr>
              <w:widowControl/>
              <w:suppressLineNumbers/>
              <w:suppressAutoHyphens/>
              <w:spacing w:line="360" w:lineRule="auto"/>
              <w:ind w:firstLine="0"/>
              <w:contextualSpacing/>
              <w:rPr>
                <w:sz w:val="20"/>
              </w:rPr>
            </w:pPr>
            <w:r w:rsidRPr="00F21087">
              <w:rPr>
                <w:sz w:val="20"/>
              </w:rPr>
              <w:t>-0,17</w:t>
            </w:r>
          </w:p>
        </w:tc>
      </w:tr>
      <w:tr w:rsidR="00207F09" w:rsidRPr="00F21087" w:rsidTr="00F21087">
        <w:tc>
          <w:tcPr>
            <w:tcW w:w="3510" w:type="dxa"/>
            <w:shd w:val="clear" w:color="auto" w:fill="auto"/>
          </w:tcPr>
          <w:p w:rsidR="00207F09" w:rsidRPr="00F21087" w:rsidRDefault="00207F09" w:rsidP="00F21087">
            <w:pPr>
              <w:widowControl/>
              <w:suppressLineNumbers/>
              <w:suppressAutoHyphens/>
              <w:spacing w:line="360" w:lineRule="auto"/>
              <w:ind w:firstLine="0"/>
              <w:contextualSpacing/>
              <w:rPr>
                <w:sz w:val="20"/>
              </w:rPr>
            </w:pPr>
            <w:r w:rsidRPr="00F21087">
              <w:rPr>
                <w:sz w:val="20"/>
              </w:rPr>
              <w:t>Коэффициент быстрой ликвидности</w:t>
            </w:r>
          </w:p>
        </w:tc>
        <w:tc>
          <w:tcPr>
            <w:tcW w:w="3292" w:type="dxa"/>
            <w:shd w:val="clear" w:color="auto" w:fill="auto"/>
          </w:tcPr>
          <w:p w:rsidR="00207F09" w:rsidRPr="00F21087" w:rsidRDefault="003971C3" w:rsidP="00F21087">
            <w:pPr>
              <w:widowControl/>
              <w:suppressLineNumbers/>
              <w:suppressAutoHyphens/>
              <w:spacing w:line="360" w:lineRule="auto"/>
              <w:ind w:firstLine="0"/>
              <w:contextualSpacing/>
              <w:rPr>
                <w:sz w:val="20"/>
              </w:rPr>
            </w:pPr>
            <w:r w:rsidRPr="00F21087">
              <w:rPr>
                <w:sz w:val="20"/>
              </w:rPr>
              <w:t>К4н.г</w:t>
            </w:r>
            <w:r w:rsidR="00E25E12" w:rsidRPr="00F21087">
              <w:rPr>
                <w:sz w:val="20"/>
              </w:rPr>
              <w:t>.</w:t>
            </w:r>
            <w:r w:rsidRPr="00F21087">
              <w:rPr>
                <w:sz w:val="20"/>
              </w:rPr>
              <w:t>=</w:t>
            </w:r>
            <w:r w:rsidR="00E25E12" w:rsidRPr="00F21087">
              <w:rPr>
                <w:sz w:val="20"/>
              </w:rPr>
              <w:t>35+24+1/30+100=0,46</w:t>
            </w:r>
          </w:p>
          <w:p w:rsidR="00E25E12" w:rsidRPr="00F21087" w:rsidRDefault="00E25E12" w:rsidP="00F21087">
            <w:pPr>
              <w:widowControl/>
              <w:suppressLineNumbers/>
              <w:suppressAutoHyphens/>
              <w:spacing w:line="360" w:lineRule="auto"/>
              <w:ind w:firstLine="0"/>
              <w:contextualSpacing/>
              <w:rPr>
                <w:sz w:val="20"/>
              </w:rPr>
            </w:pPr>
            <w:r w:rsidRPr="00F21087">
              <w:rPr>
                <w:sz w:val="20"/>
              </w:rPr>
              <w:t>К4к.г.=64+19+14/50+194=0,4</w:t>
            </w:r>
          </w:p>
        </w:tc>
        <w:tc>
          <w:tcPr>
            <w:tcW w:w="1244" w:type="dxa"/>
            <w:shd w:val="clear" w:color="auto" w:fill="auto"/>
          </w:tcPr>
          <w:p w:rsidR="00207F09" w:rsidRPr="00F21087" w:rsidRDefault="004D11EB" w:rsidP="00F21087">
            <w:pPr>
              <w:widowControl/>
              <w:suppressLineNumbers/>
              <w:suppressAutoHyphens/>
              <w:spacing w:line="360" w:lineRule="auto"/>
              <w:ind w:firstLine="0"/>
              <w:contextualSpacing/>
              <w:rPr>
                <w:sz w:val="20"/>
              </w:rPr>
            </w:pPr>
            <w:r w:rsidRPr="00F21087">
              <w:rPr>
                <w:sz w:val="20"/>
              </w:rPr>
              <w:t>0,9-1,0</w:t>
            </w:r>
          </w:p>
        </w:tc>
        <w:tc>
          <w:tcPr>
            <w:tcW w:w="1505" w:type="dxa"/>
            <w:shd w:val="clear" w:color="auto" w:fill="auto"/>
          </w:tcPr>
          <w:p w:rsidR="00207F09" w:rsidRPr="00F21087" w:rsidRDefault="005C6CCC" w:rsidP="00F21087">
            <w:pPr>
              <w:widowControl/>
              <w:suppressLineNumbers/>
              <w:suppressAutoHyphens/>
              <w:spacing w:line="360" w:lineRule="auto"/>
              <w:ind w:firstLine="0"/>
              <w:contextualSpacing/>
              <w:rPr>
                <w:sz w:val="20"/>
              </w:rPr>
            </w:pPr>
            <w:r w:rsidRPr="00F21087">
              <w:rPr>
                <w:sz w:val="20"/>
              </w:rPr>
              <w:t>-</w:t>
            </w:r>
            <w:r w:rsidR="004D11EB" w:rsidRPr="00F21087">
              <w:rPr>
                <w:sz w:val="20"/>
              </w:rPr>
              <w:t>0,06</w:t>
            </w:r>
          </w:p>
        </w:tc>
      </w:tr>
      <w:tr w:rsidR="00207F09" w:rsidRPr="00F21087" w:rsidTr="00F21087">
        <w:tc>
          <w:tcPr>
            <w:tcW w:w="3510" w:type="dxa"/>
            <w:shd w:val="clear" w:color="auto" w:fill="auto"/>
          </w:tcPr>
          <w:p w:rsidR="00207F09" w:rsidRPr="00F21087" w:rsidRDefault="00207F09" w:rsidP="00F21087">
            <w:pPr>
              <w:widowControl/>
              <w:suppressLineNumbers/>
              <w:suppressAutoHyphens/>
              <w:spacing w:line="360" w:lineRule="auto"/>
              <w:ind w:firstLine="0"/>
              <w:contextualSpacing/>
              <w:rPr>
                <w:sz w:val="20"/>
              </w:rPr>
            </w:pPr>
            <w:r w:rsidRPr="00F21087">
              <w:rPr>
                <w:sz w:val="20"/>
              </w:rPr>
              <w:t>Коэффициент абсолютной ликвидности</w:t>
            </w:r>
          </w:p>
        </w:tc>
        <w:tc>
          <w:tcPr>
            <w:tcW w:w="3292" w:type="dxa"/>
            <w:shd w:val="clear" w:color="auto" w:fill="auto"/>
          </w:tcPr>
          <w:p w:rsidR="00207F09" w:rsidRPr="00F21087" w:rsidRDefault="00E25E12" w:rsidP="00F21087">
            <w:pPr>
              <w:widowControl/>
              <w:suppressLineNumbers/>
              <w:suppressAutoHyphens/>
              <w:spacing w:line="360" w:lineRule="auto"/>
              <w:ind w:firstLine="0"/>
              <w:contextualSpacing/>
              <w:rPr>
                <w:sz w:val="20"/>
              </w:rPr>
            </w:pPr>
            <w:r w:rsidRPr="00F21087">
              <w:rPr>
                <w:sz w:val="20"/>
              </w:rPr>
              <w:t>К5н.г.=35/30+100=0,27</w:t>
            </w:r>
          </w:p>
          <w:p w:rsidR="00E25E12" w:rsidRPr="00F21087" w:rsidRDefault="00E25E12" w:rsidP="00F21087">
            <w:pPr>
              <w:widowControl/>
              <w:suppressLineNumbers/>
              <w:suppressAutoHyphens/>
              <w:spacing w:line="360" w:lineRule="auto"/>
              <w:ind w:firstLine="0"/>
              <w:contextualSpacing/>
              <w:rPr>
                <w:sz w:val="20"/>
              </w:rPr>
            </w:pPr>
            <w:r w:rsidRPr="00F21087">
              <w:rPr>
                <w:sz w:val="20"/>
              </w:rPr>
              <w:t>К5к.г=64/244=0,26</w:t>
            </w:r>
          </w:p>
        </w:tc>
        <w:tc>
          <w:tcPr>
            <w:tcW w:w="1244" w:type="dxa"/>
            <w:shd w:val="clear" w:color="auto" w:fill="auto"/>
          </w:tcPr>
          <w:p w:rsidR="004D11EB" w:rsidRPr="00F21087" w:rsidRDefault="004D11EB" w:rsidP="00F21087">
            <w:pPr>
              <w:widowControl/>
              <w:suppressLineNumbers/>
              <w:suppressAutoHyphens/>
              <w:spacing w:line="360" w:lineRule="auto"/>
              <w:ind w:firstLine="0"/>
              <w:contextualSpacing/>
              <w:rPr>
                <w:sz w:val="20"/>
              </w:rPr>
            </w:pPr>
            <w:r w:rsidRPr="00F21087">
              <w:rPr>
                <w:sz w:val="20"/>
              </w:rPr>
              <w:t>0,2-0,3</w:t>
            </w:r>
          </w:p>
        </w:tc>
        <w:tc>
          <w:tcPr>
            <w:tcW w:w="1505" w:type="dxa"/>
            <w:shd w:val="clear" w:color="auto" w:fill="auto"/>
          </w:tcPr>
          <w:p w:rsidR="00207F09" w:rsidRPr="00F21087" w:rsidRDefault="005C6CCC" w:rsidP="00F21087">
            <w:pPr>
              <w:widowControl/>
              <w:suppressLineNumbers/>
              <w:suppressAutoHyphens/>
              <w:spacing w:line="360" w:lineRule="auto"/>
              <w:ind w:firstLine="0"/>
              <w:contextualSpacing/>
              <w:rPr>
                <w:sz w:val="20"/>
              </w:rPr>
            </w:pPr>
            <w:r w:rsidRPr="00F21087">
              <w:rPr>
                <w:sz w:val="20"/>
              </w:rPr>
              <w:t>-</w:t>
            </w:r>
            <w:r w:rsidR="004D11EB" w:rsidRPr="00F21087">
              <w:rPr>
                <w:sz w:val="20"/>
              </w:rPr>
              <w:t>0,01</w:t>
            </w:r>
          </w:p>
        </w:tc>
      </w:tr>
    </w:tbl>
    <w:p w:rsidR="00207F09" w:rsidRPr="0056606A" w:rsidRDefault="00207F09" w:rsidP="0056606A">
      <w:pPr>
        <w:widowControl/>
        <w:suppressLineNumbers/>
        <w:suppressAutoHyphens/>
        <w:spacing w:line="360" w:lineRule="auto"/>
        <w:ind w:firstLine="709"/>
        <w:contextualSpacing/>
        <w:rPr>
          <w:sz w:val="28"/>
          <w:szCs w:val="28"/>
        </w:rPr>
      </w:pPr>
    </w:p>
    <w:p w:rsidR="004D11EB" w:rsidRPr="0056606A" w:rsidRDefault="004D11EB" w:rsidP="0056606A">
      <w:pPr>
        <w:widowControl/>
        <w:suppressLineNumbers/>
        <w:suppressAutoHyphens/>
        <w:spacing w:line="360" w:lineRule="auto"/>
        <w:ind w:firstLine="709"/>
        <w:contextualSpacing/>
        <w:rPr>
          <w:b/>
          <w:i/>
          <w:sz w:val="28"/>
          <w:szCs w:val="28"/>
        </w:rPr>
      </w:pPr>
      <w:r w:rsidRPr="0056606A">
        <w:rPr>
          <w:b/>
          <w:i/>
          <w:sz w:val="28"/>
          <w:szCs w:val="28"/>
        </w:rPr>
        <w:t>Показатели манёвренности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72"/>
        <w:gridCol w:w="1903"/>
      </w:tblGrid>
      <w:tr w:rsidR="004D11EB" w:rsidRPr="00F21087" w:rsidTr="00F21087">
        <w:tc>
          <w:tcPr>
            <w:tcW w:w="5637" w:type="dxa"/>
            <w:shd w:val="clear" w:color="auto" w:fill="auto"/>
          </w:tcPr>
          <w:p w:rsidR="004D11EB" w:rsidRPr="00F21087" w:rsidRDefault="004D11EB" w:rsidP="00F21087">
            <w:pPr>
              <w:widowControl/>
              <w:suppressLineNumbers/>
              <w:suppressAutoHyphens/>
              <w:spacing w:line="360" w:lineRule="auto"/>
              <w:ind w:firstLine="0"/>
              <w:contextualSpacing/>
              <w:rPr>
                <w:b/>
                <w:sz w:val="20"/>
              </w:rPr>
            </w:pPr>
            <w:r w:rsidRPr="00F21087">
              <w:rPr>
                <w:b/>
                <w:sz w:val="20"/>
              </w:rPr>
              <w:t>Показатели</w:t>
            </w:r>
          </w:p>
        </w:tc>
        <w:tc>
          <w:tcPr>
            <w:tcW w:w="1972" w:type="dxa"/>
            <w:shd w:val="clear" w:color="auto" w:fill="auto"/>
          </w:tcPr>
          <w:p w:rsidR="004D11EB" w:rsidRPr="00F21087" w:rsidRDefault="004D11EB" w:rsidP="00F21087">
            <w:pPr>
              <w:widowControl/>
              <w:suppressLineNumbers/>
              <w:suppressAutoHyphens/>
              <w:spacing w:line="360" w:lineRule="auto"/>
              <w:ind w:firstLine="0"/>
              <w:contextualSpacing/>
              <w:rPr>
                <w:b/>
                <w:sz w:val="20"/>
              </w:rPr>
            </w:pPr>
            <w:r w:rsidRPr="00F21087">
              <w:rPr>
                <w:b/>
                <w:sz w:val="20"/>
              </w:rPr>
              <w:t>На начало года</w:t>
            </w:r>
          </w:p>
        </w:tc>
        <w:tc>
          <w:tcPr>
            <w:tcW w:w="1903" w:type="dxa"/>
            <w:shd w:val="clear" w:color="auto" w:fill="auto"/>
          </w:tcPr>
          <w:p w:rsidR="004D11EB" w:rsidRPr="00F21087" w:rsidRDefault="004D11EB" w:rsidP="00F21087">
            <w:pPr>
              <w:widowControl/>
              <w:suppressLineNumbers/>
              <w:suppressAutoHyphens/>
              <w:spacing w:line="360" w:lineRule="auto"/>
              <w:ind w:firstLine="0"/>
              <w:contextualSpacing/>
              <w:rPr>
                <w:b/>
                <w:sz w:val="20"/>
              </w:rPr>
            </w:pPr>
            <w:r w:rsidRPr="00F21087">
              <w:rPr>
                <w:b/>
                <w:sz w:val="20"/>
              </w:rPr>
              <w:t>На конец года</w:t>
            </w:r>
          </w:p>
        </w:tc>
      </w:tr>
      <w:tr w:rsidR="004D11EB" w:rsidRPr="00F21087" w:rsidTr="00F21087">
        <w:tc>
          <w:tcPr>
            <w:tcW w:w="5637" w:type="dxa"/>
            <w:shd w:val="clear" w:color="auto" w:fill="auto"/>
          </w:tcPr>
          <w:p w:rsidR="004D11EB" w:rsidRPr="00F21087" w:rsidRDefault="004D11EB" w:rsidP="00F21087">
            <w:pPr>
              <w:widowControl/>
              <w:suppressLineNumbers/>
              <w:suppressAutoHyphens/>
              <w:spacing w:line="360" w:lineRule="auto"/>
              <w:ind w:firstLine="0"/>
              <w:contextualSpacing/>
              <w:rPr>
                <w:sz w:val="20"/>
              </w:rPr>
            </w:pPr>
            <w:r w:rsidRPr="00F21087">
              <w:rPr>
                <w:sz w:val="20"/>
              </w:rPr>
              <w:t>Коэффициент манёвренности по товарно-материальным ценностям, К1</w:t>
            </w:r>
          </w:p>
        </w:tc>
        <w:tc>
          <w:tcPr>
            <w:tcW w:w="1972" w:type="dxa"/>
            <w:shd w:val="clear" w:color="auto" w:fill="auto"/>
          </w:tcPr>
          <w:p w:rsidR="004D11EB" w:rsidRPr="00F21087" w:rsidRDefault="004D11EB" w:rsidP="00F21087">
            <w:pPr>
              <w:widowControl/>
              <w:suppressLineNumbers/>
              <w:suppressAutoHyphens/>
              <w:spacing w:line="360" w:lineRule="auto"/>
              <w:ind w:firstLine="0"/>
              <w:contextualSpacing/>
              <w:rPr>
                <w:sz w:val="20"/>
              </w:rPr>
            </w:pPr>
          </w:p>
          <w:p w:rsidR="00386EE2" w:rsidRPr="00F21087" w:rsidRDefault="00386EE2" w:rsidP="00F21087">
            <w:pPr>
              <w:widowControl/>
              <w:suppressLineNumbers/>
              <w:suppressAutoHyphens/>
              <w:spacing w:line="360" w:lineRule="auto"/>
              <w:ind w:firstLine="0"/>
              <w:contextualSpacing/>
              <w:rPr>
                <w:sz w:val="20"/>
              </w:rPr>
            </w:pPr>
            <w:r w:rsidRPr="00F21087">
              <w:rPr>
                <w:sz w:val="20"/>
              </w:rPr>
              <w:t>7,36</w:t>
            </w:r>
          </w:p>
        </w:tc>
        <w:tc>
          <w:tcPr>
            <w:tcW w:w="1903" w:type="dxa"/>
            <w:shd w:val="clear" w:color="auto" w:fill="auto"/>
          </w:tcPr>
          <w:p w:rsidR="004D11EB" w:rsidRPr="00F21087" w:rsidRDefault="004D11EB" w:rsidP="00F21087">
            <w:pPr>
              <w:widowControl/>
              <w:suppressLineNumbers/>
              <w:suppressAutoHyphens/>
              <w:spacing w:line="360" w:lineRule="auto"/>
              <w:ind w:firstLine="0"/>
              <w:contextualSpacing/>
              <w:rPr>
                <w:sz w:val="20"/>
              </w:rPr>
            </w:pPr>
          </w:p>
          <w:p w:rsidR="00386EE2" w:rsidRPr="00F21087" w:rsidRDefault="00386EE2" w:rsidP="00F21087">
            <w:pPr>
              <w:widowControl/>
              <w:suppressLineNumbers/>
              <w:suppressAutoHyphens/>
              <w:spacing w:line="360" w:lineRule="auto"/>
              <w:ind w:firstLine="0"/>
              <w:contextualSpacing/>
              <w:rPr>
                <w:sz w:val="20"/>
              </w:rPr>
            </w:pPr>
            <w:r w:rsidRPr="00F21087">
              <w:rPr>
                <w:sz w:val="20"/>
              </w:rPr>
              <w:t>5,39</w:t>
            </w:r>
          </w:p>
        </w:tc>
      </w:tr>
      <w:tr w:rsidR="004D11EB" w:rsidRPr="00F21087" w:rsidTr="00F21087">
        <w:tc>
          <w:tcPr>
            <w:tcW w:w="5637" w:type="dxa"/>
            <w:shd w:val="clear" w:color="auto" w:fill="auto"/>
          </w:tcPr>
          <w:p w:rsidR="004D11EB" w:rsidRPr="00F21087" w:rsidRDefault="00386EE2" w:rsidP="00F21087">
            <w:pPr>
              <w:widowControl/>
              <w:suppressLineNumbers/>
              <w:suppressAutoHyphens/>
              <w:spacing w:line="360" w:lineRule="auto"/>
              <w:ind w:firstLine="0"/>
              <w:contextualSpacing/>
              <w:rPr>
                <w:sz w:val="20"/>
              </w:rPr>
            </w:pPr>
            <w:r w:rsidRPr="00F21087">
              <w:rPr>
                <w:sz w:val="20"/>
              </w:rPr>
              <w:t>Коэффициент манёвренности по денежным средствам, К2</w:t>
            </w:r>
          </w:p>
        </w:tc>
        <w:tc>
          <w:tcPr>
            <w:tcW w:w="197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1,52</w:t>
            </w:r>
          </w:p>
        </w:tc>
        <w:tc>
          <w:tcPr>
            <w:tcW w:w="1903" w:type="dxa"/>
            <w:shd w:val="clear" w:color="auto" w:fill="auto"/>
          </w:tcPr>
          <w:p w:rsidR="004D11EB" w:rsidRPr="00F21087" w:rsidRDefault="00386EE2" w:rsidP="00F21087">
            <w:pPr>
              <w:widowControl/>
              <w:suppressLineNumbers/>
              <w:suppressAutoHyphens/>
              <w:spacing w:line="360" w:lineRule="auto"/>
              <w:ind w:firstLine="0"/>
              <w:contextualSpacing/>
              <w:rPr>
                <w:sz w:val="20"/>
              </w:rPr>
            </w:pPr>
            <w:r w:rsidRPr="00F21087">
              <w:rPr>
                <w:sz w:val="20"/>
              </w:rPr>
              <w:t>2,78</w:t>
            </w:r>
          </w:p>
        </w:tc>
      </w:tr>
    </w:tbl>
    <w:p w:rsidR="00386EE2" w:rsidRPr="0056606A" w:rsidRDefault="00386EE2" w:rsidP="0056606A">
      <w:pPr>
        <w:widowControl/>
        <w:suppressLineNumbers/>
        <w:suppressAutoHyphens/>
        <w:spacing w:line="360" w:lineRule="auto"/>
        <w:ind w:firstLine="0"/>
        <w:contextualSpacing/>
        <w:rPr>
          <w:sz w:val="28"/>
          <w:szCs w:val="28"/>
        </w:rPr>
      </w:pPr>
    </w:p>
    <w:p w:rsidR="00386EE2" w:rsidRPr="0056606A" w:rsidRDefault="0056606A" w:rsidP="0056606A">
      <w:pPr>
        <w:widowControl/>
        <w:suppressLineNumbers/>
        <w:suppressAutoHyphens/>
        <w:spacing w:line="360" w:lineRule="auto"/>
        <w:ind w:firstLine="709"/>
        <w:contextualSpacing/>
        <w:rPr>
          <w:b/>
          <w:i/>
          <w:sz w:val="28"/>
          <w:szCs w:val="28"/>
        </w:rPr>
      </w:pPr>
      <w:r>
        <w:rPr>
          <w:b/>
          <w:i/>
          <w:sz w:val="28"/>
          <w:szCs w:val="28"/>
        </w:rPr>
        <w:br w:type="page"/>
      </w:r>
      <w:r w:rsidR="00386EE2" w:rsidRPr="0056606A">
        <w:rPr>
          <w:b/>
          <w:i/>
          <w:sz w:val="28"/>
          <w:szCs w:val="28"/>
        </w:rPr>
        <w:t>Показатели финансовой устойчивости</w:t>
      </w:r>
    </w:p>
    <w:tbl>
      <w:tblPr>
        <w:tblW w:w="9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232"/>
        <w:gridCol w:w="1178"/>
        <w:gridCol w:w="857"/>
      </w:tblGrid>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b/>
                <w:sz w:val="20"/>
              </w:rPr>
            </w:pPr>
            <w:r w:rsidRPr="00F21087">
              <w:rPr>
                <w:b/>
                <w:sz w:val="20"/>
              </w:rPr>
              <w:t>Показатели</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b/>
                <w:sz w:val="20"/>
              </w:rPr>
            </w:pPr>
            <w:r w:rsidRPr="00F21087">
              <w:rPr>
                <w:b/>
                <w:sz w:val="20"/>
              </w:rPr>
              <w:t>На начало года</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b/>
                <w:sz w:val="20"/>
              </w:rPr>
            </w:pPr>
            <w:r w:rsidRPr="00F21087">
              <w:rPr>
                <w:b/>
                <w:sz w:val="20"/>
              </w:rPr>
              <w:t>На конец года</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b/>
                <w:sz w:val="20"/>
              </w:rPr>
            </w:pPr>
            <w:r w:rsidRPr="00F21087">
              <w:rPr>
                <w:b/>
                <w:sz w:val="20"/>
              </w:rPr>
              <w:t>Критерий</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автономии,К6</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0,62</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0,52</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&gt;0,5</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финансовой зависимости,К7</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&gt;0,5</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соотношения заёмных и собственных средств,  К8</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0,6</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0,94</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&lt;</w:t>
            </w:r>
            <w:r w:rsidR="005C6B22" w:rsidRPr="00F21087">
              <w:rPr>
                <w:sz w:val="20"/>
              </w:rPr>
              <w:t>1</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покрытия инвестиций, К10</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0,62</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0,5</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&gt;</w:t>
            </w:r>
            <w:r w:rsidR="005C6B22" w:rsidRPr="00F21087">
              <w:rPr>
                <w:sz w:val="20"/>
              </w:rPr>
              <w:t>0,75</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манёвренности собственных средств, К12</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0,06</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0,02</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&gt;</w:t>
            </w:r>
            <w:r w:rsidR="005C6B22" w:rsidRPr="00F21087">
              <w:rPr>
                <w:sz w:val="20"/>
              </w:rPr>
              <w:t>0,5</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обеспеченности запасов и затрат собственными оборотными средствами, К13</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0,16</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0,04</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&gt;</w:t>
            </w:r>
            <w:r w:rsidR="005C6B22" w:rsidRPr="00F21087">
              <w:rPr>
                <w:sz w:val="20"/>
              </w:rPr>
              <w:t>0,6</w:t>
            </w:r>
          </w:p>
        </w:tc>
      </w:tr>
      <w:tr w:rsidR="00386EE2" w:rsidRPr="00F21087" w:rsidTr="00F21087">
        <w:tc>
          <w:tcPr>
            <w:tcW w:w="5954"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Коэффициент соотношения текущих активов и основных средств,  К14</w:t>
            </w:r>
          </w:p>
        </w:tc>
        <w:tc>
          <w:tcPr>
            <w:tcW w:w="1232"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0,7</w:t>
            </w:r>
          </w:p>
        </w:tc>
        <w:tc>
          <w:tcPr>
            <w:tcW w:w="1178"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0,9</w:t>
            </w:r>
          </w:p>
        </w:tc>
        <w:tc>
          <w:tcPr>
            <w:tcW w:w="857" w:type="dxa"/>
            <w:shd w:val="clear" w:color="auto" w:fill="auto"/>
          </w:tcPr>
          <w:p w:rsidR="00386EE2" w:rsidRPr="00F21087" w:rsidRDefault="00386EE2" w:rsidP="00F21087">
            <w:pPr>
              <w:widowControl/>
              <w:suppressLineNumbers/>
              <w:suppressAutoHyphens/>
              <w:spacing w:line="360" w:lineRule="auto"/>
              <w:ind w:firstLine="0"/>
              <w:contextualSpacing/>
              <w:rPr>
                <w:sz w:val="20"/>
              </w:rPr>
            </w:pPr>
            <w:r w:rsidRPr="00F21087">
              <w:rPr>
                <w:sz w:val="20"/>
              </w:rPr>
              <w:t>&gt;</w:t>
            </w:r>
            <w:r w:rsidR="005C6B22" w:rsidRPr="00F21087">
              <w:rPr>
                <w:sz w:val="20"/>
              </w:rPr>
              <w:t>К8</w:t>
            </w:r>
          </w:p>
        </w:tc>
      </w:tr>
    </w:tbl>
    <w:p w:rsidR="00386EE2" w:rsidRPr="0056606A" w:rsidRDefault="00386EE2" w:rsidP="0056606A">
      <w:pPr>
        <w:widowControl/>
        <w:suppressLineNumbers/>
        <w:suppressAutoHyphens/>
        <w:spacing w:line="360" w:lineRule="auto"/>
        <w:ind w:firstLine="709"/>
        <w:contextualSpacing/>
        <w:rPr>
          <w:sz w:val="28"/>
          <w:szCs w:val="28"/>
        </w:rPr>
      </w:pPr>
    </w:p>
    <w:p w:rsidR="005C6B22" w:rsidRPr="00B35E80" w:rsidRDefault="005C6B22" w:rsidP="00B35E80">
      <w:pPr>
        <w:widowControl/>
        <w:suppressLineNumbers/>
        <w:suppressAutoHyphens/>
        <w:spacing w:line="360" w:lineRule="auto"/>
        <w:ind w:firstLine="709"/>
        <w:contextualSpacing/>
        <w:rPr>
          <w:b/>
          <w:i/>
          <w:sz w:val="28"/>
          <w:szCs w:val="28"/>
        </w:rPr>
      </w:pPr>
      <w:r w:rsidRPr="0056606A">
        <w:rPr>
          <w:b/>
          <w:i/>
          <w:sz w:val="28"/>
          <w:szCs w:val="28"/>
        </w:rPr>
        <w:t>Показатели деловой активности предприятия</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25"/>
      </w:tblGrid>
      <w:tr w:rsidR="005C6B22" w:rsidRPr="00F21087" w:rsidTr="00F21087">
        <w:tc>
          <w:tcPr>
            <w:tcW w:w="8080" w:type="dxa"/>
            <w:shd w:val="clear" w:color="auto" w:fill="auto"/>
          </w:tcPr>
          <w:p w:rsidR="005C6B22" w:rsidRPr="00F21087" w:rsidRDefault="005C6B22" w:rsidP="00F21087">
            <w:pPr>
              <w:widowControl/>
              <w:suppressLineNumbers/>
              <w:suppressAutoHyphens/>
              <w:spacing w:line="360" w:lineRule="auto"/>
              <w:ind w:firstLine="0"/>
              <w:contextualSpacing/>
              <w:rPr>
                <w:b/>
                <w:sz w:val="20"/>
              </w:rPr>
            </w:pPr>
            <w:r w:rsidRPr="00F21087">
              <w:rPr>
                <w:b/>
                <w:sz w:val="20"/>
              </w:rPr>
              <w:t>Показатели</w:t>
            </w:r>
          </w:p>
        </w:tc>
        <w:tc>
          <w:tcPr>
            <w:tcW w:w="1225" w:type="dxa"/>
            <w:shd w:val="clear" w:color="auto" w:fill="auto"/>
          </w:tcPr>
          <w:p w:rsidR="005C6B22" w:rsidRPr="00F21087" w:rsidRDefault="005C6B22" w:rsidP="00F21087">
            <w:pPr>
              <w:widowControl/>
              <w:suppressLineNumbers/>
              <w:suppressAutoHyphens/>
              <w:spacing w:line="360" w:lineRule="auto"/>
              <w:ind w:firstLine="0"/>
              <w:contextualSpacing/>
              <w:rPr>
                <w:b/>
                <w:sz w:val="20"/>
              </w:rPr>
            </w:pPr>
            <w:r w:rsidRPr="00F21087">
              <w:rPr>
                <w:b/>
                <w:sz w:val="20"/>
              </w:rPr>
              <w:t>Значение</w:t>
            </w:r>
          </w:p>
        </w:tc>
      </w:tr>
      <w:tr w:rsidR="005C6B22" w:rsidRPr="00F21087" w:rsidTr="00F21087">
        <w:tc>
          <w:tcPr>
            <w:tcW w:w="8080"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Коэффициент оборачиваемости активов ,К15</w:t>
            </w:r>
          </w:p>
        </w:tc>
        <w:tc>
          <w:tcPr>
            <w:tcW w:w="1225"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7,6</w:t>
            </w:r>
          </w:p>
        </w:tc>
      </w:tr>
      <w:tr w:rsidR="005C6B22" w:rsidRPr="00F21087" w:rsidTr="00F21087">
        <w:tc>
          <w:tcPr>
            <w:tcW w:w="8080"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Коэффициент оборачиваемости собственного капитала, К16</w:t>
            </w:r>
          </w:p>
        </w:tc>
        <w:tc>
          <w:tcPr>
            <w:tcW w:w="1225"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13,6</w:t>
            </w:r>
          </w:p>
        </w:tc>
      </w:tr>
      <w:tr w:rsidR="005C6B22" w:rsidRPr="00F21087" w:rsidTr="00F21087">
        <w:tc>
          <w:tcPr>
            <w:tcW w:w="8080"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Коэффициент оборачиваемости запасов по чистой выручке, К17</w:t>
            </w:r>
          </w:p>
        </w:tc>
        <w:tc>
          <w:tcPr>
            <w:tcW w:w="1225"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31,5</w:t>
            </w:r>
          </w:p>
        </w:tc>
      </w:tr>
      <w:tr w:rsidR="005C6B22" w:rsidRPr="00F21087" w:rsidTr="00F21087">
        <w:tc>
          <w:tcPr>
            <w:tcW w:w="8080" w:type="dxa"/>
            <w:shd w:val="clear" w:color="auto" w:fill="auto"/>
          </w:tcPr>
          <w:p w:rsidR="005C6B22" w:rsidRPr="00F21087" w:rsidRDefault="00C3688C" w:rsidP="00F21087">
            <w:pPr>
              <w:widowControl/>
              <w:suppressLineNumbers/>
              <w:suppressAutoHyphens/>
              <w:spacing w:line="360" w:lineRule="auto"/>
              <w:ind w:firstLine="0"/>
              <w:contextualSpacing/>
              <w:rPr>
                <w:sz w:val="20"/>
              </w:rPr>
            </w:pPr>
            <w:r w:rsidRPr="00F21087">
              <w:rPr>
                <w:sz w:val="20"/>
              </w:rPr>
              <w:t>Коэффициент оборачиваемости краткосрочной дебиторской задолженности, К18</w:t>
            </w:r>
          </w:p>
        </w:tc>
        <w:tc>
          <w:tcPr>
            <w:tcW w:w="1225" w:type="dxa"/>
            <w:shd w:val="clear" w:color="auto" w:fill="auto"/>
          </w:tcPr>
          <w:p w:rsidR="00C3688C" w:rsidRPr="00F21087" w:rsidRDefault="00C3688C" w:rsidP="00F21087">
            <w:pPr>
              <w:widowControl/>
              <w:suppressLineNumbers/>
              <w:suppressAutoHyphens/>
              <w:spacing w:line="360" w:lineRule="auto"/>
              <w:ind w:firstLine="0"/>
              <w:contextualSpacing/>
              <w:rPr>
                <w:sz w:val="20"/>
              </w:rPr>
            </w:pPr>
            <w:r w:rsidRPr="00F21087">
              <w:rPr>
                <w:sz w:val="20"/>
              </w:rPr>
              <w:t>150,4</w:t>
            </w:r>
          </w:p>
        </w:tc>
      </w:tr>
      <w:tr w:rsidR="00C3688C" w:rsidRPr="00F21087" w:rsidTr="00F21087">
        <w:tc>
          <w:tcPr>
            <w:tcW w:w="8080" w:type="dxa"/>
            <w:shd w:val="clear" w:color="auto" w:fill="auto"/>
          </w:tcPr>
          <w:p w:rsidR="00C3688C" w:rsidRPr="00F21087" w:rsidRDefault="00C3688C" w:rsidP="00F21087">
            <w:pPr>
              <w:widowControl/>
              <w:suppressLineNumbers/>
              <w:suppressAutoHyphens/>
              <w:spacing w:line="360" w:lineRule="auto"/>
              <w:ind w:firstLine="0"/>
              <w:contextualSpacing/>
              <w:rPr>
                <w:sz w:val="20"/>
              </w:rPr>
            </w:pPr>
            <w:r w:rsidRPr="00F21087">
              <w:rPr>
                <w:sz w:val="20"/>
              </w:rPr>
              <w:t>Коэффициент оборачиваемости кредиторской задолженности, К19</w:t>
            </w:r>
          </w:p>
        </w:tc>
        <w:tc>
          <w:tcPr>
            <w:tcW w:w="1225" w:type="dxa"/>
            <w:shd w:val="clear" w:color="auto" w:fill="auto"/>
          </w:tcPr>
          <w:p w:rsidR="00C3688C" w:rsidRPr="00F21087" w:rsidRDefault="00C3688C" w:rsidP="00F21087">
            <w:pPr>
              <w:widowControl/>
              <w:suppressLineNumbers/>
              <w:suppressAutoHyphens/>
              <w:spacing w:line="360" w:lineRule="auto"/>
              <w:ind w:firstLine="0"/>
              <w:contextualSpacing/>
              <w:rPr>
                <w:sz w:val="20"/>
              </w:rPr>
            </w:pPr>
            <w:r w:rsidRPr="00F21087">
              <w:rPr>
                <w:sz w:val="20"/>
              </w:rPr>
              <w:t>22</w:t>
            </w:r>
          </w:p>
        </w:tc>
      </w:tr>
    </w:tbl>
    <w:p w:rsidR="00056586" w:rsidRPr="0056606A" w:rsidRDefault="00056586" w:rsidP="00B35E80">
      <w:pPr>
        <w:widowControl/>
        <w:suppressLineNumbers/>
        <w:suppressAutoHyphens/>
        <w:spacing w:line="360" w:lineRule="auto"/>
        <w:ind w:firstLine="0"/>
        <w:contextualSpacing/>
        <w:rPr>
          <w:sz w:val="28"/>
          <w:szCs w:val="28"/>
        </w:rPr>
      </w:pPr>
    </w:p>
    <w:p w:rsidR="00056586" w:rsidRPr="0056606A" w:rsidRDefault="005C6CCC" w:rsidP="0056606A">
      <w:pPr>
        <w:widowControl/>
        <w:suppressLineNumbers/>
        <w:suppressAutoHyphens/>
        <w:spacing w:line="360" w:lineRule="auto"/>
        <w:ind w:firstLine="709"/>
        <w:contextualSpacing/>
        <w:rPr>
          <w:sz w:val="28"/>
          <w:szCs w:val="28"/>
        </w:rPr>
      </w:pPr>
      <w:r w:rsidRPr="0056606A">
        <w:rPr>
          <w:sz w:val="28"/>
          <w:szCs w:val="28"/>
        </w:rPr>
        <w:t>Выполненные расчёты показали, что финансовое состояние предприятия можно охарактеризовать, как нестабильное.  Так как на конец года мы видим уменьшение показателей практически по всем коэффициентам.</w:t>
      </w:r>
    </w:p>
    <w:p w:rsidR="00056586" w:rsidRPr="0056606A" w:rsidRDefault="00056586" w:rsidP="0056606A">
      <w:pPr>
        <w:widowControl/>
        <w:suppressLineNumbers/>
        <w:suppressAutoHyphens/>
        <w:spacing w:line="360" w:lineRule="auto"/>
        <w:ind w:firstLine="709"/>
        <w:contextualSpacing/>
        <w:rPr>
          <w:sz w:val="28"/>
          <w:szCs w:val="28"/>
        </w:rPr>
      </w:pPr>
    </w:p>
    <w:p w:rsidR="00056586" w:rsidRPr="0056606A" w:rsidRDefault="00B35E80" w:rsidP="0056606A">
      <w:pPr>
        <w:widowControl/>
        <w:suppressLineNumbers/>
        <w:suppressAutoHyphens/>
        <w:spacing w:line="360" w:lineRule="auto"/>
        <w:ind w:firstLine="709"/>
        <w:contextualSpacing/>
        <w:rPr>
          <w:b/>
          <w:i/>
          <w:sz w:val="28"/>
          <w:szCs w:val="28"/>
        </w:rPr>
      </w:pPr>
      <w:r>
        <w:rPr>
          <w:sz w:val="28"/>
          <w:szCs w:val="28"/>
        </w:rPr>
        <w:br w:type="page"/>
      </w:r>
      <w:r w:rsidR="00056586" w:rsidRPr="0056606A">
        <w:rPr>
          <w:b/>
          <w:i/>
          <w:sz w:val="28"/>
          <w:szCs w:val="28"/>
        </w:rPr>
        <w:t>Отчёт о прибылях и убытках</w:t>
      </w:r>
    </w:p>
    <w:p w:rsidR="00056586" w:rsidRPr="0056606A" w:rsidRDefault="00056586" w:rsidP="00B35E80">
      <w:pPr>
        <w:widowControl/>
        <w:suppressLineNumbers/>
        <w:suppressAutoHyphens/>
        <w:spacing w:line="360" w:lineRule="auto"/>
        <w:ind w:firstLine="709"/>
        <w:contextualSpacing/>
        <w:rPr>
          <w:sz w:val="28"/>
          <w:szCs w:val="28"/>
        </w:rPr>
      </w:pPr>
      <w:r w:rsidRPr="0056606A">
        <w:rPr>
          <w:sz w:val="28"/>
          <w:szCs w:val="28"/>
        </w:rPr>
        <w:t xml:space="preserve">за 12 месяцев </w:t>
      </w:r>
      <w:smartTag w:uri="urn:schemas-microsoft-com:office:smarttags" w:element="metricconverter">
        <w:smartTagPr>
          <w:attr w:name="ProductID" w:val="2000 г"/>
        </w:smartTagPr>
        <w:r w:rsidRPr="0056606A">
          <w:rPr>
            <w:sz w:val="28"/>
            <w:szCs w:val="28"/>
          </w:rPr>
          <w:t>2004 г</w:t>
        </w:r>
      </w:smartTag>
      <w:r w:rsidRPr="0056606A">
        <w:rPr>
          <w:sz w:val="28"/>
          <w:szCs w:val="28"/>
        </w:rPr>
        <w:t>.</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720"/>
        <w:gridCol w:w="1286"/>
        <w:gridCol w:w="1903"/>
      </w:tblGrid>
      <w:tr w:rsidR="00056586" w:rsidRPr="00F21087" w:rsidTr="00F21087">
        <w:tc>
          <w:tcPr>
            <w:tcW w:w="5507"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Наименование показателя</w:t>
            </w:r>
          </w:p>
        </w:tc>
        <w:tc>
          <w:tcPr>
            <w:tcW w:w="720"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Код стр.</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За отчётный период</w:t>
            </w: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За аналогичный период прошлого года</w:t>
            </w:r>
          </w:p>
        </w:tc>
      </w:tr>
      <w:tr w:rsidR="00056586" w:rsidRPr="00F21087" w:rsidTr="00F21087">
        <w:tc>
          <w:tcPr>
            <w:tcW w:w="5507"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1</w:t>
            </w:r>
          </w:p>
        </w:tc>
        <w:tc>
          <w:tcPr>
            <w:tcW w:w="720"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2</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3</w:t>
            </w: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4</w:t>
            </w:r>
          </w:p>
        </w:tc>
      </w:tr>
      <w:tr w:rsidR="00056586" w:rsidRPr="00F21087" w:rsidTr="00F21087">
        <w:tc>
          <w:tcPr>
            <w:tcW w:w="5507" w:type="dxa"/>
            <w:shd w:val="clear" w:color="auto" w:fill="auto"/>
          </w:tcPr>
          <w:p w:rsidR="00056586" w:rsidRPr="00F21087" w:rsidRDefault="00056586" w:rsidP="00F21087">
            <w:pPr>
              <w:widowControl/>
              <w:suppressLineNumbers/>
              <w:suppressAutoHyphens/>
              <w:spacing w:line="360" w:lineRule="auto"/>
              <w:ind w:firstLine="0"/>
              <w:contextualSpacing/>
              <w:rPr>
                <w:b/>
                <w:sz w:val="20"/>
              </w:rPr>
            </w:pPr>
            <w:r w:rsidRPr="00F21087">
              <w:rPr>
                <w:b/>
                <w:sz w:val="20"/>
              </w:rPr>
              <w:t>Доходы и расходы по обычным видам деятельности</w:t>
            </w:r>
          </w:p>
        </w:tc>
        <w:tc>
          <w:tcPr>
            <w:tcW w:w="720"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r w:rsidRPr="00F21087">
              <w:rPr>
                <w:sz w:val="20"/>
              </w:rPr>
              <w:t>Выручка (нетто)от продажи товаров, продукции, работ, услуг (за минусом НДС, акцизов и аналогичных обязательных платежей)</w:t>
            </w:r>
          </w:p>
        </w:tc>
        <w:tc>
          <w:tcPr>
            <w:tcW w:w="720"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010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3232,6</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2604</w:t>
            </w:r>
          </w:p>
        </w:tc>
      </w:tr>
      <w:tr w:rsidR="00056586" w:rsidRPr="00F21087" w:rsidTr="00F21087">
        <w:tc>
          <w:tcPr>
            <w:tcW w:w="5507"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r w:rsidRPr="00F21087">
              <w:rPr>
                <w:sz w:val="20"/>
              </w:rPr>
              <w:t>Себестоимость проданных товаров, продукции, работ, услуг</w:t>
            </w:r>
          </w:p>
        </w:tc>
        <w:tc>
          <w:tcPr>
            <w:tcW w:w="720"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020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1840</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1630</w:t>
            </w:r>
          </w:p>
        </w:tc>
      </w:tr>
      <w:tr w:rsidR="00056586" w:rsidRPr="00F21087" w:rsidTr="00F21087">
        <w:tc>
          <w:tcPr>
            <w:tcW w:w="5507"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r w:rsidRPr="00F21087">
              <w:rPr>
                <w:sz w:val="20"/>
              </w:rPr>
              <w:t>Валовая прибыль</w:t>
            </w:r>
          </w:p>
        </w:tc>
        <w:tc>
          <w:tcPr>
            <w:tcW w:w="720"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029</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Коммерческие расходы</w:t>
            </w:r>
          </w:p>
        </w:tc>
        <w:tc>
          <w:tcPr>
            <w:tcW w:w="720"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030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160</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120</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Управленческие расходы</w:t>
            </w:r>
          </w:p>
        </w:tc>
        <w:tc>
          <w:tcPr>
            <w:tcW w:w="720"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040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524</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340</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Прибыль(убыток) от продаж (с.010-020-030-040)</w:t>
            </w:r>
          </w:p>
        </w:tc>
        <w:tc>
          <w:tcPr>
            <w:tcW w:w="720"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050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708,6</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514</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b/>
                <w:sz w:val="20"/>
              </w:rPr>
            </w:pPr>
            <w:r w:rsidRPr="00F21087">
              <w:rPr>
                <w:b/>
                <w:sz w:val="20"/>
              </w:rPr>
              <w:t>Прочие доходы и расходы.</w:t>
            </w:r>
          </w:p>
        </w:tc>
        <w:tc>
          <w:tcPr>
            <w:tcW w:w="720"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Проценты к получению</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060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0,4</w:t>
            </w: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Проценты к уплате</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070</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6</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Доходы от участия в других организациях</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080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16,4</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14</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Прочие операционные доходы</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090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2,2</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4</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Прочие операционные расходы</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100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19</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10</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Внереализационные доходы</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120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12</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16</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Внереализационные расходы</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130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14</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8</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b/>
                <w:sz w:val="20"/>
              </w:rPr>
            </w:pPr>
            <w:r w:rsidRPr="00F21087">
              <w:rPr>
                <w:b/>
                <w:sz w:val="20"/>
              </w:rPr>
              <w:t xml:space="preserve">Прибыль (убыток) до налогообложения </w:t>
            </w:r>
          </w:p>
          <w:p w:rsidR="00331988" w:rsidRPr="00F21087" w:rsidRDefault="00331988" w:rsidP="00F21087">
            <w:pPr>
              <w:widowControl/>
              <w:suppressLineNumbers/>
              <w:suppressAutoHyphens/>
              <w:spacing w:line="360" w:lineRule="auto"/>
              <w:ind w:firstLine="0"/>
              <w:contextualSpacing/>
              <w:rPr>
                <w:sz w:val="20"/>
              </w:rPr>
            </w:pPr>
            <w:r w:rsidRPr="00F21087">
              <w:rPr>
                <w:sz w:val="20"/>
              </w:rPr>
              <w:t>(Строки050+060-070+080+090-100+120-130)</w:t>
            </w:r>
          </w:p>
        </w:tc>
        <w:tc>
          <w:tcPr>
            <w:tcW w:w="720"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p w:rsidR="00D73E15" w:rsidRPr="00F21087" w:rsidRDefault="00D73E15" w:rsidP="00F21087">
            <w:pPr>
              <w:widowControl/>
              <w:suppressLineNumbers/>
              <w:suppressAutoHyphens/>
              <w:spacing w:line="360" w:lineRule="auto"/>
              <w:ind w:firstLine="0"/>
              <w:contextualSpacing/>
              <w:rPr>
                <w:sz w:val="20"/>
              </w:rPr>
            </w:pPr>
            <w:r w:rsidRPr="00F21087">
              <w:rPr>
                <w:sz w:val="20"/>
              </w:rPr>
              <w:t>140</w:t>
            </w:r>
          </w:p>
        </w:tc>
        <w:tc>
          <w:tcPr>
            <w:tcW w:w="1286" w:type="dxa"/>
            <w:shd w:val="clear" w:color="auto" w:fill="auto"/>
          </w:tcPr>
          <w:p w:rsidR="00D73E15" w:rsidRPr="00F21087" w:rsidRDefault="00D73E15" w:rsidP="00F21087">
            <w:pPr>
              <w:widowControl/>
              <w:suppressLineNumbers/>
              <w:suppressAutoHyphens/>
              <w:spacing w:line="360" w:lineRule="auto"/>
              <w:ind w:firstLine="0"/>
              <w:contextualSpacing/>
              <w:rPr>
                <w:sz w:val="20"/>
              </w:rPr>
            </w:pPr>
          </w:p>
          <w:p w:rsidR="00056586" w:rsidRPr="00F21087" w:rsidRDefault="00D73E15" w:rsidP="00F21087">
            <w:pPr>
              <w:widowControl/>
              <w:suppressLineNumbers/>
              <w:suppressAutoHyphens/>
              <w:spacing w:line="360" w:lineRule="auto"/>
              <w:ind w:firstLine="0"/>
              <w:contextualSpacing/>
              <w:rPr>
                <w:sz w:val="20"/>
              </w:rPr>
            </w:pPr>
            <w:r w:rsidRPr="00F21087">
              <w:rPr>
                <w:sz w:val="20"/>
              </w:rPr>
              <w:t>706,6</w:t>
            </w: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p w:rsidR="00D73E15" w:rsidRPr="00F21087" w:rsidRDefault="00D73E15" w:rsidP="00F21087">
            <w:pPr>
              <w:widowControl/>
              <w:suppressLineNumbers/>
              <w:suppressAutoHyphens/>
              <w:spacing w:line="360" w:lineRule="auto"/>
              <w:ind w:firstLine="0"/>
              <w:contextualSpacing/>
              <w:rPr>
                <w:sz w:val="20"/>
              </w:rPr>
            </w:pPr>
            <w:r w:rsidRPr="00F21087">
              <w:rPr>
                <w:sz w:val="20"/>
              </w:rPr>
              <w:t>524</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Отложенные налоговые активы</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141</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Отложенные налоговые обязательства</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142</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Текущий налог на прибыль</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150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222</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180</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b/>
                <w:sz w:val="20"/>
              </w:rPr>
            </w:pPr>
            <w:r w:rsidRPr="00F21087">
              <w:rPr>
                <w:b/>
                <w:sz w:val="20"/>
              </w:rPr>
              <w:t>Чистая прибыль (убыток) отчётного периода</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190</w:t>
            </w:r>
          </w:p>
        </w:tc>
        <w:tc>
          <w:tcPr>
            <w:tcW w:w="1286"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484,6</w:t>
            </w:r>
          </w:p>
        </w:tc>
        <w:tc>
          <w:tcPr>
            <w:tcW w:w="1903"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344</w:t>
            </w: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СПРАВОЧНО</w:t>
            </w:r>
          </w:p>
          <w:p w:rsidR="00331988" w:rsidRPr="00F21087" w:rsidRDefault="00331988" w:rsidP="00F21087">
            <w:pPr>
              <w:widowControl/>
              <w:suppressLineNumbers/>
              <w:suppressAutoHyphens/>
              <w:spacing w:line="360" w:lineRule="auto"/>
              <w:ind w:firstLine="0"/>
              <w:contextualSpacing/>
              <w:rPr>
                <w:sz w:val="20"/>
              </w:rPr>
            </w:pPr>
            <w:r w:rsidRPr="00F21087">
              <w:rPr>
                <w:sz w:val="20"/>
              </w:rPr>
              <w:t>Постоянные налоговые обязательства</w:t>
            </w:r>
          </w:p>
        </w:tc>
        <w:tc>
          <w:tcPr>
            <w:tcW w:w="720"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p w:rsidR="00D73E15" w:rsidRPr="00F21087" w:rsidRDefault="00D73E15" w:rsidP="00F21087">
            <w:pPr>
              <w:widowControl/>
              <w:suppressLineNumbers/>
              <w:suppressAutoHyphens/>
              <w:spacing w:line="360" w:lineRule="auto"/>
              <w:ind w:firstLine="0"/>
              <w:contextualSpacing/>
              <w:rPr>
                <w:sz w:val="20"/>
              </w:rPr>
            </w:pPr>
            <w:r w:rsidRPr="00F21087">
              <w:rPr>
                <w:sz w:val="20"/>
              </w:rPr>
              <w:t>200</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056586" w:rsidRPr="00F21087" w:rsidTr="00F21087">
        <w:tc>
          <w:tcPr>
            <w:tcW w:w="5507" w:type="dxa"/>
            <w:shd w:val="clear" w:color="auto" w:fill="auto"/>
          </w:tcPr>
          <w:p w:rsidR="00056586" w:rsidRPr="00F21087" w:rsidRDefault="00331988" w:rsidP="00F21087">
            <w:pPr>
              <w:widowControl/>
              <w:suppressLineNumbers/>
              <w:suppressAutoHyphens/>
              <w:spacing w:line="360" w:lineRule="auto"/>
              <w:ind w:firstLine="0"/>
              <w:contextualSpacing/>
              <w:rPr>
                <w:sz w:val="20"/>
              </w:rPr>
            </w:pPr>
            <w:r w:rsidRPr="00F21087">
              <w:rPr>
                <w:sz w:val="20"/>
              </w:rPr>
              <w:t>Базовая прибыль (убыток) на одну акцию</w:t>
            </w:r>
          </w:p>
        </w:tc>
        <w:tc>
          <w:tcPr>
            <w:tcW w:w="720" w:type="dxa"/>
            <w:shd w:val="clear" w:color="auto" w:fill="auto"/>
          </w:tcPr>
          <w:p w:rsidR="00056586" w:rsidRPr="00F21087" w:rsidRDefault="00D73E15" w:rsidP="00F21087">
            <w:pPr>
              <w:widowControl/>
              <w:suppressLineNumbers/>
              <w:suppressAutoHyphens/>
              <w:spacing w:line="360" w:lineRule="auto"/>
              <w:ind w:firstLine="0"/>
              <w:contextualSpacing/>
              <w:rPr>
                <w:sz w:val="20"/>
              </w:rPr>
            </w:pPr>
            <w:r w:rsidRPr="00F21087">
              <w:rPr>
                <w:sz w:val="20"/>
              </w:rPr>
              <w:t>201</w:t>
            </w:r>
          </w:p>
        </w:tc>
        <w:tc>
          <w:tcPr>
            <w:tcW w:w="1286"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c>
          <w:tcPr>
            <w:tcW w:w="1903" w:type="dxa"/>
            <w:shd w:val="clear" w:color="auto" w:fill="auto"/>
          </w:tcPr>
          <w:p w:rsidR="00056586" w:rsidRPr="00F21087" w:rsidRDefault="00056586" w:rsidP="00F21087">
            <w:pPr>
              <w:widowControl/>
              <w:suppressLineNumbers/>
              <w:suppressAutoHyphens/>
              <w:spacing w:line="360" w:lineRule="auto"/>
              <w:ind w:firstLine="0"/>
              <w:contextualSpacing/>
              <w:rPr>
                <w:sz w:val="20"/>
              </w:rPr>
            </w:pPr>
          </w:p>
        </w:tc>
      </w:tr>
      <w:tr w:rsidR="00331988" w:rsidRPr="00F21087" w:rsidTr="00F21087">
        <w:tc>
          <w:tcPr>
            <w:tcW w:w="5507" w:type="dxa"/>
            <w:shd w:val="clear" w:color="auto" w:fill="auto"/>
          </w:tcPr>
          <w:p w:rsidR="00331988" w:rsidRPr="00F21087" w:rsidRDefault="00331988" w:rsidP="00F21087">
            <w:pPr>
              <w:widowControl/>
              <w:suppressLineNumbers/>
              <w:suppressAutoHyphens/>
              <w:spacing w:line="360" w:lineRule="auto"/>
              <w:ind w:firstLine="0"/>
              <w:contextualSpacing/>
              <w:rPr>
                <w:sz w:val="20"/>
              </w:rPr>
            </w:pPr>
            <w:r w:rsidRPr="00F21087">
              <w:rPr>
                <w:sz w:val="20"/>
              </w:rPr>
              <w:t xml:space="preserve">Раздвоенная прибыль(убыток) на одну акцию </w:t>
            </w:r>
          </w:p>
        </w:tc>
        <w:tc>
          <w:tcPr>
            <w:tcW w:w="720" w:type="dxa"/>
            <w:shd w:val="clear" w:color="auto" w:fill="auto"/>
          </w:tcPr>
          <w:p w:rsidR="00331988" w:rsidRPr="00F21087" w:rsidRDefault="00D73E15" w:rsidP="00F21087">
            <w:pPr>
              <w:widowControl/>
              <w:suppressLineNumbers/>
              <w:suppressAutoHyphens/>
              <w:spacing w:line="360" w:lineRule="auto"/>
              <w:ind w:firstLine="0"/>
              <w:contextualSpacing/>
              <w:rPr>
                <w:sz w:val="20"/>
              </w:rPr>
            </w:pPr>
            <w:r w:rsidRPr="00F21087">
              <w:rPr>
                <w:sz w:val="20"/>
              </w:rPr>
              <w:t>202</w:t>
            </w:r>
          </w:p>
        </w:tc>
        <w:tc>
          <w:tcPr>
            <w:tcW w:w="1286" w:type="dxa"/>
            <w:shd w:val="clear" w:color="auto" w:fill="auto"/>
          </w:tcPr>
          <w:p w:rsidR="00331988" w:rsidRPr="00F21087" w:rsidRDefault="00331988" w:rsidP="00F21087">
            <w:pPr>
              <w:widowControl/>
              <w:suppressLineNumbers/>
              <w:suppressAutoHyphens/>
              <w:spacing w:line="360" w:lineRule="auto"/>
              <w:ind w:firstLine="0"/>
              <w:contextualSpacing/>
              <w:rPr>
                <w:sz w:val="20"/>
              </w:rPr>
            </w:pPr>
          </w:p>
        </w:tc>
        <w:tc>
          <w:tcPr>
            <w:tcW w:w="1903" w:type="dxa"/>
            <w:shd w:val="clear" w:color="auto" w:fill="auto"/>
          </w:tcPr>
          <w:p w:rsidR="00331988" w:rsidRPr="00F21087" w:rsidRDefault="00331988" w:rsidP="00F21087">
            <w:pPr>
              <w:widowControl/>
              <w:suppressLineNumbers/>
              <w:suppressAutoHyphens/>
              <w:spacing w:line="360" w:lineRule="auto"/>
              <w:ind w:firstLine="0"/>
              <w:contextualSpacing/>
              <w:rPr>
                <w:sz w:val="20"/>
              </w:rPr>
            </w:pPr>
          </w:p>
        </w:tc>
      </w:tr>
    </w:tbl>
    <w:p w:rsidR="00056586" w:rsidRPr="0056606A" w:rsidRDefault="00056586" w:rsidP="0056606A">
      <w:pPr>
        <w:widowControl/>
        <w:suppressLineNumbers/>
        <w:suppressAutoHyphens/>
        <w:spacing w:line="360" w:lineRule="auto"/>
        <w:ind w:firstLine="709"/>
        <w:contextualSpacing/>
        <w:rPr>
          <w:sz w:val="28"/>
          <w:szCs w:val="28"/>
        </w:rPr>
      </w:pPr>
    </w:p>
    <w:p w:rsidR="00712C72" w:rsidRPr="0056606A" w:rsidRDefault="00B35E80" w:rsidP="0056606A">
      <w:pPr>
        <w:pStyle w:val="a9"/>
        <w:suppressLineNumbers/>
        <w:suppressAutoHyphens/>
        <w:spacing w:after="0" w:line="360" w:lineRule="auto"/>
        <w:ind w:firstLine="709"/>
        <w:contextualSpacing/>
        <w:jc w:val="both"/>
        <w:rPr>
          <w:b/>
          <w:sz w:val="28"/>
          <w:szCs w:val="28"/>
        </w:rPr>
      </w:pPr>
      <w:r>
        <w:rPr>
          <w:sz w:val="28"/>
          <w:szCs w:val="28"/>
        </w:rPr>
        <w:br w:type="page"/>
      </w:r>
      <w:r w:rsidR="00712C72" w:rsidRPr="0056606A">
        <w:rPr>
          <w:b/>
          <w:sz w:val="28"/>
          <w:szCs w:val="28"/>
        </w:rPr>
        <w:t>Список используемой литературы:</w:t>
      </w:r>
    </w:p>
    <w:p w:rsidR="00712C72" w:rsidRPr="0056606A" w:rsidRDefault="00712C72" w:rsidP="0056606A">
      <w:pPr>
        <w:widowControl/>
        <w:suppressLineNumbers/>
        <w:suppressAutoHyphens/>
        <w:spacing w:line="360" w:lineRule="auto"/>
        <w:ind w:firstLine="709"/>
        <w:contextualSpacing/>
        <w:rPr>
          <w:b/>
          <w:sz w:val="28"/>
          <w:szCs w:val="28"/>
        </w:rPr>
      </w:pPr>
    </w:p>
    <w:p w:rsidR="00712C72" w:rsidRPr="0056606A" w:rsidRDefault="00712C72" w:rsidP="00B35E80">
      <w:pPr>
        <w:widowControl/>
        <w:numPr>
          <w:ilvl w:val="0"/>
          <w:numId w:val="11"/>
        </w:numPr>
        <w:suppressLineNumbers/>
        <w:tabs>
          <w:tab w:val="clear" w:pos="720"/>
        </w:tabs>
        <w:suppressAutoHyphens/>
        <w:spacing w:line="360" w:lineRule="auto"/>
        <w:ind w:left="0" w:firstLine="0"/>
        <w:contextualSpacing/>
        <w:rPr>
          <w:b/>
          <w:sz w:val="28"/>
          <w:szCs w:val="28"/>
        </w:rPr>
      </w:pPr>
      <w:r w:rsidRPr="0056606A">
        <w:rPr>
          <w:sz w:val="28"/>
          <w:szCs w:val="28"/>
        </w:rPr>
        <w:t xml:space="preserve">Глушков И.Е., Бухгалтерский учет  на современном предприятии. М, Конус, </w:t>
      </w:r>
      <w:smartTag w:uri="urn:schemas-microsoft-com:office:smarttags" w:element="metricconverter">
        <w:smartTagPr>
          <w:attr w:name="ProductID" w:val="2000 г"/>
        </w:smartTagPr>
        <w:r w:rsidRPr="0056606A">
          <w:rPr>
            <w:sz w:val="28"/>
            <w:szCs w:val="28"/>
          </w:rPr>
          <w:t>2001 г</w:t>
        </w:r>
      </w:smartTag>
      <w:r w:rsidRPr="0056606A">
        <w:rPr>
          <w:sz w:val="28"/>
          <w:szCs w:val="28"/>
        </w:rPr>
        <w:t xml:space="preserve">. </w:t>
      </w:r>
    </w:p>
    <w:p w:rsidR="00712C72" w:rsidRPr="0056606A" w:rsidRDefault="00712C72" w:rsidP="00B35E80">
      <w:pPr>
        <w:widowControl/>
        <w:numPr>
          <w:ilvl w:val="0"/>
          <w:numId w:val="11"/>
        </w:numPr>
        <w:suppressLineNumbers/>
        <w:tabs>
          <w:tab w:val="clear" w:pos="720"/>
        </w:tabs>
        <w:suppressAutoHyphens/>
        <w:spacing w:line="360" w:lineRule="auto"/>
        <w:ind w:left="0" w:firstLine="0"/>
        <w:contextualSpacing/>
        <w:rPr>
          <w:sz w:val="28"/>
          <w:szCs w:val="28"/>
        </w:rPr>
      </w:pPr>
      <w:r w:rsidRPr="0056606A">
        <w:rPr>
          <w:sz w:val="28"/>
          <w:szCs w:val="28"/>
        </w:rPr>
        <w:t xml:space="preserve">Козлова Е.П., Парашутин Н.В., Бухгалтерский учет, М. </w:t>
      </w:r>
      <w:smartTag w:uri="urn:schemas-microsoft-com:office:smarttags" w:element="metricconverter">
        <w:smartTagPr>
          <w:attr w:name="ProductID" w:val="2000 г"/>
        </w:smartTagPr>
        <w:r w:rsidRPr="0056606A">
          <w:rPr>
            <w:sz w:val="28"/>
            <w:szCs w:val="28"/>
          </w:rPr>
          <w:t>2000 г</w:t>
        </w:r>
      </w:smartTag>
      <w:r w:rsidRPr="0056606A">
        <w:rPr>
          <w:sz w:val="28"/>
          <w:szCs w:val="28"/>
        </w:rPr>
        <w:t>.</w:t>
      </w:r>
    </w:p>
    <w:p w:rsidR="00712C72" w:rsidRPr="0056606A" w:rsidRDefault="00712C72" w:rsidP="00B35E80">
      <w:pPr>
        <w:widowControl/>
        <w:numPr>
          <w:ilvl w:val="0"/>
          <w:numId w:val="11"/>
        </w:numPr>
        <w:suppressLineNumbers/>
        <w:tabs>
          <w:tab w:val="clear" w:pos="720"/>
        </w:tabs>
        <w:suppressAutoHyphens/>
        <w:spacing w:line="360" w:lineRule="auto"/>
        <w:ind w:left="0" w:firstLine="0"/>
        <w:contextualSpacing/>
        <w:rPr>
          <w:sz w:val="28"/>
          <w:szCs w:val="28"/>
        </w:rPr>
      </w:pPr>
      <w:r w:rsidRPr="0056606A">
        <w:rPr>
          <w:sz w:val="28"/>
          <w:szCs w:val="28"/>
        </w:rPr>
        <w:t xml:space="preserve">Кондраков Н.П. «Бухгалтерский учет» 3-е издание </w:t>
      </w:r>
      <w:smartTag w:uri="urn:schemas-microsoft-com:office:smarttags" w:element="metricconverter">
        <w:smartTagPr>
          <w:attr w:name="ProductID" w:val="2000 г"/>
        </w:smartTagPr>
        <w:r w:rsidRPr="0056606A">
          <w:rPr>
            <w:sz w:val="28"/>
            <w:szCs w:val="28"/>
          </w:rPr>
          <w:t>2001 г</w:t>
        </w:r>
      </w:smartTag>
      <w:r w:rsidRPr="0056606A">
        <w:rPr>
          <w:sz w:val="28"/>
          <w:szCs w:val="28"/>
        </w:rPr>
        <w:t>.</w:t>
      </w:r>
    </w:p>
    <w:p w:rsidR="00712C72" w:rsidRPr="00B35E80" w:rsidRDefault="00712C72" w:rsidP="00B35E80">
      <w:pPr>
        <w:widowControl/>
        <w:numPr>
          <w:ilvl w:val="0"/>
          <w:numId w:val="11"/>
        </w:numPr>
        <w:suppressLineNumbers/>
        <w:tabs>
          <w:tab w:val="clear" w:pos="720"/>
        </w:tabs>
        <w:suppressAutoHyphens/>
        <w:spacing w:line="360" w:lineRule="auto"/>
        <w:ind w:left="0" w:firstLine="0"/>
        <w:contextualSpacing/>
        <w:rPr>
          <w:sz w:val="28"/>
          <w:szCs w:val="28"/>
        </w:rPr>
      </w:pPr>
      <w:r w:rsidRPr="0056606A">
        <w:rPr>
          <w:sz w:val="28"/>
          <w:szCs w:val="28"/>
        </w:rPr>
        <w:t xml:space="preserve">Полковский Л.М. «Основы бухгалтерского учета» </w:t>
      </w:r>
      <w:smartTag w:uri="urn:schemas-microsoft-com:office:smarttags" w:element="metricconverter">
        <w:smartTagPr>
          <w:attr w:name="ProductID" w:val="2000 г"/>
        </w:smartTagPr>
        <w:r w:rsidRPr="0056606A">
          <w:rPr>
            <w:sz w:val="28"/>
            <w:szCs w:val="28"/>
          </w:rPr>
          <w:t>2000 г</w:t>
        </w:r>
      </w:smartTag>
      <w:r w:rsidRPr="0056606A">
        <w:rPr>
          <w:sz w:val="28"/>
          <w:szCs w:val="28"/>
        </w:rPr>
        <w:t>.</w:t>
      </w:r>
    </w:p>
    <w:p w:rsidR="00712C72" w:rsidRPr="0056606A" w:rsidRDefault="00712C72" w:rsidP="00B35E80">
      <w:pPr>
        <w:widowControl/>
        <w:suppressLineNumbers/>
        <w:suppressAutoHyphens/>
        <w:spacing w:line="360" w:lineRule="auto"/>
        <w:ind w:firstLine="0"/>
        <w:contextualSpacing/>
        <w:rPr>
          <w:sz w:val="28"/>
          <w:szCs w:val="28"/>
        </w:rPr>
      </w:pPr>
    </w:p>
    <w:p w:rsidR="00712C72" w:rsidRPr="0056606A" w:rsidRDefault="00712C72" w:rsidP="00B35E80">
      <w:pPr>
        <w:widowControl/>
        <w:suppressLineNumbers/>
        <w:suppressAutoHyphens/>
        <w:spacing w:line="360" w:lineRule="auto"/>
        <w:ind w:firstLine="0"/>
        <w:contextualSpacing/>
        <w:rPr>
          <w:sz w:val="28"/>
          <w:szCs w:val="28"/>
        </w:rPr>
      </w:pPr>
      <w:r w:rsidRPr="0056606A">
        <w:rPr>
          <w:sz w:val="28"/>
          <w:szCs w:val="28"/>
        </w:rPr>
        <w:t>Журналы:</w:t>
      </w:r>
    </w:p>
    <w:p w:rsidR="00712C72" w:rsidRPr="0056606A" w:rsidRDefault="00712C72" w:rsidP="00B35E80">
      <w:pPr>
        <w:pStyle w:val="a6"/>
        <w:numPr>
          <w:ilvl w:val="0"/>
          <w:numId w:val="10"/>
        </w:numPr>
        <w:suppressLineNumbers/>
        <w:suppressAutoHyphens/>
        <w:spacing w:line="360" w:lineRule="auto"/>
        <w:ind w:left="0" w:firstLine="0"/>
        <w:contextualSpacing/>
        <w:jc w:val="both"/>
        <w:rPr>
          <w:sz w:val="28"/>
          <w:szCs w:val="28"/>
        </w:rPr>
      </w:pPr>
      <w:r w:rsidRPr="0056606A">
        <w:rPr>
          <w:sz w:val="28"/>
          <w:szCs w:val="28"/>
        </w:rPr>
        <w:t>Бухгалтерский учет, № 4, 2000г.</w:t>
      </w:r>
    </w:p>
    <w:p w:rsidR="00712C72" w:rsidRPr="0056606A" w:rsidRDefault="00712C72" w:rsidP="00B35E80">
      <w:pPr>
        <w:pStyle w:val="a6"/>
        <w:numPr>
          <w:ilvl w:val="0"/>
          <w:numId w:val="10"/>
        </w:numPr>
        <w:suppressLineNumbers/>
        <w:suppressAutoHyphens/>
        <w:spacing w:line="360" w:lineRule="auto"/>
        <w:ind w:left="0" w:firstLine="0"/>
        <w:contextualSpacing/>
        <w:jc w:val="both"/>
        <w:rPr>
          <w:sz w:val="28"/>
          <w:szCs w:val="28"/>
        </w:rPr>
      </w:pPr>
      <w:r w:rsidRPr="0056606A">
        <w:rPr>
          <w:sz w:val="28"/>
          <w:szCs w:val="28"/>
        </w:rPr>
        <w:t xml:space="preserve">Главбух, «Оказание услуг через посредника». № 9, октябрь </w:t>
      </w:r>
      <w:smartTag w:uri="urn:schemas-microsoft-com:office:smarttags" w:element="metricconverter">
        <w:smartTagPr>
          <w:attr w:name="ProductID" w:val="2000 г"/>
        </w:smartTagPr>
        <w:r w:rsidRPr="0056606A">
          <w:rPr>
            <w:sz w:val="28"/>
            <w:szCs w:val="28"/>
          </w:rPr>
          <w:t>1999 г</w:t>
        </w:r>
      </w:smartTag>
      <w:r w:rsidRPr="0056606A">
        <w:rPr>
          <w:sz w:val="28"/>
          <w:szCs w:val="28"/>
        </w:rPr>
        <w:t>.</w:t>
      </w:r>
    </w:p>
    <w:p w:rsidR="00712C72" w:rsidRPr="0056606A" w:rsidRDefault="00712C72" w:rsidP="00B35E80">
      <w:pPr>
        <w:pStyle w:val="a6"/>
        <w:numPr>
          <w:ilvl w:val="0"/>
          <w:numId w:val="10"/>
        </w:numPr>
        <w:suppressLineNumbers/>
        <w:suppressAutoHyphens/>
        <w:spacing w:line="360" w:lineRule="auto"/>
        <w:ind w:left="0" w:firstLine="0"/>
        <w:contextualSpacing/>
        <w:jc w:val="both"/>
        <w:rPr>
          <w:sz w:val="28"/>
          <w:szCs w:val="28"/>
        </w:rPr>
      </w:pPr>
      <w:r w:rsidRPr="0056606A">
        <w:rPr>
          <w:sz w:val="28"/>
          <w:szCs w:val="28"/>
        </w:rPr>
        <w:t xml:space="preserve">Главбух, № 16, </w:t>
      </w:r>
      <w:smartTag w:uri="urn:schemas-microsoft-com:office:smarttags" w:element="metricconverter">
        <w:smartTagPr>
          <w:attr w:name="ProductID" w:val="2000 г"/>
        </w:smartTagPr>
        <w:r w:rsidRPr="0056606A">
          <w:rPr>
            <w:sz w:val="28"/>
            <w:szCs w:val="28"/>
          </w:rPr>
          <w:t>2000 г</w:t>
        </w:r>
      </w:smartTag>
      <w:r w:rsidRPr="0056606A">
        <w:rPr>
          <w:sz w:val="28"/>
          <w:szCs w:val="28"/>
        </w:rPr>
        <w:t>.</w:t>
      </w:r>
    </w:p>
    <w:p w:rsidR="00712C72" w:rsidRPr="0056606A" w:rsidRDefault="00712C72" w:rsidP="00B35E80">
      <w:pPr>
        <w:pStyle w:val="a6"/>
        <w:numPr>
          <w:ilvl w:val="0"/>
          <w:numId w:val="10"/>
        </w:numPr>
        <w:suppressLineNumbers/>
        <w:suppressAutoHyphens/>
        <w:spacing w:line="360" w:lineRule="auto"/>
        <w:ind w:left="0" w:firstLine="0"/>
        <w:contextualSpacing/>
        <w:jc w:val="both"/>
        <w:rPr>
          <w:sz w:val="28"/>
          <w:szCs w:val="28"/>
        </w:rPr>
      </w:pPr>
      <w:r w:rsidRPr="0056606A">
        <w:rPr>
          <w:sz w:val="28"/>
          <w:szCs w:val="28"/>
        </w:rPr>
        <w:t xml:space="preserve">Главбух, № 5, </w:t>
      </w:r>
      <w:smartTag w:uri="urn:schemas-microsoft-com:office:smarttags" w:element="metricconverter">
        <w:smartTagPr>
          <w:attr w:name="ProductID" w:val="2000 г"/>
        </w:smartTagPr>
        <w:r w:rsidRPr="0056606A">
          <w:rPr>
            <w:sz w:val="28"/>
            <w:szCs w:val="28"/>
          </w:rPr>
          <w:t>2001 г</w:t>
        </w:r>
      </w:smartTag>
      <w:r w:rsidRPr="0056606A">
        <w:rPr>
          <w:sz w:val="28"/>
          <w:szCs w:val="28"/>
        </w:rPr>
        <w:t>.</w:t>
      </w:r>
    </w:p>
    <w:p w:rsidR="00712C72" w:rsidRPr="0056606A" w:rsidRDefault="00712C72" w:rsidP="00B35E80">
      <w:pPr>
        <w:pStyle w:val="a6"/>
        <w:numPr>
          <w:ilvl w:val="0"/>
          <w:numId w:val="10"/>
        </w:numPr>
        <w:suppressLineNumbers/>
        <w:suppressAutoHyphens/>
        <w:spacing w:line="360" w:lineRule="auto"/>
        <w:ind w:left="0" w:firstLine="0"/>
        <w:contextualSpacing/>
        <w:jc w:val="both"/>
        <w:rPr>
          <w:sz w:val="28"/>
          <w:szCs w:val="28"/>
        </w:rPr>
      </w:pPr>
      <w:r w:rsidRPr="0056606A">
        <w:rPr>
          <w:sz w:val="28"/>
          <w:szCs w:val="28"/>
        </w:rPr>
        <w:t xml:space="preserve">Хозяйство и право,  № 1, 1999г. </w:t>
      </w:r>
    </w:p>
    <w:p w:rsidR="00712C72" w:rsidRPr="0056606A" w:rsidRDefault="00712C72" w:rsidP="00B35E80">
      <w:pPr>
        <w:pStyle w:val="a6"/>
        <w:numPr>
          <w:ilvl w:val="0"/>
          <w:numId w:val="10"/>
        </w:numPr>
        <w:suppressLineNumbers/>
        <w:suppressAutoHyphens/>
        <w:spacing w:line="360" w:lineRule="auto"/>
        <w:ind w:left="0" w:firstLine="0"/>
        <w:contextualSpacing/>
        <w:jc w:val="both"/>
        <w:rPr>
          <w:sz w:val="28"/>
          <w:szCs w:val="28"/>
        </w:rPr>
      </w:pPr>
      <w:r w:rsidRPr="0056606A">
        <w:rPr>
          <w:sz w:val="28"/>
          <w:szCs w:val="28"/>
        </w:rPr>
        <w:t xml:space="preserve">Хозяйство и право, № 7, </w:t>
      </w:r>
      <w:smartTag w:uri="urn:schemas-microsoft-com:office:smarttags" w:element="metricconverter">
        <w:smartTagPr>
          <w:attr w:name="ProductID" w:val="2000 г"/>
        </w:smartTagPr>
        <w:r w:rsidRPr="0056606A">
          <w:rPr>
            <w:sz w:val="28"/>
            <w:szCs w:val="28"/>
          </w:rPr>
          <w:t>2000 г</w:t>
        </w:r>
      </w:smartTag>
      <w:r w:rsidRPr="0056606A">
        <w:rPr>
          <w:sz w:val="28"/>
          <w:szCs w:val="28"/>
        </w:rPr>
        <w:t>.</w:t>
      </w:r>
    </w:p>
    <w:p w:rsidR="00A42687" w:rsidRPr="0056606A" w:rsidRDefault="00A42687" w:rsidP="0056606A">
      <w:pPr>
        <w:widowControl/>
        <w:suppressLineNumbers/>
        <w:suppressAutoHyphens/>
        <w:spacing w:line="360" w:lineRule="auto"/>
        <w:ind w:firstLine="709"/>
        <w:contextualSpacing/>
        <w:rPr>
          <w:b/>
          <w:sz w:val="28"/>
          <w:szCs w:val="28"/>
          <w:lang w:val="en-US"/>
        </w:rPr>
      </w:pPr>
      <w:bookmarkStart w:id="2" w:name="_GoBack"/>
      <w:bookmarkEnd w:id="2"/>
    </w:p>
    <w:sectPr w:rsidR="00A42687" w:rsidRPr="0056606A" w:rsidSect="0056606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87" w:rsidRDefault="00F21087">
      <w:pPr>
        <w:widowControl/>
        <w:spacing w:line="240" w:lineRule="auto"/>
        <w:ind w:firstLine="0"/>
        <w:jc w:val="left"/>
        <w:rPr>
          <w:sz w:val="20"/>
        </w:rPr>
      </w:pPr>
      <w:r>
        <w:rPr>
          <w:sz w:val="20"/>
        </w:rPr>
        <w:separator/>
      </w:r>
    </w:p>
  </w:endnote>
  <w:endnote w:type="continuationSeparator" w:id="0">
    <w:p w:rsidR="00F21087" w:rsidRDefault="00F21087">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6D" w:rsidRDefault="0073296D" w:rsidP="0073296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296D" w:rsidRDefault="0073296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96D" w:rsidRDefault="0073296D" w:rsidP="0073296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97314">
      <w:rPr>
        <w:rStyle w:val="ad"/>
        <w:noProof/>
      </w:rPr>
      <w:t>1</w:t>
    </w:r>
    <w:r>
      <w:rPr>
        <w:rStyle w:val="ad"/>
      </w:rPr>
      <w:fldChar w:fldCharType="end"/>
    </w:r>
  </w:p>
  <w:p w:rsidR="0073296D" w:rsidRDefault="007329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87" w:rsidRDefault="00F21087">
      <w:pPr>
        <w:widowControl/>
        <w:spacing w:line="240" w:lineRule="auto"/>
        <w:ind w:firstLine="0"/>
        <w:jc w:val="left"/>
        <w:rPr>
          <w:sz w:val="20"/>
        </w:rPr>
      </w:pPr>
      <w:r>
        <w:rPr>
          <w:sz w:val="20"/>
        </w:rPr>
        <w:separator/>
      </w:r>
    </w:p>
  </w:footnote>
  <w:footnote w:type="continuationSeparator" w:id="0">
    <w:p w:rsidR="00F21087" w:rsidRDefault="00F21087">
      <w:pPr>
        <w:widowControl/>
        <w:spacing w:line="240" w:lineRule="auto"/>
        <w:ind w:firstLine="0"/>
        <w:jc w:val="left"/>
        <w:rPr>
          <w:sz w:val="20"/>
        </w:rPr>
      </w:pPr>
      <w:r>
        <w:rPr>
          <w:sz w:val="20"/>
        </w:rPr>
        <w:continuationSeparator/>
      </w:r>
    </w:p>
  </w:footnote>
  <w:footnote w:id="1">
    <w:p w:rsidR="00C21890" w:rsidRDefault="00C21890" w:rsidP="008B35F7">
      <w:pPr>
        <w:pStyle w:val="a6"/>
      </w:pPr>
      <w:r>
        <w:rPr>
          <w:rStyle w:val="a8"/>
        </w:rPr>
        <w:footnoteRef/>
      </w:r>
      <w:r>
        <w:t xml:space="preserve"> </w:t>
      </w:r>
      <w:r>
        <w:rPr>
          <w:rStyle w:val="a8"/>
        </w:rPr>
        <w:footnoteRef/>
      </w:r>
      <w:r>
        <w:t xml:space="preserve"> Козлова Е.П., Парашутин Н.В., Бухгалтерский учет, М. 1998, стр.359.</w:t>
      </w:r>
    </w:p>
    <w:p w:rsidR="00F21087" w:rsidRDefault="00F21087" w:rsidP="008B35F7">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D196C2D"/>
    <w:multiLevelType w:val="hybridMultilevel"/>
    <w:tmpl w:val="7C32FA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36CB40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7D62304"/>
    <w:multiLevelType w:val="hybridMultilevel"/>
    <w:tmpl w:val="0896B42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4EBD6A98"/>
    <w:multiLevelType w:val="hybridMultilevel"/>
    <w:tmpl w:val="25FA2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D77614"/>
    <w:multiLevelType w:val="hybridMultilevel"/>
    <w:tmpl w:val="759070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646169"/>
    <w:multiLevelType w:val="singleLevel"/>
    <w:tmpl w:val="0F0A4C12"/>
    <w:lvl w:ilvl="0">
      <w:start w:val="1"/>
      <w:numFmt w:val="bullet"/>
      <w:lvlText w:val=""/>
      <w:lvlJc w:val="left"/>
      <w:pPr>
        <w:tabs>
          <w:tab w:val="num" w:pos="360"/>
        </w:tabs>
        <w:ind w:left="360" w:hanging="360"/>
      </w:pPr>
      <w:rPr>
        <w:rFonts w:ascii="Wingdings" w:hAnsi="Wingdings" w:hint="default"/>
      </w:rPr>
    </w:lvl>
  </w:abstractNum>
  <w:abstractNum w:abstractNumId="7">
    <w:nsid w:val="61D02378"/>
    <w:multiLevelType w:val="hybridMultilevel"/>
    <w:tmpl w:val="C4A4629E"/>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8">
    <w:nsid w:val="658F5C39"/>
    <w:multiLevelType w:val="singleLevel"/>
    <w:tmpl w:val="7FDA4E62"/>
    <w:lvl w:ilvl="0">
      <w:start w:val="19"/>
      <w:numFmt w:val="bullet"/>
      <w:lvlText w:val="-"/>
      <w:lvlJc w:val="left"/>
      <w:pPr>
        <w:tabs>
          <w:tab w:val="num" w:pos="360"/>
        </w:tabs>
        <w:ind w:left="360" w:hanging="360"/>
      </w:pPr>
    </w:lvl>
  </w:abstractNum>
  <w:abstractNum w:abstractNumId="9">
    <w:nsid w:val="73182FB0"/>
    <w:multiLevelType w:val="hybridMultilevel"/>
    <w:tmpl w:val="E03054AA"/>
    <w:lvl w:ilvl="0" w:tplc="67E8A5B2">
      <w:start w:val="1"/>
      <w:numFmt w:val="upperRoman"/>
      <w:lvlText w:val="%1."/>
      <w:lvlJc w:val="left"/>
      <w:pPr>
        <w:tabs>
          <w:tab w:val="num" w:pos="1424"/>
        </w:tabs>
        <w:ind w:left="1424" w:hanging="720"/>
      </w:pPr>
      <w:rPr>
        <w:rFonts w:cs="Times New Roman" w:hint="default"/>
      </w:rPr>
    </w:lvl>
    <w:lvl w:ilvl="1" w:tplc="82DA8B0C">
      <w:start w:val="1"/>
      <w:numFmt w:val="decimal"/>
      <w:lvlText w:val="%2)"/>
      <w:lvlJc w:val="left"/>
      <w:pPr>
        <w:tabs>
          <w:tab w:val="num" w:pos="1784"/>
        </w:tabs>
        <w:ind w:left="1784" w:hanging="360"/>
      </w:pPr>
      <w:rPr>
        <w:rFonts w:cs="Times New Roman" w:hint="default"/>
      </w:rPr>
    </w:lvl>
    <w:lvl w:ilvl="2" w:tplc="0419001B" w:tentative="1">
      <w:start w:val="1"/>
      <w:numFmt w:val="lowerRoman"/>
      <w:lvlText w:val="%3."/>
      <w:lvlJc w:val="right"/>
      <w:pPr>
        <w:tabs>
          <w:tab w:val="num" w:pos="2504"/>
        </w:tabs>
        <w:ind w:left="2504" w:hanging="180"/>
      </w:pPr>
      <w:rPr>
        <w:rFonts w:cs="Times New Roman"/>
      </w:rPr>
    </w:lvl>
    <w:lvl w:ilvl="3" w:tplc="0419000F" w:tentative="1">
      <w:start w:val="1"/>
      <w:numFmt w:val="decimal"/>
      <w:lvlText w:val="%4."/>
      <w:lvlJc w:val="left"/>
      <w:pPr>
        <w:tabs>
          <w:tab w:val="num" w:pos="3224"/>
        </w:tabs>
        <w:ind w:left="3224" w:hanging="360"/>
      </w:pPr>
      <w:rPr>
        <w:rFonts w:cs="Times New Roman"/>
      </w:rPr>
    </w:lvl>
    <w:lvl w:ilvl="4" w:tplc="04190019" w:tentative="1">
      <w:start w:val="1"/>
      <w:numFmt w:val="lowerLetter"/>
      <w:lvlText w:val="%5."/>
      <w:lvlJc w:val="left"/>
      <w:pPr>
        <w:tabs>
          <w:tab w:val="num" w:pos="3944"/>
        </w:tabs>
        <w:ind w:left="3944" w:hanging="360"/>
      </w:pPr>
      <w:rPr>
        <w:rFonts w:cs="Times New Roman"/>
      </w:rPr>
    </w:lvl>
    <w:lvl w:ilvl="5" w:tplc="0419001B" w:tentative="1">
      <w:start w:val="1"/>
      <w:numFmt w:val="lowerRoman"/>
      <w:lvlText w:val="%6."/>
      <w:lvlJc w:val="right"/>
      <w:pPr>
        <w:tabs>
          <w:tab w:val="num" w:pos="4664"/>
        </w:tabs>
        <w:ind w:left="4664" w:hanging="180"/>
      </w:pPr>
      <w:rPr>
        <w:rFonts w:cs="Times New Roman"/>
      </w:rPr>
    </w:lvl>
    <w:lvl w:ilvl="6" w:tplc="0419000F" w:tentative="1">
      <w:start w:val="1"/>
      <w:numFmt w:val="decimal"/>
      <w:lvlText w:val="%7."/>
      <w:lvlJc w:val="left"/>
      <w:pPr>
        <w:tabs>
          <w:tab w:val="num" w:pos="5384"/>
        </w:tabs>
        <w:ind w:left="5384" w:hanging="360"/>
      </w:pPr>
      <w:rPr>
        <w:rFonts w:cs="Times New Roman"/>
      </w:rPr>
    </w:lvl>
    <w:lvl w:ilvl="7" w:tplc="04190019" w:tentative="1">
      <w:start w:val="1"/>
      <w:numFmt w:val="lowerLetter"/>
      <w:lvlText w:val="%8."/>
      <w:lvlJc w:val="left"/>
      <w:pPr>
        <w:tabs>
          <w:tab w:val="num" w:pos="6104"/>
        </w:tabs>
        <w:ind w:left="6104" w:hanging="360"/>
      </w:pPr>
      <w:rPr>
        <w:rFonts w:cs="Times New Roman"/>
      </w:rPr>
    </w:lvl>
    <w:lvl w:ilvl="8" w:tplc="0419001B" w:tentative="1">
      <w:start w:val="1"/>
      <w:numFmt w:val="lowerRoman"/>
      <w:lvlText w:val="%9."/>
      <w:lvlJc w:val="right"/>
      <w:pPr>
        <w:tabs>
          <w:tab w:val="num" w:pos="6824"/>
        </w:tabs>
        <w:ind w:left="6824" w:hanging="180"/>
      </w:pPr>
      <w:rPr>
        <w:rFonts w:cs="Times New Roman"/>
      </w:rPr>
    </w:lvl>
  </w:abstractNum>
  <w:abstractNum w:abstractNumId="10">
    <w:nsid w:val="7B006FE3"/>
    <w:multiLevelType w:val="multilevel"/>
    <w:tmpl w:val="B5B442E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540"/>
        </w:tabs>
        <w:ind w:left="-540" w:hanging="720"/>
      </w:pPr>
      <w:rPr>
        <w:rFonts w:cs="Times New Roman" w:hint="default"/>
      </w:rPr>
    </w:lvl>
    <w:lvl w:ilvl="3">
      <w:start w:val="1"/>
      <w:numFmt w:val="decimal"/>
      <w:isLgl/>
      <w:lvlText w:val="%1.%2.%3.%4"/>
      <w:lvlJc w:val="left"/>
      <w:pPr>
        <w:tabs>
          <w:tab w:val="num" w:pos="-180"/>
        </w:tabs>
        <w:ind w:left="-180" w:hanging="1080"/>
      </w:pPr>
      <w:rPr>
        <w:rFonts w:cs="Times New Roman" w:hint="default"/>
      </w:rPr>
    </w:lvl>
    <w:lvl w:ilvl="4">
      <w:start w:val="1"/>
      <w:numFmt w:val="decimal"/>
      <w:isLgl/>
      <w:lvlText w:val="%1.%2.%3.%4.%5"/>
      <w:lvlJc w:val="left"/>
      <w:pPr>
        <w:tabs>
          <w:tab w:val="num" w:pos="180"/>
        </w:tabs>
        <w:ind w:left="180" w:hanging="1440"/>
      </w:pPr>
      <w:rPr>
        <w:rFonts w:cs="Times New Roman" w:hint="default"/>
      </w:rPr>
    </w:lvl>
    <w:lvl w:ilvl="5">
      <w:start w:val="1"/>
      <w:numFmt w:val="decimal"/>
      <w:isLgl/>
      <w:lvlText w:val="%1.%2.%3.%4.%5.%6"/>
      <w:lvlJc w:val="left"/>
      <w:pPr>
        <w:tabs>
          <w:tab w:val="num" w:pos="180"/>
        </w:tabs>
        <w:ind w:left="180" w:hanging="1440"/>
      </w:pPr>
      <w:rPr>
        <w:rFonts w:cs="Times New Roman" w:hint="default"/>
      </w:rPr>
    </w:lvl>
    <w:lvl w:ilvl="6">
      <w:start w:val="1"/>
      <w:numFmt w:val="decimal"/>
      <w:isLgl/>
      <w:lvlText w:val="%1.%2.%3.%4.%5.%6.%7"/>
      <w:lvlJc w:val="left"/>
      <w:pPr>
        <w:tabs>
          <w:tab w:val="num" w:pos="540"/>
        </w:tabs>
        <w:ind w:left="540" w:hanging="1800"/>
      </w:pPr>
      <w:rPr>
        <w:rFonts w:cs="Times New Roman" w:hint="default"/>
      </w:rPr>
    </w:lvl>
    <w:lvl w:ilvl="7">
      <w:start w:val="1"/>
      <w:numFmt w:val="decimal"/>
      <w:isLgl/>
      <w:lvlText w:val="%1.%2.%3.%4.%5.%6.%7.%8"/>
      <w:lvlJc w:val="left"/>
      <w:pPr>
        <w:tabs>
          <w:tab w:val="num" w:pos="900"/>
        </w:tabs>
        <w:ind w:left="900" w:hanging="2160"/>
      </w:pPr>
      <w:rPr>
        <w:rFonts w:cs="Times New Roman" w:hint="default"/>
      </w:rPr>
    </w:lvl>
    <w:lvl w:ilvl="8">
      <w:start w:val="1"/>
      <w:numFmt w:val="decimal"/>
      <w:isLgl/>
      <w:lvlText w:val="%1.%2.%3.%4.%5.%6.%7.%8.%9"/>
      <w:lvlJc w:val="left"/>
      <w:pPr>
        <w:tabs>
          <w:tab w:val="num" w:pos="900"/>
        </w:tabs>
        <w:ind w:left="900" w:hanging="2160"/>
      </w:pPr>
      <w:rPr>
        <w:rFonts w:cs="Times New Roman" w:hint="default"/>
      </w:rPr>
    </w:lvl>
  </w:abstractNum>
  <w:num w:numId="1">
    <w:abstractNumId w:val="8"/>
  </w:num>
  <w:num w:numId="2">
    <w:abstractNumId w:val="10"/>
  </w:num>
  <w:num w:numId="3">
    <w:abstractNumId w:val="3"/>
  </w:num>
  <w:num w:numId="4">
    <w:abstractNumId w:val="1"/>
  </w:num>
  <w:num w:numId="5">
    <w:abstractNumId w:val="2"/>
  </w:num>
  <w:num w:numId="6">
    <w:abstractNumId w:val="6"/>
  </w:num>
  <w:num w:numId="7">
    <w:abstractNumId w:val="9"/>
  </w:num>
  <w:num w:numId="8">
    <w:abstractNumId w:val="0"/>
    <w:lvlOverride w:ilvl="0">
      <w:lvl w:ilvl="0">
        <w:numFmt w:val="bullet"/>
        <w:lvlText w:val=""/>
        <w:legacy w:legacy="1" w:legacySpace="0" w:legacyIndent="360"/>
        <w:lvlJc w:val="left"/>
        <w:pPr>
          <w:ind w:left="1440" w:hanging="360"/>
        </w:pPr>
        <w:rPr>
          <w:rFonts w:ascii="Symbol" w:hAnsi="Symbol" w:hint="default"/>
        </w:rPr>
      </w:lvl>
    </w:lvlOverride>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FAB"/>
    <w:rsid w:val="00056586"/>
    <w:rsid w:val="00084D81"/>
    <w:rsid w:val="0009008F"/>
    <w:rsid w:val="000B536C"/>
    <w:rsid w:val="000B6AD9"/>
    <w:rsid w:val="000C426C"/>
    <w:rsid w:val="000E6B65"/>
    <w:rsid w:val="00100BB3"/>
    <w:rsid w:val="0011352B"/>
    <w:rsid w:val="00121662"/>
    <w:rsid w:val="00130DE5"/>
    <w:rsid w:val="001343AC"/>
    <w:rsid w:val="0013637C"/>
    <w:rsid w:val="00143D60"/>
    <w:rsid w:val="00165C1D"/>
    <w:rsid w:val="00166675"/>
    <w:rsid w:val="001B3F54"/>
    <w:rsid w:val="001E580C"/>
    <w:rsid w:val="00207F09"/>
    <w:rsid w:val="002424CA"/>
    <w:rsid w:val="00286C7D"/>
    <w:rsid w:val="002934BC"/>
    <w:rsid w:val="00331988"/>
    <w:rsid w:val="0033546C"/>
    <w:rsid w:val="003446CE"/>
    <w:rsid w:val="00386EE2"/>
    <w:rsid w:val="003971C3"/>
    <w:rsid w:val="003971FF"/>
    <w:rsid w:val="003F34C7"/>
    <w:rsid w:val="0043515D"/>
    <w:rsid w:val="0046223E"/>
    <w:rsid w:val="00475D53"/>
    <w:rsid w:val="004902E6"/>
    <w:rsid w:val="004D11EB"/>
    <w:rsid w:val="004E2F57"/>
    <w:rsid w:val="004F62CB"/>
    <w:rsid w:val="005045D2"/>
    <w:rsid w:val="005351F1"/>
    <w:rsid w:val="0053699D"/>
    <w:rsid w:val="0056606A"/>
    <w:rsid w:val="00572053"/>
    <w:rsid w:val="005C4ECF"/>
    <w:rsid w:val="005C6B22"/>
    <w:rsid w:val="005C6CCC"/>
    <w:rsid w:val="0068094A"/>
    <w:rsid w:val="006D7D1E"/>
    <w:rsid w:val="00712C72"/>
    <w:rsid w:val="00716157"/>
    <w:rsid w:val="0073296D"/>
    <w:rsid w:val="007A0420"/>
    <w:rsid w:val="007C25E5"/>
    <w:rsid w:val="00846409"/>
    <w:rsid w:val="00895ACE"/>
    <w:rsid w:val="008B35F7"/>
    <w:rsid w:val="008F144F"/>
    <w:rsid w:val="009067F6"/>
    <w:rsid w:val="00912FAB"/>
    <w:rsid w:val="0091393C"/>
    <w:rsid w:val="009140FA"/>
    <w:rsid w:val="009C0254"/>
    <w:rsid w:val="00A41397"/>
    <w:rsid w:val="00A42687"/>
    <w:rsid w:val="00A52F26"/>
    <w:rsid w:val="00A54A1C"/>
    <w:rsid w:val="00AD1C50"/>
    <w:rsid w:val="00B35640"/>
    <w:rsid w:val="00B35E80"/>
    <w:rsid w:val="00B81EED"/>
    <w:rsid w:val="00BC1268"/>
    <w:rsid w:val="00BF527F"/>
    <w:rsid w:val="00C040AA"/>
    <w:rsid w:val="00C21890"/>
    <w:rsid w:val="00C34898"/>
    <w:rsid w:val="00C3688C"/>
    <w:rsid w:val="00CC69B5"/>
    <w:rsid w:val="00CD0041"/>
    <w:rsid w:val="00CD191F"/>
    <w:rsid w:val="00CF7A02"/>
    <w:rsid w:val="00D45191"/>
    <w:rsid w:val="00D73E15"/>
    <w:rsid w:val="00DA7F28"/>
    <w:rsid w:val="00E21D41"/>
    <w:rsid w:val="00E25E12"/>
    <w:rsid w:val="00EC039F"/>
    <w:rsid w:val="00F21087"/>
    <w:rsid w:val="00F3104E"/>
    <w:rsid w:val="00F6024F"/>
    <w:rsid w:val="00F67A8B"/>
    <w:rsid w:val="00F97314"/>
    <w:rsid w:val="00FC3400"/>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71C35D-5485-4E29-8328-D4801CFA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35F7"/>
    <w:pPr>
      <w:widowControl w:val="0"/>
      <w:spacing w:line="320" w:lineRule="auto"/>
      <w:ind w:firstLine="42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12FAB"/>
    <w:pPr>
      <w:widowControl/>
      <w:spacing w:after="120" w:line="240" w:lineRule="auto"/>
      <w:ind w:left="283" w:firstLine="0"/>
      <w:jc w:val="left"/>
    </w:pPr>
    <w:rPr>
      <w:sz w:val="20"/>
    </w:rPr>
  </w:style>
  <w:style w:type="character" w:customStyle="1" w:styleId="a4">
    <w:name w:val="Основний текст з відступом Знак"/>
    <w:link w:val="a3"/>
    <w:uiPriority w:val="99"/>
    <w:semiHidden/>
  </w:style>
  <w:style w:type="table" w:styleId="a5">
    <w:name w:val="Table Grid"/>
    <w:basedOn w:val="a1"/>
    <w:uiPriority w:val="59"/>
    <w:rsid w:val="00166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8B35F7"/>
    <w:pPr>
      <w:widowControl/>
      <w:spacing w:line="240" w:lineRule="auto"/>
      <w:ind w:firstLine="0"/>
      <w:jc w:val="left"/>
    </w:pPr>
    <w:rPr>
      <w:sz w:val="20"/>
    </w:rPr>
  </w:style>
  <w:style w:type="character" w:customStyle="1" w:styleId="a7">
    <w:name w:val="Текст виноски Знак"/>
    <w:link w:val="a6"/>
    <w:uiPriority w:val="99"/>
    <w:semiHidden/>
  </w:style>
  <w:style w:type="character" w:styleId="a8">
    <w:name w:val="footnote reference"/>
    <w:uiPriority w:val="99"/>
    <w:semiHidden/>
    <w:rsid w:val="008B35F7"/>
    <w:rPr>
      <w:rFonts w:cs="Times New Roman"/>
      <w:vertAlign w:val="superscript"/>
    </w:rPr>
  </w:style>
  <w:style w:type="paragraph" w:styleId="a9">
    <w:name w:val="Body Text"/>
    <w:basedOn w:val="a"/>
    <w:link w:val="aa"/>
    <w:uiPriority w:val="99"/>
    <w:rsid w:val="00712C72"/>
    <w:pPr>
      <w:widowControl/>
      <w:spacing w:after="120" w:line="240" w:lineRule="auto"/>
      <w:ind w:firstLine="0"/>
      <w:jc w:val="left"/>
    </w:pPr>
    <w:rPr>
      <w:sz w:val="20"/>
    </w:rPr>
  </w:style>
  <w:style w:type="character" w:customStyle="1" w:styleId="aa">
    <w:name w:val="Основний текст Знак"/>
    <w:link w:val="a9"/>
    <w:uiPriority w:val="99"/>
    <w:semiHidden/>
    <w:rPr>
      <w:sz w:val="18"/>
    </w:rPr>
  </w:style>
  <w:style w:type="paragraph" w:styleId="ab">
    <w:name w:val="footer"/>
    <w:basedOn w:val="a"/>
    <w:link w:val="ac"/>
    <w:uiPriority w:val="99"/>
    <w:rsid w:val="0046223E"/>
    <w:pPr>
      <w:widowControl/>
      <w:tabs>
        <w:tab w:val="center" w:pos="4677"/>
        <w:tab w:val="right" w:pos="9355"/>
      </w:tabs>
      <w:spacing w:line="240" w:lineRule="auto"/>
      <w:ind w:firstLine="0"/>
      <w:jc w:val="left"/>
    </w:pPr>
    <w:rPr>
      <w:sz w:val="20"/>
    </w:rPr>
  </w:style>
  <w:style w:type="character" w:customStyle="1" w:styleId="ac">
    <w:name w:val="Нижній колонтитул Знак"/>
    <w:link w:val="ab"/>
    <w:uiPriority w:val="99"/>
    <w:semiHidden/>
    <w:rPr>
      <w:sz w:val="18"/>
    </w:rPr>
  </w:style>
  <w:style w:type="character" w:styleId="ad">
    <w:name w:val="page number"/>
    <w:uiPriority w:val="99"/>
    <w:rsid w:val="0046223E"/>
    <w:rPr>
      <w:rFonts w:cs="Times New Roman"/>
    </w:rPr>
  </w:style>
  <w:style w:type="paragraph" w:styleId="ae">
    <w:name w:val="header"/>
    <w:basedOn w:val="a"/>
    <w:link w:val="af"/>
    <w:uiPriority w:val="99"/>
    <w:rsid w:val="000B6AD9"/>
    <w:pPr>
      <w:widowControl/>
      <w:tabs>
        <w:tab w:val="center" w:pos="4677"/>
        <w:tab w:val="right" w:pos="9355"/>
      </w:tabs>
      <w:spacing w:line="240" w:lineRule="auto"/>
      <w:ind w:firstLine="0"/>
      <w:jc w:val="left"/>
    </w:pPr>
    <w:rPr>
      <w:sz w:val="20"/>
    </w:rPr>
  </w:style>
  <w:style w:type="character" w:customStyle="1" w:styleId="af">
    <w:name w:val="Верхній колонтитул Знак"/>
    <w:link w:val="ae"/>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8488</Words>
  <Characters>48385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2008-05-30T16:40:00Z</cp:lastPrinted>
  <dcterms:created xsi:type="dcterms:W3CDTF">2014-08-14T06:04:00Z</dcterms:created>
  <dcterms:modified xsi:type="dcterms:W3CDTF">2014-08-14T06:04:00Z</dcterms:modified>
</cp:coreProperties>
</file>