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11" w:rsidRPr="00751B0D" w:rsidRDefault="00504411" w:rsidP="00751B0D">
      <w:pPr>
        <w:keepNext/>
        <w:spacing w:line="360" w:lineRule="auto"/>
        <w:ind w:firstLine="709"/>
        <w:jc w:val="center"/>
        <w:rPr>
          <w:sz w:val="28"/>
        </w:rPr>
      </w:pPr>
      <w:r w:rsidRPr="00751B0D">
        <w:rPr>
          <w:sz w:val="28"/>
        </w:rPr>
        <w:t>Министерство</w:t>
      </w:r>
      <w:r w:rsidR="00532CB4">
        <w:rPr>
          <w:sz w:val="28"/>
        </w:rPr>
        <w:t xml:space="preserve"> </w:t>
      </w:r>
      <w:r w:rsidRPr="00751B0D">
        <w:rPr>
          <w:sz w:val="28"/>
        </w:rPr>
        <w:t>образования</w:t>
      </w:r>
      <w:r w:rsidR="00532CB4">
        <w:rPr>
          <w:sz w:val="28"/>
        </w:rPr>
        <w:t xml:space="preserve"> </w:t>
      </w:r>
      <w:r w:rsidRPr="00751B0D">
        <w:rPr>
          <w:sz w:val="28"/>
        </w:rPr>
        <w:t>Российской</w:t>
      </w:r>
      <w:r w:rsidR="00532CB4">
        <w:rPr>
          <w:sz w:val="28"/>
        </w:rPr>
        <w:t xml:space="preserve"> </w:t>
      </w:r>
      <w:r w:rsidRPr="00751B0D">
        <w:rPr>
          <w:sz w:val="28"/>
        </w:rPr>
        <w:t>Федерации</w:t>
      </w:r>
    </w:p>
    <w:p w:rsidR="00504411" w:rsidRPr="00751B0D" w:rsidRDefault="00504411" w:rsidP="00751B0D">
      <w:pPr>
        <w:keepNext/>
        <w:spacing w:line="360" w:lineRule="auto"/>
        <w:ind w:firstLine="709"/>
        <w:jc w:val="center"/>
        <w:rPr>
          <w:sz w:val="28"/>
        </w:rPr>
      </w:pPr>
      <w:r w:rsidRPr="00751B0D">
        <w:rPr>
          <w:sz w:val="28"/>
        </w:rPr>
        <w:t>Государственное</w:t>
      </w:r>
      <w:r w:rsidR="00532CB4">
        <w:rPr>
          <w:sz w:val="28"/>
        </w:rPr>
        <w:t xml:space="preserve"> </w:t>
      </w:r>
      <w:r w:rsidRPr="00751B0D">
        <w:rPr>
          <w:sz w:val="28"/>
        </w:rPr>
        <w:t>образовательное</w:t>
      </w:r>
      <w:r w:rsidR="00532CB4">
        <w:rPr>
          <w:sz w:val="28"/>
        </w:rPr>
        <w:t xml:space="preserve"> </w:t>
      </w:r>
      <w:r w:rsidRPr="00751B0D">
        <w:rPr>
          <w:sz w:val="28"/>
        </w:rPr>
        <w:t>учреждение</w:t>
      </w:r>
    </w:p>
    <w:p w:rsidR="00504411" w:rsidRPr="00751B0D" w:rsidRDefault="00504411" w:rsidP="00751B0D">
      <w:pPr>
        <w:keepNext/>
        <w:spacing w:line="360" w:lineRule="auto"/>
        <w:ind w:firstLine="709"/>
        <w:jc w:val="center"/>
        <w:rPr>
          <w:sz w:val="28"/>
        </w:rPr>
      </w:pPr>
      <w:r w:rsidRPr="00751B0D">
        <w:rPr>
          <w:sz w:val="28"/>
        </w:rPr>
        <w:t>высшего</w:t>
      </w:r>
      <w:r w:rsidR="00532CB4">
        <w:rPr>
          <w:sz w:val="28"/>
        </w:rPr>
        <w:t xml:space="preserve"> </w:t>
      </w:r>
      <w:r w:rsidRPr="00751B0D">
        <w:rPr>
          <w:sz w:val="28"/>
        </w:rPr>
        <w:t>профессионального</w:t>
      </w:r>
      <w:r w:rsidR="00532CB4">
        <w:rPr>
          <w:sz w:val="28"/>
        </w:rPr>
        <w:t xml:space="preserve"> </w:t>
      </w:r>
      <w:r w:rsidRPr="00751B0D">
        <w:rPr>
          <w:sz w:val="28"/>
        </w:rPr>
        <w:t>образования</w:t>
      </w:r>
    </w:p>
    <w:p w:rsidR="00504411" w:rsidRPr="00751B0D" w:rsidRDefault="00504411" w:rsidP="00751B0D">
      <w:pPr>
        <w:keepNext/>
        <w:spacing w:line="360" w:lineRule="auto"/>
        <w:ind w:firstLine="709"/>
        <w:jc w:val="center"/>
        <w:rPr>
          <w:sz w:val="28"/>
        </w:rPr>
      </w:pPr>
      <w:r w:rsidRPr="00751B0D">
        <w:rPr>
          <w:sz w:val="28"/>
        </w:rPr>
        <w:t>"Челябинский</w:t>
      </w:r>
      <w:r w:rsidR="00532CB4">
        <w:rPr>
          <w:sz w:val="28"/>
        </w:rPr>
        <w:t xml:space="preserve"> </w:t>
      </w:r>
      <w:r w:rsidRPr="00751B0D">
        <w:rPr>
          <w:sz w:val="28"/>
        </w:rPr>
        <w:t>государственный</w:t>
      </w:r>
      <w:r w:rsidR="00532CB4">
        <w:rPr>
          <w:sz w:val="28"/>
        </w:rPr>
        <w:t xml:space="preserve"> </w:t>
      </w:r>
      <w:r w:rsidRPr="00751B0D">
        <w:rPr>
          <w:sz w:val="28"/>
        </w:rPr>
        <w:t>университет"</w:t>
      </w:r>
    </w:p>
    <w:p w:rsidR="00504411" w:rsidRPr="00751B0D" w:rsidRDefault="00504411" w:rsidP="00751B0D">
      <w:pPr>
        <w:keepNext/>
        <w:spacing w:line="360" w:lineRule="auto"/>
        <w:ind w:firstLine="709"/>
        <w:jc w:val="center"/>
        <w:rPr>
          <w:sz w:val="28"/>
        </w:rPr>
      </w:pPr>
      <w:r w:rsidRPr="00751B0D">
        <w:rPr>
          <w:sz w:val="28"/>
        </w:rPr>
        <w:t>Кафедра</w:t>
      </w:r>
      <w:r w:rsidR="00532CB4">
        <w:rPr>
          <w:sz w:val="28"/>
        </w:rPr>
        <w:t xml:space="preserve"> </w:t>
      </w:r>
      <w:r w:rsidRPr="00751B0D">
        <w:rPr>
          <w:sz w:val="28"/>
        </w:rPr>
        <w:t>бухгалтерского</w:t>
      </w:r>
      <w:r w:rsidR="00532CB4">
        <w:rPr>
          <w:sz w:val="28"/>
        </w:rPr>
        <w:t xml:space="preserve"> </w:t>
      </w:r>
      <w:r w:rsidRPr="00751B0D">
        <w:rPr>
          <w:sz w:val="28"/>
        </w:rPr>
        <w:t>учета</w:t>
      </w:r>
      <w:r w:rsidR="00532CB4">
        <w:rPr>
          <w:sz w:val="28"/>
        </w:rPr>
        <w:t xml:space="preserve"> </w:t>
      </w:r>
      <w:r w:rsidRPr="00751B0D">
        <w:rPr>
          <w:sz w:val="28"/>
        </w:rPr>
        <w:t>и</w:t>
      </w:r>
      <w:r w:rsidR="00532CB4">
        <w:rPr>
          <w:sz w:val="28"/>
        </w:rPr>
        <w:t xml:space="preserve"> </w:t>
      </w:r>
      <w:r w:rsidRPr="00751B0D">
        <w:rPr>
          <w:sz w:val="28"/>
        </w:rPr>
        <w:t>аудита</w:t>
      </w: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04411" w:rsidRPr="00751B0D" w:rsidRDefault="001A05EC" w:rsidP="00751B0D">
      <w:pPr>
        <w:keepNext/>
        <w:spacing w:line="360" w:lineRule="auto"/>
        <w:ind w:firstLine="709"/>
        <w:jc w:val="center"/>
        <w:rPr>
          <w:b/>
          <w:sz w:val="28"/>
        </w:rPr>
      </w:pPr>
      <w:r w:rsidRPr="00751B0D">
        <w:rPr>
          <w:b/>
          <w:sz w:val="28"/>
        </w:rPr>
        <w:t>Курсовая</w:t>
      </w:r>
      <w:r w:rsidR="00532CB4">
        <w:rPr>
          <w:b/>
          <w:sz w:val="28"/>
        </w:rPr>
        <w:t xml:space="preserve"> </w:t>
      </w:r>
      <w:r w:rsidRPr="00751B0D">
        <w:rPr>
          <w:b/>
          <w:sz w:val="28"/>
        </w:rPr>
        <w:t>работа</w:t>
      </w:r>
    </w:p>
    <w:p w:rsidR="00504411" w:rsidRPr="00751B0D" w:rsidRDefault="001A05EC" w:rsidP="00751B0D">
      <w:pPr>
        <w:pStyle w:val="7"/>
        <w:ind w:firstLine="709"/>
        <w:rPr>
          <w:sz w:val="28"/>
        </w:rPr>
      </w:pPr>
      <w:r w:rsidRPr="00751B0D">
        <w:rPr>
          <w:sz w:val="28"/>
        </w:rPr>
        <w:t>по</w:t>
      </w:r>
      <w:r w:rsidR="00532CB4">
        <w:rPr>
          <w:sz w:val="28"/>
        </w:rPr>
        <w:t xml:space="preserve"> </w:t>
      </w:r>
      <w:r w:rsidRPr="00751B0D">
        <w:rPr>
          <w:sz w:val="28"/>
        </w:rPr>
        <w:t>предмету</w:t>
      </w:r>
      <w:r w:rsidR="00532CB4">
        <w:rPr>
          <w:sz w:val="28"/>
        </w:rPr>
        <w:t xml:space="preserve"> </w:t>
      </w:r>
      <w:r w:rsidRPr="00751B0D">
        <w:rPr>
          <w:sz w:val="28"/>
        </w:rPr>
        <w:t>«Бухгалтерский</w:t>
      </w:r>
      <w:r w:rsidR="00532CB4">
        <w:rPr>
          <w:sz w:val="28"/>
        </w:rPr>
        <w:t xml:space="preserve"> </w:t>
      </w:r>
      <w:r w:rsidRPr="00751B0D">
        <w:rPr>
          <w:sz w:val="28"/>
        </w:rPr>
        <w:t>финансовый</w:t>
      </w:r>
      <w:r w:rsidR="00532CB4">
        <w:rPr>
          <w:sz w:val="28"/>
        </w:rPr>
        <w:t xml:space="preserve"> </w:t>
      </w:r>
      <w:r w:rsidRPr="00751B0D">
        <w:rPr>
          <w:sz w:val="28"/>
        </w:rPr>
        <w:t>учет»</w:t>
      </w:r>
    </w:p>
    <w:p w:rsidR="001A05EC" w:rsidRPr="00751B0D" w:rsidRDefault="00504411" w:rsidP="00751B0D">
      <w:pPr>
        <w:keepNext/>
        <w:spacing w:line="360" w:lineRule="auto"/>
        <w:ind w:firstLine="709"/>
        <w:jc w:val="center"/>
        <w:rPr>
          <w:b/>
          <w:sz w:val="28"/>
        </w:rPr>
      </w:pPr>
      <w:r w:rsidRPr="00751B0D">
        <w:rPr>
          <w:b/>
          <w:sz w:val="28"/>
        </w:rPr>
        <w:t>на</w:t>
      </w:r>
      <w:r w:rsidR="00532CB4">
        <w:rPr>
          <w:b/>
          <w:sz w:val="28"/>
        </w:rPr>
        <w:t xml:space="preserve"> </w:t>
      </w:r>
      <w:r w:rsidRPr="00751B0D">
        <w:rPr>
          <w:b/>
          <w:sz w:val="28"/>
        </w:rPr>
        <w:t>тему</w:t>
      </w:r>
    </w:p>
    <w:p w:rsidR="00504411" w:rsidRPr="00751B0D" w:rsidRDefault="00504411" w:rsidP="00751B0D">
      <w:pPr>
        <w:keepNext/>
        <w:spacing w:line="360" w:lineRule="auto"/>
        <w:ind w:firstLine="709"/>
        <w:jc w:val="center"/>
        <w:rPr>
          <w:b/>
          <w:sz w:val="28"/>
        </w:rPr>
      </w:pPr>
      <w:r w:rsidRPr="00751B0D">
        <w:rPr>
          <w:b/>
          <w:sz w:val="28"/>
        </w:rPr>
        <w:t>«Бухгалтерский</w:t>
      </w:r>
      <w:r w:rsidR="00532CB4">
        <w:rPr>
          <w:b/>
          <w:sz w:val="28"/>
        </w:rPr>
        <w:t xml:space="preserve"> </w:t>
      </w:r>
      <w:r w:rsidRPr="00751B0D">
        <w:rPr>
          <w:b/>
          <w:sz w:val="28"/>
        </w:rPr>
        <w:t>учет</w:t>
      </w:r>
      <w:r w:rsidR="00532CB4">
        <w:rPr>
          <w:b/>
          <w:sz w:val="28"/>
        </w:rPr>
        <w:t xml:space="preserve"> </w:t>
      </w:r>
      <w:r w:rsidR="004463B2" w:rsidRPr="00751B0D">
        <w:rPr>
          <w:b/>
          <w:sz w:val="28"/>
        </w:rPr>
        <w:t>наличных</w:t>
      </w:r>
      <w:r w:rsidR="00532CB4">
        <w:rPr>
          <w:b/>
          <w:sz w:val="28"/>
        </w:rPr>
        <w:t xml:space="preserve"> </w:t>
      </w:r>
      <w:r w:rsidR="004463B2" w:rsidRPr="00751B0D">
        <w:rPr>
          <w:b/>
          <w:sz w:val="28"/>
        </w:rPr>
        <w:t>денежных</w:t>
      </w:r>
      <w:r w:rsidR="00532CB4">
        <w:rPr>
          <w:b/>
          <w:sz w:val="28"/>
        </w:rPr>
        <w:t xml:space="preserve"> </w:t>
      </w:r>
      <w:r w:rsidR="004463B2" w:rsidRPr="00751B0D">
        <w:rPr>
          <w:b/>
          <w:sz w:val="28"/>
        </w:rPr>
        <w:t>средств</w:t>
      </w:r>
      <w:r w:rsidRPr="00751B0D">
        <w:rPr>
          <w:b/>
          <w:sz w:val="28"/>
        </w:rPr>
        <w:t>»</w:t>
      </w: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04411" w:rsidRPr="00751B0D" w:rsidRDefault="00504411" w:rsidP="00751B0D">
      <w:pPr>
        <w:keepNext/>
        <w:spacing w:line="360" w:lineRule="auto"/>
        <w:ind w:firstLine="709"/>
        <w:jc w:val="right"/>
        <w:rPr>
          <w:sz w:val="28"/>
        </w:rPr>
      </w:pPr>
      <w:r w:rsidRPr="00751B0D">
        <w:rPr>
          <w:sz w:val="28"/>
        </w:rPr>
        <w:t>Выполнил:</w:t>
      </w:r>
      <w:r w:rsidR="00532CB4">
        <w:rPr>
          <w:sz w:val="28"/>
        </w:rPr>
        <w:t xml:space="preserve"> </w:t>
      </w:r>
      <w:r w:rsidRPr="00751B0D">
        <w:rPr>
          <w:sz w:val="28"/>
        </w:rPr>
        <w:t>студент</w:t>
      </w:r>
      <w:r w:rsidR="00532CB4">
        <w:rPr>
          <w:sz w:val="28"/>
        </w:rPr>
        <w:t xml:space="preserve"> </w:t>
      </w:r>
      <w:r w:rsidRPr="00751B0D">
        <w:rPr>
          <w:sz w:val="28"/>
        </w:rPr>
        <w:t>группы</w:t>
      </w:r>
      <w:r w:rsidR="00532CB4">
        <w:rPr>
          <w:sz w:val="28"/>
        </w:rPr>
        <w:t xml:space="preserve"> </w:t>
      </w:r>
      <w:r w:rsidRPr="00751B0D">
        <w:rPr>
          <w:sz w:val="28"/>
        </w:rPr>
        <w:t>ЭБВ-201</w:t>
      </w:r>
    </w:p>
    <w:p w:rsidR="00504411" w:rsidRPr="00751B0D" w:rsidRDefault="00504411" w:rsidP="00751B0D">
      <w:pPr>
        <w:keepNext/>
        <w:spacing w:line="360" w:lineRule="auto"/>
        <w:ind w:firstLine="709"/>
        <w:jc w:val="right"/>
        <w:rPr>
          <w:sz w:val="28"/>
        </w:rPr>
      </w:pPr>
      <w:r w:rsidRPr="00751B0D">
        <w:rPr>
          <w:sz w:val="28"/>
        </w:rPr>
        <w:t>Проверил:</w:t>
      </w:r>
      <w:r w:rsidR="00532CB4">
        <w:rPr>
          <w:sz w:val="28"/>
        </w:rPr>
        <w:t xml:space="preserve"> </w:t>
      </w:r>
      <w:r w:rsidRPr="00751B0D">
        <w:rPr>
          <w:sz w:val="28"/>
        </w:rPr>
        <w:t>Пустовалова</w:t>
      </w:r>
      <w:r w:rsidR="00532CB4">
        <w:rPr>
          <w:sz w:val="28"/>
        </w:rPr>
        <w:t xml:space="preserve"> </w:t>
      </w:r>
      <w:r w:rsidRPr="00751B0D">
        <w:rPr>
          <w:sz w:val="28"/>
        </w:rPr>
        <w:t>М.Л..</w:t>
      </w: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04411" w:rsidRPr="00751B0D" w:rsidRDefault="00504411" w:rsidP="00751B0D">
      <w:pPr>
        <w:keepNext/>
        <w:spacing w:line="360" w:lineRule="auto"/>
        <w:ind w:firstLine="709"/>
        <w:jc w:val="center"/>
        <w:rPr>
          <w:sz w:val="28"/>
        </w:rPr>
      </w:pPr>
      <w:r w:rsidRPr="00751B0D">
        <w:rPr>
          <w:sz w:val="28"/>
        </w:rPr>
        <w:t>ЧЕЛЯБИНСК</w:t>
      </w:r>
    </w:p>
    <w:p w:rsidR="00712FB9" w:rsidRPr="00751B0D" w:rsidRDefault="00504411" w:rsidP="00751B0D">
      <w:pPr>
        <w:keepNext/>
        <w:spacing w:line="360" w:lineRule="auto"/>
        <w:ind w:firstLine="709"/>
        <w:jc w:val="center"/>
        <w:rPr>
          <w:sz w:val="28"/>
        </w:rPr>
      </w:pPr>
      <w:r w:rsidRPr="00751B0D">
        <w:rPr>
          <w:sz w:val="28"/>
        </w:rPr>
        <w:t>2008</w:t>
      </w:r>
    </w:p>
    <w:p w:rsidR="00712FB9" w:rsidRPr="00751B0D" w:rsidRDefault="00751B0D" w:rsidP="00751B0D">
      <w:pPr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</w:rPr>
        <w:br w:type="page"/>
      </w:r>
      <w:r w:rsidR="00712FB9" w:rsidRPr="00751B0D">
        <w:rPr>
          <w:b/>
          <w:bCs/>
          <w:sz w:val="28"/>
          <w:szCs w:val="28"/>
        </w:rPr>
        <w:t>СОДЕРЖАНИЕ</w:t>
      </w:r>
    </w:p>
    <w:p w:rsidR="00751B0D" w:rsidRDefault="00751B0D" w:rsidP="00751B0D">
      <w:pPr>
        <w:pStyle w:val="11"/>
        <w:keepNext/>
        <w:ind w:firstLine="709"/>
        <w:jc w:val="both"/>
        <w:rPr>
          <w:bCs/>
          <w:sz w:val="28"/>
          <w:szCs w:val="28"/>
        </w:rPr>
      </w:pPr>
    </w:p>
    <w:p w:rsidR="00751B0D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ВВЕДЕНИЕ</w:t>
      </w:r>
    </w:p>
    <w:p w:rsidR="00751B0D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Общие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принципы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кассовой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дисциплины</w:t>
      </w:r>
    </w:p>
    <w:p w:rsidR="00751B0D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Лимит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остатка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денежных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средств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в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кассе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предприятия</w:t>
      </w:r>
    </w:p>
    <w:p w:rsidR="00751B0D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Наличные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расчеты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с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применением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ККТ</w:t>
      </w:r>
    </w:p>
    <w:p w:rsidR="00751B0D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Сдача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наличных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денежных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средств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в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банк</w:t>
      </w:r>
    </w:p>
    <w:p w:rsidR="00751B0D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Поддельные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купюры</w:t>
      </w:r>
    </w:p>
    <w:p w:rsidR="00751B0D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Возврат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денежных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средств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из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кассы</w:t>
      </w:r>
    </w:p>
    <w:p w:rsidR="00751B0D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Документы,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оформляемые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в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бухгалтерском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учете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при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работе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с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наличными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средствами</w:t>
      </w:r>
    </w:p>
    <w:p w:rsidR="00751B0D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Приходный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кассовый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ордер</w:t>
      </w:r>
    </w:p>
    <w:p w:rsidR="00751B0D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Расходный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кассовый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ордер</w:t>
      </w:r>
    </w:p>
    <w:p w:rsidR="00751B0D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Инвентаризация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кассы</w:t>
      </w:r>
    </w:p>
    <w:p w:rsidR="00751B0D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Расчеты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с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помощью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платежных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карт</w:t>
      </w:r>
    </w:p>
    <w:p w:rsidR="00751B0D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Практическая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часть</w:t>
      </w:r>
    </w:p>
    <w:p w:rsidR="00751B0D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Операции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по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поступлению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наличных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в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кассу</w:t>
      </w:r>
    </w:p>
    <w:p w:rsid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Операции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по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выбытию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наличных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из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кассы</w:t>
      </w:r>
    </w:p>
    <w:p w:rsidR="00751B0D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Заключение</w:t>
      </w:r>
    </w:p>
    <w:p w:rsidR="00751B0D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Список</w:t>
      </w:r>
      <w:r w:rsidR="00532CB4">
        <w:rPr>
          <w:rFonts w:ascii="Times New Roman" w:hAnsi="Times New Roman"/>
          <w:b w:val="0"/>
          <w:sz w:val="28"/>
          <w:szCs w:val="28"/>
        </w:rPr>
        <w:t xml:space="preserve"> </w:t>
      </w:r>
      <w:r w:rsidRPr="00751B0D">
        <w:rPr>
          <w:rFonts w:ascii="Times New Roman" w:hAnsi="Times New Roman"/>
          <w:b w:val="0"/>
          <w:sz w:val="28"/>
          <w:szCs w:val="28"/>
        </w:rPr>
        <w:t>литературы</w:t>
      </w:r>
    </w:p>
    <w:p w:rsidR="00E32290" w:rsidRPr="00751B0D" w:rsidRDefault="00751B0D" w:rsidP="00751B0D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751B0D">
        <w:rPr>
          <w:rFonts w:ascii="Times New Roman" w:hAnsi="Times New Roman"/>
          <w:b w:val="0"/>
          <w:sz w:val="28"/>
          <w:szCs w:val="28"/>
        </w:rPr>
        <w:t>ПРИЛОЖЕНИЯ</w:t>
      </w:r>
    </w:p>
    <w:p w:rsidR="00504411" w:rsidRPr="00751B0D" w:rsidRDefault="00E32290" w:rsidP="00751B0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i/>
          <w:sz w:val="28"/>
        </w:rPr>
      </w:pPr>
      <w:r w:rsidRPr="00751B0D">
        <w:rPr>
          <w:rFonts w:ascii="Times New Roman" w:hAnsi="Times New Roman"/>
          <w:b w:val="0"/>
          <w:sz w:val="28"/>
        </w:rPr>
        <w:br w:type="page"/>
      </w:r>
      <w:bookmarkStart w:id="0" w:name="_Toc217125408"/>
      <w:r w:rsidR="00504411" w:rsidRPr="00751B0D">
        <w:rPr>
          <w:rFonts w:ascii="Times New Roman" w:hAnsi="Times New Roman"/>
          <w:b w:val="0"/>
          <w:i/>
          <w:sz w:val="28"/>
        </w:rPr>
        <w:t>В</w:t>
      </w:r>
      <w:r w:rsidR="005F53AF" w:rsidRPr="00751B0D">
        <w:rPr>
          <w:rFonts w:ascii="Times New Roman" w:hAnsi="Times New Roman"/>
          <w:b w:val="0"/>
          <w:i/>
          <w:sz w:val="28"/>
        </w:rPr>
        <w:t>ВЕДЕНИЕ</w:t>
      </w:r>
      <w:bookmarkEnd w:id="0"/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504411" w:rsidRPr="00751B0D" w:rsidRDefault="0050441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представляют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собой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аккумулированные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форме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активы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находящиеся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виде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документов</w:t>
      </w:r>
      <w:r w:rsidR="00F67A6D" w:rsidRPr="00751B0D">
        <w:rPr>
          <w:sz w:val="28"/>
          <w:szCs w:val="28"/>
        </w:rPr>
        <w:t>,</w:t>
      </w:r>
      <w:r w:rsidR="00532CB4">
        <w:rPr>
          <w:sz w:val="28"/>
          <w:szCs w:val="28"/>
        </w:rPr>
        <w:t xml:space="preserve"> </w:t>
      </w:r>
      <w:r w:rsidR="00F67A6D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F67A6D" w:rsidRPr="00751B0D">
        <w:rPr>
          <w:sz w:val="28"/>
          <w:szCs w:val="28"/>
        </w:rPr>
        <w:t>банковских</w:t>
      </w:r>
      <w:r w:rsidR="00532CB4">
        <w:rPr>
          <w:sz w:val="28"/>
          <w:szCs w:val="28"/>
        </w:rPr>
        <w:t xml:space="preserve"> </w:t>
      </w:r>
      <w:r w:rsidR="008A233C" w:rsidRPr="00751B0D">
        <w:rPr>
          <w:sz w:val="28"/>
          <w:szCs w:val="28"/>
        </w:rPr>
        <w:t>расчетных,</w:t>
      </w:r>
      <w:r w:rsidR="00532CB4">
        <w:rPr>
          <w:sz w:val="28"/>
          <w:szCs w:val="28"/>
        </w:rPr>
        <w:t xml:space="preserve"> </w:t>
      </w:r>
      <w:r w:rsidR="008A233C" w:rsidRPr="00751B0D">
        <w:rPr>
          <w:sz w:val="28"/>
          <w:szCs w:val="28"/>
        </w:rPr>
        <w:t>валютных</w:t>
      </w:r>
      <w:r w:rsidR="00532CB4">
        <w:rPr>
          <w:sz w:val="28"/>
          <w:szCs w:val="28"/>
        </w:rPr>
        <w:t xml:space="preserve"> </w:t>
      </w:r>
      <w:r w:rsidR="008A233C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8A233C" w:rsidRPr="00751B0D">
        <w:rPr>
          <w:sz w:val="28"/>
          <w:szCs w:val="28"/>
        </w:rPr>
        <w:t>специальных</w:t>
      </w:r>
      <w:r w:rsidR="00532CB4">
        <w:rPr>
          <w:sz w:val="28"/>
          <w:szCs w:val="28"/>
        </w:rPr>
        <w:t xml:space="preserve"> </w:t>
      </w:r>
      <w:r w:rsidR="008A233C" w:rsidRPr="00751B0D">
        <w:rPr>
          <w:sz w:val="28"/>
          <w:szCs w:val="28"/>
        </w:rPr>
        <w:t>счетах,</w:t>
      </w:r>
      <w:r w:rsidR="00532CB4">
        <w:rPr>
          <w:sz w:val="28"/>
          <w:szCs w:val="28"/>
        </w:rPr>
        <w:t xml:space="preserve"> </w:t>
      </w:r>
      <w:r w:rsidR="008A233C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8A233C" w:rsidRPr="00751B0D">
        <w:rPr>
          <w:sz w:val="28"/>
          <w:szCs w:val="28"/>
        </w:rPr>
        <w:t>выставленных</w:t>
      </w:r>
      <w:r w:rsidR="00532CB4">
        <w:rPr>
          <w:sz w:val="28"/>
          <w:szCs w:val="28"/>
        </w:rPr>
        <w:t xml:space="preserve"> </w:t>
      </w:r>
      <w:r w:rsidR="008A233C" w:rsidRPr="00751B0D">
        <w:rPr>
          <w:sz w:val="28"/>
          <w:szCs w:val="28"/>
        </w:rPr>
        <w:t>аккредитивах,</w:t>
      </w:r>
      <w:r w:rsidR="00532CB4">
        <w:rPr>
          <w:sz w:val="28"/>
          <w:szCs w:val="28"/>
        </w:rPr>
        <w:t xml:space="preserve"> </w:t>
      </w:r>
      <w:r w:rsidR="008A233C" w:rsidRPr="00751B0D">
        <w:rPr>
          <w:sz w:val="28"/>
          <w:szCs w:val="28"/>
        </w:rPr>
        <w:t>чековых</w:t>
      </w:r>
      <w:r w:rsidR="00532CB4">
        <w:rPr>
          <w:sz w:val="28"/>
          <w:szCs w:val="28"/>
        </w:rPr>
        <w:t xml:space="preserve"> </w:t>
      </w:r>
      <w:r w:rsidR="008A233C" w:rsidRPr="00751B0D">
        <w:rPr>
          <w:sz w:val="28"/>
          <w:szCs w:val="28"/>
        </w:rPr>
        <w:t>книжках,</w:t>
      </w:r>
      <w:r w:rsidR="00532CB4">
        <w:rPr>
          <w:sz w:val="28"/>
          <w:szCs w:val="28"/>
        </w:rPr>
        <w:t xml:space="preserve"> </w:t>
      </w:r>
      <w:r w:rsidR="008A233C" w:rsidRPr="00751B0D">
        <w:rPr>
          <w:sz w:val="28"/>
          <w:szCs w:val="28"/>
        </w:rPr>
        <w:t>переводах</w:t>
      </w:r>
      <w:r w:rsidR="00532CB4">
        <w:rPr>
          <w:sz w:val="28"/>
          <w:szCs w:val="28"/>
        </w:rPr>
        <w:t xml:space="preserve"> </w:t>
      </w:r>
      <w:r w:rsidR="008A233C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8A233C" w:rsidRPr="00751B0D">
        <w:rPr>
          <w:sz w:val="28"/>
          <w:szCs w:val="28"/>
        </w:rPr>
        <w:t>пути</w:t>
      </w:r>
      <w:r w:rsidR="00532CB4">
        <w:rPr>
          <w:sz w:val="28"/>
          <w:szCs w:val="28"/>
        </w:rPr>
        <w:t xml:space="preserve"> </w:t>
      </w:r>
      <w:r w:rsidR="008A233C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8A233C" w:rsidRPr="00751B0D">
        <w:rPr>
          <w:sz w:val="28"/>
          <w:szCs w:val="28"/>
        </w:rPr>
        <w:t>прочее.</w:t>
      </w:r>
      <w:r w:rsidR="00532CB4">
        <w:rPr>
          <w:sz w:val="28"/>
          <w:szCs w:val="28"/>
        </w:rPr>
        <w:t xml:space="preserve"> </w:t>
      </w:r>
    </w:p>
    <w:p w:rsidR="0061115E" w:rsidRPr="00751B0D" w:rsidRDefault="0061115E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процессе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предпринимательской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деятельности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постоянно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ведут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взаимные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расчеты.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производятся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либо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виде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безналичных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платежей,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либо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деньгами.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Использование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расчетах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регламентируется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Федеральным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законом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применении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контрольно-кассовой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осуществлении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(или)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использованием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[</w:t>
      </w:r>
      <w:r w:rsidR="00532CB4">
        <w:rPr>
          <w:sz w:val="28"/>
          <w:szCs w:val="28"/>
        </w:rPr>
        <w:t xml:space="preserve"> </w:t>
      </w:r>
      <w:r w:rsidR="00F206D1" w:rsidRPr="00751B0D">
        <w:rPr>
          <w:sz w:val="28"/>
          <w:szCs w:val="28"/>
        </w:rPr>
        <w:t>7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],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Положением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правилах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обращения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территории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РФ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[</w:t>
      </w:r>
      <w:r w:rsidR="00532CB4">
        <w:rPr>
          <w:sz w:val="28"/>
          <w:szCs w:val="28"/>
        </w:rPr>
        <w:t xml:space="preserve"> </w:t>
      </w:r>
      <w:r w:rsidR="00F206D1" w:rsidRPr="00751B0D">
        <w:rPr>
          <w:sz w:val="28"/>
          <w:szCs w:val="28"/>
        </w:rPr>
        <w:t>9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],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Порядком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РФ</w:t>
      </w:r>
      <w:r w:rsidRPr="00751B0D">
        <w:rPr>
          <w:rStyle w:val="aa"/>
          <w:sz w:val="28"/>
          <w:szCs w:val="28"/>
        </w:rPr>
        <w:footnoteReference w:id="1"/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[</w:t>
      </w:r>
      <w:r w:rsidR="00532CB4">
        <w:rPr>
          <w:sz w:val="28"/>
          <w:szCs w:val="28"/>
        </w:rPr>
        <w:t xml:space="preserve"> </w:t>
      </w:r>
      <w:r w:rsidR="00F206D1" w:rsidRPr="00751B0D">
        <w:rPr>
          <w:sz w:val="28"/>
          <w:szCs w:val="28"/>
        </w:rPr>
        <w:t>10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]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нормативные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предусматривают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несколько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элементов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стороны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государства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движением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средств.</w:t>
      </w:r>
    </w:p>
    <w:p w:rsidR="001A05EC" w:rsidRPr="00751B0D" w:rsidRDefault="008E778B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Именно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указанные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вошли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изучения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раскрытия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бухгалтерского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учета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настоящей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курсовой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работе.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Б</w:t>
      </w:r>
      <w:r w:rsidR="00E53D8D" w:rsidRPr="00751B0D">
        <w:rPr>
          <w:sz w:val="28"/>
          <w:szCs w:val="28"/>
        </w:rPr>
        <w:t>ыли</w:t>
      </w:r>
      <w:r w:rsidR="00532CB4">
        <w:rPr>
          <w:sz w:val="28"/>
          <w:szCs w:val="28"/>
        </w:rPr>
        <w:t xml:space="preserve"> </w:t>
      </w:r>
      <w:r w:rsidR="00E53D8D" w:rsidRPr="00751B0D">
        <w:rPr>
          <w:sz w:val="28"/>
          <w:szCs w:val="28"/>
        </w:rPr>
        <w:t>сделаны</w:t>
      </w:r>
      <w:r w:rsidR="00532CB4">
        <w:rPr>
          <w:sz w:val="28"/>
          <w:szCs w:val="28"/>
        </w:rPr>
        <w:t xml:space="preserve"> </w:t>
      </w:r>
      <w:r w:rsidR="00E53D8D" w:rsidRPr="00751B0D">
        <w:rPr>
          <w:sz w:val="28"/>
          <w:szCs w:val="28"/>
        </w:rPr>
        <w:t>акценты</w:t>
      </w:r>
      <w:r w:rsidR="00532CB4">
        <w:rPr>
          <w:sz w:val="28"/>
          <w:szCs w:val="28"/>
        </w:rPr>
        <w:t xml:space="preserve"> </w:t>
      </w:r>
      <w:r w:rsidR="00E53D8D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E53D8D" w:rsidRPr="00751B0D">
        <w:rPr>
          <w:sz w:val="28"/>
          <w:szCs w:val="28"/>
        </w:rPr>
        <w:t>основные</w:t>
      </w:r>
      <w:r w:rsidR="00532CB4">
        <w:rPr>
          <w:sz w:val="28"/>
          <w:szCs w:val="28"/>
        </w:rPr>
        <w:t xml:space="preserve"> </w:t>
      </w:r>
      <w:r w:rsidR="00E53D8D" w:rsidRPr="00751B0D">
        <w:rPr>
          <w:sz w:val="28"/>
          <w:szCs w:val="28"/>
        </w:rPr>
        <w:t>положения,</w:t>
      </w:r>
      <w:r w:rsidR="00532CB4">
        <w:rPr>
          <w:sz w:val="28"/>
          <w:szCs w:val="28"/>
        </w:rPr>
        <w:t xml:space="preserve"> </w:t>
      </w:r>
      <w:r w:rsidR="00E53D8D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E53D8D" w:rsidRPr="00751B0D">
        <w:rPr>
          <w:sz w:val="28"/>
          <w:szCs w:val="28"/>
        </w:rPr>
        <w:t>которых</w:t>
      </w:r>
      <w:r w:rsidR="00532CB4">
        <w:rPr>
          <w:sz w:val="28"/>
          <w:szCs w:val="28"/>
        </w:rPr>
        <w:t xml:space="preserve"> </w:t>
      </w:r>
      <w:r w:rsidR="00E53D8D" w:rsidRPr="00751B0D">
        <w:rPr>
          <w:sz w:val="28"/>
          <w:szCs w:val="28"/>
        </w:rPr>
        <w:t>основывается</w:t>
      </w:r>
      <w:r w:rsidR="00532CB4">
        <w:rPr>
          <w:sz w:val="28"/>
          <w:szCs w:val="28"/>
        </w:rPr>
        <w:t xml:space="preserve"> </w:t>
      </w:r>
      <w:r w:rsidR="00E53D8D" w:rsidRPr="00751B0D">
        <w:rPr>
          <w:sz w:val="28"/>
          <w:szCs w:val="28"/>
        </w:rPr>
        <w:t>кассовая</w:t>
      </w:r>
      <w:r w:rsidR="00532CB4">
        <w:rPr>
          <w:sz w:val="28"/>
          <w:szCs w:val="28"/>
        </w:rPr>
        <w:t xml:space="preserve"> </w:t>
      </w:r>
      <w:r w:rsidR="00E53D8D" w:rsidRPr="00751B0D">
        <w:rPr>
          <w:sz w:val="28"/>
          <w:szCs w:val="28"/>
        </w:rPr>
        <w:t>дисциплина</w:t>
      </w:r>
      <w:r w:rsidR="00532CB4">
        <w:rPr>
          <w:sz w:val="28"/>
          <w:szCs w:val="28"/>
        </w:rPr>
        <w:t xml:space="preserve"> </w:t>
      </w:r>
      <w:r w:rsidR="00E53D8D" w:rsidRPr="00751B0D">
        <w:rPr>
          <w:sz w:val="28"/>
          <w:szCs w:val="28"/>
        </w:rPr>
        <w:t>организаций</w:t>
      </w:r>
      <w:r w:rsidR="005B0FCA" w:rsidRPr="00751B0D">
        <w:rPr>
          <w:sz w:val="28"/>
          <w:szCs w:val="28"/>
        </w:rPr>
        <w:t>,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подробно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освещена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тема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фальшивых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купюр,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которыми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неизбежно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сталкиваются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организации,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работающие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наличностью,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приведены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основные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бухгалтерские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проводки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учету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наличия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движения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5B0FCA" w:rsidRPr="00751B0D">
        <w:rPr>
          <w:sz w:val="28"/>
          <w:szCs w:val="28"/>
        </w:rPr>
        <w:t>кассе.</w:t>
      </w:r>
    </w:p>
    <w:p w:rsidR="001A05EC" w:rsidRPr="00751B0D" w:rsidRDefault="005B0FCA" w:rsidP="00751B0D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51B0D">
        <w:rPr>
          <w:rFonts w:ascii="Times New Roman" w:hAnsi="Times New Roman" w:cs="Times New Roman"/>
          <w:b w:val="0"/>
          <w:sz w:val="28"/>
        </w:rPr>
        <w:br w:type="page"/>
      </w:r>
      <w:bookmarkStart w:id="1" w:name="_Toc217125409"/>
      <w:r w:rsidR="00791B5F" w:rsidRPr="00751B0D">
        <w:rPr>
          <w:rFonts w:ascii="Times New Roman" w:hAnsi="Times New Roman" w:cs="Times New Roman"/>
          <w:sz w:val="28"/>
        </w:rPr>
        <w:t>Общие</w:t>
      </w:r>
      <w:r w:rsidR="00532CB4">
        <w:rPr>
          <w:rFonts w:ascii="Times New Roman" w:hAnsi="Times New Roman" w:cs="Times New Roman"/>
          <w:sz w:val="28"/>
        </w:rPr>
        <w:t xml:space="preserve"> </w:t>
      </w:r>
      <w:r w:rsidR="00FE7626" w:rsidRPr="00751B0D">
        <w:rPr>
          <w:rFonts w:ascii="Times New Roman" w:hAnsi="Times New Roman" w:cs="Times New Roman"/>
          <w:sz w:val="28"/>
        </w:rPr>
        <w:t>принципы</w:t>
      </w:r>
      <w:r w:rsidR="00532CB4">
        <w:rPr>
          <w:rFonts w:ascii="Times New Roman" w:hAnsi="Times New Roman" w:cs="Times New Roman"/>
          <w:sz w:val="28"/>
        </w:rPr>
        <w:t xml:space="preserve"> </w:t>
      </w:r>
      <w:r w:rsidR="00791B5F" w:rsidRPr="00751B0D">
        <w:rPr>
          <w:rFonts w:ascii="Times New Roman" w:hAnsi="Times New Roman" w:cs="Times New Roman"/>
          <w:sz w:val="28"/>
        </w:rPr>
        <w:t>кассовой</w:t>
      </w:r>
      <w:r w:rsidR="00532CB4">
        <w:rPr>
          <w:rFonts w:ascii="Times New Roman" w:hAnsi="Times New Roman" w:cs="Times New Roman"/>
          <w:sz w:val="28"/>
        </w:rPr>
        <w:t xml:space="preserve"> </w:t>
      </w:r>
      <w:r w:rsidR="00791B5F" w:rsidRPr="00751B0D">
        <w:rPr>
          <w:rFonts w:ascii="Times New Roman" w:hAnsi="Times New Roman" w:cs="Times New Roman"/>
          <w:sz w:val="28"/>
        </w:rPr>
        <w:t>дисциплин</w:t>
      </w:r>
      <w:r w:rsidR="00FE7626" w:rsidRPr="00751B0D">
        <w:rPr>
          <w:rFonts w:ascii="Times New Roman" w:hAnsi="Times New Roman" w:cs="Times New Roman"/>
          <w:sz w:val="28"/>
        </w:rPr>
        <w:t>ы</w:t>
      </w:r>
      <w:bookmarkEnd w:id="1"/>
    </w:p>
    <w:p w:rsidR="001A05EC" w:rsidRPr="00751B0D" w:rsidRDefault="001A05EC" w:rsidP="00751B0D">
      <w:pPr>
        <w:keepNext/>
        <w:spacing w:line="360" w:lineRule="auto"/>
        <w:ind w:firstLine="709"/>
        <w:jc w:val="both"/>
        <w:rPr>
          <w:sz w:val="28"/>
          <w:szCs w:val="32"/>
        </w:rPr>
      </w:pPr>
    </w:p>
    <w:p w:rsidR="00781A0F" w:rsidRPr="00751B0D" w:rsidRDefault="00781A0F" w:rsidP="00751B0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нормативные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регулирующие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положения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дисциплине,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предусматривают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несколько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элементов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стороны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государства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движением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средств.</w:t>
      </w:r>
    </w:p>
    <w:p w:rsidR="00F766C6" w:rsidRPr="00751B0D" w:rsidRDefault="00A90474" w:rsidP="00751B0D">
      <w:pPr>
        <w:keepNext/>
        <w:widowControl w:val="0"/>
        <w:numPr>
          <w:ilvl w:val="0"/>
          <w:numId w:val="29"/>
        </w:numPr>
        <w:tabs>
          <w:tab w:val="clear" w:pos="1620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приема,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хранения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расходования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специально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оборудованное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помещение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удовлетворяющее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требованиям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безопасности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надежности.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оснащена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техническим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оборудованием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купюрами.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Руководство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несет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ответственность,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вине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были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созданы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условия,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обеспечивающие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сохранность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хранении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6650D7" w:rsidRPr="00751B0D">
        <w:rPr>
          <w:sz w:val="28"/>
          <w:szCs w:val="28"/>
        </w:rPr>
        <w:t>транспортировке.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Помещение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должно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изолировано,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двери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во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время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совершения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операции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заперты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внутренней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стороны.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Дос</w:t>
      </w:r>
      <w:r w:rsidR="00B53F30" w:rsidRPr="00751B0D">
        <w:rPr>
          <w:sz w:val="28"/>
          <w:szCs w:val="28"/>
        </w:rPr>
        <w:softHyphen/>
        <w:t>туп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помещение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лицам,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имеющим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отношения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работе,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воспрещается.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должны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храниться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специальных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сейфах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хранилищах,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ключи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которых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имеются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ограниченного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количества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лиц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(оригиналы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кассира,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дубликаты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директора).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Ключи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металлических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шкафов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печати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хранятся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кассиров,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которым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запрещается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оставлять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условленных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местах,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передавать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посторонним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лицам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либо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изготавливать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неучтенные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дубликаты.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Уч</w:t>
      </w:r>
      <w:r w:rsidR="00F766C6" w:rsidRPr="00751B0D">
        <w:rPr>
          <w:sz w:val="28"/>
          <w:szCs w:val="28"/>
        </w:rPr>
        <w:softHyphen/>
        <w:t>тенные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дубликаты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ключей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опечатанных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кассирами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пакетах,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шкатул</w:t>
      </w:r>
      <w:r w:rsidR="00F766C6" w:rsidRPr="00751B0D">
        <w:rPr>
          <w:sz w:val="28"/>
          <w:szCs w:val="28"/>
        </w:rPr>
        <w:softHyphen/>
        <w:t>ках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др.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хранятся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руководителей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организаций.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реже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одного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раза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квартал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проводится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проверка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комиссией,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назначаемой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руководи</w:t>
      </w:r>
      <w:r w:rsidR="00F766C6" w:rsidRPr="00751B0D">
        <w:rPr>
          <w:sz w:val="28"/>
          <w:szCs w:val="28"/>
        </w:rPr>
        <w:softHyphen/>
        <w:t>телем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организации,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результаты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фиксируются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766C6" w:rsidRPr="00751B0D">
        <w:rPr>
          <w:sz w:val="28"/>
          <w:szCs w:val="28"/>
        </w:rPr>
        <w:t>акте.</w:t>
      </w:r>
    </w:p>
    <w:p w:rsidR="00F766C6" w:rsidRPr="00751B0D" w:rsidRDefault="00F766C6" w:rsidP="00751B0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обнаружении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утраты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ключа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руководитель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сооб</w:t>
      </w:r>
      <w:r w:rsidRPr="00751B0D">
        <w:rPr>
          <w:sz w:val="28"/>
          <w:szCs w:val="28"/>
        </w:rPr>
        <w:softHyphen/>
        <w:t>щает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происшествии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внутренних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принимает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меры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немедленной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замене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замка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металлического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шкафа.</w:t>
      </w:r>
    </w:p>
    <w:p w:rsidR="00F766C6" w:rsidRPr="00751B0D" w:rsidRDefault="00F766C6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Помещение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ежедневно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опечатывается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кассирами.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транспортировке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обеспечен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транспортом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охраной.</w:t>
      </w:r>
      <w:r w:rsidR="00532CB4">
        <w:rPr>
          <w:sz w:val="28"/>
          <w:szCs w:val="28"/>
        </w:rPr>
        <w:t xml:space="preserve"> </w:t>
      </w:r>
    </w:p>
    <w:p w:rsidR="00F766C6" w:rsidRPr="00751B0D" w:rsidRDefault="00F766C6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Хранение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ценностей,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принадлежащих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запрещается.</w:t>
      </w:r>
    </w:p>
    <w:p w:rsidR="00B53F30" w:rsidRPr="00751B0D" w:rsidRDefault="00F766C6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связанные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приходом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хранятся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архиве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5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лет.</w:t>
      </w:r>
      <w:r w:rsidR="00532CB4">
        <w:rPr>
          <w:sz w:val="28"/>
          <w:szCs w:val="28"/>
        </w:rPr>
        <w:t xml:space="preserve"> </w:t>
      </w:r>
    </w:p>
    <w:p w:rsidR="00B53F30" w:rsidRPr="00751B0D" w:rsidRDefault="00B53F30" w:rsidP="00751B0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весь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перечень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техническому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укреплению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помеще</w:t>
      </w:r>
      <w:r w:rsidRPr="00751B0D">
        <w:rPr>
          <w:sz w:val="28"/>
          <w:szCs w:val="28"/>
        </w:rPr>
        <w:softHyphen/>
        <w:t>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оборудованию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охранной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охранно-пожарной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сигна</w:t>
      </w:r>
      <w:r w:rsidRPr="00751B0D">
        <w:rPr>
          <w:sz w:val="28"/>
          <w:szCs w:val="28"/>
        </w:rPr>
        <w:softHyphen/>
        <w:t>лизацией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техническо-сметная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документация.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смете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отражаются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раздельно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источникам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финансиро</w:t>
      </w:r>
      <w:r w:rsidRPr="00751B0D">
        <w:rPr>
          <w:sz w:val="28"/>
          <w:szCs w:val="28"/>
        </w:rPr>
        <w:softHyphen/>
        <w:t>вания: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текущему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капитальному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ремонту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относят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се</w:t>
      </w:r>
      <w:r w:rsidRPr="00751B0D">
        <w:rPr>
          <w:sz w:val="28"/>
          <w:szCs w:val="28"/>
        </w:rPr>
        <w:softHyphen/>
        <w:t>бестоимость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продукции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(работ,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услуг),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установке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монтажу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охранно-пожарной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охранной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систем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учитывают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капиталь</w:t>
      </w:r>
      <w:r w:rsidRPr="00751B0D">
        <w:rPr>
          <w:sz w:val="28"/>
          <w:szCs w:val="28"/>
        </w:rPr>
        <w:softHyphen/>
        <w:t>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вложения.</w:t>
      </w:r>
    </w:p>
    <w:p w:rsidR="00B53F30" w:rsidRPr="00751B0D" w:rsidRDefault="00B53F30" w:rsidP="00751B0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могут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застрахованы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соответствии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действующим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законодательством.</w:t>
      </w:r>
    </w:p>
    <w:p w:rsidR="00816573" w:rsidRPr="00751B0D" w:rsidRDefault="0081657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практике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чаще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включает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себя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главную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ряд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Главная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выполняет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функции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движению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является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держателем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первичных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учету.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служат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приема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реализованные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(работы,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услуги)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применением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контрольно-кассовых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машин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(или)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строгой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отчетности.</w:t>
      </w:r>
    </w:p>
    <w:p w:rsidR="00816573" w:rsidRPr="00751B0D" w:rsidRDefault="0081657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штате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предусмотрена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поступлении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ознакомиться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порядком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заключить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администрацией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договор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индивидуальной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материальной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ответственности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сохранность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принятых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ценностей.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передавать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выполнение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своих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обязанностей.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соответствии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действующим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законодательством,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несет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материальную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ответственность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сохранность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принятых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ценностей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ущерб,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причиненный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результате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умышленных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действий,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небрежного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недобросовестного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отношения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своим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обязанностям.</w:t>
      </w:r>
      <w:r w:rsidRPr="00751B0D">
        <w:rPr>
          <w:rStyle w:val="aa"/>
          <w:sz w:val="28"/>
          <w:szCs w:val="28"/>
        </w:rPr>
        <w:footnoteReference w:id="2"/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субъектов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малого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предпринимательства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незначительным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оборотом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разрешено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выполнять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функции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ведущему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бухгалтерский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Часто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небольших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компаниях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бухгалтерский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фирмы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отвечает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приглашенный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специалист,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исполнять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обязанности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может.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будет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деньгами,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обязательно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подписывается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договор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материальной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ответственности.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РФ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данный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договор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возможен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исключительно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между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работодателем.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Человек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стороны,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выполняет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отдельные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задания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курирует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целое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направление,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связан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трудовыми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отношениями.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образом,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операциям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наличностью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допускаться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только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штатные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сотрудники.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позицию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занимает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Минфин.</w:t>
      </w:r>
      <w:r w:rsidRPr="00751B0D">
        <w:rPr>
          <w:rStyle w:val="aa"/>
          <w:sz w:val="28"/>
          <w:szCs w:val="28"/>
        </w:rPr>
        <w:footnoteReference w:id="3"/>
      </w:r>
    </w:p>
    <w:p w:rsidR="00816573" w:rsidRPr="00751B0D" w:rsidRDefault="0081657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случаях,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когда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единственного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требуется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подменить,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функции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письменному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приказу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руководителя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временно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возлагаются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заключается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договор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материальной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ответственности.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вынужден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внезапно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оставить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(например,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заболев),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находящиеся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пересчитываются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передаются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(подменяющему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работнику)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присутствии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руководителя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главного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комиссии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назначенных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руководителем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Одновременно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затем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подписывают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присутствующие.</w:t>
      </w:r>
    </w:p>
    <w:p w:rsidR="00816573" w:rsidRPr="00751B0D" w:rsidRDefault="0081657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оформляться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унифицированными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формами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первичной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документации.</w:t>
      </w:r>
    </w:p>
    <w:p w:rsidR="00816573" w:rsidRPr="00751B0D" w:rsidRDefault="00781A0F" w:rsidP="00751B0D">
      <w:pPr>
        <w:keepNext/>
        <w:numPr>
          <w:ilvl w:val="0"/>
          <w:numId w:val="29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обязаны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свободные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учреждениях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поступают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расчетного,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текущего,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специального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счетов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банках,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покупателей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заказчиков,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возврате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ранее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выданных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подотчетных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сумм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прочее.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получения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со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своего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расчетного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счета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банке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выдается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чековая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книжка.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Чтобы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снять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расчетного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счета,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бухгалтер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заполняет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денежный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чек,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подписывает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вместе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руководителем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передает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кассиру.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чеке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указывается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назначение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получаемой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суммы.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Отрывная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часть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чека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остается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банке,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корешок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чека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(с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указанием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суммы)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служит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оправдательным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документов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организации.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Чек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действителен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течение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10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дней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момента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="00816573" w:rsidRPr="00751B0D">
        <w:rPr>
          <w:sz w:val="28"/>
          <w:szCs w:val="28"/>
        </w:rPr>
        <w:t>выписки.</w:t>
      </w:r>
      <w:r w:rsidR="00532CB4">
        <w:rPr>
          <w:sz w:val="28"/>
          <w:szCs w:val="28"/>
        </w:rPr>
        <w:t xml:space="preserve"> </w:t>
      </w:r>
    </w:p>
    <w:p w:rsidR="007949F5" w:rsidRPr="00751B0D" w:rsidRDefault="00152648" w:rsidP="00751B0D">
      <w:pPr>
        <w:keepNext/>
        <w:numPr>
          <w:ilvl w:val="0"/>
          <w:numId w:val="29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движения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используются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контрольно-кассовые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машины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(ККМ).</w:t>
      </w:r>
      <w:r w:rsidR="00532CB4"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Законодательно</w:t>
      </w:r>
      <w:r w:rsidR="00532CB4">
        <w:rPr>
          <w:sz w:val="28"/>
          <w:szCs w:val="28"/>
        </w:rPr>
        <w:t xml:space="preserve"> </w:t>
      </w:r>
      <w:r w:rsidR="00572076" w:rsidRPr="00751B0D">
        <w:rPr>
          <w:sz w:val="28"/>
          <w:szCs w:val="28"/>
        </w:rPr>
        <w:t>установлено</w:t>
      </w:r>
      <w:r w:rsidR="00532CB4">
        <w:rPr>
          <w:sz w:val="28"/>
          <w:szCs w:val="28"/>
        </w:rPr>
        <w:t xml:space="preserve"> </w:t>
      </w:r>
      <w:r w:rsidR="00572076" w:rsidRPr="00751B0D">
        <w:rPr>
          <w:sz w:val="28"/>
          <w:szCs w:val="28"/>
        </w:rPr>
        <w:t>применение</w:t>
      </w:r>
      <w:r w:rsidR="00532CB4">
        <w:rPr>
          <w:sz w:val="28"/>
          <w:szCs w:val="28"/>
        </w:rPr>
        <w:t xml:space="preserve"> </w:t>
      </w:r>
      <w:r w:rsidR="00572076" w:rsidRPr="00751B0D">
        <w:rPr>
          <w:sz w:val="28"/>
          <w:szCs w:val="28"/>
        </w:rPr>
        <w:t>ККМ</w:t>
      </w:r>
      <w:r w:rsidR="00532CB4">
        <w:rPr>
          <w:sz w:val="28"/>
          <w:szCs w:val="28"/>
        </w:rPr>
        <w:t xml:space="preserve"> </w:t>
      </w:r>
      <w:r w:rsidR="00572076"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="00572076" w:rsidRPr="00751B0D">
        <w:rPr>
          <w:sz w:val="28"/>
          <w:szCs w:val="28"/>
        </w:rPr>
        <w:t>осуществлении</w:t>
      </w:r>
      <w:r w:rsidR="00532CB4">
        <w:rPr>
          <w:sz w:val="28"/>
          <w:szCs w:val="28"/>
        </w:rPr>
        <w:t xml:space="preserve"> </w:t>
      </w:r>
      <w:r w:rsidR="00572076"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="00572076" w:rsidRPr="00751B0D">
        <w:rPr>
          <w:sz w:val="28"/>
          <w:szCs w:val="28"/>
        </w:rPr>
        <w:t>расчетов</w:t>
      </w:r>
      <w:r w:rsidR="00532CB4">
        <w:rPr>
          <w:sz w:val="28"/>
          <w:szCs w:val="28"/>
        </w:rPr>
        <w:t xml:space="preserve"> </w:t>
      </w:r>
      <w:r w:rsidR="00572076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572076" w:rsidRPr="00751B0D">
        <w:rPr>
          <w:sz w:val="28"/>
          <w:szCs w:val="28"/>
        </w:rPr>
        <w:t>юридическим</w:t>
      </w:r>
      <w:r w:rsidR="00532CB4">
        <w:rPr>
          <w:sz w:val="28"/>
          <w:szCs w:val="28"/>
        </w:rPr>
        <w:t xml:space="preserve"> </w:t>
      </w:r>
      <w:r w:rsidR="00572076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572076" w:rsidRPr="00751B0D">
        <w:rPr>
          <w:sz w:val="28"/>
          <w:szCs w:val="28"/>
        </w:rPr>
        <w:t>физическими</w:t>
      </w:r>
      <w:r w:rsidR="00532CB4">
        <w:rPr>
          <w:sz w:val="28"/>
          <w:szCs w:val="28"/>
        </w:rPr>
        <w:t xml:space="preserve"> </w:t>
      </w:r>
      <w:r w:rsidR="00572076" w:rsidRPr="00751B0D">
        <w:rPr>
          <w:sz w:val="28"/>
          <w:szCs w:val="28"/>
        </w:rPr>
        <w:t>лицами</w:t>
      </w:r>
      <w:r w:rsidR="00532CB4">
        <w:rPr>
          <w:sz w:val="28"/>
          <w:szCs w:val="28"/>
        </w:rPr>
        <w:t xml:space="preserve"> </w:t>
      </w:r>
      <w:r w:rsidR="00572076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572076" w:rsidRPr="00751B0D">
        <w:rPr>
          <w:sz w:val="28"/>
          <w:szCs w:val="28"/>
        </w:rPr>
        <w:t>товарным</w:t>
      </w:r>
      <w:r w:rsidR="00532CB4">
        <w:rPr>
          <w:sz w:val="28"/>
          <w:szCs w:val="28"/>
        </w:rPr>
        <w:t xml:space="preserve"> </w:t>
      </w:r>
      <w:r w:rsidR="00572076" w:rsidRPr="00751B0D">
        <w:rPr>
          <w:sz w:val="28"/>
          <w:szCs w:val="28"/>
        </w:rPr>
        <w:t>операциям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оказанию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бытовых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услуг,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так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эти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сферы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деятельности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связаны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массовым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наличным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денежным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оборотом.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Исключение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составляют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только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те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организации,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которые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силу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специфики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своей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работы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используют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документы</w:t>
      </w:r>
      <w:r w:rsidR="00532CB4">
        <w:rPr>
          <w:sz w:val="28"/>
          <w:szCs w:val="28"/>
        </w:rPr>
        <w:t xml:space="preserve"> </w:t>
      </w:r>
      <w:r w:rsidR="008612A0" w:rsidRPr="00751B0D">
        <w:rPr>
          <w:sz w:val="28"/>
          <w:szCs w:val="28"/>
        </w:rPr>
        <w:t>строгой</w:t>
      </w:r>
      <w:r w:rsidR="00532CB4">
        <w:rPr>
          <w:sz w:val="28"/>
          <w:szCs w:val="28"/>
        </w:rPr>
        <w:t xml:space="preserve"> </w:t>
      </w:r>
      <w:r w:rsidR="00F206D1" w:rsidRPr="00751B0D">
        <w:rPr>
          <w:sz w:val="28"/>
          <w:szCs w:val="28"/>
        </w:rPr>
        <w:t>отчетности,</w:t>
      </w:r>
      <w:r w:rsidR="00532CB4">
        <w:rPr>
          <w:sz w:val="28"/>
          <w:szCs w:val="28"/>
        </w:rPr>
        <w:t xml:space="preserve"> </w:t>
      </w:r>
      <w:r w:rsidR="00F206D1" w:rsidRPr="00751B0D">
        <w:rPr>
          <w:sz w:val="28"/>
          <w:szCs w:val="28"/>
        </w:rPr>
        <w:t>заменяющие</w:t>
      </w:r>
      <w:r w:rsidR="00532CB4">
        <w:rPr>
          <w:sz w:val="28"/>
          <w:szCs w:val="28"/>
        </w:rPr>
        <w:t xml:space="preserve"> </w:t>
      </w:r>
      <w:r w:rsidR="00F206D1" w:rsidRPr="00751B0D">
        <w:rPr>
          <w:sz w:val="28"/>
          <w:szCs w:val="28"/>
        </w:rPr>
        <w:t>чеки</w:t>
      </w:r>
      <w:r w:rsidR="00532CB4">
        <w:rPr>
          <w:sz w:val="28"/>
          <w:szCs w:val="28"/>
        </w:rPr>
        <w:t xml:space="preserve"> </w:t>
      </w:r>
      <w:r w:rsidR="00F206D1" w:rsidRPr="00751B0D">
        <w:rPr>
          <w:sz w:val="28"/>
          <w:szCs w:val="28"/>
        </w:rPr>
        <w:t>ККМ.</w:t>
      </w:r>
      <w:r w:rsidR="00532CB4">
        <w:rPr>
          <w:sz w:val="28"/>
          <w:szCs w:val="28"/>
        </w:rPr>
        <w:t xml:space="preserve"> </w:t>
      </w:r>
      <w:r w:rsidR="00557011" w:rsidRPr="00751B0D">
        <w:rPr>
          <w:sz w:val="28"/>
          <w:szCs w:val="28"/>
        </w:rPr>
        <w:t>[</w:t>
      </w:r>
      <w:r w:rsidR="00532CB4">
        <w:rPr>
          <w:sz w:val="28"/>
          <w:szCs w:val="28"/>
        </w:rPr>
        <w:t xml:space="preserve"> </w:t>
      </w:r>
      <w:r w:rsidR="00F206D1" w:rsidRPr="00751B0D">
        <w:rPr>
          <w:sz w:val="28"/>
          <w:szCs w:val="28"/>
        </w:rPr>
        <w:t>7</w:t>
      </w:r>
      <w:r w:rsidR="00532CB4">
        <w:rPr>
          <w:sz w:val="28"/>
          <w:szCs w:val="28"/>
        </w:rPr>
        <w:t xml:space="preserve"> </w:t>
      </w:r>
      <w:r w:rsidR="00557011" w:rsidRPr="00751B0D">
        <w:rPr>
          <w:sz w:val="28"/>
          <w:szCs w:val="28"/>
        </w:rPr>
        <w:t>]</w:t>
      </w:r>
      <w:r w:rsidR="00532CB4">
        <w:rPr>
          <w:sz w:val="28"/>
          <w:szCs w:val="28"/>
        </w:rPr>
        <w:t xml:space="preserve"> </w:t>
      </w:r>
    </w:p>
    <w:p w:rsidR="003E3FEE" w:rsidRPr="00751B0D" w:rsidRDefault="00C46EAC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Центральный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РФ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регулярно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устанавливает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лимит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(ограничение)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между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юридическими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деньгами.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середины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2006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года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ограничение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распространяется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E93A65" w:rsidRPr="00751B0D">
        <w:rPr>
          <w:sz w:val="28"/>
          <w:szCs w:val="28"/>
        </w:rPr>
        <w:t>ндивидуальных</w:t>
      </w:r>
      <w:r w:rsidR="00532CB4">
        <w:rPr>
          <w:sz w:val="28"/>
          <w:szCs w:val="28"/>
        </w:rPr>
        <w:t xml:space="preserve"> </w:t>
      </w:r>
      <w:r w:rsidR="00E93A65" w:rsidRPr="00751B0D">
        <w:rPr>
          <w:sz w:val="28"/>
          <w:szCs w:val="28"/>
        </w:rPr>
        <w:t>предпринимателей.</w:t>
      </w:r>
      <w:r w:rsidR="00E93A65" w:rsidRPr="00751B0D">
        <w:rPr>
          <w:rStyle w:val="aa"/>
          <w:sz w:val="28"/>
          <w:szCs w:val="28"/>
        </w:rPr>
        <w:footnoteReference w:id="4"/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настоящий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моме</w:t>
      </w:r>
      <w:r w:rsidR="00E93A65" w:rsidRPr="00751B0D">
        <w:rPr>
          <w:sz w:val="28"/>
          <w:szCs w:val="28"/>
        </w:rPr>
        <w:t>нт</w:t>
      </w:r>
      <w:r w:rsidR="00532CB4">
        <w:rPr>
          <w:sz w:val="28"/>
          <w:szCs w:val="28"/>
        </w:rPr>
        <w:t xml:space="preserve"> </w:t>
      </w:r>
      <w:r w:rsidR="007579AF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7579AF" w:rsidRPr="00751B0D">
        <w:rPr>
          <w:sz w:val="28"/>
          <w:szCs w:val="28"/>
        </w:rPr>
        <w:t>соответствии</w:t>
      </w:r>
      <w:r w:rsidR="00532CB4">
        <w:rPr>
          <w:sz w:val="28"/>
          <w:szCs w:val="28"/>
        </w:rPr>
        <w:t xml:space="preserve"> </w:t>
      </w:r>
      <w:r w:rsidR="007579AF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7579AF" w:rsidRPr="00751B0D">
        <w:rPr>
          <w:sz w:val="28"/>
          <w:szCs w:val="28"/>
        </w:rPr>
        <w:t>п.1</w:t>
      </w:r>
      <w:r w:rsidR="00532CB4">
        <w:rPr>
          <w:sz w:val="28"/>
          <w:szCs w:val="28"/>
        </w:rPr>
        <w:t xml:space="preserve"> </w:t>
      </w:r>
      <w:r w:rsidR="007579AF" w:rsidRPr="00751B0D">
        <w:rPr>
          <w:sz w:val="28"/>
          <w:szCs w:val="28"/>
        </w:rPr>
        <w:t>Указаний</w:t>
      </w:r>
      <w:r w:rsidR="00532CB4">
        <w:rPr>
          <w:sz w:val="28"/>
          <w:szCs w:val="28"/>
        </w:rPr>
        <w:t xml:space="preserve"> </w:t>
      </w:r>
      <w:r w:rsidR="007579AF" w:rsidRPr="00751B0D">
        <w:rPr>
          <w:sz w:val="28"/>
          <w:szCs w:val="28"/>
        </w:rPr>
        <w:t>Банка</w:t>
      </w:r>
      <w:r w:rsidR="00532CB4">
        <w:rPr>
          <w:sz w:val="28"/>
          <w:szCs w:val="28"/>
        </w:rPr>
        <w:t xml:space="preserve"> </w:t>
      </w:r>
      <w:r w:rsidR="007579AF" w:rsidRPr="00751B0D">
        <w:rPr>
          <w:sz w:val="28"/>
          <w:szCs w:val="28"/>
        </w:rPr>
        <w:t>России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20.06.2007г.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№1843-У</w:t>
      </w:r>
      <w:r w:rsidR="00532CB4">
        <w:rPr>
          <w:sz w:val="28"/>
          <w:szCs w:val="28"/>
        </w:rPr>
        <w:t xml:space="preserve"> </w:t>
      </w:r>
      <w:r w:rsidR="00E93A65" w:rsidRPr="00751B0D">
        <w:rPr>
          <w:sz w:val="28"/>
          <w:szCs w:val="28"/>
        </w:rPr>
        <w:t>этот</w:t>
      </w:r>
      <w:r w:rsidR="00532CB4">
        <w:rPr>
          <w:sz w:val="28"/>
          <w:szCs w:val="28"/>
        </w:rPr>
        <w:t xml:space="preserve"> </w:t>
      </w:r>
      <w:r w:rsidR="00E93A65" w:rsidRPr="00751B0D">
        <w:rPr>
          <w:sz w:val="28"/>
          <w:szCs w:val="28"/>
        </w:rPr>
        <w:t>лимит</w:t>
      </w:r>
      <w:r w:rsidR="00532CB4">
        <w:rPr>
          <w:sz w:val="28"/>
          <w:szCs w:val="28"/>
        </w:rPr>
        <w:t xml:space="preserve"> </w:t>
      </w:r>
      <w:r w:rsidR="00E93A65" w:rsidRPr="00751B0D">
        <w:rPr>
          <w:sz w:val="28"/>
          <w:szCs w:val="28"/>
        </w:rPr>
        <w:t>составляет</w:t>
      </w:r>
      <w:r w:rsidR="00532CB4">
        <w:rPr>
          <w:sz w:val="28"/>
          <w:szCs w:val="28"/>
        </w:rPr>
        <w:t xml:space="preserve"> </w:t>
      </w:r>
      <w:r w:rsidR="00E93A65" w:rsidRPr="00751B0D">
        <w:rPr>
          <w:sz w:val="28"/>
          <w:szCs w:val="28"/>
        </w:rPr>
        <w:t>100</w:t>
      </w:r>
      <w:r w:rsidR="00532CB4">
        <w:rPr>
          <w:sz w:val="28"/>
          <w:szCs w:val="28"/>
        </w:rPr>
        <w:t xml:space="preserve"> </w:t>
      </w:r>
      <w:r w:rsidR="00E93A65" w:rsidRPr="00751B0D">
        <w:rPr>
          <w:sz w:val="28"/>
          <w:szCs w:val="28"/>
        </w:rPr>
        <w:t>000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рублей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рамках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одного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договора.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Данное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Указание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включает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себя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расчеты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исполнению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договора</w:t>
      </w:r>
      <w:r w:rsidR="00532CB4">
        <w:rPr>
          <w:sz w:val="28"/>
          <w:szCs w:val="28"/>
        </w:rPr>
        <w:t xml:space="preserve"> </w:t>
      </w:r>
      <w:r w:rsidR="00D67B26" w:rsidRPr="00751B0D">
        <w:rPr>
          <w:sz w:val="28"/>
          <w:szCs w:val="28"/>
        </w:rPr>
        <w:t>займа.</w:t>
      </w:r>
    </w:p>
    <w:p w:rsidR="00AA4FA1" w:rsidRPr="00751B0D" w:rsidRDefault="00AA4FA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могут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храниться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только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относятся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оплаченные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путевки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отдыха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санатории,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оплаченные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авиабилеты,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проездные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билеты,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экспресс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оплаты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т.п.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учитывают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фактической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стоимости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приобретения.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Поступление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выдача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бумаг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производится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РКО,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составляет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движению.</w:t>
      </w:r>
    </w:p>
    <w:p w:rsidR="00AA4FA1" w:rsidRPr="00751B0D" w:rsidRDefault="00AA4FA1" w:rsidP="00751B0D">
      <w:pPr>
        <w:keepNext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документам</w:t>
      </w:r>
      <w:r w:rsidR="00532CB4">
        <w:rPr>
          <w:sz w:val="28"/>
          <w:szCs w:val="28"/>
        </w:rPr>
        <w:t xml:space="preserve"> </w:t>
      </w:r>
      <w:r w:rsidRPr="00751B0D">
        <w:rPr>
          <w:bCs/>
          <w:sz w:val="28"/>
          <w:szCs w:val="28"/>
        </w:rPr>
        <w:t>НЕ</w:t>
      </w:r>
      <w:r w:rsidR="00532CB4">
        <w:rPr>
          <w:bCs/>
          <w:sz w:val="28"/>
          <w:szCs w:val="28"/>
        </w:rPr>
        <w:t xml:space="preserve"> </w:t>
      </w:r>
      <w:r w:rsidRPr="00751B0D">
        <w:rPr>
          <w:bCs/>
          <w:sz w:val="28"/>
          <w:szCs w:val="28"/>
        </w:rPr>
        <w:t>относятся</w:t>
      </w:r>
      <w:r w:rsidRPr="00751B0D">
        <w:rPr>
          <w:sz w:val="28"/>
          <w:szCs w:val="28"/>
        </w:rPr>
        <w:t>:</w:t>
      </w:r>
      <w:r w:rsidR="00532CB4">
        <w:rPr>
          <w:sz w:val="28"/>
          <w:szCs w:val="28"/>
        </w:rPr>
        <w:t xml:space="preserve"> </w:t>
      </w:r>
    </w:p>
    <w:p w:rsidR="00AA4FA1" w:rsidRPr="00751B0D" w:rsidRDefault="00AA4FA1" w:rsidP="00751B0D">
      <w:pPr>
        <w:keepNext/>
        <w:numPr>
          <w:ilvl w:val="0"/>
          <w:numId w:val="3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документы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нематериальные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активы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учитывают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счете</w:t>
      </w:r>
      <w:r w:rsidR="00532CB4">
        <w:rPr>
          <w:sz w:val="28"/>
          <w:szCs w:val="28"/>
        </w:rPr>
        <w:t xml:space="preserve"> </w:t>
      </w:r>
      <w:hyperlink r:id="rId7" w:history="1">
        <w:r w:rsidRPr="00751B0D">
          <w:rPr>
            <w:rStyle w:val="a7"/>
            <w:color w:val="auto"/>
            <w:sz w:val="28"/>
            <w:szCs w:val="28"/>
            <w:u w:val="none"/>
          </w:rPr>
          <w:t>04</w:t>
        </w:r>
      </w:hyperlink>
      <w:r w:rsidRPr="00751B0D">
        <w:rPr>
          <w:sz w:val="28"/>
          <w:szCs w:val="28"/>
        </w:rPr>
        <w:t>)</w:t>
      </w:r>
      <w:r w:rsidR="00532CB4">
        <w:rPr>
          <w:sz w:val="28"/>
          <w:szCs w:val="28"/>
        </w:rPr>
        <w:t xml:space="preserve"> </w:t>
      </w:r>
    </w:p>
    <w:p w:rsidR="00AA4FA1" w:rsidRPr="00751B0D" w:rsidRDefault="00AA4FA1" w:rsidP="00751B0D">
      <w:pPr>
        <w:keepNext/>
        <w:numPr>
          <w:ilvl w:val="0"/>
          <w:numId w:val="3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ценные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бумаги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(учитываются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счете</w:t>
      </w:r>
      <w:r w:rsidR="00532CB4">
        <w:rPr>
          <w:sz w:val="28"/>
          <w:szCs w:val="28"/>
        </w:rPr>
        <w:t xml:space="preserve"> </w:t>
      </w:r>
      <w:hyperlink r:id="rId8" w:history="1">
        <w:r w:rsidRPr="00751B0D">
          <w:rPr>
            <w:rStyle w:val="a7"/>
            <w:color w:val="auto"/>
            <w:sz w:val="28"/>
            <w:szCs w:val="28"/>
            <w:u w:val="none"/>
          </w:rPr>
          <w:t>58</w:t>
        </w:r>
      </w:hyperlink>
      <w:r w:rsidRPr="00751B0D">
        <w:rPr>
          <w:sz w:val="28"/>
          <w:szCs w:val="28"/>
        </w:rPr>
        <w:t>)</w:t>
      </w:r>
      <w:r w:rsidR="00532CB4">
        <w:rPr>
          <w:sz w:val="28"/>
          <w:szCs w:val="28"/>
        </w:rPr>
        <w:t xml:space="preserve"> </w:t>
      </w:r>
    </w:p>
    <w:p w:rsidR="00AA4FA1" w:rsidRPr="00751B0D" w:rsidRDefault="00AA4FA1" w:rsidP="00751B0D">
      <w:pPr>
        <w:keepNext/>
        <w:numPr>
          <w:ilvl w:val="0"/>
          <w:numId w:val="3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бланки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строгой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(учитываются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счете</w:t>
      </w:r>
      <w:r w:rsidR="00532CB4">
        <w:rPr>
          <w:sz w:val="28"/>
          <w:szCs w:val="28"/>
        </w:rPr>
        <w:t xml:space="preserve"> </w:t>
      </w:r>
      <w:hyperlink r:id="rId9" w:history="1">
        <w:r w:rsidRPr="00751B0D">
          <w:rPr>
            <w:rStyle w:val="a7"/>
            <w:color w:val="auto"/>
            <w:sz w:val="28"/>
            <w:szCs w:val="28"/>
            <w:u w:val="none"/>
          </w:rPr>
          <w:t>006</w:t>
        </w:r>
      </w:hyperlink>
      <w:r w:rsidRPr="00751B0D">
        <w:rPr>
          <w:sz w:val="28"/>
          <w:szCs w:val="28"/>
        </w:rPr>
        <w:t>)</w:t>
      </w:r>
      <w:r w:rsidR="00532CB4">
        <w:rPr>
          <w:sz w:val="28"/>
          <w:szCs w:val="28"/>
        </w:rPr>
        <w:t xml:space="preserve"> </w:t>
      </w:r>
    </w:p>
    <w:p w:rsidR="00AA4FA1" w:rsidRPr="00751B0D" w:rsidRDefault="00AA4FA1" w:rsidP="00751B0D">
      <w:pPr>
        <w:keepNext/>
        <w:numPr>
          <w:ilvl w:val="0"/>
          <w:numId w:val="3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выкупленные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акционеров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(счет</w:t>
      </w:r>
      <w:r w:rsidR="00532CB4">
        <w:rPr>
          <w:sz w:val="28"/>
          <w:szCs w:val="28"/>
        </w:rPr>
        <w:t xml:space="preserve"> </w:t>
      </w:r>
      <w:hyperlink r:id="rId10" w:history="1">
        <w:r w:rsidRPr="00751B0D">
          <w:rPr>
            <w:rStyle w:val="a7"/>
            <w:color w:val="auto"/>
            <w:sz w:val="28"/>
            <w:szCs w:val="28"/>
            <w:u w:val="none"/>
          </w:rPr>
          <w:t>81</w:t>
        </w:r>
      </w:hyperlink>
      <w:r w:rsidRPr="00751B0D">
        <w:rPr>
          <w:sz w:val="28"/>
          <w:szCs w:val="28"/>
        </w:rPr>
        <w:t>)</w:t>
      </w:r>
      <w:r w:rsidR="00532CB4">
        <w:rPr>
          <w:sz w:val="28"/>
          <w:szCs w:val="28"/>
        </w:rPr>
        <w:t xml:space="preserve"> </w:t>
      </w:r>
    </w:p>
    <w:p w:rsidR="00AA4FA1" w:rsidRPr="00751B0D" w:rsidRDefault="00AA4FA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учитываются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фактических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затрат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приобретение.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Приобретение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осуществляться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безналичный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расчет.</w:t>
      </w:r>
    </w:p>
    <w:p w:rsidR="00AA4FA1" w:rsidRPr="00751B0D" w:rsidRDefault="00AA4FA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Синтетический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ценностей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субсчете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«Касса».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Аналитический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ведут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видам.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дебету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отражается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стоимость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приобретенных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корреспонденции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выдача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документов.</w:t>
      </w:r>
    </w:p>
    <w:p w:rsidR="00AA4FA1" w:rsidRPr="00751B0D" w:rsidRDefault="00AA4FA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Оприходованные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(путем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приходного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ордера)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подотчетным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использования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реализуются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сотрудникам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льготным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(выбытие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ордером).</w:t>
      </w:r>
      <w:r w:rsidR="00532CB4">
        <w:rPr>
          <w:sz w:val="28"/>
          <w:szCs w:val="28"/>
        </w:rPr>
        <w:t xml:space="preserve"> </w:t>
      </w:r>
    </w:p>
    <w:p w:rsidR="00AA4FA1" w:rsidRPr="00751B0D" w:rsidRDefault="00AA4FA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книге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движение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отражается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обособленно.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Ежемесячно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движении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документов.</w:t>
      </w:r>
    </w:p>
    <w:p w:rsidR="00751B0D" w:rsidRDefault="00751B0D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AA4FA1" w:rsidRPr="00751B0D" w:rsidRDefault="00AA4FA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Пример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(учет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экспресс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оплаты):</w:t>
      </w:r>
    </w:p>
    <w:tbl>
      <w:tblPr>
        <w:tblW w:w="9470" w:type="dxa"/>
        <w:tblInd w:w="93" w:type="dxa"/>
        <w:tblLook w:val="0000" w:firstRow="0" w:lastRow="0" w:firstColumn="0" w:lastColumn="0" w:noHBand="0" w:noVBand="0"/>
      </w:tblPr>
      <w:tblGrid>
        <w:gridCol w:w="1095"/>
        <w:gridCol w:w="1082"/>
        <w:gridCol w:w="7293"/>
      </w:tblGrid>
      <w:tr w:rsidR="00AA4FA1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Кредит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Содержание</w:t>
            </w:r>
          </w:p>
        </w:tc>
      </w:tr>
      <w:tr w:rsidR="00AA4FA1" w:rsidRPr="00751B0D">
        <w:trPr>
          <w:trHeight w:val="37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Приобретены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карты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экспресс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-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оплаты</w:t>
            </w:r>
          </w:p>
        </w:tc>
      </w:tr>
      <w:tr w:rsidR="00AA4FA1" w:rsidRPr="00751B0D">
        <w:trPr>
          <w:trHeight w:val="37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50-3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Карты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экспресс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-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оплаты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приняты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учету</w:t>
            </w:r>
          </w:p>
        </w:tc>
      </w:tr>
      <w:tr w:rsidR="00AA4FA1" w:rsidRPr="00751B0D">
        <w:trPr>
          <w:trHeight w:val="37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50-3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Активация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карт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экспресс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-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оплаты</w:t>
            </w:r>
          </w:p>
        </w:tc>
      </w:tr>
      <w:tr w:rsidR="00AA4FA1" w:rsidRPr="00751B0D">
        <w:trPr>
          <w:trHeight w:val="37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Учтена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стоимость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услуг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связи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расходах</w:t>
            </w:r>
            <w:r w:rsidR="00532CB4">
              <w:rPr>
                <w:sz w:val="20"/>
                <w:szCs w:val="20"/>
              </w:rPr>
              <w:t xml:space="preserve"> </w:t>
            </w:r>
          </w:p>
        </w:tc>
      </w:tr>
    </w:tbl>
    <w:p w:rsidR="00AA4FA1" w:rsidRPr="00751B0D" w:rsidRDefault="00AA4FA1" w:rsidP="00751B0D">
      <w:pPr>
        <w:keepNext/>
        <w:spacing w:line="360" w:lineRule="auto"/>
        <w:ind w:firstLine="709"/>
        <w:jc w:val="both"/>
        <w:rPr>
          <w:rFonts w:cs="Arial"/>
          <w:bCs/>
          <w:sz w:val="28"/>
          <w:szCs w:val="18"/>
        </w:rPr>
      </w:pPr>
    </w:p>
    <w:p w:rsidR="00AA4FA1" w:rsidRPr="00751B0D" w:rsidRDefault="00AA4FA1" w:rsidP="00751B0D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751B0D">
        <w:rPr>
          <w:bCs/>
          <w:sz w:val="28"/>
          <w:szCs w:val="28"/>
        </w:rPr>
        <w:t>Пример</w:t>
      </w:r>
      <w:r w:rsidR="00532CB4">
        <w:rPr>
          <w:bCs/>
          <w:sz w:val="28"/>
          <w:szCs w:val="28"/>
        </w:rPr>
        <w:t xml:space="preserve"> </w:t>
      </w:r>
      <w:r w:rsidRPr="00751B0D">
        <w:rPr>
          <w:bCs/>
          <w:sz w:val="28"/>
          <w:szCs w:val="28"/>
        </w:rPr>
        <w:t>(</w:t>
      </w:r>
      <w:r w:rsidRPr="00751B0D">
        <w:rPr>
          <w:sz w:val="28"/>
          <w:szCs w:val="28"/>
        </w:rPr>
        <w:t>Организация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приобрела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путевку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000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реализовала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сотруднику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льготной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(3000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рублей):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1260"/>
        <w:gridCol w:w="1260"/>
        <w:gridCol w:w="1275"/>
        <w:gridCol w:w="5580"/>
      </w:tblGrid>
      <w:tr w:rsidR="00AA4FA1" w:rsidRPr="00751B0D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Кредит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Сумма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Содержание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операции</w:t>
            </w:r>
          </w:p>
        </w:tc>
      </w:tr>
      <w:tr w:rsidR="00AA4FA1" w:rsidRPr="00751B0D" w:rsidTr="00751B0D">
        <w:trPr>
          <w:trHeight w:val="33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50-3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76-1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10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Оприходована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путевка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от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поставщика</w:t>
            </w:r>
            <w:r w:rsidR="00532CB4">
              <w:rPr>
                <w:sz w:val="20"/>
                <w:szCs w:val="20"/>
              </w:rPr>
              <w:t xml:space="preserve"> </w:t>
            </w:r>
          </w:p>
        </w:tc>
      </w:tr>
      <w:tr w:rsidR="00AA4FA1" w:rsidRPr="00751B0D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76-1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10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Оплачено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поставщику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за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путевку</w:t>
            </w:r>
            <w:r w:rsidR="00532CB4">
              <w:rPr>
                <w:sz w:val="20"/>
                <w:szCs w:val="20"/>
              </w:rPr>
              <w:t xml:space="preserve"> </w:t>
            </w:r>
          </w:p>
        </w:tc>
      </w:tr>
      <w:tr w:rsidR="00AA4FA1" w:rsidRPr="00751B0D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76-4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50-3</w:t>
            </w:r>
            <w:r w:rsidR="00532C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10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Путевка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реализуется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сотруднику</w:t>
            </w:r>
            <w:r w:rsidR="00532CB4">
              <w:rPr>
                <w:sz w:val="20"/>
                <w:szCs w:val="20"/>
              </w:rPr>
              <w:t xml:space="preserve"> </w:t>
            </w:r>
          </w:p>
        </w:tc>
      </w:tr>
      <w:tr w:rsidR="00AA4FA1" w:rsidRPr="00751B0D" w:rsidTr="00751B0D">
        <w:trPr>
          <w:trHeight w:val="34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3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Сотрудник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оплатил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кассу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льготную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стоимость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путевки</w:t>
            </w:r>
            <w:r w:rsidR="00532CB4">
              <w:rPr>
                <w:sz w:val="20"/>
                <w:szCs w:val="20"/>
              </w:rPr>
              <w:t xml:space="preserve"> </w:t>
            </w:r>
          </w:p>
        </w:tc>
      </w:tr>
      <w:tr w:rsidR="00AA4FA1" w:rsidRPr="00751B0D">
        <w:trPr>
          <w:trHeight w:val="4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69-1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Часть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стоимости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путевки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компенсирована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за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счет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средств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ФСС</w:t>
            </w:r>
            <w:r w:rsidR="00532CB4">
              <w:rPr>
                <w:sz w:val="20"/>
                <w:szCs w:val="20"/>
              </w:rPr>
              <w:t xml:space="preserve"> </w:t>
            </w:r>
          </w:p>
        </w:tc>
      </w:tr>
      <w:tr w:rsidR="00AA4FA1" w:rsidRPr="00751B0D">
        <w:trPr>
          <w:trHeight w:val="255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или</w:t>
            </w:r>
          </w:p>
        </w:tc>
      </w:tr>
      <w:tr w:rsidR="00AA4FA1" w:rsidRPr="00751B0D" w:rsidTr="00751B0D">
        <w:trPr>
          <w:trHeight w:val="3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76-4</w:t>
            </w:r>
            <w:r w:rsidR="00532C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Часть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стоимости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путевки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компенсирована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за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счет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прибыли</w:t>
            </w:r>
            <w:r w:rsidR="00532CB4">
              <w:rPr>
                <w:sz w:val="20"/>
                <w:szCs w:val="20"/>
              </w:rPr>
              <w:t xml:space="preserve"> </w:t>
            </w:r>
          </w:p>
        </w:tc>
      </w:tr>
      <w:tr w:rsidR="00AA4FA1" w:rsidRPr="00751B0D">
        <w:trPr>
          <w:trHeight w:val="4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68-4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910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С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работника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удержан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НДФЛ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суммы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компенсации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за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путевку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-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(7000*13%)</w:t>
            </w:r>
          </w:p>
        </w:tc>
      </w:tr>
    </w:tbl>
    <w:p w:rsidR="00AA4FA1" w:rsidRPr="00751B0D" w:rsidRDefault="00AA4FA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AA4FA1" w:rsidRPr="00751B0D" w:rsidRDefault="00AA4FA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Документы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строгой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(бланки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строгой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отчетности,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квитанции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путевых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листов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пр.)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учитываются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забалансовом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006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«Бланки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строгой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отчетности».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выдаче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бланков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строгой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материально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ответственным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делаются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записи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дебету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материально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ответственного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Аналитический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006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«Бланки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строгой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отчетности»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местам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хранения.</w:t>
      </w:r>
    </w:p>
    <w:p w:rsidR="00AA4FA1" w:rsidRPr="00751B0D" w:rsidRDefault="00AA4FA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Кроме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рублевых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поступлений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предприятия,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движение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валютных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частности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направлении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зарубежную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командировку.</w:t>
      </w:r>
    </w:p>
    <w:p w:rsidR="00AA4FA1" w:rsidRPr="00751B0D" w:rsidRDefault="00AA4FA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валютой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50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«Касса»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открываются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субсчета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«Касса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валюте»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обособленного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движения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иностранной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валюты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каждому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наименованию.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приход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валютных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отражаются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отдельно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рублях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РФ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соответствующей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иностранной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валюте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курсу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ЦБ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РФ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проведения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хозяйственной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операции)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приходных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книге,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используемых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только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движения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валюты.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Поступление,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выдача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валюты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оформляются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обычном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порядке.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выписываются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валюте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платежа: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долларах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США,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немецких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марках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т.д.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книге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отражаются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валюте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рублевом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эквиваленте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курсу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ЦБ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РФ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совершения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операции.</w:t>
      </w:r>
    </w:p>
    <w:p w:rsidR="00AA4FA1" w:rsidRPr="00751B0D" w:rsidRDefault="00751B0D" w:rsidP="00751B0D">
      <w:pPr>
        <w:keepNext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AA4FA1" w:rsidRPr="00751B0D">
        <w:rPr>
          <w:iCs/>
          <w:sz w:val="28"/>
          <w:szCs w:val="28"/>
        </w:rPr>
        <w:t>Пример:</w:t>
      </w:r>
    </w:p>
    <w:tbl>
      <w:tblPr>
        <w:tblW w:w="9470" w:type="dxa"/>
        <w:tblInd w:w="93" w:type="dxa"/>
        <w:tblLook w:val="0000" w:firstRow="0" w:lastRow="0" w:firstColumn="0" w:lastColumn="0" w:noHBand="0" w:noVBand="0"/>
      </w:tblPr>
      <w:tblGrid>
        <w:gridCol w:w="1095"/>
        <w:gridCol w:w="1082"/>
        <w:gridCol w:w="7293"/>
      </w:tblGrid>
      <w:tr w:rsidR="00AA4FA1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Кредит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Содержание</w:t>
            </w:r>
          </w:p>
        </w:tc>
      </w:tr>
      <w:tr w:rsidR="00AA4FA1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52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Поступление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валютных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средств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кассу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счета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банке</w:t>
            </w:r>
          </w:p>
        </w:tc>
      </w:tr>
      <w:tr w:rsidR="00AA4FA1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Сумма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иностранной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валюты,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выданная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под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отчет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командировочные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расходы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рублевой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оценке</w:t>
            </w:r>
          </w:p>
        </w:tc>
      </w:tr>
      <w:tr w:rsidR="00AA4FA1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91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Сумма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курсовой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разницы</w:t>
            </w:r>
          </w:p>
        </w:tc>
      </w:tr>
      <w:tr w:rsidR="00AA4FA1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71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Сумма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командировочных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расходов,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признанных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бухгалтерском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учете</w:t>
            </w:r>
          </w:p>
        </w:tc>
      </w:tr>
      <w:tr w:rsidR="00AA4FA1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91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Сумма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курсовой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разницы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зачислена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доходы</w:t>
            </w:r>
          </w:p>
        </w:tc>
      </w:tr>
      <w:tr w:rsidR="00AA4FA1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FA1" w:rsidRPr="00751B0D" w:rsidRDefault="00AA4FA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Зачисление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валютных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средств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из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кассы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валютный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счет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банке</w:t>
            </w:r>
          </w:p>
        </w:tc>
      </w:tr>
    </w:tbl>
    <w:p w:rsidR="00AA4FA1" w:rsidRPr="00751B0D" w:rsidRDefault="00AA4FA1" w:rsidP="00751B0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Cs/>
          <w:sz w:val="28"/>
        </w:rPr>
      </w:pPr>
    </w:p>
    <w:p w:rsidR="004C7C17" w:rsidRPr="00751B0D" w:rsidRDefault="004C7C17" w:rsidP="00751B0D">
      <w:pPr>
        <w:pStyle w:val="5"/>
        <w:keepNext/>
        <w:spacing w:before="0" w:after="0" w:line="360" w:lineRule="auto"/>
        <w:ind w:firstLine="709"/>
        <w:jc w:val="center"/>
        <w:rPr>
          <w:i w:val="0"/>
          <w:iCs w:val="0"/>
          <w:sz w:val="28"/>
          <w:szCs w:val="28"/>
        </w:rPr>
      </w:pPr>
      <w:bookmarkStart w:id="2" w:name="_Toc217125410"/>
      <w:r w:rsidRPr="00751B0D">
        <w:rPr>
          <w:i w:val="0"/>
          <w:iCs w:val="0"/>
          <w:sz w:val="28"/>
          <w:szCs w:val="28"/>
        </w:rPr>
        <w:t>Лимит</w:t>
      </w:r>
      <w:r w:rsidR="00532CB4">
        <w:rPr>
          <w:i w:val="0"/>
          <w:iCs w:val="0"/>
          <w:sz w:val="28"/>
          <w:szCs w:val="28"/>
        </w:rPr>
        <w:t xml:space="preserve"> </w:t>
      </w:r>
      <w:r w:rsidRPr="00751B0D">
        <w:rPr>
          <w:i w:val="0"/>
          <w:iCs w:val="0"/>
          <w:sz w:val="28"/>
          <w:szCs w:val="28"/>
        </w:rPr>
        <w:t>остатка</w:t>
      </w:r>
      <w:r w:rsidR="00532CB4">
        <w:rPr>
          <w:i w:val="0"/>
          <w:iCs w:val="0"/>
          <w:sz w:val="28"/>
          <w:szCs w:val="28"/>
        </w:rPr>
        <w:t xml:space="preserve"> </w:t>
      </w:r>
      <w:r w:rsidRPr="00751B0D">
        <w:rPr>
          <w:i w:val="0"/>
          <w:iCs w:val="0"/>
          <w:sz w:val="28"/>
          <w:szCs w:val="28"/>
        </w:rPr>
        <w:t>денежных</w:t>
      </w:r>
      <w:r w:rsidR="00532CB4">
        <w:rPr>
          <w:i w:val="0"/>
          <w:iCs w:val="0"/>
          <w:sz w:val="28"/>
          <w:szCs w:val="28"/>
        </w:rPr>
        <w:t xml:space="preserve"> </w:t>
      </w:r>
      <w:r w:rsidRPr="00751B0D">
        <w:rPr>
          <w:i w:val="0"/>
          <w:iCs w:val="0"/>
          <w:sz w:val="28"/>
          <w:szCs w:val="28"/>
        </w:rPr>
        <w:t>средств</w:t>
      </w:r>
      <w:r w:rsidR="00532CB4">
        <w:rPr>
          <w:i w:val="0"/>
          <w:iCs w:val="0"/>
          <w:sz w:val="28"/>
          <w:szCs w:val="28"/>
        </w:rPr>
        <w:t xml:space="preserve"> </w:t>
      </w:r>
      <w:r w:rsidR="00FB6362" w:rsidRPr="00751B0D">
        <w:rPr>
          <w:i w:val="0"/>
          <w:iCs w:val="0"/>
          <w:sz w:val="28"/>
          <w:szCs w:val="28"/>
        </w:rPr>
        <w:t>в</w:t>
      </w:r>
      <w:r w:rsidR="00532CB4">
        <w:rPr>
          <w:i w:val="0"/>
          <w:iCs w:val="0"/>
          <w:sz w:val="28"/>
          <w:szCs w:val="28"/>
        </w:rPr>
        <w:t xml:space="preserve"> </w:t>
      </w:r>
      <w:r w:rsidR="00FB6362" w:rsidRPr="00751B0D">
        <w:rPr>
          <w:i w:val="0"/>
          <w:iCs w:val="0"/>
          <w:sz w:val="28"/>
          <w:szCs w:val="28"/>
        </w:rPr>
        <w:t>кассе</w:t>
      </w:r>
      <w:r w:rsidR="00532CB4">
        <w:rPr>
          <w:i w:val="0"/>
          <w:iCs w:val="0"/>
          <w:sz w:val="28"/>
          <w:szCs w:val="28"/>
        </w:rPr>
        <w:t xml:space="preserve"> </w:t>
      </w:r>
      <w:r w:rsidR="00FB6362" w:rsidRPr="00751B0D">
        <w:rPr>
          <w:i w:val="0"/>
          <w:iCs w:val="0"/>
          <w:sz w:val="28"/>
          <w:szCs w:val="28"/>
        </w:rPr>
        <w:t>предприятия</w:t>
      </w:r>
      <w:bookmarkEnd w:id="2"/>
    </w:p>
    <w:p w:rsidR="00FB6362" w:rsidRPr="00751B0D" w:rsidRDefault="00FB6362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C46EAC" w:rsidRPr="00751B0D" w:rsidRDefault="00C46EAC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обязаны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хранить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свободные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учреждениях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банков.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Соблюдение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дисциплины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контролируют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конкретные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банки,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которые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обслуживают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данную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организацию.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Обслуживающий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банк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организация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заключают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между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собой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договор.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этому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договору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банк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устанавливает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еще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один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лимит,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ограничение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остаток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денег,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который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может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находиться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конец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дня.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установления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такого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лимита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организация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представляет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учреждение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банка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расчет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установленной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форме</w:t>
      </w:r>
      <w:r w:rsidR="003B5F4A" w:rsidRPr="00751B0D">
        <w:rPr>
          <w:rStyle w:val="aa"/>
          <w:sz w:val="28"/>
          <w:szCs w:val="28"/>
        </w:rPr>
        <w:footnoteReference w:id="5"/>
      </w:r>
      <w:r w:rsidR="00942767" w:rsidRPr="00751B0D">
        <w:rPr>
          <w:sz w:val="28"/>
          <w:szCs w:val="28"/>
        </w:rPr>
        <w:t>.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Сверх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этого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лимита</w:t>
      </w:r>
      <w:r w:rsidR="008A34B7" w:rsidRPr="00751B0D">
        <w:rPr>
          <w:sz w:val="28"/>
          <w:szCs w:val="28"/>
        </w:rPr>
        <w:t>,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согласно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п.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9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Порядка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ведения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кассовых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операций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РФ,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могут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находиться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только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дни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выплаты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заработной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платы,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пособий,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подотчетных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сумм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течение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трех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рабочих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дней,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включая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день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получения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942767" w:rsidRPr="00751B0D">
        <w:rPr>
          <w:sz w:val="28"/>
          <w:szCs w:val="28"/>
        </w:rPr>
        <w:t>банке.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предприятий,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расположенных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районах</w:t>
      </w:r>
      <w:r w:rsidR="00532CB4">
        <w:rPr>
          <w:sz w:val="28"/>
          <w:szCs w:val="28"/>
        </w:rPr>
        <w:t xml:space="preserve"> </w:t>
      </w:r>
      <w:r w:rsidR="002B7E84" w:rsidRPr="00751B0D">
        <w:rPr>
          <w:sz w:val="28"/>
          <w:szCs w:val="28"/>
        </w:rPr>
        <w:t>Крайнего</w:t>
      </w:r>
      <w:r w:rsidR="00532CB4">
        <w:rPr>
          <w:sz w:val="28"/>
          <w:szCs w:val="28"/>
        </w:rPr>
        <w:t xml:space="preserve"> </w:t>
      </w:r>
      <w:r w:rsidR="002B7E84" w:rsidRPr="00751B0D">
        <w:rPr>
          <w:sz w:val="28"/>
          <w:szCs w:val="28"/>
        </w:rPr>
        <w:t>Севера</w:t>
      </w:r>
      <w:r w:rsidR="00532CB4">
        <w:rPr>
          <w:sz w:val="28"/>
          <w:szCs w:val="28"/>
        </w:rPr>
        <w:t xml:space="preserve"> </w:t>
      </w:r>
      <w:r w:rsidR="002B7E84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2B7E84" w:rsidRPr="00751B0D">
        <w:rPr>
          <w:sz w:val="28"/>
          <w:szCs w:val="28"/>
        </w:rPr>
        <w:t>приравненных</w:t>
      </w:r>
      <w:r w:rsidR="00532CB4">
        <w:rPr>
          <w:sz w:val="28"/>
          <w:szCs w:val="28"/>
        </w:rPr>
        <w:t xml:space="preserve"> </w:t>
      </w:r>
      <w:r w:rsidR="002B7E84"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="002B7E84" w:rsidRPr="00751B0D">
        <w:rPr>
          <w:sz w:val="28"/>
          <w:szCs w:val="28"/>
        </w:rPr>
        <w:t>ним</w:t>
      </w:r>
      <w:r w:rsidR="00532CB4">
        <w:rPr>
          <w:sz w:val="28"/>
          <w:szCs w:val="28"/>
        </w:rPr>
        <w:t xml:space="preserve"> </w:t>
      </w:r>
      <w:r w:rsidR="002B7E84" w:rsidRPr="00751B0D">
        <w:rPr>
          <w:sz w:val="28"/>
          <w:szCs w:val="28"/>
        </w:rPr>
        <w:t>местностям,</w:t>
      </w:r>
      <w:r w:rsidR="00532CB4">
        <w:rPr>
          <w:sz w:val="28"/>
          <w:szCs w:val="28"/>
        </w:rPr>
        <w:t xml:space="preserve"> </w:t>
      </w:r>
      <w:r w:rsidR="002B7E84" w:rsidRPr="00751B0D">
        <w:rPr>
          <w:sz w:val="28"/>
          <w:szCs w:val="28"/>
        </w:rPr>
        <w:t>установлен</w:t>
      </w:r>
      <w:r w:rsidR="00532CB4">
        <w:rPr>
          <w:sz w:val="28"/>
          <w:szCs w:val="28"/>
        </w:rPr>
        <w:t xml:space="preserve"> </w:t>
      </w:r>
      <w:r w:rsidR="002B7E84" w:rsidRPr="00751B0D">
        <w:rPr>
          <w:sz w:val="28"/>
          <w:szCs w:val="28"/>
        </w:rPr>
        <w:t>свой</w:t>
      </w:r>
      <w:r w:rsidR="00532CB4">
        <w:rPr>
          <w:sz w:val="28"/>
          <w:szCs w:val="28"/>
        </w:rPr>
        <w:t xml:space="preserve"> </w:t>
      </w:r>
      <w:r w:rsidR="002B7E84" w:rsidRPr="00751B0D">
        <w:rPr>
          <w:sz w:val="28"/>
          <w:szCs w:val="28"/>
        </w:rPr>
        <w:t>срок</w:t>
      </w:r>
      <w:r w:rsidR="00532CB4">
        <w:rPr>
          <w:sz w:val="28"/>
          <w:szCs w:val="28"/>
        </w:rPr>
        <w:t xml:space="preserve"> </w:t>
      </w:r>
      <w:r w:rsidR="002B7E84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2B7E84" w:rsidRPr="00751B0D">
        <w:rPr>
          <w:sz w:val="28"/>
          <w:szCs w:val="28"/>
        </w:rPr>
        <w:t>до</w:t>
      </w:r>
      <w:r w:rsidR="00532CB4">
        <w:rPr>
          <w:sz w:val="28"/>
          <w:szCs w:val="28"/>
        </w:rPr>
        <w:t xml:space="preserve"> </w:t>
      </w:r>
      <w:r w:rsidR="002B7E84" w:rsidRPr="00751B0D">
        <w:rPr>
          <w:sz w:val="28"/>
          <w:szCs w:val="28"/>
        </w:rPr>
        <w:t>пяти</w:t>
      </w:r>
      <w:r w:rsidR="00532CB4">
        <w:rPr>
          <w:sz w:val="28"/>
          <w:szCs w:val="28"/>
        </w:rPr>
        <w:t xml:space="preserve"> </w:t>
      </w:r>
      <w:r w:rsidR="002B7E84" w:rsidRPr="00751B0D">
        <w:rPr>
          <w:sz w:val="28"/>
          <w:szCs w:val="28"/>
        </w:rPr>
        <w:t>дней.</w:t>
      </w:r>
    </w:p>
    <w:p w:rsidR="00F62614" w:rsidRPr="00751B0D" w:rsidRDefault="0095765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Лимит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остатка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устанавливается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учреждениями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ежегодно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предприятиям,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независимо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организационно-правовой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формы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сферы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деятельности,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имеющим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осуществляющим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налично-денежные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расчеты.</w:t>
      </w:r>
      <w:r w:rsidR="00C70699" w:rsidRPr="00751B0D">
        <w:rPr>
          <w:rStyle w:val="aa"/>
          <w:sz w:val="28"/>
          <w:szCs w:val="28"/>
        </w:rPr>
        <w:footnoteReference w:id="6"/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наличи</w:t>
      </w:r>
      <w:r w:rsidR="002D7F8C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нескольких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учреждениях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своему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усмотрению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обращается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одно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обслуживающих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учреждений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установление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лимита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остатка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кассе.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После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установления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лимита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остатка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одном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учреждений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банка,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предприятие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направляет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уведомления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об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определенном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ему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лимите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остатка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другие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учреждения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банков,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которых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открыты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ему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соответствующие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счета.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организации,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которой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установлен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срок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сдачи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«на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следующий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день»,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лимит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утверждается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пределах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среднедневной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деньгами.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Остаток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предприятия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конец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дня,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превышающий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установленный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лимит,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рассматривается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="000F44F5" w:rsidRPr="00751B0D">
        <w:rPr>
          <w:sz w:val="28"/>
          <w:szCs w:val="28"/>
        </w:rPr>
        <w:t>сверхлимитный.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предприятию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представившему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расчет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установление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лимита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остатка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ни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одно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обслуживающих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учреждений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банка,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лимит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остатка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считается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нулевым,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сданная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предприятием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учреждения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банков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денежная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наличность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сверхлимитной.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Лимит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остатка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может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пересматриваться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течение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года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установленном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порядке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обоснованной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просьбе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предприятия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(в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случае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изменения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объемов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кассовых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оборотов,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условий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сдачи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пр.),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также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соответствии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договором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банковского</w:t>
      </w:r>
      <w:r w:rsidR="00532CB4">
        <w:rPr>
          <w:sz w:val="28"/>
          <w:szCs w:val="28"/>
        </w:rPr>
        <w:t xml:space="preserve"> </w:t>
      </w:r>
      <w:r w:rsidR="00F62614" w:rsidRPr="00751B0D">
        <w:rPr>
          <w:sz w:val="28"/>
          <w:szCs w:val="28"/>
        </w:rPr>
        <w:t>счета.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правило,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лимит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утверждается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до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начала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календарного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года.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Но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этим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произошла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задержка,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то,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пока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утверждение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лимита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произошло,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возникает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вопрос,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принять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лимит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прошлогоднюю,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заявленную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нулевую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величину?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Принять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заявленную,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так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независимо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того,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когда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лимит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введен,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он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является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действительным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весь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календарный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год,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1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января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31</w:t>
      </w:r>
      <w:r w:rsidR="00532CB4">
        <w:rPr>
          <w:sz w:val="28"/>
          <w:szCs w:val="28"/>
        </w:rPr>
        <w:t xml:space="preserve"> </w:t>
      </w:r>
      <w:r w:rsidR="00C70699" w:rsidRPr="00751B0D">
        <w:rPr>
          <w:sz w:val="28"/>
          <w:szCs w:val="28"/>
        </w:rPr>
        <w:t>декабря.</w:t>
      </w:r>
    </w:p>
    <w:p w:rsidR="00F62614" w:rsidRPr="00751B0D" w:rsidRDefault="00F62614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разрешения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расходование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поступающей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предприятия,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необходимо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учесть,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юридические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индивидуальные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предприниматели,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имеющие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задолженности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бюджеты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уровней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государственные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внебюджетные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фонды,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согласованию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обслуживающими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могут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расходовать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поступающую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выручку:</w:t>
      </w:r>
      <w:r w:rsidR="00EC418E" w:rsidRPr="00751B0D">
        <w:rPr>
          <w:rStyle w:val="aa"/>
          <w:sz w:val="28"/>
          <w:szCs w:val="28"/>
        </w:rPr>
        <w:footnoteReference w:id="7"/>
      </w:r>
    </w:p>
    <w:p w:rsidR="00C34C8E" w:rsidRPr="00751B0D" w:rsidRDefault="00C34C8E" w:rsidP="00751B0D">
      <w:pPr>
        <w:keepNext/>
        <w:numPr>
          <w:ilvl w:val="0"/>
          <w:numId w:val="3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заработную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выплаты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т.ч.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социального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характера);</w:t>
      </w:r>
    </w:p>
    <w:p w:rsidR="00C34C8E" w:rsidRPr="00751B0D" w:rsidRDefault="00C34C8E" w:rsidP="00751B0D">
      <w:pPr>
        <w:keepNext/>
        <w:numPr>
          <w:ilvl w:val="0"/>
          <w:numId w:val="3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командировочные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расходы;</w:t>
      </w:r>
    </w:p>
    <w:p w:rsidR="00C34C8E" w:rsidRPr="00751B0D" w:rsidRDefault="00C34C8E" w:rsidP="00751B0D">
      <w:pPr>
        <w:keepNext/>
        <w:numPr>
          <w:ilvl w:val="0"/>
          <w:numId w:val="3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оплату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(кроме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бумаг),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услуг;</w:t>
      </w:r>
    </w:p>
    <w:p w:rsidR="00C34C8E" w:rsidRPr="00751B0D" w:rsidRDefault="00C34C8E" w:rsidP="00751B0D">
      <w:pPr>
        <w:keepNext/>
        <w:numPr>
          <w:ilvl w:val="0"/>
          <w:numId w:val="3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выплату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оплаченные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ранее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возвращенные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невыполненные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оказанные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услуги;</w:t>
      </w:r>
    </w:p>
    <w:p w:rsidR="00C34C8E" w:rsidRPr="00751B0D" w:rsidRDefault="00C34C8E" w:rsidP="00751B0D">
      <w:pPr>
        <w:keepNext/>
        <w:numPr>
          <w:ilvl w:val="0"/>
          <w:numId w:val="3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выплату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страховых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возмещений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(страховых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договорам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страхования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физических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</w:t>
      </w:r>
      <w:r w:rsidR="00E602F3" w:rsidRPr="00751B0D">
        <w:rPr>
          <w:sz w:val="28"/>
          <w:szCs w:val="28"/>
        </w:rPr>
        <w:t>.</w:t>
      </w:r>
      <w:r w:rsidR="00532CB4">
        <w:rPr>
          <w:sz w:val="28"/>
          <w:szCs w:val="28"/>
        </w:rPr>
        <w:t xml:space="preserve"> </w:t>
      </w:r>
    </w:p>
    <w:p w:rsidR="00061516" w:rsidRPr="00751B0D" w:rsidRDefault="00F22FD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обнаружении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сверхлимитных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со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стороны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налоговой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инспекции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возможно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административное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наказание.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Фирму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статье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15.1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КоАП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РФ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могут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оштрафовать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40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000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50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000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руб.,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должностных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лиц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4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000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5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000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руб.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Штрафы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взимаются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течение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двух</w:t>
      </w:r>
      <w:r w:rsidR="00532CB4">
        <w:rPr>
          <w:sz w:val="28"/>
          <w:szCs w:val="28"/>
        </w:rPr>
        <w:t xml:space="preserve"> </w:t>
      </w:r>
      <w:r w:rsidR="00061516" w:rsidRPr="00751B0D">
        <w:rPr>
          <w:sz w:val="28"/>
          <w:szCs w:val="28"/>
        </w:rPr>
        <w:t>месяцев</w:t>
      </w:r>
    </w:p>
    <w:p w:rsidR="00F22FD3" w:rsidRPr="00751B0D" w:rsidRDefault="00061516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момента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нарушения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основании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банковского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проведенной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проверке.</w:t>
      </w:r>
      <w:r w:rsidR="00EC3477" w:rsidRPr="00751B0D">
        <w:rPr>
          <w:rStyle w:val="aa"/>
          <w:sz w:val="28"/>
          <w:szCs w:val="28"/>
        </w:rPr>
        <w:footnoteReference w:id="8"/>
      </w:r>
      <w:r w:rsidR="00532CB4">
        <w:rPr>
          <w:sz w:val="28"/>
          <w:szCs w:val="28"/>
        </w:rPr>
        <w:t xml:space="preserve"> </w:t>
      </w:r>
    </w:p>
    <w:p w:rsidR="007949F5" w:rsidRPr="00751B0D" w:rsidRDefault="00F6305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Форма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бланка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стандартная.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заполнению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необходимо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пояснить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некоторые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моменты.</w:t>
      </w:r>
    </w:p>
    <w:p w:rsidR="00F63053" w:rsidRPr="00751B0D" w:rsidRDefault="00F6305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фирмы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обычный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рабочий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график,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например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9.00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18.00,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отделение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находится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рядом,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сдавать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ежедневно.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дело,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длится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допоздна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«приемные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пункты»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находятся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достаточно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далеко.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Тогда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обычный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способ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сдачи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подойдет,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воспользоваться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вечерней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инкассацией.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мероприятие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придется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проводить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следующий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особом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положении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находятся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фирмы,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работающие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выходные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праздники.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они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расположены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крупных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городах,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будут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забирать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ежедневно: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условие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инкассации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выходные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праздничные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дни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обычно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прописано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договоре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банком.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небольших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населенных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пунктах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назначается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периодичность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столько-то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дней.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Тогда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поступившие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субботу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воскресенье,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относить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понедельник.</w:t>
      </w:r>
    </w:p>
    <w:p w:rsidR="00F63053" w:rsidRPr="00751B0D" w:rsidRDefault="00F6305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строке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формы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«Просим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разрешить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расходование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указываются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цели,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предназначаются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Однако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будет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использовать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другому,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ничего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грозит.</w:t>
      </w:r>
    </w:p>
    <w:p w:rsidR="00271D41" w:rsidRPr="00751B0D" w:rsidRDefault="00F6305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Расчет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составляют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двух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экземплярах,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подписывают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руководителя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главного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бухгалтера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заверяют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фирменной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печатью.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Оба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экземпляра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сдают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банк,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откуда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второй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экземпляр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разрешением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банка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возвращается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бухгалтерию</w:t>
      </w:r>
      <w:r w:rsidR="00532CB4">
        <w:rPr>
          <w:sz w:val="28"/>
          <w:szCs w:val="28"/>
        </w:rPr>
        <w:t xml:space="preserve"> </w:t>
      </w:r>
      <w:r w:rsidR="00D9648C" w:rsidRPr="00751B0D">
        <w:rPr>
          <w:sz w:val="28"/>
          <w:szCs w:val="28"/>
        </w:rPr>
        <w:t>фирмы.</w:t>
      </w:r>
    </w:p>
    <w:p w:rsidR="00F63053" w:rsidRPr="00751B0D" w:rsidRDefault="00F6305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271D41" w:rsidRPr="00751B0D" w:rsidRDefault="00271D41" w:rsidP="00751B0D">
      <w:pPr>
        <w:pStyle w:val="5"/>
        <w:keepNext/>
        <w:spacing w:before="0" w:after="0" w:line="360" w:lineRule="auto"/>
        <w:ind w:firstLine="709"/>
        <w:jc w:val="center"/>
        <w:rPr>
          <w:i w:val="0"/>
          <w:iCs w:val="0"/>
          <w:sz w:val="28"/>
        </w:rPr>
      </w:pPr>
      <w:bookmarkStart w:id="3" w:name="_Toc217125411"/>
      <w:r w:rsidRPr="00751B0D">
        <w:rPr>
          <w:i w:val="0"/>
          <w:iCs w:val="0"/>
          <w:sz w:val="28"/>
        </w:rPr>
        <w:t>Наличные</w:t>
      </w:r>
      <w:r w:rsidR="00532CB4">
        <w:rPr>
          <w:i w:val="0"/>
          <w:iCs w:val="0"/>
          <w:sz w:val="28"/>
        </w:rPr>
        <w:t xml:space="preserve"> </w:t>
      </w:r>
      <w:r w:rsidRPr="00751B0D">
        <w:rPr>
          <w:i w:val="0"/>
          <w:iCs w:val="0"/>
          <w:sz w:val="28"/>
        </w:rPr>
        <w:t>расчеты</w:t>
      </w:r>
      <w:r w:rsidR="00532CB4">
        <w:rPr>
          <w:i w:val="0"/>
          <w:iCs w:val="0"/>
          <w:sz w:val="28"/>
        </w:rPr>
        <w:t xml:space="preserve"> </w:t>
      </w:r>
      <w:r w:rsidRPr="00751B0D">
        <w:rPr>
          <w:i w:val="0"/>
          <w:iCs w:val="0"/>
          <w:sz w:val="28"/>
        </w:rPr>
        <w:t>с</w:t>
      </w:r>
      <w:r w:rsidR="00532CB4">
        <w:rPr>
          <w:i w:val="0"/>
          <w:iCs w:val="0"/>
          <w:sz w:val="28"/>
        </w:rPr>
        <w:t xml:space="preserve"> </w:t>
      </w:r>
      <w:r w:rsidRPr="00751B0D">
        <w:rPr>
          <w:i w:val="0"/>
          <w:iCs w:val="0"/>
          <w:sz w:val="28"/>
        </w:rPr>
        <w:t>применением</w:t>
      </w:r>
      <w:r w:rsidR="00532CB4">
        <w:rPr>
          <w:i w:val="0"/>
          <w:iCs w:val="0"/>
          <w:sz w:val="28"/>
        </w:rPr>
        <w:t xml:space="preserve"> </w:t>
      </w:r>
      <w:r w:rsidRPr="00751B0D">
        <w:rPr>
          <w:i w:val="0"/>
          <w:iCs w:val="0"/>
          <w:sz w:val="28"/>
        </w:rPr>
        <w:t>ККТ</w:t>
      </w:r>
      <w:bookmarkEnd w:id="3"/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Законодательно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установлено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применение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осуществлении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юридическим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физическими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операциям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оказанию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бытовых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услуг,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сферы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деятельности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связаны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массовым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оборотом.</w:t>
      </w:r>
      <w:r w:rsidR="00532CB4">
        <w:rPr>
          <w:sz w:val="28"/>
          <w:szCs w:val="28"/>
        </w:rPr>
        <w:t xml:space="preserve"> 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Кассовый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купить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производителя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специализированной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фирме.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приобретаемая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модель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включена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Государственный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реестр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техники.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Введенные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ранее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эксплуатацию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исключения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государственного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реестра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применять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истечения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нормативного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срока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амортизации.</w:t>
      </w:r>
      <w:r w:rsidRPr="00751B0D">
        <w:rPr>
          <w:rStyle w:val="aa"/>
          <w:sz w:val="28"/>
          <w:szCs w:val="28"/>
        </w:rPr>
        <w:footnoteReference w:id="9"/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Продолжительность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срока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амортизации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определяется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Классификации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включаемых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амортизационные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группы.</w:t>
      </w:r>
      <w:r w:rsidRPr="00751B0D">
        <w:rPr>
          <w:rStyle w:val="aa"/>
          <w:sz w:val="28"/>
          <w:szCs w:val="28"/>
        </w:rPr>
        <w:footnoteReference w:id="10"/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механизации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автоматизации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управленческого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инженерного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труда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отнесена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четвертой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амортизационной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группе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имущество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сроком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полезного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использования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свыше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5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7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включительно.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Инспекция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ФНС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снять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одностороннем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порядке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модель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исключенную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реестра,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истек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срок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амортизации.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налоговый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уведомить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поздняя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дня,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следующего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днем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истечения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нормативного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срока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амортизации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аппарата.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покупке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следует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заключить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договор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техническом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обслуживании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ремонте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центром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технического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обслуживания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изготовителем.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соответствовать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техническим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характеристикам,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установленным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Положении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применении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ККТ</w:t>
      </w:r>
      <w:r w:rsidRPr="00751B0D">
        <w:rPr>
          <w:rStyle w:val="aa"/>
          <w:sz w:val="28"/>
          <w:szCs w:val="28"/>
        </w:rPr>
        <w:footnoteReference w:id="11"/>
      </w:r>
      <w:r w:rsidRPr="00751B0D">
        <w:rPr>
          <w:sz w:val="28"/>
          <w:szCs w:val="28"/>
        </w:rPr>
        <w:t>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частности:</w:t>
      </w:r>
    </w:p>
    <w:p w:rsidR="00271D41" w:rsidRPr="00751B0D" w:rsidRDefault="00271D41" w:rsidP="00751B0D">
      <w:pPr>
        <w:keepNext/>
        <w:numPr>
          <w:ilvl w:val="0"/>
          <w:numId w:val="25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иметь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корпус,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фискальную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память,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накопитель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фискальной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памяти,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ленту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устройство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печати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чеков;</w:t>
      </w:r>
    </w:p>
    <w:p w:rsidR="00271D41" w:rsidRPr="00751B0D" w:rsidRDefault="00271D41" w:rsidP="00751B0D">
      <w:pPr>
        <w:keepNext/>
        <w:numPr>
          <w:ilvl w:val="0"/>
          <w:numId w:val="25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обеспечивать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печать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некорректируемую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информации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энергонезависимое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долговременное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хранение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информации;</w:t>
      </w:r>
    </w:p>
    <w:p w:rsidR="00271D41" w:rsidRPr="00751B0D" w:rsidRDefault="00271D41" w:rsidP="00751B0D">
      <w:pPr>
        <w:keepNext/>
        <w:numPr>
          <w:ilvl w:val="0"/>
          <w:numId w:val="25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эксплуатироваться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фискальном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режиме;</w:t>
      </w:r>
    </w:p>
    <w:p w:rsidR="00271D41" w:rsidRPr="00751B0D" w:rsidRDefault="00271D41" w:rsidP="00751B0D">
      <w:pPr>
        <w:keepNext/>
        <w:numPr>
          <w:ilvl w:val="0"/>
          <w:numId w:val="25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иметь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часы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реального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времени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соответствии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установленными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техническими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характеристиками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параметрами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функционирования;</w:t>
      </w:r>
    </w:p>
    <w:p w:rsidR="00271D41" w:rsidRPr="00751B0D" w:rsidRDefault="00271D41" w:rsidP="00751B0D">
      <w:pPr>
        <w:keepNext/>
        <w:numPr>
          <w:ilvl w:val="0"/>
          <w:numId w:val="25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исправным;</w:t>
      </w:r>
    </w:p>
    <w:p w:rsidR="00271D41" w:rsidRPr="00751B0D" w:rsidRDefault="00271D41" w:rsidP="00751B0D">
      <w:pPr>
        <w:keepNext/>
        <w:numPr>
          <w:ilvl w:val="0"/>
          <w:numId w:val="25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иметь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знаки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«Государственный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реестр»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«Сервисное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обслуживание»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установленного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образца;</w:t>
      </w:r>
    </w:p>
    <w:p w:rsidR="00271D41" w:rsidRPr="00751B0D" w:rsidRDefault="00271D41" w:rsidP="00751B0D">
      <w:pPr>
        <w:keepNext/>
        <w:numPr>
          <w:ilvl w:val="0"/>
          <w:numId w:val="25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иметь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идентификационный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знак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марки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пломбы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установленного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образца,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эксплуатационную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документацию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ККТ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нужно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зарегистрировать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налоговом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местонахождению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юридического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необходимо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заявление.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прилагают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паспорт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договор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технической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поддержке.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фирмы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обособленное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подразделение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(киоск,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магазин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пр.),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заявление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следует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подавать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местонахождению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данного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подразделения.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Налоговый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регистрирует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течение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пяти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рабочих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дней.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Сведения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вносят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книгу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техники.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Одновременно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пользователю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карточка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ККТ.</w:t>
      </w:r>
      <w:r w:rsidR="00532CB4">
        <w:rPr>
          <w:sz w:val="28"/>
          <w:szCs w:val="28"/>
        </w:rPr>
        <w:t xml:space="preserve"> 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режима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эксплуатации: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один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рабочий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контрольных.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Первый,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называемый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«касса»,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привычное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пробивание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выдача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чеков.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Одновременно,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сугубо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внутренних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нужд,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заполняется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лента.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режима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позволяют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посменные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  <w:lang w:val="en-US"/>
        </w:rPr>
        <w:t>Z</w:t>
      </w:r>
      <w:r w:rsidRPr="00751B0D">
        <w:rPr>
          <w:sz w:val="28"/>
          <w:szCs w:val="28"/>
        </w:rPr>
        <w:t>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представляет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собой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показания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суммирующего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счетчика,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выводимые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без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обнуления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отдельный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Снимается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проверках,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санкционированных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руководством,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либо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очередной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сдаче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старшему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кассиру.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сформировать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любое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время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секциям,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сменам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целом.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конце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смены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сдаче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оставшейся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части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счетчик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обнуляют.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последнее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состояние,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является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  <w:lang w:val="en-US"/>
        </w:rPr>
        <w:t>Z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регистрируется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фискальной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памяти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чеке.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содержит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показания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секционных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начало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конец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дня,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дневной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число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возврата,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скидок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число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аннулированных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чеков.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дальше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делать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  <w:lang w:val="en-US"/>
        </w:rPr>
        <w:t>Z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отчетами,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законодательством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оговорено,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совершенно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очевидно,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следует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сохранять.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фиксирующий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часть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дневной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рекомендуется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прикладывать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ПКО,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  <w:lang w:val="en-US"/>
        </w:rPr>
        <w:t>Z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итоговый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смене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наклеивать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операциониста.</w:t>
      </w:r>
    </w:p>
    <w:p w:rsidR="00D84E0B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Налоговый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кодекс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устанавливает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срока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хранения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относящихся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первичным,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отсутствие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ненаказуемо.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Вместе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налоговики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настаивают,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чтобы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ленты,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  <w:lang w:val="en-US"/>
        </w:rPr>
        <w:t>Z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первичные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хранились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пять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лет.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Ответственный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руководитель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организации.</w:t>
      </w:r>
      <w:r w:rsidRPr="00751B0D">
        <w:rPr>
          <w:rStyle w:val="aa"/>
          <w:sz w:val="28"/>
          <w:szCs w:val="28"/>
        </w:rPr>
        <w:footnoteReference w:id="12"/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еще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один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повод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спешить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избавиться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лишних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бумаг.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Хотя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Налоговый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кодекс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требует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хранить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менее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непредоставление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запросу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инспектора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предусматривает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штраф.</w:t>
      </w:r>
      <w:r w:rsidRPr="00751B0D">
        <w:rPr>
          <w:rStyle w:val="aa"/>
          <w:sz w:val="28"/>
          <w:szCs w:val="28"/>
        </w:rPr>
        <w:footnoteReference w:id="13"/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Организациям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50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каждый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согласно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15.6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19.7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КоАП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РФ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300-500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пострадают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должно</w:t>
      </w:r>
      <w:r w:rsidR="00D84E0B" w:rsidRPr="00751B0D">
        <w:rPr>
          <w:sz w:val="28"/>
          <w:szCs w:val="28"/>
        </w:rPr>
        <w:t>стные</w:t>
      </w:r>
      <w:r w:rsidR="00532CB4">
        <w:rPr>
          <w:sz w:val="28"/>
          <w:szCs w:val="28"/>
        </w:rPr>
        <w:t xml:space="preserve"> </w:t>
      </w:r>
      <w:r w:rsidR="00D84E0B" w:rsidRPr="00751B0D">
        <w:rPr>
          <w:sz w:val="28"/>
          <w:szCs w:val="28"/>
        </w:rPr>
        <w:t>лица.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течение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дня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принимает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одновременно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пробивает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погашается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путем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надрыва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покупателю.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Чек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обязательный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расчетах,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подтверждающий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исполнение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обязательств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договору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купли-продажи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(оказания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услуги)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между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(клиентом)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юридическим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лицом.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всякий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содержит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определенный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набор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реквизитов:</w:t>
      </w:r>
    </w:p>
    <w:p w:rsidR="00271D41" w:rsidRPr="00751B0D" w:rsidRDefault="00271D41" w:rsidP="00751B0D">
      <w:pPr>
        <w:keepNext/>
        <w:numPr>
          <w:ilvl w:val="0"/>
          <w:numId w:val="4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наименование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организации;</w:t>
      </w:r>
    </w:p>
    <w:p w:rsidR="00271D41" w:rsidRPr="00751B0D" w:rsidRDefault="00271D41" w:rsidP="00751B0D">
      <w:pPr>
        <w:keepNext/>
        <w:numPr>
          <w:ilvl w:val="0"/>
          <w:numId w:val="4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заводской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номер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аппарата;</w:t>
      </w:r>
    </w:p>
    <w:p w:rsidR="00271D41" w:rsidRPr="00751B0D" w:rsidRDefault="00271D41" w:rsidP="00751B0D">
      <w:pPr>
        <w:keepNext/>
        <w:numPr>
          <w:ilvl w:val="0"/>
          <w:numId w:val="4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порядковый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номер,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время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(оказания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услуг);</w:t>
      </w:r>
    </w:p>
    <w:p w:rsidR="00271D41" w:rsidRPr="00751B0D" w:rsidRDefault="00271D41" w:rsidP="00751B0D">
      <w:pPr>
        <w:keepNext/>
        <w:numPr>
          <w:ilvl w:val="0"/>
          <w:numId w:val="4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стоимость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покупки;</w:t>
      </w:r>
    </w:p>
    <w:p w:rsidR="00271D41" w:rsidRPr="00751B0D" w:rsidRDefault="00271D41" w:rsidP="00751B0D">
      <w:pPr>
        <w:keepNext/>
        <w:numPr>
          <w:ilvl w:val="0"/>
          <w:numId w:val="4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отметка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фискальном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режиме.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[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16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]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неприменение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предусмотрена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административная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ответственность.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неприменением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частности,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понимают</w:t>
      </w:r>
      <w:r w:rsidRPr="00751B0D">
        <w:rPr>
          <w:rStyle w:val="aa"/>
          <w:sz w:val="28"/>
          <w:szCs w:val="28"/>
        </w:rPr>
        <w:footnoteReference w:id="14"/>
      </w:r>
      <w:r w:rsidRPr="00751B0D">
        <w:rPr>
          <w:sz w:val="28"/>
          <w:szCs w:val="28"/>
        </w:rPr>
        <w:t>:</w:t>
      </w:r>
    </w:p>
    <w:p w:rsidR="00271D41" w:rsidRPr="00751B0D" w:rsidRDefault="00271D41" w:rsidP="00751B0D">
      <w:pPr>
        <w:keepNext/>
        <w:numPr>
          <w:ilvl w:val="0"/>
          <w:numId w:val="26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фактическое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использование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числе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причине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отсутствия;</w:t>
      </w:r>
    </w:p>
    <w:p w:rsidR="00271D41" w:rsidRPr="00751B0D" w:rsidRDefault="00271D41" w:rsidP="00751B0D">
      <w:pPr>
        <w:keepNext/>
        <w:numPr>
          <w:ilvl w:val="0"/>
          <w:numId w:val="26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использование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зарегистрированной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налоговых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органах;</w:t>
      </w:r>
    </w:p>
    <w:p w:rsidR="00271D41" w:rsidRPr="00751B0D" w:rsidRDefault="00271D41" w:rsidP="00751B0D">
      <w:pPr>
        <w:keepNext/>
        <w:numPr>
          <w:ilvl w:val="0"/>
          <w:numId w:val="26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использование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включен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Государственный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реестр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техники;</w:t>
      </w:r>
    </w:p>
    <w:p w:rsidR="00271D41" w:rsidRPr="00751B0D" w:rsidRDefault="00271D41" w:rsidP="00751B0D">
      <w:pPr>
        <w:keepNext/>
        <w:numPr>
          <w:ilvl w:val="0"/>
          <w:numId w:val="26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использование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без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фискальной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(контрольной0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памяти,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фискальной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памятью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нефискальном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режиме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вышедшим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блоком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фискальной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памяти;</w:t>
      </w:r>
    </w:p>
    <w:p w:rsidR="00271D41" w:rsidRPr="00751B0D" w:rsidRDefault="00271D41" w:rsidP="00751B0D">
      <w:pPr>
        <w:keepNext/>
        <w:numPr>
          <w:ilvl w:val="0"/>
          <w:numId w:val="26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использование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контрольно-кассового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пломба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либо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отсутствует,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либо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имеет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повреждение;</w:t>
      </w:r>
    </w:p>
    <w:p w:rsidR="00271D41" w:rsidRPr="00751B0D" w:rsidRDefault="00271D41" w:rsidP="00751B0D">
      <w:pPr>
        <w:keepNext/>
        <w:numPr>
          <w:ilvl w:val="0"/>
          <w:numId w:val="26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пробитие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машиной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указанием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меньше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уплаченной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покупателем,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правонарушения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статьей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14.5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КоАП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РФ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предусмотрены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следующие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штрафные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санкции:</w:t>
      </w:r>
    </w:p>
    <w:p w:rsidR="00271D41" w:rsidRPr="00751B0D" w:rsidRDefault="00271D41" w:rsidP="00751B0D">
      <w:pPr>
        <w:keepNext/>
        <w:numPr>
          <w:ilvl w:val="0"/>
          <w:numId w:val="5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500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000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руб.;</w:t>
      </w:r>
    </w:p>
    <w:p w:rsidR="00271D41" w:rsidRPr="00751B0D" w:rsidRDefault="00271D41" w:rsidP="00751B0D">
      <w:pPr>
        <w:keepNext/>
        <w:numPr>
          <w:ilvl w:val="0"/>
          <w:numId w:val="5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должностных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3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000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4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000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руб.;</w:t>
      </w:r>
    </w:p>
    <w:p w:rsidR="00271D41" w:rsidRPr="00751B0D" w:rsidRDefault="00271D41" w:rsidP="00751B0D">
      <w:pPr>
        <w:keepNext/>
        <w:numPr>
          <w:ilvl w:val="0"/>
          <w:numId w:val="5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предпринимателей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30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000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40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000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рублей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видно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нарушители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могут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попасть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Однако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ФНС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России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полагает,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статья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распространяться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должностных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только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индивидуальных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предпринимателей.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почему: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применять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продавца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обязывает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закон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применении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трудовой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договор,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заключенный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работодателем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владельцем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ККМ.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упомянутый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закон,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свою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очередь,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возлагает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данную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обязанность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индивидуальных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предпринимателей.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ответственности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отсутствие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привлекается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именно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(предприниматель),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продавец.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менее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налоговые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инспекторы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напоминают,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основании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главы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39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РФ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работодатель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вправе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впоследствии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потребовать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возмещения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штрафов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продавца.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Порядок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приема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денег:</w:t>
      </w:r>
    </w:p>
    <w:p w:rsidR="00271D41" w:rsidRPr="00751B0D" w:rsidRDefault="00271D41" w:rsidP="00751B0D">
      <w:pPr>
        <w:keepNext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называет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оплате;</w:t>
      </w:r>
    </w:p>
    <w:p w:rsidR="00271D41" w:rsidRPr="00751B0D" w:rsidRDefault="00271D41" w:rsidP="00751B0D">
      <w:pPr>
        <w:keepNext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покупателя,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называет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полученную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кладет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отдельно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виду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покупателя</w:t>
      </w:r>
      <w:r w:rsidR="00532CB4">
        <w:rPr>
          <w:sz w:val="28"/>
          <w:szCs w:val="28"/>
        </w:rPr>
        <w:t xml:space="preserve"> </w:t>
      </w:r>
    </w:p>
    <w:p w:rsidR="00271D41" w:rsidRPr="00751B0D" w:rsidRDefault="00271D41" w:rsidP="00751B0D">
      <w:pPr>
        <w:keepNext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печатает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</w:t>
      </w:r>
      <w:r w:rsidR="00532CB4">
        <w:rPr>
          <w:sz w:val="28"/>
          <w:szCs w:val="28"/>
        </w:rPr>
        <w:t xml:space="preserve"> </w:t>
      </w:r>
    </w:p>
    <w:p w:rsidR="00271D41" w:rsidRPr="00751B0D" w:rsidRDefault="00271D41" w:rsidP="00751B0D">
      <w:pPr>
        <w:keepNext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называет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сдачи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вместе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чеком.</w:t>
      </w:r>
      <w:r w:rsidR="00532CB4">
        <w:rPr>
          <w:sz w:val="28"/>
          <w:szCs w:val="28"/>
        </w:rPr>
        <w:t xml:space="preserve"> 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Журнал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подтверждающие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покупателями,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нужно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хранить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течение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менее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пяти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лет.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потому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сохранности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информации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необходимо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применять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качественную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термобумагу.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bookmarkStart w:id="4" w:name="OLE_LINK2"/>
      <w:bookmarkStart w:id="5" w:name="OLE_LINK3"/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закрытии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каждой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смены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снимаются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показания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фискальной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памяти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(распечатывается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Z-отчет).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основании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заполняется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справка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форме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6.</w:t>
      </w:r>
      <w:r w:rsidR="00532CB4">
        <w:rPr>
          <w:sz w:val="28"/>
          <w:szCs w:val="28"/>
        </w:rPr>
        <w:t xml:space="preserve"> </w:t>
      </w:r>
      <w:bookmarkEnd w:id="4"/>
      <w:bookmarkEnd w:id="5"/>
      <w:r w:rsidRPr="00751B0D">
        <w:rPr>
          <w:sz w:val="28"/>
          <w:szCs w:val="28"/>
        </w:rPr>
        <w:t>Она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одном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ежедневно.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отражаются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фискальной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памяти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начало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конец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смены.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вычетом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возвращенных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покупателям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неиспользованным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чекам,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определяется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снятия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значений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фискальной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памяти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проверки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фактической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делается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запись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опрациониста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форме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4.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применяется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приходу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(выручки)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каждому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является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регистрационным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показаний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ККТ.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несколько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старший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заполняет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сведения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показаниях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счетчиков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форме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hyperlink r:id="rId11" w:history="1">
        <w:r w:rsidRPr="00751B0D">
          <w:rPr>
            <w:rStyle w:val="a7"/>
            <w:color w:val="auto"/>
            <w:sz w:val="28"/>
            <w:szCs w:val="28"/>
            <w:u w:val="none"/>
          </w:rPr>
          <w:t>КМ-7</w:t>
        </w:r>
      </w:hyperlink>
      <w:r w:rsidRPr="00751B0D">
        <w:rPr>
          <w:sz w:val="28"/>
          <w:szCs w:val="28"/>
        </w:rPr>
        <w:t>.</w:t>
      </w:r>
      <w:r w:rsidR="00532CB4">
        <w:rPr>
          <w:sz w:val="28"/>
          <w:szCs w:val="28"/>
        </w:rPr>
        <w:t xml:space="preserve"> 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записи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ежедневно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хронологическом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порядке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шариковой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ручкой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без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помарок.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Вносимые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исправления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оговариваются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заверяются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подписями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руководителя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главного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фирмы.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Перед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машину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ремонт,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фирма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снять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показания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счетчиков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форме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КМ-2.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Расходы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ремонт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признаются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бухгалтерском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мере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оказания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услуг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Они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отражаются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44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«Расходы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продажу».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налоговом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затраты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ремонт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полном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объеме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включают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расходов.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необходим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ремонт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счетчиков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электронной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части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делается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соответствующая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запись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вызовов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технических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специалистов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выполненных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(форма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КМ-8).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заполняет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специалист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технического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центра.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Записи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приемке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ремонту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подтверждаются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подписями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специалиста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центра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техобслуживания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ответственного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Кроме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отметок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проведенных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работах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делается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запись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опломбировании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содержании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оттиска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клейма.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некоторых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случаях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предприниматели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могут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применять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ККТ.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частности,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случаях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торговли:</w:t>
      </w:r>
    </w:p>
    <w:p w:rsidR="00271D41" w:rsidRPr="00751B0D" w:rsidRDefault="00271D41" w:rsidP="00751B0D">
      <w:pPr>
        <w:keepNext/>
        <w:numPr>
          <w:ilvl w:val="0"/>
          <w:numId w:val="27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газетами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журналами,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сопутствующими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киосках.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условии,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продажи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газет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товарообороте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составляет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менее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50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процентов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ассортимент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сопутствующих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утвержден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исполнительной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власти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субъекта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РФ.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продажи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газет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продажи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сопутствующих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раздельно;</w:t>
      </w:r>
    </w:p>
    <w:p w:rsidR="00271D41" w:rsidRPr="00751B0D" w:rsidRDefault="00271D41" w:rsidP="00751B0D">
      <w:pPr>
        <w:keepNext/>
        <w:numPr>
          <w:ilvl w:val="0"/>
          <w:numId w:val="27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ценными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бумагами;</w:t>
      </w:r>
    </w:p>
    <w:p w:rsidR="00271D41" w:rsidRPr="00751B0D" w:rsidRDefault="00271D41" w:rsidP="00751B0D">
      <w:pPr>
        <w:keepNext/>
        <w:numPr>
          <w:ilvl w:val="0"/>
          <w:numId w:val="27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лотерейными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билетами;</w:t>
      </w:r>
    </w:p>
    <w:p w:rsidR="00271D41" w:rsidRPr="00751B0D" w:rsidRDefault="00271D41" w:rsidP="00751B0D">
      <w:pPr>
        <w:keepNext/>
        <w:numPr>
          <w:ilvl w:val="0"/>
          <w:numId w:val="27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билетами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талонами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проезда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транспорте;</w:t>
      </w:r>
    </w:p>
    <w:p w:rsidR="00271D41" w:rsidRPr="00751B0D" w:rsidRDefault="00271D41" w:rsidP="00751B0D">
      <w:pPr>
        <w:keepNext/>
        <w:numPr>
          <w:ilvl w:val="0"/>
          <w:numId w:val="27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продовольственными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непродовольственными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исключением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технически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сложных)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тележек,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корзин,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лотков;</w:t>
      </w:r>
    </w:p>
    <w:p w:rsidR="00271D41" w:rsidRPr="00751B0D" w:rsidRDefault="00271D41" w:rsidP="00751B0D">
      <w:pPr>
        <w:keepNext/>
        <w:numPr>
          <w:ilvl w:val="0"/>
          <w:numId w:val="27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пассажирских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вагонах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поездов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чайной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продукцией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ассортименте,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утвержденном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федеральным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исполнительной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власти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области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железнодорожного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транспорта;</w:t>
      </w:r>
    </w:p>
    <w:p w:rsidR="00271D41" w:rsidRPr="00751B0D" w:rsidRDefault="00271D41" w:rsidP="00751B0D">
      <w:pPr>
        <w:keepNext/>
        <w:numPr>
          <w:ilvl w:val="0"/>
          <w:numId w:val="27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безалкогольными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напитками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розлив;</w:t>
      </w:r>
    </w:p>
    <w:p w:rsidR="00271D41" w:rsidRPr="00751B0D" w:rsidRDefault="00271D41" w:rsidP="00751B0D">
      <w:pPr>
        <w:keepNext/>
        <w:numPr>
          <w:ilvl w:val="0"/>
          <w:numId w:val="27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мороженым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киоске;</w:t>
      </w:r>
    </w:p>
    <w:p w:rsidR="00271D41" w:rsidRPr="00751B0D" w:rsidRDefault="00271D41" w:rsidP="00751B0D">
      <w:pPr>
        <w:keepNext/>
        <w:numPr>
          <w:ilvl w:val="0"/>
          <w:numId w:val="27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цистерн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пивом,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квасом,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молоком,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растительным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маслом,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живой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рыбой,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керосином;</w:t>
      </w:r>
    </w:p>
    <w:p w:rsidR="00271D41" w:rsidRPr="00751B0D" w:rsidRDefault="00271D41" w:rsidP="00751B0D">
      <w:pPr>
        <w:keepNext/>
        <w:numPr>
          <w:ilvl w:val="0"/>
          <w:numId w:val="27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вразвал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овощами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бахчевыми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культурами;</w:t>
      </w:r>
    </w:p>
    <w:p w:rsidR="00271D41" w:rsidRPr="00751B0D" w:rsidRDefault="00271D41" w:rsidP="00751B0D">
      <w:pPr>
        <w:keepNext/>
        <w:numPr>
          <w:ilvl w:val="0"/>
          <w:numId w:val="27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почтовыми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марками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другими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знаками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почтовой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оплаты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номинальной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стоимости);</w:t>
      </w:r>
    </w:p>
    <w:p w:rsidR="00271D41" w:rsidRPr="00751B0D" w:rsidRDefault="00271D41" w:rsidP="00751B0D">
      <w:pPr>
        <w:keepNext/>
        <w:numPr>
          <w:ilvl w:val="0"/>
          <w:numId w:val="27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рынках,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ярмарках,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выставочных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комплексах,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территориях,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предназначенных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торговли.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Исключение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находящиеся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местах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магазины,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павильоны,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киоски,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палатки,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автолавки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аналогично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обустроенные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обеспечивающие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показ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сохранность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места,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открытые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прилавки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внутри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крытых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рыночных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помещений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непродовольственными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товарами.</w:t>
      </w:r>
    </w:p>
    <w:p w:rsidR="00751B0D" w:rsidRDefault="00751B0D" w:rsidP="00751B0D">
      <w:pPr>
        <w:pStyle w:val="7"/>
        <w:ind w:firstLine="709"/>
        <w:jc w:val="both"/>
        <w:rPr>
          <w:b w:val="0"/>
          <w:sz w:val="28"/>
        </w:rPr>
      </w:pPr>
    </w:p>
    <w:p w:rsidR="00271D41" w:rsidRPr="00751B0D" w:rsidRDefault="00271D41" w:rsidP="00751B0D">
      <w:pPr>
        <w:pStyle w:val="7"/>
        <w:ind w:firstLine="709"/>
        <w:rPr>
          <w:sz w:val="28"/>
        </w:rPr>
      </w:pPr>
      <w:r w:rsidRPr="00751B0D">
        <w:rPr>
          <w:sz w:val="28"/>
        </w:rPr>
        <w:t>Документы,</w:t>
      </w:r>
      <w:r w:rsidR="00532CB4">
        <w:rPr>
          <w:sz w:val="28"/>
        </w:rPr>
        <w:t xml:space="preserve"> </w:t>
      </w:r>
      <w:r w:rsidRPr="00751B0D">
        <w:rPr>
          <w:sz w:val="28"/>
        </w:rPr>
        <w:t>оформляемые</w:t>
      </w:r>
      <w:r w:rsidR="00532CB4">
        <w:rPr>
          <w:sz w:val="28"/>
        </w:rPr>
        <w:t xml:space="preserve"> </w:t>
      </w:r>
      <w:r w:rsidRPr="00751B0D">
        <w:rPr>
          <w:sz w:val="28"/>
        </w:rPr>
        <w:t>при</w:t>
      </w:r>
      <w:r w:rsidR="00532CB4">
        <w:rPr>
          <w:sz w:val="28"/>
        </w:rPr>
        <w:t xml:space="preserve"> </w:t>
      </w:r>
      <w:r w:rsidRPr="00751B0D">
        <w:rPr>
          <w:sz w:val="28"/>
        </w:rPr>
        <w:t>использовании</w:t>
      </w:r>
      <w:r w:rsidR="00532CB4">
        <w:rPr>
          <w:sz w:val="28"/>
        </w:rPr>
        <w:t xml:space="preserve"> </w:t>
      </w:r>
      <w:r w:rsidRPr="00751B0D">
        <w:rPr>
          <w:sz w:val="28"/>
        </w:rPr>
        <w:t>ККТ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заполняют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следующие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унифицированные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формы:</w:t>
      </w:r>
    </w:p>
    <w:p w:rsidR="00271D41" w:rsidRPr="00751B0D" w:rsidRDefault="00271D41" w:rsidP="00751B0D">
      <w:pPr>
        <w:keepNext/>
        <w:numPr>
          <w:ilvl w:val="0"/>
          <w:numId w:val="28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-1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«Акт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переводе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показаний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суммирующих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счетчиков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нули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счетчиков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машины»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(два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экземпляра)</w:t>
      </w:r>
      <w:r w:rsidR="00532CB4">
        <w:rPr>
          <w:sz w:val="28"/>
          <w:szCs w:val="28"/>
        </w:rPr>
        <w:t xml:space="preserve"> </w:t>
      </w:r>
      <w:r w:rsidR="00780D86" w:rsidRPr="00751B0D">
        <w:rPr>
          <w:sz w:val="28"/>
          <w:szCs w:val="28"/>
        </w:rPr>
        <w:t>(см.</w:t>
      </w:r>
      <w:r w:rsidR="00532CB4">
        <w:rPr>
          <w:sz w:val="28"/>
          <w:szCs w:val="28"/>
        </w:rPr>
        <w:t xml:space="preserve"> </w:t>
      </w:r>
      <w:r w:rsidR="00780D86" w:rsidRPr="00751B0D">
        <w:rPr>
          <w:sz w:val="28"/>
          <w:szCs w:val="28"/>
        </w:rPr>
        <w:t>Приложение</w:t>
      </w:r>
      <w:r w:rsidR="00532CB4">
        <w:rPr>
          <w:sz w:val="28"/>
          <w:szCs w:val="28"/>
        </w:rPr>
        <w:t xml:space="preserve"> </w:t>
      </w:r>
      <w:r w:rsidR="00780D86" w:rsidRPr="00751B0D">
        <w:rPr>
          <w:sz w:val="28"/>
          <w:szCs w:val="28"/>
        </w:rPr>
        <w:t>1)</w:t>
      </w:r>
      <w:r w:rsidRPr="00751B0D">
        <w:rPr>
          <w:sz w:val="28"/>
          <w:szCs w:val="28"/>
        </w:rPr>
        <w:t>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Это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куда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записывают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показания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счетчиков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обнуления.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вводе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эксплуатацию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некоторых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случаях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комиссией,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состоящей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главного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старшего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старшего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присутствии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представителя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технического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центра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налогового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инспектора.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отправляют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технический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центр,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второй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владельца.</w:t>
      </w:r>
    </w:p>
    <w:p w:rsidR="00271D41" w:rsidRPr="00751B0D" w:rsidRDefault="00271D41" w:rsidP="00751B0D">
      <w:pPr>
        <w:keepNext/>
        <w:numPr>
          <w:ilvl w:val="0"/>
          <w:numId w:val="28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«Акт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снятии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показаний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суммирующих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счетчиков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сдаче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(отправке)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машины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ремонт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возвращении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организацию»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(один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экземпляр)</w:t>
      </w:r>
      <w:r w:rsidR="00532CB4">
        <w:rPr>
          <w:sz w:val="28"/>
          <w:szCs w:val="28"/>
        </w:rPr>
        <w:t xml:space="preserve"> </w:t>
      </w:r>
      <w:r w:rsidR="00780D86" w:rsidRPr="00751B0D">
        <w:rPr>
          <w:sz w:val="28"/>
          <w:szCs w:val="28"/>
        </w:rPr>
        <w:t>(см.</w:t>
      </w:r>
      <w:r w:rsidR="00532CB4">
        <w:rPr>
          <w:sz w:val="28"/>
          <w:szCs w:val="28"/>
        </w:rPr>
        <w:t xml:space="preserve"> </w:t>
      </w:r>
      <w:r w:rsidR="00780D86" w:rsidRPr="00751B0D">
        <w:rPr>
          <w:sz w:val="28"/>
          <w:szCs w:val="28"/>
        </w:rPr>
        <w:t>Приложение</w:t>
      </w:r>
      <w:r w:rsidR="00532CB4">
        <w:rPr>
          <w:sz w:val="28"/>
          <w:szCs w:val="28"/>
        </w:rPr>
        <w:t xml:space="preserve"> </w:t>
      </w:r>
      <w:r w:rsidR="00780D86" w:rsidRPr="00751B0D">
        <w:rPr>
          <w:sz w:val="28"/>
          <w:szCs w:val="28"/>
        </w:rPr>
        <w:t>2)</w:t>
      </w:r>
      <w:r w:rsidRPr="00751B0D">
        <w:rPr>
          <w:sz w:val="28"/>
          <w:szCs w:val="28"/>
        </w:rPr>
        <w:t>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Составляют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сдаче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ремонт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Заверяется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руководителем,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старшим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налоговым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инспектором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специалистом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центра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техобслуживания.</w:t>
      </w:r>
    </w:p>
    <w:p w:rsidR="00271D41" w:rsidRPr="00751B0D" w:rsidRDefault="00271D41" w:rsidP="00751B0D">
      <w:pPr>
        <w:keepNext/>
        <w:numPr>
          <w:ilvl w:val="0"/>
          <w:numId w:val="28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-3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«Акт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возврате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покупателям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(клиентам)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неиспользованным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чекам»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(один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экземпляр).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Заполняют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возврате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Визируется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руководителем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заведующим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отделом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(секцией),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старшим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операционистом.</w:t>
      </w:r>
    </w:p>
    <w:p w:rsidR="00271D41" w:rsidRPr="00751B0D" w:rsidRDefault="00271D41" w:rsidP="00751B0D">
      <w:pPr>
        <w:keepNext/>
        <w:numPr>
          <w:ilvl w:val="0"/>
          <w:numId w:val="28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4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операциониста».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Контрольно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регистрационный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показаний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счетчиков.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Применяется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приходных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операций.</w:t>
      </w:r>
    </w:p>
    <w:p w:rsidR="003F0597" w:rsidRPr="00751B0D" w:rsidRDefault="00271D41" w:rsidP="00751B0D">
      <w:pPr>
        <w:keepNext/>
        <w:numPr>
          <w:ilvl w:val="0"/>
          <w:numId w:val="28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5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«Журнал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показаний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суммирующих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счетчиков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машин,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работающих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без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операциониста»</w:t>
      </w:r>
      <w:r w:rsidR="003F0597" w:rsidRPr="00751B0D">
        <w:rPr>
          <w:sz w:val="28"/>
          <w:szCs w:val="28"/>
        </w:rPr>
        <w:t>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Заменяет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магазинах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предприятиях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общественного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питания,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где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пробивают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продавцы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официанты.</w:t>
      </w:r>
    </w:p>
    <w:p w:rsidR="00271D41" w:rsidRPr="00751B0D" w:rsidRDefault="00271D41" w:rsidP="00751B0D">
      <w:pPr>
        <w:keepNext/>
        <w:numPr>
          <w:ilvl w:val="0"/>
          <w:numId w:val="28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6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«Справка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операциониста»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(один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экземпляр).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Содержит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показания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счетчиков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аппарата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размер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рабочий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ежедневно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вместе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приходному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старшему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(главному)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руководителю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Справку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подписывают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руководитель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заменяющее),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старший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операционист.</w:t>
      </w:r>
    </w:p>
    <w:p w:rsidR="00271D41" w:rsidRPr="00751B0D" w:rsidRDefault="00271D41" w:rsidP="00751B0D">
      <w:pPr>
        <w:keepNext/>
        <w:numPr>
          <w:ilvl w:val="0"/>
          <w:numId w:val="28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-7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«Сведения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показаниях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счетчиков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машин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(один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экземпляр)</w:t>
      </w:r>
      <w:r w:rsidR="00532CB4">
        <w:rPr>
          <w:sz w:val="28"/>
          <w:szCs w:val="28"/>
        </w:rPr>
        <w:t xml:space="preserve"> </w:t>
      </w:r>
      <w:r w:rsidR="00780D86" w:rsidRPr="00751B0D">
        <w:rPr>
          <w:sz w:val="28"/>
          <w:szCs w:val="28"/>
        </w:rPr>
        <w:t>(см.</w:t>
      </w:r>
      <w:r w:rsidR="00532CB4">
        <w:rPr>
          <w:sz w:val="28"/>
          <w:szCs w:val="28"/>
        </w:rPr>
        <w:t xml:space="preserve"> </w:t>
      </w:r>
      <w:r w:rsidR="003F0597" w:rsidRPr="00751B0D">
        <w:rPr>
          <w:sz w:val="28"/>
          <w:szCs w:val="28"/>
        </w:rPr>
        <w:t>Приложение</w:t>
      </w:r>
      <w:r w:rsidR="00532CB4">
        <w:rPr>
          <w:sz w:val="28"/>
          <w:szCs w:val="28"/>
        </w:rPr>
        <w:t xml:space="preserve"> </w:t>
      </w:r>
      <w:r w:rsidR="003F0597" w:rsidRPr="00751B0D">
        <w:rPr>
          <w:sz w:val="28"/>
          <w:szCs w:val="28"/>
        </w:rPr>
        <w:t>3</w:t>
      </w:r>
      <w:r w:rsidR="00780D86" w:rsidRPr="00751B0D">
        <w:rPr>
          <w:sz w:val="28"/>
          <w:szCs w:val="28"/>
        </w:rPr>
        <w:t>)</w:t>
      </w:r>
      <w:r w:rsidRPr="00751B0D">
        <w:rPr>
          <w:sz w:val="28"/>
          <w:szCs w:val="28"/>
        </w:rPr>
        <w:t>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Сводный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рабочий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Формируется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справок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операционистов.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Заверяется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лицами.</w:t>
      </w:r>
    </w:p>
    <w:p w:rsidR="00271D41" w:rsidRPr="00751B0D" w:rsidRDefault="00271D41" w:rsidP="00751B0D">
      <w:pPr>
        <w:keepNext/>
        <w:numPr>
          <w:ilvl w:val="0"/>
          <w:numId w:val="28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-8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«Журнал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вызовов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технических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специалистов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выполненных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работ»</w:t>
      </w:r>
      <w:r w:rsidR="00532CB4">
        <w:rPr>
          <w:sz w:val="28"/>
          <w:szCs w:val="28"/>
        </w:rPr>
        <w:t xml:space="preserve"> </w:t>
      </w:r>
      <w:r w:rsidR="00780D86" w:rsidRPr="00751B0D">
        <w:rPr>
          <w:sz w:val="28"/>
          <w:szCs w:val="28"/>
        </w:rPr>
        <w:t>(см.</w:t>
      </w:r>
      <w:r w:rsidR="00532CB4">
        <w:rPr>
          <w:sz w:val="28"/>
          <w:szCs w:val="28"/>
        </w:rPr>
        <w:t xml:space="preserve"> </w:t>
      </w:r>
      <w:r w:rsidR="003F0597" w:rsidRPr="00751B0D">
        <w:rPr>
          <w:sz w:val="28"/>
          <w:szCs w:val="28"/>
        </w:rPr>
        <w:t>Приложение</w:t>
      </w:r>
      <w:r w:rsidR="00532CB4">
        <w:rPr>
          <w:sz w:val="28"/>
          <w:szCs w:val="28"/>
        </w:rPr>
        <w:t xml:space="preserve"> </w:t>
      </w:r>
      <w:r w:rsidR="003F0597" w:rsidRPr="00751B0D">
        <w:rPr>
          <w:sz w:val="28"/>
          <w:szCs w:val="28"/>
        </w:rPr>
        <w:t>4)</w:t>
      </w:r>
      <w:r w:rsidRPr="00751B0D">
        <w:rPr>
          <w:sz w:val="28"/>
          <w:szCs w:val="28"/>
        </w:rPr>
        <w:t>.</w:t>
      </w:r>
    </w:p>
    <w:p w:rsidR="00271D41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Заполняется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специалистами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центра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техобслуживания,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хранится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руководителя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заместителя.</w:t>
      </w:r>
    </w:p>
    <w:p w:rsidR="00271D41" w:rsidRPr="00751B0D" w:rsidRDefault="00271D41" w:rsidP="00751B0D">
      <w:pPr>
        <w:keepNext/>
        <w:numPr>
          <w:ilvl w:val="0"/>
          <w:numId w:val="28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9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«Акт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проверке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кассы»</w:t>
      </w:r>
      <w:r w:rsidR="00532CB4">
        <w:rPr>
          <w:sz w:val="28"/>
          <w:szCs w:val="28"/>
        </w:rPr>
        <w:t xml:space="preserve"> </w:t>
      </w:r>
    </w:p>
    <w:p w:rsidR="003E3FEE" w:rsidRPr="00751B0D" w:rsidRDefault="00271D4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записи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результатов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незапланированной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проверки.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проводит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налоговый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инспектор,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трех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экземплярах,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администрация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фирмы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двух.</w:t>
      </w:r>
    </w:p>
    <w:p w:rsidR="004C7C17" w:rsidRPr="00751B0D" w:rsidRDefault="007949F5" w:rsidP="00751B0D">
      <w:pPr>
        <w:pStyle w:val="5"/>
        <w:keepNext/>
        <w:spacing w:before="0" w:after="0" w:line="360" w:lineRule="auto"/>
        <w:ind w:firstLine="709"/>
        <w:jc w:val="center"/>
        <w:rPr>
          <w:i w:val="0"/>
          <w:iCs w:val="0"/>
          <w:sz w:val="28"/>
          <w:szCs w:val="32"/>
        </w:rPr>
      </w:pPr>
      <w:r w:rsidRPr="00751B0D">
        <w:rPr>
          <w:b w:val="0"/>
          <w:i w:val="0"/>
          <w:iCs w:val="0"/>
          <w:sz w:val="28"/>
          <w:szCs w:val="32"/>
        </w:rPr>
        <w:br w:type="page"/>
      </w:r>
      <w:bookmarkStart w:id="6" w:name="_Toc217125412"/>
      <w:r w:rsidR="004C7C17" w:rsidRPr="00751B0D">
        <w:rPr>
          <w:i w:val="0"/>
          <w:iCs w:val="0"/>
          <w:sz w:val="28"/>
          <w:szCs w:val="32"/>
        </w:rPr>
        <w:t>Сдача</w:t>
      </w:r>
      <w:r w:rsidR="00532CB4">
        <w:rPr>
          <w:i w:val="0"/>
          <w:iCs w:val="0"/>
          <w:sz w:val="28"/>
          <w:szCs w:val="32"/>
        </w:rPr>
        <w:t xml:space="preserve"> </w:t>
      </w:r>
      <w:r w:rsidR="004C7C17" w:rsidRPr="00751B0D">
        <w:rPr>
          <w:i w:val="0"/>
          <w:iCs w:val="0"/>
          <w:sz w:val="28"/>
          <w:szCs w:val="32"/>
        </w:rPr>
        <w:t>наличных</w:t>
      </w:r>
      <w:r w:rsidR="00532CB4">
        <w:rPr>
          <w:i w:val="0"/>
          <w:iCs w:val="0"/>
          <w:sz w:val="28"/>
          <w:szCs w:val="32"/>
        </w:rPr>
        <w:t xml:space="preserve"> </w:t>
      </w:r>
      <w:r w:rsidR="004C7C17" w:rsidRPr="00751B0D">
        <w:rPr>
          <w:i w:val="0"/>
          <w:iCs w:val="0"/>
          <w:sz w:val="28"/>
          <w:szCs w:val="32"/>
        </w:rPr>
        <w:t>денежных</w:t>
      </w:r>
      <w:r w:rsidR="00532CB4">
        <w:rPr>
          <w:i w:val="0"/>
          <w:iCs w:val="0"/>
          <w:sz w:val="28"/>
          <w:szCs w:val="32"/>
        </w:rPr>
        <w:t xml:space="preserve"> </w:t>
      </w:r>
      <w:r w:rsidR="004C7C17" w:rsidRPr="00751B0D">
        <w:rPr>
          <w:i w:val="0"/>
          <w:iCs w:val="0"/>
          <w:sz w:val="28"/>
          <w:szCs w:val="32"/>
        </w:rPr>
        <w:t>средств</w:t>
      </w:r>
      <w:r w:rsidR="00532CB4">
        <w:rPr>
          <w:i w:val="0"/>
          <w:iCs w:val="0"/>
          <w:sz w:val="28"/>
          <w:szCs w:val="32"/>
        </w:rPr>
        <w:t xml:space="preserve"> </w:t>
      </w:r>
      <w:r w:rsidR="004C7C17" w:rsidRPr="00751B0D">
        <w:rPr>
          <w:i w:val="0"/>
          <w:iCs w:val="0"/>
          <w:sz w:val="28"/>
          <w:szCs w:val="32"/>
        </w:rPr>
        <w:t>в</w:t>
      </w:r>
      <w:r w:rsidR="00532CB4">
        <w:rPr>
          <w:i w:val="0"/>
          <w:iCs w:val="0"/>
          <w:sz w:val="28"/>
          <w:szCs w:val="32"/>
        </w:rPr>
        <w:t xml:space="preserve"> </w:t>
      </w:r>
      <w:r w:rsidR="004C7C17" w:rsidRPr="00751B0D">
        <w:rPr>
          <w:i w:val="0"/>
          <w:iCs w:val="0"/>
          <w:sz w:val="28"/>
          <w:szCs w:val="32"/>
        </w:rPr>
        <w:t>банк</w:t>
      </w:r>
      <w:bookmarkEnd w:id="6"/>
    </w:p>
    <w:p w:rsidR="004C7C17" w:rsidRPr="00751B0D" w:rsidRDefault="004C7C17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C85D09" w:rsidRPr="00751B0D" w:rsidRDefault="00C85D09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сдаются:</w:t>
      </w:r>
    </w:p>
    <w:p w:rsidR="00C85D09" w:rsidRPr="00751B0D" w:rsidRDefault="00C85D09" w:rsidP="00751B0D">
      <w:pPr>
        <w:keepNext/>
        <w:numPr>
          <w:ilvl w:val="0"/>
          <w:numId w:val="7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дневную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вечернюю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банка;</w:t>
      </w:r>
    </w:p>
    <w:p w:rsidR="00C85D09" w:rsidRPr="00751B0D" w:rsidRDefault="00C85D09" w:rsidP="00751B0D">
      <w:pPr>
        <w:keepNext/>
        <w:numPr>
          <w:ilvl w:val="0"/>
          <w:numId w:val="7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инкассаторам;</w:t>
      </w:r>
    </w:p>
    <w:p w:rsidR="00C85D09" w:rsidRPr="00751B0D" w:rsidRDefault="00C85D09" w:rsidP="00751B0D">
      <w:pPr>
        <w:keepNext/>
        <w:numPr>
          <w:ilvl w:val="0"/>
          <w:numId w:val="7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общую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фирмы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последующей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доставки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банк;</w:t>
      </w:r>
    </w:p>
    <w:p w:rsidR="00C85D09" w:rsidRPr="00751B0D" w:rsidRDefault="00C85D09" w:rsidP="00751B0D">
      <w:pPr>
        <w:keepNext/>
        <w:numPr>
          <w:ilvl w:val="0"/>
          <w:numId w:val="7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почту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перечисления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банк.</w:t>
      </w:r>
    </w:p>
    <w:p w:rsidR="00C85D09" w:rsidRPr="00751B0D" w:rsidRDefault="00C85D09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Доставить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либо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самим,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либо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через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инкассаторов.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первом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варианте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происходит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обычно</w:t>
      </w:r>
      <w:r w:rsidR="008F1A2A" w:rsidRPr="00751B0D">
        <w:rPr>
          <w:sz w:val="28"/>
          <w:szCs w:val="28"/>
        </w:rPr>
        <w:t>: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оформляется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РКО,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заполняется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объявление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взнос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относит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банк,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взамен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получая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банка</w:t>
      </w:r>
      <w:r w:rsidR="00532CB4">
        <w:rPr>
          <w:sz w:val="28"/>
          <w:szCs w:val="28"/>
        </w:rPr>
        <w:t xml:space="preserve"> </w:t>
      </w:r>
      <w:r w:rsidR="008F1A2A" w:rsidRPr="00751B0D">
        <w:rPr>
          <w:sz w:val="28"/>
          <w:szCs w:val="28"/>
        </w:rPr>
        <w:t>квитанцию</w:t>
      </w:r>
      <w:r w:rsidR="007949F5" w:rsidRPr="00751B0D">
        <w:rPr>
          <w:sz w:val="28"/>
          <w:szCs w:val="28"/>
        </w:rPr>
        <w:t>.</w:t>
      </w:r>
      <w:r w:rsidR="00532CB4">
        <w:rPr>
          <w:sz w:val="28"/>
          <w:szCs w:val="28"/>
        </w:rPr>
        <w:t xml:space="preserve"> </w:t>
      </w:r>
      <w:r w:rsidR="007949F5" w:rsidRPr="00751B0D">
        <w:rPr>
          <w:sz w:val="28"/>
          <w:szCs w:val="28"/>
        </w:rPr>
        <w:t>Н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втором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варианте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необходимо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остановиться</w:t>
      </w:r>
      <w:r w:rsidR="00532CB4">
        <w:rPr>
          <w:sz w:val="28"/>
          <w:szCs w:val="28"/>
        </w:rPr>
        <w:t xml:space="preserve"> </w:t>
      </w:r>
      <w:r w:rsidR="007949F5" w:rsidRPr="00751B0D">
        <w:rPr>
          <w:sz w:val="28"/>
          <w:szCs w:val="28"/>
        </w:rPr>
        <w:t>подробнее</w:t>
      </w:r>
      <w:r w:rsidRPr="00751B0D">
        <w:rPr>
          <w:sz w:val="28"/>
          <w:szCs w:val="28"/>
        </w:rPr>
        <w:t>.</w:t>
      </w:r>
    </w:p>
    <w:p w:rsidR="00C85D09" w:rsidRPr="00751B0D" w:rsidRDefault="00C85D09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Транспортировать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банк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могут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инкассаторы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сотрудники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Российского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объединения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инкассации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(Росинкаса).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любом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случае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фирма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должна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заключить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договор.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нем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указывают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адрес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предприятия,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время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приезда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инкассаторов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стоимость</w:t>
      </w:r>
      <w:r w:rsidR="00532CB4">
        <w:rPr>
          <w:sz w:val="28"/>
          <w:szCs w:val="28"/>
        </w:rPr>
        <w:t xml:space="preserve"> </w:t>
      </w:r>
      <w:r w:rsidR="00A52073" w:rsidRPr="00751B0D">
        <w:rPr>
          <w:sz w:val="28"/>
          <w:szCs w:val="28"/>
        </w:rPr>
        <w:t>услуг.</w:t>
      </w:r>
      <w:r w:rsidR="00532CB4">
        <w:rPr>
          <w:sz w:val="28"/>
          <w:szCs w:val="28"/>
        </w:rPr>
        <w:t xml:space="preserve"> </w:t>
      </w:r>
      <w:r w:rsidR="0079555E" w:rsidRPr="00751B0D">
        <w:rPr>
          <w:sz w:val="28"/>
          <w:szCs w:val="28"/>
        </w:rPr>
        <w:t>Последняя</w:t>
      </w:r>
      <w:r w:rsidR="00532CB4">
        <w:rPr>
          <w:sz w:val="28"/>
          <w:szCs w:val="28"/>
        </w:rPr>
        <w:t xml:space="preserve"> </w:t>
      </w:r>
      <w:r w:rsidR="0079555E" w:rsidRPr="00751B0D">
        <w:rPr>
          <w:sz w:val="28"/>
          <w:szCs w:val="28"/>
        </w:rPr>
        <w:t>обычно</w:t>
      </w:r>
      <w:r w:rsidR="00532CB4">
        <w:rPr>
          <w:sz w:val="28"/>
          <w:szCs w:val="28"/>
        </w:rPr>
        <w:t xml:space="preserve"> </w:t>
      </w:r>
      <w:r w:rsidR="0079555E" w:rsidRPr="00751B0D">
        <w:rPr>
          <w:sz w:val="28"/>
          <w:szCs w:val="28"/>
        </w:rPr>
        <w:t>выражается</w:t>
      </w:r>
      <w:r w:rsidR="00532CB4">
        <w:rPr>
          <w:sz w:val="28"/>
          <w:szCs w:val="28"/>
        </w:rPr>
        <w:t xml:space="preserve"> </w:t>
      </w:r>
      <w:r w:rsidR="0079555E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79555E" w:rsidRPr="00751B0D">
        <w:rPr>
          <w:sz w:val="28"/>
          <w:szCs w:val="28"/>
        </w:rPr>
        <w:t>процентах</w:t>
      </w:r>
      <w:r w:rsidR="00532CB4">
        <w:rPr>
          <w:sz w:val="28"/>
          <w:szCs w:val="28"/>
        </w:rPr>
        <w:t xml:space="preserve"> </w:t>
      </w:r>
      <w:r w:rsidR="0079555E"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="0079555E" w:rsidRPr="00751B0D">
        <w:rPr>
          <w:sz w:val="28"/>
          <w:szCs w:val="28"/>
        </w:rPr>
        <w:t>инкассируемой</w:t>
      </w:r>
      <w:r w:rsidR="00532CB4">
        <w:rPr>
          <w:sz w:val="28"/>
          <w:szCs w:val="28"/>
        </w:rPr>
        <w:t xml:space="preserve"> </w:t>
      </w:r>
      <w:r w:rsidR="0079555E" w:rsidRPr="00751B0D">
        <w:rPr>
          <w:sz w:val="28"/>
          <w:szCs w:val="28"/>
        </w:rPr>
        <w:t>суммы.</w:t>
      </w:r>
      <w:r w:rsidR="00532CB4">
        <w:rPr>
          <w:sz w:val="28"/>
          <w:szCs w:val="28"/>
        </w:rPr>
        <w:t xml:space="preserve"> </w:t>
      </w:r>
      <w:r w:rsidR="0079555E" w:rsidRPr="00751B0D">
        <w:rPr>
          <w:sz w:val="28"/>
          <w:szCs w:val="28"/>
        </w:rPr>
        <w:t>Подписав</w:t>
      </w:r>
      <w:r w:rsidR="00532CB4">
        <w:rPr>
          <w:sz w:val="28"/>
          <w:szCs w:val="28"/>
        </w:rPr>
        <w:t xml:space="preserve"> </w:t>
      </w:r>
      <w:r w:rsidR="0079555E" w:rsidRPr="00751B0D">
        <w:rPr>
          <w:sz w:val="28"/>
          <w:szCs w:val="28"/>
        </w:rPr>
        <w:t>договор,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фирма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заказывает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пломбир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приобретает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свинцовые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пломбы.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пломбире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должны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выгравированы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номер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сокращенное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наименование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фирменный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знак.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каждой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операционной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фирмы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необходимо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изготовить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свой</w:t>
      </w:r>
      <w:r w:rsidR="00532CB4">
        <w:rPr>
          <w:sz w:val="28"/>
          <w:szCs w:val="28"/>
        </w:rPr>
        <w:t xml:space="preserve"> </w:t>
      </w:r>
      <w:r w:rsidR="00ED5B23" w:rsidRPr="00751B0D">
        <w:rPr>
          <w:sz w:val="28"/>
          <w:szCs w:val="28"/>
        </w:rPr>
        <w:t>пломбир.</w:t>
      </w:r>
    </w:p>
    <w:p w:rsidR="00ED5B23" w:rsidRPr="00751B0D" w:rsidRDefault="00ED5B2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службу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инкассации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отправляется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образцов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оттиска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каждого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пломбира,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будут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опечатывать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сумки.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Образцы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заверяет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руководитель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инкассации,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нанося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шпагат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ниже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пломбы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фирмы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пломбу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банка.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Один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экземпляр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заверенных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образцов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возвращается.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будут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предъявлять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инкассаторам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кассиры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отделов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передаче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сумок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60137E" w:rsidRPr="00751B0D">
        <w:rPr>
          <w:sz w:val="28"/>
          <w:szCs w:val="28"/>
        </w:rPr>
        <w:t>деньгами.</w:t>
      </w:r>
    </w:p>
    <w:p w:rsidR="0060137E" w:rsidRPr="00751B0D" w:rsidRDefault="0060137E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Подготовив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оформляет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препроводительную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ведомость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трех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экземплярах.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вкладывается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сумку,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второй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передается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инкассатору,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третьем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инкассатор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ставит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свою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подпись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печать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подразделения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инкассации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кассира.</w:t>
      </w:r>
    </w:p>
    <w:p w:rsidR="0060137E" w:rsidRPr="00751B0D" w:rsidRDefault="00D162D8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Обычно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каждую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точку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инкассации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минимум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сумки,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чтобы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было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заранее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упаковать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деньги.</w:t>
      </w:r>
    </w:p>
    <w:p w:rsidR="00D162D8" w:rsidRPr="00751B0D" w:rsidRDefault="00D162D8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Приехавший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инкассатор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предъявляет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служебное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удостоверение,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доверенность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ценностей,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явочную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карточку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пустую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сумку.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явочной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карточке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отмечает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сумму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наличности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(цифрами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прописью),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которая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должна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совпадать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указанной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препроводительной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ведомости,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дату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номер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сумки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показывает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инкассатору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образец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оттиска</w:t>
      </w:r>
      <w:r w:rsidR="00532CB4">
        <w:rPr>
          <w:sz w:val="28"/>
          <w:szCs w:val="28"/>
        </w:rPr>
        <w:t xml:space="preserve"> </w:t>
      </w:r>
      <w:r w:rsidR="00290849" w:rsidRPr="00751B0D">
        <w:rPr>
          <w:sz w:val="28"/>
          <w:szCs w:val="28"/>
        </w:rPr>
        <w:t>пломбы.</w:t>
      </w:r>
    </w:p>
    <w:p w:rsidR="00290849" w:rsidRPr="00751B0D" w:rsidRDefault="002231DF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Инкассатор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проверяет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записи.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Заполнять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явочную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карточку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могут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только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кассиры.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Подчищать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ней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замазывать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«штрихом»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нельзя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ошибочную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запись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зачеркивают,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свободном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поле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делают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новую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расписываются.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Заметив,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сумка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порвана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документы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неправильно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оформлены,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отправку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нужно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прекратить.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присутствии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инкассатора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разрешено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устранять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лишь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такие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ошибки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дефекты,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из-за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которых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нарушится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график.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остальных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случаях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придется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ждать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повторного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заезда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удобное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инкассаторам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время.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Это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указывается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явочной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карточке.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основании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третьего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экземпляра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препроводительной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ведомости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подписью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печатью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инкассатора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заполняются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расходный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кассовый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ордер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кассовая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книга.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Плата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инкассаторские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услуги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обычно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списывается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со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счета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фирмы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безакцептном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порядке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начале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месяца,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следующего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="005F1817" w:rsidRPr="00751B0D">
        <w:rPr>
          <w:sz w:val="28"/>
          <w:szCs w:val="28"/>
        </w:rPr>
        <w:t>расчетным.</w:t>
      </w:r>
    </w:p>
    <w:p w:rsidR="007949F5" w:rsidRPr="00751B0D" w:rsidRDefault="007949F5" w:rsidP="00751B0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4C7C17" w:rsidRPr="00751B0D" w:rsidRDefault="004C7C17" w:rsidP="00751B0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7" w:name="_Toc217125413"/>
      <w:r w:rsidRPr="00751B0D">
        <w:rPr>
          <w:rFonts w:ascii="Times New Roman" w:hAnsi="Times New Roman"/>
          <w:sz w:val="28"/>
        </w:rPr>
        <w:t>Поддельные</w:t>
      </w:r>
      <w:r w:rsidR="00532CB4">
        <w:rPr>
          <w:rFonts w:ascii="Times New Roman" w:hAnsi="Times New Roman"/>
          <w:sz w:val="28"/>
        </w:rPr>
        <w:t xml:space="preserve"> </w:t>
      </w:r>
      <w:r w:rsidRPr="00751B0D">
        <w:rPr>
          <w:rFonts w:ascii="Times New Roman" w:hAnsi="Times New Roman"/>
          <w:sz w:val="28"/>
        </w:rPr>
        <w:t>купюры</w:t>
      </w:r>
      <w:bookmarkEnd w:id="7"/>
    </w:p>
    <w:p w:rsidR="004C7C17" w:rsidRPr="00751B0D" w:rsidRDefault="004C7C17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4C7C17" w:rsidRPr="00751B0D" w:rsidRDefault="004C7C17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Вряд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сегодня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кого-нибудь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удивить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рассказами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фальшивомонетчиках.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фальшивых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банковских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билетах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говорить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сколь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угодно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долго,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создателях.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история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тянется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испокон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веков,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дальше,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точнее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изощреннее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становятся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способы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подделки.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Кажется,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хорошо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пор,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проблема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вдруг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коснется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самих.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Встретить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проблему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всеоружии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задача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задач.</w:t>
      </w:r>
    </w:p>
    <w:p w:rsidR="004C7C17" w:rsidRPr="00751B0D" w:rsidRDefault="004C7C17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постоянных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расчетах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поздно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каждый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обнаруживает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поддельные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купюры.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Хорошо,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случилось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непосредственно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момент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покупателем.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необходимо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постараться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любым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предлогом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сдачи,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сломалась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удержать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потенциального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преступника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вызвать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милицию.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быть,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когда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фальшивые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купюры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выявлены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того,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окончательно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рассчитался?</w:t>
      </w:r>
    </w:p>
    <w:p w:rsidR="004C7C17" w:rsidRPr="00751B0D" w:rsidRDefault="004C7C17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подделка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обнаружена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того,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виде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сданы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теоретически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выделить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возможных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выхода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ситуации:</w:t>
      </w:r>
    </w:p>
    <w:p w:rsidR="004C7C17" w:rsidRDefault="004C7C17" w:rsidP="00751B0D">
      <w:pPr>
        <w:keepNext/>
        <w:numPr>
          <w:ilvl w:val="0"/>
          <w:numId w:val="11"/>
        </w:numPr>
        <w:tabs>
          <w:tab w:val="clear" w:pos="1622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когда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виновен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т.е.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произошла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подмена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купюр.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Тогда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материально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ответственное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спрос.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прежде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наказать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рублем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провинившегося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нужно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установить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причины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происшествия.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нужно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взять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письменные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объяснения</w:t>
      </w:r>
      <w:r w:rsidRPr="00751B0D">
        <w:rPr>
          <w:rStyle w:val="aa"/>
          <w:sz w:val="28"/>
          <w:szCs w:val="28"/>
        </w:rPr>
        <w:footnoteReference w:id="15"/>
      </w:r>
      <w:r w:rsidRPr="00751B0D">
        <w:rPr>
          <w:sz w:val="28"/>
          <w:szCs w:val="28"/>
        </w:rPr>
        <w:t>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выяснится,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фальшивые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купюры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приняли,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например,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из-за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отсутствия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детектора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валют,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руководитель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наказывать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недостача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списывается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собственных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предприятия:</w:t>
      </w:r>
    </w:p>
    <w:p w:rsidR="00751B0D" w:rsidRPr="00751B0D" w:rsidRDefault="00751B0D" w:rsidP="00751B0D">
      <w:pPr>
        <w:keepNext/>
        <w:spacing w:line="360" w:lineRule="auto"/>
        <w:ind w:left="349"/>
        <w:jc w:val="both"/>
        <w:rPr>
          <w:sz w:val="28"/>
          <w:szCs w:val="28"/>
        </w:rPr>
      </w:pP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4C7C17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4C7C17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91-2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94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списана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недостача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за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счет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собственных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средств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предприятия</w:t>
            </w:r>
          </w:p>
        </w:tc>
      </w:tr>
    </w:tbl>
    <w:p w:rsidR="004C7C17" w:rsidRPr="00751B0D" w:rsidRDefault="004C7C17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4C7C17" w:rsidRPr="00751B0D" w:rsidRDefault="004C7C17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ситуация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меняется,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рабочее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место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было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снабжено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устройством,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устанавливает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подлинность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купюр.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Т.е.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фальшивые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было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выявить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посредством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применения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оборудования.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Значит,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вина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налицо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возместить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ущерб:</w:t>
      </w:r>
    </w:p>
    <w:p w:rsidR="007E37A6" w:rsidRPr="00751B0D" w:rsidRDefault="007E37A6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4C7C17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4C7C17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94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недостача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отнесена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взыскание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кассира</w:t>
            </w:r>
          </w:p>
        </w:tc>
      </w:tr>
      <w:tr w:rsidR="004C7C17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70,50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73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возмещена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недостача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(удержана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из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заработной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платы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или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внесена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непосредственно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кассу)</w:t>
            </w:r>
          </w:p>
        </w:tc>
      </w:tr>
    </w:tbl>
    <w:p w:rsidR="004C7C17" w:rsidRPr="00751B0D" w:rsidRDefault="00751B0D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7C17" w:rsidRPr="00751B0D">
        <w:rPr>
          <w:sz w:val="28"/>
          <w:szCs w:val="28"/>
        </w:rPr>
        <w:t>Причем,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погасить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недостачу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счет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покупателя,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даже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вы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точно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знаете,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фальшивые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поступили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него,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удастся.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Дело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том,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что,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после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того,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поставил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свою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подпись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приходном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кассовом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ордере,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последствия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отвечает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только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сам</w:t>
      </w:r>
      <w:r w:rsidR="00532CB4">
        <w:rPr>
          <w:sz w:val="28"/>
          <w:szCs w:val="28"/>
        </w:rPr>
        <w:t xml:space="preserve"> </w:t>
      </w:r>
      <w:r w:rsidR="004C7C17" w:rsidRPr="00751B0D">
        <w:rPr>
          <w:sz w:val="28"/>
          <w:szCs w:val="28"/>
        </w:rPr>
        <w:t>кассир.</w:t>
      </w:r>
      <w:r w:rsidR="00532CB4">
        <w:rPr>
          <w:sz w:val="28"/>
          <w:szCs w:val="28"/>
        </w:rPr>
        <w:t xml:space="preserve"> </w:t>
      </w:r>
    </w:p>
    <w:p w:rsidR="004C7C17" w:rsidRPr="00751B0D" w:rsidRDefault="004C7C17" w:rsidP="00751B0D">
      <w:pPr>
        <w:keepNext/>
        <w:numPr>
          <w:ilvl w:val="0"/>
          <w:numId w:val="11"/>
        </w:numPr>
        <w:tabs>
          <w:tab w:val="clear" w:pos="1622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сдать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экспертизу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расчетно-кассовый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центр.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Согласно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указанию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ЦБ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РФ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установлен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запрет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взимание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оплаты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проведение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экспертизы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знаков.</w:t>
      </w:r>
    </w:p>
    <w:p w:rsidR="004C7C17" w:rsidRPr="00751B0D" w:rsidRDefault="004C7C17" w:rsidP="00751B0D">
      <w:pPr>
        <w:keepNext/>
        <w:numPr>
          <w:ilvl w:val="0"/>
          <w:numId w:val="11"/>
        </w:numPr>
        <w:tabs>
          <w:tab w:val="clear" w:pos="1622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звонок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территориальное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отделение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внутренних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дел.</w:t>
      </w:r>
      <w:r w:rsidR="00532CB4">
        <w:rPr>
          <w:sz w:val="28"/>
          <w:szCs w:val="28"/>
        </w:rPr>
        <w:t xml:space="preserve"> </w:t>
      </w:r>
    </w:p>
    <w:p w:rsidR="004C7C17" w:rsidRPr="00751B0D" w:rsidRDefault="004C7C17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Необходимо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помнить,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самостоятельно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распорядиться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принятыми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фальшивыми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купюрами,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более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возвращать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клиенту,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уничтожать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производить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погашение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путем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проставления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штампов,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пробивать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отверстия,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разрезать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совершать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какие-либо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повреждения.</w:t>
      </w:r>
    </w:p>
    <w:p w:rsidR="004C7C17" w:rsidRPr="00751B0D" w:rsidRDefault="004C7C17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Рассмотрим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ситуацию,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когда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заметил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фальшивку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сдал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банк.</w:t>
      </w:r>
    </w:p>
    <w:p w:rsidR="004C7C17" w:rsidRPr="00751B0D" w:rsidRDefault="004C7C17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выявления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сомнительных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поддельных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знаков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приеме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клиента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оформляет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справку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приеме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экспертизу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знаков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двух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экземплярах,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каждом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указываются:</w:t>
      </w:r>
    </w:p>
    <w:p w:rsidR="004C7C17" w:rsidRPr="00751B0D" w:rsidRDefault="004C7C17" w:rsidP="00751B0D">
      <w:pPr>
        <w:keepNext/>
        <w:numPr>
          <w:ilvl w:val="0"/>
          <w:numId w:val="12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номинал;</w:t>
      </w:r>
    </w:p>
    <w:p w:rsidR="004C7C17" w:rsidRPr="00751B0D" w:rsidRDefault="004C7C17" w:rsidP="00751B0D">
      <w:pPr>
        <w:keepNext/>
        <w:numPr>
          <w:ilvl w:val="0"/>
          <w:numId w:val="12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год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выпуска;</w:t>
      </w:r>
    </w:p>
    <w:p w:rsidR="004C7C17" w:rsidRPr="00751B0D" w:rsidRDefault="004C7C17" w:rsidP="00751B0D">
      <w:pPr>
        <w:keepNext/>
        <w:numPr>
          <w:ilvl w:val="0"/>
          <w:numId w:val="12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серия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номер.</w:t>
      </w:r>
    </w:p>
    <w:p w:rsidR="004C7C17" w:rsidRPr="00751B0D" w:rsidRDefault="004C7C17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Один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справки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клиенту,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помещается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документы.</w:t>
      </w:r>
    </w:p>
    <w:p w:rsidR="004C7C17" w:rsidRPr="00751B0D" w:rsidRDefault="004C7C17" w:rsidP="00751B0D">
      <w:pPr>
        <w:pStyle w:val="af2"/>
        <w:keepNext/>
        <w:spacing w:before="0" w:after="0"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Таким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rFonts w:cs="Arial"/>
          <w:sz w:val="28"/>
          <w:szCs w:val="22"/>
        </w:rPr>
        <w:t xml:space="preserve"> </w:t>
      </w:r>
      <w:r w:rsidRPr="00751B0D">
        <w:rPr>
          <w:sz w:val="28"/>
          <w:szCs w:val="28"/>
        </w:rPr>
        <w:t>образом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действует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организации-клиента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инкассаторской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сумке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оформленной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препроводительной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ведомостью.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основании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выписывается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мемориальный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бухгалтерского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оформления,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содержащий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указание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записать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хозяйственную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соответствующих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счетах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бухгалтерского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двух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экземплярах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указанием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оборотной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стороне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реквизитов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сомнительных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знаков.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контролирующий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подписывают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мемориального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вместе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препроводительной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ведомостью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помещается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второй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накладной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сумке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передается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бухгалтеру.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купюры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направляются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экспертизу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центр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России.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Расчетно-кассовый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центр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принимает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сомнительные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знаки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экспертизу,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производится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течение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пяти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рабочих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дней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дня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поступления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результатам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проведения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исследований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результате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проверки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установлено,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дензнак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является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поддельным,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передается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расчетно-кассовым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центром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территориальные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внутренних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дел.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копию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экспертизы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клиенту,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поступила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указанная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банкнота.</w:t>
      </w:r>
      <w:r w:rsidR="00532CB4">
        <w:rPr>
          <w:sz w:val="28"/>
          <w:szCs w:val="28"/>
        </w:rPr>
        <w:t xml:space="preserve"> </w:t>
      </w:r>
    </w:p>
    <w:p w:rsidR="004C7C17" w:rsidRPr="00751B0D" w:rsidRDefault="004C7C17" w:rsidP="00751B0D">
      <w:pPr>
        <w:pStyle w:val="af2"/>
        <w:keepNext/>
        <w:spacing w:before="0" w:after="0"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признана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подлинной,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неплатежной,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возвращается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неплатежных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банкнотах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проставляются: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штамп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текстом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обмене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отказано»,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наименование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учреждения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России,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дата,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фамилия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подпись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эксперта.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Неплатежными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банкноты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считаются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сохранены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геометрические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размеры,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замечены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следы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умышленной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порчи,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например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надрисовки,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надпечатки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наклейки,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изменяющие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достоинство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банкноты,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банкноты,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склеенные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большого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количества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продольных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поперечных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полос.</w:t>
      </w:r>
      <w:r w:rsidR="00532CB4">
        <w:rPr>
          <w:sz w:val="28"/>
          <w:szCs w:val="28"/>
        </w:rPr>
        <w:t xml:space="preserve"> </w:t>
      </w:r>
    </w:p>
    <w:p w:rsidR="004C7C17" w:rsidRPr="00751B0D" w:rsidRDefault="004C7C17" w:rsidP="00751B0D">
      <w:pPr>
        <w:pStyle w:val="af2"/>
        <w:keepNext/>
        <w:spacing w:before="0" w:after="0"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результате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проведенной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экспертизы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сомнительные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знаки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признаются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платежеспособными,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зачисляется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корреспондентский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экспертизы,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выданный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расчетно-кассовым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центром,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является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основанием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зачисления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указанной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фирмы.</w:t>
      </w:r>
      <w:r w:rsidR="00532CB4">
        <w:rPr>
          <w:sz w:val="28"/>
          <w:szCs w:val="28"/>
        </w:rPr>
        <w:t xml:space="preserve"> </w:t>
      </w:r>
    </w:p>
    <w:p w:rsidR="004C7C17" w:rsidRPr="00751B0D" w:rsidRDefault="004C7C17" w:rsidP="00751B0D">
      <w:pPr>
        <w:pStyle w:val="af2"/>
        <w:keepNext/>
        <w:spacing w:before="0" w:after="0"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знаки,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имеющие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признаки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подделки,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попали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ставит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известность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заведующего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кассой,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незамедлительно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извещает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факте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обнаружения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поддельных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дензнаков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милицию.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Заведующий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оформляет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сообщение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подделке,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направляется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территориальное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учреждение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Центробанка,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передает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сотрудникам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ОВД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соответствующие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знаки.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сотрудниками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ОВД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протокол,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один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передается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помещается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решения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дальнейших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вопросов,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связанных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поддельными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дензнаками,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клиент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обращается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непосредственно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ОВД.</w:t>
      </w:r>
      <w:r w:rsidR="00532CB4">
        <w:rPr>
          <w:sz w:val="28"/>
          <w:szCs w:val="28"/>
        </w:rPr>
        <w:t xml:space="preserve"> </w:t>
      </w:r>
    </w:p>
    <w:p w:rsidR="004C7C17" w:rsidRPr="00751B0D" w:rsidRDefault="004C7C17" w:rsidP="00751B0D">
      <w:pPr>
        <w:pStyle w:val="af2"/>
        <w:keepNext/>
        <w:spacing w:before="0" w:after="0" w:line="360" w:lineRule="auto"/>
        <w:ind w:firstLine="709"/>
        <w:jc w:val="both"/>
        <w:rPr>
          <w:rStyle w:val="af"/>
          <w:b w:val="0"/>
          <w:sz w:val="28"/>
          <w:szCs w:val="28"/>
        </w:rPr>
      </w:pPr>
      <w:r w:rsidRPr="00751B0D">
        <w:rPr>
          <w:rStyle w:val="af"/>
          <w:b w:val="0"/>
          <w:sz w:val="28"/>
          <w:szCs w:val="28"/>
        </w:rPr>
        <w:t>На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основании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акта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экспертизы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бухгалтер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делает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проводку:</w:t>
      </w:r>
    </w:p>
    <w:p w:rsidR="007E37A6" w:rsidRPr="00751B0D" w:rsidRDefault="007E37A6" w:rsidP="00751B0D">
      <w:pPr>
        <w:pStyle w:val="af2"/>
        <w:keepNext/>
        <w:spacing w:before="0" w:after="0" w:line="360" w:lineRule="auto"/>
        <w:ind w:firstLine="709"/>
        <w:jc w:val="both"/>
        <w:rPr>
          <w:rStyle w:val="af"/>
          <w:b w:val="0"/>
          <w:sz w:val="28"/>
          <w:szCs w:val="28"/>
        </w:rPr>
      </w:pP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4C7C17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4C7C17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94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57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C17" w:rsidRPr="00751B0D" w:rsidRDefault="004C7C17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отражена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недостача</w:t>
            </w:r>
          </w:p>
        </w:tc>
      </w:tr>
    </w:tbl>
    <w:p w:rsidR="004C7C17" w:rsidRPr="00751B0D" w:rsidRDefault="004C7C17" w:rsidP="00751B0D">
      <w:pPr>
        <w:pStyle w:val="af2"/>
        <w:keepNext/>
        <w:spacing w:before="0" w:after="0" w:line="360" w:lineRule="auto"/>
        <w:ind w:firstLine="709"/>
        <w:jc w:val="both"/>
        <w:rPr>
          <w:rStyle w:val="af"/>
          <w:b w:val="0"/>
          <w:sz w:val="28"/>
          <w:szCs w:val="28"/>
        </w:rPr>
      </w:pPr>
    </w:p>
    <w:p w:rsidR="004C7C17" w:rsidRPr="00751B0D" w:rsidRDefault="004C7C17" w:rsidP="00751B0D">
      <w:pPr>
        <w:pStyle w:val="af2"/>
        <w:keepNext/>
        <w:spacing w:before="0" w:after="0" w:line="360" w:lineRule="auto"/>
        <w:ind w:firstLine="709"/>
        <w:jc w:val="both"/>
        <w:rPr>
          <w:rStyle w:val="af"/>
          <w:b w:val="0"/>
          <w:sz w:val="28"/>
          <w:szCs w:val="28"/>
        </w:rPr>
      </w:pPr>
      <w:r w:rsidRPr="00751B0D">
        <w:rPr>
          <w:rStyle w:val="af"/>
          <w:b w:val="0"/>
          <w:sz w:val="28"/>
          <w:szCs w:val="28"/>
        </w:rPr>
        <w:t>Эта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проводка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делается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только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после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того,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как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получен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акт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экспертизы,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а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до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этого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времени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вызвавшие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сомнение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купюры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числятся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на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счете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57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«Переводы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в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пути».</w:t>
      </w:r>
    </w:p>
    <w:p w:rsidR="004C7C17" w:rsidRPr="00751B0D" w:rsidRDefault="004C7C17" w:rsidP="00751B0D">
      <w:pPr>
        <w:pStyle w:val="af2"/>
        <w:keepNext/>
        <w:spacing w:before="0" w:after="0" w:line="360" w:lineRule="auto"/>
        <w:ind w:firstLine="709"/>
        <w:jc w:val="both"/>
        <w:rPr>
          <w:sz w:val="28"/>
          <w:szCs w:val="28"/>
        </w:rPr>
      </w:pPr>
      <w:r w:rsidRPr="00751B0D">
        <w:rPr>
          <w:rStyle w:val="af"/>
          <w:b w:val="0"/>
          <w:sz w:val="28"/>
          <w:szCs w:val="28"/>
        </w:rPr>
        <w:t>При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работе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с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наличными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денежными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средствами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необходимо</w:t>
      </w:r>
      <w:r w:rsidR="00532CB4">
        <w:rPr>
          <w:rStyle w:val="af"/>
          <w:b w:val="0"/>
          <w:sz w:val="28"/>
          <w:szCs w:val="28"/>
        </w:rPr>
        <w:t xml:space="preserve"> </w:t>
      </w:r>
      <w:r w:rsidRPr="00751B0D">
        <w:rPr>
          <w:rStyle w:val="af"/>
          <w:b w:val="0"/>
          <w:sz w:val="28"/>
          <w:szCs w:val="28"/>
        </w:rPr>
        <w:t>помнить:</w:t>
      </w:r>
    </w:p>
    <w:p w:rsidR="004C7C17" w:rsidRPr="00751B0D" w:rsidRDefault="004C7C17" w:rsidP="00751B0D">
      <w:pPr>
        <w:pStyle w:val="af2"/>
        <w:keepNext/>
        <w:spacing w:before="0" w:after="0"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попал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билет,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подлинность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вопросом,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первое,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необходимо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сделать,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сравнить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купюрой,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вызывает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сомнения.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Затем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проверить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следующих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элементов:</w:t>
      </w:r>
      <w:r w:rsidR="00532CB4">
        <w:rPr>
          <w:sz w:val="28"/>
          <w:szCs w:val="28"/>
        </w:rPr>
        <w:t xml:space="preserve"> </w:t>
      </w:r>
    </w:p>
    <w:p w:rsidR="004C7C17" w:rsidRPr="00751B0D" w:rsidRDefault="004C7C17" w:rsidP="00751B0D">
      <w:pPr>
        <w:keepNext/>
        <w:numPr>
          <w:ilvl w:val="0"/>
          <w:numId w:val="13"/>
        </w:numPr>
        <w:tabs>
          <w:tab w:val="clear" w:pos="203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водяного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знака;</w:t>
      </w:r>
      <w:r w:rsidR="00532CB4">
        <w:rPr>
          <w:sz w:val="28"/>
          <w:szCs w:val="28"/>
        </w:rPr>
        <w:t xml:space="preserve"> </w:t>
      </w:r>
    </w:p>
    <w:p w:rsidR="004C7C17" w:rsidRPr="00751B0D" w:rsidRDefault="004C7C17" w:rsidP="00751B0D">
      <w:pPr>
        <w:keepNext/>
        <w:numPr>
          <w:ilvl w:val="0"/>
          <w:numId w:val="13"/>
        </w:numPr>
        <w:tabs>
          <w:tab w:val="clear" w:pos="203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защитных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волокон,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находиться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только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поверхности,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внутри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бумажной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массы;</w:t>
      </w:r>
      <w:r w:rsidR="00532CB4">
        <w:rPr>
          <w:sz w:val="28"/>
          <w:szCs w:val="28"/>
        </w:rPr>
        <w:t xml:space="preserve"> </w:t>
      </w:r>
    </w:p>
    <w:p w:rsidR="004C7C17" w:rsidRPr="00751B0D" w:rsidRDefault="004C7C17" w:rsidP="00751B0D">
      <w:pPr>
        <w:keepNext/>
        <w:numPr>
          <w:ilvl w:val="0"/>
          <w:numId w:val="13"/>
        </w:numPr>
        <w:tabs>
          <w:tab w:val="clear" w:pos="203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защитной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нити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(необходимо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обязательно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исследовать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билет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просвет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выглядеть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сплошной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темной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полосой).</w:t>
      </w:r>
      <w:r w:rsidR="00532CB4">
        <w:rPr>
          <w:sz w:val="28"/>
          <w:szCs w:val="28"/>
        </w:rPr>
        <w:t xml:space="preserve"> </w:t>
      </w:r>
    </w:p>
    <w:p w:rsidR="004C7C17" w:rsidRPr="00751B0D" w:rsidRDefault="004C7C17" w:rsidP="00751B0D">
      <w:pPr>
        <w:pStyle w:val="af2"/>
        <w:keepNext/>
        <w:spacing w:before="0" w:after="0"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Обратить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внимание:</w:t>
      </w:r>
      <w:r w:rsidR="00532CB4">
        <w:rPr>
          <w:sz w:val="28"/>
          <w:szCs w:val="28"/>
        </w:rPr>
        <w:t xml:space="preserve"> </w:t>
      </w:r>
    </w:p>
    <w:p w:rsidR="004C7C17" w:rsidRPr="00751B0D" w:rsidRDefault="004C7C17" w:rsidP="00751B0D">
      <w:pPr>
        <w:keepNext/>
        <w:numPr>
          <w:ilvl w:val="0"/>
          <w:numId w:val="14"/>
        </w:numPr>
        <w:tabs>
          <w:tab w:val="clear" w:pos="203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качество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воспроизведения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мелких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элементов;</w:t>
      </w:r>
      <w:r w:rsidR="00532CB4">
        <w:rPr>
          <w:sz w:val="28"/>
          <w:szCs w:val="28"/>
        </w:rPr>
        <w:t xml:space="preserve"> </w:t>
      </w:r>
    </w:p>
    <w:p w:rsidR="004C7C17" w:rsidRPr="00751B0D" w:rsidRDefault="004C7C17" w:rsidP="00751B0D">
      <w:pPr>
        <w:keepNext/>
        <w:numPr>
          <w:ilvl w:val="0"/>
          <w:numId w:val="14"/>
        </w:numPr>
        <w:tabs>
          <w:tab w:val="clear" w:pos="203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точное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совпадение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рисунков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совмещения;</w:t>
      </w:r>
      <w:r w:rsidR="00532CB4">
        <w:rPr>
          <w:sz w:val="28"/>
          <w:szCs w:val="28"/>
        </w:rPr>
        <w:t xml:space="preserve"> </w:t>
      </w:r>
    </w:p>
    <w:p w:rsidR="004C7C17" w:rsidRPr="00751B0D" w:rsidRDefault="004C7C17" w:rsidP="00751B0D">
      <w:pPr>
        <w:keepNext/>
        <w:numPr>
          <w:ilvl w:val="0"/>
          <w:numId w:val="14"/>
        </w:numPr>
        <w:tabs>
          <w:tab w:val="clear" w:pos="203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наиболее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контрастные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изображения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рельефными;</w:t>
      </w:r>
      <w:r w:rsidR="00532CB4">
        <w:rPr>
          <w:sz w:val="28"/>
          <w:szCs w:val="28"/>
        </w:rPr>
        <w:t xml:space="preserve"> </w:t>
      </w:r>
    </w:p>
    <w:p w:rsidR="004C7C17" w:rsidRPr="00751B0D" w:rsidRDefault="004C7C17" w:rsidP="00751B0D">
      <w:pPr>
        <w:keepNext/>
        <w:numPr>
          <w:ilvl w:val="0"/>
          <w:numId w:val="14"/>
        </w:numPr>
        <w:tabs>
          <w:tab w:val="clear" w:pos="203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реквизиты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выполнены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только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штрихами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различной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ширины;</w:t>
      </w:r>
      <w:r w:rsidR="00532CB4">
        <w:rPr>
          <w:sz w:val="28"/>
          <w:szCs w:val="28"/>
        </w:rPr>
        <w:t xml:space="preserve"> </w:t>
      </w:r>
    </w:p>
    <w:p w:rsidR="004C7C17" w:rsidRPr="00751B0D" w:rsidRDefault="004C7C17" w:rsidP="00751B0D">
      <w:pPr>
        <w:keepNext/>
        <w:numPr>
          <w:ilvl w:val="0"/>
          <w:numId w:val="14"/>
        </w:numPr>
        <w:tabs>
          <w:tab w:val="clear" w:pos="203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изображения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билете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четкими,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цветовые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переходы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плавными.</w:t>
      </w:r>
      <w:r w:rsidR="00532CB4">
        <w:rPr>
          <w:sz w:val="28"/>
          <w:szCs w:val="28"/>
        </w:rPr>
        <w:t xml:space="preserve"> </w:t>
      </w:r>
    </w:p>
    <w:p w:rsidR="004C7C17" w:rsidRPr="00751B0D" w:rsidRDefault="004C7C17" w:rsidP="00751B0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A86FE9" w:rsidRPr="00751B0D" w:rsidRDefault="00A86FE9" w:rsidP="00751B0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  <w:szCs w:val="28"/>
        </w:rPr>
      </w:pPr>
      <w:bookmarkStart w:id="8" w:name="_Toc217125414"/>
      <w:r w:rsidRPr="00751B0D">
        <w:rPr>
          <w:rFonts w:ascii="Times New Roman" w:hAnsi="Times New Roman"/>
          <w:bCs w:val="0"/>
          <w:sz w:val="28"/>
        </w:rPr>
        <w:t>Возврат</w:t>
      </w:r>
      <w:r w:rsidR="00532CB4">
        <w:rPr>
          <w:rFonts w:ascii="Times New Roman" w:hAnsi="Times New Roman"/>
          <w:bCs w:val="0"/>
          <w:sz w:val="28"/>
        </w:rPr>
        <w:t xml:space="preserve"> </w:t>
      </w:r>
      <w:r w:rsidRPr="00751B0D">
        <w:rPr>
          <w:rFonts w:ascii="Times New Roman" w:hAnsi="Times New Roman"/>
          <w:bCs w:val="0"/>
          <w:sz w:val="28"/>
        </w:rPr>
        <w:t>денежных</w:t>
      </w:r>
      <w:r w:rsidR="00532CB4">
        <w:rPr>
          <w:rFonts w:ascii="Times New Roman" w:hAnsi="Times New Roman"/>
          <w:bCs w:val="0"/>
          <w:sz w:val="28"/>
        </w:rPr>
        <w:t xml:space="preserve"> </w:t>
      </w:r>
      <w:r w:rsidRPr="00751B0D">
        <w:rPr>
          <w:rFonts w:ascii="Times New Roman" w:hAnsi="Times New Roman"/>
          <w:bCs w:val="0"/>
          <w:sz w:val="28"/>
        </w:rPr>
        <w:t>средств</w:t>
      </w:r>
      <w:r w:rsidR="00532CB4">
        <w:rPr>
          <w:rFonts w:ascii="Times New Roman" w:hAnsi="Times New Roman"/>
          <w:bCs w:val="0"/>
          <w:sz w:val="28"/>
        </w:rPr>
        <w:t xml:space="preserve"> </w:t>
      </w:r>
      <w:r w:rsidRPr="00751B0D">
        <w:rPr>
          <w:rFonts w:ascii="Times New Roman" w:hAnsi="Times New Roman"/>
          <w:bCs w:val="0"/>
          <w:sz w:val="28"/>
        </w:rPr>
        <w:t>из</w:t>
      </w:r>
      <w:r w:rsidR="00532CB4">
        <w:rPr>
          <w:rFonts w:ascii="Times New Roman" w:hAnsi="Times New Roman"/>
          <w:bCs w:val="0"/>
          <w:sz w:val="28"/>
        </w:rPr>
        <w:t xml:space="preserve"> </w:t>
      </w:r>
      <w:r w:rsidRPr="00751B0D">
        <w:rPr>
          <w:rFonts w:ascii="Times New Roman" w:hAnsi="Times New Roman"/>
          <w:bCs w:val="0"/>
          <w:sz w:val="28"/>
        </w:rPr>
        <w:t>кассы</w:t>
      </w:r>
      <w:bookmarkEnd w:id="8"/>
    </w:p>
    <w:p w:rsidR="00A86FE9" w:rsidRPr="00751B0D" w:rsidRDefault="00A86FE9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A86FE9" w:rsidRPr="00751B0D" w:rsidRDefault="00A86FE9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Если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кассир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ошибке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пробил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кассовый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чек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или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происходит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возврат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покупателю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денежных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средств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день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покупки,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заполняется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акт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по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форме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№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КМ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–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3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«Акт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о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возврате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денежных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сумм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покупателям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по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неиспользованным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кассовым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чекам»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один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экземпляр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с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указанием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номера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и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суммы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чека.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Акт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подписывают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руководитель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организации,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заведующий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отделом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(секцией),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старший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кассир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и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кассир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-</w:t>
      </w:r>
      <w:r w:rsidR="00532CB4">
        <w:rPr>
          <w:bCs/>
          <w:iCs/>
          <w:sz w:val="28"/>
          <w:szCs w:val="28"/>
        </w:rPr>
        <w:t xml:space="preserve"> </w:t>
      </w:r>
      <w:r w:rsidR="002A5A18" w:rsidRPr="00751B0D">
        <w:rPr>
          <w:bCs/>
          <w:iCs/>
          <w:sz w:val="28"/>
          <w:szCs w:val="28"/>
        </w:rPr>
        <w:t>операционист.</w:t>
      </w:r>
    </w:p>
    <w:p w:rsidR="002A5A18" w:rsidRPr="00751B0D" w:rsidRDefault="002A5A18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Неиспользованные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чеки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(неверно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выбитые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которым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были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выданы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деньги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за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покупку,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совершенную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этот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же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день),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которых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обязательно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должны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стоять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подписью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директора,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его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заместителя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или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заведующего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магазином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штамп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«Погашено»,</w:t>
      </w:r>
      <w:r w:rsidRPr="00751B0D">
        <w:rPr>
          <w:rStyle w:val="aa"/>
          <w:bCs/>
          <w:iCs/>
          <w:sz w:val="28"/>
          <w:szCs w:val="28"/>
        </w:rPr>
        <w:footnoteReference w:id="16"/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наклеиваются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лист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бумаги</w:t>
      </w:r>
      <w:r w:rsidR="00E81B8D" w:rsidRPr="00751B0D">
        <w:rPr>
          <w:bCs/>
          <w:iCs/>
          <w:sz w:val="28"/>
          <w:szCs w:val="28"/>
        </w:rPr>
        <w:t>,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а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строке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акта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«Приложение»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указывают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их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количество.</w:t>
      </w:r>
      <w:r w:rsidR="00532CB4">
        <w:rPr>
          <w:bCs/>
          <w:iCs/>
          <w:sz w:val="28"/>
          <w:szCs w:val="28"/>
        </w:rPr>
        <w:t xml:space="preserve"> </w:t>
      </w:r>
      <w:r w:rsidR="00AB1660" w:rsidRPr="00751B0D">
        <w:rPr>
          <w:bCs/>
          <w:iCs/>
          <w:sz w:val="28"/>
          <w:szCs w:val="28"/>
        </w:rPr>
        <w:t>Дневная</w:t>
      </w:r>
      <w:r w:rsidR="00532CB4">
        <w:rPr>
          <w:bCs/>
          <w:iCs/>
          <w:sz w:val="28"/>
          <w:szCs w:val="28"/>
        </w:rPr>
        <w:t xml:space="preserve"> </w:t>
      </w:r>
      <w:r w:rsidR="00AB1660" w:rsidRPr="00751B0D">
        <w:rPr>
          <w:bCs/>
          <w:iCs/>
          <w:sz w:val="28"/>
          <w:szCs w:val="28"/>
        </w:rPr>
        <w:t>выручка,</w:t>
      </w:r>
      <w:r w:rsidR="00532CB4">
        <w:rPr>
          <w:bCs/>
          <w:iCs/>
          <w:sz w:val="28"/>
          <w:szCs w:val="28"/>
        </w:rPr>
        <w:t xml:space="preserve"> </w:t>
      </w:r>
      <w:r w:rsidR="00AB1660" w:rsidRPr="00751B0D">
        <w:rPr>
          <w:bCs/>
          <w:iCs/>
          <w:sz w:val="28"/>
          <w:szCs w:val="28"/>
        </w:rPr>
        <w:t>отраженная</w:t>
      </w:r>
      <w:r w:rsidR="00532CB4">
        <w:rPr>
          <w:bCs/>
          <w:iCs/>
          <w:sz w:val="28"/>
          <w:szCs w:val="28"/>
        </w:rPr>
        <w:t xml:space="preserve"> </w:t>
      </w:r>
      <w:r w:rsidR="00AB1660"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="00AB1660" w:rsidRPr="00751B0D">
        <w:rPr>
          <w:bCs/>
          <w:iCs/>
          <w:sz w:val="28"/>
          <w:szCs w:val="28"/>
          <w:lang w:val="en-US"/>
        </w:rPr>
        <w:t>Z</w:t>
      </w:r>
      <w:r w:rsidR="00532CB4">
        <w:rPr>
          <w:bCs/>
          <w:iCs/>
          <w:sz w:val="28"/>
          <w:szCs w:val="28"/>
        </w:rPr>
        <w:t xml:space="preserve"> </w:t>
      </w:r>
      <w:r w:rsidR="00AB1660" w:rsidRPr="00751B0D">
        <w:rPr>
          <w:bCs/>
          <w:iCs/>
          <w:sz w:val="28"/>
          <w:szCs w:val="28"/>
        </w:rPr>
        <w:t>–</w:t>
      </w:r>
      <w:r w:rsidR="00532CB4">
        <w:rPr>
          <w:bCs/>
          <w:iCs/>
          <w:sz w:val="28"/>
          <w:szCs w:val="28"/>
        </w:rPr>
        <w:t xml:space="preserve"> </w:t>
      </w:r>
      <w:r w:rsidR="00AB1660" w:rsidRPr="00751B0D">
        <w:rPr>
          <w:bCs/>
          <w:iCs/>
          <w:sz w:val="28"/>
          <w:szCs w:val="28"/>
        </w:rPr>
        <w:t>отчете,</w:t>
      </w:r>
      <w:r w:rsidR="00532CB4">
        <w:rPr>
          <w:bCs/>
          <w:iCs/>
          <w:sz w:val="28"/>
          <w:szCs w:val="28"/>
        </w:rPr>
        <w:t xml:space="preserve"> </w:t>
      </w:r>
      <w:r w:rsidR="00AB1660" w:rsidRPr="00751B0D">
        <w:rPr>
          <w:bCs/>
          <w:iCs/>
          <w:sz w:val="28"/>
          <w:szCs w:val="28"/>
        </w:rPr>
        <w:t>корректируется</w:t>
      </w:r>
      <w:r w:rsidR="00532CB4">
        <w:rPr>
          <w:bCs/>
          <w:iCs/>
          <w:sz w:val="28"/>
          <w:szCs w:val="28"/>
        </w:rPr>
        <w:t xml:space="preserve"> </w:t>
      </w:r>
      <w:r w:rsidR="00AB1660" w:rsidRPr="00751B0D">
        <w:rPr>
          <w:bCs/>
          <w:iCs/>
          <w:sz w:val="28"/>
          <w:szCs w:val="28"/>
        </w:rPr>
        <w:t>на</w:t>
      </w:r>
      <w:r w:rsidR="00532CB4">
        <w:rPr>
          <w:bCs/>
          <w:iCs/>
          <w:sz w:val="28"/>
          <w:szCs w:val="28"/>
        </w:rPr>
        <w:t xml:space="preserve"> </w:t>
      </w:r>
      <w:r w:rsidR="00AB1660" w:rsidRPr="00751B0D">
        <w:rPr>
          <w:bCs/>
          <w:iCs/>
          <w:sz w:val="28"/>
          <w:szCs w:val="28"/>
        </w:rPr>
        <w:t>сумму</w:t>
      </w:r>
      <w:r w:rsidR="00532CB4">
        <w:rPr>
          <w:bCs/>
          <w:iCs/>
          <w:sz w:val="28"/>
          <w:szCs w:val="28"/>
        </w:rPr>
        <w:t xml:space="preserve"> </w:t>
      </w:r>
      <w:r w:rsidR="00AB1660" w:rsidRPr="00751B0D">
        <w:rPr>
          <w:bCs/>
          <w:iCs/>
          <w:sz w:val="28"/>
          <w:szCs w:val="28"/>
        </w:rPr>
        <w:t>возврата.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Ни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при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возврате,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ни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при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ошибке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кассира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сторнирующий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чек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не</w:t>
      </w:r>
      <w:r w:rsidR="00532CB4">
        <w:rPr>
          <w:bCs/>
          <w:iCs/>
          <w:sz w:val="28"/>
          <w:szCs w:val="28"/>
        </w:rPr>
        <w:t xml:space="preserve"> </w:t>
      </w:r>
      <w:r w:rsidR="00E81B8D" w:rsidRPr="00751B0D">
        <w:rPr>
          <w:bCs/>
          <w:iCs/>
          <w:sz w:val="28"/>
          <w:szCs w:val="28"/>
        </w:rPr>
        <w:t>пробивается.</w:t>
      </w:r>
    </w:p>
    <w:p w:rsidR="00A86FE9" w:rsidRPr="00751B0D" w:rsidRDefault="00E81B8D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Не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редки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случаи,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когда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покупатель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может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представить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чек.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Такой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случай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нормативно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урегулирован,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нет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этот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счет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разъяснений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Минфина.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Вообще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согласно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Закону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«О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защите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прав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потребителей»</w:t>
      </w:r>
      <w:r w:rsidR="00A86FE9" w:rsidRPr="00751B0D">
        <w:rPr>
          <w:rStyle w:val="aa"/>
          <w:bCs/>
          <w:iCs/>
          <w:sz w:val="28"/>
          <w:szCs w:val="28"/>
        </w:rPr>
        <w:footnoteReference w:id="17"/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продавец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не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может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отказаться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принять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у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покупателя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некачественный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товар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и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вернуть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ему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деньги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из-за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того,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что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он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не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представил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кассовый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чек.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И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если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покупатель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обратится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суд,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то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судьи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поддержат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его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требования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и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заставят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продавца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принять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товар.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Но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этом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случае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продавца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может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ждать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другая</w:t>
      </w:r>
      <w:r w:rsidR="00532CB4">
        <w:rPr>
          <w:bCs/>
          <w:iCs/>
          <w:sz w:val="28"/>
          <w:szCs w:val="28"/>
        </w:rPr>
        <w:t xml:space="preserve"> </w:t>
      </w:r>
      <w:r w:rsidR="00A86FE9" w:rsidRPr="00751B0D">
        <w:rPr>
          <w:bCs/>
          <w:iCs/>
          <w:sz w:val="28"/>
          <w:szCs w:val="28"/>
        </w:rPr>
        <w:t>опасность</w:t>
      </w:r>
      <w:r w:rsidR="00532CB4">
        <w:rPr>
          <w:bCs/>
          <w:iCs/>
          <w:sz w:val="28"/>
          <w:szCs w:val="28"/>
        </w:rPr>
        <w:t xml:space="preserve"> </w:t>
      </w:r>
      <w:r w:rsidR="00D47DDD" w:rsidRPr="00751B0D">
        <w:rPr>
          <w:bCs/>
          <w:iCs/>
          <w:sz w:val="28"/>
          <w:szCs w:val="28"/>
        </w:rPr>
        <w:t>–</w:t>
      </w:r>
      <w:r w:rsidR="00532CB4">
        <w:rPr>
          <w:bCs/>
          <w:iCs/>
          <w:sz w:val="28"/>
          <w:szCs w:val="28"/>
        </w:rPr>
        <w:t xml:space="preserve"> </w:t>
      </w:r>
      <w:r w:rsidR="00D47DDD" w:rsidRPr="00751B0D">
        <w:rPr>
          <w:bCs/>
          <w:iCs/>
          <w:sz w:val="28"/>
          <w:szCs w:val="28"/>
        </w:rPr>
        <w:t>штраф</w:t>
      </w:r>
      <w:r w:rsidR="00532CB4">
        <w:rPr>
          <w:bCs/>
          <w:iCs/>
          <w:sz w:val="28"/>
          <w:szCs w:val="28"/>
        </w:rPr>
        <w:t xml:space="preserve"> </w:t>
      </w:r>
      <w:r w:rsidR="00D47DDD" w:rsidRPr="00751B0D">
        <w:rPr>
          <w:bCs/>
          <w:iCs/>
          <w:sz w:val="28"/>
          <w:szCs w:val="28"/>
        </w:rPr>
        <w:t>от</w:t>
      </w:r>
      <w:r w:rsidR="00532CB4">
        <w:rPr>
          <w:bCs/>
          <w:iCs/>
          <w:sz w:val="28"/>
          <w:szCs w:val="28"/>
        </w:rPr>
        <w:t xml:space="preserve"> </w:t>
      </w:r>
      <w:r w:rsidR="00D47DDD" w:rsidRPr="00751B0D">
        <w:rPr>
          <w:bCs/>
          <w:iCs/>
          <w:sz w:val="28"/>
          <w:szCs w:val="28"/>
        </w:rPr>
        <w:t>налоговой</w:t>
      </w:r>
      <w:r w:rsidR="00532CB4">
        <w:rPr>
          <w:bCs/>
          <w:iCs/>
          <w:sz w:val="28"/>
          <w:szCs w:val="28"/>
        </w:rPr>
        <w:t xml:space="preserve"> </w:t>
      </w:r>
      <w:r w:rsidR="00D47DDD" w:rsidRPr="00751B0D">
        <w:rPr>
          <w:bCs/>
          <w:iCs/>
          <w:sz w:val="28"/>
          <w:szCs w:val="28"/>
        </w:rPr>
        <w:t>инспекции</w:t>
      </w:r>
      <w:r w:rsidR="00532CB4">
        <w:rPr>
          <w:bCs/>
          <w:iCs/>
          <w:sz w:val="28"/>
          <w:szCs w:val="28"/>
        </w:rPr>
        <w:t xml:space="preserve"> </w:t>
      </w:r>
      <w:r w:rsidR="00D47DDD" w:rsidRPr="00751B0D">
        <w:rPr>
          <w:bCs/>
          <w:iCs/>
          <w:sz w:val="28"/>
          <w:szCs w:val="28"/>
        </w:rPr>
        <w:t>за</w:t>
      </w:r>
      <w:r w:rsidR="00532CB4">
        <w:rPr>
          <w:bCs/>
          <w:iCs/>
          <w:sz w:val="28"/>
          <w:szCs w:val="28"/>
        </w:rPr>
        <w:t xml:space="preserve"> </w:t>
      </w:r>
      <w:r w:rsidR="00D47DDD" w:rsidRPr="00751B0D">
        <w:rPr>
          <w:bCs/>
          <w:iCs/>
          <w:sz w:val="28"/>
          <w:szCs w:val="28"/>
        </w:rPr>
        <w:t>неоприходование</w:t>
      </w:r>
      <w:r w:rsidR="00532CB4">
        <w:rPr>
          <w:bCs/>
          <w:iCs/>
          <w:sz w:val="28"/>
          <w:szCs w:val="28"/>
        </w:rPr>
        <w:t xml:space="preserve"> </w:t>
      </w:r>
      <w:r w:rsidR="00D47DDD" w:rsidRPr="00751B0D">
        <w:rPr>
          <w:bCs/>
          <w:iCs/>
          <w:sz w:val="28"/>
          <w:szCs w:val="28"/>
        </w:rPr>
        <w:t>денег</w:t>
      </w:r>
      <w:r w:rsidR="00532CB4">
        <w:rPr>
          <w:bCs/>
          <w:iCs/>
          <w:sz w:val="28"/>
          <w:szCs w:val="28"/>
        </w:rPr>
        <w:t xml:space="preserve"> </w:t>
      </w:r>
      <w:r w:rsidR="00D47DDD"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="00D47DDD" w:rsidRPr="00751B0D">
        <w:rPr>
          <w:bCs/>
          <w:iCs/>
          <w:sz w:val="28"/>
          <w:szCs w:val="28"/>
        </w:rPr>
        <w:t>кассу</w:t>
      </w:r>
      <w:r w:rsidR="00532CB4">
        <w:rPr>
          <w:bCs/>
          <w:iCs/>
          <w:sz w:val="28"/>
          <w:szCs w:val="28"/>
        </w:rPr>
        <w:t xml:space="preserve"> </w:t>
      </w:r>
      <w:r w:rsidR="00D47DDD" w:rsidRPr="00751B0D">
        <w:rPr>
          <w:bCs/>
          <w:iCs/>
          <w:sz w:val="28"/>
          <w:szCs w:val="28"/>
        </w:rPr>
        <w:t>по</w:t>
      </w:r>
      <w:r w:rsidR="00532CB4">
        <w:rPr>
          <w:bCs/>
          <w:iCs/>
          <w:sz w:val="28"/>
          <w:szCs w:val="28"/>
        </w:rPr>
        <w:t xml:space="preserve"> </w:t>
      </w:r>
      <w:r w:rsidR="00D47DDD" w:rsidRPr="00751B0D">
        <w:rPr>
          <w:bCs/>
          <w:iCs/>
          <w:sz w:val="28"/>
          <w:szCs w:val="28"/>
        </w:rPr>
        <w:t>ст.15</w:t>
      </w:r>
      <w:r w:rsidR="00532CB4">
        <w:rPr>
          <w:bCs/>
          <w:iCs/>
          <w:sz w:val="28"/>
          <w:szCs w:val="28"/>
        </w:rPr>
        <w:t xml:space="preserve"> </w:t>
      </w:r>
      <w:r w:rsidR="00D47DDD" w:rsidRPr="00751B0D">
        <w:rPr>
          <w:bCs/>
          <w:iCs/>
          <w:sz w:val="28"/>
          <w:szCs w:val="28"/>
        </w:rPr>
        <w:t>КоАП.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При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проверке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кассы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инспекторы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могут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посчитать,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что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поскольку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к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актам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по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форме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№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КМ-3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не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приложены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погашенные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кассовые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чеки,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у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фирмы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нет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подтверждений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того,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что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деньги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выданы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за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возвращенный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товар.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Свою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позицию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они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обосновывают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следующим</w:t>
      </w:r>
      <w:r w:rsidR="00532CB4">
        <w:rPr>
          <w:bCs/>
          <w:iCs/>
          <w:sz w:val="28"/>
          <w:szCs w:val="28"/>
        </w:rPr>
        <w:t xml:space="preserve"> </w:t>
      </w:r>
      <w:r w:rsidR="00F16683" w:rsidRPr="00751B0D">
        <w:rPr>
          <w:bCs/>
          <w:iCs/>
          <w:sz w:val="28"/>
          <w:szCs w:val="28"/>
        </w:rPr>
        <w:t>образом:</w:t>
      </w:r>
    </w:p>
    <w:p w:rsidR="00A86FE9" w:rsidRPr="00751B0D" w:rsidRDefault="00B54F64" w:rsidP="00751B0D">
      <w:pPr>
        <w:keepNext/>
        <w:numPr>
          <w:ilvl w:val="0"/>
          <w:numId w:val="10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согласно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4.2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Типовых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правил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эксплуатации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погашенному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подписанному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директором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возвращенному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чеку.</w:t>
      </w:r>
    </w:p>
    <w:p w:rsidR="00B54F64" w:rsidRPr="00751B0D" w:rsidRDefault="00B54F64" w:rsidP="00751B0D">
      <w:pPr>
        <w:keepNext/>
        <w:numPr>
          <w:ilvl w:val="0"/>
          <w:numId w:val="10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мнению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инспекторов,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компания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нарушает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п.12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Положения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ведению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бухгалтерского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отчетности,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сказано</w:t>
      </w:r>
      <w:r w:rsidR="008837BB" w:rsidRPr="00751B0D">
        <w:rPr>
          <w:sz w:val="28"/>
          <w:szCs w:val="28"/>
        </w:rPr>
        <w:t>,</w:t>
      </w:r>
      <w:r w:rsidR="00532CB4">
        <w:rPr>
          <w:sz w:val="28"/>
          <w:szCs w:val="28"/>
        </w:rPr>
        <w:t xml:space="preserve"> </w:t>
      </w:r>
      <w:r w:rsidR="008837BB"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="008837BB" w:rsidRPr="00751B0D">
        <w:rPr>
          <w:sz w:val="28"/>
          <w:szCs w:val="28"/>
        </w:rPr>
        <w:t>каждая</w:t>
      </w:r>
      <w:r w:rsidR="00532CB4">
        <w:rPr>
          <w:sz w:val="28"/>
          <w:szCs w:val="28"/>
        </w:rPr>
        <w:t xml:space="preserve"> </w:t>
      </w:r>
      <w:r w:rsidR="008837BB" w:rsidRPr="00751B0D">
        <w:rPr>
          <w:sz w:val="28"/>
          <w:szCs w:val="28"/>
        </w:rPr>
        <w:t>операция</w:t>
      </w:r>
      <w:r w:rsidR="00532CB4">
        <w:rPr>
          <w:sz w:val="28"/>
          <w:szCs w:val="28"/>
        </w:rPr>
        <w:t xml:space="preserve"> </w:t>
      </w:r>
      <w:r w:rsidR="008837BB" w:rsidRPr="00751B0D">
        <w:rPr>
          <w:sz w:val="28"/>
          <w:szCs w:val="28"/>
        </w:rPr>
        <w:t>компании</w:t>
      </w:r>
      <w:r w:rsidR="00532CB4">
        <w:rPr>
          <w:sz w:val="28"/>
          <w:szCs w:val="28"/>
        </w:rPr>
        <w:t xml:space="preserve"> </w:t>
      </w:r>
      <w:r w:rsidR="008837BB" w:rsidRPr="00751B0D">
        <w:rPr>
          <w:sz w:val="28"/>
          <w:szCs w:val="28"/>
        </w:rPr>
        <w:t>должна</w:t>
      </w:r>
      <w:r w:rsidR="00532CB4">
        <w:rPr>
          <w:sz w:val="28"/>
          <w:szCs w:val="28"/>
        </w:rPr>
        <w:t xml:space="preserve"> </w:t>
      </w:r>
      <w:r w:rsidR="008837BB"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="008837BB" w:rsidRPr="00751B0D">
        <w:rPr>
          <w:sz w:val="28"/>
          <w:szCs w:val="28"/>
        </w:rPr>
        <w:t>подтверждена</w:t>
      </w:r>
      <w:r w:rsidR="00532CB4">
        <w:rPr>
          <w:sz w:val="28"/>
          <w:szCs w:val="28"/>
        </w:rPr>
        <w:t xml:space="preserve"> </w:t>
      </w:r>
      <w:r w:rsidR="008837BB" w:rsidRPr="00751B0D">
        <w:rPr>
          <w:sz w:val="28"/>
          <w:szCs w:val="28"/>
        </w:rPr>
        <w:t>оправдательными</w:t>
      </w:r>
      <w:r w:rsidR="00532CB4">
        <w:rPr>
          <w:sz w:val="28"/>
          <w:szCs w:val="28"/>
        </w:rPr>
        <w:t xml:space="preserve"> </w:t>
      </w:r>
      <w:r w:rsidR="008837BB" w:rsidRPr="00751B0D">
        <w:rPr>
          <w:sz w:val="28"/>
          <w:szCs w:val="28"/>
        </w:rPr>
        <w:t>документами,</w:t>
      </w:r>
      <w:r w:rsidR="00532CB4">
        <w:rPr>
          <w:sz w:val="28"/>
          <w:szCs w:val="28"/>
        </w:rPr>
        <w:t xml:space="preserve"> </w:t>
      </w:r>
      <w:r w:rsidR="008837BB" w:rsidRPr="00751B0D">
        <w:rPr>
          <w:sz w:val="28"/>
          <w:szCs w:val="28"/>
        </w:rPr>
        <w:t>каковым</w:t>
      </w:r>
      <w:r w:rsidR="00532CB4">
        <w:rPr>
          <w:sz w:val="28"/>
          <w:szCs w:val="28"/>
        </w:rPr>
        <w:t xml:space="preserve"> </w:t>
      </w:r>
      <w:r w:rsidR="008837BB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8837BB" w:rsidRPr="00751B0D">
        <w:rPr>
          <w:sz w:val="28"/>
          <w:szCs w:val="28"/>
        </w:rPr>
        <w:t>является</w:t>
      </w:r>
      <w:r w:rsidR="00532CB4">
        <w:rPr>
          <w:sz w:val="28"/>
          <w:szCs w:val="28"/>
        </w:rPr>
        <w:t xml:space="preserve"> </w:t>
      </w:r>
      <w:r w:rsidR="008837BB" w:rsidRPr="00751B0D">
        <w:rPr>
          <w:sz w:val="28"/>
          <w:szCs w:val="28"/>
        </w:rPr>
        <w:t>возвращенный</w:t>
      </w:r>
      <w:r w:rsidR="00532CB4">
        <w:rPr>
          <w:sz w:val="28"/>
          <w:szCs w:val="28"/>
        </w:rPr>
        <w:t xml:space="preserve"> </w:t>
      </w:r>
      <w:r w:rsidR="008837BB" w:rsidRPr="00751B0D">
        <w:rPr>
          <w:sz w:val="28"/>
          <w:szCs w:val="28"/>
        </w:rPr>
        <w:t>кассовый</w:t>
      </w:r>
      <w:r w:rsidR="00532CB4">
        <w:rPr>
          <w:sz w:val="28"/>
          <w:szCs w:val="28"/>
        </w:rPr>
        <w:t xml:space="preserve"> </w:t>
      </w:r>
      <w:r w:rsidR="008837BB" w:rsidRPr="00751B0D">
        <w:rPr>
          <w:sz w:val="28"/>
          <w:szCs w:val="28"/>
        </w:rPr>
        <w:t>чек.</w:t>
      </w:r>
      <w:r w:rsidR="00532CB4">
        <w:rPr>
          <w:sz w:val="28"/>
          <w:szCs w:val="28"/>
        </w:rPr>
        <w:t xml:space="preserve"> </w:t>
      </w:r>
    </w:p>
    <w:p w:rsidR="009F574E" w:rsidRPr="00751B0D" w:rsidRDefault="009F574E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требования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выполнены,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получается,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безосновательно,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вместо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того,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чтобы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оприходованными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кассу.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повод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штрафа.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Компаниям,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попавшим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подобную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ситуацию,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стоит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обратиться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арбитражной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практике.</w:t>
      </w:r>
    </w:p>
    <w:p w:rsidR="009F574E" w:rsidRPr="00751B0D" w:rsidRDefault="009F574E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Судьи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склоняются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тому,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отсутствие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говорит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неоприходованной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означает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лишь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неверно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оформленный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возврат.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документального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подтверждения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достаточно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форме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КМ-3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операциониста.</w:t>
      </w:r>
      <w:r w:rsidRPr="00751B0D">
        <w:rPr>
          <w:rStyle w:val="aa"/>
          <w:sz w:val="28"/>
          <w:szCs w:val="28"/>
        </w:rPr>
        <w:footnoteReference w:id="18"/>
      </w:r>
      <w:r w:rsidR="00532CB4">
        <w:rPr>
          <w:sz w:val="28"/>
          <w:szCs w:val="28"/>
        </w:rPr>
        <w:t xml:space="preserve"> </w:t>
      </w:r>
      <w:r w:rsidR="002614C3" w:rsidRPr="00751B0D">
        <w:rPr>
          <w:sz w:val="28"/>
          <w:szCs w:val="28"/>
        </w:rPr>
        <w:t>Поэтому</w:t>
      </w:r>
      <w:r w:rsidR="00532CB4">
        <w:rPr>
          <w:sz w:val="28"/>
          <w:szCs w:val="28"/>
        </w:rPr>
        <w:t xml:space="preserve"> </w:t>
      </w:r>
      <w:r w:rsidR="002614C3" w:rsidRPr="00751B0D">
        <w:rPr>
          <w:sz w:val="28"/>
          <w:szCs w:val="28"/>
        </w:rPr>
        <w:t>привлекать</w:t>
      </w:r>
      <w:r w:rsidR="00532CB4">
        <w:rPr>
          <w:sz w:val="28"/>
          <w:szCs w:val="28"/>
        </w:rPr>
        <w:t xml:space="preserve"> </w:t>
      </w:r>
      <w:r w:rsidR="002614C3" w:rsidRPr="00751B0D">
        <w:rPr>
          <w:sz w:val="28"/>
          <w:szCs w:val="28"/>
        </w:rPr>
        <w:t>предпринимателей</w:t>
      </w:r>
      <w:r w:rsidR="00532CB4">
        <w:rPr>
          <w:sz w:val="28"/>
          <w:szCs w:val="28"/>
        </w:rPr>
        <w:t xml:space="preserve"> </w:t>
      </w:r>
      <w:r w:rsidR="002614C3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2614C3" w:rsidRPr="00751B0D">
        <w:rPr>
          <w:sz w:val="28"/>
          <w:szCs w:val="28"/>
        </w:rPr>
        <w:t>руководителей</w:t>
      </w:r>
      <w:r w:rsidR="00532CB4">
        <w:rPr>
          <w:sz w:val="28"/>
          <w:szCs w:val="28"/>
        </w:rPr>
        <w:t xml:space="preserve"> </w:t>
      </w:r>
      <w:r w:rsidR="002614C3" w:rsidRPr="00751B0D">
        <w:rPr>
          <w:sz w:val="28"/>
          <w:szCs w:val="28"/>
        </w:rPr>
        <w:t>организаций</w:t>
      </w:r>
      <w:r w:rsidR="00532CB4">
        <w:rPr>
          <w:sz w:val="28"/>
          <w:szCs w:val="28"/>
        </w:rPr>
        <w:t xml:space="preserve"> </w:t>
      </w:r>
      <w:r w:rsidR="002614C3"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="002614C3" w:rsidRPr="00751B0D">
        <w:rPr>
          <w:sz w:val="28"/>
          <w:szCs w:val="28"/>
        </w:rPr>
        <w:t>административной</w:t>
      </w:r>
      <w:r w:rsidR="00532CB4">
        <w:rPr>
          <w:sz w:val="28"/>
          <w:szCs w:val="28"/>
        </w:rPr>
        <w:t xml:space="preserve"> </w:t>
      </w:r>
      <w:r w:rsidR="002614C3" w:rsidRPr="00751B0D">
        <w:rPr>
          <w:sz w:val="28"/>
          <w:szCs w:val="28"/>
        </w:rPr>
        <w:t>ответственности</w:t>
      </w:r>
      <w:r w:rsidR="00532CB4">
        <w:rPr>
          <w:sz w:val="28"/>
          <w:szCs w:val="28"/>
        </w:rPr>
        <w:t xml:space="preserve"> </w:t>
      </w:r>
      <w:r w:rsidR="002614C3" w:rsidRPr="00751B0D">
        <w:rPr>
          <w:sz w:val="28"/>
          <w:szCs w:val="28"/>
        </w:rPr>
        <w:t>неправомерно.</w:t>
      </w:r>
    </w:p>
    <w:p w:rsidR="00E90776" w:rsidRPr="00751B0D" w:rsidRDefault="00E90776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Итак,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запись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обязательны.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Возможно,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найдутся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какие-нибудь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(товарный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гарантийный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талон,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накладная),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надо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будет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приложить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акту.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Нелишне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подстраховаться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заверенным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продавцом,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руководителем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главным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бухгалтером.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станет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ясно,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завышение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подтверждается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продажей.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инвентаризацию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сличить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фактическими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остатками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продукции.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Пригодится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записка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объясняющая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причину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расхождения.</w:t>
      </w:r>
    </w:p>
    <w:p w:rsidR="00E90776" w:rsidRPr="00751B0D" w:rsidRDefault="00940EE9" w:rsidP="00751B0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51B0D">
        <w:rPr>
          <w:rFonts w:ascii="Times New Roman" w:hAnsi="Times New Roman"/>
          <w:b w:val="0"/>
          <w:sz w:val="28"/>
        </w:rPr>
        <w:br w:type="page"/>
      </w:r>
      <w:bookmarkStart w:id="9" w:name="_Toc217125415"/>
      <w:r w:rsidR="007E37A6" w:rsidRPr="00751B0D">
        <w:rPr>
          <w:rFonts w:ascii="Times New Roman" w:hAnsi="Times New Roman"/>
          <w:sz w:val="28"/>
        </w:rPr>
        <w:t>Документы,</w:t>
      </w:r>
      <w:r w:rsidR="00532CB4">
        <w:rPr>
          <w:rFonts w:ascii="Times New Roman" w:hAnsi="Times New Roman"/>
          <w:sz w:val="28"/>
        </w:rPr>
        <w:t xml:space="preserve"> </w:t>
      </w:r>
      <w:r w:rsidR="007E37A6" w:rsidRPr="00751B0D">
        <w:rPr>
          <w:rFonts w:ascii="Times New Roman" w:hAnsi="Times New Roman"/>
          <w:sz w:val="28"/>
        </w:rPr>
        <w:t>оформляемые</w:t>
      </w:r>
      <w:r w:rsidR="00532CB4">
        <w:rPr>
          <w:rFonts w:ascii="Times New Roman" w:hAnsi="Times New Roman"/>
          <w:sz w:val="28"/>
        </w:rPr>
        <w:t xml:space="preserve"> </w:t>
      </w:r>
      <w:r w:rsidR="007E37A6" w:rsidRPr="00751B0D">
        <w:rPr>
          <w:rFonts w:ascii="Times New Roman" w:hAnsi="Times New Roman"/>
          <w:sz w:val="28"/>
        </w:rPr>
        <w:t>в</w:t>
      </w:r>
      <w:r w:rsidR="00532CB4">
        <w:rPr>
          <w:rFonts w:ascii="Times New Roman" w:hAnsi="Times New Roman"/>
          <w:sz w:val="28"/>
        </w:rPr>
        <w:t xml:space="preserve"> </w:t>
      </w:r>
      <w:r w:rsidR="007E37A6" w:rsidRPr="00751B0D">
        <w:rPr>
          <w:rFonts w:ascii="Times New Roman" w:hAnsi="Times New Roman"/>
          <w:sz w:val="28"/>
        </w:rPr>
        <w:t>бухгалтерском</w:t>
      </w:r>
      <w:r w:rsidR="00532CB4">
        <w:rPr>
          <w:rFonts w:ascii="Times New Roman" w:hAnsi="Times New Roman"/>
          <w:sz w:val="28"/>
        </w:rPr>
        <w:t xml:space="preserve"> </w:t>
      </w:r>
      <w:r w:rsidR="007E37A6" w:rsidRPr="00751B0D">
        <w:rPr>
          <w:rFonts w:ascii="Times New Roman" w:hAnsi="Times New Roman"/>
          <w:sz w:val="28"/>
        </w:rPr>
        <w:t>учете</w:t>
      </w:r>
      <w:r w:rsidR="00532CB4">
        <w:rPr>
          <w:rFonts w:ascii="Times New Roman" w:hAnsi="Times New Roman"/>
          <w:sz w:val="28"/>
        </w:rPr>
        <w:t xml:space="preserve"> </w:t>
      </w:r>
      <w:r w:rsidR="007E37A6" w:rsidRPr="00751B0D">
        <w:rPr>
          <w:rFonts w:ascii="Times New Roman" w:hAnsi="Times New Roman"/>
          <w:sz w:val="28"/>
        </w:rPr>
        <w:t>при</w:t>
      </w:r>
      <w:r w:rsidR="00532CB4">
        <w:rPr>
          <w:rFonts w:ascii="Times New Roman" w:hAnsi="Times New Roman"/>
          <w:sz w:val="28"/>
        </w:rPr>
        <w:t xml:space="preserve"> </w:t>
      </w:r>
      <w:r w:rsidR="007E37A6" w:rsidRPr="00751B0D">
        <w:rPr>
          <w:rFonts w:ascii="Times New Roman" w:hAnsi="Times New Roman"/>
          <w:sz w:val="28"/>
        </w:rPr>
        <w:t>работе</w:t>
      </w:r>
      <w:r w:rsidR="00532CB4">
        <w:rPr>
          <w:rFonts w:ascii="Times New Roman" w:hAnsi="Times New Roman"/>
          <w:sz w:val="28"/>
        </w:rPr>
        <w:t xml:space="preserve"> </w:t>
      </w:r>
      <w:r w:rsidR="007E37A6" w:rsidRPr="00751B0D">
        <w:rPr>
          <w:rFonts w:ascii="Times New Roman" w:hAnsi="Times New Roman"/>
          <w:sz w:val="28"/>
        </w:rPr>
        <w:t>с</w:t>
      </w:r>
      <w:r w:rsidR="00532CB4">
        <w:rPr>
          <w:rFonts w:ascii="Times New Roman" w:hAnsi="Times New Roman"/>
          <w:sz w:val="28"/>
        </w:rPr>
        <w:t xml:space="preserve"> </w:t>
      </w:r>
      <w:r w:rsidR="007E37A6" w:rsidRPr="00751B0D">
        <w:rPr>
          <w:rFonts w:ascii="Times New Roman" w:hAnsi="Times New Roman"/>
          <w:sz w:val="28"/>
        </w:rPr>
        <w:t>наличными</w:t>
      </w:r>
      <w:r w:rsidR="00532CB4">
        <w:rPr>
          <w:rFonts w:ascii="Times New Roman" w:hAnsi="Times New Roman"/>
          <w:sz w:val="28"/>
        </w:rPr>
        <w:t xml:space="preserve"> </w:t>
      </w:r>
      <w:r w:rsidR="007E37A6" w:rsidRPr="00751B0D">
        <w:rPr>
          <w:rFonts w:ascii="Times New Roman" w:hAnsi="Times New Roman"/>
          <w:sz w:val="28"/>
        </w:rPr>
        <w:t>средствами</w:t>
      </w:r>
      <w:bookmarkEnd w:id="9"/>
    </w:p>
    <w:p w:rsidR="00751B0D" w:rsidRPr="00751B0D" w:rsidRDefault="00751B0D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0C4E46" w:rsidRPr="00751B0D" w:rsidRDefault="008E2A19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движения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используется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активный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50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«Касса».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Сальдо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указывает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свободных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начало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месяца,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оборот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дебету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поступившие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оборот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кассы.</w:t>
      </w:r>
      <w:r w:rsidR="00532CB4">
        <w:rPr>
          <w:sz w:val="28"/>
          <w:szCs w:val="28"/>
        </w:rPr>
        <w:t xml:space="preserve"> </w:t>
      </w:r>
    </w:p>
    <w:p w:rsidR="000C4E46" w:rsidRPr="00751B0D" w:rsidRDefault="002D34A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«Касса»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могут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открыты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субсчета:</w:t>
      </w:r>
      <w:r w:rsidR="00532CB4">
        <w:rPr>
          <w:sz w:val="28"/>
          <w:szCs w:val="28"/>
        </w:rPr>
        <w:t xml:space="preserve"> </w:t>
      </w:r>
    </w:p>
    <w:p w:rsidR="000C4E46" w:rsidRPr="00751B0D" w:rsidRDefault="002D34A3" w:rsidP="00751B0D">
      <w:pPr>
        <w:keepNext/>
        <w:numPr>
          <w:ilvl w:val="0"/>
          <w:numId w:val="31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«Касса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организации»,</w:t>
      </w:r>
      <w:r w:rsidR="00532CB4">
        <w:rPr>
          <w:sz w:val="28"/>
          <w:szCs w:val="28"/>
        </w:rPr>
        <w:t xml:space="preserve"> </w:t>
      </w:r>
    </w:p>
    <w:p w:rsidR="000C4E46" w:rsidRPr="00751B0D" w:rsidRDefault="002D34A3" w:rsidP="00751B0D">
      <w:pPr>
        <w:keepNext/>
        <w:numPr>
          <w:ilvl w:val="0"/>
          <w:numId w:val="31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«Операционная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касса»,</w:t>
      </w:r>
      <w:r w:rsidR="00532CB4">
        <w:rPr>
          <w:sz w:val="28"/>
          <w:szCs w:val="28"/>
        </w:rPr>
        <w:t xml:space="preserve"> </w:t>
      </w:r>
    </w:p>
    <w:p w:rsidR="000C4E46" w:rsidRPr="00751B0D" w:rsidRDefault="002D34A3" w:rsidP="00751B0D">
      <w:pPr>
        <w:keepNext/>
        <w:numPr>
          <w:ilvl w:val="0"/>
          <w:numId w:val="31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«Денежные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др.</w:t>
      </w:r>
    </w:p>
    <w:p w:rsidR="00E846AA" w:rsidRPr="00751B0D" w:rsidRDefault="00E846AA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060DE4" w:rsidRPr="00751B0D" w:rsidRDefault="00060DE4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Вследствие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каких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хозяйственных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могут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увеличиться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кассе?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Систематизируем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возможные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варианты.</w:t>
      </w:r>
    </w:p>
    <w:p w:rsidR="00060DE4" w:rsidRPr="00751B0D" w:rsidRDefault="002D2953" w:rsidP="00751B0D">
      <w:pPr>
        <w:keepNext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Получение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чеку:</w:t>
      </w:r>
    </w:p>
    <w:p w:rsidR="002D2953" w:rsidRPr="00751B0D" w:rsidRDefault="002D2953" w:rsidP="00751B0D">
      <w:pPr>
        <w:keepNext/>
        <w:numPr>
          <w:ilvl w:val="2"/>
          <w:numId w:val="31"/>
        </w:numPr>
        <w:tabs>
          <w:tab w:val="clear" w:pos="3163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выплату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заработной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работникам;</w:t>
      </w:r>
    </w:p>
    <w:p w:rsidR="002D2953" w:rsidRPr="00751B0D" w:rsidRDefault="002D2953" w:rsidP="00751B0D">
      <w:pPr>
        <w:keepNext/>
        <w:numPr>
          <w:ilvl w:val="2"/>
          <w:numId w:val="31"/>
        </w:numPr>
        <w:tabs>
          <w:tab w:val="clear" w:pos="3163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751B0D" w:rsidRPr="00751B0D">
        <w:rPr>
          <w:sz w:val="28"/>
          <w:szCs w:val="28"/>
        </w:rPr>
        <w:t>операционно-хозяйственные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нормам,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устанавливаемым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банком;</w:t>
      </w:r>
    </w:p>
    <w:p w:rsidR="002D2953" w:rsidRDefault="002D2953" w:rsidP="00751B0D">
      <w:pPr>
        <w:keepNext/>
        <w:numPr>
          <w:ilvl w:val="2"/>
          <w:numId w:val="31"/>
        </w:numPr>
        <w:tabs>
          <w:tab w:val="clear" w:pos="3163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командировочные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работников;</w:t>
      </w:r>
    </w:p>
    <w:p w:rsidR="00751B0D" w:rsidRPr="00751B0D" w:rsidRDefault="00751B0D" w:rsidP="00751B0D">
      <w:pPr>
        <w:keepNext/>
        <w:spacing w:line="360" w:lineRule="auto"/>
        <w:ind w:left="349"/>
        <w:jc w:val="both"/>
        <w:rPr>
          <w:sz w:val="28"/>
          <w:szCs w:val="28"/>
        </w:rPr>
      </w:pP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2D2953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953" w:rsidRPr="00751B0D" w:rsidRDefault="002D295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953" w:rsidRPr="00751B0D" w:rsidRDefault="002D295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953" w:rsidRPr="00751B0D" w:rsidRDefault="002D295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2D2953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953" w:rsidRPr="00751B0D" w:rsidRDefault="002D295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953" w:rsidRPr="00751B0D" w:rsidRDefault="002D295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953" w:rsidRPr="00751B0D" w:rsidRDefault="002D295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Поступили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кассу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денежные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средства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расчетного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счета</w:t>
            </w:r>
          </w:p>
        </w:tc>
      </w:tr>
    </w:tbl>
    <w:p w:rsidR="002D2953" w:rsidRPr="00751B0D" w:rsidRDefault="002D2953" w:rsidP="00751B0D">
      <w:pPr>
        <w:keepNext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2953" w:rsidRPr="00751B0D" w:rsidRDefault="002D2953" w:rsidP="00751B0D">
      <w:pPr>
        <w:keepNext/>
        <w:numPr>
          <w:ilvl w:val="1"/>
          <w:numId w:val="3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Получение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наличными:</w:t>
      </w:r>
    </w:p>
    <w:p w:rsidR="002D2953" w:rsidRPr="00751B0D" w:rsidRDefault="002D2953" w:rsidP="00751B0D">
      <w:pPr>
        <w:keepNext/>
        <w:numPr>
          <w:ilvl w:val="0"/>
          <w:numId w:val="4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выручка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проданную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продукцию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(выполненные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оказанные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услуги):</w:t>
      </w:r>
    </w:p>
    <w:p w:rsidR="00E846AA" w:rsidRPr="00751B0D" w:rsidRDefault="00E846AA" w:rsidP="00751B0D">
      <w:pPr>
        <w:keepNext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2295"/>
        <w:gridCol w:w="5940"/>
      </w:tblGrid>
      <w:tr w:rsidR="002D2953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953" w:rsidRPr="00751B0D" w:rsidRDefault="002D295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953" w:rsidRPr="00751B0D" w:rsidRDefault="002D295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953" w:rsidRPr="00751B0D" w:rsidRDefault="002D295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2D2953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953" w:rsidRPr="00751B0D" w:rsidRDefault="002D295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953" w:rsidRPr="00751B0D" w:rsidRDefault="002D295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62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субсчет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«Расчеты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авансам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полученным»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953" w:rsidRPr="00751B0D" w:rsidRDefault="002D295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Внесен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покупателем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аванс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наличными</w:t>
            </w:r>
          </w:p>
        </w:tc>
      </w:tr>
      <w:tr w:rsidR="002D2953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953" w:rsidRPr="00751B0D" w:rsidRDefault="002D295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953" w:rsidRPr="00751B0D" w:rsidRDefault="002D295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90-1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953" w:rsidRPr="00751B0D" w:rsidRDefault="002D295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Окончательный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расчет</w:t>
            </w:r>
            <w:r w:rsidR="00532CB4">
              <w:rPr>
                <w:sz w:val="20"/>
                <w:szCs w:val="20"/>
              </w:rPr>
              <w:t xml:space="preserve"> </w:t>
            </w:r>
            <w:r w:rsidR="00515B85" w:rsidRPr="00751B0D">
              <w:rPr>
                <w:sz w:val="20"/>
                <w:szCs w:val="20"/>
              </w:rPr>
              <w:t>с</w:t>
            </w:r>
            <w:r w:rsidR="00532CB4">
              <w:rPr>
                <w:sz w:val="20"/>
                <w:szCs w:val="20"/>
              </w:rPr>
              <w:t xml:space="preserve"> </w:t>
            </w:r>
            <w:r w:rsidR="00515B85" w:rsidRPr="00751B0D">
              <w:rPr>
                <w:sz w:val="20"/>
                <w:szCs w:val="20"/>
              </w:rPr>
              <w:t>покупателем</w:t>
            </w:r>
          </w:p>
        </w:tc>
      </w:tr>
    </w:tbl>
    <w:p w:rsidR="002D2953" w:rsidRPr="00751B0D" w:rsidRDefault="00606A0E" w:rsidP="00751B0D">
      <w:pPr>
        <w:keepNext/>
        <w:numPr>
          <w:ilvl w:val="0"/>
          <w:numId w:val="4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выручка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реализации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собственных</w:t>
      </w:r>
      <w:r w:rsidR="00532CB4">
        <w:rPr>
          <w:sz w:val="28"/>
          <w:szCs w:val="28"/>
        </w:rPr>
        <w:t xml:space="preserve"> </w:t>
      </w:r>
      <w:r w:rsidR="00515B85" w:rsidRPr="00751B0D">
        <w:rPr>
          <w:sz w:val="28"/>
          <w:szCs w:val="28"/>
        </w:rPr>
        <w:t>основных</w:t>
      </w:r>
      <w:r w:rsidR="00532CB4">
        <w:rPr>
          <w:sz w:val="28"/>
          <w:szCs w:val="28"/>
        </w:rPr>
        <w:t xml:space="preserve"> </w:t>
      </w:r>
      <w:r w:rsidR="00515B85"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="00515B85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515B85" w:rsidRPr="00751B0D">
        <w:rPr>
          <w:sz w:val="28"/>
          <w:szCs w:val="28"/>
        </w:rPr>
        <w:t>прочих</w:t>
      </w:r>
      <w:r w:rsidR="00532CB4">
        <w:rPr>
          <w:sz w:val="28"/>
          <w:szCs w:val="28"/>
        </w:rPr>
        <w:t xml:space="preserve"> </w:t>
      </w:r>
      <w:r w:rsidR="00515B85" w:rsidRPr="00751B0D">
        <w:rPr>
          <w:sz w:val="28"/>
          <w:szCs w:val="28"/>
        </w:rPr>
        <w:t>активов</w:t>
      </w:r>
      <w:r w:rsidR="00532CB4">
        <w:rPr>
          <w:sz w:val="28"/>
          <w:szCs w:val="28"/>
        </w:rPr>
        <w:t xml:space="preserve"> </w:t>
      </w:r>
      <w:r w:rsidR="00515B85" w:rsidRPr="00751B0D">
        <w:rPr>
          <w:sz w:val="28"/>
          <w:szCs w:val="28"/>
        </w:rPr>
        <w:t>наличными: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515B85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B85" w:rsidRPr="00751B0D" w:rsidRDefault="00515B85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B85" w:rsidRPr="00751B0D" w:rsidRDefault="00515B85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B85" w:rsidRPr="00751B0D" w:rsidRDefault="00515B85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515B85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B85" w:rsidRPr="00751B0D" w:rsidRDefault="00515B85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B85" w:rsidRPr="00751B0D" w:rsidRDefault="00515B85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91-1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B85" w:rsidRPr="00751B0D" w:rsidRDefault="00515B85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Внереализационнын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доходы</w:t>
            </w:r>
          </w:p>
        </w:tc>
      </w:tr>
    </w:tbl>
    <w:p w:rsidR="00515B85" w:rsidRPr="00751B0D" w:rsidRDefault="00515B85" w:rsidP="00751B0D">
      <w:pPr>
        <w:keepNext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15B85" w:rsidRPr="00751B0D" w:rsidRDefault="00515B85" w:rsidP="00751B0D">
      <w:pPr>
        <w:keepNext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Расчеты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кассу:</w:t>
      </w:r>
    </w:p>
    <w:p w:rsidR="00515B85" w:rsidRPr="00751B0D" w:rsidRDefault="00515B85" w:rsidP="00751B0D">
      <w:pPr>
        <w:keepNext/>
        <w:numPr>
          <w:ilvl w:val="0"/>
          <w:numId w:val="4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суммы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поставщиков: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B8435D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B8435D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поступления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от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поставщиков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как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взносы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или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как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возврат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неиспользованных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средств</w:t>
            </w:r>
          </w:p>
        </w:tc>
      </w:tr>
    </w:tbl>
    <w:p w:rsidR="00B8435D" w:rsidRPr="00751B0D" w:rsidRDefault="00B8435D" w:rsidP="00751B0D">
      <w:pPr>
        <w:keepNext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15B85" w:rsidRPr="00751B0D" w:rsidRDefault="00515B85" w:rsidP="00751B0D">
      <w:pPr>
        <w:keepNext/>
        <w:numPr>
          <w:ilvl w:val="0"/>
          <w:numId w:val="4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возврат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авансов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кассу: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755"/>
        <w:gridCol w:w="6480"/>
      </w:tblGrid>
      <w:tr w:rsidR="00B8435D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B8435D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5D" w:rsidRPr="00751B0D" w:rsidRDefault="00E846AA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60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субсчет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«Расчеты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авансам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выданным»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E846AA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возврат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выданных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авансов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наличными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кассу</w:t>
            </w:r>
          </w:p>
        </w:tc>
      </w:tr>
    </w:tbl>
    <w:p w:rsidR="00B8435D" w:rsidRPr="00751B0D" w:rsidRDefault="00B8435D" w:rsidP="00751B0D">
      <w:pPr>
        <w:keepNext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15B85" w:rsidRPr="00751B0D" w:rsidRDefault="00515B85" w:rsidP="00751B0D">
      <w:pPr>
        <w:keepNext/>
        <w:numPr>
          <w:ilvl w:val="0"/>
          <w:numId w:val="4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поступления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ранее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предъявленным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претензиям: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B8435D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B8435D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</w:t>
            </w:r>
            <w:r w:rsidR="00E846AA" w:rsidRPr="00751B0D">
              <w:rPr>
                <w:sz w:val="20"/>
                <w:szCs w:val="20"/>
              </w:rPr>
              <w:t>6-2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E846AA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поступления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претензиям</w:t>
            </w:r>
          </w:p>
        </w:tc>
      </w:tr>
    </w:tbl>
    <w:p w:rsidR="00B8435D" w:rsidRPr="00751B0D" w:rsidRDefault="00B8435D" w:rsidP="00751B0D">
      <w:pPr>
        <w:keepNext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96B1C" w:rsidRPr="00751B0D" w:rsidRDefault="00096B1C" w:rsidP="00751B0D">
      <w:pPr>
        <w:keepNext/>
        <w:numPr>
          <w:ilvl w:val="0"/>
          <w:numId w:val="4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возврат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переплаты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заработной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B8435D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B8435D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E846AA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возврат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сотрудником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излишне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выплаченной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заработной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платы</w:t>
            </w:r>
          </w:p>
        </w:tc>
      </w:tr>
    </w:tbl>
    <w:p w:rsidR="00B8435D" w:rsidRPr="00751B0D" w:rsidRDefault="00B8435D" w:rsidP="00751B0D">
      <w:pPr>
        <w:keepNext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96B1C" w:rsidRPr="00751B0D" w:rsidRDefault="00096B1C" w:rsidP="00751B0D">
      <w:pPr>
        <w:keepNext/>
        <w:numPr>
          <w:ilvl w:val="0"/>
          <w:numId w:val="4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возврат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подотчетным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остатка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подотчетной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суммы: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B8435D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B8435D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Сдан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кассу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остаток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неизрасходованного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аванса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подотчетным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лицом</w:t>
            </w:r>
          </w:p>
        </w:tc>
      </w:tr>
    </w:tbl>
    <w:p w:rsidR="00B8435D" w:rsidRPr="00751B0D" w:rsidRDefault="00B8435D" w:rsidP="00751B0D">
      <w:pPr>
        <w:keepNext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96B1C" w:rsidRPr="00751B0D" w:rsidRDefault="00096B1C" w:rsidP="00751B0D">
      <w:pPr>
        <w:keepNext/>
        <w:numPr>
          <w:ilvl w:val="0"/>
          <w:numId w:val="4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возврат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полученной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ссуды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части,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уплата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процентов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ссуде: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B8435D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ind w:firstLine="49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ind w:firstLine="49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ind w:firstLine="49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B8435D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73-1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Расчеты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предоставленным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займам</w:t>
            </w:r>
          </w:p>
        </w:tc>
      </w:tr>
    </w:tbl>
    <w:p w:rsidR="00096B1C" w:rsidRPr="00751B0D" w:rsidRDefault="00096B1C" w:rsidP="00751B0D">
      <w:pPr>
        <w:keepNext/>
        <w:numPr>
          <w:ilvl w:val="0"/>
          <w:numId w:val="4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возврат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задолженности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недостаче,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хищениям: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B8435D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B8435D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73-2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5D" w:rsidRPr="00751B0D" w:rsidRDefault="00B8435D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Возмещение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ущерба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виновным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лицом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–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сотрудником</w:t>
            </w:r>
          </w:p>
        </w:tc>
      </w:tr>
    </w:tbl>
    <w:p w:rsidR="00B8435D" w:rsidRPr="00751B0D" w:rsidRDefault="00B8435D" w:rsidP="00751B0D">
      <w:pPr>
        <w:keepNext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96B1C" w:rsidRPr="00751B0D" w:rsidRDefault="00096B1C" w:rsidP="00751B0D">
      <w:pPr>
        <w:keepNext/>
        <w:numPr>
          <w:ilvl w:val="0"/>
          <w:numId w:val="4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поступления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задолженностей: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096B1C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B1C" w:rsidRPr="00751B0D" w:rsidRDefault="00096B1C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1C" w:rsidRPr="00751B0D" w:rsidRDefault="00096B1C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1C" w:rsidRPr="00751B0D" w:rsidRDefault="00096B1C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096B1C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1C" w:rsidRPr="00751B0D" w:rsidRDefault="00096B1C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1C" w:rsidRPr="00751B0D" w:rsidRDefault="00096B1C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76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1C" w:rsidRPr="00751B0D" w:rsidRDefault="00B8435D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поступления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задолженностей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от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родителей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детским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учреждениям,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исполнительным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листам</w:t>
            </w:r>
          </w:p>
        </w:tc>
      </w:tr>
    </w:tbl>
    <w:p w:rsidR="00B8435D" w:rsidRPr="00751B0D" w:rsidRDefault="00B8435D" w:rsidP="00751B0D">
      <w:pPr>
        <w:keepNext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435D" w:rsidRPr="00751B0D" w:rsidRDefault="00B8435D" w:rsidP="00751B0D">
      <w:pPr>
        <w:keepNext/>
        <w:numPr>
          <w:ilvl w:val="0"/>
          <w:numId w:val="4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поступления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доходов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будущих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периодов: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096B1C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B1C" w:rsidRPr="00751B0D" w:rsidRDefault="00096B1C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1C" w:rsidRPr="00751B0D" w:rsidRDefault="00096B1C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1C" w:rsidRPr="00751B0D" w:rsidRDefault="00096B1C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096B1C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1C" w:rsidRPr="00751B0D" w:rsidRDefault="00096B1C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1C" w:rsidRPr="00751B0D" w:rsidRDefault="00096B1C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98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1C" w:rsidRPr="00751B0D" w:rsidRDefault="00096B1C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Доходы,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полученные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счет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будущих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периодов</w:t>
            </w:r>
          </w:p>
        </w:tc>
      </w:tr>
    </w:tbl>
    <w:p w:rsidR="00096B1C" w:rsidRPr="00751B0D" w:rsidRDefault="00096B1C" w:rsidP="00751B0D">
      <w:pPr>
        <w:keepNext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754B" w:rsidRPr="00751B0D" w:rsidRDefault="0076754B" w:rsidP="00751B0D">
      <w:pPr>
        <w:keepNext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2953" w:rsidRPr="00751B0D" w:rsidRDefault="00E846AA" w:rsidP="00751B0D">
      <w:pPr>
        <w:keepNext/>
        <w:numPr>
          <w:ilvl w:val="0"/>
          <w:numId w:val="45"/>
        </w:numPr>
        <w:tabs>
          <w:tab w:val="clear" w:pos="3495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уставному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капиталу,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дочерними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предприятиями,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внутренними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подразделениями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данного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предприятия:</w:t>
      </w:r>
    </w:p>
    <w:p w:rsidR="00751B0D" w:rsidRDefault="00751B0D" w:rsidP="00751B0D">
      <w:pPr>
        <w:keepNext/>
        <w:spacing w:line="360" w:lineRule="auto"/>
        <w:ind w:left="709"/>
        <w:jc w:val="both"/>
        <w:rPr>
          <w:sz w:val="28"/>
          <w:szCs w:val="28"/>
        </w:rPr>
      </w:pPr>
    </w:p>
    <w:p w:rsidR="00650DC1" w:rsidRPr="00751B0D" w:rsidRDefault="0076754B" w:rsidP="00751B0D">
      <w:pPr>
        <w:keepNext/>
        <w:numPr>
          <w:ilvl w:val="1"/>
          <w:numId w:val="45"/>
        </w:numPr>
        <w:tabs>
          <w:tab w:val="clear" w:pos="1363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взнос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учредителей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вкладов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уставный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капитал: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76754B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76754B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75-1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Расчеты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вкладам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уставный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(складочный)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капитал</w:t>
            </w:r>
          </w:p>
        </w:tc>
      </w:tr>
    </w:tbl>
    <w:p w:rsidR="0076754B" w:rsidRPr="00751B0D" w:rsidRDefault="0076754B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6754B" w:rsidRPr="00751B0D" w:rsidRDefault="0076754B" w:rsidP="00751B0D">
      <w:pPr>
        <w:keepNext/>
        <w:numPr>
          <w:ilvl w:val="1"/>
          <w:numId w:val="45"/>
        </w:numPr>
        <w:tabs>
          <w:tab w:val="clear" w:pos="1363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поступления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дочерних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предприятий: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76754B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76754B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76-3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Расчеты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причитающимся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дивидендам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другим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доходам</w:t>
            </w:r>
          </w:p>
        </w:tc>
      </w:tr>
    </w:tbl>
    <w:p w:rsidR="0076754B" w:rsidRPr="00751B0D" w:rsidRDefault="0076754B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6754B" w:rsidRPr="00751B0D" w:rsidRDefault="0076754B" w:rsidP="00751B0D">
      <w:pPr>
        <w:keepNext/>
        <w:numPr>
          <w:ilvl w:val="1"/>
          <w:numId w:val="45"/>
        </w:numPr>
        <w:tabs>
          <w:tab w:val="clear" w:pos="1363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поступления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внутренних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подразделений,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имеющих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отдельные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балансы: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76754B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76754B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79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Внутрихозяйственные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расчеты</w:t>
            </w:r>
          </w:p>
        </w:tc>
      </w:tr>
    </w:tbl>
    <w:p w:rsidR="0076754B" w:rsidRPr="00751B0D" w:rsidRDefault="0076754B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E846AA" w:rsidRPr="00751B0D" w:rsidRDefault="00E846AA" w:rsidP="00751B0D">
      <w:pPr>
        <w:keepNext/>
        <w:numPr>
          <w:ilvl w:val="0"/>
          <w:numId w:val="45"/>
        </w:numPr>
        <w:tabs>
          <w:tab w:val="clear" w:pos="3495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Займы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наличными:</w:t>
      </w:r>
    </w:p>
    <w:p w:rsidR="00650DC1" w:rsidRPr="00751B0D" w:rsidRDefault="00650DC1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кредиты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5E6DCF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5E6DCF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66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Краткосрочные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кредиты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банка</w:t>
            </w:r>
          </w:p>
        </w:tc>
      </w:tr>
      <w:tr w:rsidR="005E6DCF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67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Долгосрочные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кредиты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банка</w:t>
            </w:r>
          </w:p>
        </w:tc>
      </w:tr>
    </w:tbl>
    <w:p w:rsidR="005E6DCF" w:rsidRPr="00751B0D" w:rsidRDefault="005E6DCF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650DC1" w:rsidRPr="00751B0D" w:rsidRDefault="00650DC1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выдачи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займов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работникам: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5E6DCF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5E6DCF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66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Краткосрочные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кредиты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банка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для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работников</w:t>
            </w:r>
          </w:p>
        </w:tc>
      </w:tr>
      <w:tr w:rsidR="005E6DCF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67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Долгосрочные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кредиты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банка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для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работников</w:t>
            </w:r>
          </w:p>
        </w:tc>
      </w:tr>
    </w:tbl>
    <w:p w:rsidR="005E6DCF" w:rsidRPr="00751B0D" w:rsidRDefault="005E6DCF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650DC1" w:rsidRPr="00751B0D" w:rsidRDefault="00650DC1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поступления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кредитам,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предоставленным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займодавцами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(кроме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банков),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внутри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страны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рубежом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5E6DCF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5E6DCF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66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Краткосрочные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займы</w:t>
            </w:r>
          </w:p>
        </w:tc>
      </w:tr>
      <w:tr w:rsidR="005E6DCF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67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DCF" w:rsidRPr="00751B0D" w:rsidRDefault="005E6DCF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Долгосрочные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займы</w:t>
            </w:r>
          </w:p>
        </w:tc>
      </w:tr>
    </w:tbl>
    <w:p w:rsidR="005E6DCF" w:rsidRPr="00751B0D" w:rsidRDefault="005E6DCF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E846AA" w:rsidRPr="00751B0D" w:rsidRDefault="00E846AA" w:rsidP="00751B0D">
      <w:pPr>
        <w:keepNext/>
        <w:numPr>
          <w:ilvl w:val="0"/>
          <w:numId w:val="45"/>
        </w:numPr>
        <w:tabs>
          <w:tab w:val="clear" w:pos="3495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Доходы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наличными:</w:t>
      </w:r>
    </w:p>
    <w:p w:rsidR="00650DC1" w:rsidRPr="00751B0D" w:rsidRDefault="00650DC1" w:rsidP="00751B0D">
      <w:pPr>
        <w:keepNext/>
        <w:numPr>
          <w:ilvl w:val="0"/>
          <w:numId w:val="46"/>
        </w:numPr>
        <w:tabs>
          <w:tab w:val="clear" w:pos="1134"/>
          <w:tab w:val="left" w:pos="1260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известны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результаты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инвентаризации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кассы: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650DC1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DC1" w:rsidRPr="00751B0D" w:rsidRDefault="00650DC1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C1" w:rsidRPr="00751B0D" w:rsidRDefault="00650DC1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C1" w:rsidRPr="00751B0D" w:rsidRDefault="00650DC1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650DC1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DC1" w:rsidRPr="00751B0D" w:rsidRDefault="00650DC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DC1" w:rsidRPr="00751B0D" w:rsidRDefault="00650DC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91-1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C1" w:rsidRPr="00751B0D" w:rsidRDefault="00650DC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Выявлены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зачислены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доход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излишки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средств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кассе</w:t>
            </w:r>
          </w:p>
        </w:tc>
      </w:tr>
    </w:tbl>
    <w:p w:rsidR="00650DC1" w:rsidRPr="00751B0D" w:rsidRDefault="00650DC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650DC1" w:rsidRPr="00751B0D" w:rsidRDefault="00650DC1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поступления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процентов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векселям,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доходов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долевого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участия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предприятиях,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дивидендов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бумагам,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санкций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должников,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возмещенных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убытков: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650DC1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DC1" w:rsidRPr="00751B0D" w:rsidRDefault="00650DC1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C1" w:rsidRPr="00751B0D" w:rsidRDefault="00650DC1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C1" w:rsidRPr="00751B0D" w:rsidRDefault="00650DC1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650DC1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DC1" w:rsidRPr="00751B0D" w:rsidRDefault="00650DC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DC1" w:rsidRPr="00751B0D" w:rsidRDefault="00650DC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91-1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DC1" w:rsidRPr="00751B0D" w:rsidRDefault="00650DC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Внереализационные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доходы</w:t>
            </w:r>
          </w:p>
        </w:tc>
      </w:tr>
    </w:tbl>
    <w:p w:rsidR="00650DC1" w:rsidRPr="00751B0D" w:rsidRDefault="00650DC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E846AA" w:rsidRPr="00751B0D" w:rsidRDefault="00E846AA" w:rsidP="00751B0D">
      <w:pPr>
        <w:keepNext/>
        <w:numPr>
          <w:ilvl w:val="0"/>
          <w:numId w:val="45"/>
        </w:numPr>
        <w:tabs>
          <w:tab w:val="clear" w:pos="3495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Целевое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финансирование,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субсидии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наличными:</w:t>
      </w:r>
    </w:p>
    <w:p w:rsidR="0076754B" w:rsidRPr="00751B0D" w:rsidRDefault="0076754B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76754B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76754B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86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54B" w:rsidRPr="00751B0D" w:rsidRDefault="0076754B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Целевое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финансирование</w:t>
            </w:r>
          </w:p>
        </w:tc>
      </w:tr>
    </w:tbl>
    <w:p w:rsidR="00650DC1" w:rsidRPr="00751B0D" w:rsidRDefault="00650DC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B50205" w:rsidRPr="00751B0D" w:rsidRDefault="00751B0D" w:rsidP="00751B0D">
      <w:pPr>
        <w:pStyle w:val="5"/>
        <w:keepNext/>
        <w:spacing w:before="0" w:after="0" w:line="360" w:lineRule="auto"/>
        <w:ind w:firstLine="709"/>
        <w:jc w:val="center"/>
        <w:rPr>
          <w:i w:val="0"/>
          <w:iCs w:val="0"/>
          <w:sz w:val="28"/>
          <w:szCs w:val="32"/>
        </w:rPr>
      </w:pPr>
      <w:bookmarkStart w:id="10" w:name="_Toc217125416"/>
      <w:r>
        <w:rPr>
          <w:b w:val="0"/>
          <w:i w:val="0"/>
          <w:iCs w:val="0"/>
          <w:sz w:val="28"/>
          <w:szCs w:val="32"/>
        </w:rPr>
        <w:br w:type="page"/>
      </w:r>
      <w:r w:rsidR="00B50205" w:rsidRPr="00751B0D">
        <w:rPr>
          <w:i w:val="0"/>
          <w:iCs w:val="0"/>
          <w:sz w:val="28"/>
          <w:szCs w:val="32"/>
        </w:rPr>
        <w:t>Приходный</w:t>
      </w:r>
      <w:r w:rsidR="00532CB4">
        <w:rPr>
          <w:i w:val="0"/>
          <w:iCs w:val="0"/>
          <w:sz w:val="28"/>
          <w:szCs w:val="32"/>
        </w:rPr>
        <w:t xml:space="preserve"> </w:t>
      </w:r>
      <w:r w:rsidR="00B50205" w:rsidRPr="00751B0D">
        <w:rPr>
          <w:i w:val="0"/>
          <w:iCs w:val="0"/>
          <w:sz w:val="28"/>
          <w:szCs w:val="32"/>
        </w:rPr>
        <w:t>кассовый</w:t>
      </w:r>
      <w:r w:rsidR="00532CB4">
        <w:rPr>
          <w:i w:val="0"/>
          <w:iCs w:val="0"/>
          <w:sz w:val="28"/>
          <w:szCs w:val="32"/>
        </w:rPr>
        <w:t xml:space="preserve"> </w:t>
      </w:r>
      <w:r w:rsidR="00B50205" w:rsidRPr="00751B0D">
        <w:rPr>
          <w:i w:val="0"/>
          <w:iCs w:val="0"/>
          <w:sz w:val="28"/>
          <w:szCs w:val="32"/>
        </w:rPr>
        <w:t>ордер</w:t>
      </w:r>
      <w:bookmarkEnd w:id="10"/>
    </w:p>
    <w:p w:rsidR="000C4E46" w:rsidRPr="00751B0D" w:rsidRDefault="000C4E46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755C66" w:rsidRPr="00751B0D" w:rsidRDefault="00755C66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Факт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любого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приходным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ордером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ПКО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(форма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КО-1).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выписывается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одном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экземпляре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основании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соответствующих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оправдательных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ставит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штамп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надписью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«Получено»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датой.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проверки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соответствия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записей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приходный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подписывается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главным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уполномоченным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лицом),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заверяется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печатью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регистрируется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приходных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(форма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КО-3).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построен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таким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образом,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что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данным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контролируется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целевое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назначение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полученных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израсходованных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организацией,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нему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присваиваются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номера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кассовым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документам,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проверяется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полнота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произведенных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кассиром</w:t>
      </w:r>
      <w:r w:rsidR="00532CB4">
        <w:rPr>
          <w:sz w:val="28"/>
          <w:szCs w:val="28"/>
        </w:rPr>
        <w:t xml:space="preserve"> </w:t>
      </w:r>
      <w:r w:rsidR="006052CA" w:rsidRPr="00751B0D">
        <w:rPr>
          <w:sz w:val="28"/>
          <w:szCs w:val="28"/>
        </w:rPr>
        <w:t>операций.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Далее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ПКО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передается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кассиру,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который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оприходует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деньги,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подписывает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ордер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квитанцию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нему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регистрирует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операцию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книге.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получении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лицу,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внесшему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их,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выдается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отрывная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квитанция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ПКО,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заверенная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подписями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главного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бухгалтера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кассира,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печатью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="00AF73BA" w:rsidRPr="00751B0D">
        <w:rPr>
          <w:sz w:val="28"/>
          <w:szCs w:val="28"/>
        </w:rPr>
        <w:t>оттиском.</w:t>
      </w:r>
    </w:p>
    <w:p w:rsidR="003810F2" w:rsidRPr="00751B0D" w:rsidRDefault="003810F2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Бланк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компьютере.</w:t>
      </w:r>
    </w:p>
    <w:p w:rsidR="003810F2" w:rsidRPr="00751B0D" w:rsidRDefault="003810F2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графе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«Код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ОКПО»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указывается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код,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присвоенный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фирме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Госкомстатом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регистрации.</w:t>
      </w:r>
      <w:r w:rsidR="00532CB4">
        <w:rPr>
          <w:sz w:val="28"/>
          <w:szCs w:val="28"/>
        </w:rPr>
        <w:t xml:space="preserve"> </w:t>
      </w:r>
    </w:p>
    <w:p w:rsidR="003810F2" w:rsidRPr="00751B0D" w:rsidRDefault="003810F2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графы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«Дебет»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«Кредит,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корреспондирующий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субсчет»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заносятся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субсчета,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выделенных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хозяйственной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операции.</w:t>
      </w:r>
    </w:p>
    <w:p w:rsidR="003810F2" w:rsidRPr="00751B0D" w:rsidRDefault="003810F2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Графа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«Кредит,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структурного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подразделения»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только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обособленных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подразделений.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присваивает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головная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организация.</w:t>
      </w:r>
    </w:p>
    <w:p w:rsidR="003810F2" w:rsidRPr="00751B0D" w:rsidRDefault="003810F2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Графу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«Код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целевого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назначения»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заполняют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поступают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целевого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финансирования.</w:t>
      </w:r>
    </w:p>
    <w:p w:rsidR="003810F2" w:rsidRPr="00751B0D" w:rsidRDefault="003810F2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строке</w:t>
      </w:r>
      <w:r w:rsidR="00532CB4">
        <w:rPr>
          <w:sz w:val="28"/>
          <w:szCs w:val="28"/>
        </w:rPr>
        <w:t xml:space="preserve"> </w:t>
      </w:r>
      <w:r w:rsidR="005436B0" w:rsidRPr="00751B0D">
        <w:rPr>
          <w:sz w:val="28"/>
          <w:szCs w:val="28"/>
        </w:rPr>
        <w:t>«Основание»</w:t>
      </w:r>
      <w:r w:rsidR="00532CB4">
        <w:rPr>
          <w:sz w:val="28"/>
          <w:szCs w:val="28"/>
        </w:rPr>
        <w:t xml:space="preserve"> </w:t>
      </w:r>
      <w:r w:rsidR="005436B0" w:rsidRPr="00751B0D">
        <w:rPr>
          <w:sz w:val="28"/>
          <w:szCs w:val="28"/>
        </w:rPr>
        <w:t>указывается</w:t>
      </w:r>
      <w:r w:rsidR="00532CB4">
        <w:rPr>
          <w:sz w:val="28"/>
          <w:szCs w:val="28"/>
        </w:rPr>
        <w:t xml:space="preserve"> </w:t>
      </w:r>
      <w:r w:rsidR="005436B0" w:rsidRPr="00751B0D">
        <w:rPr>
          <w:sz w:val="28"/>
          <w:szCs w:val="28"/>
        </w:rPr>
        <w:t>содержание</w:t>
      </w:r>
      <w:r w:rsidR="00532CB4">
        <w:rPr>
          <w:sz w:val="28"/>
          <w:szCs w:val="28"/>
        </w:rPr>
        <w:t xml:space="preserve"> </w:t>
      </w:r>
      <w:r w:rsidR="005436B0" w:rsidRPr="00751B0D">
        <w:rPr>
          <w:sz w:val="28"/>
          <w:szCs w:val="28"/>
        </w:rPr>
        <w:t>хозяйственной</w:t>
      </w:r>
      <w:r w:rsidR="00532CB4">
        <w:rPr>
          <w:sz w:val="28"/>
          <w:szCs w:val="28"/>
        </w:rPr>
        <w:t xml:space="preserve"> </w:t>
      </w:r>
      <w:r w:rsidR="005436B0" w:rsidRPr="00751B0D">
        <w:rPr>
          <w:sz w:val="28"/>
          <w:szCs w:val="28"/>
        </w:rPr>
        <w:t>операции.</w:t>
      </w:r>
    </w:p>
    <w:p w:rsidR="00626D19" w:rsidRPr="00751B0D" w:rsidRDefault="00626D19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Строка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«Сумма»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служит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обозначения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прописью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полученной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суммы.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отрывной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квитанции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предусмотрена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строка.</w:t>
      </w:r>
    </w:p>
    <w:p w:rsidR="00531021" w:rsidRPr="00751B0D" w:rsidRDefault="00626D19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строке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«Приложение»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следует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перечислить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прилагаемые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первичные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номером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датой.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Так,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сняв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расчетного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счета,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указывают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номер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дату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банковского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чека;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получив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обратно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неиспользованные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подотчетные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суммы,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номер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дату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авансового</w:t>
      </w:r>
      <w:r w:rsidR="00532CB4">
        <w:rPr>
          <w:sz w:val="28"/>
          <w:szCs w:val="28"/>
        </w:rPr>
        <w:t xml:space="preserve"> </w:t>
      </w:r>
      <w:r w:rsidR="008A34B7" w:rsidRPr="00751B0D">
        <w:rPr>
          <w:sz w:val="28"/>
          <w:szCs w:val="28"/>
        </w:rPr>
        <w:t>отчета.</w:t>
      </w:r>
    </w:p>
    <w:p w:rsidR="004D5B0A" w:rsidRPr="00751B0D" w:rsidRDefault="004D5B0A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Хозяйственные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ведущие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уменьшению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кассе:</w:t>
      </w:r>
    </w:p>
    <w:p w:rsidR="004D5B0A" w:rsidRPr="00751B0D" w:rsidRDefault="004D5B0A" w:rsidP="00751B0D">
      <w:pPr>
        <w:keepNext/>
        <w:numPr>
          <w:ilvl w:val="1"/>
          <w:numId w:val="47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Выдача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заработной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платы: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C07401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C07401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Выдана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заработная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плата</w:t>
            </w:r>
          </w:p>
        </w:tc>
      </w:tr>
    </w:tbl>
    <w:p w:rsidR="00C07401" w:rsidRPr="00751B0D" w:rsidRDefault="00C0740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4D5B0A" w:rsidRPr="00751B0D" w:rsidRDefault="004D5B0A" w:rsidP="00751B0D">
      <w:pPr>
        <w:keepNext/>
        <w:numPr>
          <w:ilvl w:val="1"/>
          <w:numId w:val="47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Сдача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банке: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C07401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C07401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Сдана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выручка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банк</w:t>
            </w:r>
          </w:p>
        </w:tc>
      </w:tr>
    </w:tbl>
    <w:p w:rsidR="00C07401" w:rsidRPr="00751B0D" w:rsidRDefault="00C0740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4D5B0A" w:rsidRPr="00751B0D" w:rsidRDefault="004D5B0A" w:rsidP="00751B0D">
      <w:pPr>
        <w:keepNext/>
        <w:numPr>
          <w:ilvl w:val="1"/>
          <w:numId w:val="47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Выдача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наличными:</w:t>
      </w:r>
    </w:p>
    <w:p w:rsidR="00C07401" w:rsidRPr="00751B0D" w:rsidRDefault="00C07401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отчет;</w:t>
      </w:r>
    </w:p>
    <w:p w:rsidR="00C07401" w:rsidRPr="00751B0D" w:rsidRDefault="00C07401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возмещение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затраченных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авансовым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отчетам;</w:t>
      </w:r>
    </w:p>
    <w:p w:rsidR="00C07401" w:rsidRPr="00751B0D" w:rsidRDefault="00C07401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покрытие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перерасхода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подотчетных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сумм.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C07401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C07401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01" w:rsidRPr="00751B0D" w:rsidRDefault="00C07401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Выданы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денежные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средства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подотчетному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лицу</w:t>
            </w:r>
          </w:p>
        </w:tc>
      </w:tr>
    </w:tbl>
    <w:p w:rsidR="00C07401" w:rsidRPr="00751B0D" w:rsidRDefault="00C0740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4D5B0A" w:rsidRPr="00751B0D" w:rsidRDefault="004D5B0A" w:rsidP="00751B0D">
      <w:pPr>
        <w:keepNext/>
        <w:numPr>
          <w:ilvl w:val="1"/>
          <w:numId w:val="47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Расчет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кассы:</w:t>
      </w:r>
    </w:p>
    <w:p w:rsidR="00C07401" w:rsidRPr="00751B0D" w:rsidRDefault="00C07401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расходы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производство,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относимые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себестоимость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продукции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(работ,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услуг):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FD4DFB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FB" w:rsidRPr="00751B0D" w:rsidRDefault="00FD4DF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DFB" w:rsidRPr="00751B0D" w:rsidRDefault="00FD4DF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DFB" w:rsidRPr="00751B0D" w:rsidRDefault="00FD4DF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FD4DFB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DFB" w:rsidRPr="00751B0D" w:rsidRDefault="00D90E38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DFB" w:rsidRPr="00751B0D" w:rsidRDefault="00FD4DFB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DFB" w:rsidRPr="00751B0D" w:rsidRDefault="00214A50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Расходы,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относимые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себестоимость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продукции</w:t>
            </w:r>
          </w:p>
        </w:tc>
      </w:tr>
    </w:tbl>
    <w:p w:rsidR="00C254B9" w:rsidRPr="00751B0D" w:rsidRDefault="00C254B9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C07401" w:rsidRPr="00751B0D" w:rsidRDefault="00C07401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расходы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вспомогательное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производство,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относимые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себестоимость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продукции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(работ,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услуг):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FD4DFB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FB" w:rsidRPr="00751B0D" w:rsidRDefault="00FD4DF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DFB" w:rsidRPr="00751B0D" w:rsidRDefault="00FD4DF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DFB" w:rsidRPr="00751B0D" w:rsidRDefault="00FD4DFB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FD4DFB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DFB" w:rsidRPr="00751B0D" w:rsidRDefault="00D90E38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DFB" w:rsidRPr="00751B0D" w:rsidRDefault="00FD4DFB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DFB" w:rsidRPr="00751B0D" w:rsidRDefault="00214A50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Расходы,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относимые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себестоимость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продукции</w:t>
            </w:r>
          </w:p>
        </w:tc>
      </w:tr>
    </w:tbl>
    <w:p w:rsidR="00FD4DFB" w:rsidRPr="00751B0D" w:rsidRDefault="00FD4DFB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C07401" w:rsidRPr="00751B0D" w:rsidRDefault="00532CB4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E38" w:rsidRPr="00751B0D">
        <w:rPr>
          <w:sz w:val="28"/>
          <w:szCs w:val="28"/>
        </w:rPr>
        <w:t>общепроизводственные</w:t>
      </w:r>
      <w:r>
        <w:rPr>
          <w:sz w:val="28"/>
          <w:szCs w:val="28"/>
        </w:rPr>
        <w:t xml:space="preserve"> </w:t>
      </w:r>
      <w:r w:rsidR="00D90E38" w:rsidRPr="00751B0D">
        <w:rPr>
          <w:sz w:val="28"/>
          <w:szCs w:val="28"/>
        </w:rPr>
        <w:t>расходы: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333"/>
      </w:tblGrid>
      <w:tr w:rsidR="00122473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122473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214A50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Наем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личного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транспорта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общепроизводственных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целях</w:t>
            </w:r>
          </w:p>
        </w:tc>
      </w:tr>
    </w:tbl>
    <w:p w:rsidR="00122473" w:rsidRPr="00751B0D" w:rsidRDefault="0012247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90E38" w:rsidRPr="00751B0D" w:rsidRDefault="00D90E38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общехозяйственные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расходы: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122473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122473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214A50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Оплата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наличными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представительских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расходов</w:t>
            </w:r>
          </w:p>
        </w:tc>
      </w:tr>
    </w:tbl>
    <w:p w:rsidR="00122473" w:rsidRPr="00751B0D" w:rsidRDefault="0012247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90E38" w:rsidRPr="00751B0D" w:rsidRDefault="00D90E38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расходы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обслуживающих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производств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хозяйств: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122473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122473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214A50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Расходы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обслуживающих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производств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хозяйств</w:t>
            </w:r>
          </w:p>
        </w:tc>
      </w:tr>
    </w:tbl>
    <w:p w:rsidR="00122473" w:rsidRPr="00751B0D" w:rsidRDefault="0012247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90E38" w:rsidRPr="00751B0D" w:rsidRDefault="00D90E38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оплата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будущих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периодов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(арендная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коммунальные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услуги,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телефон,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подписку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периодической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печати):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122473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122473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214A50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Оплата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коммунальных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услуг</w:t>
            </w:r>
          </w:p>
        </w:tc>
      </w:tr>
    </w:tbl>
    <w:p w:rsidR="00122473" w:rsidRPr="00751B0D" w:rsidRDefault="0012247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122473" w:rsidRPr="00751B0D" w:rsidRDefault="00122473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расходы,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относимые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продажу: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122473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122473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985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Закуплен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материал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для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упаковки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товара</w:t>
            </w:r>
          </w:p>
        </w:tc>
      </w:tr>
    </w:tbl>
    <w:p w:rsidR="00122473" w:rsidRPr="00751B0D" w:rsidRDefault="0012247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122473" w:rsidRPr="00751B0D" w:rsidRDefault="00122473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погашение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задолженности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поставщикам,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выдача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авансов: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122473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122473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60</w:t>
            </w:r>
            <w:r w:rsidR="00DA55D4" w:rsidRPr="00751B0D">
              <w:rPr>
                <w:sz w:val="20"/>
                <w:szCs w:val="20"/>
              </w:rPr>
              <w:t>,76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985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Выдача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аванса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поставщику</w:t>
            </w:r>
          </w:p>
        </w:tc>
      </w:tr>
    </w:tbl>
    <w:p w:rsidR="00122473" w:rsidRPr="00751B0D" w:rsidRDefault="0012247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122473" w:rsidRPr="00751B0D" w:rsidRDefault="00122473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возврат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аванса,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полученного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122473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122473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985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Возврат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аванса,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полученного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наличными</w:t>
            </w:r>
          </w:p>
        </w:tc>
      </w:tr>
    </w:tbl>
    <w:p w:rsidR="00122473" w:rsidRPr="00751B0D" w:rsidRDefault="0012247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122473" w:rsidRPr="00751B0D" w:rsidRDefault="00122473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расчеты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бюджетом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видам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платежей: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122473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122473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985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Уплачен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налог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доходы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физических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лиц</w:t>
            </w:r>
          </w:p>
        </w:tc>
      </w:tr>
    </w:tbl>
    <w:p w:rsidR="00122473" w:rsidRPr="00751B0D" w:rsidRDefault="0012247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122473" w:rsidRPr="00751B0D" w:rsidRDefault="00122473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выплаты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пособий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социальному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медицинскому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страхованию,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пенсий: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122473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122473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985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Выплачено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пособие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социальному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страхованию</w:t>
            </w:r>
          </w:p>
        </w:tc>
      </w:tr>
    </w:tbl>
    <w:p w:rsidR="00122473" w:rsidRPr="00751B0D" w:rsidRDefault="0012247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122473" w:rsidRPr="00751B0D" w:rsidRDefault="00122473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покрытие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некомпенсируемых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связанных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форс-мажорными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обстоятельствами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(пожары,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стихийные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бедствия),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выплаты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штрафов,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пеней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неустоек: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122473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ind w:firstLine="49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ind w:firstLine="49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ind w:firstLine="49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122473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985" w:rsidP="00751B0D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Выплата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наличными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неустойки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договору</w:t>
            </w:r>
          </w:p>
        </w:tc>
      </w:tr>
    </w:tbl>
    <w:p w:rsidR="00122473" w:rsidRPr="00751B0D" w:rsidRDefault="0012247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122473" w:rsidRPr="00751B0D" w:rsidRDefault="00122473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недостача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результатам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инвентаризации: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122473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122473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473" w:rsidRPr="00751B0D" w:rsidRDefault="00122473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473" w:rsidRPr="00751B0D" w:rsidRDefault="00122985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Выявлена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недостача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кассе</w:t>
            </w:r>
          </w:p>
        </w:tc>
      </w:tr>
    </w:tbl>
    <w:p w:rsidR="00122473" w:rsidRPr="00751B0D" w:rsidRDefault="0012247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4D5B0A" w:rsidRPr="00751B0D" w:rsidRDefault="00C07401" w:rsidP="00751B0D">
      <w:pPr>
        <w:keepNext/>
        <w:numPr>
          <w:ilvl w:val="1"/>
          <w:numId w:val="47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Расчеты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уставному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капиталу,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дочерними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предприятиями,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внутренними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подразделениями:</w:t>
      </w:r>
    </w:p>
    <w:p w:rsidR="00C07401" w:rsidRPr="00751B0D" w:rsidRDefault="0053679E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дивиденды: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53679E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751B0D" w:rsidRDefault="0053679E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751B0D" w:rsidRDefault="0053679E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751B0D" w:rsidRDefault="0053679E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53679E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79E" w:rsidRPr="00751B0D" w:rsidRDefault="0053679E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75-2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79E" w:rsidRPr="00751B0D" w:rsidRDefault="0053679E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751B0D" w:rsidRDefault="00122985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Выплачены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дивиденды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наличными</w:t>
            </w:r>
          </w:p>
        </w:tc>
      </w:tr>
    </w:tbl>
    <w:p w:rsidR="0053679E" w:rsidRPr="00751B0D" w:rsidRDefault="0053679E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53679E" w:rsidRPr="00751B0D" w:rsidRDefault="0053679E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дочерним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предприятиям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погашение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долга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дочерними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предприятиями: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53679E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751B0D" w:rsidRDefault="0053679E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751B0D" w:rsidRDefault="0053679E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751B0D" w:rsidRDefault="0053679E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53679E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79E" w:rsidRPr="00751B0D" w:rsidRDefault="0053679E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76-3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79E" w:rsidRPr="00751B0D" w:rsidRDefault="0053679E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751B0D" w:rsidRDefault="00122985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Погашение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долга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перед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дочерними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предприятиями</w:t>
            </w:r>
          </w:p>
        </w:tc>
      </w:tr>
    </w:tbl>
    <w:p w:rsidR="0053679E" w:rsidRPr="00751B0D" w:rsidRDefault="0053679E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53679E" w:rsidRPr="00751B0D" w:rsidRDefault="0053679E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внутренним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подразделениям,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имеющим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отдельные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балансы: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53679E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751B0D" w:rsidRDefault="0053679E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751B0D" w:rsidRDefault="0053679E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751B0D" w:rsidRDefault="0053679E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53679E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79E" w:rsidRPr="00751B0D" w:rsidRDefault="0053679E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79E" w:rsidRPr="00751B0D" w:rsidRDefault="0053679E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751B0D" w:rsidRDefault="00122985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наличными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внутренним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подразделениям,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имеющим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отдельные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балансы</w:t>
            </w:r>
          </w:p>
        </w:tc>
      </w:tr>
    </w:tbl>
    <w:p w:rsidR="00C07401" w:rsidRPr="00751B0D" w:rsidRDefault="00751B0D" w:rsidP="00751B0D">
      <w:pPr>
        <w:keepNext/>
        <w:numPr>
          <w:ilvl w:val="1"/>
          <w:numId w:val="47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7401" w:rsidRPr="00751B0D">
        <w:rPr>
          <w:sz w:val="28"/>
          <w:szCs w:val="28"/>
        </w:rPr>
        <w:t>Выдача</w:t>
      </w:r>
      <w:r w:rsidR="00532CB4">
        <w:rPr>
          <w:sz w:val="28"/>
          <w:szCs w:val="28"/>
        </w:rPr>
        <w:t xml:space="preserve"> </w:t>
      </w:r>
      <w:r w:rsidR="00C07401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C07401" w:rsidRPr="00751B0D">
        <w:rPr>
          <w:sz w:val="28"/>
          <w:szCs w:val="28"/>
        </w:rPr>
        <w:t>возврат</w:t>
      </w:r>
      <w:r w:rsidR="00532CB4">
        <w:rPr>
          <w:sz w:val="28"/>
          <w:szCs w:val="28"/>
        </w:rPr>
        <w:t xml:space="preserve"> </w:t>
      </w:r>
      <w:r w:rsidR="00C07401" w:rsidRPr="00751B0D">
        <w:rPr>
          <w:sz w:val="28"/>
          <w:szCs w:val="28"/>
        </w:rPr>
        <w:t>ссуд:</w:t>
      </w:r>
    </w:p>
    <w:p w:rsidR="00C07401" w:rsidRPr="00751B0D" w:rsidRDefault="00FE110C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выдача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ссуды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работнику</w:t>
      </w:r>
      <w:r w:rsidR="006007C2" w:rsidRPr="00751B0D">
        <w:rPr>
          <w:sz w:val="28"/>
          <w:szCs w:val="28"/>
        </w:rPr>
        <w:t>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6007C2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751B0D" w:rsidRDefault="006007C2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751B0D" w:rsidRDefault="006007C2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751B0D" w:rsidRDefault="006007C2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6007C2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7C2" w:rsidRPr="00751B0D" w:rsidRDefault="006007C2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73-1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7C2" w:rsidRPr="00751B0D" w:rsidRDefault="006007C2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751B0D" w:rsidRDefault="00122985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Выдача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ссуды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работнику</w:t>
            </w:r>
          </w:p>
        </w:tc>
      </w:tr>
    </w:tbl>
    <w:p w:rsidR="006007C2" w:rsidRPr="00751B0D" w:rsidRDefault="006007C2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6007C2" w:rsidRPr="00751B0D" w:rsidRDefault="006007C2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погашение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краткосрочного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6007C2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751B0D" w:rsidRDefault="006007C2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751B0D" w:rsidRDefault="006007C2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751B0D" w:rsidRDefault="006007C2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6007C2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7C2" w:rsidRPr="00751B0D" w:rsidRDefault="006007C2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7C2" w:rsidRPr="00751B0D" w:rsidRDefault="006007C2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751B0D" w:rsidRDefault="00122985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погашение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наличными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краткосрочного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кредита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банка</w:t>
            </w:r>
          </w:p>
        </w:tc>
      </w:tr>
    </w:tbl>
    <w:p w:rsidR="006007C2" w:rsidRPr="00751B0D" w:rsidRDefault="006007C2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6007C2" w:rsidRPr="00751B0D" w:rsidRDefault="006007C2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погашение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долгосрочного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6007C2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751B0D" w:rsidRDefault="006007C2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751B0D" w:rsidRDefault="006007C2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751B0D" w:rsidRDefault="006007C2" w:rsidP="00751B0D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51B0D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6007C2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7C2" w:rsidRPr="00751B0D" w:rsidRDefault="006007C2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7C2" w:rsidRPr="00751B0D" w:rsidRDefault="006007C2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751B0D" w:rsidRDefault="00122985" w:rsidP="00751B0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51B0D">
              <w:rPr>
                <w:sz w:val="20"/>
                <w:szCs w:val="20"/>
              </w:rPr>
              <w:t>погашение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наличными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долгосрочного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кредита</w:t>
            </w:r>
            <w:r w:rsidR="00532CB4">
              <w:rPr>
                <w:sz w:val="20"/>
                <w:szCs w:val="20"/>
              </w:rPr>
              <w:t xml:space="preserve"> </w:t>
            </w:r>
            <w:r w:rsidRPr="00751B0D">
              <w:rPr>
                <w:sz w:val="20"/>
                <w:szCs w:val="20"/>
              </w:rPr>
              <w:t>банка</w:t>
            </w:r>
          </w:p>
        </w:tc>
      </w:tr>
    </w:tbl>
    <w:p w:rsidR="006007C2" w:rsidRPr="00751B0D" w:rsidRDefault="006007C2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6007C2" w:rsidRPr="00751B0D" w:rsidRDefault="006007C2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погашение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ссуды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займодавца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(кроме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банка):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6007C2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532CB4" w:rsidRDefault="006007C2" w:rsidP="00532CB4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2CB4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532CB4" w:rsidRDefault="006007C2" w:rsidP="00532CB4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2CB4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532CB4" w:rsidRDefault="006007C2" w:rsidP="00532CB4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2CB4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6007C2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7C2" w:rsidRPr="00532CB4" w:rsidRDefault="006007C2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66,67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7C2" w:rsidRPr="00532CB4" w:rsidRDefault="006007C2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532CB4" w:rsidRDefault="00122985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погашение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наличными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ссуды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займодавца</w:t>
            </w:r>
          </w:p>
        </w:tc>
      </w:tr>
    </w:tbl>
    <w:p w:rsidR="006007C2" w:rsidRPr="00751B0D" w:rsidRDefault="006007C2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6007C2" w:rsidRPr="00751B0D" w:rsidRDefault="006007C2" w:rsidP="00751B0D">
      <w:pPr>
        <w:keepNext/>
        <w:numPr>
          <w:ilvl w:val="0"/>
          <w:numId w:val="46"/>
        </w:numPr>
        <w:tabs>
          <w:tab w:val="clear" w:pos="1134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предоставление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ссуды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6007C2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532CB4" w:rsidRDefault="006007C2" w:rsidP="00532CB4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2CB4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532CB4" w:rsidRDefault="006007C2" w:rsidP="00532CB4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2CB4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532CB4" w:rsidRDefault="006007C2" w:rsidP="00532CB4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2CB4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6007C2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7C2" w:rsidRPr="00532CB4" w:rsidRDefault="006007C2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7C2" w:rsidRPr="00532CB4" w:rsidRDefault="006007C2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7C2" w:rsidRPr="00532CB4" w:rsidRDefault="00122985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предоставление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ссуды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другому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предприятию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наличными</w:t>
            </w:r>
          </w:p>
        </w:tc>
      </w:tr>
    </w:tbl>
    <w:p w:rsidR="006007C2" w:rsidRPr="00751B0D" w:rsidRDefault="006007C2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C07401" w:rsidRPr="00751B0D" w:rsidRDefault="00C07401" w:rsidP="00751B0D">
      <w:pPr>
        <w:keepNext/>
        <w:numPr>
          <w:ilvl w:val="1"/>
          <w:numId w:val="47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Оплата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материальной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помощи,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путевок:</w:t>
      </w:r>
    </w:p>
    <w:p w:rsidR="00214A50" w:rsidRPr="00751B0D" w:rsidRDefault="00214A50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53679E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532CB4" w:rsidRDefault="0053679E" w:rsidP="00532CB4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2CB4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532CB4" w:rsidRDefault="0053679E" w:rsidP="00532CB4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2CB4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532CB4" w:rsidRDefault="0053679E" w:rsidP="00532CB4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2CB4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53679E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79E" w:rsidRPr="00532CB4" w:rsidRDefault="0053679E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91-2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79E" w:rsidRPr="00532CB4" w:rsidRDefault="0053679E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532CB4" w:rsidRDefault="00122985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Оплачены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из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кассы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путевки</w:t>
            </w:r>
          </w:p>
        </w:tc>
      </w:tr>
    </w:tbl>
    <w:p w:rsidR="00C07401" w:rsidRPr="00751B0D" w:rsidRDefault="00C0740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C07401" w:rsidRPr="00751B0D" w:rsidRDefault="00C07401" w:rsidP="00751B0D">
      <w:pPr>
        <w:keepNext/>
        <w:numPr>
          <w:ilvl w:val="1"/>
          <w:numId w:val="47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перечисление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переводами: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960"/>
        <w:gridCol w:w="1082"/>
        <w:gridCol w:w="7153"/>
      </w:tblGrid>
      <w:tr w:rsidR="0053679E" w:rsidRPr="00751B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532CB4" w:rsidRDefault="0053679E" w:rsidP="00532CB4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2CB4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532CB4" w:rsidRDefault="0053679E" w:rsidP="00532CB4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2CB4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532CB4" w:rsidRDefault="0053679E" w:rsidP="00532CB4">
            <w:pPr>
              <w:keepNext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2CB4">
              <w:rPr>
                <w:bCs/>
                <w:sz w:val="20"/>
                <w:szCs w:val="20"/>
              </w:rPr>
              <w:t>Содержание</w:t>
            </w:r>
          </w:p>
        </w:tc>
      </w:tr>
      <w:tr w:rsidR="0053679E" w:rsidRPr="00751B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79E" w:rsidRPr="00532CB4" w:rsidRDefault="0053679E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79E" w:rsidRPr="00532CB4" w:rsidRDefault="0053679E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79E" w:rsidRPr="00532CB4" w:rsidRDefault="00122985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Денежные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средства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переданы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инкассаторам</w:t>
            </w:r>
          </w:p>
        </w:tc>
      </w:tr>
    </w:tbl>
    <w:p w:rsidR="00C07401" w:rsidRPr="00751B0D" w:rsidRDefault="00C0740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B50205" w:rsidRPr="00532CB4" w:rsidRDefault="00B50205" w:rsidP="00532CB4">
      <w:pPr>
        <w:pStyle w:val="5"/>
        <w:keepNext/>
        <w:spacing w:before="0" w:after="0" w:line="360" w:lineRule="auto"/>
        <w:ind w:firstLine="709"/>
        <w:jc w:val="center"/>
        <w:rPr>
          <w:i w:val="0"/>
          <w:iCs w:val="0"/>
          <w:sz w:val="28"/>
          <w:szCs w:val="28"/>
        </w:rPr>
      </w:pPr>
      <w:bookmarkStart w:id="11" w:name="_Toc217125417"/>
      <w:r w:rsidRPr="00532CB4">
        <w:rPr>
          <w:i w:val="0"/>
          <w:iCs w:val="0"/>
          <w:sz w:val="28"/>
          <w:szCs w:val="28"/>
        </w:rPr>
        <w:t>Расходный</w:t>
      </w:r>
      <w:r w:rsidR="00532CB4">
        <w:rPr>
          <w:i w:val="0"/>
          <w:iCs w:val="0"/>
          <w:sz w:val="28"/>
          <w:szCs w:val="28"/>
        </w:rPr>
        <w:t xml:space="preserve"> </w:t>
      </w:r>
      <w:r w:rsidRPr="00532CB4">
        <w:rPr>
          <w:i w:val="0"/>
          <w:iCs w:val="0"/>
          <w:sz w:val="28"/>
          <w:szCs w:val="28"/>
        </w:rPr>
        <w:t>кассовый</w:t>
      </w:r>
      <w:r w:rsidR="00532CB4">
        <w:rPr>
          <w:i w:val="0"/>
          <w:iCs w:val="0"/>
          <w:sz w:val="28"/>
          <w:szCs w:val="28"/>
        </w:rPr>
        <w:t xml:space="preserve"> </w:t>
      </w:r>
      <w:r w:rsidRPr="00532CB4">
        <w:rPr>
          <w:i w:val="0"/>
          <w:iCs w:val="0"/>
          <w:sz w:val="28"/>
          <w:szCs w:val="28"/>
        </w:rPr>
        <w:t>ордер</w:t>
      </w:r>
      <w:bookmarkEnd w:id="11"/>
    </w:p>
    <w:p w:rsidR="00B50205" w:rsidRPr="00751B0D" w:rsidRDefault="00B50205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C47EA2" w:rsidRPr="00751B0D" w:rsidRDefault="00C47EA2" w:rsidP="00751B0D">
      <w:pPr>
        <w:keepNext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51B0D">
        <w:rPr>
          <w:rFonts w:cs="Arial"/>
          <w:bCs/>
          <w:sz w:val="28"/>
          <w:szCs w:val="28"/>
        </w:rPr>
        <w:t>Выдача</w:t>
      </w:r>
      <w:r w:rsidR="00532CB4">
        <w:rPr>
          <w:rFonts w:cs="Arial"/>
          <w:bCs/>
          <w:sz w:val="28"/>
          <w:szCs w:val="28"/>
        </w:rPr>
        <w:t xml:space="preserve"> </w:t>
      </w:r>
      <w:r w:rsidRPr="00751B0D">
        <w:rPr>
          <w:rFonts w:cs="Arial"/>
          <w:bCs/>
          <w:sz w:val="28"/>
          <w:szCs w:val="28"/>
        </w:rPr>
        <w:t>наличных</w:t>
      </w:r>
      <w:r w:rsidR="00532CB4">
        <w:rPr>
          <w:rFonts w:cs="Arial"/>
          <w:bCs/>
          <w:sz w:val="28"/>
          <w:szCs w:val="28"/>
        </w:rPr>
        <w:t xml:space="preserve"> </w:t>
      </w:r>
      <w:r w:rsidRPr="00751B0D">
        <w:rPr>
          <w:rFonts w:cs="Arial"/>
          <w:bCs/>
          <w:sz w:val="28"/>
          <w:szCs w:val="28"/>
        </w:rPr>
        <w:t>денег</w:t>
      </w:r>
      <w:r w:rsidR="00532CB4">
        <w:rPr>
          <w:rFonts w:cs="Arial"/>
          <w:bCs/>
          <w:sz w:val="28"/>
          <w:szCs w:val="28"/>
        </w:rPr>
        <w:t xml:space="preserve"> </w:t>
      </w:r>
      <w:r w:rsidRPr="00751B0D">
        <w:rPr>
          <w:rFonts w:cs="Arial"/>
          <w:bCs/>
          <w:sz w:val="28"/>
          <w:szCs w:val="28"/>
        </w:rPr>
        <w:t>из</w:t>
      </w:r>
      <w:r w:rsidR="00532CB4">
        <w:rPr>
          <w:rFonts w:cs="Arial"/>
          <w:bCs/>
          <w:sz w:val="28"/>
          <w:szCs w:val="28"/>
        </w:rPr>
        <w:t xml:space="preserve"> </w:t>
      </w:r>
      <w:r w:rsidRPr="00751B0D">
        <w:rPr>
          <w:rFonts w:cs="Arial"/>
          <w:bCs/>
          <w:sz w:val="28"/>
          <w:szCs w:val="28"/>
        </w:rPr>
        <w:t>кассы</w:t>
      </w:r>
      <w:r w:rsidR="00532CB4">
        <w:rPr>
          <w:rFonts w:cs="Arial"/>
          <w:bCs/>
          <w:sz w:val="28"/>
          <w:szCs w:val="28"/>
        </w:rPr>
        <w:t xml:space="preserve"> </w:t>
      </w:r>
      <w:r w:rsidRPr="00751B0D">
        <w:rPr>
          <w:rFonts w:cs="Arial"/>
          <w:bCs/>
          <w:sz w:val="28"/>
          <w:szCs w:val="28"/>
        </w:rPr>
        <w:t>происходит</w:t>
      </w:r>
      <w:r w:rsidR="00532CB4">
        <w:rPr>
          <w:rFonts w:cs="Arial"/>
          <w:bCs/>
          <w:sz w:val="28"/>
          <w:szCs w:val="28"/>
        </w:rPr>
        <w:t xml:space="preserve"> </w:t>
      </w:r>
      <w:r w:rsidRPr="00751B0D">
        <w:rPr>
          <w:rFonts w:cs="Arial"/>
          <w:bCs/>
          <w:sz w:val="28"/>
          <w:szCs w:val="28"/>
        </w:rPr>
        <w:t>в</w:t>
      </w:r>
      <w:r w:rsidR="00532CB4">
        <w:rPr>
          <w:rFonts w:cs="Arial"/>
          <w:bCs/>
          <w:sz w:val="28"/>
          <w:szCs w:val="28"/>
        </w:rPr>
        <w:t xml:space="preserve"> </w:t>
      </w:r>
      <w:r w:rsidRPr="00751B0D">
        <w:rPr>
          <w:rFonts w:cs="Arial"/>
          <w:bCs/>
          <w:sz w:val="28"/>
          <w:szCs w:val="28"/>
        </w:rPr>
        <w:t>следующих</w:t>
      </w:r>
      <w:r w:rsidR="00532CB4">
        <w:rPr>
          <w:rFonts w:cs="Arial"/>
          <w:bCs/>
          <w:sz w:val="28"/>
          <w:szCs w:val="28"/>
        </w:rPr>
        <w:t xml:space="preserve"> </w:t>
      </w:r>
      <w:r w:rsidRPr="00751B0D">
        <w:rPr>
          <w:rFonts w:cs="Arial"/>
          <w:bCs/>
          <w:sz w:val="28"/>
          <w:szCs w:val="28"/>
        </w:rPr>
        <w:t>случаях</w:t>
      </w:r>
      <w:r w:rsidRPr="00751B0D">
        <w:rPr>
          <w:rFonts w:cs="Arial"/>
          <w:sz w:val="28"/>
          <w:szCs w:val="28"/>
        </w:rPr>
        <w:t>:</w:t>
      </w:r>
      <w:r w:rsidR="00532CB4">
        <w:rPr>
          <w:rFonts w:cs="Arial"/>
          <w:sz w:val="28"/>
          <w:szCs w:val="28"/>
        </w:rPr>
        <w:t xml:space="preserve"> </w:t>
      </w:r>
    </w:p>
    <w:p w:rsidR="00C47EA2" w:rsidRPr="00751B0D" w:rsidRDefault="00A80E0B" w:rsidP="00751B0D">
      <w:pPr>
        <w:keepNext/>
        <w:numPr>
          <w:ilvl w:val="0"/>
          <w:numId w:val="3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hyperlink r:id="rId12" w:history="1"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выплата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заработной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платы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и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приравненных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к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ней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платежей</w:t>
        </w:r>
      </w:hyperlink>
      <w:r w:rsidR="00532CB4">
        <w:rPr>
          <w:rFonts w:cs="Arial"/>
          <w:sz w:val="28"/>
          <w:szCs w:val="28"/>
        </w:rPr>
        <w:t xml:space="preserve"> </w:t>
      </w:r>
      <w:r w:rsidR="00C47EA2" w:rsidRPr="00751B0D">
        <w:rPr>
          <w:rFonts w:cs="Arial"/>
          <w:sz w:val="28"/>
          <w:szCs w:val="28"/>
        </w:rPr>
        <w:t>(премии,</w:t>
      </w:r>
      <w:r w:rsidR="00532CB4">
        <w:rPr>
          <w:rFonts w:cs="Arial"/>
          <w:sz w:val="28"/>
          <w:szCs w:val="28"/>
        </w:rPr>
        <w:t xml:space="preserve"> </w:t>
      </w:r>
      <w:r w:rsidR="00C47EA2" w:rsidRPr="00751B0D">
        <w:rPr>
          <w:rFonts w:cs="Arial"/>
          <w:sz w:val="28"/>
          <w:szCs w:val="28"/>
        </w:rPr>
        <w:t>отпускные,</w:t>
      </w:r>
      <w:r w:rsidR="00532CB4">
        <w:rPr>
          <w:rFonts w:cs="Arial"/>
          <w:sz w:val="28"/>
          <w:szCs w:val="28"/>
        </w:rPr>
        <w:t xml:space="preserve"> </w:t>
      </w:r>
      <w:r w:rsidR="00C47EA2" w:rsidRPr="00751B0D">
        <w:rPr>
          <w:rFonts w:cs="Arial"/>
          <w:sz w:val="28"/>
          <w:szCs w:val="28"/>
        </w:rPr>
        <w:t>пособия);</w:t>
      </w:r>
    </w:p>
    <w:p w:rsidR="00C47EA2" w:rsidRPr="00751B0D" w:rsidRDefault="00A80E0B" w:rsidP="00751B0D">
      <w:pPr>
        <w:keepNext/>
        <w:numPr>
          <w:ilvl w:val="0"/>
          <w:numId w:val="3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hyperlink r:id="rId13" w:history="1"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выдача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денег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под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отчет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сотрудникам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организации</w:t>
        </w:r>
      </w:hyperlink>
      <w:r w:rsidR="00C47EA2" w:rsidRPr="00751B0D">
        <w:rPr>
          <w:rFonts w:cs="Arial"/>
          <w:sz w:val="28"/>
          <w:szCs w:val="28"/>
        </w:rPr>
        <w:t>;</w:t>
      </w:r>
    </w:p>
    <w:p w:rsidR="00C47EA2" w:rsidRPr="00751B0D" w:rsidRDefault="00A80E0B" w:rsidP="00751B0D">
      <w:pPr>
        <w:keepNext/>
        <w:numPr>
          <w:ilvl w:val="0"/>
          <w:numId w:val="3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hyperlink r:id="rId14" w:history="1"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сдача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наличных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денег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в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банк</w:t>
        </w:r>
      </w:hyperlink>
      <w:r w:rsidR="00C47EA2" w:rsidRPr="00751B0D">
        <w:rPr>
          <w:rFonts w:cs="Arial"/>
          <w:sz w:val="28"/>
          <w:szCs w:val="28"/>
        </w:rPr>
        <w:t>;</w:t>
      </w:r>
      <w:r w:rsidR="00532CB4">
        <w:rPr>
          <w:rFonts w:cs="Arial"/>
          <w:sz w:val="28"/>
          <w:szCs w:val="28"/>
        </w:rPr>
        <w:t xml:space="preserve"> </w:t>
      </w:r>
    </w:p>
    <w:p w:rsidR="00C47EA2" w:rsidRPr="00751B0D" w:rsidRDefault="00A80E0B" w:rsidP="00751B0D">
      <w:pPr>
        <w:keepNext/>
        <w:numPr>
          <w:ilvl w:val="0"/>
          <w:numId w:val="3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hyperlink r:id="rId15" w:history="1"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выплаты</w:t>
        </w:r>
        <w:r w:rsidR="00532CB4">
          <w:rPr>
            <w:rStyle w:val="a7"/>
            <w:rFonts w:cs="Arial"/>
            <w:color w:val="auto"/>
            <w:sz w:val="28"/>
            <w:szCs w:val="28"/>
            <w:u w:val="none"/>
          </w:rPr>
          <w:t xml:space="preserve"> </w:t>
        </w:r>
        <w:r w:rsidR="00C47EA2" w:rsidRPr="00751B0D">
          <w:rPr>
            <w:rStyle w:val="a7"/>
            <w:rFonts w:cs="Arial"/>
            <w:color w:val="auto"/>
            <w:sz w:val="28"/>
            <w:szCs w:val="28"/>
            <w:u w:val="none"/>
          </w:rPr>
          <w:t>поставщикам</w:t>
        </w:r>
      </w:hyperlink>
      <w:r w:rsidR="00C47EA2" w:rsidRPr="00751B0D">
        <w:rPr>
          <w:rFonts w:cs="Arial"/>
          <w:sz w:val="28"/>
          <w:szCs w:val="28"/>
        </w:rPr>
        <w:t>;</w:t>
      </w:r>
      <w:r w:rsidR="00532CB4">
        <w:rPr>
          <w:rFonts w:cs="Arial"/>
          <w:sz w:val="28"/>
          <w:szCs w:val="28"/>
        </w:rPr>
        <w:t xml:space="preserve"> </w:t>
      </w:r>
    </w:p>
    <w:p w:rsidR="00C47EA2" w:rsidRPr="00751B0D" w:rsidRDefault="00C47EA2" w:rsidP="00751B0D">
      <w:pPr>
        <w:keepNext/>
        <w:numPr>
          <w:ilvl w:val="0"/>
          <w:numId w:val="3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751B0D">
        <w:rPr>
          <w:rFonts w:cs="Arial"/>
          <w:sz w:val="28"/>
          <w:szCs w:val="28"/>
        </w:rPr>
        <w:t>выплаты</w:t>
      </w:r>
      <w:r w:rsidR="00532CB4">
        <w:rPr>
          <w:rFonts w:cs="Arial"/>
          <w:sz w:val="28"/>
          <w:szCs w:val="28"/>
        </w:rPr>
        <w:t xml:space="preserve"> </w:t>
      </w:r>
      <w:r w:rsidRPr="00751B0D">
        <w:rPr>
          <w:rFonts w:cs="Arial"/>
          <w:sz w:val="28"/>
          <w:szCs w:val="28"/>
        </w:rPr>
        <w:t>учредителям;</w:t>
      </w:r>
      <w:r w:rsidR="00532CB4">
        <w:rPr>
          <w:rFonts w:cs="Arial"/>
          <w:sz w:val="28"/>
          <w:szCs w:val="28"/>
        </w:rPr>
        <w:t xml:space="preserve"> </w:t>
      </w:r>
    </w:p>
    <w:p w:rsidR="00A94BF1" w:rsidRPr="00751B0D" w:rsidRDefault="00AF73BA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(форма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КО-2)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другим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(платежным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ведомостям,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счетам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прочее)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наложением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них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специального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штампа,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заменяющего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РКО.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РКО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подписывают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руководителя,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главного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бухгалтера,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получателя</w:t>
      </w:r>
      <w:r w:rsidR="00372E22" w:rsidRPr="00751B0D">
        <w:rPr>
          <w:sz w:val="28"/>
          <w:szCs w:val="28"/>
        </w:rPr>
        <w:t>.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кассовым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ордерам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выдаются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основании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документов,</w:t>
      </w:r>
      <w:r w:rsidR="00532CB4">
        <w:rPr>
          <w:sz w:val="28"/>
          <w:szCs w:val="28"/>
        </w:rPr>
        <w:t xml:space="preserve"> </w:t>
      </w:r>
      <w:r w:rsidR="00372E22" w:rsidRPr="00751B0D">
        <w:rPr>
          <w:sz w:val="28"/>
          <w:szCs w:val="28"/>
        </w:rPr>
        <w:t>удос</w:t>
      </w:r>
      <w:r w:rsidR="0049443F" w:rsidRPr="00751B0D">
        <w:rPr>
          <w:sz w:val="28"/>
          <w:szCs w:val="28"/>
        </w:rPr>
        <w:t>товеряющих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личность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получателя,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54044B" w:rsidRPr="00751B0D">
        <w:rPr>
          <w:sz w:val="28"/>
          <w:szCs w:val="28"/>
        </w:rPr>
        <w:t>РКО</w:t>
      </w:r>
      <w:r w:rsidR="00532CB4">
        <w:rPr>
          <w:sz w:val="28"/>
          <w:szCs w:val="28"/>
        </w:rPr>
        <w:t xml:space="preserve"> </w:t>
      </w:r>
      <w:r w:rsidR="0054044B" w:rsidRPr="00751B0D">
        <w:rPr>
          <w:sz w:val="28"/>
          <w:szCs w:val="28"/>
        </w:rPr>
        <w:t>отражаются</w:t>
      </w:r>
      <w:r w:rsidR="00532CB4">
        <w:rPr>
          <w:sz w:val="28"/>
          <w:szCs w:val="28"/>
        </w:rPr>
        <w:t xml:space="preserve"> </w:t>
      </w:r>
      <w:r w:rsidR="0054044B" w:rsidRPr="00751B0D">
        <w:rPr>
          <w:sz w:val="28"/>
          <w:szCs w:val="28"/>
        </w:rPr>
        <w:t>основные</w:t>
      </w:r>
      <w:r w:rsidR="00532CB4">
        <w:rPr>
          <w:sz w:val="28"/>
          <w:szCs w:val="28"/>
        </w:rPr>
        <w:t xml:space="preserve"> </w:t>
      </w:r>
      <w:r w:rsidR="0054044B" w:rsidRPr="00751B0D">
        <w:rPr>
          <w:sz w:val="28"/>
          <w:szCs w:val="28"/>
        </w:rPr>
        <w:t>реквизиты</w:t>
      </w:r>
      <w:r w:rsidR="00532CB4">
        <w:rPr>
          <w:sz w:val="28"/>
          <w:szCs w:val="28"/>
        </w:rPr>
        <w:t xml:space="preserve"> </w:t>
      </w:r>
      <w:r w:rsidR="0054044B" w:rsidRPr="00751B0D">
        <w:rPr>
          <w:sz w:val="28"/>
          <w:szCs w:val="28"/>
        </w:rPr>
        <w:t>этого</w:t>
      </w:r>
      <w:r w:rsidR="00532CB4">
        <w:rPr>
          <w:sz w:val="28"/>
          <w:szCs w:val="28"/>
        </w:rPr>
        <w:t xml:space="preserve"> </w:t>
      </w:r>
      <w:r w:rsidR="0054044B" w:rsidRPr="00751B0D">
        <w:rPr>
          <w:sz w:val="28"/>
          <w:szCs w:val="28"/>
        </w:rPr>
        <w:t>документа.</w:t>
      </w:r>
      <w:r w:rsidR="00532CB4">
        <w:rPr>
          <w:sz w:val="28"/>
          <w:szCs w:val="28"/>
        </w:rPr>
        <w:t xml:space="preserve"> </w:t>
      </w:r>
      <w:r w:rsidR="00626D19"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="00626D19"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="00626D19" w:rsidRPr="00751B0D">
        <w:rPr>
          <w:sz w:val="28"/>
          <w:szCs w:val="28"/>
        </w:rPr>
        <w:t>получатель</w:t>
      </w:r>
      <w:r w:rsidR="00532CB4">
        <w:rPr>
          <w:sz w:val="28"/>
          <w:szCs w:val="28"/>
        </w:rPr>
        <w:t xml:space="preserve"> </w:t>
      </w:r>
      <w:r w:rsidR="00626D19" w:rsidRPr="00751B0D">
        <w:rPr>
          <w:sz w:val="28"/>
          <w:szCs w:val="28"/>
        </w:rPr>
        <w:t>действует</w:t>
      </w:r>
      <w:r w:rsidR="00532CB4">
        <w:rPr>
          <w:sz w:val="28"/>
          <w:szCs w:val="28"/>
        </w:rPr>
        <w:t xml:space="preserve"> </w:t>
      </w:r>
      <w:r w:rsidR="00626D19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626D19" w:rsidRPr="00751B0D">
        <w:rPr>
          <w:sz w:val="28"/>
          <w:szCs w:val="28"/>
        </w:rPr>
        <w:t>доверенности</w:t>
      </w:r>
      <w:r w:rsidR="00626D19" w:rsidRPr="00751B0D">
        <w:rPr>
          <w:rStyle w:val="aa"/>
          <w:sz w:val="28"/>
          <w:szCs w:val="28"/>
        </w:rPr>
        <w:footnoteReference w:id="19"/>
      </w:r>
      <w:r w:rsidR="00437F09" w:rsidRPr="00751B0D">
        <w:rPr>
          <w:sz w:val="28"/>
          <w:szCs w:val="28"/>
        </w:rPr>
        <w:t>,</w:t>
      </w:r>
      <w:r w:rsidR="00532CB4">
        <w:rPr>
          <w:sz w:val="28"/>
          <w:szCs w:val="28"/>
        </w:rPr>
        <w:t xml:space="preserve"> </w:t>
      </w:r>
      <w:r w:rsidR="00437F09" w:rsidRPr="00751B0D">
        <w:rPr>
          <w:sz w:val="28"/>
          <w:szCs w:val="28"/>
        </w:rPr>
        <w:t>то</w:t>
      </w:r>
      <w:r w:rsidR="00532CB4">
        <w:rPr>
          <w:sz w:val="28"/>
          <w:szCs w:val="28"/>
        </w:rPr>
        <w:t xml:space="preserve"> </w:t>
      </w:r>
      <w:r w:rsidR="00437F09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437F09" w:rsidRPr="00751B0D">
        <w:rPr>
          <w:sz w:val="28"/>
          <w:szCs w:val="28"/>
        </w:rPr>
        <w:t>ордере</w:t>
      </w:r>
      <w:r w:rsidR="00532CB4">
        <w:rPr>
          <w:sz w:val="28"/>
          <w:szCs w:val="28"/>
        </w:rPr>
        <w:t xml:space="preserve"> </w:t>
      </w:r>
      <w:r w:rsidR="00437F09" w:rsidRPr="00751B0D">
        <w:rPr>
          <w:sz w:val="28"/>
          <w:szCs w:val="28"/>
        </w:rPr>
        <w:t>после</w:t>
      </w:r>
      <w:r w:rsidR="00532CB4">
        <w:rPr>
          <w:sz w:val="28"/>
          <w:szCs w:val="28"/>
        </w:rPr>
        <w:t xml:space="preserve"> </w:t>
      </w:r>
      <w:r w:rsidR="00437F09" w:rsidRPr="00751B0D">
        <w:rPr>
          <w:sz w:val="28"/>
          <w:szCs w:val="28"/>
        </w:rPr>
        <w:t>не</w:t>
      </w:r>
      <w:r w:rsidR="00B53F30" w:rsidRPr="00751B0D">
        <w:rPr>
          <w:sz w:val="28"/>
          <w:szCs w:val="28"/>
        </w:rPr>
        <w:t>го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следует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указать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доверителя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прикрепить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доверенность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="00B53F30" w:rsidRPr="00751B0D">
        <w:rPr>
          <w:sz w:val="28"/>
          <w:szCs w:val="28"/>
        </w:rPr>
        <w:t>РКО.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Правила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заполнения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РКО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остаются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такими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же,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ПКО,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но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есть</w:t>
      </w:r>
      <w:r w:rsidR="00532CB4">
        <w:rPr>
          <w:sz w:val="28"/>
          <w:szCs w:val="28"/>
        </w:rPr>
        <w:t xml:space="preserve"> </w:t>
      </w:r>
      <w:r w:rsidR="00A94BF1" w:rsidRPr="00751B0D">
        <w:rPr>
          <w:sz w:val="28"/>
          <w:szCs w:val="28"/>
        </w:rPr>
        <w:t>особенности:</w:t>
      </w:r>
      <w:r w:rsidR="00532CB4">
        <w:rPr>
          <w:sz w:val="28"/>
          <w:szCs w:val="28"/>
        </w:rPr>
        <w:t xml:space="preserve"> </w:t>
      </w:r>
    </w:p>
    <w:p w:rsidR="00A94BF1" w:rsidRPr="00751B0D" w:rsidRDefault="00A94BF1" w:rsidP="00751B0D">
      <w:pPr>
        <w:keepNext/>
        <w:numPr>
          <w:ilvl w:val="0"/>
          <w:numId w:val="34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строке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«Выдать»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указывается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физического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наименование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юридического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получающего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деньги;</w:t>
      </w:r>
    </w:p>
    <w:p w:rsidR="00AF73BA" w:rsidRPr="00751B0D" w:rsidRDefault="00A94BF1" w:rsidP="00751B0D">
      <w:pPr>
        <w:keepNext/>
        <w:numPr>
          <w:ilvl w:val="0"/>
          <w:numId w:val="33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строку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«Получил»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сумма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прописью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вписывается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самим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получател</w:t>
      </w:r>
      <w:r w:rsidR="00D60737" w:rsidRPr="00751B0D">
        <w:rPr>
          <w:sz w:val="28"/>
          <w:szCs w:val="28"/>
        </w:rPr>
        <w:t>ем,</w:t>
      </w:r>
      <w:r w:rsidR="00532CB4">
        <w:rPr>
          <w:sz w:val="28"/>
          <w:szCs w:val="28"/>
        </w:rPr>
        <w:t xml:space="preserve"> </w:t>
      </w:r>
      <w:r w:rsidR="00D60737" w:rsidRPr="00751B0D">
        <w:rPr>
          <w:sz w:val="28"/>
          <w:szCs w:val="28"/>
        </w:rPr>
        <w:t>он</w:t>
      </w:r>
      <w:r w:rsidR="00532CB4">
        <w:rPr>
          <w:sz w:val="28"/>
          <w:szCs w:val="28"/>
        </w:rPr>
        <w:t xml:space="preserve"> </w:t>
      </w:r>
      <w:r w:rsidR="00D60737"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="00D60737" w:rsidRPr="00751B0D">
        <w:rPr>
          <w:sz w:val="28"/>
          <w:szCs w:val="28"/>
        </w:rPr>
        <w:t>ставит</w:t>
      </w:r>
      <w:r w:rsidR="00532CB4">
        <w:rPr>
          <w:sz w:val="28"/>
          <w:szCs w:val="28"/>
        </w:rPr>
        <w:t xml:space="preserve"> </w:t>
      </w:r>
      <w:r w:rsidR="00D60737" w:rsidRPr="00751B0D">
        <w:rPr>
          <w:sz w:val="28"/>
          <w:szCs w:val="28"/>
        </w:rPr>
        <w:t>дату</w:t>
      </w:r>
      <w:r w:rsidR="00532CB4">
        <w:rPr>
          <w:sz w:val="28"/>
          <w:szCs w:val="28"/>
        </w:rPr>
        <w:t xml:space="preserve"> </w:t>
      </w:r>
      <w:r w:rsidR="00D60737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D60737" w:rsidRPr="00751B0D">
        <w:rPr>
          <w:sz w:val="28"/>
          <w:szCs w:val="28"/>
        </w:rPr>
        <w:t>подпись;</w:t>
      </w:r>
    </w:p>
    <w:p w:rsidR="00D60737" w:rsidRPr="00751B0D" w:rsidRDefault="00D60737" w:rsidP="00751B0D">
      <w:pPr>
        <w:keepNext/>
        <w:numPr>
          <w:ilvl w:val="0"/>
          <w:numId w:val="33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строка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«По»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заполняется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реквизитами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удостоверяющего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личность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получателя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денег.</w:t>
      </w:r>
    </w:p>
    <w:p w:rsidR="00510935" w:rsidRPr="00751B0D" w:rsidRDefault="00510935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Выписанный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регистрируется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hyperlink r:id="rId16" w:history="1">
        <w:r w:rsidR="00A94BF1" w:rsidRPr="00751B0D">
          <w:rPr>
            <w:rStyle w:val="a7"/>
            <w:color w:val="auto"/>
            <w:sz w:val="28"/>
            <w:szCs w:val="28"/>
            <w:u w:val="none"/>
          </w:rPr>
          <w:t>Ж</w:t>
        </w:r>
        <w:r w:rsidRPr="00751B0D">
          <w:rPr>
            <w:rStyle w:val="a7"/>
            <w:color w:val="auto"/>
            <w:sz w:val="28"/>
            <w:szCs w:val="28"/>
            <w:u w:val="none"/>
          </w:rPr>
          <w:t>урнале</w:t>
        </w:r>
        <w:r w:rsidR="00532CB4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751B0D">
          <w:rPr>
            <w:rStyle w:val="a7"/>
            <w:color w:val="auto"/>
            <w:sz w:val="28"/>
            <w:szCs w:val="28"/>
            <w:u w:val="none"/>
          </w:rPr>
          <w:t>регистрации</w:t>
        </w:r>
        <w:r w:rsidR="00532CB4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751B0D">
          <w:rPr>
            <w:rStyle w:val="a7"/>
            <w:color w:val="auto"/>
            <w:sz w:val="28"/>
            <w:szCs w:val="28"/>
            <w:u w:val="none"/>
          </w:rPr>
          <w:t>приходных</w:t>
        </w:r>
        <w:r w:rsidR="00532CB4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751B0D">
          <w:rPr>
            <w:rStyle w:val="a7"/>
            <w:color w:val="auto"/>
            <w:sz w:val="28"/>
            <w:szCs w:val="28"/>
            <w:u w:val="none"/>
          </w:rPr>
          <w:t>и</w:t>
        </w:r>
        <w:r w:rsidR="00532CB4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751B0D">
          <w:rPr>
            <w:rStyle w:val="a7"/>
            <w:color w:val="auto"/>
            <w:sz w:val="28"/>
            <w:szCs w:val="28"/>
            <w:u w:val="none"/>
          </w:rPr>
          <w:t>расходных</w:t>
        </w:r>
        <w:r w:rsidR="00532CB4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751B0D">
          <w:rPr>
            <w:rStyle w:val="a7"/>
            <w:color w:val="auto"/>
            <w:sz w:val="28"/>
            <w:szCs w:val="28"/>
            <w:u w:val="none"/>
          </w:rPr>
          <w:t>кассовых</w:t>
        </w:r>
        <w:r w:rsidR="00532CB4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751B0D">
          <w:rPr>
            <w:rStyle w:val="a7"/>
            <w:color w:val="auto"/>
            <w:sz w:val="28"/>
            <w:szCs w:val="28"/>
            <w:u w:val="none"/>
          </w:rPr>
          <w:t>документов</w:t>
        </w:r>
      </w:hyperlink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(форма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КО-3),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подшивается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(отрывной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лист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книги).</w:t>
      </w:r>
    </w:p>
    <w:p w:rsidR="00D60737" w:rsidRPr="00751B0D" w:rsidRDefault="0054044B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выдача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производится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только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составления.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исполнения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погашаются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штампом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«Получено»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«Оплачено».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выдаче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заработной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стипендий,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премий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основанием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выплат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служат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расчетно-платежные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ведомости.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случаях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каждого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получателя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составляется.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истечении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срока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выдачи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ведомостям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(трех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рабочих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дней)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против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фамилий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получивших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причитающихся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ставит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штамп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«Депонировано»</w:t>
      </w:r>
      <w:r w:rsidR="0049443F" w:rsidRPr="00751B0D">
        <w:rPr>
          <w:sz w:val="28"/>
          <w:szCs w:val="28"/>
        </w:rPr>
        <w:t>.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конце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ведомости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он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подсчитывает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выплаченные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невостребованные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деньги,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расписывается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составляет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реестр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депонированных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сумм.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кто-то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работал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кассира,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он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должен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это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указать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ведомости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расписаться.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Кассиру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подменившему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работнику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запрещено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использовать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одну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ведомость.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депозит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выдачу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составляется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РКО.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Выплаченная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зарплата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записывается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кассовую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книгу,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ведомости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ставится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штамп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«Расходный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кассовый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номер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№_____».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Депонированные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суммы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сдают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банк.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Такой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порядок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соблюдают,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выплачивая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зарплату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штатным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работникам.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всех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других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лиц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полагается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оформлять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отдельные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ордера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="00C06344" w:rsidRPr="00751B0D">
        <w:rPr>
          <w:sz w:val="28"/>
          <w:szCs w:val="28"/>
        </w:rPr>
        <w:t>ведомости.</w:t>
      </w:r>
    </w:p>
    <w:p w:rsidR="00A20C8B" w:rsidRPr="00751B0D" w:rsidRDefault="00E42915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Учет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движения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книге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(форма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КО-4).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обязаны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вести,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ежедневно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отражая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выданные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принятые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суммы,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также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остаток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начало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конец</w:t>
      </w:r>
      <w:r w:rsidR="00532CB4">
        <w:rPr>
          <w:sz w:val="28"/>
          <w:szCs w:val="28"/>
        </w:rPr>
        <w:t xml:space="preserve"> </w:t>
      </w:r>
      <w:r w:rsidR="00A20C8B" w:rsidRPr="00751B0D">
        <w:rPr>
          <w:sz w:val="28"/>
          <w:szCs w:val="28"/>
        </w:rPr>
        <w:t>дня.</w:t>
      </w:r>
      <w:r w:rsidR="00532CB4">
        <w:rPr>
          <w:sz w:val="28"/>
          <w:szCs w:val="28"/>
        </w:rPr>
        <w:t xml:space="preserve"> </w:t>
      </w:r>
    </w:p>
    <w:p w:rsidR="00A20C8B" w:rsidRPr="00751B0D" w:rsidRDefault="00A20C8B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зависимости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числа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заводят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год,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квартал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месяц.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окончания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положенного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времени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опечатывают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пронумеровав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листы,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прошнуровывают.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последней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странице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концы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шнура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заклеивают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бумажной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полоской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штампом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книге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пронумеровано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прошнуровано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____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листов»,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под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которым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должны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расписаться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руководитель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главный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бухгалтер.</w:t>
      </w:r>
    </w:p>
    <w:p w:rsidR="007E24B4" w:rsidRPr="00751B0D" w:rsidRDefault="00E42915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Каждая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только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одну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кассовую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книгу</w:t>
      </w:r>
      <w:r w:rsidR="00532CB4">
        <w:rPr>
          <w:sz w:val="28"/>
          <w:szCs w:val="28"/>
        </w:rPr>
        <w:t xml:space="preserve"> </w:t>
      </w:r>
      <w:r w:rsidR="007E24B4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7E24B4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7E24B4" w:rsidRPr="00751B0D">
        <w:rPr>
          <w:sz w:val="28"/>
          <w:szCs w:val="28"/>
        </w:rPr>
        <w:t>компьютере</w:t>
      </w:r>
      <w:r w:rsidR="00532CB4">
        <w:rPr>
          <w:sz w:val="28"/>
          <w:szCs w:val="28"/>
        </w:rPr>
        <w:t xml:space="preserve"> </w:t>
      </w:r>
      <w:r w:rsidR="007E24B4"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="007E24B4"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="007E24B4" w:rsidRPr="00751B0D">
        <w:rPr>
          <w:sz w:val="28"/>
          <w:szCs w:val="28"/>
        </w:rPr>
        <w:t>руки</w:t>
      </w:r>
      <w:r w:rsidR="001C4F39" w:rsidRPr="00751B0D">
        <w:rPr>
          <w:sz w:val="28"/>
          <w:szCs w:val="28"/>
        </w:rPr>
        <w:t>.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Записи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книге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производятся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кассиром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сразу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после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получения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выдачи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денег.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Листы,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оформляемые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компьютере,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ежедневно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распечатывают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двух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экземплярах: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один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подшивают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кассовую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книгу,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второй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(отчет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кассира)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накопленным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день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ПКО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РКО.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Записи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="00EB6648" w:rsidRPr="00751B0D">
        <w:rPr>
          <w:sz w:val="28"/>
          <w:szCs w:val="28"/>
        </w:rPr>
        <w:t>руки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делают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чернилами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шариковой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ручкой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под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копирку,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сложив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лист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линии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отреза.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Первая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часть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остается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книге,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вторая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отрывная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(после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того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намеченные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день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операции</w:t>
      </w:r>
      <w:r w:rsidR="00532CB4">
        <w:rPr>
          <w:sz w:val="28"/>
          <w:szCs w:val="28"/>
        </w:rPr>
        <w:t xml:space="preserve"> </w:t>
      </w:r>
      <w:r w:rsidR="00353266" w:rsidRPr="00751B0D">
        <w:rPr>
          <w:sz w:val="28"/>
          <w:szCs w:val="28"/>
        </w:rPr>
        <w:t>закончены).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Ежедневно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конце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рабочего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дня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подсчитывает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итоги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операций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день,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выводит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остаток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следующее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число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передает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бухгалтерию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второй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отрывной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лист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книги,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который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является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отчетом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(с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приложенными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нему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ПКО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1C4F39" w:rsidRPr="00751B0D">
        <w:rPr>
          <w:sz w:val="28"/>
          <w:szCs w:val="28"/>
        </w:rPr>
        <w:t>РКО</w:t>
      </w:r>
      <w:r w:rsidR="009D5B72" w:rsidRPr="00751B0D">
        <w:rPr>
          <w:sz w:val="28"/>
          <w:szCs w:val="28"/>
        </w:rPr>
        <w:t>),</w:t>
      </w:r>
      <w:r w:rsidR="00532CB4">
        <w:rPr>
          <w:sz w:val="28"/>
          <w:szCs w:val="28"/>
        </w:rPr>
        <w:t xml:space="preserve"> </w:t>
      </w:r>
      <w:r w:rsidR="009D5B72" w:rsidRPr="00751B0D">
        <w:rPr>
          <w:sz w:val="28"/>
          <w:szCs w:val="28"/>
        </w:rPr>
        <w:t>под</w:t>
      </w:r>
      <w:r w:rsidR="00532CB4">
        <w:rPr>
          <w:sz w:val="28"/>
          <w:szCs w:val="28"/>
        </w:rPr>
        <w:t xml:space="preserve"> </w:t>
      </w:r>
      <w:r w:rsidR="009D5B72" w:rsidRPr="00751B0D">
        <w:rPr>
          <w:sz w:val="28"/>
          <w:szCs w:val="28"/>
        </w:rPr>
        <w:t>расписку</w:t>
      </w:r>
      <w:r w:rsidR="00532CB4">
        <w:rPr>
          <w:sz w:val="28"/>
          <w:szCs w:val="28"/>
        </w:rPr>
        <w:t xml:space="preserve"> </w:t>
      </w:r>
      <w:r w:rsidR="009D5B72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9D5B72"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="009D5B72" w:rsidRPr="00751B0D">
        <w:rPr>
          <w:sz w:val="28"/>
          <w:szCs w:val="28"/>
        </w:rPr>
        <w:t>книге.</w:t>
      </w:r>
      <w:r w:rsidR="00532CB4">
        <w:rPr>
          <w:sz w:val="28"/>
          <w:szCs w:val="28"/>
        </w:rPr>
        <w:t xml:space="preserve"> </w:t>
      </w:r>
      <w:r w:rsidR="003810F2" w:rsidRPr="00751B0D">
        <w:rPr>
          <w:sz w:val="28"/>
          <w:szCs w:val="28"/>
        </w:rPr>
        <w:t>Отражать</w:t>
      </w:r>
      <w:r w:rsidR="00532CB4">
        <w:rPr>
          <w:sz w:val="28"/>
          <w:szCs w:val="28"/>
        </w:rPr>
        <w:t xml:space="preserve"> </w:t>
      </w:r>
      <w:r w:rsidR="003810F2" w:rsidRPr="00751B0D">
        <w:rPr>
          <w:sz w:val="28"/>
          <w:szCs w:val="28"/>
        </w:rPr>
        <w:t>операции</w:t>
      </w:r>
      <w:r w:rsidR="00532CB4">
        <w:rPr>
          <w:sz w:val="28"/>
          <w:szCs w:val="28"/>
        </w:rPr>
        <w:t xml:space="preserve"> </w:t>
      </w:r>
      <w:r w:rsidR="003810F2"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="003810F2" w:rsidRPr="00751B0D">
        <w:rPr>
          <w:sz w:val="28"/>
          <w:szCs w:val="28"/>
        </w:rPr>
        <w:t>несколько</w:t>
      </w:r>
      <w:r w:rsidR="00532CB4">
        <w:rPr>
          <w:sz w:val="28"/>
          <w:szCs w:val="28"/>
        </w:rPr>
        <w:t xml:space="preserve"> </w:t>
      </w:r>
      <w:r w:rsidR="003810F2" w:rsidRPr="00751B0D">
        <w:rPr>
          <w:sz w:val="28"/>
          <w:szCs w:val="28"/>
        </w:rPr>
        <w:t>дней</w:t>
      </w:r>
      <w:r w:rsidR="00532CB4">
        <w:rPr>
          <w:sz w:val="28"/>
          <w:szCs w:val="28"/>
        </w:rPr>
        <w:t xml:space="preserve"> </w:t>
      </w:r>
      <w:r w:rsidR="003810F2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3810F2" w:rsidRPr="00751B0D">
        <w:rPr>
          <w:sz w:val="28"/>
          <w:szCs w:val="28"/>
        </w:rPr>
        <w:t>одном</w:t>
      </w:r>
      <w:r w:rsidR="00532CB4">
        <w:rPr>
          <w:sz w:val="28"/>
          <w:szCs w:val="28"/>
        </w:rPr>
        <w:t xml:space="preserve"> </w:t>
      </w:r>
      <w:r w:rsidR="003810F2" w:rsidRPr="00751B0D">
        <w:rPr>
          <w:sz w:val="28"/>
          <w:szCs w:val="28"/>
        </w:rPr>
        <w:t>листе</w:t>
      </w:r>
      <w:r w:rsidR="00532CB4">
        <w:rPr>
          <w:sz w:val="28"/>
          <w:szCs w:val="28"/>
        </w:rPr>
        <w:t xml:space="preserve"> </w:t>
      </w:r>
      <w:r w:rsidR="003810F2"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="003810F2" w:rsidRPr="00751B0D">
        <w:rPr>
          <w:sz w:val="28"/>
          <w:szCs w:val="28"/>
        </w:rPr>
        <w:t>разрешается.</w:t>
      </w:r>
      <w:r w:rsidR="00532CB4">
        <w:rPr>
          <w:sz w:val="28"/>
          <w:szCs w:val="28"/>
        </w:rPr>
        <w:t xml:space="preserve"> </w:t>
      </w:r>
      <w:r w:rsidR="009D5B72" w:rsidRPr="00751B0D">
        <w:rPr>
          <w:sz w:val="28"/>
          <w:szCs w:val="28"/>
        </w:rPr>
        <w:t>Контроль</w:t>
      </w:r>
      <w:r w:rsidR="00532CB4">
        <w:rPr>
          <w:sz w:val="28"/>
          <w:szCs w:val="28"/>
        </w:rPr>
        <w:t xml:space="preserve"> </w:t>
      </w:r>
      <w:r w:rsidR="009D5B72"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="009D5B72" w:rsidRPr="00751B0D">
        <w:rPr>
          <w:sz w:val="28"/>
          <w:szCs w:val="28"/>
        </w:rPr>
        <w:t>правильным</w:t>
      </w:r>
      <w:r w:rsidR="00532CB4">
        <w:rPr>
          <w:sz w:val="28"/>
          <w:szCs w:val="28"/>
        </w:rPr>
        <w:t xml:space="preserve"> </w:t>
      </w:r>
      <w:r w:rsidR="009D5B72" w:rsidRPr="00751B0D">
        <w:rPr>
          <w:sz w:val="28"/>
          <w:szCs w:val="28"/>
        </w:rPr>
        <w:t>ведением</w:t>
      </w:r>
      <w:r w:rsidR="00532CB4">
        <w:rPr>
          <w:sz w:val="28"/>
          <w:szCs w:val="28"/>
        </w:rPr>
        <w:t xml:space="preserve"> </w:t>
      </w:r>
      <w:r w:rsidR="009D5B72"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="009D5B72" w:rsidRPr="00751B0D">
        <w:rPr>
          <w:sz w:val="28"/>
          <w:szCs w:val="28"/>
        </w:rPr>
        <w:t>книги</w:t>
      </w:r>
      <w:r w:rsidR="00532CB4">
        <w:rPr>
          <w:sz w:val="28"/>
          <w:szCs w:val="28"/>
        </w:rPr>
        <w:t xml:space="preserve"> </w:t>
      </w:r>
      <w:r w:rsidR="009D5B72" w:rsidRPr="00751B0D">
        <w:rPr>
          <w:sz w:val="28"/>
          <w:szCs w:val="28"/>
        </w:rPr>
        <w:t>возлагается</w:t>
      </w:r>
      <w:r w:rsidR="00532CB4">
        <w:rPr>
          <w:sz w:val="28"/>
          <w:szCs w:val="28"/>
        </w:rPr>
        <w:t xml:space="preserve"> </w:t>
      </w:r>
      <w:r w:rsidR="009D5B72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9D5B72" w:rsidRPr="00751B0D">
        <w:rPr>
          <w:sz w:val="28"/>
          <w:szCs w:val="28"/>
        </w:rPr>
        <w:t>главного</w:t>
      </w:r>
      <w:r w:rsidR="00532CB4">
        <w:rPr>
          <w:sz w:val="28"/>
          <w:szCs w:val="28"/>
        </w:rPr>
        <w:t xml:space="preserve"> </w:t>
      </w:r>
      <w:r w:rsidR="009D5B72" w:rsidRPr="00751B0D">
        <w:rPr>
          <w:sz w:val="28"/>
          <w:szCs w:val="28"/>
        </w:rPr>
        <w:t>бухгалтера.</w:t>
      </w:r>
      <w:r w:rsidR="00532CB4">
        <w:rPr>
          <w:sz w:val="28"/>
          <w:szCs w:val="28"/>
        </w:rPr>
        <w:t xml:space="preserve"> </w:t>
      </w:r>
    </w:p>
    <w:p w:rsidR="009D5B72" w:rsidRPr="00751B0D" w:rsidRDefault="009D5B72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проведения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покупателями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заказчиками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через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главную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(форма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№КМ-4).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служит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расчетов.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Журнал,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представляющий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собой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прошитые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пронумерованные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страницы,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сначала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регистрируется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налоговой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инспекции.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последнем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листе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должны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стоять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подписи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инспектора,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руководителя,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главного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бухгалтера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печать</w:t>
      </w:r>
      <w:r w:rsidR="00532CB4">
        <w:rPr>
          <w:sz w:val="28"/>
          <w:szCs w:val="28"/>
        </w:rPr>
        <w:t xml:space="preserve"> </w:t>
      </w:r>
      <w:r w:rsidR="00900F52" w:rsidRPr="00751B0D">
        <w:rPr>
          <w:sz w:val="28"/>
          <w:szCs w:val="28"/>
        </w:rPr>
        <w:t>организации.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печатает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ленте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отрывные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вручаемые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покупателям,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фиксирует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своей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памяти.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конце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рабочей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смены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снимает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  <w:lang w:val="en-US"/>
        </w:rPr>
        <w:t>Z</w:t>
      </w:r>
      <w:r w:rsidRPr="00751B0D">
        <w:rPr>
          <w:sz w:val="28"/>
          <w:szCs w:val="28"/>
        </w:rPr>
        <w:t>-отчет,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закрывающий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смену.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Ежедневные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через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оформляются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затем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переносятся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книгу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организации.</w:t>
      </w:r>
    </w:p>
    <w:p w:rsidR="00924567" w:rsidRPr="00751B0D" w:rsidRDefault="00437F09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Некоторые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штате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несколько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ведут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Книгу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принятых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форме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КО-5</w:t>
      </w:r>
      <w:r w:rsidRPr="00751B0D">
        <w:rPr>
          <w:rStyle w:val="aa"/>
          <w:sz w:val="28"/>
          <w:szCs w:val="28"/>
        </w:rPr>
        <w:footnoteReference w:id="20"/>
      </w:r>
      <w:r w:rsidRPr="00751B0D">
        <w:rPr>
          <w:sz w:val="28"/>
          <w:szCs w:val="28"/>
        </w:rPr>
        <w:t>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Книга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открывается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год.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ежедневно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заполняет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старший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начале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рабочего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дня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своим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подчиненным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необходимые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операций.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Получив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расписываются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журнале.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конце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рабочего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дня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они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сдают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остатки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кассовые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документы,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после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чего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старший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расписывается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49443F" w:rsidRPr="00751B0D">
        <w:rPr>
          <w:sz w:val="28"/>
          <w:szCs w:val="28"/>
        </w:rPr>
        <w:t>получении.</w:t>
      </w:r>
    </w:p>
    <w:p w:rsidR="009D5B72" w:rsidRPr="00751B0D" w:rsidRDefault="009D5B72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ряде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случаев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организациям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взамен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разрешается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использовать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строгой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отчетности.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Бланки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изготавливаются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типографским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способом,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имеют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установленную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форму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выпускаются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специализированными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предприятиями.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присваивается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определенная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серия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индивидуальный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номер.</w:t>
      </w:r>
    </w:p>
    <w:p w:rsidR="00D60737" w:rsidRPr="00751B0D" w:rsidRDefault="00D60737" w:rsidP="00751B0D">
      <w:pPr>
        <w:pStyle w:val="5"/>
        <w:keepNext/>
        <w:spacing w:before="0" w:after="0" w:line="360" w:lineRule="auto"/>
        <w:ind w:firstLine="709"/>
        <w:jc w:val="both"/>
        <w:rPr>
          <w:b w:val="0"/>
          <w:i w:val="0"/>
          <w:iCs w:val="0"/>
          <w:sz w:val="28"/>
          <w:szCs w:val="32"/>
        </w:rPr>
      </w:pPr>
    </w:p>
    <w:p w:rsidR="005433F5" w:rsidRPr="00532CB4" w:rsidRDefault="005433F5" w:rsidP="00532CB4">
      <w:pPr>
        <w:pStyle w:val="5"/>
        <w:keepNext/>
        <w:spacing w:before="0" w:after="0" w:line="360" w:lineRule="auto"/>
        <w:ind w:firstLine="709"/>
        <w:jc w:val="center"/>
        <w:rPr>
          <w:i w:val="0"/>
          <w:iCs w:val="0"/>
          <w:sz w:val="28"/>
          <w:szCs w:val="32"/>
        </w:rPr>
      </w:pPr>
      <w:bookmarkStart w:id="12" w:name="_Toc217125418"/>
      <w:r w:rsidRPr="00532CB4">
        <w:rPr>
          <w:i w:val="0"/>
          <w:iCs w:val="0"/>
          <w:sz w:val="28"/>
          <w:szCs w:val="32"/>
        </w:rPr>
        <w:t>Инвентаризация</w:t>
      </w:r>
      <w:r w:rsidR="00532CB4">
        <w:rPr>
          <w:i w:val="0"/>
          <w:iCs w:val="0"/>
          <w:sz w:val="28"/>
          <w:szCs w:val="32"/>
        </w:rPr>
        <w:t xml:space="preserve"> </w:t>
      </w:r>
      <w:r w:rsidRPr="00532CB4">
        <w:rPr>
          <w:i w:val="0"/>
          <w:iCs w:val="0"/>
          <w:sz w:val="28"/>
          <w:szCs w:val="32"/>
        </w:rPr>
        <w:t>кассы</w:t>
      </w:r>
      <w:bookmarkEnd w:id="12"/>
    </w:p>
    <w:p w:rsidR="005433F5" w:rsidRPr="00751B0D" w:rsidRDefault="005433F5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433F5" w:rsidRPr="00751B0D" w:rsidRDefault="005433F5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Инвентаризация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кассы</w:t>
      </w:r>
      <w:r w:rsidRPr="00751B0D">
        <w:rPr>
          <w:rStyle w:val="aa"/>
          <w:sz w:val="28"/>
          <w:szCs w:val="28"/>
        </w:rPr>
        <w:footnoteReference w:id="21"/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проводится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целью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проверки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правил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хранения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первичной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вторичной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документации,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соответствия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остатка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книге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фактическому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остатку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кассе.</w:t>
      </w:r>
    </w:p>
    <w:p w:rsidR="005433F5" w:rsidRPr="00751B0D" w:rsidRDefault="005433F5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Проведение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инвентаризации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обязательно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случаях:</w:t>
      </w:r>
      <w:r w:rsidR="00532CB4">
        <w:rPr>
          <w:sz w:val="28"/>
          <w:szCs w:val="28"/>
        </w:rPr>
        <w:t xml:space="preserve"> </w:t>
      </w:r>
    </w:p>
    <w:p w:rsidR="005433F5" w:rsidRPr="00751B0D" w:rsidRDefault="004A08FC" w:rsidP="00751B0D">
      <w:pPr>
        <w:keepNext/>
        <w:numPr>
          <w:ilvl w:val="0"/>
          <w:numId w:val="18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смене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кассира;</w:t>
      </w:r>
    </w:p>
    <w:p w:rsidR="005433F5" w:rsidRPr="00751B0D" w:rsidRDefault="005433F5" w:rsidP="00751B0D">
      <w:pPr>
        <w:keepNext/>
        <w:numPr>
          <w:ilvl w:val="0"/>
          <w:numId w:val="18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</w:t>
      </w:r>
      <w:r w:rsidR="004A08FC" w:rsidRPr="00751B0D">
        <w:rPr>
          <w:sz w:val="28"/>
          <w:szCs w:val="28"/>
        </w:rPr>
        <w:t>ри</w:t>
      </w:r>
      <w:r w:rsidR="00532CB4">
        <w:rPr>
          <w:sz w:val="28"/>
          <w:szCs w:val="28"/>
        </w:rPr>
        <w:t xml:space="preserve"> </w:t>
      </w:r>
      <w:r w:rsidR="004A08FC" w:rsidRPr="00751B0D">
        <w:rPr>
          <w:sz w:val="28"/>
          <w:szCs w:val="28"/>
        </w:rPr>
        <w:t>выявлении</w:t>
      </w:r>
      <w:r w:rsidR="00532CB4">
        <w:rPr>
          <w:sz w:val="28"/>
          <w:szCs w:val="28"/>
        </w:rPr>
        <w:t xml:space="preserve"> </w:t>
      </w:r>
      <w:r w:rsidR="004A08FC" w:rsidRPr="00751B0D">
        <w:rPr>
          <w:sz w:val="28"/>
          <w:szCs w:val="28"/>
        </w:rPr>
        <w:t>недостач</w:t>
      </w:r>
      <w:r w:rsidR="00532CB4">
        <w:rPr>
          <w:sz w:val="28"/>
          <w:szCs w:val="28"/>
        </w:rPr>
        <w:t xml:space="preserve"> </w:t>
      </w:r>
      <w:r w:rsidR="004A08FC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4A08FC" w:rsidRPr="00751B0D">
        <w:rPr>
          <w:sz w:val="28"/>
          <w:szCs w:val="28"/>
        </w:rPr>
        <w:t>хищений;</w:t>
      </w:r>
    </w:p>
    <w:p w:rsidR="005433F5" w:rsidRPr="00751B0D" w:rsidRDefault="005433F5" w:rsidP="00751B0D">
      <w:pPr>
        <w:keepNext/>
        <w:numPr>
          <w:ilvl w:val="0"/>
          <w:numId w:val="18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перед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составлением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годовой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отчетности.</w:t>
      </w:r>
      <w:r w:rsidR="00532CB4">
        <w:rPr>
          <w:sz w:val="28"/>
          <w:szCs w:val="28"/>
        </w:rPr>
        <w:t xml:space="preserve"> </w:t>
      </w:r>
    </w:p>
    <w:p w:rsidR="005433F5" w:rsidRPr="00751B0D" w:rsidRDefault="005433F5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остальных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случаях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сроки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проведения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инвентаризации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устанавливает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руководитель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Приказе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проведении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инвентаризации,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Приказе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назначается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комиссия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проведения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инвентаризации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(представители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руководств</w:t>
      </w:r>
      <w:r w:rsidR="004A08FC" w:rsidRPr="00751B0D">
        <w:rPr>
          <w:sz w:val="28"/>
          <w:szCs w:val="28"/>
        </w:rPr>
        <w:t>а,</w:t>
      </w:r>
      <w:r w:rsidR="00532CB4">
        <w:rPr>
          <w:sz w:val="28"/>
          <w:szCs w:val="28"/>
        </w:rPr>
        <w:t xml:space="preserve"> </w:t>
      </w:r>
      <w:r w:rsidR="004A08FC" w:rsidRPr="00751B0D">
        <w:rPr>
          <w:sz w:val="28"/>
          <w:szCs w:val="28"/>
        </w:rPr>
        <w:t>бухгалтерии,</w:t>
      </w:r>
      <w:r w:rsidR="00532CB4">
        <w:rPr>
          <w:sz w:val="28"/>
          <w:szCs w:val="28"/>
        </w:rPr>
        <w:t xml:space="preserve"> </w:t>
      </w:r>
      <w:r w:rsidR="004A08FC" w:rsidRPr="00751B0D">
        <w:rPr>
          <w:sz w:val="28"/>
          <w:szCs w:val="28"/>
        </w:rPr>
        <w:t>службы</w:t>
      </w:r>
      <w:r w:rsidR="00532CB4">
        <w:rPr>
          <w:sz w:val="28"/>
          <w:szCs w:val="28"/>
        </w:rPr>
        <w:t xml:space="preserve"> </w:t>
      </w:r>
      <w:r w:rsidR="004A08FC" w:rsidRPr="00751B0D">
        <w:rPr>
          <w:sz w:val="28"/>
          <w:szCs w:val="28"/>
        </w:rPr>
        <w:t>аудита).</w:t>
      </w:r>
      <w:r w:rsidRPr="00751B0D">
        <w:rPr>
          <w:sz w:val="28"/>
          <w:szCs w:val="28"/>
        </w:rPr>
        <w:br/>
        <w:t>Инвентаризация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начинается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проверки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остатка,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отраженного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фактическому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Если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фактический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остаток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больше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учетного,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имеется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излишек,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признан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внереализационных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доходов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обратном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недостача,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должна</w:t>
      </w:r>
      <w:r w:rsidR="00532CB4">
        <w:rPr>
          <w:sz w:val="28"/>
          <w:szCs w:val="28"/>
        </w:rPr>
        <w:t xml:space="preserve"> </w:t>
      </w:r>
      <w:r w:rsidR="004A08FC" w:rsidRPr="00751B0D">
        <w:rPr>
          <w:sz w:val="28"/>
          <w:szCs w:val="28"/>
        </w:rPr>
        <w:t>быть</w:t>
      </w:r>
      <w:r w:rsidR="00532CB4">
        <w:rPr>
          <w:sz w:val="28"/>
          <w:szCs w:val="28"/>
        </w:rPr>
        <w:t xml:space="preserve"> </w:t>
      </w:r>
      <w:r w:rsidR="004A08FC" w:rsidRPr="00751B0D">
        <w:rPr>
          <w:sz w:val="28"/>
          <w:szCs w:val="28"/>
        </w:rPr>
        <w:t>взыскана</w:t>
      </w:r>
      <w:r w:rsidR="00532CB4">
        <w:rPr>
          <w:sz w:val="28"/>
          <w:szCs w:val="28"/>
        </w:rPr>
        <w:t xml:space="preserve"> </w:t>
      </w:r>
      <w:r w:rsidR="004A08FC"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="004A08FC" w:rsidRPr="00751B0D">
        <w:rPr>
          <w:sz w:val="28"/>
          <w:szCs w:val="28"/>
        </w:rPr>
        <w:t>счет</w:t>
      </w:r>
      <w:r w:rsidR="00532CB4">
        <w:rPr>
          <w:sz w:val="28"/>
          <w:szCs w:val="28"/>
        </w:rPr>
        <w:t xml:space="preserve"> </w:t>
      </w:r>
      <w:r w:rsidR="004A08FC" w:rsidRPr="00751B0D">
        <w:rPr>
          <w:sz w:val="28"/>
          <w:szCs w:val="28"/>
        </w:rPr>
        <w:t>кассира.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br/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результатам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инвентаризации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форме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Инв-15,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основании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которог</w:t>
      </w:r>
      <w:r w:rsidR="004A08FC"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="004A08FC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4A08FC" w:rsidRPr="00751B0D">
        <w:rPr>
          <w:sz w:val="28"/>
          <w:szCs w:val="28"/>
        </w:rPr>
        <w:t>бухгалтерии</w:t>
      </w:r>
      <w:r w:rsidR="00532CB4">
        <w:rPr>
          <w:sz w:val="28"/>
          <w:szCs w:val="28"/>
        </w:rPr>
        <w:t xml:space="preserve"> </w:t>
      </w:r>
      <w:r w:rsidR="004A08FC" w:rsidRPr="00751B0D">
        <w:rPr>
          <w:sz w:val="28"/>
          <w:szCs w:val="28"/>
        </w:rPr>
        <w:t>делают</w:t>
      </w:r>
      <w:r w:rsidR="00532CB4">
        <w:rPr>
          <w:sz w:val="28"/>
          <w:szCs w:val="28"/>
        </w:rPr>
        <w:t xml:space="preserve"> </w:t>
      </w:r>
      <w:r w:rsidR="004A08FC" w:rsidRPr="00751B0D">
        <w:rPr>
          <w:sz w:val="28"/>
          <w:szCs w:val="28"/>
        </w:rPr>
        <w:t>проводки.</w:t>
      </w:r>
    </w:p>
    <w:p w:rsidR="00C7171B" w:rsidRDefault="00C06344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Наличие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бланков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бумаг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строгой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нужно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проверять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видам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бланков.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акте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необходимо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указать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название,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серию,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номер,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номинальную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фискальную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стоимость,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сроки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гашения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общую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бумаг.</w:t>
      </w:r>
      <w:r w:rsidR="00532CB4">
        <w:rPr>
          <w:sz w:val="28"/>
          <w:szCs w:val="28"/>
        </w:rPr>
        <w:t xml:space="preserve"> </w:t>
      </w:r>
      <w:r w:rsidR="0045233C" w:rsidRPr="00751B0D">
        <w:rPr>
          <w:sz w:val="28"/>
          <w:szCs w:val="28"/>
        </w:rPr>
        <w:t>Реквизиты</w:t>
      </w:r>
      <w:r w:rsidR="00532CB4">
        <w:rPr>
          <w:sz w:val="28"/>
          <w:szCs w:val="28"/>
        </w:rPr>
        <w:t xml:space="preserve"> </w:t>
      </w:r>
      <w:r w:rsidR="0045233C" w:rsidRPr="00751B0D">
        <w:rPr>
          <w:sz w:val="28"/>
          <w:szCs w:val="28"/>
        </w:rPr>
        <w:t>каждой</w:t>
      </w:r>
      <w:r w:rsidR="00532CB4">
        <w:rPr>
          <w:sz w:val="28"/>
          <w:szCs w:val="28"/>
        </w:rPr>
        <w:t xml:space="preserve"> </w:t>
      </w:r>
      <w:r w:rsidR="0045233C" w:rsidRPr="00751B0D">
        <w:rPr>
          <w:sz w:val="28"/>
          <w:szCs w:val="28"/>
        </w:rPr>
        <w:t>ценной</w:t>
      </w:r>
      <w:r w:rsidR="00532CB4">
        <w:rPr>
          <w:sz w:val="28"/>
          <w:szCs w:val="28"/>
        </w:rPr>
        <w:t xml:space="preserve"> </w:t>
      </w:r>
      <w:r w:rsidR="0045233C" w:rsidRPr="00751B0D">
        <w:rPr>
          <w:sz w:val="28"/>
          <w:szCs w:val="28"/>
        </w:rPr>
        <w:t>бумаги</w:t>
      </w:r>
      <w:r w:rsidR="00532CB4">
        <w:rPr>
          <w:sz w:val="28"/>
          <w:szCs w:val="28"/>
        </w:rPr>
        <w:t xml:space="preserve"> </w:t>
      </w:r>
      <w:r w:rsidR="0045233C" w:rsidRPr="00751B0D">
        <w:rPr>
          <w:sz w:val="28"/>
          <w:szCs w:val="28"/>
        </w:rPr>
        <w:t>необходимо</w:t>
      </w:r>
      <w:r w:rsidR="00532CB4">
        <w:rPr>
          <w:sz w:val="28"/>
          <w:szCs w:val="28"/>
        </w:rPr>
        <w:t xml:space="preserve"> </w:t>
      </w:r>
      <w:r w:rsidR="0045233C" w:rsidRPr="00751B0D">
        <w:rPr>
          <w:sz w:val="28"/>
          <w:szCs w:val="28"/>
        </w:rPr>
        <w:t>сопоставить</w:t>
      </w:r>
      <w:r w:rsidR="00532CB4">
        <w:rPr>
          <w:sz w:val="28"/>
          <w:szCs w:val="28"/>
        </w:rPr>
        <w:t xml:space="preserve"> </w:t>
      </w:r>
      <w:r w:rsidR="0045233C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45233C" w:rsidRPr="00751B0D">
        <w:rPr>
          <w:sz w:val="28"/>
          <w:szCs w:val="28"/>
        </w:rPr>
        <w:t>данными</w:t>
      </w:r>
      <w:r w:rsidR="00532CB4">
        <w:rPr>
          <w:sz w:val="28"/>
          <w:szCs w:val="28"/>
        </w:rPr>
        <w:t xml:space="preserve"> </w:t>
      </w:r>
      <w:r w:rsidR="0045233C" w:rsidRPr="00751B0D">
        <w:rPr>
          <w:sz w:val="28"/>
          <w:szCs w:val="28"/>
        </w:rPr>
        <w:t>описей</w:t>
      </w:r>
      <w:r w:rsidR="00532CB4">
        <w:rPr>
          <w:sz w:val="28"/>
          <w:szCs w:val="28"/>
        </w:rPr>
        <w:t xml:space="preserve"> </w:t>
      </w:r>
      <w:r w:rsidR="0045233C" w:rsidRPr="00751B0D">
        <w:rPr>
          <w:sz w:val="28"/>
          <w:szCs w:val="28"/>
        </w:rPr>
        <w:t>(реестров,</w:t>
      </w:r>
      <w:r w:rsidR="00532CB4">
        <w:rPr>
          <w:sz w:val="28"/>
          <w:szCs w:val="28"/>
        </w:rPr>
        <w:t xml:space="preserve"> </w:t>
      </w:r>
      <w:r w:rsidR="0045233C" w:rsidRPr="00751B0D">
        <w:rPr>
          <w:sz w:val="28"/>
          <w:szCs w:val="28"/>
        </w:rPr>
        <w:t>книг),</w:t>
      </w:r>
      <w:r w:rsidR="00532CB4">
        <w:rPr>
          <w:sz w:val="28"/>
          <w:szCs w:val="28"/>
        </w:rPr>
        <w:t xml:space="preserve"> </w:t>
      </w:r>
      <w:r w:rsidR="0045233C" w:rsidRPr="00751B0D">
        <w:rPr>
          <w:sz w:val="28"/>
          <w:szCs w:val="28"/>
        </w:rPr>
        <w:t>хранящихся</w:t>
      </w:r>
      <w:r w:rsidR="00532CB4">
        <w:rPr>
          <w:sz w:val="28"/>
          <w:szCs w:val="28"/>
        </w:rPr>
        <w:t xml:space="preserve"> </w:t>
      </w:r>
      <w:r w:rsidR="0045233C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45233C" w:rsidRPr="00751B0D">
        <w:rPr>
          <w:sz w:val="28"/>
          <w:szCs w:val="28"/>
        </w:rPr>
        <w:t>бухгалтерии.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Излишки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денег,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выявленные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инвентаризацией,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приходуют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зачисляют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доход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организации.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счетах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это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отражается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следующей</w:t>
      </w:r>
      <w:r w:rsidR="00532CB4">
        <w:rPr>
          <w:sz w:val="28"/>
          <w:szCs w:val="28"/>
        </w:rPr>
        <w:t xml:space="preserve"> </w:t>
      </w:r>
      <w:r w:rsidR="00E10DCC" w:rsidRPr="00751B0D">
        <w:rPr>
          <w:sz w:val="28"/>
          <w:szCs w:val="28"/>
        </w:rPr>
        <w:t>записью:</w:t>
      </w:r>
    </w:p>
    <w:p w:rsidR="00532CB4" w:rsidRPr="00751B0D" w:rsidRDefault="00532CB4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1008"/>
        <w:gridCol w:w="1082"/>
        <w:gridCol w:w="7139"/>
      </w:tblGrid>
      <w:tr w:rsidR="0078430E" w:rsidRPr="00751B0D" w:rsidTr="00532CB4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30E" w:rsidRPr="00532CB4" w:rsidRDefault="0078430E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30E" w:rsidRPr="00532CB4" w:rsidRDefault="0078430E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Кредит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30E" w:rsidRPr="00532CB4" w:rsidRDefault="0078430E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Содержание</w:t>
            </w:r>
          </w:p>
        </w:tc>
      </w:tr>
      <w:tr w:rsidR="0078430E" w:rsidRPr="00751B0D" w:rsidTr="00532CB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30E" w:rsidRPr="00532CB4" w:rsidRDefault="0078430E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30E" w:rsidRPr="00532CB4" w:rsidRDefault="0078430E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91-1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30E" w:rsidRPr="00532CB4" w:rsidRDefault="0078430E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излишки,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выявленные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инвентаризацией,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зачислены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доход</w:t>
            </w:r>
          </w:p>
        </w:tc>
      </w:tr>
      <w:tr w:rsidR="0078430E" w:rsidRPr="00751B0D" w:rsidTr="00532CB4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30E" w:rsidRPr="00532CB4" w:rsidRDefault="0078430E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94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30E" w:rsidRPr="00532CB4" w:rsidRDefault="0078430E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30E" w:rsidRPr="00532CB4" w:rsidRDefault="00012E99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выявлена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недостача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средств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кассе</w:t>
            </w:r>
          </w:p>
        </w:tc>
      </w:tr>
      <w:tr w:rsidR="0078430E" w:rsidRPr="00751B0D" w:rsidTr="00532CB4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30E" w:rsidRPr="00532CB4" w:rsidRDefault="0078430E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73-2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30E" w:rsidRPr="00532CB4" w:rsidRDefault="0078430E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94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30E" w:rsidRPr="00532CB4" w:rsidRDefault="00012E99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недостача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средств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отнесена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виновника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недостачи</w:t>
            </w:r>
          </w:p>
        </w:tc>
      </w:tr>
      <w:tr w:rsidR="00012E99" w:rsidRPr="00751B0D" w:rsidTr="00532CB4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E99" w:rsidRPr="00532CB4" w:rsidRDefault="00012E99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91-2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E99" w:rsidRPr="00532CB4" w:rsidRDefault="00012E99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94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2E99" w:rsidRPr="00532CB4" w:rsidRDefault="00012E99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если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виновники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не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найдены,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убытки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списываются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расходы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организации</w:t>
            </w:r>
          </w:p>
        </w:tc>
      </w:tr>
    </w:tbl>
    <w:p w:rsidR="00531021" w:rsidRPr="00751B0D" w:rsidRDefault="0053102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BA5BB1" w:rsidRPr="00751B0D" w:rsidRDefault="00E10DCC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расходуются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строго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целевому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назначению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(цели,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получены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указываются</w:t>
      </w:r>
      <w:r w:rsidR="00532CB4">
        <w:rPr>
          <w:sz w:val="28"/>
          <w:szCs w:val="28"/>
        </w:rPr>
        <w:t xml:space="preserve"> </w:t>
      </w:r>
      <w:r w:rsidR="007364F3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7364F3" w:rsidRPr="00751B0D">
        <w:rPr>
          <w:sz w:val="28"/>
          <w:szCs w:val="28"/>
        </w:rPr>
        <w:t>оборотной</w:t>
      </w:r>
      <w:r w:rsidR="00532CB4">
        <w:rPr>
          <w:sz w:val="28"/>
          <w:szCs w:val="28"/>
        </w:rPr>
        <w:t xml:space="preserve"> </w:t>
      </w:r>
      <w:r w:rsidR="007364F3" w:rsidRPr="00751B0D">
        <w:rPr>
          <w:sz w:val="28"/>
          <w:szCs w:val="28"/>
        </w:rPr>
        <w:t>стороне</w:t>
      </w:r>
      <w:r w:rsidR="00532CB4">
        <w:rPr>
          <w:sz w:val="28"/>
          <w:szCs w:val="28"/>
        </w:rPr>
        <w:t xml:space="preserve"> </w:t>
      </w:r>
      <w:r w:rsidR="007364F3" w:rsidRPr="00751B0D">
        <w:rPr>
          <w:sz w:val="28"/>
          <w:szCs w:val="28"/>
        </w:rPr>
        <w:t>чека).</w:t>
      </w:r>
      <w:r w:rsidR="00532CB4">
        <w:rPr>
          <w:sz w:val="28"/>
          <w:szCs w:val="28"/>
        </w:rPr>
        <w:t xml:space="preserve"> </w:t>
      </w:r>
      <w:r w:rsidR="007364F3" w:rsidRPr="00751B0D">
        <w:rPr>
          <w:sz w:val="28"/>
          <w:szCs w:val="28"/>
        </w:rPr>
        <w:t>Неиспользованный</w:t>
      </w:r>
      <w:r w:rsidR="00532CB4">
        <w:rPr>
          <w:sz w:val="28"/>
          <w:szCs w:val="28"/>
        </w:rPr>
        <w:t xml:space="preserve"> </w:t>
      </w:r>
      <w:r w:rsidR="007364F3" w:rsidRPr="00751B0D">
        <w:rPr>
          <w:sz w:val="28"/>
          <w:szCs w:val="28"/>
        </w:rPr>
        <w:t>остаток</w:t>
      </w:r>
      <w:r w:rsidR="00532CB4">
        <w:rPr>
          <w:sz w:val="28"/>
          <w:szCs w:val="28"/>
        </w:rPr>
        <w:t xml:space="preserve"> </w:t>
      </w:r>
      <w:r w:rsidR="007364F3"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="007364F3" w:rsidRPr="00751B0D">
        <w:rPr>
          <w:sz w:val="28"/>
          <w:szCs w:val="28"/>
        </w:rPr>
        <w:t>сдается</w:t>
      </w:r>
      <w:r w:rsidR="00532CB4">
        <w:rPr>
          <w:sz w:val="28"/>
          <w:szCs w:val="28"/>
        </w:rPr>
        <w:t xml:space="preserve"> </w:t>
      </w:r>
      <w:r w:rsidR="007364F3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7364F3"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="007364F3" w:rsidRPr="00751B0D">
        <w:rPr>
          <w:sz w:val="28"/>
          <w:szCs w:val="28"/>
        </w:rPr>
        <w:t>банка</w:t>
      </w:r>
      <w:r w:rsidR="00532CB4">
        <w:rPr>
          <w:sz w:val="28"/>
          <w:szCs w:val="28"/>
        </w:rPr>
        <w:t xml:space="preserve"> </w:t>
      </w:r>
      <w:r w:rsidR="007364F3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7364F3" w:rsidRPr="00751B0D">
        <w:rPr>
          <w:sz w:val="28"/>
          <w:szCs w:val="28"/>
        </w:rPr>
        <w:t>РКО.</w:t>
      </w:r>
    </w:p>
    <w:p w:rsidR="007364F3" w:rsidRPr="00751B0D" w:rsidRDefault="007364F3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Иногда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предпринимательской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деятельности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возникает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разрыв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во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времени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между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зачислением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денег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расчетный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счет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учреждении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банка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списанием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(инкассация,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расчеты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платежным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картам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прочее).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этих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целей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используют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счет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57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«Переводы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2066C" w:rsidRPr="00751B0D">
        <w:rPr>
          <w:sz w:val="28"/>
          <w:szCs w:val="28"/>
        </w:rPr>
        <w:t>пути».</w:t>
      </w:r>
      <w:r w:rsidR="00532CB4">
        <w:rPr>
          <w:sz w:val="28"/>
          <w:szCs w:val="28"/>
        </w:rPr>
        <w:t xml:space="preserve"> </w:t>
      </w:r>
      <w:r w:rsidR="00B87644" w:rsidRPr="00751B0D">
        <w:rPr>
          <w:sz w:val="28"/>
          <w:szCs w:val="28"/>
        </w:rPr>
        <w:t>Основанием</w:t>
      </w:r>
      <w:r w:rsidR="00532CB4">
        <w:rPr>
          <w:sz w:val="28"/>
          <w:szCs w:val="28"/>
        </w:rPr>
        <w:t xml:space="preserve"> </w:t>
      </w:r>
      <w:r w:rsidR="00B87644"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="00B87644" w:rsidRPr="00751B0D">
        <w:rPr>
          <w:sz w:val="28"/>
          <w:szCs w:val="28"/>
        </w:rPr>
        <w:t>принятия</w:t>
      </w:r>
      <w:r w:rsidR="00532CB4">
        <w:rPr>
          <w:sz w:val="28"/>
          <w:szCs w:val="28"/>
        </w:rPr>
        <w:t xml:space="preserve"> </w:t>
      </w:r>
      <w:r w:rsidR="00B87644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B87644" w:rsidRPr="00751B0D">
        <w:rPr>
          <w:sz w:val="28"/>
          <w:szCs w:val="28"/>
        </w:rPr>
        <w:t>учет</w:t>
      </w:r>
      <w:r w:rsidR="00532CB4">
        <w:rPr>
          <w:sz w:val="28"/>
          <w:szCs w:val="28"/>
        </w:rPr>
        <w:t xml:space="preserve"> </w:t>
      </w:r>
      <w:r w:rsidR="00B87644" w:rsidRPr="00751B0D">
        <w:rPr>
          <w:sz w:val="28"/>
          <w:szCs w:val="28"/>
        </w:rPr>
        <w:t>сумм</w:t>
      </w:r>
      <w:r w:rsidR="00532CB4">
        <w:rPr>
          <w:sz w:val="28"/>
          <w:szCs w:val="28"/>
        </w:rPr>
        <w:t xml:space="preserve"> </w:t>
      </w:r>
      <w:r w:rsidR="00B87644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B87644" w:rsidRPr="00751B0D">
        <w:rPr>
          <w:sz w:val="28"/>
          <w:szCs w:val="28"/>
        </w:rPr>
        <w:t>этому</w:t>
      </w:r>
      <w:r w:rsidR="00532CB4">
        <w:rPr>
          <w:sz w:val="28"/>
          <w:szCs w:val="28"/>
        </w:rPr>
        <w:t xml:space="preserve"> </w:t>
      </w:r>
      <w:r w:rsidR="00B87644" w:rsidRPr="00751B0D">
        <w:rPr>
          <w:sz w:val="28"/>
          <w:szCs w:val="28"/>
        </w:rPr>
        <w:t>счету</w:t>
      </w:r>
      <w:r w:rsidR="00532CB4">
        <w:rPr>
          <w:sz w:val="28"/>
          <w:szCs w:val="28"/>
        </w:rPr>
        <w:t xml:space="preserve"> </w:t>
      </w:r>
      <w:r w:rsidR="00B87644" w:rsidRPr="00751B0D">
        <w:rPr>
          <w:sz w:val="28"/>
          <w:szCs w:val="28"/>
        </w:rPr>
        <w:t>являются</w:t>
      </w:r>
      <w:r w:rsidR="00532CB4">
        <w:rPr>
          <w:sz w:val="28"/>
          <w:szCs w:val="28"/>
        </w:rPr>
        <w:t xml:space="preserve"> </w:t>
      </w:r>
      <w:r w:rsidR="00B87644" w:rsidRPr="00751B0D">
        <w:rPr>
          <w:sz w:val="28"/>
          <w:szCs w:val="28"/>
        </w:rPr>
        <w:t>квит</w:t>
      </w:r>
      <w:r w:rsidR="005D7E22" w:rsidRPr="00751B0D">
        <w:rPr>
          <w:sz w:val="28"/>
          <w:szCs w:val="28"/>
        </w:rPr>
        <w:t>анции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учреждений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банков,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втор</w:t>
      </w:r>
      <w:r w:rsidR="00B87644" w:rsidRPr="00751B0D">
        <w:rPr>
          <w:sz w:val="28"/>
          <w:szCs w:val="28"/>
        </w:rPr>
        <w:t>ые</w:t>
      </w:r>
      <w:r w:rsidR="00532CB4">
        <w:rPr>
          <w:sz w:val="28"/>
          <w:szCs w:val="28"/>
        </w:rPr>
        <w:t xml:space="preserve"> </w:t>
      </w:r>
      <w:r w:rsidR="00B87644" w:rsidRPr="00751B0D">
        <w:rPr>
          <w:sz w:val="28"/>
          <w:szCs w:val="28"/>
        </w:rPr>
        <w:t>экземпляры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препроводительной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ведомости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сумке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денежной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выручкой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пр.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счетах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бухгалтерского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учета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эти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операции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отражаются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следующим</w:t>
      </w:r>
      <w:r w:rsidR="00532CB4">
        <w:rPr>
          <w:sz w:val="28"/>
          <w:szCs w:val="28"/>
        </w:rPr>
        <w:t xml:space="preserve"> </w:t>
      </w:r>
      <w:r w:rsidR="005D7E22" w:rsidRPr="00751B0D">
        <w:rPr>
          <w:sz w:val="28"/>
          <w:szCs w:val="28"/>
        </w:rPr>
        <w:t>образом:</w:t>
      </w:r>
    </w:p>
    <w:p w:rsidR="00C7171B" w:rsidRPr="00751B0D" w:rsidRDefault="00C7171B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70" w:type="dxa"/>
        <w:tblInd w:w="93" w:type="dxa"/>
        <w:tblLook w:val="0000" w:firstRow="0" w:lastRow="0" w:firstColumn="0" w:lastColumn="0" w:noHBand="0" w:noVBand="0"/>
      </w:tblPr>
      <w:tblGrid>
        <w:gridCol w:w="1095"/>
        <w:gridCol w:w="1082"/>
        <w:gridCol w:w="7293"/>
      </w:tblGrid>
      <w:tr w:rsidR="00524AED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AED" w:rsidRPr="00532CB4" w:rsidRDefault="00524AED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AED" w:rsidRPr="00532CB4" w:rsidRDefault="00524AED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Кредит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AED" w:rsidRPr="00532CB4" w:rsidRDefault="00524AED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Содержание</w:t>
            </w:r>
          </w:p>
        </w:tc>
      </w:tr>
      <w:tr w:rsidR="00524AED" w:rsidRPr="00751B0D">
        <w:trPr>
          <w:trHeight w:val="37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AED" w:rsidRPr="00532CB4" w:rsidRDefault="00524AED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AED" w:rsidRPr="00532CB4" w:rsidRDefault="00524AED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AED" w:rsidRPr="00532CB4" w:rsidRDefault="00524AED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Выручка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сдана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инкассаторам</w:t>
            </w:r>
          </w:p>
        </w:tc>
      </w:tr>
      <w:tr w:rsidR="00524AED" w:rsidRPr="00751B0D">
        <w:trPr>
          <w:trHeight w:val="37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AED" w:rsidRPr="00532CB4" w:rsidRDefault="00524AED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AED" w:rsidRPr="00532CB4" w:rsidRDefault="00524AED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AED" w:rsidRPr="00532CB4" w:rsidRDefault="00524AED" w:rsidP="00532CB4">
            <w:pPr>
              <w:keepNext/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Денежные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средства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зачислены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счет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и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отражены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выписке</w:t>
            </w:r>
          </w:p>
        </w:tc>
      </w:tr>
    </w:tbl>
    <w:p w:rsidR="00BA5BB1" w:rsidRPr="00751B0D" w:rsidRDefault="00BA5BB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BA5BB1" w:rsidRPr="00532CB4" w:rsidRDefault="00BA5BB1" w:rsidP="00532CB4">
      <w:pPr>
        <w:pStyle w:val="5"/>
        <w:keepNext/>
        <w:spacing w:before="0" w:after="0" w:line="360" w:lineRule="auto"/>
        <w:ind w:firstLine="709"/>
        <w:jc w:val="center"/>
        <w:rPr>
          <w:i w:val="0"/>
          <w:iCs w:val="0"/>
          <w:sz w:val="28"/>
          <w:szCs w:val="28"/>
        </w:rPr>
      </w:pPr>
      <w:bookmarkStart w:id="13" w:name="_Toc217125419"/>
      <w:r w:rsidRPr="00532CB4">
        <w:rPr>
          <w:i w:val="0"/>
          <w:iCs w:val="0"/>
          <w:sz w:val="28"/>
          <w:szCs w:val="28"/>
        </w:rPr>
        <w:t>Расчеты</w:t>
      </w:r>
      <w:r w:rsidR="00532CB4">
        <w:rPr>
          <w:i w:val="0"/>
          <w:iCs w:val="0"/>
          <w:sz w:val="28"/>
          <w:szCs w:val="28"/>
        </w:rPr>
        <w:t xml:space="preserve"> </w:t>
      </w:r>
      <w:r w:rsidRPr="00532CB4">
        <w:rPr>
          <w:i w:val="0"/>
          <w:iCs w:val="0"/>
          <w:sz w:val="28"/>
          <w:szCs w:val="28"/>
        </w:rPr>
        <w:t>с</w:t>
      </w:r>
      <w:r w:rsidR="00532CB4">
        <w:rPr>
          <w:i w:val="0"/>
          <w:iCs w:val="0"/>
          <w:sz w:val="28"/>
          <w:szCs w:val="28"/>
        </w:rPr>
        <w:t xml:space="preserve"> </w:t>
      </w:r>
      <w:r w:rsidRPr="00532CB4">
        <w:rPr>
          <w:i w:val="0"/>
          <w:iCs w:val="0"/>
          <w:sz w:val="28"/>
          <w:szCs w:val="28"/>
        </w:rPr>
        <w:t>помощью</w:t>
      </w:r>
      <w:r w:rsidR="00532CB4">
        <w:rPr>
          <w:i w:val="0"/>
          <w:iCs w:val="0"/>
          <w:sz w:val="28"/>
          <w:szCs w:val="28"/>
        </w:rPr>
        <w:t xml:space="preserve"> </w:t>
      </w:r>
      <w:r w:rsidRPr="00532CB4">
        <w:rPr>
          <w:i w:val="0"/>
          <w:iCs w:val="0"/>
          <w:sz w:val="28"/>
          <w:szCs w:val="28"/>
        </w:rPr>
        <w:t>платежных</w:t>
      </w:r>
      <w:r w:rsidR="00532CB4">
        <w:rPr>
          <w:i w:val="0"/>
          <w:iCs w:val="0"/>
          <w:sz w:val="28"/>
          <w:szCs w:val="28"/>
        </w:rPr>
        <w:t xml:space="preserve"> </w:t>
      </w:r>
      <w:r w:rsidRPr="00532CB4">
        <w:rPr>
          <w:i w:val="0"/>
          <w:iCs w:val="0"/>
          <w:sz w:val="28"/>
          <w:szCs w:val="28"/>
        </w:rPr>
        <w:t>карт</w:t>
      </w:r>
      <w:bookmarkEnd w:id="13"/>
    </w:p>
    <w:p w:rsidR="00BA5BB1" w:rsidRPr="00751B0D" w:rsidRDefault="00BA5BB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BA5BB1" w:rsidRPr="00751B0D" w:rsidRDefault="006B539D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последнее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время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более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широкое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применение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нашей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повседневной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жизни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приобретают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пластиковые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карты.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форма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относится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безналичным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покупателями,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достаточно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удобна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практична.</w:t>
      </w:r>
      <w:r w:rsidR="00532CB4">
        <w:rPr>
          <w:sz w:val="28"/>
          <w:szCs w:val="28"/>
        </w:rPr>
        <w:t xml:space="preserve"> </w:t>
      </w:r>
    </w:p>
    <w:p w:rsidR="006B539D" w:rsidRPr="00751B0D" w:rsidRDefault="000408D4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Процесс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продажи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работ,</w:t>
      </w:r>
      <w:r w:rsidR="00532CB4">
        <w:rPr>
          <w:sz w:val="28"/>
          <w:szCs w:val="28"/>
        </w:rPr>
        <w:t xml:space="preserve"> </w:t>
      </w:r>
      <w:r w:rsidR="006B539D" w:rsidRPr="00751B0D">
        <w:rPr>
          <w:sz w:val="28"/>
          <w:szCs w:val="28"/>
        </w:rPr>
        <w:t>услуг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оплате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помощью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называется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эквайрингом.</w:t>
      </w:r>
    </w:p>
    <w:p w:rsidR="000408D4" w:rsidRPr="00751B0D" w:rsidRDefault="000408D4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Нормативным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регулирующим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обращение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банковских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является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Положение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порядке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эмиссии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организациями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банковских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осуществления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операциям,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совершаемым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использованием,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утвержденное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ЦБ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РФ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№23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09.04.1998г.</w:t>
      </w:r>
    </w:p>
    <w:p w:rsidR="000408D4" w:rsidRPr="00751B0D" w:rsidRDefault="000408D4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Чтобы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принимать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оплату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пластиковые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необходимо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заключить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договор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эквайринга,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оговаривается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порядок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обеспечения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техническими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(терминалы,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импринтеры),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авторизации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проценты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банка.</w:t>
      </w:r>
    </w:p>
    <w:p w:rsidR="00E80EB8" w:rsidRPr="00751B0D" w:rsidRDefault="00E80EB8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Расчеты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осуществляются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следующим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образом: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вставляет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карточку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щель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терминала,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каналу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связи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(телефон,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интернет)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сообщается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номер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банковского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владельца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карточки,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подтверждается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достаточная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(авторизация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карты)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команда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списание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денег.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Карточка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возвращается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владельцу.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Терминал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двух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экземплярах.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покупателю,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второй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бухгалтерию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вместе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косовым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отчетом.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Покупатель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расписывается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чеках,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подлинность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подписи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проверяется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кассиром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путем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сравнения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подписью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884748" w:rsidRPr="00751B0D">
        <w:rPr>
          <w:sz w:val="28"/>
          <w:szCs w:val="28"/>
        </w:rPr>
        <w:t>карте.</w:t>
      </w:r>
    </w:p>
    <w:p w:rsidR="006B539D" w:rsidRPr="00751B0D" w:rsidRDefault="00884748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Любая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покупка,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осуществленная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организациях,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занимающихся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розничной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торговлей,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фиксируется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помощи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техники.</w:t>
      </w:r>
      <w:r w:rsidRPr="00751B0D">
        <w:rPr>
          <w:rStyle w:val="aa"/>
          <w:sz w:val="28"/>
          <w:szCs w:val="28"/>
        </w:rPr>
        <w:footnoteReference w:id="22"/>
      </w:r>
      <w:r w:rsidR="00532CB4">
        <w:rPr>
          <w:sz w:val="28"/>
          <w:szCs w:val="28"/>
        </w:rPr>
        <w:t xml:space="preserve"> </w:t>
      </w:r>
      <w:r w:rsidR="004E2DD8"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="004E2DD8" w:rsidRPr="00751B0D">
        <w:rPr>
          <w:sz w:val="28"/>
          <w:szCs w:val="28"/>
        </w:rPr>
        <w:t>этом</w:t>
      </w:r>
      <w:r w:rsidR="00532CB4">
        <w:rPr>
          <w:sz w:val="28"/>
          <w:szCs w:val="28"/>
        </w:rPr>
        <w:t xml:space="preserve"> </w:t>
      </w:r>
      <w:r w:rsidR="004E2DD8" w:rsidRPr="00751B0D">
        <w:rPr>
          <w:sz w:val="28"/>
          <w:szCs w:val="28"/>
        </w:rPr>
        <w:t>суммы</w:t>
      </w:r>
      <w:r w:rsidR="00532CB4">
        <w:rPr>
          <w:sz w:val="28"/>
          <w:szCs w:val="28"/>
        </w:rPr>
        <w:t xml:space="preserve"> </w:t>
      </w:r>
      <w:r w:rsidR="004E2DD8"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="004E2DD8"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="004E2DD8" w:rsidRPr="00751B0D">
        <w:rPr>
          <w:sz w:val="28"/>
          <w:szCs w:val="28"/>
        </w:rPr>
        <w:t>средств,</w:t>
      </w:r>
      <w:r w:rsidR="00532CB4">
        <w:rPr>
          <w:sz w:val="28"/>
          <w:szCs w:val="28"/>
        </w:rPr>
        <w:t xml:space="preserve"> </w:t>
      </w:r>
      <w:r w:rsidR="004E2DD8" w:rsidRPr="00751B0D">
        <w:rPr>
          <w:sz w:val="28"/>
          <w:szCs w:val="28"/>
        </w:rPr>
        <w:t>сданных</w:t>
      </w:r>
      <w:r w:rsidR="00532CB4">
        <w:rPr>
          <w:sz w:val="28"/>
          <w:szCs w:val="28"/>
        </w:rPr>
        <w:t xml:space="preserve"> </w:t>
      </w:r>
      <w:r w:rsidR="004E2DD8" w:rsidRPr="00751B0D">
        <w:rPr>
          <w:sz w:val="28"/>
          <w:szCs w:val="28"/>
        </w:rPr>
        <w:t>кассиром</w:t>
      </w:r>
      <w:r w:rsidR="00532CB4">
        <w:rPr>
          <w:sz w:val="28"/>
          <w:szCs w:val="28"/>
        </w:rPr>
        <w:t xml:space="preserve"> </w:t>
      </w:r>
      <w:r w:rsidR="004E2DD8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4E2DD8" w:rsidRPr="00751B0D">
        <w:rPr>
          <w:sz w:val="28"/>
          <w:szCs w:val="28"/>
        </w:rPr>
        <w:t>операционистом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конце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дня,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будут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совпадать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показаниями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суммирующего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счетчика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ККТ.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Эти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суммы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будут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расходиться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сумму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продажи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товаров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использованием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пластиковых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карт,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ведь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использовании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такого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вида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расчетов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торговая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организация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получает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деньги.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Вообще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суммы,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оплаченные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платежным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картам,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целесообразно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пробивать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отдельную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секцию</w:t>
      </w:r>
      <w:r w:rsidR="00532CB4">
        <w:rPr>
          <w:sz w:val="28"/>
          <w:szCs w:val="28"/>
        </w:rPr>
        <w:t xml:space="preserve"> </w:t>
      </w:r>
      <w:r w:rsidR="00EA4EBB" w:rsidRPr="00751B0D">
        <w:rPr>
          <w:sz w:val="28"/>
          <w:szCs w:val="28"/>
        </w:rPr>
        <w:t>ККТ.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этом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случае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  <w:lang w:val="en-US"/>
        </w:rPr>
        <w:t>Z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отчете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эти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суммы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будут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отражаться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отдельно.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Поэтому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сумма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выручки,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полученной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использованием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платежных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карт,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отражается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графе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13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«сдано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(оплачено)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документам»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журнале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операциониста.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Заполняя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кассовую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книгу,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бухгалтер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эту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сумму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выписывает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приходный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кассовый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ордер,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поскольку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этом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случае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организация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получает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деньги,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оправдательным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документом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станет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выписка</w:t>
      </w:r>
      <w:r w:rsidR="00532CB4">
        <w:rPr>
          <w:sz w:val="28"/>
          <w:szCs w:val="28"/>
        </w:rPr>
        <w:t xml:space="preserve"> </w:t>
      </w:r>
      <w:r w:rsidR="005A255B" w:rsidRPr="00751B0D">
        <w:rPr>
          <w:sz w:val="28"/>
          <w:szCs w:val="28"/>
        </w:rPr>
        <w:t>банка.</w:t>
      </w:r>
    </w:p>
    <w:p w:rsidR="00FB4C44" w:rsidRDefault="005A255B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делают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проводки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использованием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счета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57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«Переводы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пути»</w:t>
      </w:r>
      <w:r w:rsidRPr="00751B0D">
        <w:rPr>
          <w:sz w:val="28"/>
          <w:szCs w:val="28"/>
        </w:rPr>
        <w:t>:</w:t>
      </w:r>
    </w:p>
    <w:p w:rsidR="00532CB4" w:rsidRPr="00751B0D" w:rsidRDefault="00532CB4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70" w:type="dxa"/>
        <w:tblInd w:w="93" w:type="dxa"/>
        <w:tblLook w:val="0000" w:firstRow="0" w:lastRow="0" w:firstColumn="0" w:lastColumn="0" w:noHBand="0" w:noVBand="0"/>
      </w:tblPr>
      <w:tblGrid>
        <w:gridCol w:w="1095"/>
        <w:gridCol w:w="1082"/>
        <w:gridCol w:w="7293"/>
      </w:tblGrid>
      <w:tr w:rsidR="00E25B0B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Кредит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Содержание</w:t>
            </w:r>
          </w:p>
        </w:tc>
      </w:tr>
      <w:tr w:rsidR="00E25B0B" w:rsidRPr="00751B0D">
        <w:trPr>
          <w:trHeight w:val="37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90-1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отражена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реализация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товара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использованием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платежных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карт</w:t>
            </w:r>
          </w:p>
        </w:tc>
      </w:tr>
      <w:tr w:rsidR="00E25B0B" w:rsidRPr="00751B0D">
        <w:trPr>
          <w:trHeight w:val="37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57-1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сдана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наличная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выручка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инкассаторам</w:t>
            </w:r>
          </w:p>
        </w:tc>
      </w:tr>
      <w:tr w:rsidR="00E25B0B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57-2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62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отражен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факт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расчета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за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товар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платежными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картами</w:t>
            </w:r>
          </w:p>
        </w:tc>
      </w:tr>
      <w:tr w:rsidR="00E25B0B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57-1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расчетный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счет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зачислена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выручка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магазина</w:t>
            </w:r>
          </w:p>
        </w:tc>
      </w:tr>
      <w:tr w:rsidR="00E25B0B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57-2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расчетный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счет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зачислены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денежные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средства,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оплаченные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платежными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картами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за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минусом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комиссии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банку</w:t>
            </w:r>
          </w:p>
        </w:tc>
      </w:tr>
      <w:tr w:rsidR="00E25B0B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76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57-2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начислена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сумма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комиссии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банку</w:t>
            </w:r>
          </w:p>
        </w:tc>
      </w:tr>
      <w:tr w:rsidR="00E25B0B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91-2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76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B0B" w:rsidRPr="00532CB4" w:rsidRDefault="00E25B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сумма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комиссии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банку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отражена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расходах</w:t>
            </w:r>
          </w:p>
        </w:tc>
      </w:tr>
    </w:tbl>
    <w:p w:rsidR="005A255B" w:rsidRPr="00751B0D" w:rsidRDefault="005A255B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E25B0B" w:rsidRPr="00751B0D" w:rsidRDefault="00E25B0B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бухгалтерском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продажи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числе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использованием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банковских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является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доходом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обычных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видов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деятельности.</w:t>
      </w:r>
      <w:r w:rsidRPr="00751B0D">
        <w:rPr>
          <w:rStyle w:val="aa"/>
          <w:sz w:val="28"/>
          <w:szCs w:val="28"/>
        </w:rPr>
        <w:footnoteReference w:id="23"/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Выручка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продажи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товаров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использованием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платежных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карт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принимается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учету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полной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сумме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дебиторской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задолженности,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так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момент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продажи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товара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средства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магазина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(на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расчетный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счет)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поступают.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Исходя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этого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выручка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продажи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товаров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использованием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платежных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карт,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отражается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бухгалтерском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учете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кредиту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счета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90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«Продажи»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субсчет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«Выручка»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корреспонденции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дебетом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счета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62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«Расчеты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покупателями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заказчиками».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Одновременно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дебет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счета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90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«Продажи»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субсчет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«Себестоимость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продаж»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списывается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себестоимость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реализованного</w:t>
      </w:r>
      <w:r w:rsidR="00532CB4">
        <w:rPr>
          <w:sz w:val="28"/>
          <w:szCs w:val="28"/>
        </w:rPr>
        <w:t xml:space="preserve"> </w:t>
      </w:r>
      <w:r w:rsidR="00FB4C44" w:rsidRPr="00751B0D">
        <w:rPr>
          <w:sz w:val="28"/>
          <w:szCs w:val="28"/>
        </w:rPr>
        <w:t>товара.</w:t>
      </w:r>
    </w:p>
    <w:p w:rsidR="005C3F02" w:rsidRPr="00751B0D" w:rsidRDefault="00D76E4D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Согласно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условиям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договора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обслуживание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применением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берет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определенную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плату.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Данная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соответствии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пунктом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Положения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порядке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эмиссии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организациями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банковских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осуществления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операциям,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совершаемым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использованием,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утвержденного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ЦБ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РФ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09.04.1998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№23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называется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уступкой.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уступки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соответствии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11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ПБУ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10/99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«Расходы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является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торговли.</w:t>
      </w:r>
      <w:r w:rsidR="00532CB4">
        <w:rPr>
          <w:sz w:val="28"/>
          <w:szCs w:val="28"/>
        </w:rPr>
        <w:t xml:space="preserve"> </w:t>
      </w:r>
    </w:p>
    <w:p w:rsidR="006B539D" w:rsidRPr="00751B0D" w:rsidRDefault="005C3F02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налоговом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уступки,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уплачиваемой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признаются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расходами,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связанными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производством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реализацией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соответствии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п.1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253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Налогового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кодекса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РФ.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правило,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обслуживающий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банк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зачисляет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расчетный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счет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торговой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сумму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продажи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товаров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использованием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платежных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карт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минусом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торговой</w:t>
      </w:r>
      <w:r w:rsidR="00532CB4">
        <w:rPr>
          <w:sz w:val="28"/>
          <w:szCs w:val="28"/>
        </w:rPr>
        <w:t xml:space="preserve"> </w:t>
      </w:r>
      <w:r w:rsidR="00D76E4D" w:rsidRPr="00751B0D">
        <w:rPr>
          <w:sz w:val="28"/>
          <w:szCs w:val="28"/>
        </w:rPr>
        <w:t>уступки.</w:t>
      </w:r>
    </w:p>
    <w:p w:rsidR="002A3E4A" w:rsidRPr="00751B0D" w:rsidRDefault="002A3E4A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Аналогично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помощью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происходят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помощью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потребительских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кредитов.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Организация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заключает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банком,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предоставляющим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потребительские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кредиты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физическим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лицам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покупку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изделий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данной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организации.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Банк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предоставляет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кредит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клиенту,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перечисляя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него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стоимость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товара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торговой</w:t>
      </w:r>
      <w:r w:rsidR="00532CB4">
        <w:rPr>
          <w:sz w:val="28"/>
          <w:szCs w:val="28"/>
        </w:rPr>
        <w:t xml:space="preserve"> </w:t>
      </w:r>
      <w:r w:rsidR="00AF0AF0" w:rsidRPr="00751B0D">
        <w:rPr>
          <w:sz w:val="28"/>
          <w:szCs w:val="28"/>
        </w:rPr>
        <w:t>организации.</w:t>
      </w:r>
    </w:p>
    <w:p w:rsidR="005E43F7" w:rsidRPr="00532CB4" w:rsidRDefault="00CE05E8" w:rsidP="00532CB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iCs/>
          <w:sz w:val="28"/>
        </w:rPr>
      </w:pPr>
      <w:r w:rsidRPr="00751B0D">
        <w:rPr>
          <w:rFonts w:ascii="Times New Roman" w:hAnsi="Times New Roman"/>
          <w:b w:val="0"/>
          <w:bCs w:val="0"/>
          <w:iCs/>
          <w:sz w:val="28"/>
        </w:rPr>
        <w:br w:type="page"/>
      </w:r>
      <w:bookmarkStart w:id="14" w:name="_Toc217125420"/>
      <w:r w:rsidR="005E43F7" w:rsidRPr="00532CB4">
        <w:rPr>
          <w:rFonts w:ascii="Times New Roman" w:hAnsi="Times New Roman"/>
          <w:bCs w:val="0"/>
          <w:iCs/>
          <w:sz w:val="28"/>
        </w:rPr>
        <w:t>Практическая</w:t>
      </w:r>
      <w:r w:rsidR="00532CB4">
        <w:rPr>
          <w:rFonts w:ascii="Times New Roman" w:hAnsi="Times New Roman"/>
          <w:bCs w:val="0"/>
          <w:iCs/>
          <w:sz w:val="28"/>
        </w:rPr>
        <w:t xml:space="preserve"> </w:t>
      </w:r>
      <w:r w:rsidR="005E43F7" w:rsidRPr="00532CB4">
        <w:rPr>
          <w:rFonts w:ascii="Times New Roman" w:hAnsi="Times New Roman"/>
          <w:bCs w:val="0"/>
          <w:iCs/>
          <w:sz w:val="28"/>
        </w:rPr>
        <w:t>часть</w:t>
      </w:r>
      <w:bookmarkEnd w:id="14"/>
    </w:p>
    <w:p w:rsidR="005E43F7" w:rsidRPr="00751B0D" w:rsidRDefault="005E43F7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F44587" w:rsidRPr="00751B0D" w:rsidRDefault="005E43F7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Практическая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часть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курсовой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заключается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F44587" w:rsidRPr="00751B0D">
        <w:rPr>
          <w:sz w:val="28"/>
          <w:szCs w:val="28"/>
        </w:rPr>
        <w:t>следующем:</w:t>
      </w:r>
      <w:r w:rsidR="00532CB4">
        <w:rPr>
          <w:sz w:val="28"/>
          <w:szCs w:val="28"/>
        </w:rPr>
        <w:t xml:space="preserve"> </w:t>
      </w:r>
      <w:r w:rsidR="00F44587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F44587" w:rsidRPr="00751B0D">
        <w:rPr>
          <w:sz w:val="28"/>
          <w:szCs w:val="28"/>
        </w:rPr>
        <w:t>примере</w:t>
      </w:r>
      <w:r w:rsidR="00532CB4">
        <w:rPr>
          <w:sz w:val="28"/>
          <w:szCs w:val="28"/>
        </w:rPr>
        <w:t xml:space="preserve"> </w:t>
      </w:r>
      <w:r w:rsidR="00F44587" w:rsidRPr="00751B0D">
        <w:rPr>
          <w:sz w:val="28"/>
          <w:szCs w:val="28"/>
        </w:rPr>
        <w:t>общества</w:t>
      </w:r>
      <w:r w:rsidR="00532CB4">
        <w:rPr>
          <w:sz w:val="28"/>
          <w:szCs w:val="28"/>
        </w:rPr>
        <w:t xml:space="preserve"> </w:t>
      </w:r>
      <w:r w:rsidR="00F44587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F44587" w:rsidRPr="00751B0D">
        <w:rPr>
          <w:sz w:val="28"/>
          <w:szCs w:val="28"/>
        </w:rPr>
        <w:t>ограниченной</w:t>
      </w:r>
      <w:r w:rsidR="00532CB4">
        <w:rPr>
          <w:sz w:val="28"/>
          <w:szCs w:val="28"/>
        </w:rPr>
        <w:t xml:space="preserve"> </w:t>
      </w:r>
      <w:r w:rsidR="00F44587" w:rsidRPr="00751B0D">
        <w:rPr>
          <w:sz w:val="28"/>
          <w:szCs w:val="28"/>
        </w:rPr>
        <w:t>ответственностью</w:t>
      </w:r>
      <w:r w:rsidR="00532CB4">
        <w:rPr>
          <w:sz w:val="28"/>
          <w:szCs w:val="28"/>
        </w:rPr>
        <w:t xml:space="preserve"> </w:t>
      </w:r>
      <w:r w:rsidR="00F44587" w:rsidRPr="00751B0D">
        <w:rPr>
          <w:sz w:val="28"/>
          <w:szCs w:val="28"/>
        </w:rPr>
        <w:t>«</w:t>
      </w:r>
      <w:r w:rsidR="003B7B5C" w:rsidRPr="00751B0D">
        <w:rPr>
          <w:sz w:val="28"/>
          <w:szCs w:val="28"/>
        </w:rPr>
        <w:t>ХХХ</w:t>
      </w:r>
      <w:r w:rsidR="00F44587" w:rsidRPr="00751B0D">
        <w:rPr>
          <w:sz w:val="28"/>
          <w:szCs w:val="28"/>
        </w:rPr>
        <w:t>»</w:t>
      </w:r>
      <w:r w:rsidR="00532CB4">
        <w:rPr>
          <w:sz w:val="28"/>
          <w:szCs w:val="28"/>
        </w:rPr>
        <w:t xml:space="preserve"> </w:t>
      </w:r>
      <w:r w:rsidR="00AA4FA1" w:rsidRPr="00751B0D">
        <w:rPr>
          <w:sz w:val="28"/>
          <w:szCs w:val="28"/>
        </w:rPr>
        <w:t>рассмотрим</w:t>
      </w:r>
      <w:r w:rsidR="00532CB4">
        <w:rPr>
          <w:sz w:val="28"/>
          <w:szCs w:val="28"/>
        </w:rPr>
        <w:t xml:space="preserve"> </w:t>
      </w:r>
      <w:r w:rsidR="00AA4FA1" w:rsidRPr="00751B0D">
        <w:rPr>
          <w:sz w:val="28"/>
          <w:szCs w:val="28"/>
        </w:rPr>
        <w:t>один</w:t>
      </w:r>
      <w:r w:rsidR="00532CB4">
        <w:rPr>
          <w:sz w:val="28"/>
          <w:szCs w:val="28"/>
        </w:rPr>
        <w:t xml:space="preserve"> </w:t>
      </w:r>
      <w:r w:rsidR="00AA4FA1" w:rsidRPr="00751B0D">
        <w:rPr>
          <w:sz w:val="28"/>
          <w:szCs w:val="28"/>
        </w:rPr>
        <w:t>рабочий</w:t>
      </w:r>
      <w:r w:rsidR="00532CB4">
        <w:rPr>
          <w:sz w:val="28"/>
          <w:szCs w:val="28"/>
        </w:rPr>
        <w:t xml:space="preserve"> </w:t>
      </w:r>
      <w:r w:rsidR="00AA4FA1" w:rsidRPr="00751B0D">
        <w:rPr>
          <w:sz w:val="28"/>
          <w:szCs w:val="28"/>
        </w:rPr>
        <w:t>день</w:t>
      </w:r>
      <w:r w:rsidR="00AF0AF0" w:rsidRPr="00751B0D">
        <w:rPr>
          <w:sz w:val="28"/>
          <w:szCs w:val="28"/>
        </w:rPr>
        <w:t>.</w:t>
      </w:r>
    </w:p>
    <w:p w:rsidR="00F44587" w:rsidRPr="00751B0D" w:rsidRDefault="00F44587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Основной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вид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деятельности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розничная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одеждой.</w:t>
      </w:r>
    </w:p>
    <w:p w:rsidR="00F44587" w:rsidRPr="00751B0D" w:rsidRDefault="009D1254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реализации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использует</w:t>
      </w:r>
      <w:r w:rsidR="00160CEF" w:rsidRPr="00751B0D">
        <w:rPr>
          <w:sz w:val="28"/>
          <w:szCs w:val="28"/>
        </w:rPr>
        <w:t>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ККМ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модели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Штрих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зарегистрированная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ИФНС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месту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нахождения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ИФНС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3B7B5C" w:rsidRPr="00751B0D">
        <w:rPr>
          <w:sz w:val="28"/>
          <w:szCs w:val="28"/>
        </w:rPr>
        <w:t>ХХХ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району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Челябинска.</w:t>
      </w:r>
      <w:r w:rsidR="00532CB4">
        <w:rPr>
          <w:sz w:val="28"/>
          <w:szCs w:val="28"/>
        </w:rPr>
        <w:t xml:space="preserve"> </w:t>
      </w:r>
    </w:p>
    <w:p w:rsidR="00A20A6F" w:rsidRPr="00751B0D" w:rsidRDefault="00AA4FA1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кроме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заняты: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директор,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главный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десять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сотрудников.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должности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штате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работают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посменно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два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человека.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Часы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работы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11-00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до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20-00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без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выходных.</w:t>
      </w:r>
      <w:r w:rsidR="00532CB4">
        <w:rPr>
          <w:sz w:val="28"/>
          <w:szCs w:val="28"/>
        </w:rPr>
        <w:t xml:space="preserve"> </w:t>
      </w:r>
      <w:r w:rsidR="002A3E4A" w:rsidRPr="00751B0D">
        <w:rPr>
          <w:sz w:val="28"/>
          <w:szCs w:val="28"/>
        </w:rPr>
        <w:t>Рабочим</w:t>
      </w:r>
      <w:r w:rsidR="00532CB4">
        <w:rPr>
          <w:sz w:val="28"/>
          <w:szCs w:val="28"/>
        </w:rPr>
        <w:t xml:space="preserve"> </w:t>
      </w:r>
      <w:r w:rsidR="002A3E4A" w:rsidRPr="00751B0D">
        <w:rPr>
          <w:sz w:val="28"/>
          <w:szCs w:val="28"/>
        </w:rPr>
        <w:t>планом</w:t>
      </w:r>
      <w:r w:rsidR="00532CB4">
        <w:rPr>
          <w:sz w:val="28"/>
          <w:szCs w:val="28"/>
        </w:rPr>
        <w:t xml:space="preserve"> </w:t>
      </w:r>
      <w:r w:rsidR="002A3E4A" w:rsidRPr="00751B0D">
        <w:rPr>
          <w:sz w:val="28"/>
          <w:szCs w:val="28"/>
        </w:rPr>
        <w:t>счетов</w:t>
      </w:r>
      <w:r w:rsidR="00532CB4">
        <w:rPr>
          <w:sz w:val="28"/>
          <w:szCs w:val="28"/>
        </w:rPr>
        <w:t xml:space="preserve"> </w:t>
      </w:r>
      <w:r w:rsidR="002A3E4A" w:rsidRPr="00751B0D">
        <w:rPr>
          <w:sz w:val="28"/>
          <w:szCs w:val="28"/>
        </w:rPr>
        <w:t>предусмотрено</w:t>
      </w:r>
      <w:r w:rsidR="00532CB4">
        <w:rPr>
          <w:sz w:val="28"/>
          <w:szCs w:val="28"/>
        </w:rPr>
        <w:t xml:space="preserve"> </w:t>
      </w:r>
      <w:r w:rsidR="002A3E4A" w:rsidRPr="00751B0D">
        <w:rPr>
          <w:sz w:val="28"/>
          <w:szCs w:val="28"/>
        </w:rPr>
        <w:t>использование</w:t>
      </w:r>
      <w:r w:rsidR="00532CB4">
        <w:rPr>
          <w:sz w:val="28"/>
          <w:szCs w:val="28"/>
        </w:rPr>
        <w:t xml:space="preserve"> </w:t>
      </w:r>
      <w:r w:rsidR="002A3E4A" w:rsidRPr="00751B0D">
        <w:rPr>
          <w:sz w:val="28"/>
          <w:szCs w:val="28"/>
        </w:rPr>
        <w:t>следующих</w:t>
      </w:r>
      <w:r w:rsidR="00532CB4">
        <w:rPr>
          <w:sz w:val="28"/>
          <w:szCs w:val="28"/>
        </w:rPr>
        <w:t xml:space="preserve"> </w:t>
      </w:r>
      <w:r w:rsidR="002A3E4A" w:rsidRPr="00751B0D">
        <w:rPr>
          <w:sz w:val="28"/>
          <w:szCs w:val="28"/>
        </w:rPr>
        <w:t>субсчетов:</w:t>
      </w:r>
    </w:p>
    <w:p w:rsidR="002A3E4A" w:rsidRPr="00751B0D" w:rsidRDefault="002A3E4A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57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«Переводы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пути»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субсчет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57-1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«Наличная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выручка»</w:t>
      </w:r>
    </w:p>
    <w:p w:rsidR="002A3E4A" w:rsidRPr="00751B0D" w:rsidRDefault="002A3E4A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57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«Переводы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пути»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субсчет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57-2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«Документы</w:t>
      </w:r>
      <w:r w:rsidR="00E36550" w:rsidRPr="00751B0D">
        <w:rPr>
          <w:sz w:val="28"/>
          <w:szCs w:val="28"/>
        </w:rPr>
        <w:t>,</w:t>
      </w:r>
      <w:r w:rsidR="00532CB4">
        <w:rPr>
          <w:sz w:val="28"/>
          <w:szCs w:val="28"/>
        </w:rPr>
        <w:t xml:space="preserve"> </w:t>
      </w:r>
      <w:r w:rsidR="00E36550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E36550" w:rsidRPr="00751B0D">
        <w:rPr>
          <w:sz w:val="28"/>
          <w:szCs w:val="28"/>
        </w:rPr>
        <w:t>расчетам</w:t>
      </w:r>
      <w:r w:rsidR="00532CB4">
        <w:rPr>
          <w:sz w:val="28"/>
          <w:szCs w:val="28"/>
        </w:rPr>
        <w:t xml:space="preserve"> </w:t>
      </w:r>
      <w:r w:rsidR="00E36550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E36550" w:rsidRPr="00751B0D">
        <w:rPr>
          <w:sz w:val="28"/>
          <w:szCs w:val="28"/>
        </w:rPr>
        <w:t>использованием</w:t>
      </w:r>
      <w:r w:rsidR="00532CB4">
        <w:rPr>
          <w:sz w:val="28"/>
          <w:szCs w:val="28"/>
        </w:rPr>
        <w:t xml:space="preserve"> </w:t>
      </w:r>
      <w:r w:rsidR="00E36550" w:rsidRPr="00751B0D">
        <w:rPr>
          <w:sz w:val="28"/>
          <w:szCs w:val="28"/>
        </w:rPr>
        <w:t>платежных</w:t>
      </w:r>
      <w:r w:rsidR="00532CB4">
        <w:rPr>
          <w:sz w:val="28"/>
          <w:szCs w:val="28"/>
        </w:rPr>
        <w:t xml:space="preserve"> </w:t>
      </w:r>
      <w:r w:rsidR="00E36550" w:rsidRPr="00751B0D">
        <w:rPr>
          <w:sz w:val="28"/>
          <w:szCs w:val="28"/>
        </w:rPr>
        <w:t>карт»</w:t>
      </w:r>
    </w:p>
    <w:p w:rsidR="002A3E4A" w:rsidRPr="00751B0D" w:rsidRDefault="002A3E4A" w:rsidP="00751B0D">
      <w:pPr>
        <w:keepNext/>
        <w:tabs>
          <w:tab w:val="left" w:pos="3525"/>
          <w:tab w:val="left" w:pos="7875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57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«Переводы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пути»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субсчет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57-3</w:t>
      </w:r>
      <w:r w:rsidR="00532CB4">
        <w:rPr>
          <w:sz w:val="28"/>
          <w:szCs w:val="28"/>
        </w:rPr>
        <w:t xml:space="preserve"> </w:t>
      </w:r>
      <w:r w:rsidR="00E36550" w:rsidRPr="00751B0D">
        <w:rPr>
          <w:sz w:val="28"/>
          <w:szCs w:val="28"/>
        </w:rPr>
        <w:t>«Документы,</w:t>
      </w:r>
      <w:r w:rsidR="00532CB4">
        <w:rPr>
          <w:sz w:val="28"/>
          <w:szCs w:val="28"/>
        </w:rPr>
        <w:t xml:space="preserve"> </w:t>
      </w:r>
      <w:r w:rsidR="00E36550"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="00E36550" w:rsidRPr="00751B0D">
        <w:rPr>
          <w:sz w:val="28"/>
          <w:szCs w:val="28"/>
        </w:rPr>
        <w:t>расчетам</w:t>
      </w:r>
      <w:r w:rsidR="00532CB4">
        <w:rPr>
          <w:sz w:val="28"/>
          <w:szCs w:val="28"/>
        </w:rPr>
        <w:t xml:space="preserve"> </w:t>
      </w:r>
      <w:r w:rsidR="00E36550"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="00E36550" w:rsidRPr="00751B0D">
        <w:rPr>
          <w:sz w:val="28"/>
          <w:szCs w:val="28"/>
        </w:rPr>
        <w:t>использов</w:t>
      </w:r>
      <w:r w:rsidR="00532CB4">
        <w:rPr>
          <w:sz w:val="28"/>
          <w:szCs w:val="28"/>
        </w:rPr>
        <w:t>анием потребительских кредитов»</w:t>
      </w:r>
    </w:p>
    <w:p w:rsidR="00AF0AF0" w:rsidRPr="00751B0D" w:rsidRDefault="00AF0AF0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Реализация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осуществляется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розницу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осуществляются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помощью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потребительских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кредитов.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соответствии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договором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чьи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терминалы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установлены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картам,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берет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уступку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размере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1,5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%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товаров,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оплаченных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посредством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карт.</w:t>
      </w:r>
    </w:p>
    <w:p w:rsidR="00A36A71" w:rsidRPr="00751B0D" w:rsidRDefault="00A36A71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Обслуживающим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разрешено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расходование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заработную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командировочные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оплату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(кроме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бумаг),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услуг;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выплату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оплаченные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ранее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возвращенные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</w:t>
      </w:r>
      <w:r w:rsidR="00C228B7" w:rsidRPr="00751B0D">
        <w:rPr>
          <w:sz w:val="28"/>
          <w:szCs w:val="28"/>
        </w:rPr>
        <w:t>овары,</w:t>
      </w:r>
      <w:r w:rsidR="00532CB4">
        <w:rPr>
          <w:sz w:val="28"/>
          <w:szCs w:val="28"/>
        </w:rPr>
        <w:t xml:space="preserve"> </w:t>
      </w:r>
      <w:r w:rsidR="00C228B7" w:rsidRPr="00751B0D">
        <w:rPr>
          <w:sz w:val="28"/>
          <w:szCs w:val="28"/>
        </w:rPr>
        <w:t>невыполненные</w:t>
      </w:r>
      <w:r w:rsidR="00532CB4">
        <w:rPr>
          <w:sz w:val="28"/>
          <w:szCs w:val="28"/>
        </w:rPr>
        <w:t xml:space="preserve"> </w:t>
      </w:r>
      <w:r w:rsidR="00C228B7" w:rsidRPr="00751B0D">
        <w:rPr>
          <w:sz w:val="28"/>
          <w:szCs w:val="28"/>
        </w:rPr>
        <w:t>работы,</w:t>
      </w:r>
      <w:r w:rsidR="00532CB4">
        <w:rPr>
          <w:sz w:val="28"/>
          <w:szCs w:val="28"/>
        </w:rPr>
        <w:t xml:space="preserve"> </w:t>
      </w:r>
      <w:r w:rsidR="00C228B7"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оказанные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услуги;</w:t>
      </w:r>
    </w:p>
    <w:p w:rsidR="00834BAA" w:rsidRPr="00751B0D" w:rsidRDefault="001F3515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1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декабря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2008</w:t>
      </w:r>
      <w:r w:rsidR="00532CB4">
        <w:rPr>
          <w:sz w:val="28"/>
          <w:szCs w:val="28"/>
        </w:rPr>
        <w:t xml:space="preserve"> </w:t>
      </w:r>
      <w:r w:rsidR="00A20A6F" w:rsidRPr="00751B0D">
        <w:rPr>
          <w:sz w:val="28"/>
          <w:szCs w:val="28"/>
        </w:rPr>
        <w:t>г.</w:t>
      </w:r>
      <w:r w:rsidR="00532CB4">
        <w:rPr>
          <w:sz w:val="28"/>
          <w:szCs w:val="28"/>
        </w:rPr>
        <w:t xml:space="preserve"> </w:t>
      </w:r>
      <w:r w:rsidR="00834BAA" w:rsidRPr="00751B0D">
        <w:rPr>
          <w:sz w:val="28"/>
          <w:szCs w:val="28"/>
        </w:rPr>
        <w:t>показания</w:t>
      </w:r>
      <w:r w:rsidR="00532CB4">
        <w:rPr>
          <w:sz w:val="28"/>
          <w:szCs w:val="28"/>
        </w:rPr>
        <w:t xml:space="preserve"> </w:t>
      </w:r>
      <w:r w:rsidR="00834BAA" w:rsidRPr="00751B0D">
        <w:rPr>
          <w:sz w:val="28"/>
          <w:szCs w:val="28"/>
        </w:rPr>
        <w:t>ЭКЛЗ</w:t>
      </w:r>
      <w:r w:rsidR="00532CB4">
        <w:rPr>
          <w:sz w:val="28"/>
          <w:szCs w:val="28"/>
        </w:rPr>
        <w:t xml:space="preserve"> </w:t>
      </w:r>
      <w:r w:rsidR="00834BAA" w:rsidRPr="00751B0D">
        <w:rPr>
          <w:sz w:val="28"/>
          <w:szCs w:val="28"/>
        </w:rPr>
        <w:t>были:</w:t>
      </w:r>
      <w:r w:rsidR="00532CB4">
        <w:rPr>
          <w:sz w:val="28"/>
          <w:szCs w:val="28"/>
        </w:rPr>
        <w:t xml:space="preserve"> </w:t>
      </w:r>
    </w:p>
    <w:p w:rsidR="00834BAA" w:rsidRPr="00751B0D" w:rsidRDefault="00834BAA" w:rsidP="00751B0D">
      <w:pPr>
        <w:keepNext/>
        <w:numPr>
          <w:ilvl w:val="0"/>
          <w:numId w:val="8"/>
        </w:numPr>
        <w:tabs>
          <w:tab w:val="clear" w:pos="2036"/>
          <w:tab w:val="num" w:pos="1260"/>
          <w:tab w:val="left" w:pos="35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начало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смены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14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578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987;</w:t>
      </w:r>
    </w:p>
    <w:p w:rsidR="00834BAA" w:rsidRPr="00751B0D" w:rsidRDefault="00CE05E8" w:rsidP="00751B0D">
      <w:pPr>
        <w:keepNext/>
        <w:numPr>
          <w:ilvl w:val="0"/>
          <w:numId w:val="8"/>
        </w:numPr>
        <w:tabs>
          <w:tab w:val="clear" w:pos="2036"/>
          <w:tab w:val="num" w:pos="1260"/>
          <w:tab w:val="left" w:pos="35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конец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смены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14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77</w:t>
      </w:r>
      <w:r w:rsidR="00834BAA" w:rsidRPr="00751B0D">
        <w:rPr>
          <w:sz w:val="28"/>
          <w:szCs w:val="28"/>
        </w:rPr>
        <w:t>3</w:t>
      </w:r>
      <w:r w:rsidR="00532CB4">
        <w:rPr>
          <w:sz w:val="28"/>
          <w:szCs w:val="28"/>
        </w:rPr>
        <w:t xml:space="preserve"> </w:t>
      </w:r>
      <w:r w:rsidR="00834BAA" w:rsidRPr="00751B0D">
        <w:rPr>
          <w:sz w:val="28"/>
          <w:szCs w:val="28"/>
        </w:rPr>
        <w:t>287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(после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снятия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  <w:lang w:val="en-US"/>
        </w:rPr>
        <w:t>Z</w:t>
      </w:r>
      <w:r w:rsidRPr="00751B0D">
        <w:rPr>
          <w:sz w:val="28"/>
          <w:szCs w:val="28"/>
        </w:rPr>
        <w:t>-отчета)</w:t>
      </w:r>
      <w:r w:rsidR="00834BAA" w:rsidRPr="00751B0D">
        <w:rPr>
          <w:sz w:val="28"/>
          <w:szCs w:val="28"/>
        </w:rPr>
        <w:t>;</w:t>
      </w:r>
    </w:p>
    <w:p w:rsidR="00C228B7" w:rsidRPr="00751B0D" w:rsidRDefault="00C228B7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Остаток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книге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лист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82,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остаток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начало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дня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реально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отделении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сейфа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фирмы)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составил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17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460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Лимит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остатка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установлен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анализируемый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финансовый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54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132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рубля.</w:t>
      </w:r>
    </w:p>
    <w:p w:rsidR="00834BAA" w:rsidRPr="00751B0D" w:rsidRDefault="00834BAA" w:rsidP="00751B0D">
      <w:pPr>
        <w:keepNext/>
        <w:numPr>
          <w:ilvl w:val="1"/>
          <w:numId w:val="8"/>
        </w:numPr>
        <w:tabs>
          <w:tab w:val="clear" w:pos="2342"/>
          <w:tab w:val="left" w:pos="108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Д</w:t>
      </w:r>
      <w:r w:rsidR="00CA6C70" w:rsidRPr="00751B0D">
        <w:rPr>
          <w:sz w:val="28"/>
          <w:szCs w:val="28"/>
        </w:rPr>
        <w:t>невная</w:t>
      </w:r>
      <w:r w:rsidR="00532CB4">
        <w:rPr>
          <w:sz w:val="28"/>
          <w:szCs w:val="28"/>
        </w:rPr>
        <w:t xml:space="preserve"> </w:t>
      </w:r>
      <w:r w:rsidR="00CA6C70" w:rsidRPr="00751B0D">
        <w:rPr>
          <w:sz w:val="28"/>
          <w:szCs w:val="28"/>
        </w:rPr>
        <w:t>выручка</w:t>
      </w:r>
      <w:r w:rsidR="00532CB4">
        <w:rPr>
          <w:sz w:val="28"/>
          <w:szCs w:val="28"/>
        </w:rPr>
        <w:t xml:space="preserve"> </w:t>
      </w:r>
      <w:r w:rsidR="00CA6C70" w:rsidRPr="00751B0D">
        <w:rPr>
          <w:sz w:val="28"/>
          <w:szCs w:val="28"/>
        </w:rPr>
        <w:t>фирмы</w:t>
      </w:r>
      <w:r w:rsidR="00532CB4">
        <w:rPr>
          <w:sz w:val="28"/>
          <w:szCs w:val="28"/>
        </w:rPr>
        <w:t xml:space="preserve"> </w:t>
      </w:r>
      <w:r w:rsidR="00CA6C70" w:rsidRPr="00751B0D">
        <w:rPr>
          <w:sz w:val="28"/>
          <w:szCs w:val="28"/>
        </w:rPr>
        <w:t>составила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19</w:t>
      </w:r>
      <w:r w:rsidR="00CA6C70" w:rsidRPr="00751B0D">
        <w:rPr>
          <w:sz w:val="28"/>
          <w:szCs w:val="28"/>
        </w:rPr>
        <w:t>4</w:t>
      </w:r>
      <w:r w:rsidR="00532CB4">
        <w:rPr>
          <w:sz w:val="28"/>
          <w:szCs w:val="28"/>
        </w:rPr>
        <w:t xml:space="preserve"> </w:t>
      </w:r>
      <w:r w:rsidR="00CA6C70" w:rsidRPr="00751B0D">
        <w:rPr>
          <w:sz w:val="28"/>
          <w:szCs w:val="28"/>
        </w:rPr>
        <w:t>300</w:t>
      </w:r>
      <w:r w:rsidR="00532CB4">
        <w:rPr>
          <w:sz w:val="28"/>
          <w:szCs w:val="28"/>
        </w:rPr>
        <w:t xml:space="preserve"> </w:t>
      </w:r>
      <w:r w:rsidR="00CA6C70" w:rsidRPr="00751B0D">
        <w:rPr>
          <w:sz w:val="28"/>
          <w:szCs w:val="28"/>
        </w:rPr>
        <w:t>руб,</w:t>
      </w:r>
      <w:r w:rsidR="00532CB4">
        <w:rPr>
          <w:sz w:val="28"/>
          <w:szCs w:val="28"/>
        </w:rPr>
        <w:t xml:space="preserve"> </w:t>
      </w:r>
      <w:r w:rsidR="00CA6C70"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="00CA6C70" w:rsidRPr="00751B0D">
        <w:rPr>
          <w:sz w:val="28"/>
          <w:szCs w:val="28"/>
        </w:rPr>
        <w:t>них</w:t>
      </w:r>
      <w:r w:rsidRPr="00751B0D">
        <w:rPr>
          <w:sz w:val="28"/>
          <w:szCs w:val="28"/>
        </w:rPr>
        <w:t>:</w:t>
      </w:r>
    </w:p>
    <w:p w:rsidR="00834BAA" w:rsidRPr="00751B0D" w:rsidRDefault="00CA6C70" w:rsidP="00751B0D">
      <w:pPr>
        <w:keepNext/>
        <w:numPr>
          <w:ilvl w:val="0"/>
          <w:numId w:val="9"/>
        </w:numPr>
        <w:tabs>
          <w:tab w:val="left" w:pos="35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проданы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38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700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</w:t>
      </w:r>
      <w:r w:rsidR="00834BAA" w:rsidRPr="00751B0D">
        <w:rPr>
          <w:sz w:val="28"/>
          <w:szCs w:val="28"/>
        </w:rPr>
        <w:t>;</w:t>
      </w:r>
    </w:p>
    <w:p w:rsidR="00A20A6F" w:rsidRPr="00751B0D" w:rsidRDefault="00532CB4" w:rsidP="00751B0D">
      <w:pPr>
        <w:keepNext/>
        <w:numPr>
          <w:ilvl w:val="0"/>
          <w:numId w:val="9"/>
        </w:numPr>
        <w:tabs>
          <w:tab w:val="left" w:pos="352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C70" w:rsidRPr="00751B0D">
        <w:rPr>
          <w:sz w:val="28"/>
          <w:szCs w:val="28"/>
        </w:rPr>
        <w:t>оплачены</w:t>
      </w:r>
      <w:r>
        <w:rPr>
          <w:sz w:val="28"/>
          <w:szCs w:val="28"/>
        </w:rPr>
        <w:t xml:space="preserve"> </w:t>
      </w:r>
      <w:r w:rsidR="00CA6C70" w:rsidRPr="00751B0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A6C70" w:rsidRPr="00751B0D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="00CA6C70" w:rsidRPr="00751B0D">
        <w:rPr>
          <w:sz w:val="28"/>
          <w:szCs w:val="28"/>
        </w:rPr>
        <w:t>платежных</w:t>
      </w:r>
      <w:r>
        <w:rPr>
          <w:sz w:val="28"/>
          <w:szCs w:val="28"/>
        </w:rPr>
        <w:t xml:space="preserve"> </w:t>
      </w:r>
      <w:r w:rsidR="00CA6C70" w:rsidRPr="00751B0D">
        <w:rPr>
          <w:sz w:val="28"/>
          <w:szCs w:val="28"/>
        </w:rPr>
        <w:t>карт</w:t>
      </w:r>
      <w:r>
        <w:rPr>
          <w:sz w:val="28"/>
          <w:szCs w:val="28"/>
        </w:rPr>
        <w:t xml:space="preserve"> </w:t>
      </w:r>
      <w:r w:rsidR="00CA6C70" w:rsidRPr="00751B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A6C70" w:rsidRPr="00751B0D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CA6C70" w:rsidRPr="00751B0D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CA6C70" w:rsidRPr="00751B0D">
        <w:rPr>
          <w:sz w:val="28"/>
          <w:szCs w:val="28"/>
        </w:rPr>
        <w:t>руб.</w:t>
      </w:r>
    </w:p>
    <w:p w:rsidR="006710F8" w:rsidRPr="00751B0D" w:rsidRDefault="006710F8" w:rsidP="00751B0D">
      <w:pPr>
        <w:keepNext/>
        <w:numPr>
          <w:ilvl w:val="1"/>
          <w:numId w:val="9"/>
        </w:numPr>
        <w:tabs>
          <w:tab w:val="clear" w:pos="1515"/>
          <w:tab w:val="num" w:pos="1260"/>
          <w:tab w:val="left" w:pos="35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вернуло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подотчетное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руб.</w:t>
      </w:r>
    </w:p>
    <w:p w:rsidR="00834BAA" w:rsidRPr="00751B0D" w:rsidRDefault="00834BAA" w:rsidP="00751B0D">
      <w:pPr>
        <w:keepNext/>
        <w:numPr>
          <w:ilvl w:val="1"/>
          <w:numId w:val="9"/>
        </w:numPr>
        <w:tabs>
          <w:tab w:val="clear" w:pos="1515"/>
          <w:tab w:val="num" w:pos="1260"/>
          <w:tab w:val="left" w:pos="35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Была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заработная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штат</w:t>
      </w:r>
      <w:r w:rsidR="00CE05E8" w:rsidRPr="00751B0D">
        <w:rPr>
          <w:sz w:val="28"/>
          <w:szCs w:val="28"/>
        </w:rPr>
        <w:t>ным</w:t>
      </w:r>
      <w:r w:rsidR="00532CB4">
        <w:rPr>
          <w:sz w:val="28"/>
          <w:szCs w:val="28"/>
        </w:rPr>
        <w:t xml:space="preserve"> </w:t>
      </w:r>
      <w:r w:rsidR="00CE05E8" w:rsidRPr="00751B0D">
        <w:rPr>
          <w:sz w:val="28"/>
          <w:szCs w:val="28"/>
        </w:rPr>
        <w:t>сотрудникам</w:t>
      </w:r>
      <w:r w:rsidR="00532CB4">
        <w:rPr>
          <w:sz w:val="28"/>
          <w:szCs w:val="28"/>
        </w:rPr>
        <w:t xml:space="preserve"> </w:t>
      </w:r>
      <w:r w:rsidR="00CE05E8"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="00CE05E8" w:rsidRPr="00751B0D">
        <w:rPr>
          <w:sz w:val="28"/>
          <w:szCs w:val="28"/>
        </w:rPr>
        <w:t>ноябрь</w:t>
      </w:r>
      <w:r w:rsidR="00532CB4">
        <w:rPr>
          <w:sz w:val="28"/>
          <w:szCs w:val="28"/>
        </w:rPr>
        <w:t xml:space="preserve"> </w:t>
      </w:r>
      <w:r w:rsidR="00CE05E8" w:rsidRPr="00751B0D">
        <w:rPr>
          <w:sz w:val="28"/>
          <w:szCs w:val="28"/>
        </w:rPr>
        <w:t>2008г</w:t>
      </w:r>
      <w:r w:rsidR="00532CB4">
        <w:rPr>
          <w:sz w:val="28"/>
          <w:szCs w:val="28"/>
        </w:rPr>
        <w:t xml:space="preserve"> </w:t>
      </w:r>
      <w:r w:rsidR="00CE05E8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CE05E8" w:rsidRPr="00751B0D">
        <w:rPr>
          <w:sz w:val="28"/>
          <w:szCs w:val="28"/>
        </w:rPr>
        <w:t>сумме</w:t>
      </w:r>
      <w:r w:rsidR="00532CB4">
        <w:rPr>
          <w:sz w:val="28"/>
          <w:szCs w:val="28"/>
        </w:rPr>
        <w:t xml:space="preserve"> </w:t>
      </w:r>
      <w:r w:rsidR="00CE05E8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CE05E8" w:rsidRPr="00751B0D">
        <w:rPr>
          <w:sz w:val="28"/>
          <w:szCs w:val="28"/>
        </w:rPr>
        <w:t>74</w:t>
      </w:r>
      <w:r w:rsidR="00532CB4">
        <w:rPr>
          <w:sz w:val="28"/>
          <w:szCs w:val="28"/>
        </w:rPr>
        <w:t xml:space="preserve"> </w:t>
      </w:r>
      <w:r w:rsidR="00CE05E8" w:rsidRPr="00751B0D">
        <w:rPr>
          <w:sz w:val="28"/>
          <w:szCs w:val="28"/>
        </w:rPr>
        <w:t>320</w:t>
      </w:r>
      <w:r w:rsidR="00532CB4">
        <w:rPr>
          <w:sz w:val="28"/>
          <w:szCs w:val="28"/>
        </w:rPr>
        <w:t xml:space="preserve"> </w:t>
      </w:r>
      <w:r w:rsidR="00CE05E8" w:rsidRPr="00751B0D">
        <w:rPr>
          <w:sz w:val="28"/>
          <w:szCs w:val="28"/>
        </w:rPr>
        <w:t>руб.</w:t>
      </w:r>
    </w:p>
    <w:p w:rsidR="00834BAA" w:rsidRPr="00751B0D" w:rsidRDefault="00CA6C70" w:rsidP="00751B0D">
      <w:pPr>
        <w:keepNext/>
        <w:numPr>
          <w:ilvl w:val="1"/>
          <w:numId w:val="9"/>
        </w:numPr>
        <w:tabs>
          <w:tab w:val="clear" w:pos="1515"/>
          <w:tab w:val="num" w:pos="1260"/>
          <w:tab w:val="left" w:pos="35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="00160CEF" w:rsidRPr="00751B0D">
        <w:rPr>
          <w:sz w:val="28"/>
          <w:szCs w:val="28"/>
        </w:rPr>
        <w:t>день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снятия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  <w:lang w:val="en-US"/>
        </w:rPr>
        <w:t>Z</w:t>
      </w:r>
      <w:r w:rsidRPr="00751B0D">
        <w:rPr>
          <w:sz w:val="28"/>
          <w:szCs w:val="28"/>
        </w:rPr>
        <w:t>-отчета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вернул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товар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14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купленный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EA35EB" w:rsidRPr="00751B0D">
        <w:rPr>
          <w:sz w:val="28"/>
          <w:szCs w:val="28"/>
        </w:rPr>
        <w:t>из-за</w:t>
      </w:r>
      <w:r w:rsidR="00532CB4">
        <w:rPr>
          <w:sz w:val="28"/>
          <w:szCs w:val="28"/>
        </w:rPr>
        <w:t xml:space="preserve"> </w:t>
      </w:r>
      <w:r w:rsidR="00EA35EB" w:rsidRPr="00751B0D">
        <w:rPr>
          <w:sz w:val="28"/>
          <w:szCs w:val="28"/>
        </w:rPr>
        <w:t>брака</w:t>
      </w:r>
      <w:r w:rsidR="00532CB4">
        <w:rPr>
          <w:sz w:val="28"/>
          <w:szCs w:val="28"/>
        </w:rPr>
        <w:t xml:space="preserve"> </w:t>
      </w:r>
      <w:r w:rsidR="001F3515"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5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800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купленный</w:t>
      </w:r>
      <w:r w:rsidR="00532CB4">
        <w:rPr>
          <w:sz w:val="28"/>
          <w:szCs w:val="28"/>
        </w:rPr>
        <w:t xml:space="preserve"> </w:t>
      </w:r>
      <w:r w:rsidR="001F3515" w:rsidRPr="00751B0D">
        <w:rPr>
          <w:sz w:val="28"/>
          <w:szCs w:val="28"/>
        </w:rPr>
        <w:t>24</w:t>
      </w:r>
      <w:r w:rsidR="00532CB4">
        <w:rPr>
          <w:sz w:val="28"/>
          <w:szCs w:val="28"/>
        </w:rPr>
        <w:t xml:space="preserve"> </w:t>
      </w:r>
      <w:r w:rsidR="001F3515" w:rsidRPr="00751B0D">
        <w:rPr>
          <w:sz w:val="28"/>
          <w:szCs w:val="28"/>
        </w:rPr>
        <w:t>нояб</w:t>
      </w:r>
      <w:r w:rsidRPr="00751B0D">
        <w:rPr>
          <w:sz w:val="28"/>
          <w:szCs w:val="28"/>
        </w:rPr>
        <w:t>ря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2008г</w:t>
      </w:r>
      <w:r w:rsidR="00532CB4">
        <w:rPr>
          <w:sz w:val="28"/>
          <w:szCs w:val="28"/>
        </w:rPr>
        <w:t xml:space="preserve"> </w:t>
      </w:r>
      <w:r w:rsidR="00EA35EB" w:rsidRPr="00751B0D">
        <w:rPr>
          <w:sz w:val="28"/>
          <w:szCs w:val="28"/>
        </w:rPr>
        <w:t>без</w:t>
      </w:r>
      <w:r w:rsidR="00532CB4">
        <w:rPr>
          <w:sz w:val="28"/>
          <w:szCs w:val="28"/>
        </w:rPr>
        <w:t xml:space="preserve"> </w:t>
      </w:r>
      <w:r w:rsidR="00EA35EB" w:rsidRPr="00751B0D">
        <w:rPr>
          <w:sz w:val="28"/>
          <w:szCs w:val="28"/>
        </w:rPr>
        <w:t>кассового</w:t>
      </w:r>
      <w:r w:rsidR="00532CB4">
        <w:rPr>
          <w:sz w:val="28"/>
          <w:szCs w:val="28"/>
        </w:rPr>
        <w:t xml:space="preserve"> </w:t>
      </w:r>
      <w:r w:rsidR="00EA35EB" w:rsidRPr="00751B0D">
        <w:rPr>
          <w:sz w:val="28"/>
          <w:szCs w:val="28"/>
        </w:rPr>
        <w:t>чека</w:t>
      </w:r>
      <w:r w:rsidR="00532CB4">
        <w:rPr>
          <w:sz w:val="28"/>
          <w:szCs w:val="28"/>
        </w:rPr>
        <w:t xml:space="preserve"> </w:t>
      </w:r>
      <w:r w:rsidR="00EA35EB" w:rsidRPr="00751B0D">
        <w:rPr>
          <w:sz w:val="28"/>
          <w:szCs w:val="28"/>
        </w:rPr>
        <w:t>(в</w:t>
      </w:r>
      <w:r w:rsidR="00532CB4">
        <w:rPr>
          <w:sz w:val="28"/>
          <w:szCs w:val="28"/>
        </w:rPr>
        <w:t xml:space="preserve"> </w:t>
      </w:r>
      <w:r w:rsidR="00EA35EB" w:rsidRPr="00751B0D">
        <w:rPr>
          <w:sz w:val="28"/>
          <w:szCs w:val="28"/>
        </w:rPr>
        <w:t>наличии</w:t>
      </w:r>
      <w:r w:rsidR="00532CB4">
        <w:rPr>
          <w:sz w:val="28"/>
          <w:szCs w:val="28"/>
        </w:rPr>
        <w:t xml:space="preserve"> </w:t>
      </w:r>
      <w:r w:rsidR="00EA35EB" w:rsidRPr="00751B0D">
        <w:rPr>
          <w:sz w:val="28"/>
          <w:szCs w:val="28"/>
        </w:rPr>
        <w:t>только</w:t>
      </w:r>
      <w:r w:rsidR="00532CB4">
        <w:rPr>
          <w:sz w:val="28"/>
          <w:szCs w:val="28"/>
        </w:rPr>
        <w:t xml:space="preserve"> </w:t>
      </w:r>
      <w:r w:rsidR="00EA35EB" w:rsidRPr="00751B0D">
        <w:rPr>
          <w:sz w:val="28"/>
          <w:szCs w:val="28"/>
        </w:rPr>
        <w:t>товарный</w:t>
      </w:r>
      <w:r w:rsidR="00532CB4">
        <w:rPr>
          <w:sz w:val="28"/>
          <w:szCs w:val="28"/>
        </w:rPr>
        <w:t xml:space="preserve"> </w:t>
      </w:r>
      <w:r w:rsidR="00EA35EB" w:rsidRPr="00751B0D">
        <w:rPr>
          <w:sz w:val="28"/>
          <w:szCs w:val="28"/>
        </w:rPr>
        <w:t>чек)</w:t>
      </w:r>
      <w:r w:rsidRPr="00751B0D">
        <w:rPr>
          <w:sz w:val="28"/>
          <w:szCs w:val="28"/>
        </w:rPr>
        <w:t>.</w:t>
      </w:r>
      <w:r w:rsidR="00532CB4">
        <w:rPr>
          <w:sz w:val="28"/>
          <w:szCs w:val="28"/>
        </w:rPr>
        <w:t xml:space="preserve"> </w:t>
      </w:r>
    </w:p>
    <w:p w:rsidR="00CA6C70" w:rsidRPr="00751B0D" w:rsidRDefault="00CA6C70" w:rsidP="00751B0D">
      <w:pPr>
        <w:keepNext/>
        <w:numPr>
          <w:ilvl w:val="1"/>
          <w:numId w:val="9"/>
        </w:numPr>
        <w:tabs>
          <w:tab w:val="clear" w:pos="1515"/>
          <w:tab w:val="num" w:pos="1260"/>
          <w:tab w:val="left" w:pos="35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Оставшуюся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возврата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сумму</w:t>
      </w:r>
      <w:r w:rsidR="00532CB4">
        <w:rPr>
          <w:sz w:val="28"/>
          <w:szCs w:val="28"/>
        </w:rPr>
        <w:t xml:space="preserve"> </w:t>
      </w:r>
      <w:r w:rsidR="00EA35EB"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="00EA35EB" w:rsidRPr="00751B0D">
        <w:rPr>
          <w:sz w:val="28"/>
          <w:szCs w:val="28"/>
        </w:rPr>
        <w:t>подготовил</w:t>
      </w:r>
      <w:r w:rsidR="00532CB4">
        <w:rPr>
          <w:sz w:val="28"/>
          <w:szCs w:val="28"/>
        </w:rPr>
        <w:t xml:space="preserve"> </w:t>
      </w:r>
      <w:r w:rsidR="00EA35EB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EA35EB" w:rsidRPr="00751B0D">
        <w:rPr>
          <w:sz w:val="28"/>
          <w:szCs w:val="28"/>
        </w:rPr>
        <w:t>сдал</w:t>
      </w:r>
      <w:r w:rsidR="00532CB4">
        <w:rPr>
          <w:sz w:val="28"/>
          <w:szCs w:val="28"/>
        </w:rPr>
        <w:t xml:space="preserve"> </w:t>
      </w:r>
      <w:r w:rsidR="00EA35EB" w:rsidRPr="00751B0D">
        <w:rPr>
          <w:sz w:val="28"/>
          <w:szCs w:val="28"/>
        </w:rPr>
        <w:t>инкассаторам.</w:t>
      </w:r>
    </w:p>
    <w:p w:rsidR="00160CEF" w:rsidRPr="00751B0D" w:rsidRDefault="00CE05E8" w:rsidP="00751B0D">
      <w:pPr>
        <w:keepNext/>
        <w:numPr>
          <w:ilvl w:val="1"/>
          <w:numId w:val="9"/>
        </w:numPr>
        <w:tabs>
          <w:tab w:val="clear" w:pos="1515"/>
          <w:tab w:val="num" w:pos="1260"/>
          <w:tab w:val="left" w:pos="35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Главный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фирмы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же</w:t>
      </w:r>
      <w:r w:rsidR="00532CB4">
        <w:rPr>
          <w:sz w:val="28"/>
          <w:szCs w:val="28"/>
        </w:rPr>
        <w:t xml:space="preserve"> </w:t>
      </w:r>
      <w:r w:rsidR="001F3515" w:rsidRPr="00751B0D">
        <w:rPr>
          <w:sz w:val="28"/>
          <w:szCs w:val="28"/>
        </w:rPr>
        <w:t>день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произвел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лимита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остатка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2009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год.</w:t>
      </w:r>
    </w:p>
    <w:p w:rsidR="00532CB4" w:rsidRDefault="00532CB4" w:rsidP="00751B0D">
      <w:pPr>
        <w:pStyle w:val="5"/>
        <w:keepNext/>
        <w:spacing w:before="0" w:after="0" w:line="360" w:lineRule="auto"/>
        <w:ind w:firstLine="709"/>
        <w:jc w:val="both"/>
        <w:rPr>
          <w:b w:val="0"/>
          <w:i w:val="0"/>
          <w:iCs w:val="0"/>
          <w:sz w:val="28"/>
        </w:rPr>
      </w:pPr>
      <w:bookmarkStart w:id="15" w:name="_Toc217125421"/>
    </w:p>
    <w:p w:rsidR="00160CEF" w:rsidRPr="00532CB4" w:rsidRDefault="00FE5413" w:rsidP="00532CB4">
      <w:pPr>
        <w:pStyle w:val="5"/>
        <w:keepNext/>
        <w:spacing w:before="0" w:after="0" w:line="360" w:lineRule="auto"/>
        <w:ind w:firstLine="709"/>
        <w:jc w:val="center"/>
        <w:rPr>
          <w:i w:val="0"/>
          <w:iCs w:val="0"/>
          <w:sz w:val="28"/>
        </w:rPr>
      </w:pPr>
      <w:r w:rsidRPr="00532CB4">
        <w:rPr>
          <w:i w:val="0"/>
          <w:iCs w:val="0"/>
          <w:sz w:val="28"/>
        </w:rPr>
        <w:t>Операции</w:t>
      </w:r>
      <w:r w:rsidR="00532CB4">
        <w:rPr>
          <w:i w:val="0"/>
          <w:iCs w:val="0"/>
          <w:sz w:val="28"/>
        </w:rPr>
        <w:t xml:space="preserve"> </w:t>
      </w:r>
      <w:r w:rsidRPr="00532CB4">
        <w:rPr>
          <w:i w:val="0"/>
          <w:iCs w:val="0"/>
          <w:sz w:val="28"/>
        </w:rPr>
        <w:t>по</w:t>
      </w:r>
      <w:r w:rsidR="00532CB4">
        <w:rPr>
          <w:i w:val="0"/>
          <w:iCs w:val="0"/>
          <w:sz w:val="28"/>
        </w:rPr>
        <w:t xml:space="preserve"> </w:t>
      </w:r>
      <w:r w:rsidRPr="00532CB4">
        <w:rPr>
          <w:i w:val="0"/>
          <w:iCs w:val="0"/>
          <w:sz w:val="28"/>
        </w:rPr>
        <w:t>поступлению</w:t>
      </w:r>
      <w:r w:rsidR="00532CB4">
        <w:rPr>
          <w:i w:val="0"/>
          <w:iCs w:val="0"/>
          <w:sz w:val="28"/>
        </w:rPr>
        <w:t xml:space="preserve"> </w:t>
      </w:r>
      <w:r w:rsidRPr="00532CB4">
        <w:rPr>
          <w:i w:val="0"/>
          <w:iCs w:val="0"/>
          <w:sz w:val="28"/>
        </w:rPr>
        <w:t>наличных</w:t>
      </w:r>
      <w:r w:rsidR="00532CB4">
        <w:rPr>
          <w:i w:val="0"/>
          <w:iCs w:val="0"/>
          <w:sz w:val="28"/>
        </w:rPr>
        <w:t xml:space="preserve"> </w:t>
      </w:r>
      <w:r w:rsidRPr="00532CB4">
        <w:rPr>
          <w:i w:val="0"/>
          <w:iCs w:val="0"/>
          <w:sz w:val="28"/>
        </w:rPr>
        <w:t>в</w:t>
      </w:r>
      <w:r w:rsidR="00532CB4">
        <w:rPr>
          <w:i w:val="0"/>
          <w:iCs w:val="0"/>
          <w:sz w:val="28"/>
        </w:rPr>
        <w:t xml:space="preserve"> </w:t>
      </w:r>
      <w:r w:rsidRPr="00532CB4">
        <w:rPr>
          <w:i w:val="0"/>
          <w:iCs w:val="0"/>
          <w:sz w:val="28"/>
        </w:rPr>
        <w:t>кассу</w:t>
      </w:r>
      <w:bookmarkEnd w:id="15"/>
    </w:p>
    <w:p w:rsidR="00FE5413" w:rsidRPr="00751B0D" w:rsidRDefault="00FE5413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8D76E6" w:rsidRPr="00751B0D" w:rsidRDefault="009D1254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Ежедневно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своем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фиксирует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начало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конец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смены,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также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оплаченные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картам,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возвращенные</w:t>
      </w:r>
      <w:r w:rsidR="00532CB4">
        <w:rPr>
          <w:sz w:val="28"/>
          <w:szCs w:val="28"/>
        </w:rPr>
        <w:t xml:space="preserve"> </w:t>
      </w:r>
      <w:r w:rsidR="009B1068" w:rsidRPr="00751B0D">
        <w:rPr>
          <w:sz w:val="28"/>
          <w:szCs w:val="28"/>
        </w:rPr>
        <w:t>покупателям</w:t>
      </w:r>
      <w:r w:rsidR="00A36A71" w:rsidRPr="00751B0D">
        <w:rPr>
          <w:sz w:val="28"/>
          <w:szCs w:val="28"/>
        </w:rPr>
        <w:t>.</w:t>
      </w:r>
      <w:r w:rsidR="00532CB4">
        <w:rPr>
          <w:sz w:val="28"/>
          <w:szCs w:val="28"/>
        </w:rPr>
        <w:t xml:space="preserve"> </w:t>
      </w:r>
      <w:r w:rsidR="008D76E6" w:rsidRPr="00751B0D">
        <w:rPr>
          <w:sz w:val="28"/>
          <w:szCs w:val="28"/>
        </w:rPr>
        <w:t>Подотчетное</w:t>
      </w:r>
      <w:r w:rsidR="00532CB4">
        <w:rPr>
          <w:sz w:val="28"/>
          <w:szCs w:val="28"/>
        </w:rPr>
        <w:t xml:space="preserve"> </w:t>
      </w:r>
      <w:r w:rsidR="008D76E6" w:rsidRPr="00751B0D">
        <w:rPr>
          <w:sz w:val="28"/>
          <w:szCs w:val="28"/>
        </w:rPr>
        <w:t>лицо</w:t>
      </w:r>
      <w:r w:rsidR="00532CB4">
        <w:rPr>
          <w:sz w:val="28"/>
          <w:szCs w:val="28"/>
        </w:rPr>
        <w:t xml:space="preserve"> </w:t>
      </w:r>
      <w:r w:rsidR="008D76E6" w:rsidRPr="00751B0D">
        <w:rPr>
          <w:sz w:val="28"/>
          <w:szCs w:val="28"/>
        </w:rPr>
        <w:t>отчиталось</w:t>
      </w:r>
      <w:r w:rsidR="00532CB4">
        <w:rPr>
          <w:sz w:val="28"/>
          <w:szCs w:val="28"/>
        </w:rPr>
        <w:t xml:space="preserve"> </w:t>
      </w:r>
      <w:r w:rsidR="008D76E6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8D76E6" w:rsidRPr="00751B0D">
        <w:rPr>
          <w:sz w:val="28"/>
          <w:szCs w:val="28"/>
        </w:rPr>
        <w:t>сумму</w:t>
      </w:r>
      <w:r w:rsidR="00532CB4">
        <w:rPr>
          <w:sz w:val="28"/>
          <w:szCs w:val="28"/>
        </w:rPr>
        <w:t xml:space="preserve"> </w:t>
      </w:r>
      <w:r w:rsidR="008D76E6" w:rsidRPr="00751B0D">
        <w:rPr>
          <w:sz w:val="28"/>
          <w:szCs w:val="28"/>
        </w:rPr>
        <w:t>авансового</w:t>
      </w:r>
      <w:r w:rsidR="00532CB4">
        <w:rPr>
          <w:sz w:val="28"/>
          <w:szCs w:val="28"/>
        </w:rPr>
        <w:t xml:space="preserve"> </w:t>
      </w:r>
      <w:r w:rsidR="008D76E6" w:rsidRPr="00751B0D">
        <w:rPr>
          <w:sz w:val="28"/>
          <w:szCs w:val="28"/>
        </w:rPr>
        <w:t>отчета,</w:t>
      </w:r>
      <w:r w:rsidR="00532CB4">
        <w:rPr>
          <w:sz w:val="28"/>
          <w:szCs w:val="28"/>
        </w:rPr>
        <w:t xml:space="preserve"> </w:t>
      </w:r>
      <w:r w:rsidR="008D76E6" w:rsidRPr="00751B0D">
        <w:rPr>
          <w:sz w:val="28"/>
          <w:szCs w:val="28"/>
        </w:rPr>
        <w:t>неизрасходованная</w:t>
      </w:r>
      <w:r w:rsidR="00532CB4">
        <w:rPr>
          <w:sz w:val="28"/>
          <w:szCs w:val="28"/>
        </w:rPr>
        <w:t xml:space="preserve"> </w:t>
      </w:r>
      <w:r w:rsidR="008D76E6" w:rsidRPr="00751B0D">
        <w:rPr>
          <w:sz w:val="28"/>
          <w:szCs w:val="28"/>
        </w:rPr>
        <w:t>часть</w:t>
      </w:r>
      <w:r w:rsidR="00532CB4">
        <w:rPr>
          <w:sz w:val="28"/>
          <w:szCs w:val="28"/>
        </w:rPr>
        <w:t xml:space="preserve"> </w:t>
      </w:r>
      <w:r w:rsidR="008D76E6"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="008D76E6"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="008D76E6" w:rsidRPr="00751B0D">
        <w:rPr>
          <w:sz w:val="28"/>
          <w:szCs w:val="28"/>
        </w:rPr>
        <w:t>была</w:t>
      </w:r>
      <w:r w:rsidR="00532CB4">
        <w:rPr>
          <w:sz w:val="28"/>
          <w:szCs w:val="28"/>
        </w:rPr>
        <w:t xml:space="preserve"> </w:t>
      </w:r>
      <w:r w:rsidR="008D76E6" w:rsidRPr="00751B0D">
        <w:rPr>
          <w:sz w:val="28"/>
          <w:szCs w:val="28"/>
        </w:rPr>
        <w:t>возвращена</w:t>
      </w:r>
      <w:r w:rsidR="00532CB4">
        <w:rPr>
          <w:sz w:val="28"/>
          <w:szCs w:val="28"/>
        </w:rPr>
        <w:t xml:space="preserve"> </w:t>
      </w:r>
      <w:r w:rsidR="008D76E6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8D76E6" w:rsidRPr="00751B0D">
        <w:rPr>
          <w:sz w:val="28"/>
          <w:szCs w:val="28"/>
        </w:rPr>
        <w:t>бухгалтерию.</w:t>
      </w:r>
    </w:p>
    <w:p w:rsidR="00FC6851" w:rsidRDefault="00FC6851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возвращенную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подотчетного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приходный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</w:t>
      </w:r>
      <w:r w:rsidR="00532CB4">
        <w:rPr>
          <w:sz w:val="28"/>
          <w:szCs w:val="28"/>
        </w:rPr>
        <w:t xml:space="preserve"> </w:t>
      </w:r>
      <w:r w:rsidR="00F576C5" w:rsidRPr="00751B0D">
        <w:rPr>
          <w:sz w:val="28"/>
          <w:szCs w:val="28"/>
        </w:rPr>
        <w:t>№110</w:t>
      </w:r>
      <w:r w:rsidR="00532CB4">
        <w:rPr>
          <w:sz w:val="28"/>
          <w:szCs w:val="28"/>
        </w:rPr>
        <w:t xml:space="preserve"> </w:t>
      </w:r>
      <w:r w:rsidR="00F576C5" w:rsidRPr="00751B0D">
        <w:rPr>
          <w:sz w:val="28"/>
          <w:szCs w:val="28"/>
        </w:rPr>
        <w:t>(см.</w:t>
      </w:r>
      <w:r w:rsidR="00532CB4">
        <w:rPr>
          <w:sz w:val="28"/>
          <w:szCs w:val="28"/>
        </w:rPr>
        <w:t xml:space="preserve"> </w:t>
      </w:r>
      <w:r w:rsidR="00F576C5" w:rsidRPr="00751B0D">
        <w:rPr>
          <w:sz w:val="28"/>
          <w:szCs w:val="28"/>
        </w:rPr>
        <w:t>Приложение</w:t>
      </w:r>
      <w:r w:rsidR="00532CB4">
        <w:rPr>
          <w:sz w:val="28"/>
          <w:szCs w:val="28"/>
        </w:rPr>
        <w:t xml:space="preserve"> </w:t>
      </w:r>
      <w:r w:rsidR="00F576C5" w:rsidRPr="00751B0D">
        <w:rPr>
          <w:sz w:val="28"/>
          <w:szCs w:val="28"/>
        </w:rPr>
        <w:t>5)</w:t>
      </w:r>
      <w:r w:rsidRPr="00751B0D">
        <w:rPr>
          <w:sz w:val="28"/>
          <w:szCs w:val="28"/>
        </w:rPr>
        <w:t>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регистрируется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проводка:</w:t>
      </w:r>
    </w:p>
    <w:p w:rsidR="00532CB4" w:rsidRPr="00751B0D" w:rsidRDefault="00532CB4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1260"/>
        <w:gridCol w:w="1260"/>
        <w:gridCol w:w="1275"/>
        <w:gridCol w:w="5580"/>
      </w:tblGrid>
      <w:tr w:rsidR="008D76E6" w:rsidRPr="00751B0D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6E6" w:rsidRPr="00532CB4" w:rsidRDefault="008D76E6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6E6" w:rsidRPr="00532CB4" w:rsidRDefault="008D76E6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Кредит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6E6" w:rsidRPr="00532CB4" w:rsidRDefault="008D76E6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Сумма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6E6" w:rsidRPr="00532CB4" w:rsidRDefault="008D76E6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Содержание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операции</w:t>
            </w:r>
          </w:p>
        </w:tc>
      </w:tr>
      <w:tr w:rsidR="008D76E6" w:rsidRPr="00751B0D">
        <w:trPr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6E6" w:rsidRPr="00532CB4" w:rsidRDefault="008D76E6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6E6" w:rsidRPr="00532CB4" w:rsidRDefault="008D76E6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6E6" w:rsidRPr="00532CB4" w:rsidRDefault="008D76E6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3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100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6E6" w:rsidRPr="00532CB4" w:rsidRDefault="008D76E6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выданы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денежные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средства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под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авансовый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отчет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покупку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канцелярских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товаров</w:t>
            </w:r>
          </w:p>
        </w:tc>
      </w:tr>
      <w:tr w:rsidR="008D76E6" w:rsidRPr="00751B0D" w:rsidTr="00532CB4">
        <w:trPr>
          <w:trHeight w:val="4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6E6" w:rsidRPr="00532CB4" w:rsidRDefault="008D76E6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6E6" w:rsidRPr="00532CB4" w:rsidRDefault="008D76E6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6E6" w:rsidRPr="00532CB4" w:rsidRDefault="008D76E6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1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6E6" w:rsidRPr="00532CB4" w:rsidRDefault="008D76E6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представлен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авансовый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отчет</w:t>
            </w:r>
          </w:p>
        </w:tc>
      </w:tr>
      <w:tr w:rsidR="008D76E6" w:rsidRPr="00751B0D">
        <w:trPr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6E6" w:rsidRPr="00532CB4" w:rsidRDefault="008D76E6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6E6" w:rsidRPr="00532CB4" w:rsidRDefault="008D76E6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6E6" w:rsidRPr="00532CB4" w:rsidRDefault="008D76E6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2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100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6E6" w:rsidRPr="00532CB4" w:rsidRDefault="008D76E6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Неизрасходованные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денежные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средства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возвращены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подотчетным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лицом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кассу</w:t>
            </w:r>
          </w:p>
        </w:tc>
      </w:tr>
    </w:tbl>
    <w:p w:rsidR="00FC6851" w:rsidRPr="00751B0D" w:rsidRDefault="00FC6851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F934B9" w:rsidRPr="00751B0D" w:rsidRDefault="00F934B9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оплаченные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оформлять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нужно.</w:t>
      </w:r>
      <w:r w:rsidR="00532CB4">
        <w:rPr>
          <w:sz w:val="28"/>
          <w:szCs w:val="28"/>
        </w:rPr>
        <w:t xml:space="preserve"> </w:t>
      </w:r>
      <w:r w:rsidR="002A0B5A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2A0B5A" w:rsidRPr="00751B0D">
        <w:rPr>
          <w:sz w:val="28"/>
          <w:szCs w:val="28"/>
        </w:rPr>
        <w:t>бухгалтерском</w:t>
      </w:r>
      <w:r w:rsidR="00532CB4">
        <w:rPr>
          <w:sz w:val="28"/>
          <w:szCs w:val="28"/>
        </w:rPr>
        <w:t xml:space="preserve"> </w:t>
      </w:r>
      <w:r w:rsidR="002A0B5A" w:rsidRPr="00751B0D">
        <w:rPr>
          <w:sz w:val="28"/>
          <w:szCs w:val="28"/>
        </w:rPr>
        <w:t>учете</w:t>
      </w:r>
      <w:r w:rsidR="00532CB4">
        <w:rPr>
          <w:sz w:val="28"/>
          <w:szCs w:val="28"/>
        </w:rPr>
        <w:t xml:space="preserve"> </w:t>
      </w:r>
      <w:r w:rsidR="002A0B5A" w:rsidRPr="00751B0D">
        <w:rPr>
          <w:sz w:val="28"/>
          <w:szCs w:val="28"/>
        </w:rPr>
        <w:t>фирмы</w:t>
      </w:r>
      <w:r w:rsidR="00532CB4">
        <w:rPr>
          <w:sz w:val="28"/>
          <w:szCs w:val="28"/>
        </w:rPr>
        <w:t xml:space="preserve"> </w:t>
      </w:r>
      <w:r w:rsidR="002A0B5A" w:rsidRPr="00751B0D">
        <w:rPr>
          <w:sz w:val="28"/>
          <w:szCs w:val="28"/>
        </w:rPr>
        <w:t>данные</w:t>
      </w:r>
      <w:r w:rsidR="00532CB4">
        <w:rPr>
          <w:sz w:val="28"/>
          <w:szCs w:val="28"/>
        </w:rPr>
        <w:t xml:space="preserve"> </w:t>
      </w:r>
      <w:r w:rsidR="002A0B5A" w:rsidRPr="00751B0D">
        <w:rPr>
          <w:sz w:val="28"/>
          <w:szCs w:val="28"/>
        </w:rPr>
        <w:t>хозяйственные</w:t>
      </w:r>
      <w:r w:rsidR="00532CB4">
        <w:rPr>
          <w:sz w:val="28"/>
          <w:szCs w:val="28"/>
        </w:rPr>
        <w:t xml:space="preserve"> </w:t>
      </w:r>
      <w:r w:rsidR="002A0B5A" w:rsidRPr="00751B0D">
        <w:rPr>
          <w:sz w:val="28"/>
          <w:szCs w:val="28"/>
        </w:rPr>
        <w:t>операции</w:t>
      </w:r>
      <w:r w:rsidR="00532CB4">
        <w:rPr>
          <w:sz w:val="28"/>
          <w:szCs w:val="28"/>
        </w:rPr>
        <w:t xml:space="preserve"> </w:t>
      </w:r>
      <w:r w:rsidR="002A0B5A" w:rsidRPr="00751B0D">
        <w:rPr>
          <w:sz w:val="28"/>
          <w:szCs w:val="28"/>
        </w:rPr>
        <w:t>отражены</w:t>
      </w:r>
      <w:r w:rsidR="00532CB4">
        <w:rPr>
          <w:sz w:val="28"/>
          <w:szCs w:val="28"/>
        </w:rPr>
        <w:t xml:space="preserve"> </w:t>
      </w:r>
      <w:r w:rsidR="002A0B5A" w:rsidRPr="00751B0D">
        <w:rPr>
          <w:sz w:val="28"/>
          <w:szCs w:val="28"/>
        </w:rPr>
        <w:t>следующим</w:t>
      </w:r>
      <w:r w:rsidR="00532CB4">
        <w:rPr>
          <w:sz w:val="28"/>
          <w:szCs w:val="28"/>
        </w:rPr>
        <w:t xml:space="preserve"> </w:t>
      </w:r>
      <w:r w:rsidR="002A0B5A" w:rsidRPr="00751B0D">
        <w:rPr>
          <w:sz w:val="28"/>
          <w:szCs w:val="28"/>
        </w:rPr>
        <w:t>образом:</w:t>
      </w:r>
    </w:p>
    <w:p w:rsidR="002A0B5A" w:rsidRPr="00751B0D" w:rsidRDefault="002A0B5A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1260"/>
        <w:gridCol w:w="1260"/>
        <w:gridCol w:w="1275"/>
        <w:gridCol w:w="5580"/>
      </w:tblGrid>
      <w:tr w:rsidR="00625D29" w:rsidRPr="00751B0D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5D29" w:rsidRPr="00532CB4" w:rsidRDefault="00625D2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5D29" w:rsidRPr="00532CB4" w:rsidRDefault="00625D2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Кредит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5D29" w:rsidRPr="00532CB4" w:rsidRDefault="00625D2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Сумма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5D29" w:rsidRPr="00532CB4" w:rsidRDefault="00625D2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Содержание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операции</w:t>
            </w:r>
          </w:p>
        </w:tc>
      </w:tr>
      <w:tr w:rsidR="00625D29" w:rsidRPr="00751B0D">
        <w:trPr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5D29" w:rsidRPr="00532CB4" w:rsidRDefault="00625D2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5D29" w:rsidRPr="00532CB4" w:rsidRDefault="00625D2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90-1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D29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19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5D29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отражена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реализация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товаров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использованием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платежных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карт</w:t>
            </w:r>
          </w:p>
        </w:tc>
      </w:tr>
      <w:tr w:rsidR="002A0B5A" w:rsidRPr="00751B0D">
        <w:trPr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90-1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38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700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отражена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реализация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товаров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помощью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потребительского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кредита</w:t>
            </w:r>
          </w:p>
        </w:tc>
      </w:tr>
      <w:tr w:rsidR="002A0B5A" w:rsidRPr="00751B0D" w:rsidTr="00532CB4">
        <w:trPr>
          <w:trHeight w:val="3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57-2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19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отражен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факт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покупки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использованием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платежных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карт</w:t>
            </w:r>
          </w:p>
        </w:tc>
      </w:tr>
      <w:tr w:rsidR="002A0B5A" w:rsidRPr="00751B0D" w:rsidTr="00532CB4">
        <w:trPr>
          <w:trHeight w:val="2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57-3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38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700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отражен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факт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расчета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помощью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потребительского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кредита</w:t>
            </w:r>
          </w:p>
        </w:tc>
      </w:tr>
      <w:tr w:rsidR="002A0B5A" w:rsidRPr="00751B0D" w:rsidTr="00532CB4">
        <w:trPr>
          <w:trHeight w:val="36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02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декабря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A0B5A" w:rsidRPr="00751B0D">
        <w:trPr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57-2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18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715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3E4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зачислены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расчетный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счет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денежные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средства,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оплаченные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платежными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картами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за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минусом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торговой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уступки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(19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000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х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1,5%)</w:t>
            </w:r>
          </w:p>
        </w:tc>
      </w:tr>
      <w:tr w:rsidR="002A0B5A" w:rsidRPr="00751B0D" w:rsidTr="00532CB4">
        <w:trPr>
          <w:trHeight w:val="2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57-2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285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B5A" w:rsidRPr="00532CB4" w:rsidRDefault="002A0B5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начислена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торговая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уступка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банку</w:t>
            </w:r>
          </w:p>
        </w:tc>
      </w:tr>
      <w:tr w:rsidR="00B926C1" w:rsidRPr="00751B0D">
        <w:trPr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C1" w:rsidRPr="00532CB4" w:rsidRDefault="00B926C1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91-2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C1" w:rsidRPr="00532CB4" w:rsidRDefault="00B926C1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6C1" w:rsidRPr="00532CB4" w:rsidRDefault="00B926C1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285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C1" w:rsidRPr="00532CB4" w:rsidRDefault="00B926C1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сумма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торговой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уступки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отражена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составе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операционных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расходов</w:t>
            </w:r>
          </w:p>
        </w:tc>
      </w:tr>
      <w:tr w:rsidR="002A3E4A" w:rsidRPr="00751B0D">
        <w:trPr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E4A" w:rsidRPr="00532CB4" w:rsidRDefault="002A3E4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E4A" w:rsidRPr="00532CB4" w:rsidRDefault="002A3E4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57-3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E4A" w:rsidRPr="00532CB4" w:rsidRDefault="002A3E4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38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700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E4A" w:rsidRPr="00532CB4" w:rsidRDefault="002A3E4A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зачислены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расчетный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счет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денежные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средства,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оформленные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помощью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потребительского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кредита</w:t>
            </w:r>
          </w:p>
        </w:tc>
      </w:tr>
    </w:tbl>
    <w:p w:rsidR="008D5AE8" w:rsidRPr="00751B0D" w:rsidRDefault="008D5AE8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5E3971" w:rsidRPr="00751B0D" w:rsidRDefault="002A3E4A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Ж</w:t>
      </w:r>
      <w:r w:rsidR="001F3515" w:rsidRPr="00751B0D">
        <w:rPr>
          <w:sz w:val="28"/>
          <w:szCs w:val="28"/>
        </w:rPr>
        <w:t>урнал</w:t>
      </w:r>
      <w:r w:rsidR="00532CB4">
        <w:rPr>
          <w:sz w:val="28"/>
          <w:szCs w:val="28"/>
        </w:rPr>
        <w:t xml:space="preserve"> </w:t>
      </w:r>
      <w:r w:rsidR="001F3515"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="001F3515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1F3515" w:rsidRPr="00751B0D">
        <w:rPr>
          <w:sz w:val="28"/>
          <w:szCs w:val="28"/>
        </w:rPr>
        <w:t>операциониста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заполнил</w:t>
      </w:r>
      <w:r w:rsidR="00532CB4">
        <w:rPr>
          <w:sz w:val="28"/>
          <w:szCs w:val="28"/>
        </w:rPr>
        <w:t xml:space="preserve"> </w:t>
      </w:r>
      <w:r w:rsidR="001F3515" w:rsidRPr="00751B0D">
        <w:rPr>
          <w:sz w:val="28"/>
          <w:szCs w:val="28"/>
        </w:rPr>
        <w:t>следу</w:t>
      </w:r>
      <w:r w:rsidR="006710F8" w:rsidRPr="00751B0D">
        <w:rPr>
          <w:sz w:val="28"/>
          <w:szCs w:val="28"/>
        </w:rPr>
        <w:t>ющим</w:t>
      </w:r>
      <w:r w:rsidR="00532CB4">
        <w:rPr>
          <w:sz w:val="28"/>
          <w:szCs w:val="28"/>
        </w:rPr>
        <w:t xml:space="preserve"> </w:t>
      </w:r>
      <w:r w:rsidR="006710F8" w:rsidRPr="00751B0D">
        <w:rPr>
          <w:sz w:val="28"/>
          <w:szCs w:val="28"/>
        </w:rPr>
        <w:t>образом</w:t>
      </w:r>
      <w:r w:rsidR="00532CB4">
        <w:rPr>
          <w:sz w:val="28"/>
          <w:szCs w:val="28"/>
        </w:rPr>
        <w:t xml:space="preserve"> </w:t>
      </w:r>
      <w:r w:rsidR="006710F8" w:rsidRPr="00751B0D">
        <w:rPr>
          <w:sz w:val="28"/>
          <w:szCs w:val="28"/>
        </w:rPr>
        <w:t>(см.</w:t>
      </w:r>
      <w:r w:rsidR="00532CB4">
        <w:rPr>
          <w:sz w:val="28"/>
          <w:szCs w:val="28"/>
        </w:rPr>
        <w:t xml:space="preserve"> </w:t>
      </w:r>
      <w:r w:rsidR="006710F8" w:rsidRPr="00751B0D">
        <w:rPr>
          <w:sz w:val="28"/>
          <w:szCs w:val="28"/>
        </w:rPr>
        <w:t>Приложение</w:t>
      </w:r>
      <w:r w:rsidR="00532CB4">
        <w:rPr>
          <w:sz w:val="28"/>
          <w:szCs w:val="28"/>
        </w:rPr>
        <w:t xml:space="preserve"> </w:t>
      </w:r>
      <w:r w:rsidR="003F0597" w:rsidRPr="00751B0D">
        <w:rPr>
          <w:sz w:val="28"/>
          <w:szCs w:val="28"/>
        </w:rPr>
        <w:t>7</w:t>
      </w:r>
      <w:r w:rsidR="006710F8" w:rsidRPr="00751B0D">
        <w:rPr>
          <w:sz w:val="28"/>
          <w:szCs w:val="28"/>
        </w:rPr>
        <w:t>).</w:t>
      </w:r>
      <w:r w:rsidR="00532CB4">
        <w:rPr>
          <w:sz w:val="28"/>
          <w:szCs w:val="28"/>
        </w:rPr>
        <w:t xml:space="preserve"> </w:t>
      </w:r>
      <w:r w:rsidR="005E3971"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="005E3971" w:rsidRPr="00751B0D">
        <w:rPr>
          <w:sz w:val="28"/>
          <w:szCs w:val="28"/>
        </w:rPr>
        <w:t>конце</w:t>
      </w:r>
      <w:r w:rsidR="00532CB4">
        <w:rPr>
          <w:sz w:val="28"/>
          <w:szCs w:val="28"/>
        </w:rPr>
        <w:t xml:space="preserve"> </w:t>
      </w:r>
      <w:r w:rsidR="005E3971" w:rsidRPr="00751B0D">
        <w:rPr>
          <w:sz w:val="28"/>
          <w:szCs w:val="28"/>
        </w:rPr>
        <w:t>дня</w:t>
      </w:r>
      <w:r w:rsidR="00532CB4">
        <w:rPr>
          <w:sz w:val="28"/>
          <w:szCs w:val="28"/>
        </w:rPr>
        <w:t xml:space="preserve"> </w:t>
      </w:r>
      <w:r w:rsidR="005E3971"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="005E3971" w:rsidRPr="00751B0D">
        <w:rPr>
          <w:sz w:val="28"/>
          <w:szCs w:val="28"/>
        </w:rPr>
        <w:t>сумму</w:t>
      </w:r>
      <w:r w:rsidR="00532CB4">
        <w:rPr>
          <w:sz w:val="28"/>
          <w:szCs w:val="28"/>
        </w:rPr>
        <w:t xml:space="preserve"> </w:t>
      </w:r>
      <w:r w:rsidR="005E3971" w:rsidRPr="00751B0D">
        <w:rPr>
          <w:sz w:val="28"/>
          <w:szCs w:val="28"/>
        </w:rPr>
        <w:t>наличной</w:t>
      </w:r>
      <w:r w:rsidR="00532CB4">
        <w:rPr>
          <w:sz w:val="28"/>
          <w:szCs w:val="28"/>
        </w:rPr>
        <w:t xml:space="preserve"> </w:t>
      </w:r>
      <w:r w:rsidR="005E3971"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="005E3971" w:rsidRPr="00751B0D">
        <w:rPr>
          <w:sz w:val="28"/>
          <w:szCs w:val="28"/>
        </w:rPr>
        <w:t>оформляется</w:t>
      </w:r>
      <w:r w:rsidR="00532CB4">
        <w:rPr>
          <w:sz w:val="28"/>
          <w:szCs w:val="28"/>
        </w:rPr>
        <w:t xml:space="preserve"> </w:t>
      </w:r>
      <w:r w:rsidR="005E3971" w:rsidRPr="00751B0D">
        <w:rPr>
          <w:sz w:val="28"/>
          <w:szCs w:val="28"/>
        </w:rPr>
        <w:t>ПКО</w:t>
      </w:r>
      <w:r w:rsidR="00532CB4">
        <w:rPr>
          <w:sz w:val="28"/>
          <w:szCs w:val="28"/>
        </w:rPr>
        <w:t xml:space="preserve"> </w:t>
      </w:r>
      <w:r w:rsidR="005E3971" w:rsidRPr="00751B0D">
        <w:rPr>
          <w:sz w:val="28"/>
          <w:szCs w:val="28"/>
        </w:rPr>
        <w:t>(см.</w:t>
      </w:r>
      <w:r w:rsidR="00532CB4">
        <w:rPr>
          <w:sz w:val="28"/>
          <w:szCs w:val="28"/>
        </w:rPr>
        <w:t xml:space="preserve"> </w:t>
      </w:r>
      <w:r w:rsidR="005E3971" w:rsidRPr="00751B0D">
        <w:rPr>
          <w:sz w:val="28"/>
          <w:szCs w:val="28"/>
        </w:rPr>
        <w:t>Приложение</w:t>
      </w:r>
      <w:r w:rsidR="00532CB4">
        <w:rPr>
          <w:sz w:val="28"/>
          <w:szCs w:val="28"/>
        </w:rPr>
        <w:t xml:space="preserve"> </w:t>
      </w:r>
      <w:r w:rsidR="005E3971" w:rsidRPr="00751B0D">
        <w:rPr>
          <w:sz w:val="28"/>
          <w:szCs w:val="28"/>
        </w:rPr>
        <w:t>8)</w:t>
      </w:r>
      <w:r w:rsidR="00532CB4">
        <w:rPr>
          <w:sz w:val="28"/>
          <w:szCs w:val="28"/>
        </w:rPr>
        <w:t xml:space="preserve"> </w:t>
      </w:r>
      <w:r w:rsidR="005E3971"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="005E3971" w:rsidRPr="00751B0D">
        <w:rPr>
          <w:sz w:val="28"/>
          <w:szCs w:val="28"/>
        </w:rPr>
        <w:t>делается</w:t>
      </w:r>
      <w:r w:rsidR="00532CB4">
        <w:rPr>
          <w:sz w:val="28"/>
          <w:szCs w:val="28"/>
        </w:rPr>
        <w:t xml:space="preserve"> </w:t>
      </w:r>
      <w:r w:rsidR="005E3971" w:rsidRPr="00751B0D">
        <w:rPr>
          <w:sz w:val="28"/>
          <w:szCs w:val="28"/>
        </w:rPr>
        <w:t>проводка:</w:t>
      </w:r>
    </w:p>
    <w:p w:rsidR="005E3971" w:rsidRPr="00751B0D" w:rsidRDefault="005E3971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1260"/>
        <w:gridCol w:w="1260"/>
        <w:gridCol w:w="1275"/>
        <w:gridCol w:w="5580"/>
      </w:tblGrid>
      <w:tr w:rsidR="005E3971" w:rsidRPr="00751B0D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971" w:rsidRPr="00532CB4" w:rsidRDefault="005E3971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971" w:rsidRPr="00532CB4" w:rsidRDefault="005E3971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Кредит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971" w:rsidRPr="00532CB4" w:rsidRDefault="005E3971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Сумма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971" w:rsidRPr="00532CB4" w:rsidRDefault="005E3971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Содержание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операции</w:t>
            </w:r>
          </w:p>
        </w:tc>
      </w:tr>
      <w:tr w:rsidR="005E3971" w:rsidRPr="00751B0D" w:rsidTr="00532CB4">
        <w:trPr>
          <w:trHeight w:val="20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971" w:rsidRPr="00532CB4" w:rsidRDefault="005E3971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971" w:rsidRPr="00532CB4" w:rsidRDefault="005E3971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90-1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971" w:rsidRPr="00532CB4" w:rsidRDefault="005E3971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122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500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971" w:rsidRPr="00532CB4" w:rsidRDefault="005E3971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Розничная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выручка</w:t>
            </w:r>
            <w:r w:rsidR="00532CB4">
              <w:rPr>
                <w:sz w:val="20"/>
                <w:szCs w:val="20"/>
              </w:rPr>
              <w:t xml:space="preserve"> </w:t>
            </w:r>
          </w:p>
        </w:tc>
      </w:tr>
    </w:tbl>
    <w:p w:rsidR="005E3971" w:rsidRPr="00751B0D" w:rsidRDefault="005E3971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9E0CC7" w:rsidRPr="00751B0D" w:rsidRDefault="003F0597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При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закрытии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каждой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смены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снимаются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показания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фискальной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памяти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(распечатывается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Z-отчет).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основании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заполняется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справка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операциониста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</w:t>
      </w:r>
      <w:r w:rsidR="004463B2" w:rsidRPr="00751B0D">
        <w:rPr>
          <w:sz w:val="28"/>
          <w:szCs w:val="28"/>
        </w:rPr>
        <w:t>рме</w:t>
      </w:r>
      <w:r w:rsidR="00532CB4">
        <w:rPr>
          <w:sz w:val="28"/>
          <w:szCs w:val="28"/>
        </w:rPr>
        <w:t xml:space="preserve"> </w:t>
      </w:r>
      <w:r w:rsidR="004463B2"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="004463B2" w:rsidRPr="00751B0D">
        <w:rPr>
          <w:sz w:val="28"/>
          <w:szCs w:val="28"/>
        </w:rPr>
        <w:t>КМ</w:t>
      </w:r>
      <w:r w:rsidR="00532CB4">
        <w:rPr>
          <w:sz w:val="28"/>
          <w:szCs w:val="28"/>
        </w:rPr>
        <w:t xml:space="preserve"> </w:t>
      </w:r>
      <w:r w:rsidR="004463B2"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="004463B2" w:rsidRPr="00751B0D">
        <w:rPr>
          <w:sz w:val="28"/>
          <w:szCs w:val="28"/>
        </w:rPr>
        <w:t>6</w:t>
      </w:r>
      <w:r w:rsidR="00532CB4">
        <w:rPr>
          <w:sz w:val="28"/>
          <w:szCs w:val="28"/>
        </w:rPr>
        <w:t xml:space="preserve"> </w:t>
      </w:r>
      <w:r w:rsidR="004463B2" w:rsidRPr="00751B0D">
        <w:rPr>
          <w:sz w:val="28"/>
          <w:szCs w:val="28"/>
        </w:rPr>
        <w:t>(см.</w:t>
      </w:r>
      <w:r w:rsidR="00532CB4">
        <w:rPr>
          <w:sz w:val="28"/>
          <w:szCs w:val="28"/>
        </w:rPr>
        <w:t xml:space="preserve"> </w:t>
      </w:r>
      <w:r w:rsidR="004463B2" w:rsidRPr="00751B0D">
        <w:rPr>
          <w:sz w:val="28"/>
          <w:szCs w:val="28"/>
        </w:rPr>
        <w:t>Приложение</w:t>
      </w:r>
      <w:r w:rsidR="00532CB4">
        <w:rPr>
          <w:sz w:val="28"/>
          <w:szCs w:val="28"/>
        </w:rPr>
        <w:t xml:space="preserve"> </w:t>
      </w:r>
      <w:r w:rsidR="004463B2" w:rsidRPr="00751B0D">
        <w:rPr>
          <w:sz w:val="28"/>
          <w:szCs w:val="28"/>
        </w:rPr>
        <w:t>9).</w:t>
      </w:r>
    </w:p>
    <w:p w:rsidR="004463B2" w:rsidRPr="00751B0D" w:rsidRDefault="004463B2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3B2" w:rsidRPr="00532CB4" w:rsidRDefault="004463B2" w:rsidP="00532CB4">
      <w:pPr>
        <w:pStyle w:val="5"/>
        <w:keepNext/>
        <w:spacing w:before="0" w:after="0" w:line="360" w:lineRule="auto"/>
        <w:ind w:firstLine="709"/>
        <w:jc w:val="center"/>
        <w:rPr>
          <w:i w:val="0"/>
          <w:iCs w:val="0"/>
          <w:sz w:val="28"/>
        </w:rPr>
      </w:pPr>
      <w:bookmarkStart w:id="16" w:name="_Toc217125422"/>
      <w:r w:rsidRPr="00532CB4">
        <w:rPr>
          <w:i w:val="0"/>
          <w:iCs w:val="0"/>
          <w:sz w:val="28"/>
        </w:rPr>
        <w:t>Операции</w:t>
      </w:r>
      <w:r w:rsidR="00532CB4">
        <w:rPr>
          <w:i w:val="0"/>
          <w:iCs w:val="0"/>
          <w:sz w:val="28"/>
        </w:rPr>
        <w:t xml:space="preserve"> </w:t>
      </w:r>
      <w:r w:rsidRPr="00532CB4">
        <w:rPr>
          <w:i w:val="0"/>
          <w:iCs w:val="0"/>
          <w:sz w:val="28"/>
        </w:rPr>
        <w:t>по</w:t>
      </w:r>
      <w:r w:rsidR="00532CB4">
        <w:rPr>
          <w:i w:val="0"/>
          <w:iCs w:val="0"/>
          <w:sz w:val="28"/>
        </w:rPr>
        <w:t xml:space="preserve"> </w:t>
      </w:r>
      <w:r w:rsidRPr="00532CB4">
        <w:rPr>
          <w:i w:val="0"/>
          <w:iCs w:val="0"/>
          <w:sz w:val="28"/>
        </w:rPr>
        <w:t>выбытию</w:t>
      </w:r>
      <w:r w:rsidR="00532CB4">
        <w:rPr>
          <w:i w:val="0"/>
          <w:iCs w:val="0"/>
          <w:sz w:val="28"/>
        </w:rPr>
        <w:t xml:space="preserve"> </w:t>
      </w:r>
      <w:r w:rsidRPr="00532CB4">
        <w:rPr>
          <w:i w:val="0"/>
          <w:iCs w:val="0"/>
          <w:sz w:val="28"/>
        </w:rPr>
        <w:t>наличных</w:t>
      </w:r>
      <w:r w:rsidR="00532CB4">
        <w:rPr>
          <w:i w:val="0"/>
          <w:iCs w:val="0"/>
          <w:sz w:val="28"/>
        </w:rPr>
        <w:t xml:space="preserve"> </w:t>
      </w:r>
      <w:r w:rsidRPr="00532CB4">
        <w:rPr>
          <w:i w:val="0"/>
          <w:iCs w:val="0"/>
          <w:sz w:val="28"/>
        </w:rPr>
        <w:t>из</w:t>
      </w:r>
      <w:r w:rsidR="00532CB4">
        <w:rPr>
          <w:i w:val="0"/>
          <w:iCs w:val="0"/>
          <w:sz w:val="28"/>
        </w:rPr>
        <w:t xml:space="preserve"> </w:t>
      </w:r>
      <w:r w:rsidRPr="00532CB4">
        <w:rPr>
          <w:i w:val="0"/>
          <w:iCs w:val="0"/>
          <w:sz w:val="28"/>
        </w:rPr>
        <w:t>кассы</w:t>
      </w:r>
      <w:bookmarkEnd w:id="16"/>
    </w:p>
    <w:p w:rsidR="008D76E6" w:rsidRPr="00751B0D" w:rsidRDefault="008D76E6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4463B2" w:rsidRPr="00751B0D" w:rsidRDefault="004463B2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этот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день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наличные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из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кассы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расходовались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различные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цели,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что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было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оформлено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соответствующими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документами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расходными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кассовыми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ордерами.</w:t>
      </w:r>
    </w:p>
    <w:p w:rsidR="004463B2" w:rsidRPr="00751B0D" w:rsidRDefault="004463B2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Рассмотрим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эти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операции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первичные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документы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ним.</w:t>
      </w:r>
    </w:p>
    <w:p w:rsidR="005E3971" w:rsidRPr="00751B0D" w:rsidRDefault="005E3971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Чтобы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выдать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покупателю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деньги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из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кассы,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кассиру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нужен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возвращенный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чек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подписью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директора,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его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заместителя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или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заведующего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магазином.</w:t>
      </w:r>
      <w:r w:rsidRPr="00751B0D">
        <w:rPr>
          <w:rStyle w:val="aa"/>
          <w:bCs/>
          <w:iCs/>
          <w:sz w:val="28"/>
          <w:szCs w:val="28"/>
        </w:rPr>
        <w:footnoteReference w:id="24"/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конце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рабочего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дня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приказом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директора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организации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была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назначена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комиссия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из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главного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бухгалтера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кассира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–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операциониста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(должность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старшего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кассира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штатном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расписании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организации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отсутствует).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Комиссия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составила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акт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форме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№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КМ-3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(см.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Приложение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6)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вместе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погашенным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кассовым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чеком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сумму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14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100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руб.,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наклеенным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лист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бумаги,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передала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бухгалтерию.</w:t>
      </w:r>
    </w:p>
    <w:p w:rsidR="005E3971" w:rsidRPr="00751B0D" w:rsidRDefault="005E3971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Сумму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дневной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выручки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кассир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уменьшил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14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100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руб.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–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она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стала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равна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180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200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руб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(194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300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руб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–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14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100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руб).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эти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14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100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руб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кассир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отразил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05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декабря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графе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15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журнала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кассира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–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операциониста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(см.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Приложение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7).</w:t>
      </w:r>
    </w:p>
    <w:p w:rsidR="009E0CC7" w:rsidRPr="00751B0D" w:rsidRDefault="00EA35EB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Так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как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второй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покупатель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из–за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брака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возвращал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товар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день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продажи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без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кассово</w:t>
      </w:r>
      <w:r w:rsidR="00EB1BCE" w:rsidRPr="00751B0D">
        <w:rPr>
          <w:bCs/>
          <w:iCs/>
          <w:sz w:val="28"/>
          <w:szCs w:val="28"/>
        </w:rPr>
        <w:t>го</w:t>
      </w:r>
      <w:r w:rsidR="00532CB4">
        <w:rPr>
          <w:bCs/>
          <w:iCs/>
          <w:sz w:val="28"/>
          <w:szCs w:val="28"/>
        </w:rPr>
        <w:t xml:space="preserve"> </w:t>
      </w:r>
      <w:r w:rsidR="00EB1BCE" w:rsidRPr="00751B0D">
        <w:rPr>
          <w:bCs/>
          <w:iCs/>
          <w:sz w:val="28"/>
          <w:szCs w:val="28"/>
        </w:rPr>
        <w:t>чека,</w:t>
      </w:r>
      <w:r w:rsidR="00532CB4">
        <w:rPr>
          <w:bCs/>
          <w:iCs/>
          <w:sz w:val="28"/>
          <w:szCs w:val="28"/>
        </w:rPr>
        <w:t xml:space="preserve"> </w:t>
      </w:r>
      <w:r w:rsidR="00EB1BCE" w:rsidRPr="00751B0D">
        <w:rPr>
          <w:bCs/>
          <w:iCs/>
          <w:sz w:val="28"/>
          <w:szCs w:val="28"/>
        </w:rPr>
        <w:t>то</w:t>
      </w:r>
      <w:r w:rsidR="00532CB4">
        <w:rPr>
          <w:bCs/>
          <w:iCs/>
          <w:sz w:val="28"/>
          <w:szCs w:val="28"/>
        </w:rPr>
        <w:t xml:space="preserve"> </w:t>
      </w:r>
      <w:r w:rsidR="00EB1BCE" w:rsidRPr="00751B0D">
        <w:rPr>
          <w:bCs/>
          <w:iCs/>
          <w:sz w:val="28"/>
          <w:szCs w:val="28"/>
        </w:rPr>
        <w:t>деньги</w:t>
      </w:r>
      <w:r w:rsidR="00532CB4">
        <w:rPr>
          <w:bCs/>
          <w:iCs/>
          <w:sz w:val="28"/>
          <w:szCs w:val="28"/>
        </w:rPr>
        <w:t xml:space="preserve"> </w:t>
      </w:r>
      <w:r w:rsidR="00EB1BCE" w:rsidRPr="00751B0D">
        <w:rPr>
          <w:bCs/>
          <w:iCs/>
          <w:sz w:val="28"/>
          <w:szCs w:val="28"/>
        </w:rPr>
        <w:t>ему</w:t>
      </w:r>
      <w:r w:rsidR="00532CB4">
        <w:rPr>
          <w:bCs/>
          <w:iCs/>
          <w:sz w:val="28"/>
          <w:szCs w:val="28"/>
        </w:rPr>
        <w:t xml:space="preserve"> </w:t>
      </w:r>
      <w:r w:rsidR="00EB1BCE" w:rsidRPr="00751B0D">
        <w:rPr>
          <w:bCs/>
          <w:iCs/>
          <w:sz w:val="28"/>
          <w:szCs w:val="28"/>
        </w:rPr>
        <w:t>след</w:t>
      </w:r>
      <w:r w:rsidR="00834BAA" w:rsidRPr="00751B0D">
        <w:rPr>
          <w:bCs/>
          <w:iCs/>
          <w:sz w:val="28"/>
          <w:szCs w:val="28"/>
        </w:rPr>
        <w:t>овало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выдать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только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из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главной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кассы.</w:t>
      </w:r>
      <w:r w:rsidRPr="00751B0D">
        <w:rPr>
          <w:rStyle w:val="aa"/>
          <w:bCs/>
          <w:iCs/>
          <w:sz w:val="28"/>
          <w:szCs w:val="28"/>
        </w:rPr>
        <w:footnoteReference w:id="25"/>
      </w:r>
      <w:r w:rsidR="00532CB4">
        <w:rPr>
          <w:bCs/>
          <w:iCs/>
          <w:sz w:val="28"/>
          <w:szCs w:val="28"/>
        </w:rPr>
        <w:t xml:space="preserve"> </w:t>
      </w:r>
      <w:r w:rsidR="00834BAA" w:rsidRPr="00751B0D">
        <w:rPr>
          <w:bCs/>
          <w:iCs/>
          <w:sz w:val="28"/>
          <w:szCs w:val="28"/>
        </w:rPr>
        <w:t>Покупатель</w:t>
      </w:r>
      <w:r w:rsidR="00532CB4">
        <w:rPr>
          <w:bCs/>
          <w:iCs/>
          <w:sz w:val="28"/>
          <w:szCs w:val="28"/>
        </w:rPr>
        <w:t xml:space="preserve"> </w:t>
      </w:r>
      <w:r w:rsidR="00834BAA" w:rsidRPr="00751B0D">
        <w:rPr>
          <w:bCs/>
          <w:iCs/>
          <w:sz w:val="28"/>
          <w:szCs w:val="28"/>
        </w:rPr>
        <w:t>написал</w:t>
      </w:r>
      <w:r w:rsidR="00532CB4">
        <w:rPr>
          <w:bCs/>
          <w:iCs/>
          <w:sz w:val="28"/>
          <w:szCs w:val="28"/>
        </w:rPr>
        <w:t xml:space="preserve"> </w:t>
      </w:r>
      <w:r w:rsidR="00834BAA" w:rsidRPr="00751B0D">
        <w:rPr>
          <w:bCs/>
          <w:iCs/>
          <w:sz w:val="28"/>
          <w:szCs w:val="28"/>
        </w:rPr>
        <w:t>заявление,</w:t>
      </w:r>
      <w:r w:rsidR="00532CB4">
        <w:rPr>
          <w:bCs/>
          <w:iCs/>
          <w:sz w:val="28"/>
          <w:szCs w:val="28"/>
        </w:rPr>
        <w:t xml:space="preserve"> </w:t>
      </w:r>
      <w:r w:rsidR="00834BAA" w:rsidRPr="00751B0D">
        <w:rPr>
          <w:bCs/>
          <w:iCs/>
          <w:sz w:val="28"/>
          <w:szCs w:val="28"/>
        </w:rPr>
        <w:t>предъявил</w:t>
      </w:r>
      <w:r w:rsidR="00532CB4">
        <w:rPr>
          <w:bCs/>
          <w:iCs/>
          <w:sz w:val="28"/>
          <w:szCs w:val="28"/>
        </w:rPr>
        <w:t xml:space="preserve"> </w:t>
      </w:r>
      <w:r w:rsidR="00834BAA" w:rsidRPr="00751B0D">
        <w:rPr>
          <w:bCs/>
          <w:iCs/>
          <w:sz w:val="28"/>
          <w:szCs w:val="28"/>
        </w:rPr>
        <w:t>паспорт</w:t>
      </w:r>
      <w:r w:rsidR="00532CB4">
        <w:rPr>
          <w:bCs/>
          <w:iCs/>
          <w:sz w:val="28"/>
          <w:szCs w:val="28"/>
        </w:rPr>
        <w:t xml:space="preserve"> </w:t>
      </w:r>
      <w:r w:rsidR="00834BAA" w:rsidRPr="00751B0D">
        <w:rPr>
          <w:bCs/>
          <w:iCs/>
          <w:sz w:val="28"/>
          <w:szCs w:val="28"/>
        </w:rPr>
        <w:t>и</w:t>
      </w:r>
      <w:r w:rsidR="00532CB4">
        <w:rPr>
          <w:bCs/>
          <w:iCs/>
          <w:sz w:val="28"/>
          <w:szCs w:val="28"/>
        </w:rPr>
        <w:t xml:space="preserve"> </w:t>
      </w:r>
      <w:r w:rsidR="00834BAA" w:rsidRPr="00751B0D">
        <w:rPr>
          <w:bCs/>
          <w:iCs/>
          <w:sz w:val="28"/>
          <w:szCs w:val="28"/>
        </w:rPr>
        <w:t>по</w:t>
      </w:r>
      <w:r w:rsidR="00532CB4">
        <w:rPr>
          <w:bCs/>
          <w:iCs/>
          <w:sz w:val="28"/>
          <w:szCs w:val="28"/>
        </w:rPr>
        <w:t xml:space="preserve"> </w:t>
      </w:r>
      <w:r w:rsidR="00834BAA" w:rsidRPr="00751B0D">
        <w:rPr>
          <w:bCs/>
          <w:iCs/>
          <w:sz w:val="28"/>
          <w:szCs w:val="28"/>
        </w:rPr>
        <w:t>расходному</w:t>
      </w:r>
      <w:r w:rsidR="00532CB4">
        <w:rPr>
          <w:bCs/>
          <w:iCs/>
          <w:sz w:val="28"/>
          <w:szCs w:val="28"/>
        </w:rPr>
        <w:t xml:space="preserve"> </w:t>
      </w:r>
      <w:r w:rsidR="0081690B" w:rsidRPr="00751B0D">
        <w:rPr>
          <w:bCs/>
          <w:iCs/>
          <w:sz w:val="28"/>
          <w:szCs w:val="28"/>
        </w:rPr>
        <w:t>кассовому</w:t>
      </w:r>
      <w:r w:rsidR="00532CB4">
        <w:rPr>
          <w:bCs/>
          <w:iCs/>
          <w:sz w:val="28"/>
          <w:szCs w:val="28"/>
        </w:rPr>
        <w:t xml:space="preserve"> </w:t>
      </w:r>
      <w:r w:rsidR="0081690B" w:rsidRPr="00751B0D">
        <w:rPr>
          <w:bCs/>
          <w:iCs/>
          <w:sz w:val="28"/>
          <w:szCs w:val="28"/>
        </w:rPr>
        <w:t>ордеру</w:t>
      </w:r>
      <w:r w:rsidR="00532CB4">
        <w:rPr>
          <w:bCs/>
          <w:iCs/>
          <w:sz w:val="28"/>
          <w:szCs w:val="28"/>
        </w:rPr>
        <w:t xml:space="preserve"> </w:t>
      </w:r>
      <w:r w:rsidR="00F576C5" w:rsidRPr="00751B0D">
        <w:rPr>
          <w:bCs/>
          <w:iCs/>
          <w:sz w:val="28"/>
          <w:szCs w:val="28"/>
        </w:rPr>
        <w:t>№122</w:t>
      </w:r>
      <w:r w:rsidR="00532CB4">
        <w:rPr>
          <w:bCs/>
          <w:iCs/>
          <w:sz w:val="28"/>
          <w:szCs w:val="28"/>
        </w:rPr>
        <w:t xml:space="preserve"> </w:t>
      </w:r>
      <w:r w:rsidR="00F576C5" w:rsidRPr="00751B0D">
        <w:rPr>
          <w:bCs/>
          <w:iCs/>
          <w:sz w:val="28"/>
          <w:szCs w:val="28"/>
        </w:rPr>
        <w:t>(см.</w:t>
      </w:r>
      <w:r w:rsidR="00532CB4">
        <w:rPr>
          <w:bCs/>
          <w:iCs/>
          <w:sz w:val="28"/>
          <w:szCs w:val="28"/>
        </w:rPr>
        <w:t xml:space="preserve"> </w:t>
      </w:r>
      <w:r w:rsidR="00F576C5" w:rsidRPr="00751B0D">
        <w:rPr>
          <w:bCs/>
          <w:iCs/>
          <w:sz w:val="28"/>
          <w:szCs w:val="28"/>
        </w:rPr>
        <w:t>Приложение</w:t>
      </w:r>
      <w:r w:rsidR="00532CB4">
        <w:rPr>
          <w:bCs/>
          <w:iCs/>
          <w:sz w:val="28"/>
          <w:szCs w:val="28"/>
        </w:rPr>
        <w:t xml:space="preserve"> </w:t>
      </w:r>
      <w:r w:rsidR="00F576C5" w:rsidRPr="00751B0D">
        <w:rPr>
          <w:bCs/>
          <w:iCs/>
          <w:sz w:val="28"/>
          <w:szCs w:val="28"/>
        </w:rPr>
        <w:t>10)</w:t>
      </w:r>
      <w:r w:rsidR="00532CB4">
        <w:rPr>
          <w:bCs/>
          <w:iCs/>
          <w:sz w:val="28"/>
          <w:szCs w:val="28"/>
        </w:rPr>
        <w:t xml:space="preserve"> </w:t>
      </w:r>
      <w:r w:rsidR="0081690B" w:rsidRPr="00751B0D">
        <w:rPr>
          <w:bCs/>
          <w:iCs/>
          <w:sz w:val="28"/>
          <w:szCs w:val="28"/>
        </w:rPr>
        <w:t>получил</w:t>
      </w:r>
      <w:r w:rsidR="00532CB4">
        <w:rPr>
          <w:bCs/>
          <w:iCs/>
          <w:sz w:val="28"/>
          <w:szCs w:val="28"/>
        </w:rPr>
        <w:t xml:space="preserve"> </w:t>
      </w:r>
      <w:r w:rsidR="0081690B" w:rsidRPr="00751B0D">
        <w:rPr>
          <w:bCs/>
          <w:iCs/>
          <w:sz w:val="28"/>
          <w:szCs w:val="28"/>
        </w:rPr>
        <w:t>деньги.</w:t>
      </w:r>
      <w:r w:rsidR="00532CB4">
        <w:rPr>
          <w:bCs/>
          <w:iCs/>
          <w:sz w:val="28"/>
          <w:szCs w:val="28"/>
        </w:rPr>
        <w:t xml:space="preserve"> </w:t>
      </w:r>
      <w:r w:rsidR="0081690B" w:rsidRPr="00751B0D">
        <w:rPr>
          <w:bCs/>
          <w:iCs/>
          <w:sz w:val="28"/>
          <w:szCs w:val="28"/>
        </w:rPr>
        <w:t>На</w:t>
      </w:r>
      <w:r w:rsidR="00532CB4">
        <w:rPr>
          <w:bCs/>
          <w:iCs/>
          <w:sz w:val="28"/>
          <w:szCs w:val="28"/>
        </w:rPr>
        <w:t xml:space="preserve"> </w:t>
      </w:r>
      <w:r w:rsidR="0081690B" w:rsidRPr="00751B0D">
        <w:rPr>
          <w:bCs/>
          <w:iCs/>
          <w:sz w:val="28"/>
          <w:szCs w:val="28"/>
        </w:rPr>
        <w:t>сумму</w:t>
      </w:r>
      <w:r w:rsidR="00532CB4">
        <w:rPr>
          <w:bCs/>
          <w:iCs/>
          <w:sz w:val="28"/>
          <w:szCs w:val="28"/>
        </w:rPr>
        <w:t xml:space="preserve"> </w:t>
      </w:r>
      <w:r w:rsidR="0081690B" w:rsidRPr="00751B0D">
        <w:rPr>
          <w:bCs/>
          <w:iCs/>
          <w:sz w:val="28"/>
          <w:szCs w:val="28"/>
        </w:rPr>
        <w:t>возврата</w:t>
      </w:r>
      <w:r w:rsidR="00532CB4">
        <w:rPr>
          <w:bCs/>
          <w:iCs/>
          <w:sz w:val="28"/>
          <w:szCs w:val="28"/>
        </w:rPr>
        <w:t xml:space="preserve"> </w:t>
      </w:r>
      <w:r w:rsidR="0081690B" w:rsidRPr="00751B0D">
        <w:rPr>
          <w:bCs/>
          <w:iCs/>
          <w:sz w:val="28"/>
          <w:szCs w:val="28"/>
        </w:rPr>
        <w:t>необходимо</w:t>
      </w:r>
      <w:r w:rsidR="00532CB4">
        <w:rPr>
          <w:bCs/>
          <w:iCs/>
          <w:sz w:val="28"/>
          <w:szCs w:val="28"/>
        </w:rPr>
        <w:t xml:space="preserve"> </w:t>
      </w:r>
      <w:r w:rsidR="0081690B" w:rsidRPr="00751B0D">
        <w:rPr>
          <w:bCs/>
          <w:iCs/>
          <w:sz w:val="28"/>
          <w:szCs w:val="28"/>
        </w:rPr>
        <w:t>сторнировать</w:t>
      </w:r>
      <w:r w:rsidR="00532CB4">
        <w:rPr>
          <w:bCs/>
          <w:iCs/>
          <w:sz w:val="28"/>
          <w:szCs w:val="28"/>
        </w:rPr>
        <w:t xml:space="preserve"> </w:t>
      </w:r>
      <w:r w:rsidR="0081690B" w:rsidRPr="00751B0D">
        <w:rPr>
          <w:bCs/>
          <w:iCs/>
          <w:sz w:val="28"/>
          <w:szCs w:val="28"/>
        </w:rPr>
        <w:t>проводку:</w:t>
      </w:r>
    </w:p>
    <w:tbl>
      <w:tblPr>
        <w:tblW w:w="9470" w:type="dxa"/>
        <w:tblInd w:w="93" w:type="dxa"/>
        <w:tblLook w:val="0000" w:firstRow="0" w:lastRow="0" w:firstColumn="0" w:lastColumn="0" w:noHBand="0" w:noVBand="0"/>
      </w:tblPr>
      <w:tblGrid>
        <w:gridCol w:w="1095"/>
        <w:gridCol w:w="1082"/>
        <w:gridCol w:w="7293"/>
      </w:tblGrid>
      <w:tr w:rsidR="0081690B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CB4" w:rsidRPr="00532CB4" w:rsidRDefault="008169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Дебет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90B" w:rsidRPr="00532CB4" w:rsidRDefault="008169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Кредит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90B" w:rsidRPr="00532CB4" w:rsidRDefault="008169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Содержание</w:t>
            </w:r>
          </w:p>
        </w:tc>
      </w:tr>
      <w:tr w:rsidR="0081690B" w:rsidRPr="00751B0D">
        <w:trPr>
          <w:trHeight w:val="37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90B" w:rsidRPr="00532CB4" w:rsidRDefault="008169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90B" w:rsidRPr="00532CB4" w:rsidRDefault="008169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90-1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90B" w:rsidRPr="00532CB4" w:rsidRDefault="008169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розничная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выручка</w:t>
            </w:r>
          </w:p>
        </w:tc>
      </w:tr>
      <w:tr w:rsidR="0081690B" w:rsidRPr="00751B0D">
        <w:trPr>
          <w:trHeight w:val="3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90B" w:rsidRPr="00532CB4" w:rsidRDefault="008169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90-1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90B" w:rsidRPr="00532CB4" w:rsidRDefault="008169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690B" w:rsidRPr="00532CB4" w:rsidRDefault="0081690B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сторнирована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проводка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сумму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возврата</w:t>
            </w:r>
          </w:p>
        </w:tc>
      </w:tr>
    </w:tbl>
    <w:p w:rsidR="00160CEF" w:rsidRPr="00751B0D" w:rsidRDefault="00160CEF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511019" w:rsidRDefault="00511019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Выдача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заработной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платы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сотрудникам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производится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плате</w:t>
      </w:r>
      <w:r w:rsidR="00F576C5" w:rsidRPr="00751B0D">
        <w:rPr>
          <w:bCs/>
          <w:iCs/>
          <w:sz w:val="28"/>
          <w:szCs w:val="28"/>
        </w:rPr>
        <w:t>жной</w:t>
      </w:r>
      <w:r w:rsidR="00532CB4">
        <w:rPr>
          <w:bCs/>
          <w:iCs/>
          <w:sz w:val="28"/>
          <w:szCs w:val="28"/>
        </w:rPr>
        <w:t xml:space="preserve"> </w:t>
      </w:r>
      <w:r w:rsidR="00F576C5" w:rsidRPr="00751B0D">
        <w:rPr>
          <w:bCs/>
          <w:iCs/>
          <w:sz w:val="28"/>
          <w:szCs w:val="28"/>
        </w:rPr>
        <w:t>ведомости</w:t>
      </w:r>
      <w:r w:rsidR="00532CB4">
        <w:rPr>
          <w:bCs/>
          <w:iCs/>
          <w:sz w:val="28"/>
          <w:szCs w:val="28"/>
        </w:rPr>
        <w:t xml:space="preserve"> </w:t>
      </w:r>
      <w:r w:rsidR="00F576C5" w:rsidRPr="00751B0D">
        <w:rPr>
          <w:bCs/>
          <w:iCs/>
          <w:sz w:val="28"/>
          <w:szCs w:val="28"/>
        </w:rPr>
        <w:t>(Приложение</w:t>
      </w:r>
      <w:r w:rsidR="00532CB4">
        <w:rPr>
          <w:bCs/>
          <w:iCs/>
          <w:sz w:val="28"/>
          <w:szCs w:val="28"/>
        </w:rPr>
        <w:t xml:space="preserve"> </w:t>
      </w:r>
      <w:r w:rsidR="00F576C5" w:rsidRPr="00751B0D">
        <w:rPr>
          <w:bCs/>
          <w:iCs/>
          <w:sz w:val="28"/>
          <w:szCs w:val="28"/>
        </w:rPr>
        <w:t>11</w:t>
      </w:r>
      <w:r w:rsidRPr="00751B0D">
        <w:rPr>
          <w:bCs/>
          <w:iCs/>
          <w:sz w:val="28"/>
          <w:szCs w:val="28"/>
        </w:rPr>
        <w:t>).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1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декабря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деньги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получили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все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сотрудники,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поэтому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кассир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полностью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заполнил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ведомость,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оформил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РКО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выдачу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сдал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документы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бухгалтерию.</w:t>
      </w:r>
    </w:p>
    <w:p w:rsidR="00532CB4" w:rsidRPr="00751B0D" w:rsidRDefault="00532CB4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1260"/>
        <w:gridCol w:w="1260"/>
        <w:gridCol w:w="1275"/>
        <w:gridCol w:w="5580"/>
      </w:tblGrid>
      <w:tr w:rsidR="00511019" w:rsidRPr="00751B0D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019" w:rsidRPr="00532CB4" w:rsidRDefault="0051101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019" w:rsidRPr="00532CB4" w:rsidRDefault="0051101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Кредит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019" w:rsidRPr="00532CB4" w:rsidRDefault="0051101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Сумма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019" w:rsidRPr="00532CB4" w:rsidRDefault="0051101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Содержание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операции</w:t>
            </w:r>
          </w:p>
        </w:tc>
      </w:tr>
      <w:tr w:rsidR="00511019" w:rsidRPr="00751B0D" w:rsidTr="00532CB4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019" w:rsidRPr="00532CB4" w:rsidRDefault="0051101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019" w:rsidRPr="00532CB4" w:rsidRDefault="0051101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90-1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019" w:rsidRPr="00532CB4" w:rsidRDefault="0051101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122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500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019" w:rsidRPr="00532CB4" w:rsidRDefault="0051101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розничная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выручка</w:t>
            </w:r>
            <w:r w:rsidR="00532CB4">
              <w:rPr>
                <w:sz w:val="20"/>
                <w:szCs w:val="20"/>
              </w:rPr>
              <w:t xml:space="preserve"> </w:t>
            </w:r>
          </w:p>
        </w:tc>
      </w:tr>
      <w:tr w:rsidR="00511019" w:rsidRPr="00751B0D" w:rsidTr="00532CB4">
        <w:trPr>
          <w:trHeight w:val="32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019" w:rsidRPr="00532CB4" w:rsidRDefault="0051101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019" w:rsidRPr="00532CB4" w:rsidRDefault="0051101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019" w:rsidRPr="00532CB4" w:rsidRDefault="0051101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74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320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019" w:rsidRPr="00532CB4" w:rsidRDefault="00511019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Выдана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заработная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плата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сотрудникам</w:t>
            </w:r>
          </w:p>
        </w:tc>
      </w:tr>
    </w:tbl>
    <w:p w:rsidR="00511019" w:rsidRPr="00751B0D" w:rsidRDefault="00511019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D23B8" w:rsidRPr="00751B0D" w:rsidRDefault="002D23B8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Расходным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№123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(см.</w:t>
      </w:r>
      <w:r w:rsidR="00532CB4">
        <w:rPr>
          <w:sz w:val="28"/>
          <w:szCs w:val="28"/>
        </w:rPr>
        <w:t xml:space="preserve"> </w:t>
      </w:r>
      <w:r w:rsidR="00F576C5" w:rsidRPr="00751B0D">
        <w:rPr>
          <w:sz w:val="28"/>
          <w:szCs w:val="28"/>
        </w:rPr>
        <w:t>Приложение</w:t>
      </w:r>
      <w:r w:rsidR="00532CB4">
        <w:rPr>
          <w:sz w:val="28"/>
          <w:szCs w:val="28"/>
        </w:rPr>
        <w:t xml:space="preserve"> </w:t>
      </w:r>
      <w:r w:rsidR="00F576C5" w:rsidRPr="00751B0D">
        <w:rPr>
          <w:sz w:val="28"/>
          <w:szCs w:val="28"/>
        </w:rPr>
        <w:t>№12</w:t>
      </w:r>
      <w:r w:rsidRPr="00751B0D">
        <w:rPr>
          <w:sz w:val="28"/>
          <w:szCs w:val="28"/>
        </w:rPr>
        <w:t>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выдачу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заработной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ноябрь.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расходном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указываются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заработной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выданная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работникам,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номер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ведомости.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Расходный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ордер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№123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хранится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копией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листа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книги,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гасится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штампом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надписью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«Оплачено».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книге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F576C5" w:rsidRPr="00751B0D">
        <w:rPr>
          <w:sz w:val="28"/>
          <w:szCs w:val="28"/>
        </w:rPr>
        <w:t>делана</w:t>
      </w:r>
      <w:r w:rsidR="00532CB4">
        <w:rPr>
          <w:sz w:val="28"/>
          <w:szCs w:val="28"/>
        </w:rPr>
        <w:t xml:space="preserve"> </w:t>
      </w:r>
      <w:r w:rsidR="00F576C5" w:rsidRPr="00751B0D">
        <w:rPr>
          <w:sz w:val="28"/>
          <w:szCs w:val="28"/>
        </w:rPr>
        <w:t>запись</w:t>
      </w:r>
      <w:r w:rsidR="00532CB4">
        <w:rPr>
          <w:sz w:val="28"/>
          <w:szCs w:val="28"/>
        </w:rPr>
        <w:t xml:space="preserve"> </w:t>
      </w:r>
      <w:r w:rsidR="00F576C5" w:rsidRPr="00751B0D">
        <w:rPr>
          <w:sz w:val="28"/>
          <w:szCs w:val="28"/>
        </w:rPr>
        <w:t>(см.</w:t>
      </w:r>
      <w:r w:rsidR="00532CB4">
        <w:rPr>
          <w:sz w:val="28"/>
          <w:szCs w:val="28"/>
        </w:rPr>
        <w:t xml:space="preserve"> </w:t>
      </w:r>
      <w:r w:rsidR="00F576C5" w:rsidRPr="00751B0D">
        <w:rPr>
          <w:sz w:val="28"/>
          <w:szCs w:val="28"/>
        </w:rPr>
        <w:t>Приложение</w:t>
      </w:r>
      <w:r w:rsidR="00532CB4">
        <w:rPr>
          <w:sz w:val="28"/>
          <w:szCs w:val="28"/>
        </w:rPr>
        <w:t xml:space="preserve"> </w:t>
      </w:r>
      <w:r w:rsidR="00F576C5" w:rsidRPr="00751B0D">
        <w:rPr>
          <w:sz w:val="28"/>
          <w:szCs w:val="28"/>
        </w:rPr>
        <w:t>13</w:t>
      </w:r>
      <w:r w:rsidRPr="00751B0D">
        <w:rPr>
          <w:sz w:val="28"/>
          <w:szCs w:val="28"/>
        </w:rPr>
        <w:t>),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журнале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регистрации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зарегистрирован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№123.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выданы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ведомости.</w:t>
      </w:r>
    </w:p>
    <w:p w:rsidR="002D23B8" w:rsidRDefault="00160CEF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должна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храниться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только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сумма,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превышающая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лимит,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данной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установлен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размере</w:t>
      </w:r>
      <w:r w:rsidR="00532CB4">
        <w:rPr>
          <w:sz w:val="28"/>
          <w:szCs w:val="28"/>
        </w:rPr>
        <w:t xml:space="preserve"> </w:t>
      </w:r>
      <w:r w:rsidR="004463B2" w:rsidRPr="00751B0D">
        <w:rPr>
          <w:sz w:val="28"/>
          <w:szCs w:val="28"/>
        </w:rPr>
        <w:t>54</w:t>
      </w:r>
      <w:r w:rsidR="00532CB4">
        <w:rPr>
          <w:sz w:val="28"/>
          <w:szCs w:val="28"/>
        </w:rPr>
        <w:t xml:space="preserve"> </w:t>
      </w:r>
      <w:r w:rsidR="004463B2" w:rsidRPr="00751B0D">
        <w:rPr>
          <w:sz w:val="28"/>
          <w:szCs w:val="28"/>
        </w:rPr>
        <w:t>100</w:t>
      </w:r>
      <w:r w:rsidR="00532CB4">
        <w:rPr>
          <w:sz w:val="28"/>
          <w:szCs w:val="28"/>
        </w:rPr>
        <w:t xml:space="preserve"> </w:t>
      </w:r>
      <w:r w:rsidR="004463B2" w:rsidRPr="00751B0D">
        <w:rPr>
          <w:sz w:val="28"/>
          <w:szCs w:val="28"/>
        </w:rPr>
        <w:t>руб</w:t>
      </w:r>
      <w:r w:rsidR="00532CB4">
        <w:rPr>
          <w:sz w:val="28"/>
          <w:szCs w:val="28"/>
        </w:rPr>
        <w:t xml:space="preserve"> </w:t>
      </w:r>
      <w:r w:rsidR="004463B2" w:rsidRPr="00751B0D">
        <w:rPr>
          <w:sz w:val="28"/>
          <w:szCs w:val="28"/>
        </w:rPr>
        <w:t>00</w:t>
      </w:r>
      <w:r w:rsidR="00532CB4">
        <w:rPr>
          <w:sz w:val="28"/>
          <w:szCs w:val="28"/>
        </w:rPr>
        <w:t xml:space="preserve"> </w:t>
      </w:r>
      <w:r w:rsidR="004463B2" w:rsidRPr="00751B0D">
        <w:rPr>
          <w:sz w:val="28"/>
          <w:szCs w:val="28"/>
        </w:rPr>
        <w:t>коп</w:t>
      </w:r>
      <w:r w:rsidRPr="00751B0D">
        <w:rPr>
          <w:sz w:val="28"/>
          <w:szCs w:val="28"/>
        </w:rPr>
        <w:t>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оформлен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договор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инкассирования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обслуживающим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банком.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Ежедневно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заполняет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препроводительную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ведомость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3-ех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экземплярах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(1-й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сумку,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2-ой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инкассатору,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3-ий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остается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кассира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отметкой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инкассатора).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Проводки,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оформляемые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данном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случае:</w:t>
      </w:r>
    </w:p>
    <w:p w:rsidR="00532CB4" w:rsidRPr="00751B0D" w:rsidRDefault="00532CB4" w:rsidP="00751B0D">
      <w:pPr>
        <w:keepNext/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1260"/>
        <w:gridCol w:w="1260"/>
        <w:gridCol w:w="1275"/>
        <w:gridCol w:w="5580"/>
      </w:tblGrid>
      <w:tr w:rsidR="009E0CC7" w:rsidRPr="00751B0D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CC7" w:rsidRPr="00532CB4" w:rsidRDefault="009E0CC7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CC7" w:rsidRPr="00532CB4" w:rsidRDefault="009E0CC7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Кредит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CC7" w:rsidRPr="00532CB4" w:rsidRDefault="009E0CC7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Сумма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CC7" w:rsidRPr="00532CB4" w:rsidRDefault="009E0CC7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Содержание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операции</w:t>
            </w:r>
          </w:p>
        </w:tc>
      </w:tr>
      <w:tr w:rsidR="009E0CC7" w:rsidRPr="00751B0D" w:rsidTr="00532CB4">
        <w:trPr>
          <w:trHeight w:val="31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CC7" w:rsidRPr="00532CB4" w:rsidRDefault="009E0CC7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CC7" w:rsidRPr="00532CB4" w:rsidRDefault="009E0CC7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90-1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CC7" w:rsidRPr="00532CB4" w:rsidRDefault="004463B2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122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5</w:t>
            </w:r>
            <w:r w:rsidR="009E0CC7" w:rsidRPr="00532CB4">
              <w:rPr>
                <w:sz w:val="20"/>
                <w:szCs w:val="20"/>
              </w:rPr>
              <w:t>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CC7" w:rsidRPr="00532CB4" w:rsidRDefault="009E0CC7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розничная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выручка</w:t>
            </w:r>
            <w:r w:rsidR="00532CB4">
              <w:rPr>
                <w:sz w:val="20"/>
                <w:szCs w:val="20"/>
              </w:rPr>
              <w:t xml:space="preserve"> </w:t>
            </w:r>
          </w:p>
        </w:tc>
      </w:tr>
      <w:tr w:rsidR="009E0CC7" w:rsidRPr="00751B0D" w:rsidTr="00532CB4">
        <w:trPr>
          <w:trHeight w:val="2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CC7" w:rsidRPr="00532CB4" w:rsidRDefault="009E0CC7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57-1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CC7" w:rsidRPr="00532CB4" w:rsidRDefault="009E0CC7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CC7" w:rsidRPr="00532CB4" w:rsidRDefault="00477171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42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380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CC7" w:rsidRPr="00532CB4" w:rsidRDefault="009E0CC7" w:rsidP="00532CB4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532CB4">
              <w:rPr>
                <w:sz w:val="20"/>
                <w:szCs w:val="20"/>
              </w:rPr>
              <w:t>сдана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наличная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выручка</w:t>
            </w:r>
            <w:r w:rsidR="00532CB4">
              <w:rPr>
                <w:sz w:val="20"/>
                <w:szCs w:val="20"/>
              </w:rPr>
              <w:t xml:space="preserve"> </w:t>
            </w:r>
            <w:r w:rsidRPr="00532CB4">
              <w:rPr>
                <w:sz w:val="20"/>
                <w:szCs w:val="20"/>
              </w:rPr>
              <w:t>инкассаторам</w:t>
            </w:r>
          </w:p>
        </w:tc>
      </w:tr>
    </w:tbl>
    <w:p w:rsidR="002D23B8" w:rsidRPr="00751B0D" w:rsidRDefault="002D23B8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На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сумму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выручки,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сданную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инкассаторам,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оформляется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РКО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№124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(см.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Приложение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1</w:t>
      </w:r>
      <w:r w:rsidR="00F576C5" w:rsidRPr="00751B0D">
        <w:rPr>
          <w:bCs/>
          <w:iCs/>
          <w:sz w:val="28"/>
          <w:szCs w:val="28"/>
        </w:rPr>
        <w:t>4</w:t>
      </w:r>
      <w:r w:rsidR="00C269AD" w:rsidRPr="00751B0D">
        <w:rPr>
          <w:bCs/>
          <w:iCs/>
          <w:sz w:val="28"/>
          <w:szCs w:val="28"/>
        </w:rPr>
        <w:t>),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регистрируется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журнале</w:t>
      </w:r>
      <w:r w:rsidR="00532CB4">
        <w:rPr>
          <w:bCs/>
          <w:iCs/>
          <w:sz w:val="28"/>
          <w:szCs w:val="28"/>
        </w:rPr>
        <w:t xml:space="preserve"> </w:t>
      </w:r>
      <w:r w:rsidR="00E85B57" w:rsidRPr="00751B0D">
        <w:rPr>
          <w:bCs/>
          <w:iCs/>
          <w:sz w:val="28"/>
          <w:szCs w:val="28"/>
        </w:rPr>
        <w:t>(см.</w:t>
      </w:r>
      <w:r w:rsidR="00532CB4">
        <w:rPr>
          <w:bCs/>
          <w:iCs/>
          <w:sz w:val="28"/>
          <w:szCs w:val="28"/>
        </w:rPr>
        <w:t xml:space="preserve"> </w:t>
      </w:r>
      <w:r w:rsidR="00E85B57" w:rsidRPr="00751B0D">
        <w:rPr>
          <w:bCs/>
          <w:iCs/>
          <w:sz w:val="28"/>
          <w:szCs w:val="28"/>
        </w:rPr>
        <w:t>Приложение</w:t>
      </w:r>
      <w:r w:rsidR="00532CB4">
        <w:rPr>
          <w:bCs/>
          <w:iCs/>
          <w:sz w:val="28"/>
          <w:szCs w:val="28"/>
        </w:rPr>
        <w:t xml:space="preserve"> </w:t>
      </w:r>
      <w:r w:rsidR="00E85B57" w:rsidRPr="00751B0D">
        <w:rPr>
          <w:bCs/>
          <w:iCs/>
          <w:sz w:val="28"/>
          <w:szCs w:val="28"/>
        </w:rPr>
        <w:t>15)</w:t>
      </w:r>
      <w:r w:rsidR="00C269AD" w:rsidRPr="00751B0D">
        <w:rPr>
          <w:bCs/>
          <w:iCs/>
          <w:sz w:val="28"/>
          <w:szCs w:val="28"/>
        </w:rPr>
        <w:t>,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записывается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кассовую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книгу.</w:t>
      </w:r>
    </w:p>
    <w:p w:rsidR="00CE05E8" w:rsidRPr="00751B0D" w:rsidRDefault="00CE05E8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Расчет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лимита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остатка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кассы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2009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г</w:t>
      </w:r>
    </w:p>
    <w:p w:rsidR="00CE05E8" w:rsidRPr="00751B0D" w:rsidRDefault="007072A4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расчета</w:t>
      </w:r>
      <w:r w:rsidR="00532CB4">
        <w:rPr>
          <w:sz w:val="28"/>
          <w:szCs w:val="28"/>
        </w:rPr>
        <w:t xml:space="preserve"> </w:t>
      </w:r>
      <w:r w:rsidR="0081690B" w:rsidRPr="00751B0D">
        <w:rPr>
          <w:sz w:val="28"/>
          <w:szCs w:val="28"/>
        </w:rPr>
        <w:t>необходимы</w:t>
      </w:r>
      <w:r w:rsidR="00532CB4">
        <w:rPr>
          <w:sz w:val="28"/>
          <w:szCs w:val="28"/>
        </w:rPr>
        <w:t xml:space="preserve"> </w:t>
      </w:r>
      <w:r w:rsidR="00CE05E8" w:rsidRPr="00751B0D">
        <w:rPr>
          <w:sz w:val="28"/>
          <w:szCs w:val="28"/>
        </w:rPr>
        <w:t>следующи</w:t>
      </w:r>
      <w:r w:rsidR="00F576C5" w:rsidRPr="00751B0D">
        <w:rPr>
          <w:sz w:val="28"/>
          <w:szCs w:val="28"/>
        </w:rPr>
        <w:t>е</w:t>
      </w:r>
      <w:r w:rsidR="00532CB4">
        <w:rPr>
          <w:sz w:val="28"/>
          <w:szCs w:val="28"/>
        </w:rPr>
        <w:t xml:space="preserve"> </w:t>
      </w:r>
      <w:r w:rsidR="00F576C5" w:rsidRPr="00751B0D">
        <w:rPr>
          <w:sz w:val="28"/>
          <w:szCs w:val="28"/>
        </w:rPr>
        <w:t>исходные</w:t>
      </w:r>
      <w:r w:rsidR="00532CB4">
        <w:rPr>
          <w:sz w:val="28"/>
          <w:szCs w:val="28"/>
        </w:rPr>
        <w:t xml:space="preserve"> </w:t>
      </w:r>
      <w:r w:rsidR="00F576C5" w:rsidRPr="00751B0D">
        <w:rPr>
          <w:sz w:val="28"/>
          <w:szCs w:val="28"/>
        </w:rPr>
        <w:t>данные</w:t>
      </w:r>
      <w:r w:rsidR="00CE05E8" w:rsidRPr="00751B0D">
        <w:rPr>
          <w:sz w:val="28"/>
          <w:szCs w:val="28"/>
        </w:rPr>
        <w:t>:</w:t>
      </w:r>
    </w:p>
    <w:p w:rsidR="00CE05E8" w:rsidRPr="00751B0D" w:rsidRDefault="00CE05E8" w:rsidP="00751B0D">
      <w:pPr>
        <w:keepNext/>
        <w:numPr>
          <w:ilvl w:val="0"/>
          <w:numId w:val="15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51B0D">
        <w:rPr>
          <w:sz w:val="28"/>
          <w:szCs w:val="28"/>
        </w:rPr>
        <w:t>часы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11-00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20-00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без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выходных</w:t>
      </w:r>
      <w:r w:rsidR="00532CB4">
        <w:rPr>
          <w:sz w:val="28"/>
          <w:szCs w:val="28"/>
        </w:rPr>
        <w:t xml:space="preserve"> </w:t>
      </w:r>
      <w:r w:rsidR="00A879A3" w:rsidRPr="00751B0D">
        <w:rPr>
          <w:sz w:val="28"/>
          <w:szCs w:val="28"/>
        </w:rPr>
        <w:t>(9</w:t>
      </w:r>
      <w:r w:rsidR="00532CB4">
        <w:rPr>
          <w:sz w:val="28"/>
          <w:szCs w:val="28"/>
        </w:rPr>
        <w:t xml:space="preserve"> </w:t>
      </w:r>
      <w:r w:rsidR="00A879A3" w:rsidRPr="00751B0D">
        <w:rPr>
          <w:sz w:val="28"/>
          <w:szCs w:val="28"/>
        </w:rPr>
        <w:t>часов)</w:t>
      </w:r>
      <w:r w:rsidRPr="00751B0D">
        <w:rPr>
          <w:sz w:val="28"/>
          <w:szCs w:val="28"/>
        </w:rPr>
        <w:t>;</w:t>
      </w:r>
    </w:p>
    <w:p w:rsidR="00CE05E8" w:rsidRPr="00751B0D" w:rsidRDefault="00A879A3" w:rsidP="00751B0D">
      <w:pPr>
        <w:keepNext/>
        <w:numPr>
          <w:ilvl w:val="0"/>
          <w:numId w:val="15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01.09.08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30.11.08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91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день)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выручка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составила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7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114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083;</w:t>
      </w:r>
    </w:p>
    <w:p w:rsidR="00A879A3" w:rsidRPr="00751B0D" w:rsidRDefault="00A879A3" w:rsidP="00751B0D">
      <w:pPr>
        <w:keepNext/>
        <w:numPr>
          <w:ilvl w:val="0"/>
          <w:numId w:val="15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51B0D">
        <w:rPr>
          <w:sz w:val="28"/>
          <w:szCs w:val="28"/>
        </w:rPr>
        <w:t>выплаты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деньгами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644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551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которых:</w:t>
      </w:r>
    </w:p>
    <w:p w:rsidR="00A879A3" w:rsidRPr="00751B0D" w:rsidRDefault="00A879A3" w:rsidP="00751B0D">
      <w:pPr>
        <w:keepNext/>
        <w:numPr>
          <w:ilvl w:val="1"/>
          <w:numId w:val="15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51B0D">
        <w:rPr>
          <w:sz w:val="28"/>
          <w:szCs w:val="28"/>
        </w:rPr>
        <w:t>429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823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руб.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зарплата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сотрудников;</w:t>
      </w:r>
    </w:p>
    <w:p w:rsidR="00A879A3" w:rsidRPr="00751B0D" w:rsidRDefault="00A879A3" w:rsidP="00751B0D">
      <w:pPr>
        <w:keepNext/>
        <w:numPr>
          <w:ilvl w:val="1"/>
          <w:numId w:val="15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51B0D">
        <w:rPr>
          <w:sz w:val="28"/>
          <w:szCs w:val="28"/>
        </w:rPr>
        <w:t>93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000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возвращено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покупателям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претензиям;</w:t>
      </w:r>
    </w:p>
    <w:p w:rsidR="00A879A3" w:rsidRPr="00751B0D" w:rsidRDefault="00A879A3" w:rsidP="00751B0D">
      <w:pPr>
        <w:keepNext/>
        <w:numPr>
          <w:ilvl w:val="1"/>
          <w:numId w:val="15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51B0D">
        <w:rPr>
          <w:sz w:val="28"/>
          <w:szCs w:val="28"/>
        </w:rPr>
        <w:t>121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728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потрачено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хозяйственные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нужды</w:t>
      </w:r>
    </w:p>
    <w:p w:rsidR="007072A4" w:rsidRPr="00751B0D" w:rsidRDefault="007072A4" w:rsidP="00751B0D">
      <w:pPr>
        <w:keepNext/>
        <w:numPr>
          <w:ilvl w:val="0"/>
          <w:numId w:val="16"/>
        </w:numPr>
        <w:tabs>
          <w:tab w:val="clear" w:pos="3116"/>
          <w:tab w:val="num" w:pos="1260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сдача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денежных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средств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осуществляется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помощью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инкассаторской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службы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обслуживающего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банка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ежедневно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17.00.</w:t>
      </w:r>
    </w:p>
    <w:p w:rsidR="00A879A3" w:rsidRPr="00751B0D" w:rsidRDefault="00A879A3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Показатели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расчета:</w:t>
      </w:r>
    </w:p>
    <w:p w:rsidR="00836710" w:rsidRPr="00751B0D" w:rsidRDefault="00A879A3" w:rsidP="00751B0D">
      <w:pPr>
        <w:keepNext/>
        <w:numPr>
          <w:ilvl w:val="2"/>
          <w:numId w:val="15"/>
        </w:numPr>
        <w:tabs>
          <w:tab w:val="clear" w:pos="2985"/>
          <w:tab w:val="num" w:pos="1260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Среднедневная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выручка:</w:t>
      </w:r>
    </w:p>
    <w:p w:rsidR="00A879A3" w:rsidRPr="00751B0D" w:rsidRDefault="00A879A3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7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114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083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руб.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: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91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дн.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=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78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177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руб.</w:t>
      </w:r>
    </w:p>
    <w:p w:rsidR="00A879A3" w:rsidRPr="00751B0D" w:rsidRDefault="007072A4" w:rsidP="00751B0D">
      <w:pPr>
        <w:keepNext/>
        <w:numPr>
          <w:ilvl w:val="2"/>
          <w:numId w:val="15"/>
        </w:numPr>
        <w:tabs>
          <w:tab w:val="clear" w:pos="2985"/>
          <w:tab w:val="num" w:pos="1260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Среднечасовая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выручка:</w:t>
      </w:r>
    </w:p>
    <w:p w:rsidR="007072A4" w:rsidRPr="00751B0D" w:rsidRDefault="007072A4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78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177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руб.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: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9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ч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=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8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686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руб.</w:t>
      </w:r>
    </w:p>
    <w:p w:rsidR="007072A4" w:rsidRPr="00751B0D" w:rsidRDefault="007072A4" w:rsidP="00751B0D">
      <w:pPr>
        <w:keepNext/>
        <w:numPr>
          <w:ilvl w:val="2"/>
          <w:numId w:val="15"/>
        </w:numPr>
        <w:tabs>
          <w:tab w:val="clear" w:pos="2985"/>
          <w:tab w:val="num" w:pos="1260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Среднедневной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расход:</w:t>
      </w:r>
    </w:p>
    <w:p w:rsidR="007072A4" w:rsidRPr="00751B0D" w:rsidRDefault="007072A4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(644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551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руб.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–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429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823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руб.)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: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91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дн.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=2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360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руб.</w:t>
      </w:r>
    </w:p>
    <w:p w:rsidR="007072A4" w:rsidRPr="00751B0D" w:rsidRDefault="007072A4" w:rsidP="00751B0D">
      <w:pPr>
        <w:keepNext/>
        <w:numPr>
          <w:ilvl w:val="2"/>
          <w:numId w:val="15"/>
        </w:numPr>
        <w:tabs>
          <w:tab w:val="clear" w:pos="2985"/>
          <w:tab w:val="num" w:pos="1260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Запрашиваемый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лимит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остатка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наличности:</w:t>
      </w:r>
    </w:p>
    <w:p w:rsidR="007072A4" w:rsidRPr="00751B0D" w:rsidRDefault="007072A4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8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686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х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4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ч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(3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ч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до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закрытия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магазина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+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1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час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на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формирование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сумки)=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34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744</w:t>
      </w:r>
      <w:r w:rsidR="00532CB4">
        <w:rPr>
          <w:bCs/>
          <w:iCs/>
          <w:sz w:val="28"/>
          <w:szCs w:val="28"/>
        </w:rPr>
        <w:t xml:space="preserve"> </w:t>
      </w:r>
      <w:r w:rsidRPr="00751B0D">
        <w:rPr>
          <w:bCs/>
          <w:iCs/>
          <w:sz w:val="28"/>
          <w:szCs w:val="28"/>
        </w:rPr>
        <w:t>руб.</w:t>
      </w:r>
    </w:p>
    <w:p w:rsidR="007072A4" w:rsidRPr="00751B0D" w:rsidRDefault="007072A4" w:rsidP="00751B0D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51B0D">
        <w:rPr>
          <w:bCs/>
          <w:iCs/>
          <w:sz w:val="28"/>
          <w:szCs w:val="28"/>
        </w:rPr>
        <w:t>Заполненная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форма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представлена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в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Приложении</w:t>
      </w:r>
      <w:r w:rsidR="00532CB4">
        <w:rPr>
          <w:bCs/>
          <w:iCs/>
          <w:sz w:val="28"/>
          <w:szCs w:val="28"/>
        </w:rPr>
        <w:t xml:space="preserve"> </w:t>
      </w:r>
      <w:r w:rsidR="00C269AD" w:rsidRPr="00751B0D">
        <w:rPr>
          <w:bCs/>
          <w:iCs/>
          <w:sz w:val="28"/>
          <w:szCs w:val="28"/>
        </w:rPr>
        <w:t>1</w:t>
      </w:r>
      <w:r w:rsidR="00E85B57" w:rsidRPr="00751B0D">
        <w:rPr>
          <w:bCs/>
          <w:iCs/>
          <w:sz w:val="28"/>
          <w:szCs w:val="28"/>
        </w:rPr>
        <w:t>6</w:t>
      </w:r>
      <w:r w:rsidR="00C269AD" w:rsidRPr="00751B0D">
        <w:rPr>
          <w:bCs/>
          <w:iCs/>
          <w:sz w:val="28"/>
          <w:szCs w:val="28"/>
        </w:rPr>
        <w:t>.</w:t>
      </w:r>
    </w:p>
    <w:p w:rsidR="003B5F4A" w:rsidRPr="00532CB4" w:rsidRDefault="00836710" w:rsidP="00532CB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iCs/>
          <w:sz w:val="28"/>
        </w:rPr>
      </w:pPr>
      <w:r w:rsidRPr="00751B0D">
        <w:rPr>
          <w:rFonts w:ascii="Times New Roman" w:hAnsi="Times New Roman"/>
          <w:b w:val="0"/>
          <w:bCs w:val="0"/>
          <w:iCs/>
          <w:sz w:val="28"/>
        </w:rPr>
        <w:br w:type="page"/>
      </w:r>
      <w:bookmarkStart w:id="17" w:name="_Toc217125423"/>
      <w:r w:rsidR="003B5F4A" w:rsidRPr="00532CB4">
        <w:rPr>
          <w:rFonts w:ascii="Times New Roman" w:hAnsi="Times New Roman"/>
          <w:bCs w:val="0"/>
          <w:iCs/>
          <w:sz w:val="28"/>
        </w:rPr>
        <w:t>Заключение</w:t>
      </w:r>
      <w:bookmarkEnd w:id="17"/>
    </w:p>
    <w:p w:rsidR="003B5F4A" w:rsidRPr="00751B0D" w:rsidRDefault="003B5F4A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61115E" w:rsidRPr="00751B0D" w:rsidRDefault="0061115E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Денежные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находятся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постоянном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движении.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рассчитываются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поставщиками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подрядчиками,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покупателями,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заказчиками,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бюджетом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внебюджетными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фондами,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банками,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работниками,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различными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юридическими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физическими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лицами.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Платежеспособными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считаются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обладающие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достаточным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количеством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имеющимся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текущим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обязательствам.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всякие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излишние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запасы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приводят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замедлению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оборота,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условиях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инфляции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прямым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потерям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обесценивания.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Поэтому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эффективное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управление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потоками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имеет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важное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значение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предпринимательской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деятельности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организации.</w:t>
      </w:r>
    </w:p>
    <w:p w:rsidR="0061115E" w:rsidRPr="00751B0D" w:rsidRDefault="0061115E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Все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это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придает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особое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значение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важнейшему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инструменту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управления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потоками,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сохранности,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законности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эффективности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использования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поддержания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повседневной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платежеспособности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организации.</w:t>
      </w:r>
    </w:p>
    <w:p w:rsidR="0061115E" w:rsidRPr="00751B0D" w:rsidRDefault="0061115E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Основными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функциями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являются:</w:t>
      </w:r>
    </w:p>
    <w:p w:rsidR="0061115E" w:rsidRPr="00751B0D" w:rsidRDefault="0061115E" w:rsidP="00751B0D">
      <w:pPr>
        <w:keepNext/>
        <w:numPr>
          <w:ilvl w:val="0"/>
          <w:numId w:val="1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обеспечение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контроля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соблюдением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расчетно-платежной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дисциплины;</w:t>
      </w:r>
    </w:p>
    <w:p w:rsidR="0061115E" w:rsidRPr="00751B0D" w:rsidRDefault="0061115E" w:rsidP="00751B0D">
      <w:pPr>
        <w:keepNext/>
        <w:numPr>
          <w:ilvl w:val="0"/>
          <w:numId w:val="1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эффективностью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использования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собственных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заемных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средств;</w:t>
      </w:r>
    </w:p>
    <w:p w:rsidR="0061115E" w:rsidRPr="00751B0D" w:rsidRDefault="0061115E" w:rsidP="00751B0D">
      <w:pPr>
        <w:keepNext/>
        <w:numPr>
          <w:ilvl w:val="0"/>
          <w:numId w:val="1"/>
        </w:numPr>
        <w:tabs>
          <w:tab w:val="clear" w:pos="2036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обеспечение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сохранности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кассе.</w:t>
      </w:r>
    </w:p>
    <w:p w:rsidR="0061115E" w:rsidRPr="00751B0D" w:rsidRDefault="0061115E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Поэтому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задачами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бухгалтерского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являются:</w:t>
      </w:r>
    </w:p>
    <w:p w:rsidR="0061115E" w:rsidRPr="00751B0D" w:rsidRDefault="0061115E" w:rsidP="00751B0D">
      <w:pPr>
        <w:keepNext/>
        <w:numPr>
          <w:ilvl w:val="0"/>
          <w:numId w:val="2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контроль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правильности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документального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оформления,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законности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целесообразности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операций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безналичными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средствами,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своевременное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отражение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учете;</w:t>
      </w:r>
    </w:p>
    <w:p w:rsidR="0061115E" w:rsidRPr="00751B0D" w:rsidRDefault="0061115E" w:rsidP="00751B0D">
      <w:pPr>
        <w:keepNext/>
        <w:numPr>
          <w:ilvl w:val="0"/>
          <w:numId w:val="2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обеспечение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сохранности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кассе,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регулярное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проведение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инвентаризаций,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выявление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результатов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организация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своевременного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взыскания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виновников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недостач;</w:t>
      </w:r>
    </w:p>
    <w:p w:rsidR="0061115E" w:rsidRPr="00751B0D" w:rsidRDefault="0061115E" w:rsidP="00751B0D">
      <w:pPr>
        <w:keepNext/>
        <w:numPr>
          <w:ilvl w:val="0"/>
          <w:numId w:val="2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обеспечение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своевременности,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полноты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достоверности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расчетов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всем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видам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платежей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поступлений,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взыскание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дебиторской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погашение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кредиторской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задолженностей;</w:t>
      </w:r>
    </w:p>
    <w:p w:rsidR="0061115E" w:rsidRPr="00751B0D" w:rsidRDefault="0061115E" w:rsidP="00751B0D">
      <w:pPr>
        <w:keepNext/>
        <w:numPr>
          <w:ilvl w:val="0"/>
          <w:numId w:val="2"/>
        </w:numPr>
        <w:tabs>
          <w:tab w:val="clear" w:pos="2034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выявление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возможностей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более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рационального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использования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вложения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свободных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денежных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средств.</w:t>
      </w:r>
    </w:p>
    <w:p w:rsidR="0061115E" w:rsidRPr="00751B0D" w:rsidRDefault="0061115E" w:rsidP="00751B0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На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примере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ООО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</w:t>
      </w:r>
      <w:r w:rsidR="003B7B5C" w:rsidRPr="00751B0D">
        <w:rPr>
          <w:sz w:val="28"/>
          <w:szCs w:val="28"/>
        </w:rPr>
        <w:t>ХХХ</w:t>
      </w:r>
      <w:r w:rsidRPr="00751B0D">
        <w:rPr>
          <w:sz w:val="28"/>
          <w:szCs w:val="28"/>
        </w:rPr>
        <w:t>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были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рассмотрены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основные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банковские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кассовые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документы,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применяемые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предприятиями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сфере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розничной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торговли.</w:t>
      </w:r>
    </w:p>
    <w:p w:rsidR="000F4BFB" w:rsidRPr="00532CB4" w:rsidRDefault="00836710" w:rsidP="00532CB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51B0D">
        <w:rPr>
          <w:rFonts w:ascii="Times New Roman" w:hAnsi="Times New Roman"/>
          <w:b w:val="0"/>
          <w:sz w:val="28"/>
        </w:rPr>
        <w:br w:type="page"/>
      </w:r>
      <w:bookmarkStart w:id="18" w:name="_Toc217125424"/>
      <w:r w:rsidR="000F4BFB" w:rsidRPr="00532CB4">
        <w:rPr>
          <w:rFonts w:ascii="Times New Roman" w:hAnsi="Times New Roman"/>
          <w:sz w:val="28"/>
        </w:rPr>
        <w:t>Список</w:t>
      </w:r>
      <w:r w:rsidR="00532CB4" w:rsidRPr="00532CB4">
        <w:rPr>
          <w:rFonts w:ascii="Times New Roman" w:hAnsi="Times New Roman"/>
          <w:sz w:val="28"/>
        </w:rPr>
        <w:t xml:space="preserve"> </w:t>
      </w:r>
      <w:r w:rsidR="000F4BFB" w:rsidRPr="00532CB4">
        <w:rPr>
          <w:rFonts w:ascii="Times New Roman" w:hAnsi="Times New Roman"/>
          <w:sz w:val="28"/>
        </w:rPr>
        <w:t>литературы</w:t>
      </w:r>
      <w:bookmarkEnd w:id="18"/>
    </w:p>
    <w:p w:rsidR="000F4BFB" w:rsidRPr="00751B0D" w:rsidRDefault="000F4BFB" w:rsidP="00751B0D">
      <w:pPr>
        <w:keepNext/>
        <w:spacing w:line="360" w:lineRule="auto"/>
        <w:ind w:firstLine="709"/>
        <w:jc w:val="both"/>
        <w:rPr>
          <w:sz w:val="28"/>
        </w:rPr>
      </w:pPr>
    </w:p>
    <w:p w:rsidR="0059171E" w:rsidRPr="00751B0D" w:rsidRDefault="0059171E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Бухгалтерский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учет: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Учебник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для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студентов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вузов/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Ю.А.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Бабаев,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И.П.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Комисарова,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В.А.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Бородин;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ред.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проф.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Ю.А.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Бабаева,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проф.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И.П.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Комисаровой.-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2-е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изд.,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перераб.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доп.-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М.:ЮНИТИ-ДАНА,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2005.-527с.</w:t>
      </w:r>
    </w:p>
    <w:p w:rsidR="0059171E" w:rsidRPr="00751B0D" w:rsidRDefault="0059171E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Каморджанова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Н.А.,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Карташова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И.В.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Бухгалтерский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3-е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изд.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СПб: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Питер,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2002.-304с.: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ил.–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(Серия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«Краткий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курс»)</w:t>
      </w:r>
    </w:p>
    <w:p w:rsidR="0059171E" w:rsidRPr="00751B0D" w:rsidRDefault="0059171E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Оганесов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А.Р.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Годовой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2007.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М.: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ЗАО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«Актион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медиа»,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2007.-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560с.</w:t>
      </w:r>
    </w:p>
    <w:p w:rsidR="0059171E" w:rsidRPr="00751B0D" w:rsidRDefault="0059171E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От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первичных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документов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бухгалтерской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отчетности/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под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ред.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В.М.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Власовой.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–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М.: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Эксмо,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2006.-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400с.-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(Настольная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книга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главного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бухгалтера)</w:t>
      </w:r>
    </w:p>
    <w:p w:rsidR="00C75472" w:rsidRPr="00751B0D" w:rsidRDefault="00C75472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«Учет.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Налоги.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Право»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32,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2005</w:t>
      </w:r>
    </w:p>
    <w:p w:rsidR="00BA3800" w:rsidRPr="00751B0D" w:rsidRDefault="00BA3800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«Практическая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бухгалтерия»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№5,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2006</w:t>
      </w:r>
    </w:p>
    <w:p w:rsidR="00F3717E" w:rsidRPr="00751B0D" w:rsidRDefault="00F3717E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1B0D">
        <w:rPr>
          <w:sz w:val="28"/>
          <w:szCs w:val="28"/>
        </w:rPr>
        <w:t>«Идеальный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справочник.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Учет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в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торговле»,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№2,</w:t>
      </w:r>
      <w:r w:rsidR="00532CB4">
        <w:rPr>
          <w:sz w:val="28"/>
          <w:szCs w:val="28"/>
        </w:rPr>
        <w:t xml:space="preserve"> </w:t>
      </w:r>
      <w:r w:rsidRPr="00751B0D">
        <w:rPr>
          <w:sz w:val="28"/>
          <w:szCs w:val="28"/>
        </w:rPr>
        <w:t>2008г</w:t>
      </w:r>
    </w:p>
    <w:p w:rsidR="0059171E" w:rsidRPr="00751B0D" w:rsidRDefault="00532CB4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ПБУ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3/2000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«Учет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обязательств,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выражена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иностранной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валюте»</w:t>
      </w:r>
    </w:p>
    <w:p w:rsidR="0059171E" w:rsidRPr="00751B0D" w:rsidRDefault="00532CB4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ПБУ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10/99</w:t>
      </w:r>
      <w:r>
        <w:rPr>
          <w:sz w:val="28"/>
          <w:szCs w:val="28"/>
        </w:rPr>
        <w:t xml:space="preserve"> </w:t>
      </w:r>
      <w:r w:rsidR="00F206D1" w:rsidRPr="00751B0D">
        <w:rPr>
          <w:sz w:val="28"/>
          <w:szCs w:val="28"/>
        </w:rPr>
        <w:t>«Расходы</w:t>
      </w:r>
      <w:r>
        <w:rPr>
          <w:sz w:val="28"/>
          <w:szCs w:val="28"/>
        </w:rPr>
        <w:t xml:space="preserve"> </w:t>
      </w:r>
      <w:r w:rsidR="00F206D1" w:rsidRPr="00751B0D">
        <w:rPr>
          <w:sz w:val="28"/>
          <w:szCs w:val="28"/>
        </w:rPr>
        <w:t>организации»</w:t>
      </w:r>
    </w:p>
    <w:p w:rsidR="0059171E" w:rsidRPr="00751B0D" w:rsidRDefault="00532CB4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контрольно-кассовой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платежных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карт»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22.05.2003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№54-ФЗ</w:t>
      </w:r>
    </w:p>
    <w:p w:rsidR="0059171E" w:rsidRPr="00751B0D" w:rsidRDefault="00532CB4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валютном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регулировании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валютном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контроле»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№173-ФЗ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10.12.2003</w:t>
      </w:r>
    </w:p>
    <w:p w:rsidR="00136C9F" w:rsidRPr="00751B0D" w:rsidRDefault="00532CB4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71E" w:rsidRPr="00751B0D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правилах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наличного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05.01.98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№14-П</w:t>
      </w:r>
    </w:p>
    <w:p w:rsidR="00136C9F" w:rsidRPr="00751B0D" w:rsidRDefault="00532CB4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кассовых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правилах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хранения,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перевозки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инкассации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банкнот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монет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83652" w:rsidRPr="00751B0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Р</w:t>
      </w:r>
      <w:r w:rsidR="00BC2943" w:rsidRPr="00751B0D">
        <w:rPr>
          <w:sz w:val="28"/>
          <w:szCs w:val="28"/>
        </w:rPr>
        <w:t>Ф</w:t>
      </w:r>
      <w:r>
        <w:rPr>
          <w:sz w:val="28"/>
          <w:szCs w:val="28"/>
        </w:rPr>
        <w:t xml:space="preserve"> </w:t>
      </w:r>
      <w:r w:rsidR="00BC2943" w:rsidRPr="00751B0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C2943" w:rsidRPr="00751B0D">
        <w:rPr>
          <w:sz w:val="28"/>
          <w:szCs w:val="28"/>
        </w:rPr>
        <w:t>24.04.2008</w:t>
      </w:r>
      <w:r>
        <w:rPr>
          <w:sz w:val="28"/>
          <w:szCs w:val="28"/>
        </w:rPr>
        <w:t xml:space="preserve"> </w:t>
      </w:r>
      <w:r w:rsidR="00BC2943" w:rsidRPr="00751B0D">
        <w:rPr>
          <w:sz w:val="28"/>
          <w:szCs w:val="28"/>
        </w:rPr>
        <w:t>№318-П</w:t>
      </w:r>
    </w:p>
    <w:p w:rsidR="00CB3C3A" w:rsidRPr="00751B0D" w:rsidRDefault="00532CB4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3C3A" w:rsidRPr="00751B0D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CB3C3A" w:rsidRPr="00751B0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269AD" w:rsidRPr="00751B0D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="00C269AD" w:rsidRPr="00751B0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269AD" w:rsidRPr="00751B0D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</w:t>
      </w:r>
      <w:r w:rsidR="00C269AD" w:rsidRPr="00751B0D">
        <w:rPr>
          <w:sz w:val="28"/>
          <w:szCs w:val="28"/>
        </w:rPr>
        <w:t>ККТ,</w:t>
      </w:r>
      <w:r>
        <w:rPr>
          <w:sz w:val="28"/>
          <w:szCs w:val="28"/>
        </w:rPr>
        <w:t xml:space="preserve"> </w:t>
      </w:r>
      <w:r w:rsidR="005B4299" w:rsidRPr="00751B0D">
        <w:rPr>
          <w:sz w:val="28"/>
          <w:szCs w:val="28"/>
        </w:rPr>
        <w:t>утв</w:t>
      </w:r>
      <w:r w:rsidR="00C269AD" w:rsidRPr="00751B0D">
        <w:rPr>
          <w:sz w:val="28"/>
          <w:szCs w:val="28"/>
        </w:rPr>
        <w:t>ерждено</w:t>
      </w:r>
      <w:r>
        <w:rPr>
          <w:sz w:val="28"/>
          <w:szCs w:val="28"/>
        </w:rPr>
        <w:t xml:space="preserve"> </w:t>
      </w:r>
      <w:r w:rsidR="005B4299" w:rsidRPr="00751B0D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5B4299" w:rsidRPr="00751B0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5B4299" w:rsidRPr="00751B0D">
        <w:rPr>
          <w:sz w:val="28"/>
          <w:szCs w:val="28"/>
        </w:rPr>
        <w:t>№470</w:t>
      </w:r>
      <w:r>
        <w:rPr>
          <w:sz w:val="28"/>
          <w:szCs w:val="28"/>
        </w:rPr>
        <w:t xml:space="preserve"> </w:t>
      </w:r>
      <w:r w:rsidR="005B4299" w:rsidRPr="00751B0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B4299" w:rsidRPr="00751B0D">
        <w:rPr>
          <w:sz w:val="28"/>
          <w:szCs w:val="28"/>
        </w:rPr>
        <w:t>23.07.07</w:t>
      </w:r>
    </w:p>
    <w:p w:rsidR="00A44399" w:rsidRPr="00751B0D" w:rsidRDefault="00532CB4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Госко</w:t>
      </w:r>
      <w:r w:rsidR="00A44399" w:rsidRPr="00751B0D">
        <w:rPr>
          <w:sz w:val="28"/>
          <w:szCs w:val="28"/>
        </w:rPr>
        <w:t>мстата</w:t>
      </w:r>
      <w:r>
        <w:rPr>
          <w:sz w:val="28"/>
          <w:szCs w:val="28"/>
        </w:rPr>
        <w:t xml:space="preserve"> </w:t>
      </w:r>
      <w:r w:rsidR="00A44399" w:rsidRPr="00751B0D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A44399" w:rsidRPr="00751B0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44399" w:rsidRPr="00751B0D">
        <w:rPr>
          <w:sz w:val="28"/>
          <w:szCs w:val="28"/>
        </w:rPr>
        <w:t>18.08.98</w:t>
      </w:r>
      <w:r>
        <w:rPr>
          <w:sz w:val="28"/>
          <w:szCs w:val="28"/>
        </w:rPr>
        <w:t xml:space="preserve"> </w:t>
      </w:r>
      <w:r w:rsidR="00A44399" w:rsidRPr="00751B0D">
        <w:rPr>
          <w:sz w:val="28"/>
          <w:szCs w:val="28"/>
        </w:rPr>
        <w:t>№88</w:t>
      </w:r>
      <w:r>
        <w:rPr>
          <w:sz w:val="28"/>
          <w:szCs w:val="28"/>
        </w:rPr>
        <w:t xml:space="preserve"> </w:t>
      </w:r>
    </w:p>
    <w:p w:rsidR="00136C9F" w:rsidRPr="00751B0D" w:rsidRDefault="00532CB4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Госкомстат</w:t>
      </w:r>
      <w:r w:rsidR="00A44399" w:rsidRPr="00751B0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44399" w:rsidRPr="00751B0D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A44399" w:rsidRPr="00751B0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44399" w:rsidRPr="00751B0D">
        <w:rPr>
          <w:sz w:val="28"/>
          <w:szCs w:val="28"/>
        </w:rPr>
        <w:t>25.12.98</w:t>
      </w:r>
      <w:r>
        <w:rPr>
          <w:sz w:val="28"/>
          <w:szCs w:val="28"/>
        </w:rPr>
        <w:t xml:space="preserve"> </w:t>
      </w:r>
      <w:r w:rsidR="00A44399" w:rsidRPr="00751B0D">
        <w:rPr>
          <w:sz w:val="28"/>
          <w:szCs w:val="28"/>
        </w:rPr>
        <w:t>№132</w:t>
      </w:r>
      <w:r>
        <w:rPr>
          <w:sz w:val="28"/>
          <w:szCs w:val="28"/>
        </w:rPr>
        <w:t xml:space="preserve"> </w:t>
      </w:r>
    </w:p>
    <w:p w:rsidR="00136C9F" w:rsidRPr="00751B0D" w:rsidRDefault="00532CB4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ФАС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Северо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Запад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стр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стр22</w:t>
      </w:r>
    </w:p>
    <w:p w:rsidR="00136C9F" w:rsidRPr="00751B0D" w:rsidRDefault="00532CB4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Минфина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25.05.2006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№03-01-15/4-114</w:t>
      </w:r>
    </w:p>
    <w:p w:rsidR="00136C9F" w:rsidRPr="00751B0D" w:rsidRDefault="00532CB4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УФНС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Москве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12.01.2006</w:t>
      </w:r>
      <w:r>
        <w:rPr>
          <w:sz w:val="28"/>
          <w:szCs w:val="28"/>
        </w:rPr>
        <w:t xml:space="preserve"> </w:t>
      </w:r>
      <w:r w:rsidR="00136C9F" w:rsidRPr="00751B0D">
        <w:rPr>
          <w:sz w:val="28"/>
          <w:szCs w:val="28"/>
        </w:rPr>
        <w:t>№22-12/1144</w:t>
      </w:r>
    </w:p>
    <w:p w:rsidR="00A44399" w:rsidRPr="00751B0D" w:rsidRDefault="00532CB4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399" w:rsidRPr="00751B0D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</w:t>
      </w:r>
      <w:r w:rsidR="00A44399" w:rsidRPr="00751B0D">
        <w:rPr>
          <w:sz w:val="28"/>
          <w:szCs w:val="28"/>
        </w:rPr>
        <w:t>Минфина</w:t>
      </w:r>
      <w:r>
        <w:rPr>
          <w:sz w:val="28"/>
          <w:szCs w:val="28"/>
        </w:rPr>
        <w:t xml:space="preserve"> </w:t>
      </w:r>
      <w:r w:rsidR="00A44399" w:rsidRPr="00751B0D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A44399" w:rsidRPr="00751B0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44399" w:rsidRPr="00751B0D">
        <w:rPr>
          <w:sz w:val="28"/>
          <w:szCs w:val="28"/>
        </w:rPr>
        <w:t>05.01.2004</w:t>
      </w:r>
      <w:r>
        <w:rPr>
          <w:sz w:val="28"/>
          <w:szCs w:val="28"/>
        </w:rPr>
        <w:t xml:space="preserve"> </w:t>
      </w:r>
      <w:r w:rsidR="00A44399" w:rsidRPr="00751B0D">
        <w:rPr>
          <w:sz w:val="28"/>
          <w:szCs w:val="28"/>
        </w:rPr>
        <w:t>№16-00-17/2</w:t>
      </w:r>
    </w:p>
    <w:p w:rsidR="00C34C8E" w:rsidRPr="00751B0D" w:rsidRDefault="00532CB4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4C8E" w:rsidRPr="00751B0D"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r w:rsidR="00C34C8E" w:rsidRPr="00751B0D">
        <w:rPr>
          <w:sz w:val="28"/>
          <w:szCs w:val="28"/>
        </w:rPr>
        <w:t>ЦБ</w:t>
      </w:r>
      <w:r>
        <w:rPr>
          <w:sz w:val="28"/>
          <w:szCs w:val="28"/>
        </w:rPr>
        <w:t xml:space="preserve"> </w:t>
      </w:r>
      <w:r w:rsidR="00C34C8E" w:rsidRPr="00751B0D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="00C34C8E" w:rsidRPr="00751B0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34C8E" w:rsidRPr="00751B0D">
        <w:rPr>
          <w:sz w:val="28"/>
          <w:szCs w:val="28"/>
        </w:rPr>
        <w:t>20.06.2007г</w:t>
      </w:r>
      <w:r>
        <w:rPr>
          <w:sz w:val="28"/>
          <w:szCs w:val="28"/>
        </w:rPr>
        <w:t xml:space="preserve"> </w:t>
      </w:r>
      <w:r w:rsidR="00C34C8E" w:rsidRPr="00751B0D">
        <w:rPr>
          <w:sz w:val="28"/>
          <w:szCs w:val="28"/>
        </w:rPr>
        <w:t>№1843</w:t>
      </w:r>
      <w:r>
        <w:rPr>
          <w:sz w:val="28"/>
          <w:szCs w:val="28"/>
        </w:rPr>
        <w:t xml:space="preserve"> </w:t>
      </w:r>
      <w:r w:rsidR="00A530F0" w:rsidRPr="00751B0D">
        <w:rPr>
          <w:sz w:val="28"/>
          <w:szCs w:val="28"/>
        </w:rPr>
        <w:t>–</w:t>
      </w:r>
      <w:r w:rsidR="00C34C8E" w:rsidRPr="00751B0D">
        <w:rPr>
          <w:sz w:val="28"/>
          <w:szCs w:val="28"/>
        </w:rPr>
        <w:t>У</w:t>
      </w:r>
    </w:p>
    <w:p w:rsidR="004E58F0" w:rsidRPr="00751B0D" w:rsidRDefault="00532CB4" w:rsidP="00532CB4">
      <w:pPr>
        <w:keepNext/>
        <w:numPr>
          <w:ilvl w:val="0"/>
          <w:numId w:val="6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Указание</w:t>
      </w: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ЦБР</w:t>
      </w: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от</w:t>
      </w: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26.12.2006г</w:t>
      </w: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№1778</w:t>
      </w: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–У</w:t>
      </w: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«О</w:t>
      </w: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признаках</w:t>
      </w: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платежеспособности</w:t>
      </w: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и</w:t>
      </w: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правилах</w:t>
      </w: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обмена</w:t>
      </w: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банкнот</w:t>
      </w: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и</w:t>
      </w: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монеты</w:t>
      </w: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Банка</w:t>
      </w:r>
      <w:r w:rsidRPr="00532CB4">
        <w:rPr>
          <w:sz w:val="28"/>
          <w:szCs w:val="28"/>
        </w:rPr>
        <w:t xml:space="preserve"> </w:t>
      </w:r>
      <w:r w:rsidR="004E58F0" w:rsidRPr="00532CB4">
        <w:rPr>
          <w:sz w:val="28"/>
          <w:szCs w:val="28"/>
        </w:rPr>
        <w:t>России»</w:t>
      </w:r>
      <w:bookmarkStart w:id="19" w:name="_GoBack"/>
      <w:bookmarkEnd w:id="19"/>
    </w:p>
    <w:sectPr w:rsidR="004E58F0" w:rsidRPr="00751B0D" w:rsidSect="00751B0D">
      <w:headerReference w:type="even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2C2" w:rsidRDefault="00B762C2">
      <w:r>
        <w:separator/>
      </w:r>
    </w:p>
  </w:endnote>
  <w:endnote w:type="continuationSeparator" w:id="0">
    <w:p w:rsidR="00B762C2" w:rsidRDefault="00B7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2C2" w:rsidRDefault="00B762C2">
      <w:r>
        <w:separator/>
      </w:r>
    </w:p>
  </w:footnote>
  <w:footnote w:type="continuationSeparator" w:id="0">
    <w:p w:rsidR="00B762C2" w:rsidRDefault="00B762C2">
      <w:r>
        <w:continuationSeparator/>
      </w:r>
    </w:p>
  </w:footnote>
  <w:footnote w:id="1">
    <w:p w:rsidR="00B762C2" w:rsidRDefault="0053679E" w:rsidP="0061115E">
      <w:pPr>
        <w:pStyle w:val="a8"/>
      </w:pPr>
      <w:r>
        <w:rPr>
          <w:rStyle w:val="aa"/>
        </w:rPr>
        <w:footnoteRef/>
      </w:r>
      <w:r>
        <w:t xml:space="preserve"> с 01.09.2008 вступило в силу Положение о порядке ведения кассовых операций и правилах хранения, перевозки и инкассации банкнот и монет Банка России в кредитных организациях на территории РФ от 24.04.2008 №318-П</w:t>
      </w:r>
    </w:p>
  </w:footnote>
  <w:footnote w:id="2">
    <w:p w:rsidR="00B762C2" w:rsidRDefault="0053679E" w:rsidP="00816573">
      <w:pPr>
        <w:pStyle w:val="a8"/>
      </w:pPr>
      <w:r>
        <w:rPr>
          <w:rStyle w:val="aa"/>
        </w:rPr>
        <w:footnoteRef/>
      </w:r>
      <w:r>
        <w:t xml:space="preserve"> ст. 244 ТК РФ</w:t>
      </w:r>
    </w:p>
  </w:footnote>
  <w:footnote w:id="3">
    <w:p w:rsidR="00B762C2" w:rsidRDefault="0053679E" w:rsidP="00816573">
      <w:pPr>
        <w:pStyle w:val="a8"/>
      </w:pPr>
      <w:r>
        <w:rPr>
          <w:rStyle w:val="aa"/>
        </w:rPr>
        <w:footnoteRef/>
      </w:r>
      <w:r>
        <w:t xml:space="preserve"> письмо от 25.05.2006 №03-01-15/4-114</w:t>
      </w:r>
    </w:p>
  </w:footnote>
  <w:footnote w:id="4">
    <w:p w:rsidR="00B762C2" w:rsidRDefault="0053679E">
      <w:pPr>
        <w:pStyle w:val="a8"/>
      </w:pPr>
      <w:r>
        <w:rPr>
          <w:rStyle w:val="aa"/>
        </w:rPr>
        <w:footnoteRef/>
      </w:r>
      <w:r>
        <w:t xml:space="preserve"> Указание ЦБ РФ от 17.07.2006 № 08-17/ 2540</w:t>
      </w:r>
    </w:p>
  </w:footnote>
  <w:footnote w:id="5">
    <w:p w:rsidR="00B762C2" w:rsidRDefault="0053679E">
      <w:pPr>
        <w:pStyle w:val="a8"/>
      </w:pPr>
      <w:r>
        <w:rPr>
          <w:rStyle w:val="aa"/>
        </w:rPr>
        <w:footnoteRef/>
      </w:r>
      <w:r>
        <w:t xml:space="preserve"> по форме № 0408020, установленной в Положении Банка России от 5 января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№ 14-П</w:t>
      </w:r>
    </w:p>
  </w:footnote>
  <w:footnote w:id="6">
    <w:p w:rsidR="00B762C2" w:rsidRDefault="0053679E">
      <w:pPr>
        <w:pStyle w:val="a8"/>
      </w:pPr>
      <w:r>
        <w:rPr>
          <w:rStyle w:val="aa"/>
        </w:rPr>
        <w:footnoteRef/>
      </w:r>
      <w:r>
        <w:t xml:space="preserve"> наказания за не установление лимита не предусмотрено.</w:t>
      </w:r>
    </w:p>
  </w:footnote>
  <w:footnote w:id="7">
    <w:p w:rsidR="00B762C2" w:rsidRDefault="0053679E">
      <w:pPr>
        <w:pStyle w:val="a8"/>
      </w:pPr>
      <w:r>
        <w:rPr>
          <w:rStyle w:val="aa"/>
        </w:rPr>
        <w:footnoteRef/>
      </w:r>
      <w:r>
        <w:t xml:space="preserve"> Указания ЦБ РФ от 20.06.2007г  №1843 -У</w:t>
      </w:r>
    </w:p>
  </w:footnote>
  <w:footnote w:id="8">
    <w:p w:rsidR="00B762C2" w:rsidRDefault="0053679E">
      <w:pPr>
        <w:pStyle w:val="a8"/>
      </w:pPr>
      <w:r>
        <w:rPr>
          <w:rStyle w:val="aa"/>
        </w:rPr>
        <w:footnoteRef/>
      </w:r>
      <w:r>
        <w:t xml:space="preserve"> </w:t>
      </w:r>
      <w:r w:rsidRPr="00372A83">
        <w:t>п.1 ст.4.5 КоАП РФ</w:t>
      </w:r>
    </w:p>
  </w:footnote>
  <w:footnote w:id="9">
    <w:p w:rsidR="00B762C2" w:rsidRDefault="0053679E" w:rsidP="00271D41">
      <w:pPr>
        <w:pStyle w:val="a8"/>
      </w:pPr>
      <w:r>
        <w:rPr>
          <w:rStyle w:val="aa"/>
        </w:rPr>
        <w:footnoteRef/>
      </w:r>
      <w:r>
        <w:t xml:space="preserve"> п.5.ст.3 Федерального закона №54 – ФЗ от 22.05.2003</w:t>
      </w:r>
    </w:p>
  </w:footnote>
  <w:footnote w:id="10">
    <w:p w:rsidR="00B762C2" w:rsidRDefault="0053679E" w:rsidP="00271D41">
      <w:pPr>
        <w:pStyle w:val="a8"/>
      </w:pPr>
      <w:r>
        <w:rPr>
          <w:rStyle w:val="aa"/>
        </w:rPr>
        <w:footnoteRef/>
      </w:r>
      <w:r>
        <w:t xml:space="preserve"> утверждена постановлением Правительства РФ от 01.01.2002 №1</w:t>
      </w:r>
    </w:p>
  </w:footnote>
  <w:footnote w:id="11">
    <w:p w:rsidR="00B762C2" w:rsidRDefault="0053679E" w:rsidP="00271D41">
      <w:pPr>
        <w:pStyle w:val="a8"/>
      </w:pPr>
      <w:r>
        <w:rPr>
          <w:rStyle w:val="aa"/>
        </w:rPr>
        <w:footnoteRef/>
      </w:r>
      <w:r>
        <w:t xml:space="preserve"> утверждено постановлением Правительства РФ от 23.07.2007 №470</w:t>
      </w:r>
    </w:p>
  </w:footnote>
  <w:footnote w:id="12">
    <w:p w:rsidR="00B762C2" w:rsidRDefault="0053679E" w:rsidP="00271D41">
      <w:pPr>
        <w:pStyle w:val="a8"/>
      </w:pPr>
      <w:r>
        <w:rPr>
          <w:rStyle w:val="aa"/>
        </w:rPr>
        <w:footnoteRef/>
      </w:r>
      <w:r>
        <w:t xml:space="preserve"> письмо УФНС России по г. Москве от 12.01.2006 №22-12/1144</w:t>
      </w:r>
    </w:p>
  </w:footnote>
  <w:footnote w:id="13">
    <w:p w:rsidR="00B762C2" w:rsidRDefault="0053679E" w:rsidP="00271D41">
      <w:pPr>
        <w:pStyle w:val="a8"/>
      </w:pPr>
      <w:r>
        <w:rPr>
          <w:rStyle w:val="aa"/>
        </w:rPr>
        <w:footnoteRef/>
      </w:r>
      <w:r>
        <w:t xml:space="preserve"> п.1 ст.126 НК РФ</w:t>
      </w:r>
    </w:p>
  </w:footnote>
  <w:footnote w:id="14">
    <w:p w:rsidR="00B762C2" w:rsidRDefault="0053679E" w:rsidP="00271D41">
      <w:pPr>
        <w:pStyle w:val="a8"/>
      </w:pPr>
      <w:r>
        <w:rPr>
          <w:rStyle w:val="aa"/>
        </w:rPr>
        <w:footnoteRef/>
      </w:r>
      <w:r>
        <w:t xml:space="preserve"> постановление Пленума ВАС РФ от 31.07.2003 №16</w:t>
      </w:r>
    </w:p>
  </w:footnote>
  <w:footnote w:id="15">
    <w:p w:rsidR="00B762C2" w:rsidRDefault="0053679E" w:rsidP="004C7C17">
      <w:pPr>
        <w:pStyle w:val="a8"/>
      </w:pPr>
      <w:r>
        <w:rPr>
          <w:rStyle w:val="aa"/>
        </w:rPr>
        <w:footnoteRef/>
      </w:r>
      <w:r>
        <w:t xml:space="preserve"> ст. 247 ТК РФ</w:t>
      </w:r>
    </w:p>
  </w:footnote>
  <w:footnote w:id="16">
    <w:p w:rsidR="00B762C2" w:rsidRDefault="0053679E">
      <w:pPr>
        <w:pStyle w:val="a8"/>
      </w:pPr>
      <w:r>
        <w:rPr>
          <w:rStyle w:val="aa"/>
        </w:rPr>
        <w:footnoteRef/>
      </w:r>
      <w:r>
        <w:t xml:space="preserve">  п. 4.2 Типовых правил эксплуатации ККМ (утверждено письмом Минфина №104 от 30.08.1993</w:t>
      </w:r>
    </w:p>
  </w:footnote>
  <w:footnote w:id="17">
    <w:p w:rsidR="00B762C2" w:rsidRDefault="0053679E" w:rsidP="00A86FE9">
      <w:pPr>
        <w:pStyle w:val="a8"/>
      </w:pPr>
      <w:r>
        <w:rPr>
          <w:rStyle w:val="aa"/>
        </w:rPr>
        <w:footnoteRef/>
      </w:r>
      <w:r>
        <w:t xml:space="preserve"> п. 5 ст.18 Закона «О защите прав потребителей»</w:t>
      </w:r>
    </w:p>
  </w:footnote>
  <w:footnote w:id="18">
    <w:p w:rsidR="0053679E" w:rsidRDefault="0053679E">
      <w:pPr>
        <w:pStyle w:val="a8"/>
      </w:pPr>
      <w:r>
        <w:rPr>
          <w:rStyle w:val="aa"/>
        </w:rPr>
        <w:footnoteRef/>
      </w:r>
      <w:r>
        <w:t xml:space="preserve"> постановления ФАС СЗО №А56-14926/04 от 07.09.2004 </w:t>
      </w:r>
    </w:p>
    <w:p w:rsidR="00B762C2" w:rsidRDefault="0053679E">
      <w:pPr>
        <w:pStyle w:val="a8"/>
      </w:pPr>
      <w:r>
        <w:t xml:space="preserve">    постановления ФАС СЗО №А52/1052/2004/2 от 29.09.2004</w:t>
      </w:r>
    </w:p>
  </w:footnote>
  <w:footnote w:id="19">
    <w:p w:rsidR="00B762C2" w:rsidRDefault="0053679E">
      <w:pPr>
        <w:pStyle w:val="a8"/>
      </w:pPr>
      <w:r>
        <w:rPr>
          <w:rStyle w:val="aa"/>
        </w:rPr>
        <w:footnoteRef/>
      </w:r>
      <w:r>
        <w:t xml:space="preserve"> Форма № М-2, утвержденная постановлением Госкомстата России от 30.10.97 №71а</w:t>
      </w:r>
    </w:p>
  </w:footnote>
  <w:footnote w:id="20">
    <w:p w:rsidR="00B762C2" w:rsidRDefault="0053679E">
      <w:pPr>
        <w:pStyle w:val="a8"/>
      </w:pPr>
      <w:r>
        <w:rPr>
          <w:rStyle w:val="aa"/>
        </w:rPr>
        <w:footnoteRef/>
      </w:r>
      <w:r>
        <w:t xml:space="preserve"> Утверждена постановлением Госкомстата России от 18.08.98 №88</w:t>
      </w:r>
    </w:p>
  </w:footnote>
  <w:footnote w:id="21">
    <w:p w:rsidR="00B762C2" w:rsidRDefault="0053679E">
      <w:pPr>
        <w:pStyle w:val="a8"/>
      </w:pPr>
      <w:r>
        <w:rPr>
          <w:rStyle w:val="aa"/>
        </w:rPr>
        <w:footnoteRef/>
      </w:r>
      <w:r>
        <w:t xml:space="preserve"> приказ Минфина РФ «Об утверждении методических указаний по инвентаризации имущества и финансовых обязательств» от 13.06.1995 №49</w:t>
      </w:r>
    </w:p>
  </w:footnote>
  <w:footnote w:id="22">
    <w:p w:rsidR="00B762C2" w:rsidRDefault="0053679E">
      <w:pPr>
        <w:pStyle w:val="a8"/>
      </w:pPr>
      <w:r>
        <w:rPr>
          <w:rStyle w:val="aa"/>
        </w:rPr>
        <w:footnoteRef/>
      </w:r>
      <w:r>
        <w:t xml:space="preserve"> ФЗ №54 – ФЗ от 22.05.2003 «О применении контрольно –кассовой техники при осуществлении наличных денежных расчетов и (или) расчетов с использованием платежных карт»</w:t>
      </w:r>
    </w:p>
  </w:footnote>
  <w:footnote w:id="23">
    <w:p w:rsidR="00B762C2" w:rsidRDefault="0053679E">
      <w:pPr>
        <w:pStyle w:val="a8"/>
      </w:pPr>
      <w:r>
        <w:rPr>
          <w:rStyle w:val="aa"/>
        </w:rPr>
        <w:footnoteRef/>
      </w:r>
      <w:r>
        <w:t xml:space="preserve"> ПБУ 9/99 «Доходы организации»</w:t>
      </w:r>
    </w:p>
  </w:footnote>
  <w:footnote w:id="24">
    <w:p w:rsidR="00B762C2" w:rsidRDefault="005E3971" w:rsidP="005E3971">
      <w:pPr>
        <w:pStyle w:val="a8"/>
      </w:pPr>
      <w:r>
        <w:rPr>
          <w:rStyle w:val="aa"/>
        </w:rPr>
        <w:footnoteRef/>
      </w:r>
      <w:r>
        <w:t xml:space="preserve"> п. 4.2 Типовых правил эксплуатации ККМ (утверждено письмом Минфина №104 от 30.08.1993</w:t>
      </w:r>
    </w:p>
  </w:footnote>
  <w:footnote w:id="25">
    <w:p w:rsidR="00B762C2" w:rsidRDefault="0053679E">
      <w:pPr>
        <w:pStyle w:val="a8"/>
      </w:pPr>
      <w:r>
        <w:rPr>
          <w:rStyle w:val="aa"/>
        </w:rPr>
        <w:footnoteRef/>
      </w:r>
      <w:r>
        <w:t xml:space="preserve"> письмо УФНС России по г. Москве от 02.11.2005 №22-12/80195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9E" w:rsidRDefault="0053679E" w:rsidP="00643B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679E" w:rsidRDefault="005367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numPicBullet w:numPicBulletId="2">
    <w:pict>
      <v:shape id="_x0000_i1034" type="#_x0000_t75" style="width:3in;height:3in" o:bullet="t">
        <v:imagedata r:id="rId3" o:title=""/>
      </v:shape>
    </w:pict>
  </w:numPicBullet>
  <w:abstractNum w:abstractNumId="0">
    <w:nsid w:val="001D0ED3"/>
    <w:multiLevelType w:val="hybridMultilevel"/>
    <w:tmpl w:val="3F18E686"/>
    <w:lvl w:ilvl="0" w:tplc="7B0A8E3C">
      <w:start w:val="1"/>
      <w:numFmt w:val="bullet"/>
      <w:lvlText w:val=""/>
      <w:lvlJc w:val="left"/>
      <w:pPr>
        <w:tabs>
          <w:tab w:val="num" w:pos="2034"/>
        </w:tabs>
        <w:ind w:left="17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2714EEB"/>
    <w:multiLevelType w:val="multilevel"/>
    <w:tmpl w:val="93CEF4CA"/>
    <w:lvl w:ilvl="0">
      <w:start w:val="1"/>
      <w:numFmt w:val="bullet"/>
      <w:lvlText w:val=""/>
      <w:lvlJc w:val="left"/>
      <w:pPr>
        <w:tabs>
          <w:tab w:val="num" w:pos="2034"/>
        </w:tabs>
        <w:ind w:left="1751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36102"/>
    <w:multiLevelType w:val="hybridMultilevel"/>
    <w:tmpl w:val="93048E1E"/>
    <w:lvl w:ilvl="0" w:tplc="7B0A8E3C">
      <w:start w:val="1"/>
      <w:numFmt w:val="bullet"/>
      <w:lvlText w:val=""/>
      <w:lvlJc w:val="left"/>
      <w:pPr>
        <w:tabs>
          <w:tab w:val="num" w:pos="2036"/>
        </w:tabs>
        <w:ind w:left="17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">
    <w:nsid w:val="08C820E6"/>
    <w:multiLevelType w:val="hybridMultilevel"/>
    <w:tmpl w:val="A73E85D6"/>
    <w:lvl w:ilvl="0" w:tplc="7B0A8E3C">
      <w:start w:val="1"/>
      <w:numFmt w:val="bullet"/>
      <w:lvlText w:val=""/>
      <w:lvlJc w:val="left"/>
      <w:pPr>
        <w:tabs>
          <w:tab w:val="num" w:pos="2034"/>
        </w:tabs>
        <w:ind w:left="17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B0D1B8F"/>
    <w:multiLevelType w:val="hybridMultilevel"/>
    <w:tmpl w:val="CB04DA54"/>
    <w:lvl w:ilvl="0" w:tplc="7B0A8E3C">
      <w:start w:val="1"/>
      <w:numFmt w:val="bullet"/>
      <w:lvlText w:val=""/>
      <w:lvlJc w:val="left"/>
      <w:pPr>
        <w:tabs>
          <w:tab w:val="num" w:pos="3116"/>
        </w:tabs>
        <w:ind w:left="28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5">
    <w:nsid w:val="0BD06448"/>
    <w:multiLevelType w:val="hybridMultilevel"/>
    <w:tmpl w:val="F3DA9E30"/>
    <w:lvl w:ilvl="0" w:tplc="7B0A8E3C">
      <w:start w:val="1"/>
      <w:numFmt w:val="bullet"/>
      <w:lvlText w:val=""/>
      <w:lvlJc w:val="left"/>
      <w:pPr>
        <w:tabs>
          <w:tab w:val="num" w:pos="2034"/>
        </w:tabs>
        <w:ind w:left="17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0DD1497C"/>
    <w:multiLevelType w:val="hybridMultilevel"/>
    <w:tmpl w:val="912CE274"/>
    <w:lvl w:ilvl="0" w:tplc="0ECCE8B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129F1DEF"/>
    <w:multiLevelType w:val="hybridMultilevel"/>
    <w:tmpl w:val="9C482424"/>
    <w:lvl w:ilvl="0" w:tplc="B652D74C">
      <w:start w:val="4"/>
      <w:numFmt w:val="decimal"/>
      <w:lvlText w:val="%1."/>
      <w:lvlJc w:val="left"/>
      <w:pPr>
        <w:tabs>
          <w:tab w:val="num" w:pos="3495"/>
        </w:tabs>
        <w:ind w:left="3495" w:hanging="360"/>
      </w:pPr>
      <w:rPr>
        <w:rFonts w:cs="Times New Roman" w:hint="default"/>
      </w:rPr>
    </w:lvl>
    <w:lvl w:ilvl="1" w:tplc="7B0A8E3C">
      <w:start w:val="1"/>
      <w:numFmt w:val="bullet"/>
      <w:lvlText w:val=""/>
      <w:lvlJc w:val="left"/>
      <w:pPr>
        <w:tabs>
          <w:tab w:val="num" w:pos="1363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EB5578"/>
    <w:multiLevelType w:val="hybridMultilevel"/>
    <w:tmpl w:val="54581F40"/>
    <w:lvl w:ilvl="0" w:tplc="7B0A8E3C">
      <w:start w:val="1"/>
      <w:numFmt w:val="bullet"/>
      <w:lvlText w:val=""/>
      <w:lvlJc w:val="left"/>
      <w:pPr>
        <w:tabs>
          <w:tab w:val="num" w:pos="2036"/>
        </w:tabs>
        <w:ind w:left="17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9">
    <w:nsid w:val="13EE5299"/>
    <w:multiLevelType w:val="hybridMultilevel"/>
    <w:tmpl w:val="E9FCFB92"/>
    <w:lvl w:ilvl="0" w:tplc="5BC4DA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BAAA987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/>
      </w:rPr>
    </w:lvl>
    <w:lvl w:ilvl="2" w:tplc="7B0A8E3C">
      <w:start w:val="1"/>
      <w:numFmt w:val="bullet"/>
      <w:lvlText w:val=""/>
      <w:lvlJc w:val="left"/>
      <w:pPr>
        <w:tabs>
          <w:tab w:val="num" w:pos="3163"/>
        </w:tabs>
        <w:ind w:left="28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>
    <w:nsid w:val="15650A69"/>
    <w:multiLevelType w:val="multilevel"/>
    <w:tmpl w:val="322C2A0E"/>
    <w:lvl w:ilvl="0">
      <w:start w:val="1"/>
      <w:numFmt w:val="bullet"/>
      <w:lvlText w:val=""/>
      <w:lvlJc w:val="left"/>
      <w:pPr>
        <w:tabs>
          <w:tab w:val="num" w:pos="2036"/>
        </w:tabs>
        <w:ind w:left="1753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E87FC1"/>
    <w:multiLevelType w:val="hybridMultilevel"/>
    <w:tmpl w:val="A53C96A0"/>
    <w:lvl w:ilvl="0" w:tplc="5BC4DA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D416BE9"/>
    <w:multiLevelType w:val="hybridMultilevel"/>
    <w:tmpl w:val="3A182726"/>
    <w:lvl w:ilvl="0" w:tplc="7B0A8E3C">
      <w:start w:val="1"/>
      <w:numFmt w:val="bullet"/>
      <w:lvlText w:val=""/>
      <w:lvlJc w:val="left"/>
      <w:pPr>
        <w:tabs>
          <w:tab w:val="num" w:pos="2034"/>
        </w:tabs>
        <w:ind w:left="17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1E671551"/>
    <w:multiLevelType w:val="multilevel"/>
    <w:tmpl w:val="FCBC5A80"/>
    <w:lvl w:ilvl="0">
      <w:start w:val="1"/>
      <w:numFmt w:val="bullet"/>
      <w:lvlText w:val=""/>
      <w:lvlJc w:val="left"/>
      <w:pPr>
        <w:tabs>
          <w:tab w:val="num" w:pos="643"/>
        </w:tabs>
        <w:ind w:left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E8511B2"/>
    <w:multiLevelType w:val="multilevel"/>
    <w:tmpl w:val="330499D6"/>
    <w:lvl w:ilvl="0">
      <w:start w:val="2"/>
      <w:numFmt w:val="decimal"/>
      <w:lvlText w:val="%1.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5">
    <w:nsid w:val="1EC94677"/>
    <w:multiLevelType w:val="multilevel"/>
    <w:tmpl w:val="10C4AB2A"/>
    <w:lvl w:ilvl="0">
      <w:start w:val="1"/>
      <w:numFmt w:val="bullet"/>
      <w:lvlText w:val=""/>
      <w:lvlJc w:val="left"/>
      <w:pPr>
        <w:tabs>
          <w:tab w:val="num" w:pos="2036"/>
        </w:tabs>
        <w:ind w:left="1753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234867"/>
    <w:multiLevelType w:val="hybridMultilevel"/>
    <w:tmpl w:val="BF967E40"/>
    <w:lvl w:ilvl="0" w:tplc="7B0A8E3C">
      <w:start w:val="1"/>
      <w:numFmt w:val="bullet"/>
      <w:lvlText w:val=""/>
      <w:lvlJc w:val="left"/>
      <w:pPr>
        <w:tabs>
          <w:tab w:val="num" w:pos="2034"/>
        </w:tabs>
        <w:ind w:left="17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22C64B23"/>
    <w:multiLevelType w:val="multilevel"/>
    <w:tmpl w:val="8104F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35824BB"/>
    <w:multiLevelType w:val="multilevel"/>
    <w:tmpl w:val="C960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DC6D38"/>
    <w:multiLevelType w:val="hybridMultilevel"/>
    <w:tmpl w:val="AEB6F802"/>
    <w:lvl w:ilvl="0" w:tplc="E318C0AE">
      <w:start w:val="1"/>
      <w:numFmt w:val="decimal"/>
      <w:lvlText w:val="%1."/>
      <w:lvlJc w:val="left"/>
      <w:pPr>
        <w:tabs>
          <w:tab w:val="num" w:pos="5475"/>
        </w:tabs>
        <w:ind w:left="54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0">
    <w:nsid w:val="2C1E2DE4"/>
    <w:multiLevelType w:val="hybridMultilevel"/>
    <w:tmpl w:val="92EE4FF2"/>
    <w:lvl w:ilvl="0" w:tplc="7B0A8E3C">
      <w:start w:val="1"/>
      <w:numFmt w:val="bullet"/>
      <w:lvlText w:val=""/>
      <w:lvlJc w:val="left"/>
      <w:pPr>
        <w:tabs>
          <w:tab w:val="num" w:pos="2034"/>
        </w:tabs>
        <w:ind w:left="17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2DCD471B"/>
    <w:multiLevelType w:val="multilevel"/>
    <w:tmpl w:val="6EBA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0282596"/>
    <w:multiLevelType w:val="hybridMultilevel"/>
    <w:tmpl w:val="160C2870"/>
    <w:lvl w:ilvl="0" w:tplc="67C6ACCA">
      <w:start w:val="1"/>
      <w:numFmt w:val="decimal"/>
      <w:lvlText w:val="%1."/>
      <w:lvlJc w:val="left"/>
      <w:pPr>
        <w:tabs>
          <w:tab w:val="num" w:pos="4395"/>
        </w:tabs>
        <w:ind w:left="4395" w:hanging="360"/>
      </w:pPr>
      <w:rPr>
        <w:rFonts w:cs="Times New Roman" w:hint="default"/>
      </w:rPr>
    </w:lvl>
    <w:lvl w:ilvl="1" w:tplc="0D969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/>
      </w:rPr>
    </w:lvl>
    <w:lvl w:ilvl="2" w:tplc="7B0A8E3C">
      <w:start w:val="1"/>
      <w:numFmt w:val="bullet"/>
      <w:lvlText w:val=""/>
      <w:lvlJc w:val="left"/>
      <w:pPr>
        <w:tabs>
          <w:tab w:val="num" w:pos="2263"/>
        </w:tabs>
        <w:ind w:left="19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841075"/>
    <w:multiLevelType w:val="hybridMultilevel"/>
    <w:tmpl w:val="27C6604A"/>
    <w:lvl w:ilvl="0" w:tplc="E318C0AE">
      <w:start w:val="1"/>
      <w:numFmt w:val="decimal"/>
      <w:lvlText w:val="%1."/>
      <w:lvlJc w:val="left"/>
      <w:pPr>
        <w:tabs>
          <w:tab w:val="num" w:pos="3495"/>
        </w:tabs>
        <w:ind w:left="3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ED5193"/>
    <w:multiLevelType w:val="hybridMultilevel"/>
    <w:tmpl w:val="60FCFEF6"/>
    <w:lvl w:ilvl="0" w:tplc="7B0A8E3C">
      <w:start w:val="1"/>
      <w:numFmt w:val="bullet"/>
      <w:lvlText w:val=""/>
      <w:lvlJc w:val="left"/>
      <w:pPr>
        <w:tabs>
          <w:tab w:val="num" w:pos="2036"/>
        </w:tabs>
        <w:ind w:left="17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5">
    <w:nsid w:val="371D1114"/>
    <w:multiLevelType w:val="hybridMultilevel"/>
    <w:tmpl w:val="E050F208"/>
    <w:lvl w:ilvl="0" w:tplc="7B0A8E3C">
      <w:start w:val="1"/>
      <w:numFmt w:val="bullet"/>
      <w:lvlText w:val=""/>
      <w:lvlJc w:val="left"/>
      <w:pPr>
        <w:tabs>
          <w:tab w:val="num" w:pos="2036"/>
        </w:tabs>
        <w:ind w:left="17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6">
    <w:nsid w:val="3C776EC0"/>
    <w:multiLevelType w:val="hybridMultilevel"/>
    <w:tmpl w:val="FCC0F1D0"/>
    <w:lvl w:ilvl="0" w:tplc="132605AE">
      <w:start w:val="2"/>
      <w:numFmt w:val="decimal"/>
      <w:lvlText w:val="%1.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1" w:tplc="132605AE">
      <w:start w:val="2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7">
    <w:nsid w:val="3F420E07"/>
    <w:multiLevelType w:val="hybridMultilevel"/>
    <w:tmpl w:val="6B46FB3C"/>
    <w:lvl w:ilvl="0" w:tplc="7B0A8E3C">
      <w:start w:val="1"/>
      <w:numFmt w:val="bullet"/>
      <w:lvlText w:val=""/>
      <w:lvlJc w:val="left"/>
      <w:pPr>
        <w:tabs>
          <w:tab w:val="num" w:pos="2036"/>
        </w:tabs>
        <w:ind w:left="175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2" w:tplc="7B0A8E3C">
      <w:start w:val="1"/>
      <w:numFmt w:val="bullet"/>
      <w:lvlText w:val=""/>
      <w:lvlJc w:val="left"/>
      <w:pPr>
        <w:tabs>
          <w:tab w:val="num" w:pos="2985"/>
        </w:tabs>
        <w:ind w:left="2702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8">
    <w:nsid w:val="3FD74FB7"/>
    <w:multiLevelType w:val="hybridMultilevel"/>
    <w:tmpl w:val="D6D8B09A"/>
    <w:lvl w:ilvl="0" w:tplc="5BC4DABA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29">
    <w:nsid w:val="45936451"/>
    <w:multiLevelType w:val="hybridMultilevel"/>
    <w:tmpl w:val="7C762448"/>
    <w:lvl w:ilvl="0" w:tplc="7B0A8E3C">
      <w:start w:val="1"/>
      <w:numFmt w:val="bullet"/>
      <w:lvlText w:val=""/>
      <w:lvlJc w:val="left"/>
      <w:pPr>
        <w:tabs>
          <w:tab w:val="num" w:pos="2036"/>
        </w:tabs>
        <w:ind w:left="17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0">
    <w:nsid w:val="49C2626D"/>
    <w:multiLevelType w:val="multilevel"/>
    <w:tmpl w:val="7A2681FA"/>
    <w:lvl w:ilvl="0">
      <w:start w:val="1"/>
      <w:numFmt w:val="bullet"/>
      <w:lvlText w:val=""/>
      <w:lvlJc w:val="left"/>
      <w:pPr>
        <w:tabs>
          <w:tab w:val="num" w:pos="2036"/>
        </w:tabs>
        <w:ind w:left="1753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456C39"/>
    <w:multiLevelType w:val="hybridMultilevel"/>
    <w:tmpl w:val="4C58338A"/>
    <w:lvl w:ilvl="0" w:tplc="D2E66D5A">
      <w:start w:val="1"/>
      <w:numFmt w:val="decimal"/>
      <w:lvlText w:val="%1."/>
      <w:lvlJc w:val="left"/>
      <w:pPr>
        <w:tabs>
          <w:tab w:val="num" w:pos="3495"/>
        </w:tabs>
        <w:ind w:left="3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8893D32"/>
    <w:multiLevelType w:val="multilevel"/>
    <w:tmpl w:val="CE18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AA70521"/>
    <w:multiLevelType w:val="hybridMultilevel"/>
    <w:tmpl w:val="323CB3AC"/>
    <w:lvl w:ilvl="0" w:tplc="EE70067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i w:val="0"/>
        <w:sz w:val="28"/>
        <w:szCs w:val="28"/>
      </w:rPr>
    </w:lvl>
    <w:lvl w:ilvl="1" w:tplc="7B0A8E3C">
      <w:start w:val="1"/>
      <w:numFmt w:val="bullet"/>
      <w:lvlText w:val=""/>
      <w:lvlJc w:val="left"/>
      <w:pPr>
        <w:tabs>
          <w:tab w:val="num" w:pos="2263"/>
        </w:tabs>
        <w:ind w:left="1980"/>
      </w:pPr>
      <w:rPr>
        <w:rFonts w:ascii="Symbol" w:hAnsi="Symbol" w:hint="default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4">
    <w:nsid w:val="5C6C5AAB"/>
    <w:multiLevelType w:val="multilevel"/>
    <w:tmpl w:val="64EAED1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3163"/>
        </w:tabs>
        <w:ind w:left="28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5">
    <w:nsid w:val="614B4239"/>
    <w:multiLevelType w:val="hybridMultilevel"/>
    <w:tmpl w:val="57E8D992"/>
    <w:lvl w:ilvl="0" w:tplc="7B0A8E3C">
      <w:start w:val="1"/>
      <w:numFmt w:val="bullet"/>
      <w:lvlText w:val=""/>
      <w:lvlJc w:val="left"/>
      <w:pPr>
        <w:tabs>
          <w:tab w:val="num" w:pos="1209"/>
        </w:tabs>
        <w:ind w:left="926"/>
      </w:pPr>
      <w:rPr>
        <w:rFonts w:ascii="Symbol" w:hAnsi="Symbol" w:hint="default"/>
      </w:rPr>
    </w:lvl>
    <w:lvl w:ilvl="1" w:tplc="132605AE">
      <w:start w:val="2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235"/>
        </w:tabs>
        <w:ind w:left="2235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626879C6"/>
    <w:multiLevelType w:val="multilevel"/>
    <w:tmpl w:val="C960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6037B5"/>
    <w:multiLevelType w:val="hybridMultilevel"/>
    <w:tmpl w:val="ACB4FD6A"/>
    <w:lvl w:ilvl="0" w:tplc="5BC4DA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8">
    <w:nsid w:val="67CF3E2C"/>
    <w:multiLevelType w:val="hybridMultilevel"/>
    <w:tmpl w:val="ABD69F7C"/>
    <w:lvl w:ilvl="0" w:tplc="7B0A8E3C">
      <w:start w:val="1"/>
      <w:numFmt w:val="bullet"/>
      <w:lvlText w:val=""/>
      <w:lvlJc w:val="left"/>
      <w:pPr>
        <w:tabs>
          <w:tab w:val="num" w:pos="2034"/>
        </w:tabs>
        <w:ind w:left="17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>
    <w:nsid w:val="69012274"/>
    <w:multiLevelType w:val="hybridMultilevel"/>
    <w:tmpl w:val="0A4E9B62"/>
    <w:lvl w:ilvl="0" w:tplc="7B0A8E3C">
      <w:start w:val="1"/>
      <w:numFmt w:val="bullet"/>
      <w:lvlText w:val=""/>
      <w:lvlJc w:val="left"/>
      <w:pPr>
        <w:tabs>
          <w:tab w:val="num" w:pos="2034"/>
        </w:tabs>
        <w:ind w:left="17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0">
    <w:nsid w:val="6AF04822"/>
    <w:multiLevelType w:val="hybridMultilevel"/>
    <w:tmpl w:val="80B88B10"/>
    <w:lvl w:ilvl="0" w:tplc="5BC4DA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>
    <w:nsid w:val="6C2761F9"/>
    <w:multiLevelType w:val="hybridMultilevel"/>
    <w:tmpl w:val="B452324C"/>
    <w:lvl w:ilvl="0" w:tplc="7B0A8E3C">
      <w:start w:val="1"/>
      <w:numFmt w:val="bullet"/>
      <w:lvlText w:val=""/>
      <w:lvlJc w:val="left"/>
      <w:pPr>
        <w:tabs>
          <w:tab w:val="num" w:pos="2034"/>
        </w:tabs>
        <w:ind w:left="17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>
    <w:nsid w:val="6E56261E"/>
    <w:multiLevelType w:val="multilevel"/>
    <w:tmpl w:val="3906080E"/>
    <w:lvl w:ilvl="0">
      <w:start w:val="1"/>
      <w:numFmt w:val="decimal"/>
      <w:lvlText w:val="%1."/>
      <w:lvlJc w:val="left"/>
      <w:pPr>
        <w:tabs>
          <w:tab w:val="num" w:pos="4395"/>
        </w:tabs>
        <w:ind w:left="439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FE62268"/>
    <w:multiLevelType w:val="multilevel"/>
    <w:tmpl w:val="6EBA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03D29E7"/>
    <w:multiLevelType w:val="hybridMultilevel"/>
    <w:tmpl w:val="9B28DB32"/>
    <w:lvl w:ilvl="0" w:tplc="7B0A8E3C">
      <w:start w:val="1"/>
      <w:numFmt w:val="bullet"/>
      <w:lvlText w:val=""/>
      <w:lvlJc w:val="left"/>
      <w:pPr>
        <w:tabs>
          <w:tab w:val="num" w:pos="1134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752608"/>
    <w:multiLevelType w:val="hybridMultilevel"/>
    <w:tmpl w:val="136A2D16"/>
    <w:lvl w:ilvl="0" w:tplc="7B0A8E3C">
      <w:start w:val="1"/>
      <w:numFmt w:val="bullet"/>
      <w:lvlText w:val=""/>
      <w:lvlJc w:val="left"/>
      <w:pPr>
        <w:tabs>
          <w:tab w:val="num" w:pos="1134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3F50DD"/>
    <w:multiLevelType w:val="multilevel"/>
    <w:tmpl w:val="FCC0F1D0"/>
    <w:lvl w:ilvl="0">
      <w:start w:val="2"/>
      <w:numFmt w:val="decimal"/>
      <w:lvlText w:val="%1.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7">
    <w:nsid w:val="7E5427C4"/>
    <w:multiLevelType w:val="hybridMultilevel"/>
    <w:tmpl w:val="59126C62"/>
    <w:lvl w:ilvl="0" w:tplc="7B0A8E3C">
      <w:start w:val="1"/>
      <w:numFmt w:val="bullet"/>
      <w:lvlText w:val=""/>
      <w:lvlJc w:val="left"/>
      <w:pPr>
        <w:tabs>
          <w:tab w:val="num" w:pos="2036"/>
        </w:tabs>
        <w:ind w:left="1753"/>
      </w:pPr>
      <w:rPr>
        <w:rFonts w:ascii="Symbol" w:hAnsi="Symbol" w:hint="default"/>
      </w:rPr>
    </w:lvl>
    <w:lvl w:ilvl="1" w:tplc="5BC4DABA">
      <w:start w:val="1"/>
      <w:numFmt w:val="decimal"/>
      <w:lvlText w:val="%2."/>
      <w:lvlJc w:val="left"/>
      <w:pPr>
        <w:tabs>
          <w:tab w:val="num" w:pos="2342"/>
        </w:tabs>
        <w:ind w:left="2342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39"/>
  </w:num>
  <w:num w:numId="4">
    <w:abstractNumId w:val="20"/>
  </w:num>
  <w:num w:numId="5">
    <w:abstractNumId w:val="2"/>
  </w:num>
  <w:num w:numId="6">
    <w:abstractNumId w:val="11"/>
  </w:num>
  <w:num w:numId="7">
    <w:abstractNumId w:val="16"/>
  </w:num>
  <w:num w:numId="8">
    <w:abstractNumId w:val="47"/>
  </w:num>
  <w:num w:numId="9">
    <w:abstractNumId w:val="35"/>
  </w:num>
  <w:num w:numId="10">
    <w:abstractNumId w:val="37"/>
  </w:num>
  <w:num w:numId="11">
    <w:abstractNumId w:val="28"/>
  </w:num>
  <w:num w:numId="12">
    <w:abstractNumId w:val="25"/>
  </w:num>
  <w:num w:numId="13">
    <w:abstractNumId w:val="30"/>
  </w:num>
  <w:num w:numId="14">
    <w:abstractNumId w:val="15"/>
  </w:num>
  <w:num w:numId="15">
    <w:abstractNumId w:val="27"/>
  </w:num>
  <w:num w:numId="16">
    <w:abstractNumId w:val="4"/>
  </w:num>
  <w:num w:numId="17">
    <w:abstractNumId w:val="6"/>
  </w:num>
  <w:num w:numId="18">
    <w:abstractNumId w:val="10"/>
  </w:num>
  <w:num w:numId="19">
    <w:abstractNumId w:val="18"/>
  </w:num>
  <w:num w:numId="20">
    <w:abstractNumId w:val="32"/>
  </w:num>
  <w:num w:numId="21">
    <w:abstractNumId w:val="43"/>
  </w:num>
  <w:num w:numId="22">
    <w:abstractNumId w:val="17"/>
  </w:num>
  <w:num w:numId="23">
    <w:abstractNumId w:val="21"/>
  </w:num>
  <w:num w:numId="24">
    <w:abstractNumId w:val="13"/>
  </w:num>
  <w:num w:numId="25">
    <w:abstractNumId w:val="38"/>
  </w:num>
  <w:num w:numId="26">
    <w:abstractNumId w:val="29"/>
  </w:num>
  <w:num w:numId="27">
    <w:abstractNumId w:val="41"/>
  </w:num>
  <w:num w:numId="28">
    <w:abstractNumId w:val="40"/>
  </w:num>
  <w:num w:numId="29">
    <w:abstractNumId w:val="33"/>
  </w:num>
  <w:num w:numId="30">
    <w:abstractNumId w:val="24"/>
  </w:num>
  <w:num w:numId="31">
    <w:abstractNumId w:val="9"/>
  </w:num>
  <w:num w:numId="32">
    <w:abstractNumId w:val="44"/>
  </w:num>
  <w:num w:numId="33">
    <w:abstractNumId w:val="5"/>
  </w:num>
  <w:num w:numId="34">
    <w:abstractNumId w:val="12"/>
  </w:num>
  <w:num w:numId="35">
    <w:abstractNumId w:val="36"/>
  </w:num>
  <w:num w:numId="36">
    <w:abstractNumId w:val="1"/>
  </w:num>
  <w:num w:numId="37">
    <w:abstractNumId w:val="26"/>
  </w:num>
  <w:num w:numId="38">
    <w:abstractNumId w:val="14"/>
  </w:num>
  <w:num w:numId="39">
    <w:abstractNumId w:val="46"/>
  </w:num>
  <w:num w:numId="40">
    <w:abstractNumId w:val="23"/>
  </w:num>
  <w:num w:numId="41">
    <w:abstractNumId w:val="19"/>
  </w:num>
  <w:num w:numId="42">
    <w:abstractNumId w:val="31"/>
  </w:num>
  <w:num w:numId="43">
    <w:abstractNumId w:val="0"/>
  </w:num>
  <w:num w:numId="44">
    <w:abstractNumId w:val="34"/>
  </w:num>
  <w:num w:numId="45">
    <w:abstractNumId w:val="7"/>
  </w:num>
  <w:num w:numId="46">
    <w:abstractNumId w:val="45"/>
  </w:num>
  <w:num w:numId="47">
    <w:abstractNumId w:val="22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411"/>
    <w:rsid w:val="00005368"/>
    <w:rsid w:val="00005A53"/>
    <w:rsid w:val="00012E99"/>
    <w:rsid w:val="00013D20"/>
    <w:rsid w:val="00024DB8"/>
    <w:rsid w:val="00026292"/>
    <w:rsid w:val="000408D4"/>
    <w:rsid w:val="00041E84"/>
    <w:rsid w:val="00045A18"/>
    <w:rsid w:val="00051875"/>
    <w:rsid w:val="00057B90"/>
    <w:rsid w:val="00060DE4"/>
    <w:rsid w:val="000612C7"/>
    <w:rsid w:val="00061516"/>
    <w:rsid w:val="00062356"/>
    <w:rsid w:val="000655A3"/>
    <w:rsid w:val="00065698"/>
    <w:rsid w:val="00073383"/>
    <w:rsid w:val="000900CC"/>
    <w:rsid w:val="00095B68"/>
    <w:rsid w:val="00096B1C"/>
    <w:rsid w:val="00096E34"/>
    <w:rsid w:val="000A1EEB"/>
    <w:rsid w:val="000A2019"/>
    <w:rsid w:val="000A381B"/>
    <w:rsid w:val="000B0C09"/>
    <w:rsid w:val="000B3F28"/>
    <w:rsid w:val="000B4BD0"/>
    <w:rsid w:val="000B5EEE"/>
    <w:rsid w:val="000C4B6D"/>
    <w:rsid w:val="000C4E46"/>
    <w:rsid w:val="000E3CA6"/>
    <w:rsid w:val="000F0640"/>
    <w:rsid w:val="000F44F5"/>
    <w:rsid w:val="000F4BFB"/>
    <w:rsid w:val="00122473"/>
    <w:rsid w:val="00122985"/>
    <w:rsid w:val="00122F43"/>
    <w:rsid w:val="0013010C"/>
    <w:rsid w:val="00136C9F"/>
    <w:rsid w:val="001424FC"/>
    <w:rsid w:val="001443C0"/>
    <w:rsid w:val="00147EAB"/>
    <w:rsid w:val="00152648"/>
    <w:rsid w:val="001531E8"/>
    <w:rsid w:val="00160CEF"/>
    <w:rsid w:val="00164FA4"/>
    <w:rsid w:val="00181DD3"/>
    <w:rsid w:val="001914A1"/>
    <w:rsid w:val="001976D5"/>
    <w:rsid w:val="001A05EC"/>
    <w:rsid w:val="001C23FE"/>
    <w:rsid w:val="001C4A8A"/>
    <w:rsid w:val="001C4F39"/>
    <w:rsid w:val="001D4A1C"/>
    <w:rsid w:val="001E4C30"/>
    <w:rsid w:val="001E6E49"/>
    <w:rsid w:val="001F1FDB"/>
    <w:rsid w:val="001F3515"/>
    <w:rsid w:val="00201943"/>
    <w:rsid w:val="002112CC"/>
    <w:rsid w:val="00214A50"/>
    <w:rsid w:val="002208EF"/>
    <w:rsid w:val="002231DF"/>
    <w:rsid w:val="002258E5"/>
    <w:rsid w:val="00230984"/>
    <w:rsid w:val="00245D0D"/>
    <w:rsid w:val="00247697"/>
    <w:rsid w:val="0025480F"/>
    <w:rsid w:val="002614C3"/>
    <w:rsid w:val="00271D41"/>
    <w:rsid w:val="00280E31"/>
    <w:rsid w:val="00290849"/>
    <w:rsid w:val="00294D87"/>
    <w:rsid w:val="0029724A"/>
    <w:rsid w:val="002A0B5A"/>
    <w:rsid w:val="002A3E4A"/>
    <w:rsid w:val="002A5A18"/>
    <w:rsid w:val="002B7E84"/>
    <w:rsid w:val="002D2351"/>
    <w:rsid w:val="002D23B8"/>
    <w:rsid w:val="002D2953"/>
    <w:rsid w:val="002D34A3"/>
    <w:rsid w:val="002D5B32"/>
    <w:rsid w:val="002D5CEA"/>
    <w:rsid w:val="002D7F8C"/>
    <w:rsid w:val="002E4360"/>
    <w:rsid w:val="002E46BD"/>
    <w:rsid w:val="002F1B50"/>
    <w:rsid w:val="002F33E1"/>
    <w:rsid w:val="002F6D25"/>
    <w:rsid w:val="00302023"/>
    <w:rsid w:val="00307EFE"/>
    <w:rsid w:val="00320E2A"/>
    <w:rsid w:val="00320F4A"/>
    <w:rsid w:val="00353266"/>
    <w:rsid w:val="003642DC"/>
    <w:rsid w:val="0036606B"/>
    <w:rsid w:val="00372A83"/>
    <w:rsid w:val="00372E22"/>
    <w:rsid w:val="00373EF8"/>
    <w:rsid w:val="003810F2"/>
    <w:rsid w:val="00384C2E"/>
    <w:rsid w:val="003A2038"/>
    <w:rsid w:val="003A6EF6"/>
    <w:rsid w:val="003B5F4A"/>
    <w:rsid w:val="003B7B5C"/>
    <w:rsid w:val="003D1548"/>
    <w:rsid w:val="003D510E"/>
    <w:rsid w:val="003E1D3D"/>
    <w:rsid w:val="003E3FEE"/>
    <w:rsid w:val="003E52FF"/>
    <w:rsid w:val="003F0597"/>
    <w:rsid w:val="004022CA"/>
    <w:rsid w:val="0043195F"/>
    <w:rsid w:val="00434940"/>
    <w:rsid w:val="00437F09"/>
    <w:rsid w:val="00444445"/>
    <w:rsid w:val="004463B2"/>
    <w:rsid w:val="00450835"/>
    <w:rsid w:val="0045233C"/>
    <w:rsid w:val="004555DE"/>
    <w:rsid w:val="0046117A"/>
    <w:rsid w:val="00467363"/>
    <w:rsid w:val="00475F8C"/>
    <w:rsid w:val="00477171"/>
    <w:rsid w:val="00487407"/>
    <w:rsid w:val="0049443F"/>
    <w:rsid w:val="00496D31"/>
    <w:rsid w:val="004A08FC"/>
    <w:rsid w:val="004A1D2E"/>
    <w:rsid w:val="004B3827"/>
    <w:rsid w:val="004C554D"/>
    <w:rsid w:val="004C7C17"/>
    <w:rsid w:val="004D5B0A"/>
    <w:rsid w:val="004E2DD8"/>
    <w:rsid w:val="004E58F0"/>
    <w:rsid w:val="00504411"/>
    <w:rsid w:val="00506F4F"/>
    <w:rsid w:val="00510935"/>
    <w:rsid w:val="00511019"/>
    <w:rsid w:val="00515B85"/>
    <w:rsid w:val="00520C19"/>
    <w:rsid w:val="00524AED"/>
    <w:rsid w:val="005250C5"/>
    <w:rsid w:val="00531021"/>
    <w:rsid w:val="00532CB4"/>
    <w:rsid w:val="0053679E"/>
    <w:rsid w:val="0054044B"/>
    <w:rsid w:val="00541EFA"/>
    <w:rsid w:val="005433F5"/>
    <w:rsid w:val="005436B0"/>
    <w:rsid w:val="005510D8"/>
    <w:rsid w:val="00557011"/>
    <w:rsid w:val="0056637B"/>
    <w:rsid w:val="00566FB5"/>
    <w:rsid w:val="00572076"/>
    <w:rsid w:val="00572EDA"/>
    <w:rsid w:val="00581981"/>
    <w:rsid w:val="0059171E"/>
    <w:rsid w:val="005A255B"/>
    <w:rsid w:val="005B0FCA"/>
    <w:rsid w:val="005B4299"/>
    <w:rsid w:val="005B557D"/>
    <w:rsid w:val="005C0963"/>
    <w:rsid w:val="005C3F02"/>
    <w:rsid w:val="005D0535"/>
    <w:rsid w:val="005D1AD6"/>
    <w:rsid w:val="005D7D72"/>
    <w:rsid w:val="005D7E22"/>
    <w:rsid w:val="005E3971"/>
    <w:rsid w:val="005E43F7"/>
    <w:rsid w:val="005E6DCF"/>
    <w:rsid w:val="005F1817"/>
    <w:rsid w:val="005F436B"/>
    <w:rsid w:val="005F53AF"/>
    <w:rsid w:val="006007C2"/>
    <w:rsid w:val="0060137E"/>
    <w:rsid w:val="006052CA"/>
    <w:rsid w:val="00606A0E"/>
    <w:rsid w:val="0061115E"/>
    <w:rsid w:val="006131FA"/>
    <w:rsid w:val="00616194"/>
    <w:rsid w:val="00625D29"/>
    <w:rsid w:val="00626D19"/>
    <w:rsid w:val="00631812"/>
    <w:rsid w:val="006351D0"/>
    <w:rsid w:val="00643B84"/>
    <w:rsid w:val="00650DC1"/>
    <w:rsid w:val="006602E1"/>
    <w:rsid w:val="0066196F"/>
    <w:rsid w:val="006650D7"/>
    <w:rsid w:val="006710F8"/>
    <w:rsid w:val="00674B4B"/>
    <w:rsid w:val="006862BC"/>
    <w:rsid w:val="006B32D7"/>
    <w:rsid w:val="006B389D"/>
    <w:rsid w:val="006B3CC0"/>
    <w:rsid w:val="006B539D"/>
    <w:rsid w:val="006B6E57"/>
    <w:rsid w:val="006C316E"/>
    <w:rsid w:val="006D19A8"/>
    <w:rsid w:val="006D64E8"/>
    <w:rsid w:val="006E24E3"/>
    <w:rsid w:val="006F5169"/>
    <w:rsid w:val="007072A4"/>
    <w:rsid w:val="0070794C"/>
    <w:rsid w:val="00712FB9"/>
    <w:rsid w:val="00720D48"/>
    <w:rsid w:val="007364F3"/>
    <w:rsid w:val="00751B0D"/>
    <w:rsid w:val="00755C66"/>
    <w:rsid w:val="007579AF"/>
    <w:rsid w:val="0076754B"/>
    <w:rsid w:val="0077184B"/>
    <w:rsid w:val="00780D86"/>
    <w:rsid w:val="00781A0F"/>
    <w:rsid w:val="00783652"/>
    <w:rsid w:val="0078430E"/>
    <w:rsid w:val="00791B5F"/>
    <w:rsid w:val="007949E6"/>
    <w:rsid w:val="007949F5"/>
    <w:rsid w:val="0079555E"/>
    <w:rsid w:val="007A0480"/>
    <w:rsid w:val="007A3141"/>
    <w:rsid w:val="007B1B0F"/>
    <w:rsid w:val="007B1CCA"/>
    <w:rsid w:val="007E24B4"/>
    <w:rsid w:val="007E37A6"/>
    <w:rsid w:val="007E6EDF"/>
    <w:rsid w:val="007E70CD"/>
    <w:rsid w:val="007F1434"/>
    <w:rsid w:val="00805927"/>
    <w:rsid w:val="00813D8C"/>
    <w:rsid w:val="00816573"/>
    <w:rsid w:val="0081690B"/>
    <w:rsid w:val="00820D87"/>
    <w:rsid w:val="00825818"/>
    <w:rsid w:val="00825A83"/>
    <w:rsid w:val="00825C0E"/>
    <w:rsid w:val="00834BAA"/>
    <w:rsid w:val="00836710"/>
    <w:rsid w:val="008379DD"/>
    <w:rsid w:val="0085499F"/>
    <w:rsid w:val="008612A0"/>
    <w:rsid w:val="00866978"/>
    <w:rsid w:val="00874F89"/>
    <w:rsid w:val="00875AAE"/>
    <w:rsid w:val="008837BB"/>
    <w:rsid w:val="00884748"/>
    <w:rsid w:val="008A1604"/>
    <w:rsid w:val="008A233C"/>
    <w:rsid w:val="008A34B7"/>
    <w:rsid w:val="008A6BCF"/>
    <w:rsid w:val="008B11DB"/>
    <w:rsid w:val="008B2629"/>
    <w:rsid w:val="008B58F6"/>
    <w:rsid w:val="008C488A"/>
    <w:rsid w:val="008C4CAE"/>
    <w:rsid w:val="008D18CC"/>
    <w:rsid w:val="008D268B"/>
    <w:rsid w:val="008D4274"/>
    <w:rsid w:val="008D5AE8"/>
    <w:rsid w:val="008D617A"/>
    <w:rsid w:val="008D76E6"/>
    <w:rsid w:val="008E2A19"/>
    <w:rsid w:val="008E63F9"/>
    <w:rsid w:val="008E778B"/>
    <w:rsid w:val="008F1A2A"/>
    <w:rsid w:val="008F235B"/>
    <w:rsid w:val="008F3018"/>
    <w:rsid w:val="00900F52"/>
    <w:rsid w:val="0090714B"/>
    <w:rsid w:val="00916E60"/>
    <w:rsid w:val="00922D5B"/>
    <w:rsid w:val="00924567"/>
    <w:rsid w:val="009326C6"/>
    <w:rsid w:val="00940EE9"/>
    <w:rsid w:val="00942767"/>
    <w:rsid w:val="00945EFA"/>
    <w:rsid w:val="00946E60"/>
    <w:rsid w:val="00957653"/>
    <w:rsid w:val="00963E78"/>
    <w:rsid w:val="00966B5D"/>
    <w:rsid w:val="00966D0C"/>
    <w:rsid w:val="00972394"/>
    <w:rsid w:val="00973537"/>
    <w:rsid w:val="00974EC7"/>
    <w:rsid w:val="009A5AF2"/>
    <w:rsid w:val="009A7D0E"/>
    <w:rsid w:val="009B1068"/>
    <w:rsid w:val="009D1254"/>
    <w:rsid w:val="009D5B72"/>
    <w:rsid w:val="009E0CC7"/>
    <w:rsid w:val="009F1689"/>
    <w:rsid w:val="009F432D"/>
    <w:rsid w:val="009F574E"/>
    <w:rsid w:val="00A10144"/>
    <w:rsid w:val="00A20A6F"/>
    <w:rsid w:val="00A20C8B"/>
    <w:rsid w:val="00A21EFC"/>
    <w:rsid w:val="00A36A71"/>
    <w:rsid w:val="00A40715"/>
    <w:rsid w:val="00A44399"/>
    <w:rsid w:val="00A52073"/>
    <w:rsid w:val="00A530F0"/>
    <w:rsid w:val="00A5537C"/>
    <w:rsid w:val="00A63FD1"/>
    <w:rsid w:val="00A75B1B"/>
    <w:rsid w:val="00A809BC"/>
    <w:rsid w:val="00A80E0B"/>
    <w:rsid w:val="00A862E3"/>
    <w:rsid w:val="00A86790"/>
    <w:rsid w:val="00A86FE9"/>
    <w:rsid w:val="00A879A3"/>
    <w:rsid w:val="00A90474"/>
    <w:rsid w:val="00A93E59"/>
    <w:rsid w:val="00A94BF1"/>
    <w:rsid w:val="00AA4FA1"/>
    <w:rsid w:val="00AA6B4E"/>
    <w:rsid w:val="00AB1660"/>
    <w:rsid w:val="00AB3838"/>
    <w:rsid w:val="00AB5024"/>
    <w:rsid w:val="00AD0C22"/>
    <w:rsid w:val="00AD34C9"/>
    <w:rsid w:val="00AE330F"/>
    <w:rsid w:val="00AF0AF0"/>
    <w:rsid w:val="00AF2095"/>
    <w:rsid w:val="00AF3154"/>
    <w:rsid w:val="00AF73BA"/>
    <w:rsid w:val="00B16CC4"/>
    <w:rsid w:val="00B31C6D"/>
    <w:rsid w:val="00B44857"/>
    <w:rsid w:val="00B50205"/>
    <w:rsid w:val="00B53F30"/>
    <w:rsid w:val="00B54F64"/>
    <w:rsid w:val="00B64054"/>
    <w:rsid w:val="00B718B3"/>
    <w:rsid w:val="00B75600"/>
    <w:rsid w:val="00B762C2"/>
    <w:rsid w:val="00B8435D"/>
    <w:rsid w:val="00B87644"/>
    <w:rsid w:val="00B903D8"/>
    <w:rsid w:val="00B915ED"/>
    <w:rsid w:val="00B92328"/>
    <w:rsid w:val="00B92361"/>
    <w:rsid w:val="00B926C1"/>
    <w:rsid w:val="00B92A9E"/>
    <w:rsid w:val="00BA2553"/>
    <w:rsid w:val="00BA3800"/>
    <w:rsid w:val="00BA5BB1"/>
    <w:rsid w:val="00BB7416"/>
    <w:rsid w:val="00BC1B48"/>
    <w:rsid w:val="00BC2943"/>
    <w:rsid w:val="00BE6924"/>
    <w:rsid w:val="00BE6CED"/>
    <w:rsid w:val="00C05934"/>
    <w:rsid w:val="00C06344"/>
    <w:rsid w:val="00C07289"/>
    <w:rsid w:val="00C07401"/>
    <w:rsid w:val="00C17ABE"/>
    <w:rsid w:val="00C221E6"/>
    <w:rsid w:val="00C228B7"/>
    <w:rsid w:val="00C254B9"/>
    <w:rsid w:val="00C269AD"/>
    <w:rsid w:val="00C274B0"/>
    <w:rsid w:val="00C30B0A"/>
    <w:rsid w:val="00C34C8E"/>
    <w:rsid w:val="00C46EAC"/>
    <w:rsid w:val="00C47EA2"/>
    <w:rsid w:val="00C51746"/>
    <w:rsid w:val="00C52B99"/>
    <w:rsid w:val="00C65184"/>
    <w:rsid w:val="00C70699"/>
    <w:rsid w:val="00C7171B"/>
    <w:rsid w:val="00C75472"/>
    <w:rsid w:val="00C82096"/>
    <w:rsid w:val="00C844B5"/>
    <w:rsid w:val="00C85D09"/>
    <w:rsid w:val="00CA0525"/>
    <w:rsid w:val="00CA6C70"/>
    <w:rsid w:val="00CB3C3A"/>
    <w:rsid w:val="00CD53DB"/>
    <w:rsid w:val="00CE05E8"/>
    <w:rsid w:val="00CF0B71"/>
    <w:rsid w:val="00CF2329"/>
    <w:rsid w:val="00D013D6"/>
    <w:rsid w:val="00D04E85"/>
    <w:rsid w:val="00D116CB"/>
    <w:rsid w:val="00D13EB2"/>
    <w:rsid w:val="00D15129"/>
    <w:rsid w:val="00D162D8"/>
    <w:rsid w:val="00D17FD5"/>
    <w:rsid w:val="00D22D92"/>
    <w:rsid w:val="00D235A5"/>
    <w:rsid w:val="00D41F50"/>
    <w:rsid w:val="00D47DDD"/>
    <w:rsid w:val="00D60737"/>
    <w:rsid w:val="00D67B26"/>
    <w:rsid w:val="00D76E4D"/>
    <w:rsid w:val="00D84E0B"/>
    <w:rsid w:val="00D90E38"/>
    <w:rsid w:val="00D9648C"/>
    <w:rsid w:val="00DA3921"/>
    <w:rsid w:val="00DA55D4"/>
    <w:rsid w:val="00DB3224"/>
    <w:rsid w:val="00DB6EEB"/>
    <w:rsid w:val="00DB780D"/>
    <w:rsid w:val="00DC080A"/>
    <w:rsid w:val="00DD1F7B"/>
    <w:rsid w:val="00DD4DB5"/>
    <w:rsid w:val="00DD61F8"/>
    <w:rsid w:val="00DE127C"/>
    <w:rsid w:val="00DE229B"/>
    <w:rsid w:val="00DF4553"/>
    <w:rsid w:val="00E10DCC"/>
    <w:rsid w:val="00E21447"/>
    <w:rsid w:val="00E25B0B"/>
    <w:rsid w:val="00E32290"/>
    <w:rsid w:val="00E33523"/>
    <w:rsid w:val="00E36550"/>
    <w:rsid w:val="00E41EA9"/>
    <w:rsid w:val="00E42915"/>
    <w:rsid w:val="00E53D8D"/>
    <w:rsid w:val="00E5442E"/>
    <w:rsid w:val="00E602F3"/>
    <w:rsid w:val="00E60F36"/>
    <w:rsid w:val="00E717F1"/>
    <w:rsid w:val="00E7382E"/>
    <w:rsid w:val="00E80EB8"/>
    <w:rsid w:val="00E81B8D"/>
    <w:rsid w:val="00E846AA"/>
    <w:rsid w:val="00E85B57"/>
    <w:rsid w:val="00E90776"/>
    <w:rsid w:val="00E93A65"/>
    <w:rsid w:val="00EA3182"/>
    <w:rsid w:val="00EA35EB"/>
    <w:rsid w:val="00EA4EBB"/>
    <w:rsid w:val="00EB1BCE"/>
    <w:rsid w:val="00EB6648"/>
    <w:rsid w:val="00EB6E37"/>
    <w:rsid w:val="00EC3477"/>
    <w:rsid w:val="00EC418E"/>
    <w:rsid w:val="00ED3332"/>
    <w:rsid w:val="00ED5B23"/>
    <w:rsid w:val="00ED60C1"/>
    <w:rsid w:val="00EE3235"/>
    <w:rsid w:val="00EF0443"/>
    <w:rsid w:val="00EF4B27"/>
    <w:rsid w:val="00EF6D23"/>
    <w:rsid w:val="00EF7BDC"/>
    <w:rsid w:val="00F0085A"/>
    <w:rsid w:val="00F01C00"/>
    <w:rsid w:val="00F0254C"/>
    <w:rsid w:val="00F16683"/>
    <w:rsid w:val="00F2066C"/>
    <w:rsid w:val="00F206D1"/>
    <w:rsid w:val="00F22FD3"/>
    <w:rsid w:val="00F24632"/>
    <w:rsid w:val="00F30572"/>
    <w:rsid w:val="00F34E99"/>
    <w:rsid w:val="00F3717E"/>
    <w:rsid w:val="00F44587"/>
    <w:rsid w:val="00F570AB"/>
    <w:rsid w:val="00F576C5"/>
    <w:rsid w:val="00F62614"/>
    <w:rsid w:val="00F63053"/>
    <w:rsid w:val="00F631A3"/>
    <w:rsid w:val="00F64EA5"/>
    <w:rsid w:val="00F67A6D"/>
    <w:rsid w:val="00F766C6"/>
    <w:rsid w:val="00F81D91"/>
    <w:rsid w:val="00F934B9"/>
    <w:rsid w:val="00FB336B"/>
    <w:rsid w:val="00FB4C44"/>
    <w:rsid w:val="00FB6362"/>
    <w:rsid w:val="00FC6160"/>
    <w:rsid w:val="00FC6851"/>
    <w:rsid w:val="00FD4DFB"/>
    <w:rsid w:val="00FE110C"/>
    <w:rsid w:val="00FE5413"/>
    <w:rsid w:val="00FE7626"/>
    <w:rsid w:val="00FF10DA"/>
    <w:rsid w:val="00FF701B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4F8999A2-09A9-49A6-9597-3D2FF86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05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58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718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B5F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504411"/>
    <w:pPr>
      <w:keepNext/>
      <w:spacing w:line="360" w:lineRule="auto"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B718B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caption"/>
    <w:basedOn w:val="a"/>
    <w:next w:val="a"/>
    <w:uiPriority w:val="35"/>
    <w:qFormat/>
    <w:rsid w:val="00572076"/>
    <w:rPr>
      <w:b/>
      <w:bCs/>
      <w:sz w:val="20"/>
      <w:szCs w:val="20"/>
    </w:rPr>
  </w:style>
  <w:style w:type="paragraph" w:styleId="a4">
    <w:name w:val="header"/>
    <w:basedOn w:val="a"/>
    <w:link w:val="a5"/>
    <w:uiPriority w:val="99"/>
    <w:rsid w:val="009427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42767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C488A"/>
    <w:pPr>
      <w:tabs>
        <w:tab w:val="right" w:leader="dot" w:pos="9345"/>
      </w:tabs>
      <w:spacing w:line="360" w:lineRule="auto"/>
    </w:pPr>
  </w:style>
  <w:style w:type="character" w:styleId="a7">
    <w:name w:val="Hyperlink"/>
    <w:uiPriority w:val="99"/>
    <w:rsid w:val="00712FB9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626D1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626D19"/>
    <w:rPr>
      <w:rFonts w:cs="Times New Roman"/>
      <w:vertAlign w:val="superscript"/>
    </w:rPr>
  </w:style>
  <w:style w:type="paragraph" w:styleId="ab">
    <w:name w:val="Body Text Indent"/>
    <w:basedOn w:val="a"/>
    <w:link w:val="ac"/>
    <w:uiPriority w:val="99"/>
    <w:rsid w:val="003B5F4A"/>
    <w:pPr>
      <w:widowControl w:val="0"/>
      <w:autoSpaceDE w:val="0"/>
      <w:autoSpaceDN w:val="0"/>
      <w:adjustRightInd w:val="0"/>
      <w:ind w:firstLine="567"/>
    </w:pPr>
    <w:rPr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ad">
    <w:name w:val="Body Text"/>
    <w:basedOn w:val="a"/>
    <w:link w:val="ae"/>
    <w:uiPriority w:val="99"/>
    <w:rsid w:val="003B5F4A"/>
    <w:pPr>
      <w:jc w:val="center"/>
    </w:pPr>
    <w:rPr>
      <w:b/>
      <w:i/>
      <w:sz w:val="52"/>
      <w:szCs w:val="20"/>
    </w:rPr>
  </w:style>
  <w:style w:type="character" w:customStyle="1" w:styleId="ae">
    <w:name w:val="Основной текст Знак"/>
    <w:link w:val="ad"/>
    <w:uiPriority w:val="99"/>
    <w:semiHidden/>
    <w:rPr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rsid w:val="00F570AB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A809BC"/>
    <w:pPr>
      <w:ind w:left="480"/>
    </w:pPr>
  </w:style>
  <w:style w:type="paragraph" w:styleId="51">
    <w:name w:val="toc 5"/>
    <w:basedOn w:val="a"/>
    <w:next w:val="a"/>
    <w:autoRedefine/>
    <w:uiPriority w:val="39"/>
    <w:semiHidden/>
    <w:rsid w:val="007B1B0F"/>
    <w:pPr>
      <w:ind w:left="960"/>
    </w:pPr>
  </w:style>
  <w:style w:type="character" w:styleId="af">
    <w:name w:val="Strong"/>
    <w:uiPriority w:val="22"/>
    <w:qFormat/>
    <w:rsid w:val="00A44399"/>
    <w:rPr>
      <w:rFonts w:cs="Times New Roman"/>
      <w:b/>
      <w:bCs/>
    </w:rPr>
  </w:style>
  <w:style w:type="paragraph" w:styleId="af0">
    <w:name w:val="Document Map"/>
    <w:basedOn w:val="a"/>
    <w:link w:val="af1"/>
    <w:uiPriority w:val="99"/>
    <w:semiHidden/>
    <w:rsid w:val="005310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7E6EDF"/>
    <w:pPr>
      <w:spacing w:before="240" w:after="240"/>
    </w:pPr>
  </w:style>
  <w:style w:type="paragraph" w:styleId="af3">
    <w:name w:val="footer"/>
    <w:basedOn w:val="a"/>
    <w:link w:val="af4"/>
    <w:uiPriority w:val="99"/>
    <w:rsid w:val="00751B0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751B0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69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597">
          <w:marLeft w:val="0"/>
          <w:marRight w:val="0"/>
          <w:marTop w:val="150"/>
          <w:marBottom w:val="300"/>
          <w:divBdr>
            <w:top w:val="single" w:sz="6" w:space="8" w:color="525252"/>
            <w:left w:val="single" w:sz="6" w:space="8" w:color="525252"/>
            <w:bottom w:val="single" w:sz="6" w:space="8" w:color="525252"/>
            <w:right w:val="single" w:sz="6" w:space="8" w:color="525252"/>
          </w:divBdr>
          <w:divsChild>
            <w:div w:id="17496925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604">
          <w:marLeft w:val="0"/>
          <w:marRight w:val="0"/>
          <w:marTop w:val="150"/>
          <w:marBottom w:val="300"/>
          <w:divBdr>
            <w:top w:val="single" w:sz="6" w:space="8" w:color="525252"/>
            <w:left w:val="single" w:sz="6" w:space="8" w:color="525252"/>
            <w:bottom w:val="single" w:sz="6" w:space="8" w:color="525252"/>
            <w:right w:val="single" w:sz="6" w:space="8" w:color="525252"/>
          </w:divBdr>
          <w:divsChild>
            <w:div w:id="17496926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579">
          <w:marLeft w:val="0"/>
          <w:marRight w:val="0"/>
          <w:marTop w:val="150"/>
          <w:marBottom w:val="300"/>
          <w:divBdr>
            <w:top w:val="single" w:sz="6" w:space="8" w:color="525252"/>
            <w:left w:val="single" w:sz="6" w:space="8" w:color="525252"/>
            <w:bottom w:val="single" w:sz="6" w:space="8" w:color="525252"/>
            <w:right w:val="single" w:sz="6" w:space="8" w:color="525252"/>
          </w:divBdr>
          <w:divsChild>
            <w:div w:id="174969260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ezhana.ru/plan_58/" TargetMode="External"/><Relationship Id="rId13" Type="http://schemas.openxmlformats.org/officeDocument/2006/relationships/hyperlink" Target="http://www.snezhana.ru/cash_4_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ezhana.ru/plan_04/" TargetMode="External"/><Relationship Id="rId12" Type="http://schemas.openxmlformats.org/officeDocument/2006/relationships/hyperlink" Target="http://www.snezhana.ru/cash_4_1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nezhana.ru/upload/ko_3.r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nezhana.ru/upload/km_7.r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nezhana.ru/cash_4_4/" TargetMode="External"/><Relationship Id="rId10" Type="http://schemas.openxmlformats.org/officeDocument/2006/relationships/hyperlink" Target="http://www.snezhana.ru/plan_8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nezhana.ru/plan_006/" TargetMode="External"/><Relationship Id="rId14" Type="http://schemas.openxmlformats.org/officeDocument/2006/relationships/hyperlink" Target="http://www.snezhana.ru/cash_4_3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12202</Words>
  <Characters>69558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Samsung Electronics</Company>
  <LinksUpToDate>false</LinksUpToDate>
  <CharactersWithSpaces>81597</CharactersWithSpaces>
  <SharedDoc>false</SharedDoc>
  <HLinks>
    <vt:vector size="60" baseType="variant">
      <vt:variant>
        <vt:i4>7012377</vt:i4>
      </vt:variant>
      <vt:variant>
        <vt:i4>27</vt:i4>
      </vt:variant>
      <vt:variant>
        <vt:i4>0</vt:i4>
      </vt:variant>
      <vt:variant>
        <vt:i4>5</vt:i4>
      </vt:variant>
      <vt:variant>
        <vt:lpwstr>http://www.snezhana.ru/upload/ko_3.rar</vt:lpwstr>
      </vt:variant>
      <vt:variant>
        <vt:lpwstr/>
      </vt:variant>
      <vt:variant>
        <vt:i4>6225936</vt:i4>
      </vt:variant>
      <vt:variant>
        <vt:i4>24</vt:i4>
      </vt:variant>
      <vt:variant>
        <vt:i4>0</vt:i4>
      </vt:variant>
      <vt:variant>
        <vt:i4>5</vt:i4>
      </vt:variant>
      <vt:variant>
        <vt:lpwstr>http://www.snezhana.ru/cash_4_4/</vt:lpwstr>
      </vt:variant>
      <vt:variant>
        <vt:lpwstr/>
      </vt:variant>
      <vt:variant>
        <vt:i4>6225943</vt:i4>
      </vt:variant>
      <vt:variant>
        <vt:i4>21</vt:i4>
      </vt:variant>
      <vt:variant>
        <vt:i4>0</vt:i4>
      </vt:variant>
      <vt:variant>
        <vt:i4>5</vt:i4>
      </vt:variant>
      <vt:variant>
        <vt:lpwstr>http://www.snezhana.ru/cash_4_3/</vt:lpwstr>
      </vt:variant>
      <vt:variant>
        <vt:lpwstr/>
      </vt:variant>
      <vt:variant>
        <vt:i4>6225942</vt:i4>
      </vt:variant>
      <vt:variant>
        <vt:i4>18</vt:i4>
      </vt:variant>
      <vt:variant>
        <vt:i4>0</vt:i4>
      </vt:variant>
      <vt:variant>
        <vt:i4>5</vt:i4>
      </vt:variant>
      <vt:variant>
        <vt:lpwstr>http://www.snezhana.ru/cash_4_2/</vt:lpwstr>
      </vt:variant>
      <vt:variant>
        <vt:lpwstr/>
      </vt:variant>
      <vt:variant>
        <vt:i4>6225941</vt:i4>
      </vt:variant>
      <vt:variant>
        <vt:i4>15</vt:i4>
      </vt:variant>
      <vt:variant>
        <vt:i4>0</vt:i4>
      </vt:variant>
      <vt:variant>
        <vt:i4>5</vt:i4>
      </vt:variant>
      <vt:variant>
        <vt:lpwstr>http://www.snezhana.ru/cash_4_1/</vt:lpwstr>
      </vt:variant>
      <vt:variant>
        <vt:lpwstr/>
      </vt:variant>
      <vt:variant>
        <vt:i4>7143449</vt:i4>
      </vt:variant>
      <vt:variant>
        <vt:i4>12</vt:i4>
      </vt:variant>
      <vt:variant>
        <vt:i4>0</vt:i4>
      </vt:variant>
      <vt:variant>
        <vt:i4>5</vt:i4>
      </vt:variant>
      <vt:variant>
        <vt:lpwstr>http://www.snezhana.ru/upload/km_7.rar</vt:lpwstr>
      </vt:variant>
      <vt:variant>
        <vt:lpwstr/>
      </vt:variant>
      <vt:variant>
        <vt:i4>2031651</vt:i4>
      </vt:variant>
      <vt:variant>
        <vt:i4>9</vt:i4>
      </vt:variant>
      <vt:variant>
        <vt:i4>0</vt:i4>
      </vt:variant>
      <vt:variant>
        <vt:i4>5</vt:i4>
      </vt:variant>
      <vt:variant>
        <vt:lpwstr>http://www.snezhana.ru/plan_81/</vt:lpwstr>
      </vt:variant>
      <vt:variant>
        <vt:lpwstr/>
      </vt:variant>
      <vt:variant>
        <vt:i4>3211293</vt:i4>
      </vt:variant>
      <vt:variant>
        <vt:i4>6</vt:i4>
      </vt:variant>
      <vt:variant>
        <vt:i4>0</vt:i4>
      </vt:variant>
      <vt:variant>
        <vt:i4>5</vt:i4>
      </vt:variant>
      <vt:variant>
        <vt:lpwstr>http://www.snezhana.ru/plan_006/</vt:lpwstr>
      </vt:variant>
      <vt:variant>
        <vt:lpwstr/>
      </vt:variant>
      <vt:variant>
        <vt:i4>1441838</vt:i4>
      </vt:variant>
      <vt:variant>
        <vt:i4>3</vt:i4>
      </vt:variant>
      <vt:variant>
        <vt:i4>0</vt:i4>
      </vt:variant>
      <vt:variant>
        <vt:i4>5</vt:i4>
      </vt:variant>
      <vt:variant>
        <vt:lpwstr>http://www.snezhana.ru/plan_58/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http://www.snezhana.ru/plan_04/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SEC</dc:creator>
  <cp:keywords/>
  <dc:description/>
  <cp:lastModifiedBy>admin</cp:lastModifiedBy>
  <cp:revision>2</cp:revision>
  <cp:lastPrinted>2009-02-17T13:16:00Z</cp:lastPrinted>
  <dcterms:created xsi:type="dcterms:W3CDTF">2014-04-27T16:43:00Z</dcterms:created>
  <dcterms:modified xsi:type="dcterms:W3CDTF">2014-04-27T16:43:00Z</dcterms:modified>
</cp:coreProperties>
</file>