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2D" w:rsidRDefault="005C262D" w:rsidP="005C262D">
      <w:pPr>
        <w:pStyle w:val="a6"/>
        <w:rPr>
          <w:sz w:val="24"/>
          <w:szCs w:val="24"/>
        </w:rPr>
      </w:pPr>
      <w:r>
        <w:rPr>
          <w:sz w:val="24"/>
          <w:szCs w:val="24"/>
        </w:rPr>
        <w:t xml:space="preserve">Автономная некоммерческая организация </w:t>
      </w:r>
    </w:p>
    <w:p w:rsidR="005C262D" w:rsidRDefault="005C262D" w:rsidP="005C262D">
      <w:pPr>
        <w:pStyle w:val="a6"/>
        <w:rPr>
          <w:sz w:val="24"/>
          <w:szCs w:val="24"/>
        </w:rPr>
      </w:pPr>
      <w:r>
        <w:rPr>
          <w:sz w:val="24"/>
          <w:szCs w:val="24"/>
        </w:rPr>
        <w:t>высшего профессионального образования Центросоюза Российской Федерации</w:t>
      </w:r>
      <w:r>
        <w:rPr>
          <w:bCs/>
          <w:sz w:val="24"/>
          <w:szCs w:val="24"/>
        </w:rPr>
        <w:t xml:space="preserve"> </w:t>
      </w:r>
    </w:p>
    <w:p w:rsidR="005C262D" w:rsidRDefault="005C262D" w:rsidP="005C262D">
      <w:pPr>
        <w:jc w:val="center"/>
        <w:rPr>
          <w:b/>
          <w:bCs/>
          <w:caps/>
        </w:rPr>
      </w:pPr>
      <w:r>
        <w:rPr>
          <w:b/>
          <w:bCs/>
          <w:caps/>
        </w:rPr>
        <w:t>«Российский университет кооперации»</w:t>
      </w:r>
    </w:p>
    <w:p w:rsidR="005C262D" w:rsidRDefault="005C262D" w:rsidP="005C262D">
      <w:pPr>
        <w:jc w:val="center"/>
        <w:rPr>
          <w:b/>
        </w:rPr>
      </w:pPr>
    </w:p>
    <w:p w:rsidR="005C262D" w:rsidRDefault="005C262D" w:rsidP="005C262D">
      <w:pPr>
        <w:pStyle w:val="10"/>
        <w:numPr>
          <w:ilvl w:val="0"/>
          <w:numId w:val="0"/>
        </w:numPr>
        <w:rPr>
          <w:rFonts w:eastAsia="Arial Unicode MS"/>
          <w:bCs w:val="0"/>
        </w:rPr>
      </w:pPr>
      <w:r>
        <w:rPr>
          <w:bCs w:val="0"/>
        </w:rPr>
        <w:t>Волгоградский кооперативный институт (филиал)</w:t>
      </w:r>
    </w:p>
    <w:p w:rsidR="005C262D" w:rsidRDefault="005C262D" w:rsidP="005C262D">
      <w:pPr>
        <w:pStyle w:val="12"/>
        <w:jc w:val="center"/>
        <w:rPr>
          <w:b/>
          <w:sz w:val="18"/>
        </w:rPr>
      </w:pPr>
    </w:p>
    <w:p w:rsidR="005C262D" w:rsidRDefault="005C262D" w:rsidP="005C262D">
      <w:pPr>
        <w:pStyle w:val="12"/>
        <w:jc w:val="center"/>
        <w:rPr>
          <w:b/>
          <w:sz w:val="28"/>
        </w:rPr>
      </w:pPr>
    </w:p>
    <w:p w:rsidR="005C262D" w:rsidRDefault="005C262D" w:rsidP="005C262D">
      <w:pPr>
        <w:pStyle w:val="12"/>
        <w:jc w:val="center"/>
        <w:rPr>
          <w:sz w:val="18"/>
        </w:rPr>
      </w:pPr>
      <w:r>
        <w:rPr>
          <w:b/>
          <w:sz w:val="28"/>
        </w:rPr>
        <w:t xml:space="preserve">Кафедра </w:t>
      </w:r>
      <w:r>
        <w:rPr>
          <w:b/>
          <w:i/>
          <w:iCs/>
          <w:sz w:val="28"/>
        </w:rPr>
        <w:t>Бухгалтерского учета</w:t>
      </w:r>
      <w:r>
        <w:rPr>
          <w:b/>
          <w:sz w:val="28"/>
        </w:rPr>
        <w:t xml:space="preserve"> </w:t>
      </w:r>
    </w:p>
    <w:p w:rsidR="005C262D" w:rsidRDefault="005C262D" w:rsidP="005C262D">
      <w:pPr>
        <w:pStyle w:val="12"/>
        <w:rPr>
          <w:sz w:val="18"/>
        </w:rPr>
      </w:pPr>
    </w:p>
    <w:p w:rsidR="005C262D" w:rsidRDefault="005C262D" w:rsidP="005C262D">
      <w:pPr>
        <w:pStyle w:val="12"/>
        <w:jc w:val="center"/>
        <w:rPr>
          <w:sz w:val="18"/>
        </w:rPr>
      </w:pPr>
    </w:p>
    <w:p w:rsidR="005C262D" w:rsidRDefault="005C262D" w:rsidP="005C262D">
      <w:pPr>
        <w:pStyle w:val="12"/>
        <w:jc w:val="center"/>
        <w:rPr>
          <w:sz w:val="18"/>
        </w:rPr>
      </w:pPr>
    </w:p>
    <w:p w:rsidR="005C262D" w:rsidRDefault="005C262D" w:rsidP="005C262D">
      <w:pPr>
        <w:pStyle w:val="12"/>
        <w:rPr>
          <w:sz w:val="18"/>
        </w:rPr>
      </w:pPr>
    </w:p>
    <w:p w:rsidR="005C262D" w:rsidRDefault="005C262D" w:rsidP="005C262D">
      <w:pPr>
        <w:pStyle w:val="12"/>
        <w:rPr>
          <w:sz w:val="18"/>
        </w:rPr>
      </w:pPr>
    </w:p>
    <w:p w:rsidR="005C262D" w:rsidRDefault="005C262D" w:rsidP="005C262D">
      <w:pPr>
        <w:pStyle w:val="21"/>
        <w:ind w:left="0" w:firstLine="0"/>
        <w:rPr>
          <w:sz w:val="36"/>
        </w:rPr>
      </w:pPr>
      <w:r>
        <w:rPr>
          <w:sz w:val="36"/>
        </w:rPr>
        <w:t>КУРСОВАЯ РАБОТА</w:t>
      </w:r>
    </w:p>
    <w:p w:rsidR="005C262D" w:rsidRDefault="005C262D" w:rsidP="005C262D">
      <w:pPr>
        <w:pStyle w:val="12"/>
        <w:rPr>
          <w:b/>
          <w:sz w:val="18"/>
        </w:rPr>
      </w:pPr>
    </w:p>
    <w:p w:rsidR="005C262D" w:rsidRDefault="005C262D" w:rsidP="005C262D">
      <w:pPr>
        <w:pStyle w:val="12"/>
        <w:tabs>
          <w:tab w:val="left" w:pos="6180"/>
        </w:tabs>
        <w:rPr>
          <w:b/>
          <w:sz w:val="18"/>
        </w:rPr>
      </w:pPr>
      <w:r>
        <w:rPr>
          <w:b/>
          <w:sz w:val="18"/>
        </w:rPr>
        <w:tab/>
      </w:r>
    </w:p>
    <w:p w:rsidR="005C262D" w:rsidRDefault="005C262D" w:rsidP="005C262D">
      <w:pPr>
        <w:pStyle w:val="12"/>
        <w:rPr>
          <w:b/>
          <w:sz w:val="18"/>
        </w:rPr>
      </w:pPr>
    </w:p>
    <w:p w:rsidR="005C262D" w:rsidRDefault="005C262D" w:rsidP="005C262D">
      <w:pPr>
        <w:pStyle w:val="12"/>
        <w:rPr>
          <w:b/>
          <w:sz w:val="18"/>
        </w:rPr>
      </w:pPr>
    </w:p>
    <w:p w:rsidR="005C262D" w:rsidRDefault="005C262D" w:rsidP="005C262D">
      <w:pPr>
        <w:pStyle w:val="12"/>
        <w:ind w:firstLine="720"/>
        <w:rPr>
          <w:i/>
          <w:sz w:val="28"/>
          <w:u w:val="single"/>
        </w:rPr>
      </w:pPr>
      <w:r>
        <w:rPr>
          <w:b/>
          <w:sz w:val="18"/>
        </w:rPr>
        <w:t>ПО ДИСЦИПЛИНЕ</w:t>
      </w:r>
      <w:r>
        <w:rPr>
          <w:sz w:val="18"/>
        </w:rPr>
        <w:t xml:space="preserve">       </w:t>
      </w:r>
      <w:r>
        <w:rPr>
          <w:i/>
          <w:iCs/>
          <w:sz w:val="28"/>
          <w:u w:val="single"/>
        </w:rPr>
        <w:t xml:space="preserve"> Бухгалтерский финансовый учёт</w:t>
      </w:r>
    </w:p>
    <w:p w:rsidR="005C262D" w:rsidRDefault="005C262D" w:rsidP="005C262D">
      <w:pPr>
        <w:pStyle w:val="12"/>
        <w:rPr>
          <w:b/>
          <w:sz w:val="18"/>
        </w:rPr>
      </w:pPr>
    </w:p>
    <w:p w:rsidR="005C262D" w:rsidRDefault="005C262D" w:rsidP="005C262D">
      <w:pPr>
        <w:pStyle w:val="12"/>
        <w:spacing w:line="360" w:lineRule="auto"/>
        <w:rPr>
          <w:b/>
          <w:sz w:val="18"/>
        </w:rPr>
      </w:pPr>
      <w:r>
        <w:rPr>
          <w:b/>
          <w:sz w:val="18"/>
        </w:rPr>
        <w:t xml:space="preserve">                НА ТЕМУ  </w:t>
      </w:r>
      <w:r w:rsidRPr="003A5746">
        <w:rPr>
          <w:b/>
          <w:sz w:val="18"/>
        </w:rPr>
        <w:t>___</w:t>
      </w:r>
      <w:r w:rsidRPr="003A5746">
        <w:rPr>
          <w:bCs/>
          <w:i/>
          <w:iCs/>
          <w:sz w:val="28"/>
        </w:rPr>
        <w:t xml:space="preserve"> </w:t>
      </w:r>
      <w:r>
        <w:rPr>
          <w:bCs/>
          <w:i/>
          <w:iCs/>
          <w:sz w:val="28"/>
          <w:u w:val="single"/>
        </w:rPr>
        <w:t>Бухгалтерский учёт движения товаров в организациях оптовой торговли.</w:t>
      </w:r>
    </w:p>
    <w:p w:rsidR="005C262D" w:rsidRDefault="005C262D" w:rsidP="005C262D">
      <w:pPr>
        <w:pStyle w:val="12"/>
        <w:ind w:firstLine="720"/>
        <w:rPr>
          <w:iCs/>
          <w:sz w:val="28"/>
        </w:rPr>
      </w:pPr>
      <w:r>
        <w:rPr>
          <w:b/>
          <w:sz w:val="18"/>
        </w:rPr>
        <w:t>СТУДЕНТ (КА )</w:t>
      </w:r>
      <w:r>
        <w:rPr>
          <w:sz w:val="18"/>
        </w:rPr>
        <w:t xml:space="preserve">   </w:t>
      </w:r>
      <w:r>
        <w:rPr>
          <w:i/>
          <w:iCs/>
          <w:sz w:val="28"/>
          <w:u w:val="single"/>
        </w:rPr>
        <w:t xml:space="preserve"> ______</w:t>
      </w:r>
    </w:p>
    <w:p w:rsidR="005C262D" w:rsidRPr="00E822ED" w:rsidRDefault="005C262D" w:rsidP="005C262D">
      <w:pPr>
        <w:pStyle w:val="12"/>
        <w:ind w:firstLine="720"/>
        <w:jc w:val="center"/>
        <w:rPr>
          <w:iCs/>
          <w:sz w:val="28"/>
        </w:rPr>
      </w:pPr>
      <w:r>
        <w:rPr>
          <w:iCs/>
          <w:sz w:val="28"/>
        </w:rPr>
        <w:t xml:space="preserve"> </w:t>
      </w:r>
      <w:r>
        <w:rPr>
          <w:iCs/>
        </w:rPr>
        <w:t>(Ф.И.О.)</w:t>
      </w:r>
      <w:r>
        <w:rPr>
          <w:iCs/>
          <w:sz w:val="28"/>
        </w:rPr>
        <w:t xml:space="preserve">                        </w:t>
      </w:r>
    </w:p>
    <w:p w:rsidR="005C262D" w:rsidRDefault="005C262D" w:rsidP="005C262D">
      <w:pPr>
        <w:pStyle w:val="12"/>
        <w:ind w:firstLine="720"/>
        <w:rPr>
          <w:sz w:val="18"/>
        </w:rPr>
      </w:pPr>
      <w:r>
        <w:rPr>
          <w:b/>
          <w:sz w:val="18"/>
        </w:rPr>
        <w:t xml:space="preserve">ФАКУЛЬТЕТА         </w:t>
      </w:r>
      <w:r>
        <w:rPr>
          <w:i/>
          <w:iCs/>
          <w:sz w:val="32"/>
          <w:u w:val="single"/>
        </w:rPr>
        <w:t>Экономического</w:t>
      </w:r>
      <w:r>
        <w:rPr>
          <w:i/>
          <w:iCs/>
          <w:sz w:val="32"/>
          <w:u w:val="single"/>
        </w:rPr>
        <w:tab/>
      </w:r>
      <w:r>
        <w:rPr>
          <w:sz w:val="18"/>
        </w:rPr>
        <w:t xml:space="preserve"> </w:t>
      </w:r>
    </w:p>
    <w:p w:rsidR="005C262D" w:rsidRDefault="005C262D" w:rsidP="005C262D">
      <w:pPr>
        <w:pStyle w:val="12"/>
        <w:ind w:firstLine="720"/>
        <w:rPr>
          <w:sz w:val="18"/>
        </w:rPr>
      </w:pPr>
    </w:p>
    <w:p w:rsidR="005C262D" w:rsidRDefault="005C262D" w:rsidP="005C262D">
      <w:pPr>
        <w:pStyle w:val="12"/>
        <w:ind w:firstLine="720"/>
        <w:rPr>
          <w:sz w:val="18"/>
        </w:rPr>
      </w:pPr>
      <w:r>
        <w:rPr>
          <w:b/>
          <w:sz w:val="18"/>
        </w:rPr>
        <w:t>ФОРМА ОБУЧЕНИЯ</w:t>
      </w:r>
      <w:r>
        <w:rPr>
          <w:sz w:val="18"/>
        </w:rPr>
        <w:t xml:space="preserve">   </w:t>
      </w:r>
      <w:r>
        <w:rPr>
          <w:i/>
          <w:iCs/>
          <w:sz w:val="28"/>
          <w:u w:val="single"/>
        </w:rPr>
        <w:t>___заочная___(на базе СОО)_______</w:t>
      </w:r>
      <w:r>
        <w:rPr>
          <w:i/>
          <w:sz w:val="24"/>
          <w:u w:val="single"/>
        </w:rPr>
        <w:t xml:space="preserve"> </w:t>
      </w:r>
    </w:p>
    <w:p w:rsidR="005C262D" w:rsidRDefault="005C262D" w:rsidP="005C262D">
      <w:pPr>
        <w:pStyle w:val="12"/>
        <w:ind w:firstLine="720"/>
        <w:rPr>
          <w:b/>
          <w:sz w:val="18"/>
        </w:rPr>
      </w:pPr>
    </w:p>
    <w:p w:rsidR="005C262D" w:rsidRDefault="005C262D" w:rsidP="005C262D">
      <w:pPr>
        <w:pStyle w:val="12"/>
        <w:ind w:firstLine="720"/>
        <w:rPr>
          <w:sz w:val="18"/>
        </w:rPr>
      </w:pPr>
      <w:r>
        <w:rPr>
          <w:b/>
          <w:sz w:val="18"/>
        </w:rPr>
        <w:t>ГРУППЫ</w:t>
      </w:r>
      <w:r>
        <w:rPr>
          <w:sz w:val="18"/>
        </w:rPr>
        <w:t xml:space="preserve"> </w:t>
      </w:r>
      <w:r>
        <w:rPr>
          <w:b/>
          <w:sz w:val="18"/>
        </w:rPr>
        <w:t xml:space="preserve">№     </w:t>
      </w:r>
      <w:r>
        <w:rPr>
          <w:i/>
          <w:sz w:val="32"/>
          <w:u w:val="single"/>
        </w:rPr>
        <w:t>4БА-61з</w:t>
      </w:r>
    </w:p>
    <w:p w:rsidR="005C262D" w:rsidRDefault="005C262D" w:rsidP="005C262D">
      <w:pPr>
        <w:pStyle w:val="12"/>
        <w:rPr>
          <w:sz w:val="18"/>
        </w:rPr>
      </w:pPr>
    </w:p>
    <w:p w:rsidR="005C262D" w:rsidRDefault="005C262D" w:rsidP="005C262D">
      <w:pPr>
        <w:pStyle w:val="12"/>
        <w:rPr>
          <w:sz w:val="18"/>
        </w:rPr>
      </w:pPr>
    </w:p>
    <w:p w:rsidR="005C262D" w:rsidRDefault="005C262D" w:rsidP="005C262D">
      <w:pPr>
        <w:pStyle w:val="12"/>
        <w:ind w:firstLine="720"/>
        <w:rPr>
          <w:sz w:val="18"/>
        </w:rPr>
      </w:pPr>
      <w:r>
        <w:rPr>
          <w:b/>
        </w:rPr>
        <w:t>СПЕЦИАЛЬНОСТИ</w:t>
      </w:r>
      <w:r>
        <w:t xml:space="preserve">: </w:t>
      </w:r>
      <w:r>
        <w:rPr>
          <w:sz w:val="32"/>
          <w:szCs w:val="32"/>
        </w:rPr>
        <w:t>/</w:t>
      </w:r>
      <w:r>
        <w:rPr>
          <w:i/>
          <w:iCs/>
          <w:sz w:val="32"/>
          <w:u w:val="single"/>
        </w:rPr>
        <w:t>080109/ Бухгалтерский учёт анализ и аудит</w:t>
      </w:r>
    </w:p>
    <w:p w:rsidR="005C262D" w:rsidRDefault="005C262D" w:rsidP="005C262D">
      <w:pPr>
        <w:pStyle w:val="12"/>
        <w:rPr>
          <w:sz w:val="18"/>
        </w:rPr>
      </w:pPr>
      <w:r>
        <w:rPr>
          <w:sz w:val="18"/>
        </w:rPr>
        <w:t xml:space="preserve">                                                                        (шифр)                                     (наименование)  </w:t>
      </w:r>
    </w:p>
    <w:p w:rsidR="005C262D" w:rsidRDefault="005C262D" w:rsidP="005C262D">
      <w:pPr>
        <w:pStyle w:val="12"/>
        <w:rPr>
          <w:sz w:val="18"/>
        </w:rPr>
      </w:pPr>
      <w:r>
        <w:rPr>
          <w:sz w:val="18"/>
        </w:rPr>
        <w:t xml:space="preserve">              </w:t>
      </w:r>
    </w:p>
    <w:p w:rsidR="005C262D" w:rsidRDefault="005C262D" w:rsidP="005C262D">
      <w:pPr>
        <w:pStyle w:val="12"/>
        <w:rPr>
          <w:sz w:val="18"/>
        </w:rPr>
      </w:pPr>
      <w:r>
        <w:rPr>
          <w:sz w:val="18"/>
        </w:rPr>
        <w:t xml:space="preserve">                  </w:t>
      </w:r>
    </w:p>
    <w:p w:rsidR="005C262D" w:rsidRDefault="005C262D" w:rsidP="005C262D">
      <w:pPr>
        <w:pStyle w:val="12"/>
        <w:ind w:left="2880"/>
        <w:rPr>
          <w:sz w:val="18"/>
        </w:rPr>
      </w:pPr>
    </w:p>
    <w:p w:rsidR="005C262D" w:rsidRDefault="005C262D" w:rsidP="005C262D">
      <w:pPr>
        <w:pStyle w:val="12"/>
        <w:ind w:left="2880"/>
        <w:rPr>
          <w:sz w:val="18"/>
        </w:rPr>
      </w:pPr>
    </w:p>
    <w:p w:rsidR="005C262D" w:rsidRDefault="005C262D" w:rsidP="005C262D">
      <w:pPr>
        <w:pStyle w:val="12"/>
        <w:ind w:left="2880"/>
        <w:rPr>
          <w:sz w:val="18"/>
        </w:rPr>
      </w:pPr>
    </w:p>
    <w:p w:rsidR="005C262D" w:rsidRDefault="005C262D" w:rsidP="005C262D">
      <w:pPr>
        <w:pStyle w:val="12"/>
        <w:ind w:left="1440"/>
        <w:jc w:val="right"/>
        <w:rPr>
          <w:caps/>
          <w:sz w:val="18"/>
        </w:rPr>
      </w:pPr>
      <w:r>
        <w:rPr>
          <w:caps/>
          <w:sz w:val="18"/>
        </w:rPr>
        <w:t xml:space="preserve">   </w:t>
      </w:r>
    </w:p>
    <w:p w:rsidR="005C262D" w:rsidRDefault="005C262D" w:rsidP="005C262D">
      <w:pPr>
        <w:pStyle w:val="12"/>
        <w:jc w:val="center"/>
        <w:rPr>
          <w:sz w:val="18"/>
        </w:rPr>
      </w:pPr>
      <w:r>
        <w:rPr>
          <w:caps/>
          <w:sz w:val="18"/>
        </w:rPr>
        <w:t xml:space="preserve">   </w:t>
      </w:r>
      <w:r w:rsidRPr="009C283C">
        <w:rPr>
          <w:sz w:val="24"/>
          <w:szCs w:val="24"/>
        </w:rPr>
        <w:t>Научный  руководитель</w:t>
      </w:r>
      <w:r>
        <w:rPr>
          <w:caps/>
          <w:sz w:val="18"/>
        </w:rPr>
        <w:t>:</w:t>
      </w:r>
      <w:r w:rsidRPr="009C283C">
        <w:rPr>
          <w:sz w:val="18"/>
          <w:szCs w:val="18"/>
        </w:rPr>
        <w:t xml:space="preserve">                                </w:t>
      </w:r>
    </w:p>
    <w:p w:rsidR="005C262D" w:rsidRDefault="005C262D" w:rsidP="005C262D">
      <w:pPr>
        <w:pStyle w:val="12"/>
        <w:jc w:val="center"/>
        <w:rPr>
          <w:sz w:val="18"/>
        </w:rPr>
      </w:pPr>
    </w:p>
    <w:p w:rsidR="005C262D" w:rsidRDefault="005C262D" w:rsidP="005C262D">
      <w:pPr>
        <w:pStyle w:val="12"/>
        <w:jc w:val="center"/>
        <w:rPr>
          <w:sz w:val="18"/>
        </w:rPr>
      </w:pPr>
    </w:p>
    <w:p w:rsidR="005C262D" w:rsidRDefault="005C262D" w:rsidP="005C262D">
      <w:pPr>
        <w:pStyle w:val="12"/>
        <w:jc w:val="center"/>
        <w:rPr>
          <w:sz w:val="18"/>
        </w:rPr>
      </w:pPr>
    </w:p>
    <w:p w:rsidR="005C262D" w:rsidRDefault="005C262D" w:rsidP="005C262D">
      <w:pPr>
        <w:pStyle w:val="12"/>
        <w:jc w:val="center"/>
        <w:rPr>
          <w:sz w:val="18"/>
        </w:rPr>
      </w:pPr>
    </w:p>
    <w:p w:rsidR="005C262D" w:rsidRDefault="005C262D" w:rsidP="005C262D">
      <w:pPr>
        <w:pStyle w:val="12"/>
        <w:jc w:val="center"/>
        <w:rPr>
          <w:sz w:val="18"/>
        </w:rPr>
      </w:pPr>
    </w:p>
    <w:p w:rsidR="005C262D" w:rsidRDefault="005C262D" w:rsidP="005C262D">
      <w:pPr>
        <w:pStyle w:val="12"/>
        <w:jc w:val="center"/>
        <w:rPr>
          <w:sz w:val="18"/>
        </w:rPr>
      </w:pPr>
    </w:p>
    <w:p w:rsidR="005C262D" w:rsidRDefault="005C262D" w:rsidP="005C262D">
      <w:pPr>
        <w:pStyle w:val="12"/>
        <w:jc w:val="center"/>
        <w:rPr>
          <w:sz w:val="18"/>
        </w:rPr>
      </w:pPr>
    </w:p>
    <w:p w:rsidR="005C262D" w:rsidRDefault="005C262D" w:rsidP="005C262D">
      <w:pPr>
        <w:pStyle w:val="12"/>
        <w:jc w:val="center"/>
        <w:rPr>
          <w:sz w:val="18"/>
        </w:rPr>
      </w:pPr>
    </w:p>
    <w:p w:rsidR="005C262D" w:rsidRDefault="005C262D" w:rsidP="005C262D">
      <w:pPr>
        <w:pStyle w:val="12"/>
        <w:jc w:val="center"/>
        <w:rPr>
          <w:sz w:val="18"/>
        </w:rPr>
      </w:pPr>
    </w:p>
    <w:p w:rsidR="005C262D" w:rsidRDefault="005C262D" w:rsidP="005C262D">
      <w:pPr>
        <w:pStyle w:val="12"/>
        <w:rPr>
          <w:sz w:val="18"/>
        </w:rPr>
      </w:pPr>
    </w:p>
    <w:p w:rsidR="005C262D" w:rsidRDefault="005C262D" w:rsidP="005C262D">
      <w:pPr>
        <w:pStyle w:val="12"/>
        <w:jc w:val="center"/>
        <w:rPr>
          <w:sz w:val="18"/>
        </w:rPr>
      </w:pPr>
    </w:p>
    <w:p w:rsidR="00231825" w:rsidRDefault="00231825" w:rsidP="005C262D">
      <w:pPr>
        <w:pStyle w:val="12"/>
        <w:jc w:val="center"/>
        <w:rPr>
          <w:b/>
          <w:i/>
          <w:sz w:val="24"/>
        </w:rPr>
      </w:pPr>
    </w:p>
    <w:p w:rsidR="00231825" w:rsidRDefault="00231825" w:rsidP="005C262D">
      <w:pPr>
        <w:pStyle w:val="12"/>
        <w:jc w:val="center"/>
        <w:rPr>
          <w:b/>
          <w:i/>
          <w:sz w:val="24"/>
        </w:rPr>
      </w:pPr>
    </w:p>
    <w:p w:rsidR="00231825" w:rsidRDefault="00231825" w:rsidP="005C262D">
      <w:pPr>
        <w:pStyle w:val="12"/>
        <w:jc w:val="center"/>
        <w:rPr>
          <w:b/>
          <w:i/>
          <w:sz w:val="24"/>
        </w:rPr>
      </w:pPr>
    </w:p>
    <w:p w:rsidR="005C262D" w:rsidRDefault="005C262D" w:rsidP="005C262D">
      <w:pPr>
        <w:pStyle w:val="12"/>
        <w:jc w:val="center"/>
        <w:rPr>
          <w:b/>
          <w:i/>
          <w:sz w:val="24"/>
        </w:rPr>
      </w:pPr>
      <w:r w:rsidRPr="003A5746">
        <w:rPr>
          <w:b/>
          <w:i/>
          <w:sz w:val="24"/>
        </w:rPr>
        <w:t>г. Волгоград 200</w:t>
      </w:r>
      <w:r>
        <w:rPr>
          <w:b/>
          <w:i/>
          <w:sz w:val="24"/>
        </w:rPr>
        <w:t>9</w:t>
      </w:r>
      <w:r w:rsidRPr="003A5746">
        <w:rPr>
          <w:b/>
          <w:i/>
          <w:sz w:val="24"/>
        </w:rPr>
        <w:t>/ 200</w:t>
      </w:r>
      <w:r>
        <w:rPr>
          <w:b/>
          <w:i/>
          <w:sz w:val="24"/>
        </w:rPr>
        <w:t>10</w:t>
      </w:r>
      <w:r w:rsidRPr="003A5746">
        <w:rPr>
          <w:b/>
          <w:i/>
          <w:sz w:val="24"/>
        </w:rPr>
        <w:t xml:space="preserve"> учебный год</w:t>
      </w:r>
    </w:p>
    <w:p w:rsidR="005C262D" w:rsidRDefault="005C262D" w:rsidP="005C262D">
      <w:pPr>
        <w:pStyle w:val="12"/>
        <w:jc w:val="center"/>
        <w:rPr>
          <w:b/>
          <w:i/>
          <w:sz w:val="24"/>
        </w:rPr>
      </w:pPr>
    </w:p>
    <w:p w:rsidR="005C262D" w:rsidRDefault="005C262D" w:rsidP="005C262D">
      <w:pPr>
        <w:pStyle w:val="12"/>
        <w:spacing w:line="360" w:lineRule="auto"/>
        <w:jc w:val="center"/>
        <w:rPr>
          <w:b/>
          <w:sz w:val="28"/>
          <w:szCs w:val="28"/>
        </w:rPr>
      </w:pPr>
      <w:r w:rsidRPr="00764DB3">
        <w:rPr>
          <w:b/>
          <w:sz w:val="28"/>
          <w:szCs w:val="28"/>
        </w:rPr>
        <w:t>СОДЕРЖАНИЕ</w:t>
      </w:r>
    </w:p>
    <w:p w:rsidR="005C262D" w:rsidRDefault="005C262D" w:rsidP="005C262D">
      <w:pPr>
        <w:pStyle w:val="12"/>
        <w:spacing w:line="360" w:lineRule="auto"/>
        <w:jc w:val="both"/>
        <w:rPr>
          <w:sz w:val="28"/>
          <w:szCs w:val="28"/>
        </w:rPr>
      </w:pPr>
      <w:r w:rsidRPr="00764DB3">
        <w:rPr>
          <w:sz w:val="28"/>
          <w:szCs w:val="28"/>
        </w:rPr>
        <w:t>Введение</w:t>
      </w:r>
      <w:r>
        <w:rPr>
          <w:sz w:val="28"/>
          <w:szCs w:val="28"/>
        </w:rPr>
        <w:t>………………………………………………………………………..….3</w:t>
      </w:r>
    </w:p>
    <w:p w:rsidR="005C262D" w:rsidRDefault="005C262D" w:rsidP="005C262D">
      <w:pPr>
        <w:pStyle w:val="12"/>
        <w:numPr>
          <w:ilvl w:val="0"/>
          <w:numId w:val="16"/>
        </w:numPr>
        <w:spacing w:line="360" w:lineRule="auto"/>
        <w:jc w:val="both"/>
        <w:rPr>
          <w:sz w:val="28"/>
          <w:szCs w:val="28"/>
        </w:rPr>
      </w:pPr>
      <w:r>
        <w:rPr>
          <w:sz w:val="28"/>
          <w:szCs w:val="28"/>
        </w:rPr>
        <w:t>Бухгалтерский учёт движения товаров в организациях оптовой торговли………………………………………………………………………..5</w:t>
      </w:r>
    </w:p>
    <w:p w:rsidR="005C262D" w:rsidRDefault="005C262D" w:rsidP="005C262D">
      <w:pPr>
        <w:pStyle w:val="12"/>
        <w:numPr>
          <w:ilvl w:val="0"/>
          <w:numId w:val="16"/>
        </w:numPr>
        <w:spacing w:line="360" w:lineRule="auto"/>
        <w:jc w:val="both"/>
        <w:rPr>
          <w:sz w:val="28"/>
          <w:szCs w:val="28"/>
        </w:rPr>
      </w:pPr>
      <w:r>
        <w:rPr>
          <w:sz w:val="28"/>
          <w:szCs w:val="28"/>
        </w:rPr>
        <w:t>Организация бухгалтерского учёта движения товаров на примере ООО «Май» г. Волгограда………………………………………………………...13</w:t>
      </w:r>
    </w:p>
    <w:p w:rsidR="005C262D" w:rsidRPr="00764DB3" w:rsidRDefault="005C262D" w:rsidP="005C262D">
      <w:pPr>
        <w:pStyle w:val="12"/>
        <w:spacing w:line="360" w:lineRule="auto"/>
        <w:ind w:left="75"/>
        <w:jc w:val="both"/>
        <w:rPr>
          <w:sz w:val="28"/>
          <w:szCs w:val="28"/>
        </w:rPr>
      </w:pPr>
      <w:r>
        <w:rPr>
          <w:sz w:val="28"/>
          <w:szCs w:val="28"/>
        </w:rPr>
        <w:t>2.1. Экономическая характеристика ООО «Май»……………………………13</w:t>
      </w:r>
    </w:p>
    <w:p w:rsidR="005C262D" w:rsidRDefault="005C262D" w:rsidP="005C262D">
      <w:pPr>
        <w:pStyle w:val="12"/>
        <w:spacing w:line="360" w:lineRule="auto"/>
        <w:jc w:val="both"/>
        <w:rPr>
          <w:sz w:val="28"/>
          <w:szCs w:val="28"/>
        </w:rPr>
      </w:pPr>
      <w:r w:rsidRPr="007F1299">
        <w:rPr>
          <w:sz w:val="28"/>
          <w:szCs w:val="28"/>
        </w:rPr>
        <w:t>2.2.</w:t>
      </w:r>
      <w:r>
        <w:rPr>
          <w:sz w:val="28"/>
          <w:szCs w:val="28"/>
        </w:rPr>
        <w:t xml:space="preserve"> Синтетический и аналитический учёт товаров в ООО «Май»…………..22</w:t>
      </w:r>
    </w:p>
    <w:p w:rsidR="005C262D" w:rsidRDefault="005C262D" w:rsidP="005C262D">
      <w:pPr>
        <w:pStyle w:val="12"/>
        <w:spacing w:line="360" w:lineRule="auto"/>
        <w:jc w:val="both"/>
        <w:rPr>
          <w:sz w:val="28"/>
          <w:szCs w:val="28"/>
        </w:rPr>
      </w:pPr>
      <w:r>
        <w:rPr>
          <w:sz w:val="28"/>
          <w:szCs w:val="28"/>
        </w:rPr>
        <w:t>3. Рекомендации по совершенствованию учёта товаров в ООО «Май»……..28</w:t>
      </w:r>
    </w:p>
    <w:p w:rsidR="005C262D" w:rsidRDefault="005C262D" w:rsidP="005C262D">
      <w:pPr>
        <w:pStyle w:val="12"/>
        <w:spacing w:line="360" w:lineRule="auto"/>
        <w:jc w:val="both"/>
        <w:rPr>
          <w:sz w:val="28"/>
          <w:szCs w:val="28"/>
        </w:rPr>
      </w:pPr>
      <w:r>
        <w:rPr>
          <w:sz w:val="28"/>
          <w:szCs w:val="28"/>
        </w:rPr>
        <w:t>Выводы и предложения…………………………………………………………31</w:t>
      </w:r>
    </w:p>
    <w:p w:rsidR="005C262D" w:rsidRDefault="005C262D" w:rsidP="005C262D">
      <w:pPr>
        <w:pStyle w:val="12"/>
        <w:spacing w:line="360" w:lineRule="auto"/>
        <w:jc w:val="both"/>
        <w:rPr>
          <w:sz w:val="28"/>
          <w:szCs w:val="28"/>
        </w:rPr>
      </w:pPr>
      <w:r>
        <w:rPr>
          <w:sz w:val="28"/>
          <w:szCs w:val="28"/>
        </w:rPr>
        <w:t>Список литературы……………………………….……………………………...3</w:t>
      </w:r>
      <w:r w:rsidR="00231825">
        <w:rPr>
          <w:sz w:val="28"/>
          <w:szCs w:val="28"/>
        </w:rPr>
        <w:t>3</w:t>
      </w:r>
    </w:p>
    <w:p w:rsidR="005C262D" w:rsidRDefault="005C262D" w:rsidP="005C262D">
      <w:pPr>
        <w:pStyle w:val="12"/>
        <w:spacing w:line="360" w:lineRule="auto"/>
        <w:jc w:val="both"/>
        <w:rPr>
          <w:sz w:val="28"/>
          <w:szCs w:val="28"/>
        </w:rPr>
      </w:pPr>
      <w:r>
        <w:rPr>
          <w:sz w:val="28"/>
          <w:szCs w:val="28"/>
        </w:rPr>
        <w:t>Приложения с 1 по 4</w:t>
      </w: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Default="005C262D" w:rsidP="005C262D">
      <w:pPr>
        <w:pStyle w:val="12"/>
        <w:spacing w:line="360" w:lineRule="auto"/>
        <w:rPr>
          <w:sz w:val="28"/>
          <w:szCs w:val="28"/>
        </w:rPr>
      </w:pPr>
    </w:p>
    <w:p w:rsidR="005C262D" w:rsidRPr="007F1299" w:rsidRDefault="005C262D" w:rsidP="005C262D">
      <w:pPr>
        <w:pStyle w:val="12"/>
        <w:spacing w:line="360" w:lineRule="auto"/>
        <w:rPr>
          <w:sz w:val="28"/>
          <w:szCs w:val="28"/>
        </w:rPr>
      </w:pPr>
    </w:p>
    <w:p w:rsidR="005C262D" w:rsidRDefault="005C262D" w:rsidP="005C262D">
      <w:pPr>
        <w:pStyle w:val="a5"/>
        <w:spacing w:line="360" w:lineRule="auto"/>
        <w:ind w:firstLine="720"/>
        <w:rPr>
          <w:b/>
          <w:bCs/>
          <w:sz w:val="28"/>
          <w:szCs w:val="28"/>
        </w:rPr>
      </w:pPr>
    </w:p>
    <w:p w:rsidR="005C262D" w:rsidRDefault="005C262D" w:rsidP="005C262D">
      <w:pPr>
        <w:pStyle w:val="a5"/>
        <w:spacing w:line="360" w:lineRule="auto"/>
        <w:ind w:firstLine="720"/>
        <w:jc w:val="center"/>
        <w:rPr>
          <w:b/>
          <w:bCs/>
          <w:sz w:val="28"/>
          <w:szCs w:val="28"/>
        </w:rPr>
      </w:pPr>
      <w:r>
        <w:rPr>
          <w:b/>
          <w:bCs/>
          <w:sz w:val="28"/>
          <w:szCs w:val="28"/>
        </w:rPr>
        <w:t>ВВЕДЕНИЕ</w:t>
      </w:r>
    </w:p>
    <w:p w:rsidR="005C262D" w:rsidRPr="005B623F" w:rsidRDefault="005C262D" w:rsidP="005C262D">
      <w:pPr>
        <w:pStyle w:val="a5"/>
        <w:spacing w:line="360" w:lineRule="auto"/>
        <w:ind w:firstLine="720"/>
        <w:jc w:val="center"/>
        <w:rPr>
          <w:sz w:val="28"/>
          <w:szCs w:val="28"/>
        </w:rPr>
      </w:pPr>
    </w:p>
    <w:p w:rsidR="005C262D" w:rsidRPr="005B623F" w:rsidRDefault="005C262D" w:rsidP="005C262D">
      <w:pPr>
        <w:pStyle w:val="a5"/>
        <w:spacing w:line="360" w:lineRule="auto"/>
        <w:ind w:firstLine="720"/>
        <w:jc w:val="both"/>
        <w:rPr>
          <w:sz w:val="28"/>
          <w:szCs w:val="28"/>
        </w:rPr>
      </w:pPr>
      <w:r w:rsidRPr="0022652B">
        <w:rPr>
          <w:b/>
          <w:sz w:val="28"/>
          <w:szCs w:val="28"/>
        </w:rPr>
        <w:t>Актуальность темы</w:t>
      </w:r>
      <w:r w:rsidRPr="005B623F">
        <w:rPr>
          <w:sz w:val="28"/>
          <w:szCs w:val="28"/>
        </w:rPr>
        <w:t xml:space="preserve"> курсовой работы обусловлена тем, что среди многообразия хозяйственных операций на оптовом торговом предприятии учет поступления и выбытия товаров является наиболее трудоемким. Одна из основных задач бухгалтерского учета товарных операций в оптовой торговле состоит в правильной организации учета, позволяющей своевременно получать информацию о ходе поступления товаров, о выполнении договорных обязательств поставщиками и получателями продукции, о состоянии товарных запасов, о ходе отгрузки и реализации ценностей и контроле за их сохранностью. </w:t>
      </w:r>
    </w:p>
    <w:p w:rsidR="005C262D" w:rsidRPr="0068594C" w:rsidRDefault="005C262D" w:rsidP="005C262D">
      <w:pPr>
        <w:pStyle w:val="a5"/>
        <w:spacing w:line="360" w:lineRule="auto"/>
        <w:ind w:firstLine="720"/>
        <w:jc w:val="both"/>
        <w:rPr>
          <w:sz w:val="28"/>
          <w:szCs w:val="28"/>
        </w:rPr>
      </w:pPr>
      <w:r w:rsidRPr="0068594C">
        <w:rPr>
          <w:b/>
          <w:sz w:val="28"/>
          <w:szCs w:val="28"/>
        </w:rPr>
        <w:t>Целью</w:t>
      </w:r>
      <w:r w:rsidRPr="0068594C">
        <w:rPr>
          <w:sz w:val="28"/>
          <w:szCs w:val="28"/>
        </w:rPr>
        <w:t xml:space="preserve"> данной работы является бухгалтерский учёт товаров в организациях оптовой торговли.</w:t>
      </w:r>
    </w:p>
    <w:p w:rsidR="005C262D" w:rsidRPr="0068594C" w:rsidRDefault="005C262D" w:rsidP="005C262D">
      <w:pPr>
        <w:spacing w:line="360" w:lineRule="auto"/>
        <w:ind w:firstLine="720"/>
        <w:jc w:val="both"/>
        <w:rPr>
          <w:sz w:val="28"/>
          <w:szCs w:val="28"/>
        </w:rPr>
      </w:pPr>
      <w:r w:rsidRPr="0068594C">
        <w:rPr>
          <w:b/>
          <w:sz w:val="28"/>
          <w:szCs w:val="28"/>
        </w:rPr>
        <w:t>Задачи</w:t>
      </w:r>
      <w:r>
        <w:rPr>
          <w:sz w:val="28"/>
          <w:szCs w:val="28"/>
        </w:rPr>
        <w:t>, конкретизирующие поставленную цель</w:t>
      </w:r>
      <w:r w:rsidRPr="0068594C">
        <w:rPr>
          <w:sz w:val="28"/>
          <w:szCs w:val="28"/>
        </w:rPr>
        <w:t xml:space="preserve">: </w:t>
      </w:r>
    </w:p>
    <w:p w:rsidR="005C262D" w:rsidRPr="0068594C" w:rsidRDefault="005C262D" w:rsidP="005C262D">
      <w:pPr>
        <w:numPr>
          <w:ilvl w:val="0"/>
          <w:numId w:val="28"/>
        </w:numPr>
        <w:spacing w:before="100" w:beforeAutospacing="1" w:after="100" w:afterAutospacing="1" w:line="360" w:lineRule="auto"/>
        <w:jc w:val="both"/>
        <w:rPr>
          <w:sz w:val="28"/>
          <w:szCs w:val="28"/>
        </w:rPr>
      </w:pPr>
      <w:r w:rsidRPr="0068594C">
        <w:rPr>
          <w:sz w:val="28"/>
          <w:szCs w:val="28"/>
        </w:rPr>
        <w:t xml:space="preserve">изучить особенности ведения бухгалтерского учета поступления и продажи товаров в оптовой торговле; </w:t>
      </w:r>
    </w:p>
    <w:p w:rsidR="005C262D" w:rsidRPr="0068594C" w:rsidRDefault="005C262D" w:rsidP="005C262D">
      <w:pPr>
        <w:numPr>
          <w:ilvl w:val="0"/>
          <w:numId w:val="28"/>
        </w:numPr>
        <w:spacing w:before="100" w:beforeAutospacing="1" w:after="100" w:afterAutospacing="1" w:line="360" w:lineRule="auto"/>
        <w:jc w:val="both"/>
        <w:rPr>
          <w:sz w:val="28"/>
          <w:szCs w:val="28"/>
        </w:rPr>
      </w:pPr>
      <w:r w:rsidRPr="0068594C">
        <w:rPr>
          <w:sz w:val="28"/>
          <w:szCs w:val="28"/>
        </w:rPr>
        <w:t>изучить организац</w:t>
      </w:r>
      <w:r>
        <w:rPr>
          <w:sz w:val="28"/>
          <w:szCs w:val="28"/>
        </w:rPr>
        <w:t>ию</w:t>
      </w:r>
      <w:r w:rsidRPr="0068594C">
        <w:rPr>
          <w:sz w:val="28"/>
          <w:szCs w:val="28"/>
        </w:rPr>
        <w:t xml:space="preserve"> бухгалтерского учета </w:t>
      </w:r>
      <w:r>
        <w:rPr>
          <w:sz w:val="28"/>
          <w:szCs w:val="28"/>
        </w:rPr>
        <w:t>в ООО «Май»</w:t>
      </w:r>
      <w:r w:rsidRPr="0068594C">
        <w:rPr>
          <w:sz w:val="28"/>
          <w:szCs w:val="28"/>
        </w:rPr>
        <w:t xml:space="preserve">; </w:t>
      </w:r>
    </w:p>
    <w:p w:rsidR="005C262D" w:rsidRPr="005B623F" w:rsidRDefault="005C262D" w:rsidP="005C262D">
      <w:pPr>
        <w:numPr>
          <w:ilvl w:val="0"/>
          <w:numId w:val="28"/>
        </w:numPr>
        <w:spacing w:before="100" w:beforeAutospacing="1" w:after="100" w:afterAutospacing="1" w:line="360" w:lineRule="auto"/>
        <w:jc w:val="both"/>
        <w:rPr>
          <w:sz w:val="28"/>
          <w:szCs w:val="28"/>
        </w:rPr>
      </w:pPr>
      <w:r w:rsidRPr="00CB4F54">
        <w:rPr>
          <w:sz w:val="28"/>
          <w:szCs w:val="28"/>
        </w:rPr>
        <w:t xml:space="preserve">определить рекомендации по совершенствованию </w:t>
      </w:r>
      <w:r w:rsidRPr="0068594C">
        <w:rPr>
          <w:sz w:val="28"/>
          <w:szCs w:val="28"/>
        </w:rPr>
        <w:t>учета поступления и продажи</w:t>
      </w:r>
      <w:r w:rsidRPr="005B623F">
        <w:rPr>
          <w:sz w:val="28"/>
          <w:szCs w:val="28"/>
        </w:rPr>
        <w:t xml:space="preserve"> товаров в оптовой торговле. </w:t>
      </w:r>
    </w:p>
    <w:p w:rsidR="005C262D" w:rsidRDefault="005C262D" w:rsidP="005C262D">
      <w:pPr>
        <w:spacing w:after="200" w:line="360" w:lineRule="auto"/>
        <w:ind w:firstLine="720"/>
        <w:jc w:val="both"/>
        <w:rPr>
          <w:sz w:val="28"/>
          <w:szCs w:val="28"/>
        </w:rPr>
      </w:pPr>
      <w:r w:rsidRPr="003B33DE">
        <w:rPr>
          <w:b/>
          <w:bCs/>
          <w:sz w:val="28"/>
          <w:szCs w:val="28"/>
        </w:rPr>
        <w:t>Методы</w:t>
      </w:r>
      <w:r w:rsidRPr="00B81B93">
        <w:rPr>
          <w:sz w:val="28"/>
          <w:szCs w:val="28"/>
        </w:rPr>
        <w:t xml:space="preserve"> решения задач написания курсовой работы:</w:t>
      </w:r>
    </w:p>
    <w:p w:rsidR="005C262D" w:rsidRDefault="005C262D" w:rsidP="005C262D">
      <w:pPr>
        <w:spacing w:after="200" w:line="360" w:lineRule="auto"/>
        <w:ind w:firstLine="720"/>
        <w:jc w:val="both"/>
        <w:rPr>
          <w:sz w:val="28"/>
          <w:szCs w:val="28"/>
        </w:rPr>
      </w:pPr>
      <w:r>
        <w:rPr>
          <w:sz w:val="28"/>
          <w:szCs w:val="28"/>
        </w:rPr>
        <w:t>-подбор и изучение литературы;</w:t>
      </w:r>
    </w:p>
    <w:p w:rsidR="005C262D" w:rsidRPr="00C721FE" w:rsidRDefault="005C262D" w:rsidP="005C262D">
      <w:pPr>
        <w:spacing w:after="200" w:line="360" w:lineRule="auto"/>
        <w:ind w:firstLine="720"/>
        <w:jc w:val="both"/>
        <w:rPr>
          <w:sz w:val="28"/>
          <w:szCs w:val="28"/>
        </w:rPr>
      </w:pPr>
      <w:r w:rsidRPr="00C721FE">
        <w:rPr>
          <w:sz w:val="28"/>
          <w:szCs w:val="28"/>
        </w:rPr>
        <w:t xml:space="preserve">-анализ системы </w:t>
      </w:r>
      <w:r>
        <w:rPr>
          <w:sz w:val="28"/>
          <w:szCs w:val="28"/>
        </w:rPr>
        <w:t>учёта движения товаров</w:t>
      </w:r>
      <w:r w:rsidRPr="00C721FE">
        <w:rPr>
          <w:sz w:val="28"/>
          <w:szCs w:val="28"/>
        </w:rPr>
        <w:t xml:space="preserve"> в ООО «Май»;</w:t>
      </w:r>
    </w:p>
    <w:p w:rsidR="005C262D" w:rsidRPr="00C721FE" w:rsidRDefault="005C262D" w:rsidP="005C262D">
      <w:pPr>
        <w:spacing w:after="200" w:line="360" w:lineRule="auto"/>
        <w:ind w:firstLine="720"/>
        <w:jc w:val="both"/>
        <w:rPr>
          <w:sz w:val="28"/>
          <w:szCs w:val="28"/>
        </w:rPr>
      </w:pPr>
      <w:r w:rsidRPr="00C721FE">
        <w:rPr>
          <w:sz w:val="28"/>
          <w:szCs w:val="28"/>
        </w:rPr>
        <w:t xml:space="preserve">-разработка рекомендаций по совершенствованию системы </w:t>
      </w:r>
      <w:r>
        <w:rPr>
          <w:sz w:val="28"/>
          <w:szCs w:val="28"/>
        </w:rPr>
        <w:t>учёта товаров</w:t>
      </w:r>
      <w:r w:rsidRPr="00C721FE">
        <w:rPr>
          <w:sz w:val="28"/>
          <w:szCs w:val="28"/>
        </w:rPr>
        <w:t xml:space="preserve"> в ООО «Май».</w:t>
      </w:r>
    </w:p>
    <w:p w:rsidR="005C262D" w:rsidRPr="00C721FE" w:rsidRDefault="005C262D" w:rsidP="005C262D">
      <w:pPr>
        <w:spacing w:after="200" w:line="360" w:lineRule="auto"/>
        <w:ind w:firstLine="720"/>
        <w:jc w:val="both"/>
        <w:rPr>
          <w:sz w:val="28"/>
          <w:szCs w:val="28"/>
        </w:rPr>
      </w:pPr>
      <w:r w:rsidRPr="003B33DE">
        <w:rPr>
          <w:b/>
          <w:sz w:val="28"/>
          <w:szCs w:val="28"/>
        </w:rPr>
        <w:t>Объектом</w:t>
      </w:r>
      <w:r w:rsidRPr="00C721FE">
        <w:rPr>
          <w:sz w:val="28"/>
          <w:szCs w:val="28"/>
        </w:rPr>
        <w:t xml:space="preserve"> исследования данной работы является система </w:t>
      </w:r>
      <w:r>
        <w:rPr>
          <w:sz w:val="28"/>
          <w:szCs w:val="28"/>
        </w:rPr>
        <w:t>бухгалтерского учёта движения товаров</w:t>
      </w:r>
      <w:r w:rsidRPr="00C721FE">
        <w:rPr>
          <w:sz w:val="28"/>
          <w:szCs w:val="28"/>
        </w:rPr>
        <w:t xml:space="preserve"> ООО «Май».</w:t>
      </w:r>
    </w:p>
    <w:p w:rsidR="005C262D" w:rsidRDefault="005C262D" w:rsidP="005C262D">
      <w:pPr>
        <w:spacing w:after="200" w:line="360" w:lineRule="auto"/>
        <w:ind w:firstLine="720"/>
        <w:jc w:val="both"/>
        <w:rPr>
          <w:sz w:val="28"/>
          <w:szCs w:val="28"/>
        </w:rPr>
      </w:pPr>
      <w:r w:rsidRPr="003B33DE">
        <w:rPr>
          <w:b/>
          <w:sz w:val="28"/>
          <w:szCs w:val="28"/>
        </w:rPr>
        <w:t>Предмет</w:t>
      </w:r>
      <w:r w:rsidRPr="00C721FE">
        <w:rPr>
          <w:sz w:val="28"/>
          <w:szCs w:val="28"/>
        </w:rPr>
        <w:t xml:space="preserve"> исследования Общество с ограниченной ответственностью</w:t>
      </w:r>
      <w:r>
        <w:rPr>
          <w:sz w:val="28"/>
          <w:szCs w:val="28"/>
        </w:rPr>
        <w:t xml:space="preserve"> </w:t>
      </w:r>
      <w:r w:rsidRPr="00C13C98">
        <w:rPr>
          <w:sz w:val="28"/>
          <w:szCs w:val="28"/>
        </w:rPr>
        <w:t>«Май» не является  субъектом малого предпринимательства</w:t>
      </w:r>
      <w:r>
        <w:rPr>
          <w:sz w:val="28"/>
          <w:szCs w:val="28"/>
        </w:rPr>
        <w:t>. Основными видами деятельности являются торговая, торгово-посредническая, закупочная и сбытовая. Налоги уплачивает по т</w:t>
      </w:r>
      <w:r w:rsidRPr="00A65EBA">
        <w:rPr>
          <w:sz w:val="28"/>
          <w:szCs w:val="28"/>
        </w:rPr>
        <w:t>радиционн</w:t>
      </w:r>
      <w:r>
        <w:rPr>
          <w:sz w:val="28"/>
          <w:szCs w:val="28"/>
        </w:rPr>
        <w:t>ой</w:t>
      </w:r>
      <w:r w:rsidRPr="00A65EBA">
        <w:rPr>
          <w:sz w:val="28"/>
          <w:szCs w:val="28"/>
        </w:rPr>
        <w:t xml:space="preserve"> (общ</w:t>
      </w:r>
      <w:r>
        <w:rPr>
          <w:sz w:val="28"/>
          <w:szCs w:val="28"/>
        </w:rPr>
        <w:t>ей</w:t>
      </w:r>
      <w:r w:rsidRPr="00A65EBA">
        <w:rPr>
          <w:sz w:val="28"/>
          <w:szCs w:val="28"/>
        </w:rPr>
        <w:t>) систем</w:t>
      </w:r>
      <w:r>
        <w:rPr>
          <w:sz w:val="28"/>
          <w:szCs w:val="28"/>
        </w:rPr>
        <w:t>е</w:t>
      </w:r>
      <w:r w:rsidRPr="00A65EBA">
        <w:rPr>
          <w:sz w:val="28"/>
          <w:szCs w:val="28"/>
        </w:rPr>
        <w:t xml:space="preserve"> (режим</w:t>
      </w:r>
      <w:r>
        <w:rPr>
          <w:sz w:val="28"/>
          <w:szCs w:val="28"/>
        </w:rPr>
        <w:t>у</w:t>
      </w:r>
      <w:r w:rsidRPr="00A65EBA">
        <w:rPr>
          <w:sz w:val="28"/>
          <w:szCs w:val="28"/>
        </w:rPr>
        <w:t>) налогообложения</w:t>
      </w:r>
      <w:r>
        <w:rPr>
          <w:sz w:val="28"/>
          <w:szCs w:val="28"/>
        </w:rPr>
        <w:t xml:space="preserve">, </w:t>
      </w:r>
      <w:r w:rsidRPr="00390832">
        <w:rPr>
          <w:sz w:val="28"/>
          <w:szCs w:val="28"/>
        </w:rPr>
        <w:t>), составляет бухгалтерскую финансовую отчетность в объеме шести форм: (ф1-«Баланс», ф2-«Отчет о прибылях и убытках», ф3-«Отчёт об изменениях капитала», ф4-«отчёт о движении денежных средств», ф5-«Приложение к бухгалтерскому балансу», Пояснительная записка)</w:t>
      </w:r>
      <w:r>
        <w:rPr>
          <w:sz w:val="28"/>
          <w:szCs w:val="28"/>
        </w:rPr>
        <w:t>, подлежит обязательному аудиту.</w:t>
      </w: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pStyle w:val="a5"/>
        <w:spacing w:line="360" w:lineRule="auto"/>
        <w:ind w:firstLine="720"/>
        <w:rPr>
          <w:sz w:val="28"/>
          <w:szCs w:val="28"/>
        </w:rPr>
      </w:pPr>
    </w:p>
    <w:p w:rsidR="005C262D" w:rsidRDefault="005C262D" w:rsidP="005C262D">
      <w:pPr>
        <w:numPr>
          <w:ilvl w:val="1"/>
          <w:numId w:val="15"/>
        </w:numPr>
        <w:spacing w:line="360" w:lineRule="auto"/>
        <w:jc w:val="center"/>
        <w:rPr>
          <w:b/>
          <w:sz w:val="28"/>
          <w:szCs w:val="28"/>
        </w:rPr>
      </w:pPr>
      <w:r>
        <w:rPr>
          <w:b/>
          <w:sz w:val="28"/>
          <w:szCs w:val="28"/>
        </w:rPr>
        <w:t>БУХГАЛТЕРСКИЙ УЧЁТ ДВИЖЕНИЯ ТОВАРОВ В ОРГАНИЗАЦИЯХ ОПТОВОЙ ТОРГОВЛИ</w:t>
      </w:r>
    </w:p>
    <w:p w:rsidR="005C262D" w:rsidRPr="00EE70D0" w:rsidRDefault="005C262D" w:rsidP="005C262D">
      <w:pPr>
        <w:spacing w:line="360" w:lineRule="auto"/>
        <w:ind w:left="1080"/>
        <w:jc w:val="center"/>
        <w:rPr>
          <w:b/>
          <w:sz w:val="28"/>
          <w:szCs w:val="28"/>
        </w:rPr>
      </w:pPr>
    </w:p>
    <w:p w:rsidR="005C262D" w:rsidRPr="00FD75C3" w:rsidRDefault="005C262D" w:rsidP="005C262D">
      <w:pPr>
        <w:pStyle w:val="30"/>
        <w:spacing w:line="360" w:lineRule="auto"/>
        <w:ind w:firstLine="720"/>
        <w:jc w:val="both"/>
        <w:rPr>
          <w:sz w:val="28"/>
          <w:szCs w:val="28"/>
        </w:rPr>
      </w:pPr>
      <w:r w:rsidRPr="00FD75C3">
        <w:rPr>
          <w:sz w:val="28"/>
          <w:szCs w:val="28"/>
        </w:rPr>
        <w:t>Оптовая торговля - это перепродажа товаров, приобретенных исключительно для этой цели. Основными функциями оптового предприятия являются: сбыт и его стимулирование, закупки и формирование товарного ассортимента, разбивка крупных партий товаров на мелкие, складирование, транспортировка, финансирование (при предоставлении в отдельных случаях покупателям права оплаты товара после его реализации или при оплате товара до его поставки, а иногда и до его изготовления), принятие риска, информирование о рынке, о конкурентах, новых товарах, динамике цен, услуги по управлению и консультированию.</w:t>
      </w:r>
    </w:p>
    <w:p w:rsidR="005C262D" w:rsidRPr="00FD75C3" w:rsidRDefault="005C262D" w:rsidP="005C262D">
      <w:pPr>
        <w:pStyle w:val="ConsPlusNormal"/>
        <w:widowControl/>
        <w:spacing w:line="360" w:lineRule="auto"/>
        <w:ind w:firstLine="709"/>
        <w:jc w:val="both"/>
        <w:rPr>
          <w:rFonts w:ascii="Times New Roman" w:hAnsi="Times New Roman" w:cs="Times New Roman"/>
          <w:sz w:val="28"/>
          <w:szCs w:val="28"/>
        </w:rPr>
      </w:pPr>
      <w:r w:rsidRPr="00FD75C3">
        <w:rPr>
          <w:rFonts w:ascii="Times New Roman" w:hAnsi="Times New Roman" w:cs="Times New Roman"/>
          <w:sz w:val="28"/>
          <w:szCs w:val="28"/>
        </w:rPr>
        <w:t>Оптовая торговля может осуществляться через оптовые склады и базы, оптовые рынки, оптовые торговые центры.</w:t>
      </w:r>
    </w:p>
    <w:p w:rsidR="005C262D" w:rsidRPr="00EE70D0" w:rsidRDefault="005C262D" w:rsidP="005C262D">
      <w:pPr>
        <w:pStyle w:val="a3"/>
        <w:rPr>
          <w:szCs w:val="28"/>
        </w:rPr>
      </w:pPr>
      <w:r w:rsidRPr="00FD75C3">
        <w:rPr>
          <w:szCs w:val="28"/>
        </w:rPr>
        <w:t>Ежедневно в деятельности торговой организации происходит множество хозяйственных процессов, связанных с оборотом товаров:</w:t>
      </w:r>
      <w:r w:rsidRPr="00EE70D0">
        <w:rPr>
          <w:szCs w:val="28"/>
        </w:rPr>
        <w:t xml:space="preserve"> приобретение, транспортировка до места продажи, приемка, выбраковка, погрузка и разгрузка, хранение, продажа, доставка покупателям, уценка, списание и др. Процесс приобретения и продажи товаров непосредственно связан с движением денежных потоков в организации, образованием и погашением задолженностей продавцов и покупателей. Все это относится к хозяйственным операциям.</w:t>
      </w:r>
    </w:p>
    <w:p w:rsidR="005C262D" w:rsidRPr="00EE70D0" w:rsidRDefault="005C262D" w:rsidP="005C262D">
      <w:pPr>
        <w:pStyle w:val="a3"/>
        <w:rPr>
          <w:szCs w:val="28"/>
        </w:rPr>
      </w:pPr>
      <w:r w:rsidRPr="00EE70D0">
        <w:rPr>
          <w:szCs w:val="28"/>
        </w:rPr>
        <w:t>Деятельность предприятия связана с товарными операциями.</w:t>
      </w:r>
    </w:p>
    <w:p w:rsidR="005C262D" w:rsidRPr="00EE70D0" w:rsidRDefault="005C262D" w:rsidP="005C262D">
      <w:pPr>
        <w:pStyle w:val="a3"/>
        <w:rPr>
          <w:szCs w:val="28"/>
        </w:rPr>
      </w:pPr>
      <w:r w:rsidRPr="00EE70D0">
        <w:rPr>
          <w:szCs w:val="28"/>
        </w:rPr>
        <w:t>Товарные операции – это факты хозяйственной жизни организаций, связанные с поступлением и выбытием товаров. Определение товаров дано в нескольких нормативных документах.</w:t>
      </w:r>
    </w:p>
    <w:p w:rsidR="005C262D" w:rsidRPr="00EE70D0" w:rsidRDefault="005C262D" w:rsidP="005C262D">
      <w:pPr>
        <w:pStyle w:val="a3"/>
        <w:rPr>
          <w:szCs w:val="28"/>
        </w:rPr>
      </w:pPr>
      <w:r w:rsidRPr="00EE70D0">
        <w:rPr>
          <w:szCs w:val="28"/>
        </w:rPr>
        <w:t>Гражданский кодекс РФ (п.1 ст.454) под товаром понимает предмет договора купли-продажи. При этом в соответствии с п.1 ст.455 ГК РФ товаром по договору купли-продажи могут быть любые вещи с соблюдением правил, предусмотренных ст. 129 ГК РФ.</w:t>
      </w:r>
    </w:p>
    <w:p w:rsidR="005C262D" w:rsidRPr="00EE70D0" w:rsidRDefault="005C262D" w:rsidP="005C262D">
      <w:pPr>
        <w:pStyle w:val="a3"/>
        <w:rPr>
          <w:szCs w:val="28"/>
        </w:rPr>
      </w:pPr>
      <w:r w:rsidRPr="00EE70D0">
        <w:rPr>
          <w:szCs w:val="28"/>
        </w:rPr>
        <w:t>В налоговом законодательстве (п. 3 ст. 38 НК РФ) «товаром…признается любое имущество, реализуемое либо предназначенное для реализации».</w:t>
      </w:r>
    </w:p>
    <w:p w:rsidR="005C262D" w:rsidRPr="00EE70D0" w:rsidRDefault="005C262D" w:rsidP="005C262D">
      <w:pPr>
        <w:pStyle w:val="a3"/>
        <w:rPr>
          <w:szCs w:val="28"/>
        </w:rPr>
      </w:pPr>
      <w:r w:rsidRPr="00EE70D0">
        <w:rPr>
          <w:szCs w:val="28"/>
        </w:rPr>
        <w:t>Нормативные документы по бухгалтерскому учету дают более узкую трактовку понятия «товар». В п.2 ПБУ 5/01 сказано: «Товары 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w:t>
      </w:r>
    </w:p>
    <w:p w:rsidR="005C262D" w:rsidRPr="00EE70D0" w:rsidRDefault="005C262D" w:rsidP="005C262D">
      <w:pPr>
        <w:spacing w:line="360" w:lineRule="auto"/>
        <w:ind w:firstLine="709"/>
        <w:jc w:val="both"/>
        <w:rPr>
          <w:sz w:val="28"/>
          <w:szCs w:val="28"/>
        </w:rPr>
      </w:pPr>
      <w:r w:rsidRPr="00EE70D0">
        <w:rPr>
          <w:sz w:val="28"/>
          <w:szCs w:val="28"/>
        </w:rPr>
        <w:t>Реализация товаров в оптовой торговле регулируется договорами купли - продажи, поставки, мены, комиссии, перевозки и т.д.</w:t>
      </w:r>
    </w:p>
    <w:p w:rsidR="005C262D" w:rsidRPr="00EE70D0" w:rsidRDefault="005C262D" w:rsidP="005C262D">
      <w:pPr>
        <w:spacing w:line="360" w:lineRule="auto"/>
        <w:ind w:firstLine="709"/>
        <w:jc w:val="both"/>
        <w:rPr>
          <w:sz w:val="28"/>
          <w:szCs w:val="28"/>
        </w:rPr>
      </w:pPr>
      <w:r w:rsidRPr="00EE70D0">
        <w:rPr>
          <w:sz w:val="28"/>
          <w:szCs w:val="28"/>
        </w:rPr>
        <w:t>Оптовые организации отгружают товары в соответствии с заключенными договорами. По форме товародвижения оптовая реализация подразделяется на реализацию со складов (складской оборот) и транзитом (с участием оптовой организации в расчетах и без ее участия в расчетах). Вид договора и способы реализации товаров влияют на документальное оформление операций по отгрузке и реализации товаров. Кроме того, порядок документального оформления реализации товаров зависит от способа отпуска товаров покупателям: со склада поставщика, путем отправления по железной дороге или водным (воздушным) транспортом, централизованной доставкой автомобильным транспортом; на складе покупателя. Однако во всех случаях документы по отгрузке и реализации товаров делятся на товарные (коммерческие), расчетные, транспортные.</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Согласно ст.39 Налогового кодекса РФ реализацией товара признается передача права собственности на него покупателю.</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В бухгалтерском учете продаж (реализации) товаров в оптовой торговле руководствуются следующими понятиями, установленными Гражданским кодексом:</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 момент исполнения обязанности продавца передать товар (ст.ст.458, 224 ГК РФ);</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 момент перехода риска случайной гибели товара (ст.459 ГК РФ);</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 момент возникновения (перехода) права собственности (ст.223 ГК РФ).</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Статьей 458 ГК РФ установлено, что, если иное не предусмотрено договором купли-продажи, обязанность продавца передать товар покупателю считается исполненной в момент:</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 вручения товара покупателю или указанному им лицу, если договором предусмотрена обязанность продавца по доставке товара;</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 предоставления товара в распоряжение покупателя, если товар должен быть передан покупателю или указанному им лицу в месте нахождения товара.</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Моментом перехода риска случайной гибели и случайного повреждения товара к покупателю является момент, когда в соответствии с законом или договором продавец считается исполнившим свою обязанность по передаче товара покупателю.</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Моментом возникновения права собственности у покупателя является момент передачи ему товара, если иное не предусмотрено законом или договором.</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 xml:space="preserve">Договором купли-продажи может быть предусмотрено, что моментом перехода права собственности на товар является момент его оплаты покупателем. Такая ситуация регулируется ст.491 ГК РФ: право собственности на переданный покупателю товар сохраняется за продавцом, а покупатель не может продать этот товар или распорядиться им иным образом. </w:t>
      </w:r>
      <w:r>
        <w:rPr>
          <w:rFonts w:ascii="Times New Roman" w:hAnsi="Times New Roman" w:cs="Times New Roman"/>
          <w:sz w:val="28"/>
          <w:szCs w:val="28"/>
        </w:rPr>
        <w:t>Как уже говорилось</w:t>
      </w:r>
      <w:r w:rsidRPr="00EE70D0">
        <w:rPr>
          <w:rFonts w:ascii="Times New Roman" w:hAnsi="Times New Roman" w:cs="Times New Roman"/>
          <w:sz w:val="28"/>
          <w:szCs w:val="28"/>
        </w:rPr>
        <w:t>, такой товар до момента оплаты отражается у покупателя на забалансовом счете 002 "Товарно-материальные ценности, принятые на ответственное хранение". И только после оплаты товара покупатель отражает его стоимость в балансовом учете на счете 41 "Товары".</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Согласно ст.501 ГК РФ в договоре можно предусмотреть условие, что до перехода права собственности на товар покупатель является нанимателем (арендатором) переданного ему товара. Это договор найма-продажи. При этом, если иное не предусмотрено договором, покупатель становится собственником товара с момента его оплаты.</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Бухгалтер должен помнить, что при любой форме договора в бухгалтерском учете реализация товара отражается в момент перехода права собственности на товар от продавца покупателю.</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Несколько иначе обстоит дело с налоговым учетом. Здесь возникает понятие "момент отражения реализации товаров для налогообложения". Согласно налоговому законодательству возможно исчисление налогов, связанных с реализацией товара, как на дату отгрузки товара, так и на дату его оплаты. Для налогового учета дата отгрузки совпадает с датой перехода права собственности на товар.</w:t>
      </w:r>
    </w:p>
    <w:p w:rsidR="005C262D" w:rsidRPr="00EE70D0" w:rsidRDefault="005C262D" w:rsidP="005C262D">
      <w:pPr>
        <w:pStyle w:val="ConsPlusNormal"/>
        <w:widowControl/>
        <w:spacing w:line="360" w:lineRule="auto"/>
        <w:ind w:firstLine="709"/>
        <w:jc w:val="both"/>
        <w:rPr>
          <w:rFonts w:ascii="Times New Roman" w:hAnsi="Times New Roman" w:cs="Times New Roman"/>
          <w:sz w:val="28"/>
          <w:szCs w:val="28"/>
        </w:rPr>
      </w:pPr>
      <w:r w:rsidRPr="00EE70D0">
        <w:rPr>
          <w:rFonts w:ascii="Times New Roman" w:hAnsi="Times New Roman" w:cs="Times New Roman"/>
          <w:sz w:val="28"/>
          <w:szCs w:val="28"/>
        </w:rPr>
        <w:t>Организация самостоятельно выбирает метод определения выручки от реализации: "по отгрузке" (метод начисления) или "по оплате" (кассовый метод). Этот выбор фиксируется в налоговой политике организации. От выбранного метода зависит порядок начисления налогов, таких как налог на добавленную стоимость, налог на пользователей автодорог, некоторые местные налоги.</w:t>
      </w:r>
    </w:p>
    <w:p w:rsidR="005C262D" w:rsidRPr="00EE70D0" w:rsidRDefault="005C262D" w:rsidP="005C262D">
      <w:pPr>
        <w:spacing w:line="360" w:lineRule="auto"/>
        <w:ind w:firstLine="709"/>
        <w:jc w:val="both"/>
        <w:rPr>
          <w:sz w:val="28"/>
          <w:szCs w:val="28"/>
        </w:rPr>
      </w:pPr>
      <w:r w:rsidRPr="00EE70D0">
        <w:rPr>
          <w:sz w:val="28"/>
          <w:szCs w:val="28"/>
        </w:rPr>
        <w:t>Учет товаров в организациях торговли организуется:</w:t>
      </w:r>
    </w:p>
    <w:p w:rsidR="005C262D" w:rsidRPr="00EE70D0" w:rsidRDefault="005C262D" w:rsidP="005C262D">
      <w:pPr>
        <w:numPr>
          <w:ilvl w:val="0"/>
          <w:numId w:val="3"/>
        </w:numPr>
        <w:spacing w:line="360" w:lineRule="auto"/>
        <w:ind w:firstLine="709"/>
        <w:jc w:val="both"/>
        <w:rPr>
          <w:sz w:val="28"/>
          <w:szCs w:val="28"/>
        </w:rPr>
      </w:pPr>
      <w:r w:rsidRPr="00EE70D0">
        <w:rPr>
          <w:sz w:val="28"/>
          <w:szCs w:val="28"/>
        </w:rPr>
        <w:t>В бухгалтерии – по материально-ответственным лицам (бригадам) в стоимостном выражении;</w:t>
      </w:r>
    </w:p>
    <w:p w:rsidR="005C262D" w:rsidRPr="00EE70D0" w:rsidRDefault="005C262D" w:rsidP="005C262D">
      <w:pPr>
        <w:numPr>
          <w:ilvl w:val="0"/>
          <w:numId w:val="3"/>
        </w:numPr>
        <w:spacing w:line="360" w:lineRule="auto"/>
        <w:ind w:firstLine="709"/>
        <w:jc w:val="both"/>
        <w:rPr>
          <w:sz w:val="28"/>
          <w:szCs w:val="28"/>
        </w:rPr>
      </w:pPr>
      <w:r w:rsidRPr="00EE70D0">
        <w:rPr>
          <w:sz w:val="28"/>
          <w:szCs w:val="28"/>
        </w:rPr>
        <w:t>На складах – по наименованиям, сортам, количеству и цене товара в товарных книгах, товарных карточках.</w:t>
      </w:r>
    </w:p>
    <w:p w:rsidR="005C262D" w:rsidRPr="00EE70D0" w:rsidRDefault="005C262D" w:rsidP="005C262D">
      <w:pPr>
        <w:spacing w:line="360" w:lineRule="auto"/>
        <w:ind w:firstLine="709"/>
        <w:jc w:val="both"/>
        <w:rPr>
          <w:sz w:val="28"/>
          <w:szCs w:val="28"/>
        </w:rPr>
      </w:pPr>
      <w:r w:rsidRPr="00EE70D0">
        <w:rPr>
          <w:sz w:val="28"/>
          <w:szCs w:val="28"/>
        </w:rPr>
        <w:t xml:space="preserve">   Бухгалтер организации обязан проверять своевременность и полноту оприходования поступивших товаров, правильность их списания, а также правильность составления отчетов материально ответственными лицами.</w:t>
      </w:r>
    </w:p>
    <w:p w:rsidR="005C262D" w:rsidRPr="00EE70D0" w:rsidRDefault="005C262D" w:rsidP="005C262D">
      <w:pPr>
        <w:spacing w:line="360" w:lineRule="auto"/>
        <w:ind w:firstLine="709"/>
        <w:jc w:val="both"/>
        <w:rPr>
          <w:sz w:val="28"/>
          <w:szCs w:val="28"/>
        </w:rPr>
      </w:pPr>
      <w:r w:rsidRPr="00EE70D0">
        <w:rPr>
          <w:sz w:val="28"/>
          <w:szCs w:val="28"/>
        </w:rPr>
        <w:t xml:space="preserve">   Во время проверки отчетов материально ответственных лиц бухгалтер обязан установить:</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подлинность документов и правильность записей в отчете, сделанных на основании приложенных документов, а также соответствия даты документов периоду, за который предоставляется отчет;</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соответствие в данном отчете остатков товаров и тары на начало отчетного периода остаткам, показанным в предыдущем отчете на конец отчетного периода;</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соответствие в отчете остатков товаров и тары на начало отчетного периода фактическим остаткам в инвентаризационных описях на дату проведения инвентаризации;</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даты всех первичных документов, приложенных к отчету, которые свидетельствуют, что товары получены до инвентаризации, а не после инвентаризации;</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законность и обоснованность хозяйственных операций (прием, отпуск, списание товаров и т.д.);</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наличие в документах всех необходимых реквизитов, подписей материально ответственных лиц, распорядительных подписей руководителя организации на внутреннее перемещение товаров;</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полноту оприходования в отчетном периоде товаров по выданным доверенностям, оплаченным или принятым к оплате документам;</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правильность цен на товары, таксировки и расчетов в отчете и приложенных к нему документах;</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соответствие записей, сделанных материально ответственными лицами в карточках (книгах) складского учета с первичными приходно-расходными документами;</w:t>
      </w:r>
    </w:p>
    <w:p w:rsidR="005C262D" w:rsidRPr="00EE70D0" w:rsidRDefault="005C262D" w:rsidP="005C262D">
      <w:pPr>
        <w:spacing w:line="360" w:lineRule="auto"/>
        <w:ind w:firstLine="709"/>
        <w:jc w:val="both"/>
        <w:rPr>
          <w:sz w:val="28"/>
          <w:szCs w:val="28"/>
        </w:rPr>
      </w:pPr>
      <w:r w:rsidRPr="00EE70D0">
        <w:rPr>
          <w:sz w:val="28"/>
          <w:szCs w:val="28"/>
        </w:rPr>
        <w:t>соответствие суммы по внутреннему перемещению отпущенных товаров и тары той сумме, которая показана в приходной части товарных отчетов других материально ответственных лиц;</w:t>
      </w:r>
    </w:p>
    <w:p w:rsidR="005C262D" w:rsidRPr="00EE70D0" w:rsidRDefault="005C262D" w:rsidP="005C262D">
      <w:pPr>
        <w:numPr>
          <w:ilvl w:val="0"/>
          <w:numId w:val="4"/>
        </w:numPr>
        <w:spacing w:line="360" w:lineRule="auto"/>
        <w:ind w:firstLine="709"/>
        <w:jc w:val="both"/>
        <w:rPr>
          <w:sz w:val="28"/>
          <w:szCs w:val="28"/>
        </w:rPr>
      </w:pPr>
      <w:r w:rsidRPr="00EE70D0">
        <w:rPr>
          <w:sz w:val="28"/>
          <w:szCs w:val="28"/>
        </w:rPr>
        <w:t>соответствие выручки, показанной в расходной части товарного (товарно-кассового) отчета, сумме, оприходованной по кассовому отчету (при учете по продажным ценам).</w:t>
      </w:r>
    </w:p>
    <w:p w:rsidR="005C262D" w:rsidRPr="00EE70D0" w:rsidRDefault="005C262D" w:rsidP="005C262D">
      <w:pPr>
        <w:spacing w:line="360" w:lineRule="auto"/>
        <w:ind w:firstLine="709"/>
        <w:jc w:val="both"/>
        <w:rPr>
          <w:sz w:val="28"/>
          <w:szCs w:val="28"/>
        </w:rPr>
      </w:pPr>
      <w:r w:rsidRPr="00EE70D0">
        <w:rPr>
          <w:sz w:val="28"/>
          <w:szCs w:val="28"/>
        </w:rPr>
        <w:t xml:space="preserve">   Если при проверке цен, таксировки или расчетов бухгалтер выявляет ошибки, их исправляют корректурным способом, Исправления заверяют подписью лица, выявившего ошибку, а об изменении остатка товаров на конец отчетного периода ставят в известность материально ответственное лицо, которое расписывается в конце отчета, удостоверяя правильность внесенных исправлений и нового остатка товаров.</w:t>
      </w:r>
    </w:p>
    <w:p w:rsidR="005C262D" w:rsidRPr="00EE70D0" w:rsidRDefault="005C262D" w:rsidP="005C262D">
      <w:pPr>
        <w:spacing w:line="360" w:lineRule="auto"/>
        <w:ind w:firstLine="709"/>
        <w:jc w:val="both"/>
        <w:rPr>
          <w:sz w:val="28"/>
          <w:szCs w:val="28"/>
        </w:rPr>
      </w:pPr>
      <w:r w:rsidRPr="00EE70D0">
        <w:rPr>
          <w:sz w:val="28"/>
          <w:szCs w:val="28"/>
        </w:rPr>
        <w:t xml:space="preserve">   Бухгалтер обязан контролировать своевременность сдачи торговой выручки материально ответственным лицом в главную кассу или банк, проверяя соблюдение лимита денег в кассе.</w:t>
      </w:r>
    </w:p>
    <w:p w:rsidR="005C262D" w:rsidRPr="00EE70D0" w:rsidRDefault="005C262D" w:rsidP="005C262D">
      <w:pPr>
        <w:spacing w:line="360" w:lineRule="auto"/>
        <w:ind w:firstLine="709"/>
        <w:jc w:val="both"/>
        <w:rPr>
          <w:sz w:val="28"/>
          <w:szCs w:val="28"/>
        </w:rPr>
      </w:pPr>
      <w:r w:rsidRPr="00EE70D0">
        <w:rPr>
          <w:sz w:val="28"/>
          <w:szCs w:val="28"/>
        </w:rPr>
        <w:t xml:space="preserve">   Отчеты материально ответственных лиц с приложенными к ним документами должны быть подобраны и переплетены по их порядковым номерам. Срок хранения товарных отчетов – три года. Ответственность за сохранность документов возлагается на главного бухгалтера организации.</w:t>
      </w:r>
    </w:p>
    <w:p w:rsidR="005C262D" w:rsidRPr="00EE70D0" w:rsidRDefault="005C262D" w:rsidP="005C262D">
      <w:pPr>
        <w:spacing w:line="360" w:lineRule="auto"/>
        <w:ind w:firstLine="709"/>
        <w:jc w:val="both"/>
        <w:rPr>
          <w:sz w:val="28"/>
          <w:szCs w:val="28"/>
        </w:rPr>
      </w:pPr>
      <w:r w:rsidRPr="00EE70D0">
        <w:rPr>
          <w:sz w:val="28"/>
          <w:szCs w:val="28"/>
        </w:rPr>
        <w:t xml:space="preserve">   Изъятие отчетов материально ответственных лиц и приложенных к ним документов по требованию судебно-следственных и других органов, имеющих такое право, производится на основании письменного запроса и с разрешения руководителя организации. Эти документы передаются по акту изъятия с точным перечислением основных реквизитов (наименование, дата, номер документа, сумма, указанная в документе и т.д.). С этих документов могут быть сняты копии.</w:t>
      </w:r>
    </w:p>
    <w:p w:rsidR="005C262D" w:rsidRPr="00EE70D0" w:rsidRDefault="005C262D" w:rsidP="005C262D">
      <w:pPr>
        <w:spacing w:line="360" w:lineRule="auto"/>
        <w:ind w:firstLine="709"/>
        <w:jc w:val="both"/>
        <w:rPr>
          <w:sz w:val="28"/>
          <w:szCs w:val="28"/>
        </w:rPr>
      </w:pPr>
      <w:r w:rsidRPr="00EE70D0">
        <w:rPr>
          <w:sz w:val="28"/>
          <w:szCs w:val="28"/>
        </w:rPr>
        <w:t xml:space="preserve">  Товары в организациях торговли отражаются по покупной стоимости или продажным ценам в соответствии с выбранной учетной политикой на счете 41 «Товары».</w:t>
      </w:r>
    </w:p>
    <w:p w:rsidR="005C262D" w:rsidRPr="00EE70D0" w:rsidRDefault="005C262D" w:rsidP="005C262D">
      <w:pPr>
        <w:spacing w:line="360" w:lineRule="auto"/>
        <w:ind w:firstLine="709"/>
        <w:jc w:val="both"/>
        <w:rPr>
          <w:sz w:val="28"/>
          <w:szCs w:val="28"/>
        </w:rPr>
      </w:pPr>
      <w:r w:rsidRPr="00EE70D0">
        <w:rPr>
          <w:sz w:val="28"/>
          <w:szCs w:val="28"/>
        </w:rPr>
        <w:t xml:space="preserve">   Записи в регистрах бухгалтерского учета по счету 41 ведут в целом по отчету материально ответственные лица.</w:t>
      </w:r>
    </w:p>
    <w:p w:rsidR="005C262D" w:rsidRPr="00EE70D0" w:rsidRDefault="005C262D" w:rsidP="005C262D">
      <w:pPr>
        <w:spacing w:line="360" w:lineRule="auto"/>
        <w:ind w:firstLine="709"/>
        <w:jc w:val="both"/>
        <w:rPr>
          <w:sz w:val="28"/>
          <w:szCs w:val="28"/>
        </w:rPr>
      </w:pPr>
      <w:r w:rsidRPr="00EE70D0">
        <w:rPr>
          <w:sz w:val="28"/>
          <w:szCs w:val="28"/>
        </w:rPr>
        <w:t xml:space="preserve">   Оборот по дебету счета 41 по каждой строке учетного регистра должен быть равен общей сумме прихода товаров в соответствующем отчете, оборот по кредиту – общей сумме расхода товаров в том же отчете.</w:t>
      </w:r>
    </w:p>
    <w:p w:rsidR="005C262D" w:rsidRPr="00EE70D0" w:rsidRDefault="005C262D" w:rsidP="005C262D">
      <w:pPr>
        <w:spacing w:line="360" w:lineRule="auto"/>
        <w:ind w:firstLine="709"/>
        <w:jc w:val="both"/>
        <w:rPr>
          <w:sz w:val="28"/>
          <w:szCs w:val="28"/>
        </w:rPr>
      </w:pPr>
      <w:r w:rsidRPr="00EE70D0">
        <w:rPr>
          <w:sz w:val="28"/>
          <w:szCs w:val="28"/>
        </w:rPr>
        <w:t xml:space="preserve">   Итоги записей по счету 41 «Товары» подсчитываются по окончании месяца или чаще, если целесообразно, а затем их сверяют с соответствующими показателями учетных регистров по другим счетам.</w:t>
      </w:r>
    </w:p>
    <w:p w:rsidR="005C262D" w:rsidRPr="00EE70D0" w:rsidRDefault="005C262D" w:rsidP="005C262D">
      <w:pPr>
        <w:spacing w:line="360" w:lineRule="auto"/>
        <w:ind w:firstLine="709"/>
        <w:jc w:val="both"/>
        <w:rPr>
          <w:sz w:val="28"/>
          <w:szCs w:val="28"/>
        </w:rPr>
      </w:pPr>
      <w:r w:rsidRPr="00EE70D0">
        <w:rPr>
          <w:sz w:val="28"/>
          <w:szCs w:val="28"/>
        </w:rPr>
        <w:t xml:space="preserve">   Каждый учетный регистр подписывается бухгалтером, составившим его, и указывается дата заполнения.</w:t>
      </w:r>
    </w:p>
    <w:p w:rsidR="005C262D" w:rsidRDefault="005C262D" w:rsidP="005C262D">
      <w:pPr>
        <w:spacing w:line="360" w:lineRule="auto"/>
        <w:ind w:firstLine="709"/>
        <w:jc w:val="both"/>
        <w:rPr>
          <w:sz w:val="28"/>
          <w:szCs w:val="28"/>
        </w:rPr>
      </w:pPr>
      <w:r w:rsidRPr="00EE70D0">
        <w:rPr>
          <w:sz w:val="28"/>
          <w:szCs w:val="28"/>
        </w:rPr>
        <w:t xml:space="preserve">   При учете товаров по продажным ценам разница между покупной стоимостью и стоимостью по продажным ценам отражается в учете на счете 42 «Торговая наценка».</w:t>
      </w:r>
    </w:p>
    <w:p w:rsidR="005C262D" w:rsidRPr="00EE70D0" w:rsidRDefault="005C262D" w:rsidP="005C262D">
      <w:pPr>
        <w:spacing w:line="360" w:lineRule="auto"/>
        <w:ind w:firstLine="709"/>
        <w:jc w:val="both"/>
        <w:rPr>
          <w:sz w:val="28"/>
          <w:szCs w:val="28"/>
        </w:rPr>
      </w:pPr>
      <w:r w:rsidRPr="00EE70D0">
        <w:rPr>
          <w:sz w:val="28"/>
          <w:szCs w:val="28"/>
        </w:rPr>
        <w:t xml:space="preserve">   Товары, принятые на ответственное хранение, учитываются на забалансовом счете 002 «Товарно-материальные ценности, принятые на ответственное хранение» по ценам, указанным в сопроводительных документах.</w:t>
      </w:r>
    </w:p>
    <w:p w:rsidR="005C262D" w:rsidRPr="00EE70D0" w:rsidRDefault="005C262D" w:rsidP="005C262D">
      <w:pPr>
        <w:spacing w:line="360" w:lineRule="auto"/>
        <w:ind w:firstLine="709"/>
        <w:jc w:val="both"/>
        <w:rPr>
          <w:sz w:val="28"/>
          <w:szCs w:val="28"/>
        </w:rPr>
      </w:pPr>
      <w:r w:rsidRPr="00EE70D0">
        <w:rPr>
          <w:sz w:val="28"/>
          <w:szCs w:val="28"/>
        </w:rPr>
        <w:t xml:space="preserve">   Товары, принятые на комиссию, учитываются на забалансовом счете 004 «Товары, принятые на комиссию» в ценах, предусмотренных в приемно-сдаточных актах.</w:t>
      </w:r>
    </w:p>
    <w:p w:rsidR="005C262D" w:rsidRPr="00EE70D0" w:rsidRDefault="00A26CEC" w:rsidP="005C262D">
      <w:pPr>
        <w:spacing w:line="360" w:lineRule="auto"/>
        <w:ind w:firstLine="709"/>
        <w:jc w:val="both"/>
        <w:rPr>
          <w:sz w:val="28"/>
          <w:szCs w:val="28"/>
        </w:rPr>
      </w:pPr>
      <w:r>
        <w:rPr>
          <w:noProof/>
          <w:sz w:val="28"/>
          <w:szCs w:val="28"/>
        </w:rPr>
        <w:pict>
          <v:shapetype id="_x0000_t109" coordsize="21600,21600" o:spt="109" path="m,l,21600r21600,l21600,xe">
            <v:stroke joinstyle="miter"/>
            <v:path gradientshapeok="t" o:connecttype="rect"/>
          </v:shapetype>
          <v:shape id="_x0000_s1026" type="#_x0000_t109" style="position:absolute;left:0;text-align:left;margin-left:513pt;margin-top:36.6pt;width:369pt;height:81pt;z-index:251657728"/>
        </w:pict>
      </w:r>
      <w:r w:rsidR="005C262D" w:rsidRPr="00EE70D0">
        <w:rPr>
          <w:sz w:val="28"/>
          <w:szCs w:val="28"/>
        </w:rPr>
        <w:t xml:space="preserve">   Товарно-материальные ценности, принадлежащие организации, но находящиеся в пути, либо переданные для продажи или отданные в залог отражаются в учете в оценке, предусмотренной в договоре.</w:t>
      </w:r>
    </w:p>
    <w:p w:rsidR="005C262D" w:rsidRPr="00EE70D0" w:rsidRDefault="005C262D" w:rsidP="005C262D">
      <w:pPr>
        <w:autoSpaceDE w:val="0"/>
        <w:autoSpaceDN w:val="0"/>
        <w:adjustRightInd w:val="0"/>
        <w:spacing w:line="360" w:lineRule="auto"/>
        <w:ind w:firstLine="709"/>
        <w:jc w:val="both"/>
        <w:rPr>
          <w:sz w:val="28"/>
          <w:szCs w:val="28"/>
        </w:rPr>
      </w:pPr>
      <w:r w:rsidRPr="00EE70D0">
        <w:rPr>
          <w:sz w:val="28"/>
          <w:szCs w:val="28"/>
        </w:rPr>
        <w:t>Бухгалтерский учет реализации товаров осуществляется на сопоставляющем операционно - результатном счете 90 "Продажи", который предназначен для обобщения информации о доходах и расходах, связанных с обычными видами деятельности организации, и определения финансового результата по ним.</w:t>
      </w:r>
    </w:p>
    <w:p w:rsidR="005C262D" w:rsidRPr="00EE70D0" w:rsidRDefault="005C262D" w:rsidP="005C262D">
      <w:pPr>
        <w:spacing w:line="360" w:lineRule="auto"/>
        <w:ind w:firstLine="709"/>
        <w:jc w:val="both"/>
        <w:rPr>
          <w:sz w:val="28"/>
          <w:szCs w:val="28"/>
        </w:rPr>
      </w:pPr>
      <w:r w:rsidRPr="00EE70D0">
        <w:rPr>
          <w:sz w:val="28"/>
          <w:szCs w:val="28"/>
        </w:rPr>
        <w:tab/>
        <w:t>Доходами и расходами от обычных видов деятельности являются:</w:t>
      </w:r>
    </w:p>
    <w:p w:rsidR="005C262D" w:rsidRPr="00EE70D0" w:rsidRDefault="005C262D" w:rsidP="005C262D">
      <w:pPr>
        <w:spacing w:line="360" w:lineRule="auto"/>
        <w:ind w:firstLine="709"/>
        <w:jc w:val="both"/>
        <w:rPr>
          <w:sz w:val="28"/>
          <w:szCs w:val="28"/>
        </w:rPr>
      </w:pPr>
      <w:r w:rsidRPr="00EE70D0">
        <w:rPr>
          <w:sz w:val="28"/>
          <w:szCs w:val="28"/>
        </w:rPr>
        <w:tab/>
        <w:t>- доходами - выручка от продажи продукции и товаров, поступления, связанные с выполнением работ, оказанием услуг;</w:t>
      </w:r>
    </w:p>
    <w:p w:rsidR="005C262D" w:rsidRPr="00EE70D0" w:rsidRDefault="005C262D" w:rsidP="005C262D">
      <w:pPr>
        <w:spacing w:line="360" w:lineRule="auto"/>
        <w:ind w:firstLine="709"/>
        <w:jc w:val="both"/>
        <w:rPr>
          <w:sz w:val="28"/>
          <w:szCs w:val="28"/>
        </w:rPr>
      </w:pPr>
      <w:r w:rsidRPr="00EE70D0">
        <w:rPr>
          <w:sz w:val="28"/>
          <w:szCs w:val="28"/>
        </w:rPr>
        <w:tab/>
        <w:t>- расходами - затраты, связанные с изготовлением продукции и ее продажей, приобретением и продажей товаров, выполнением работ, оказанием услуг.</w:t>
      </w:r>
    </w:p>
    <w:p w:rsidR="005C262D" w:rsidRPr="00EE70D0" w:rsidRDefault="005C262D" w:rsidP="005C262D">
      <w:pPr>
        <w:spacing w:line="360" w:lineRule="auto"/>
        <w:ind w:firstLine="709"/>
        <w:jc w:val="both"/>
        <w:rPr>
          <w:sz w:val="28"/>
          <w:szCs w:val="28"/>
        </w:rPr>
      </w:pPr>
      <w:r w:rsidRPr="00EE70D0">
        <w:rPr>
          <w:sz w:val="28"/>
          <w:szCs w:val="28"/>
        </w:rPr>
        <w:tab/>
        <w:t>Согласно п.12 Положения по бухгалтерскому учету "Доходы организации" (ПБУ 9/99), утвержденного Приказом Минфина России от 06.05.1999 N 32н, выручка от реализации товаров в бухгалтерском учете признается при следующих условиях:</w:t>
      </w:r>
    </w:p>
    <w:p w:rsidR="005C262D" w:rsidRPr="00EE70D0" w:rsidRDefault="005C262D" w:rsidP="005C262D">
      <w:pPr>
        <w:spacing w:line="360" w:lineRule="auto"/>
        <w:ind w:firstLine="709"/>
        <w:jc w:val="both"/>
        <w:rPr>
          <w:sz w:val="28"/>
          <w:szCs w:val="28"/>
        </w:rPr>
      </w:pPr>
      <w:r w:rsidRPr="00EE70D0">
        <w:rPr>
          <w:sz w:val="28"/>
          <w:szCs w:val="28"/>
        </w:rPr>
        <w:tab/>
        <w:t>а) организация имеет право на получение этой выручки, вытекающее из конкретного договора или подтвержденное иным соответствующим образом;</w:t>
      </w:r>
    </w:p>
    <w:p w:rsidR="005C262D" w:rsidRPr="00EE70D0" w:rsidRDefault="005C262D" w:rsidP="005C262D">
      <w:pPr>
        <w:spacing w:line="360" w:lineRule="auto"/>
        <w:ind w:firstLine="709"/>
        <w:jc w:val="both"/>
        <w:rPr>
          <w:sz w:val="28"/>
          <w:szCs w:val="28"/>
        </w:rPr>
      </w:pPr>
      <w:r w:rsidRPr="00EE70D0">
        <w:rPr>
          <w:sz w:val="28"/>
          <w:szCs w:val="28"/>
        </w:rPr>
        <w:tab/>
        <w:t>б) сумма выручки может быть определена;</w:t>
      </w:r>
    </w:p>
    <w:p w:rsidR="005C262D" w:rsidRPr="00EE70D0" w:rsidRDefault="005C262D" w:rsidP="005C262D">
      <w:pPr>
        <w:spacing w:line="360" w:lineRule="auto"/>
        <w:ind w:firstLine="709"/>
        <w:jc w:val="both"/>
        <w:rPr>
          <w:sz w:val="28"/>
          <w:szCs w:val="28"/>
        </w:rPr>
      </w:pPr>
      <w:r w:rsidRPr="00EE70D0">
        <w:rPr>
          <w:sz w:val="28"/>
          <w:szCs w:val="28"/>
        </w:rPr>
        <w:tab/>
        <w:t>в) имеется уверенность в том, что в результате конкретной операции произойдет увеличение экономических выгод организации;</w:t>
      </w:r>
    </w:p>
    <w:p w:rsidR="005C262D" w:rsidRPr="00EE70D0" w:rsidRDefault="005C262D" w:rsidP="005C262D">
      <w:pPr>
        <w:spacing w:line="360" w:lineRule="auto"/>
        <w:ind w:firstLine="709"/>
        <w:jc w:val="both"/>
        <w:rPr>
          <w:sz w:val="28"/>
          <w:szCs w:val="28"/>
        </w:rPr>
      </w:pPr>
      <w:r w:rsidRPr="00EE70D0">
        <w:rPr>
          <w:sz w:val="28"/>
          <w:szCs w:val="28"/>
        </w:rPr>
        <w:tab/>
        <w:t>г) право собственности (владения, пользования и распоряжения) на товар перешло от организации к покупателю;</w:t>
      </w:r>
    </w:p>
    <w:p w:rsidR="005C262D" w:rsidRPr="00EE70D0" w:rsidRDefault="005C262D" w:rsidP="005C262D">
      <w:pPr>
        <w:spacing w:line="360" w:lineRule="auto"/>
        <w:ind w:firstLine="709"/>
        <w:jc w:val="both"/>
        <w:rPr>
          <w:sz w:val="28"/>
          <w:szCs w:val="28"/>
        </w:rPr>
      </w:pPr>
      <w:r w:rsidRPr="00EE70D0">
        <w:rPr>
          <w:sz w:val="28"/>
          <w:szCs w:val="28"/>
        </w:rPr>
        <w:tab/>
        <w:t>д) расходы, которые произведены или будут произведены в связи с этой операцией, могут быть определены.</w:t>
      </w:r>
    </w:p>
    <w:p w:rsidR="005C262D" w:rsidRPr="00EE70D0" w:rsidRDefault="005C262D" w:rsidP="005C262D">
      <w:pPr>
        <w:pStyle w:val="ConsPlusNormal"/>
        <w:widowControl/>
        <w:spacing w:line="360" w:lineRule="auto"/>
        <w:ind w:firstLine="709"/>
        <w:rPr>
          <w:rFonts w:ascii="Times New Roman" w:hAnsi="Times New Roman" w:cs="Times New Roman"/>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Pr="00EE70D0" w:rsidRDefault="005C262D" w:rsidP="005C262D">
      <w:pPr>
        <w:spacing w:line="360" w:lineRule="auto"/>
        <w:ind w:firstLine="709"/>
        <w:rPr>
          <w:sz w:val="28"/>
          <w:szCs w:val="28"/>
        </w:rPr>
      </w:pPr>
    </w:p>
    <w:p w:rsidR="005C262D" w:rsidRDefault="005C262D" w:rsidP="005C262D">
      <w:pPr>
        <w:tabs>
          <w:tab w:val="left" w:pos="3645"/>
        </w:tabs>
        <w:spacing w:line="360" w:lineRule="auto"/>
        <w:jc w:val="center"/>
        <w:rPr>
          <w:b/>
          <w:sz w:val="28"/>
          <w:szCs w:val="28"/>
        </w:rPr>
      </w:pPr>
      <w:r>
        <w:rPr>
          <w:b/>
          <w:sz w:val="28"/>
          <w:szCs w:val="28"/>
        </w:rPr>
        <w:t>2. ОРГАНИЗАЦИЯ БУХГАЛТЕРСКОГО УЧЁТА ДВИЖЕНИЯ ТОВАРОВ НА ПРИМЕРЕ ООО «МАЙ» Г. ВОЛГОГРАДА</w:t>
      </w:r>
    </w:p>
    <w:p w:rsidR="005C262D" w:rsidRPr="002E4BA7" w:rsidRDefault="005C262D" w:rsidP="005C262D">
      <w:pPr>
        <w:tabs>
          <w:tab w:val="left" w:pos="3645"/>
        </w:tabs>
        <w:spacing w:line="360" w:lineRule="auto"/>
        <w:jc w:val="center"/>
        <w:rPr>
          <w:sz w:val="28"/>
          <w:szCs w:val="28"/>
        </w:rPr>
      </w:pPr>
    </w:p>
    <w:p w:rsidR="005C262D" w:rsidRDefault="005C262D" w:rsidP="005C262D">
      <w:pPr>
        <w:tabs>
          <w:tab w:val="num" w:pos="0"/>
        </w:tabs>
        <w:autoSpaceDE w:val="0"/>
        <w:autoSpaceDN w:val="0"/>
        <w:adjustRightInd w:val="0"/>
        <w:spacing w:line="360" w:lineRule="auto"/>
        <w:ind w:firstLine="540"/>
        <w:rPr>
          <w:b/>
          <w:sz w:val="28"/>
          <w:szCs w:val="28"/>
        </w:rPr>
      </w:pPr>
      <w:r w:rsidRPr="00AE5E65">
        <w:rPr>
          <w:b/>
          <w:sz w:val="28"/>
          <w:szCs w:val="28"/>
        </w:rPr>
        <w:t>2</w:t>
      </w:r>
      <w:r w:rsidRPr="007D11BB">
        <w:rPr>
          <w:b/>
          <w:sz w:val="28"/>
          <w:szCs w:val="28"/>
        </w:rPr>
        <w:t>.1. Экономическая характеристика ООО «Май»</w:t>
      </w:r>
    </w:p>
    <w:p w:rsidR="005C262D" w:rsidRDefault="005C262D" w:rsidP="005C262D">
      <w:pPr>
        <w:tabs>
          <w:tab w:val="left" w:pos="3645"/>
        </w:tabs>
        <w:spacing w:line="360" w:lineRule="auto"/>
        <w:ind w:firstLine="709"/>
        <w:jc w:val="both"/>
        <w:rPr>
          <w:sz w:val="28"/>
          <w:szCs w:val="28"/>
        </w:rPr>
      </w:pPr>
      <w:r>
        <w:rPr>
          <w:sz w:val="28"/>
          <w:szCs w:val="28"/>
        </w:rPr>
        <w:t>Общество с ограниченной ответственностью ООО «Май» - хозяйственное общество с частной формой собственности, создано на основании протокола общего Собрания Участников и Учредительного договора в целях получения прибыли от производственно-хозяйственной деятельности. Общество имеет круглую печать, содержащую его полное фирменное наименование на русском языке и указание на место нахождения общества. Общество в 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5C262D" w:rsidRDefault="005C262D" w:rsidP="005C262D">
      <w:pPr>
        <w:tabs>
          <w:tab w:val="left" w:pos="3645"/>
        </w:tabs>
        <w:spacing w:line="360" w:lineRule="auto"/>
        <w:ind w:firstLine="709"/>
        <w:jc w:val="both"/>
        <w:rPr>
          <w:sz w:val="28"/>
          <w:szCs w:val="28"/>
        </w:rPr>
      </w:pPr>
      <w:r>
        <w:rPr>
          <w:sz w:val="28"/>
          <w:szCs w:val="28"/>
        </w:rPr>
        <w:t xml:space="preserve">Место нахождения общества 400079, Российская Федерация, г. </w:t>
      </w:r>
      <w:r w:rsidRPr="00512B1D">
        <w:rPr>
          <w:sz w:val="28"/>
          <w:szCs w:val="28"/>
        </w:rPr>
        <w:t xml:space="preserve">Волгоград, ул. Турбинная, д. 186 кв. 136. </w:t>
      </w:r>
    </w:p>
    <w:p w:rsidR="005C262D" w:rsidRDefault="005C262D" w:rsidP="005C262D">
      <w:pPr>
        <w:tabs>
          <w:tab w:val="left" w:pos="3645"/>
        </w:tabs>
        <w:spacing w:line="360" w:lineRule="auto"/>
        <w:ind w:firstLine="709"/>
        <w:jc w:val="both"/>
        <w:rPr>
          <w:sz w:val="28"/>
          <w:szCs w:val="28"/>
        </w:rPr>
      </w:pPr>
      <w:r>
        <w:rPr>
          <w:sz w:val="28"/>
          <w:szCs w:val="28"/>
        </w:rPr>
        <w:t>Задачей общества является:</w:t>
      </w:r>
    </w:p>
    <w:p w:rsidR="005C262D" w:rsidRDefault="005C262D" w:rsidP="005C262D">
      <w:pPr>
        <w:tabs>
          <w:tab w:val="left" w:pos="3645"/>
        </w:tabs>
        <w:spacing w:line="360" w:lineRule="auto"/>
        <w:ind w:firstLine="709"/>
        <w:jc w:val="both"/>
        <w:rPr>
          <w:sz w:val="28"/>
          <w:szCs w:val="28"/>
        </w:rPr>
      </w:pPr>
      <w:r>
        <w:rPr>
          <w:sz w:val="28"/>
          <w:szCs w:val="28"/>
        </w:rPr>
        <w:t>-оснащение, реконструкция существующих, а так же создание новых производственных мощностей, обеспечивающих выпуск конкурентоспособной продукции, как на внутреннем, так и на внешнем рынках;</w:t>
      </w:r>
    </w:p>
    <w:p w:rsidR="005C262D" w:rsidRDefault="005C262D" w:rsidP="005C262D">
      <w:pPr>
        <w:tabs>
          <w:tab w:val="left" w:pos="3645"/>
        </w:tabs>
        <w:spacing w:line="360" w:lineRule="auto"/>
        <w:ind w:firstLine="709"/>
        <w:jc w:val="both"/>
        <w:rPr>
          <w:sz w:val="28"/>
          <w:szCs w:val="28"/>
        </w:rPr>
      </w:pPr>
      <w:r>
        <w:rPr>
          <w:sz w:val="28"/>
          <w:szCs w:val="28"/>
        </w:rPr>
        <w:t>-получение стабильных доходов в рублях и свободно-конвертируемой валюте за счёт разработки, производства, технического обслуживания и сбыта товаров и услуг.</w:t>
      </w:r>
    </w:p>
    <w:p w:rsidR="005C262D" w:rsidRDefault="005C262D" w:rsidP="005C262D">
      <w:pPr>
        <w:tabs>
          <w:tab w:val="left" w:pos="3645"/>
        </w:tabs>
        <w:spacing w:line="360" w:lineRule="auto"/>
        <w:ind w:firstLine="709"/>
        <w:jc w:val="both"/>
        <w:rPr>
          <w:sz w:val="28"/>
          <w:szCs w:val="28"/>
        </w:rPr>
      </w:pPr>
      <w:r>
        <w:rPr>
          <w:sz w:val="28"/>
          <w:szCs w:val="28"/>
        </w:rPr>
        <w:t>Основными видами деятельности ООО «Май» являются:</w:t>
      </w:r>
    </w:p>
    <w:p w:rsidR="005C262D" w:rsidRDefault="005C262D" w:rsidP="005C262D">
      <w:pPr>
        <w:tabs>
          <w:tab w:val="left" w:pos="3645"/>
        </w:tabs>
        <w:spacing w:line="360" w:lineRule="auto"/>
        <w:ind w:firstLine="709"/>
        <w:jc w:val="both"/>
        <w:rPr>
          <w:sz w:val="28"/>
          <w:szCs w:val="28"/>
        </w:rPr>
      </w:pPr>
      <w:r>
        <w:rPr>
          <w:sz w:val="28"/>
          <w:szCs w:val="28"/>
        </w:rPr>
        <w:t>-торговая, торгово-посредническая, закупочная, сбытовая; создание оптово-розничных торговых подразделений и предприятий, в том числе с правом реализации за валюту в соответствии с действующим законодательством;</w:t>
      </w:r>
    </w:p>
    <w:p w:rsidR="005C262D" w:rsidRDefault="005C262D" w:rsidP="005C262D">
      <w:pPr>
        <w:tabs>
          <w:tab w:val="left" w:pos="3645"/>
        </w:tabs>
        <w:spacing w:line="360" w:lineRule="auto"/>
        <w:ind w:firstLine="709"/>
        <w:jc w:val="both"/>
        <w:rPr>
          <w:sz w:val="28"/>
          <w:szCs w:val="28"/>
        </w:rPr>
      </w:pPr>
      <w:r>
        <w:rPr>
          <w:sz w:val="28"/>
          <w:szCs w:val="28"/>
        </w:rPr>
        <w:t>-разработка, производство и реализация продукции производственно-технического назначения и товаров народного потребления;</w:t>
      </w:r>
    </w:p>
    <w:p w:rsidR="005C262D" w:rsidRDefault="005C262D" w:rsidP="005C262D">
      <w:pPr>
        <w:tabs>
          <w:tab w:val="left" w:pos="3645"/>
        </w:tabs>
        <w:spacing w:line="360" w:lineRule="auto"/>
        <w:ind w:firstLine="709"/>
        <w:jc w:val="both"/>
        <w:rPr>
          <w:sz w:val="28"/>
          <w:szCs w:val="28"/>
        </w:rPr>
      </w:pPr>
      <w:r>
        <w:rPr>
          <w:sz w:val="28"/>
          <w:szCs w:val="28"/>
        </w:rPr>
        <w:t>-транспортные услуги;</w:t>
      </w:r>
    </w:p>
    <w:p w:rsidR="005C262D" w:rsidRDefault="005C262D" w:rsidP="005C262D">
      <w:pPr>
        <w:tabs>
          <w:tab w:val="left" w:pos="3645"/>
        </w:tabs>
        <w:spacing w:line="360" w:lineRule="auto"/>
        <w:ind w:firstLine="709"/>
        <w:jc w:val="both"/>
        <w:rPr>
          <w:sz w:val="28"/>
          <w:szCs w:val="28"/>
        </w:rPr>
      </w:pPr>
      <w:r>
        <w:rPr>
          <w:sz w:val="28"/>
          <w:szCs w:val="28"/>
        </w:rPr>
        <w:t>-открытие точек общественного питания;</w:t>
      </w:r>
    </w:p>
    <w:p w:rsidR="005C262D" w:rsidRDefault="005C262D" w:rsidP="005C262D">
      <w:pPr>
        <w:tabs>
          <w:tab w:val="left" w:pos="3645"/>
        </w:tabs>
        <w:spacing w:line="360" w:lineRule="auto"/>
        <w:ind w:firstLine="709"/>
        <w:jc w:val="both"/>
        <w:rPr>
          <w:sz w:val="28"/>
          <w:szCs w:val="28"/>
        </w:rPr>
      </w:pPr>
      <w:r>
        <w:rPr>
          <w:sz w:val="28"/>
          <w:szCs w:val="28"/>
        </w:rPr>
        <w:t>-консультационные услуги;</w:t>
      </w:r>
    </w:p>
    <w:p w:rsidR="005C262D" w:rsidRDefault="005C262D" w:rsidP="005C262D">
      <w:pPr>
        <w:tabs>
          <w:tab w:val="left" w:pos="3645"/>
        </w:tabs>
        <w:spacing w:line="360" w:lineRule="auto"/>
        <w:ind w:firstLine="709"/>
        <w:jc w:val="both"/>
        <w:rPr>
          <w:sz w:val="28"/>
          <w:szCs w:val="28"/>
        </w:rPr>
      </w:pPr>
      <w:r>
        <w:rPr>
          <w:sz w:val="28"/>
          <w:szCs w:val="28"/>
        </w:rPr>
        <w:t>-операции с недвижимостью;</w:t>
      </w:r>
    </w:p>
    <w:p w:rsidR="005C262D" w:rsidRDefault="005C262D" w:rsidP="005C262D">
      <w:pPr>
        <w:tabs>
          <w:tab w:val="left" w:pos="3645"/>
        </w:tabs>
        <w:spacing w:line="360" w:lineRule="auto"/>
        <w:ind w:firstLine="709"/>
        <w:jc w:val="both"/>
        <w:rPr>
          <w:sz w:val="28"/>
          <w:szCs w:val="28"/>
        </w:rPr>
      </w:pPr>
      <w:r>
        <w:rPr>
          <w:sz w:val="28"/>
          <w:szCs w:val="28"/>
        </w:rPr>
        <w:t>инжиниринг, продажа и приобретение патентов, лицензий и «ноу-хау»;</w:t>
      </w:r>
    </w:p>
    <w:p w:rsidR="005C262D" w:rsidRPr="009A5007" w:rsidRDefault="005C262D" w:rsidP="005C262D">
      <w:pPr>
        <w:tabs>
          <w:tab w:val="left" w:pos="3645"/>
        </w:tabs>
        <w:spacing w:line="360" w:lineRule="auto"/>
        <w:ind w:firstLine="720"/>
        <w:jc w:val="both"/>
        <w:rPr>
          <w:sz w:val="28"/>
          <w:szCs w:val="28"/>
        </w:rPr>
      </w:pPr>
      <w:r w:rsidRPr="009A5007">
        <w:rPr>
          <w:sz w:val="28"/>
          <w:szCs w:val="28"/>
        </w:rPr>
        <w:t>-культурно-просветительская деятельность и др.</w:t>
      </w:r>
    </w:p>
    <w:p w:rsidR="005C262D" w:rsidRPr="009A5007" w:rsidRDefault="005C262D" w:rsidP="005C262D">
      <w:pPr>
        <w:tabs>
          <w:tab w:val="num" w:pos="1440"/>
        </w:tabs>
        <w:spacing w:line="360" w:lineRule="auto"/>
        <w:ind w:firstLine="720"/>
        <w:jc w:val="both"/>
        <w:rPr>
          <w:sz w:val="28"/>
          <w:szCs w:val="28"/>
        </w:rPr>
      </w:pPr>
      <w:r w:rsidRPr="009A5007">
        <w:rPr>
          <w:sz w:val="28"/>
          <w:szCs w:val="28"/>
        </w:rPr>
        <w:t>Организаци</w:t>
      </w:r>
      <w:r>
        <w:rPr>
          <w:sz w:val="28"/>
          <w:szCs w:val="28"/>
        </w:rPr>
        <w:t>я</w:t>
      </w:r>
      <w:r w:rsidRPr="009A5007">
        <w:rPr>
          <w:sz w:val="28"/>
          <w:szCs w:val="28"/>
        </w:rPr>
        <w:t>, форм</w:t>
      </w:r>
      <w:r>
        <w:rPr>
          <w:sz w:val="28"/>
          <w:szCs w:val="28"/>
        </w:rPr>
        <w:t>а</w:t>
      </w:r>
      <w:r w:rsidRPr="009A5007">
        <w:rPr>
          <w:sz w:val="28"/>
          <w:szCs w:val="28"/>
        </w:rPr>
        <w:t xml:space="preserve"> и способы ведения бухгалтерского учета установлены на основании действующих нормативных документов: </w:t>
      </w:r>
    </w:p>
    <w:p w:rsidR="005C262D" w:rsidRPr="009A5007" w:rsidRDefault="005C262D" w:rsidP="005C262D">
      <w:pPr>
        <w:numPr>
          <w:ilvl w:val="0"/>
          <w:numId w:val="9"/>
        </w:numPr>
        <w:spacing w:line="360" w:lineRule="auto"/>
        <w:jc w:val="both"/>
        <w:rPr>
          <w:sz w:val="28"/>
          <w:szCs w:val="28"/>
        </w:rPr>
      </w:pPr>
      <w:r w:rsidRPr="009A5007">
        <w:rPr>
          <w:sz w:val="28"/>
          <w:szCs w:val="28"/>
        </w:rPr>
        <w:t xml:space="preserve">Федерального Закона РФ от 21 ноября </w:t>
      </w:r>
      <w:smartTag w:uri="urn:schemas-microsoft-com:office:smarttags" w:element="metricconverter">
        <w:smartTagPr>
          <w:attr w:name="ProductID" w:val="1996 г"/>
        </w:smartTagPr>
        <w:r w:rsidRPr="009A5007">
          <w:rPr>
            <w:sz w:val="28"/>
            <w:szCs w:val="28"/>
          </w:rPr>
          <w:t>1996 г</w:t>
        </w:r>
      </w:smartTag>
      <w:r w:rsidRPr="009A5007">
        <w:rPr>
          <w:sz w:val="28"/>
          <w:szCs w:val="28"/>
        </w:rPr>
        <w:t>. № 129-ФЗ "О бухгалтерском учете», в редакции Федерального закона от 03.11.2006 № 183-ФЗ;</w:t>
      </w:r>
    </w:p>
    <w:p w:rsidR="005C262D" w:rsidRPr="009A5007" w:rsidRDefault="005C262D" w:rsidP="005C262D">
      <w:pPr>
        <w:numPr>
          <w:ilvl w:val="0"/>
          <w:numId w:val="9"/>
        </w:numPr>
        <w:spacing w:line="360" w:lineRule="auto"/>
        <w:jc w:val="both"/>
        <w:rPr>
          <w:sz w:val="28"/>
          <w:szCs w:val="28"/>
        </w:rPr>
      </w:pPr>
      <w:r w:rsidRPr="009A5007">
        <w:rPr>
          <w:sz w:val="28"/>
          <w:szCs w:val="28"/>
        </w:rPr>
        <w:t xml:space="preserve">Положения по ведению бухгалтерского учета и бухгалтерской отчетности в Российской Федерации, утвержденного Приказом Минфина РФ от 29 июля </w:t>
      </w:r>
      <w:smartTag w:uri="urn:schemas-microsoft-com:office:smarttags" w:element="metricconverter">
        <w:smartTagPr>
          <w:attr w:name="ProductID" w:val="1998 г"/>
        </w:smartTagPr>
        <w:r w:rsidRPr="009A5007">
          <w:rPr>
            <w:sz w:val="28"/>
            <w:szCs w:val="28"/>
          </w:rPr>
          <w:t>1998 г</w:t>
        </w:r>
      </w:smartTag>
      <w:r w:rsidRPr="009A5007">
        <w:rPr>
          <w:sz w:val="28"/>
          <w:szCs w:val="28"/>
        </w:rPr>
        <w:t xml:space="preserve">. N 34н (в редакции от 26 марта </w:t>
      </w:r>
      <w:smartTag w:uri="urn:schemas-microsoft-com:office:smarttags" w:element="metricconverter">
        <w:smartTagPr>
          <w:attr w:name="ProductID" w:val="2007 г"/>
        </w:smartTagPr>
        <w:r w:rsidRPr="009A5007">
          <w:rPr>
            <w:sz w:val="28"/>
            <w:szCs w:val="28"/>
          </w:rPr>
          <w:t>2007 г</w:t>
        </w:r>
      </w:smartTag>
      <w:r w:rsidRPr="009A5007">
        <w:rPr>
          <w:sz w:val="28"/>
          <w:szCs w:val="28"/>
        </w:rPr>
        <w:t>.);</w:t>
      </w:r>
    </w:p>
    <w:p w:rsidR="005C262D" w:rsidRPr="009A5007" w:rsidRDefault="005C262D" w:rsidP="005C262D">
      <w:pPr>
        <w:numPr>
          <w:ilvl w:val="0"/>
          <w:numId w:val="9"/>
        </w:numPr>
        <w:spacing w:line="360" w:lineRule="auto"/>
        <w:jc w:val="both"/>
        <w:rPr>
          <w:sz w:val="28"/>
          <w:szCs w:val="28"/>
        </w:rPr>
      </w:pPr>
      <w:r w:rsidRPr="009A5007">
        <w:rPr>
          <w:sz w:val="28"/>
          <w:szCs w:val="28"/>
        </w:rPr>
        <w:t xml:space="preserve">Положения по бухгалтерскому учету "Учетная политика организаций" (ПБУ 1/2008), утвержденного приказом Минфина РФ от 6 октября </w:t>
      </w:r>
      <w:smartTag w:uri="urn:schemas-microsoft-com:office:smarttags" w:element="metricconverter">
        <w:smartTagPr>
          <w:attr w:name="ProductID" w:val="2008 г"/>
        </w:smartTagPr>
        <w:r w:rsidRPr="009A5007">
          <w:rPr>
            <w:sz w:val="28"/>
            <w:szCs w:val="28"/>
          </w:rPr>
          <w:t>2008 г</w:t>
        </w:r>
      </w:smartTag>
      <w:r w:rsidRPr="009A5007">
        <w:rPr>
          <w:sz w:val="28"/>
          <w:szCs w:val="28"/>
        </w:rPr>
        <w:t>. N 106н);</w:t>
      </w:r>
    </w:p>
    <w:p w:rsidR="005C262D" w:rsidRDefault="005C262D" w:rsidP="005C262D">
      <w:pPr>
        <w:numPr>
          <w:ilvl w:val="0"/>
          <w:numId w:val="9"/>
        </w:numPr>
        <w:spacing w:line="360" w:lineRule="auto"/>
        <w:jc w:val="both"/>
        <w:rPr>
          <w:sz w:val="28"/>
          <w:szCs w:val="28"/>
        </w:rPr>
      </w:pPr>
      <w:r w:rsidRPr="009A5007">
        <w:rPr>
          <w:sz w:val="28"/>
          <w:szCs w:val="28"/>
        </w:rPr>
        <w:t xml:space="preserve">Плана счетов бухгалтерского учета финансово-хозяйственной деятельности организаций и Инструкции по его применению, утвержденных приказом Минфина РФ от 31 октября </w:t>
      </w:r>
      <w:smartTag w:uri="urn:schemas-microsoft-com:office:smarttags" w:element="metricconverter">
        <w:smartTagPr>
          <w:attr w:name="ProductID" w:val="2000 г"/>
        </w:smartTagPr>
        <w:r w:rsidRPr="009A5007">
          <w:rPr>
            <w:sz w:val="28"/>
            <w:szCs w:val="28"/>
          </w:rPr>
          <w:t>2000 г</w:t>
        </w:r>
      </w:smartTag>
      <w:r w:rsidRPr="009A5007">
        <w:rPr>
          <w:sz w:val="28"/>
          <w:szCs w:val="28"/>
        </w:rPr>
        <w:t>. N 94н (в редакции от 18.09.2006 г. № 115н).</w:t>
      </w:r>
    </w:p>
    <w:p w:rsidR="005C262D" w:rsidRPr="00725FD1" w:rsidRDefault="005C262D" w:rsidP="005C262D">
      <w:pPr>
        <w:tabs>
          <w:tab w:val="num" w:pos="0"/>
        </w:tabs>
        <w:spacing w:line="360" w:lineRule="auto"/>
        <w:ind w:firstLine="720"/>
        <w:jc w:val="both"/>
        <w:rPr>
          <w:sz w:val="28"/>
          <w:szCs w:val="28"/>
        </w:rPr>
      </w:pPr>
      <w:r>
        <w:rPr>
          <w:sz w:val="28"/>
          <w:szCs w:val="28"/>
        </w:rPr>
        <w:t>Б</w:t>
      </w:r>
      <w:r w:rsidRPr="00725FD1">
        <w:rPr>
          <w:sz w:val="28"/>
          <w:szCs w:val="28"/>
        </w:rPr>
        <w:t xml:space="preserve">ухгалтерский учет осуществляется и бухгалтерская отчетность </w:t>
      </w:r>
      <w:r>
        <w:rPr>
          <w:sz w:val="28"/>
          <w:szCs w:val="28"/>
        </w:rPr>
        <w:t>формируется бухгалтерской службой, возглавляемой главным бухгалтером.</w:t>
      </w:r>
    </w:p>
    <w:p w:rsidR="005C262D" w:rsidRPr="00725FD1" w:rsidRDefault="005C262D" w:rsidP="005C262D">
      <w:pPr>
        <w:tabs>
          <w:tab w:val="num" w:pos="0"/>
        </w:tabs>
        <w:spacing w:line="360" w:lineRule="auto"/>
        <w:ind w:firstLine="720"/>
        <w:jc w:val="both"/>
        <w:rPr>
          <w:sz w:val="28"/>
          <w:szCs w:val="28"/>
        </w:rPr>
      </w:pPr>
      <w:r w:rsidRPr="00725FD1">
        <w:rPr>
          <w:sz w:val="28"/>
          <w:szCs w:val="28"/>
        </w:rPr>
        <w:t>Установ</w:t>
      </w:r>
      <w:r>
        <w:rPr>
          <w:sz w:val="28"/>
          <w:szCs w:val="28"/>
        </w:rPr>
        <w:t xml:space="preserve">лена </w:t>
      </w:r>
      <w:r w:rsidRPr="00725FD1">
        <w:rPr>
          <w:sz w:val="28"/>
          <w:szCs w:val="28"/>
        </w:rPr>
        <w:t>компьютерн</w:t>
      </w:r>
      <w:r>
        <w:rPr>
          <w:sz w:val="28"/>
          <w:szCs w:val="28"/>
        </w:rPr>
        <w:t>ая</w:t>
      </w:r>
      <w:r w:rsidRPr="00725FD1">
        <w:rPr>
          <w:sz w:val="28"/>
          <w:szCs w:val="28"/>
        </w:rPr>
        <w:t xml:space="preserve"> технологи</w:t>
      </w:r>
      <w:r>
        <w:rPr>
          <w:sz w:val="28"/>
          <w:szCs w:val="28"/>
        </w:rPr>
        <w:t>я</w:t>
      </w:r>
      <w:r w:rsidRPr="00725FD1">
        <w:rPr>
          <w:sz w:val="28"/>
          <w:szCs w:val="28"/>
        </w:rPr>
        <w:t xml:space="preserve"> учетной информации, организова</w:t>
      </w:r>
      <w:r>
        <w:rPr>
          <w:sz w:val="28"/>
          <w:szCs w:val="28"/>
        </w:rPr>
        <w:t>но</w:t>
      </w:r>
      <w:r w:rsidRPr="00725FD1">
        <w:rPr>
          <w:sz w:val="28"/>
          <w:szCs w:val="28"/>
        </w:rPr>
        <w:t xml:space="preserve"> ведение бухгалтерского учета в </w:t>
      </w:r>
      <w:r>
        <w:rPr>
          <w:sz w:val="28"/>
          <w:szCs w:val="28"/>
        </w:rPr>
        <w:t>2009</w:t>
      </w:r>
      <w:r w:rsidRPr="00725FD1">
        <w:rPr>
          <w:sz w:val="28"/>
          <w:szCs w:val="28"/>
        </w:rPr>
        <w:t xml:space="preserve"> г. с использованием программного обеспечения «Бухсофт Предприятие».</w:t>
      </w:r>
    </w:p>
    <w:p w:rsidR="005C262D" w:rsidRPr="00725FD1" w:rsidRDefault="005C262D" w:rsidP="005C262D">
      <w:pPr>
        <w:tabs>
          <w:tab w:val="num" w:pos="0"/>
        </w:tabs>
        <w:spacing w:line="360" w:lineRule="auto"/>
        <w:ind w:firstLine="720"/>
        <w:jc w:val="both"/>
        <w:rPr>
          <w:sz w:val="28"/>
          <w:szCs w:val="28"/>
        </w:rPr>
      </w:pPr>
      <w:r w:rsidRPr="00725FD1">
        <w:rPr>
          <w:sz w:val="28"/>
          <w:szCs w:val="28"/>
        </w:rPr>
        <w:t>При отражении финансово-хозяйственных операций организации использ</w:t>
      </w:r>
      <w:r>
        <w:rPr>
          <w:sz w:val="28"/>
          <w:szCs w:val="28"/>
        </w:rPr>
        <w:t>уется</w:t>
      </w:r>
      <w:r w:rsidRPr="00725FD1">
        <w:rPr>
          <w:sz w:val="28"/>
          <w:szCs w:val="28"/>
        </w:rPr>
        <w:t xml:space="preserve"> </w:t>
      </w:r>
      <w:r>
        <w:rPr>
          <w:sz w:val="28"/>
          <w:szCs w:val="28"/>
        </w:rPr>
        <w:t>рабочий план счетов.</w:t>
      </w:r>
    </w:p>
    <w:p w:rsidR="005C262D" w:rsidRPr="00725FD1" w:rsidRDefault="005C262D" w:rsidP="005C262D">
      <w:pPr>
        <w:tabs>
          <w:tab w:val="num" w:pos="0"/>
        </w:tabs>
        <w:spacing w:line="360" w:lineRule="auto"/>
        <w:ind w:firstLine="720"/>
        <w:jc w:val="both"/>
        <w:rPr>
          <w:sz w:val="28"/>
          <w:szCs w:val="28"/>
        </w:rPr>
      </w:pPr>
      <w:r w:rsidRPr="00725FD1">
        <w:rPr>
          <w:sz w:val="28"/>
          <w:szCs w:val="28"/>
        </w:rPr>
        <w:t>Правила документооборота и технология обработки учетной информации разрабатываются и в случае необходимости пересматриваются и дополняются главным бухгалтером или работниками бухгалтерии под контролем главного бухгалтера</w:t>
      </w:r>
      <w:r>
        <w:rPr>
          <w:sz w:val="28"/>
          <w:szCs w:val="28"/>
        </w:rPr>
        <w:t>.</w:t>
      </w:r>
    </w:p>
    <w:p w:rsidR="005C262D" w:rsidRDefault="005C262D" w:rsidP="005C262D">
      <w:pPr>
        <w:tabs>
          <w:tab w:val="num" w:pos="0"/>
        </w:tabs>
        <w:spacing w:line="360" w:lineRule="auto"/>
        <w:ind w:firstLine="720"/>
        <w:jc w:val="both"/>
        <w:rPr>
          <w:sz w:val="28"/>
          <w:szCs w:val="28"/>
        </w:rPr>
      </w:pPr>
      <w:r>
        <w:rPr>
          <w:sz w:val="28"/>
          <w:szCs w:val="28"/>
        </w:rPr>
        <w:t>Контроль за хозяйственными операциями возлагается на главного бухгалтера.</w:t>
      </w:r>
    </w:p>
    <w:p w:rsidR="005C262D" w:rsidRPr="00413E2D" w:rsidRDefault="005C262D" w:rsidP="005C262D">
      <w:pPr>
        <w:tabs>
          <w:tab w:val="num" w:pos="0"/>
        </w:tabs>
        <w:spacing w:line="360" w:lineRule="auto"/>
        <w:ind w:firstLine="540"/>
        <w:jc w:val="both"/>
        <w:rPr>
          <w:sz w:val="28"/>
          <w:szCs w:val="28"/>
        </w:rPr>
      </w:pPr>
      <w:r>
        <w:rPr>
          <w:sz w:val="28"/>
          <w:szCs w:val="28"/>
        </w:rPr>
        <w:t>В ООО «Май» организован</w:t>
      </w:r>
      <w:r w:rsidRPr="00D30E60">
        <w:rPr>
          <w:sz w:val="28"/>
          <w:szCs w:val="28"/>
        </w:rPr>
        <w:t xml:space="preserve"> надлежащий учет и оценк</w:t>
      </w:r>
      <w:r>
        <w:rPr>
          <w:sz w:val="28"/>
          <w:szCs w:val="28"/>
        </w:rPr>
        <w:t>а</w:t>
      </w:r>
      <w:r w:rsidRPr="00D30E60">
        <w:rPr>
          <w:sz w:val="28"/>
          <w:szCs w:val="28"/>
        </w:rPr>
        <w:t xml:space="preserve"> материально-производственных запасов. </w:t>
      </w:r>
      <w:r>
        <w:rPr>
          <w:sz w:val="28"/>
          <w:szCs w:val="28"/>
        </w:rPr>
        <w:t>О</w:t>
      </w:r>
      <w:r w:rsidRPr="00D30E60">
        <w:rPr>
          <w:sz w:val="28"/>
          <w:szCs w:val="28"/>
        </w:rPr>
        <w:t xml:space="preserve">рганизации учета </w:t>
      </w:r>
      <w:r>
        <w:rPr>
          <w:sz w:val="28"/>
          <w:szCs w:val="28"/>
        </w:rPr>
        <w:t>разработана в соответствие с</w:t>
      </w:r>
      <w:r w:rsidRPr="00D30E60">
        <w:rPr>
          <w:sz w:val="28"/>
          <w:szCs w:val="28"/>
        </w:rPr>
        <w:t xml:space="preserve"> ПБУ 5/01 «Учет материально-производственных запасов», утвержденным приказом МФ РФ от 09.06.2001 г. № 44н., а также «Методическими указаниями по бухгалтерскому учету материально-производственных </w:t>
      </w:r>
      <w:r w:rsidRPr="00413E2D">
        <w:rPr>
          <w:sz w:val="28"/>
          <w:szCs w:val="28"/>
        </w:rPr>
        <w:t>запасов», утвержденными Приказом МФ РФ от 28.12.2001 № 119н (в редакции от 26.03.2007 г. № 26н)</w:t>
      </w:r>
      <w:bookmarkStart w:id="0" w:name="markc25"/>
      <w:r w:rsidRPr="00413E2D">
        <w:rPr>
          <w:sz w:val="28"/>
          <w:szCs w:val="28"/>
        </w:rPr>
        <w:t>.</w:t>
      </w:r>
    </w:p>
    <w:p w:rsidR="005C262D" w:rsidRPr="00413E2D" w:rsidRDefault="005C262D" w:rsidP="005C262D">
      <w:pPr>
        <w:tabs>
          <w:tab w:val="num" w:pos="0"/>
        </w:tabs>
        <w:spacing w:line="360" w:lineRule="auto"/>
        <w:ind w:firstLine="540"/>
        <w:jc w:val="both"/>
        <w:rPr>
          <w:sz w:val="28"/>
          <w:szCs w:val="28"/>
        </w:rPr>
      </w:pPr>
      <w:r w:rsidRPr="00413E2D">
        <w:rPr>
          <w:sz w:val="28"/>
          <w:szCs w:val="28"/>
        </w:rPr>
        <w:t>Товары, приобретенные для перепродажи, оцениваются по покупным ценам (по фактческой себестоимости). Основание: п.13 ПБУ 5/01«Учет материально-производственных запасов», утвержденное приказом МФ РФ от 09.06.2001 г. № 44н.</w:t>
      </w:r>
    </w:p>
    <w:p w:rsidR="005C262D" w:rsidRPr="00413E2D" w:rsidRDefault="005C262D" w:rsidP="005C262D">
      <w:pPr>
        <w:tabs>
          <w:tab w:val="num" w:pos="0"/>
        </w:tabs>
        <w:spacing w:line="360" w:lineRule="auto"/>
        <w:ind w:firstLine="540"/>
        <w:jc w:val="both"/>
        <w:rPr>
          <w:sz w:val="28"/>
          <w:szCs w:val="28"/>
        </w:rPr>
      </w:pPr>
      <w:bookmarkStart w:id="1" w:name="markc42"/>
      <w:bookmarkEnd w:id="0"/>
      <w:r w:rsidRPr="00413E2D">
        <w:rPr>
          <w:sz w:val="28"/>
          <w:szCs w:val="28"/>
        </w:rPr>
        <w:t>Способ списания товаров, приобретенных для перепродажи установлен по средней себестоимости. Основание: п.16 ПБУ 5/01«Учет материально-производственных запасов», утвержденное приказом МФ РФ от 09.06.2001 г. № 44н.</w:t>
      </w:r>
    </w:p>
    <w:p w:rsidR="005C262D" w:rsidRPr="00413E2D" w:rsidRDefault="005C262D" w:rsidP="005C262D">
      <w:pPr>
        <w:tabs>
          <w:tab w:val="num" w:pos="0"/>
          <w:tab w:val="num" w:pos="2160"/>
        </w:tabs>
        <w:spacing w:line="360" w:lineRule="auto"/>
        <w:ind w:firstLine="540"/>
        <w:jc w:val="both"/>
        <w:rPr>
          <w:sz w:val="28"/>
          <w:szCs w:val="28"/>
        </w:rPr>
      </w:pPr>
      <w:bookmarkStart w:id="2" w:name="markc23"/>
      <w:bookmarkEnd w:id="1"/>
      <w:r w:rsidRPr="00413E2D">
        <w:rPr>
          <w:sz w:val="28"/>
          <w:szCs w:val="28"/>
        </w:rPr>
        <w:t>Затраты по заготовке и доставке товаров, производимые до момента их передачи в продажу включаются в фактическую себестоимость.</w:t>
      </w:r>
    </w:p>
    <w:p w:rsidR="005C262D" w:rsidRPr="00413E2D" w:rsidRDefault="005C262D" w:rsidP="005C262D">
      <w:pPr>
        <w:tabs>
          <w:tab w:val="num" w:pos="0"/>
        </w:tabs>
        <w:spacing w:line="360" w:lineRule="auto"/>
        <w:ind w:firstLine="540"/>
        <w:jc w:val="both"/>
        <w:rPr>
          <w:sz w:val="28"/>
          <w:szCs w:val="28"/>
        </w:rPr>
      </w:pPr>
      <w:r w:rsidRPr="00413E2D">
        <w:rPr>
          <w:sz w:val="28"/>
          <w:szCs w:val="28"/>
        </w:rPr>
        <w:t>Основание: п.16 ПБУ 5/01«Учет материально-производственных запасов», утвержденное приказом МФ РФ от 09.06.2001 г. № 44н.; п.60 Положения по ведению бухгалтерского учета и бухгалтерской отчетности, утвержденного приказом МФ РФ от 29.07.1998 г. № 34н.</w:t>
      </w:r>
      <w:bookmarkEnd w:id="2"/>
    </w:p>
    <w:p w:rsidR="005C262D" w:rsidRPr="00413E2D" w:rsidRDefault="005C262D" w:rsidP="005C262D">
      <w:pPr>
        <w:tabs>
          <w:tab w:val="num" w:pos="0"/>
        </w:tabs>
        <w:spacing w:line="360" w:lineRule="auto"/>
        <w:ind w:firstLine="540"/>
        <w:jc w:val="both"/>
        <w:rPr>
          <w:color w:val="000000"/>
          <w:sz w:val="28"/>
          <w:szCs w:val="28"/>
        </w:rPr>
      </w:pPr>
      <w:bookmarkStart w:id="3" w:name="markc24"/>
      <w:r w:rsidRPr="00413E2D">
        <w:rPr>
          <w:sz w:val="28"/>
          <w:szCs w:val="28"/>
        </w:rPr>
        <w:t>Готовая продукция учитывается по фактической производственной себестоимости.</w:t>
      </w:r>
    </w:p>
    <w:p w:rsidR="005C262D" w:rsidRDefault="005C262D" w:rsidP="005C262D">
      <w:pPr>
        <w:tabs>
          <w:tab w:val="num" w:pos="0"/>
        </w:tabs>
        <w:autoSpaceDE w:val="0"/>
        <w:autoSpaceDN w:val="0"/>
        <w:adjustRightInd w:val="0"/>
        <w:spacing w:line="360" w:lineRule="auto"/>
        <w:ind w:firstLine="540"/>
        <w:jc w:val="both"/>
        <w:rPr>
          <w:b/>
          <w:sz w:val="28"/>
          <w:szCs w:val="28"/>
        </w:rPr>
      </w:pPr>
      <w:r w:rsidRPr="00413E2D">
        <w:rPr>
          <w:color w:val="000000"/>
          <w:sz w:val="28"/>
          <w:szCs w:val="28"/>
        </w:rPr>
        <w:t>Основание: пп.206-208</w:t>
      </w:r>
      <w:r w:rsidRPr="00413E2D">
        <w:rPr>
          <w:sz w:val="28"/>
          <w:szCs w:val="28"/>
        </w:rPr>
        <w:t xml:space="preserve">  «Методических указаний по бухгалтерскому учету материально-производственных запасов», План счетов бухгалтерского учета финансово-хозяйственной деятельности организации и Инструкции по его применению, утвержденные Приказом МФ РФ от 31.10.2000 № 94н.</w:t>
      </w:r>
      <w:bookmarkEnd w:id="3"/>
    </w:p>
    <w:p w:rsidR="005C262D" w:rsidRPr="00AE5E65" w:rsidRDefault="005C262D" w:rsidP="005C262D">
      <w:pPr>
        <w:pStyle w:val="4"/>
        <w:jc w:val="right"/>
        <w:rPr>
          <w:b w:val="0"/>
        </w:rPr>
      </w:pPr>
      <w:r w:rsidRPr="00AE5E65">
        <w:rPr>
          <w:b w:val="0"/>
        </w:rPr>
        <w:t>Таблица  1</w:t>
      </w:r>
    </w:p>
    <w:p w:rsidR="005C262D" w:rsidRPr="003B33DE" w:rsidRDefault="005C262D" w:rsidP="005C262D">
      <w:pPr>
        <w:pStyle w:val="4"/>
        <w:jc w:val="right"/>
        <w:rPr>
          <w:b w:val="0"/>
        </w:rPr>
      </w:pPr>
      <w:r w:rsidRPr="003B33DE">
        <w:rPr>
          <w:b w:val="0"/>
          <w:bCs w:val="0"/>
          <w:iCs/>
        </w:rPr>
        <w:t>Анализ финансового состояния</w:t>
      </w:r>
      <w:r w:rsidRPr="003B33DE">
        <w:rPr>
          <w:b w:val="0"/>
        </w:rPr>
        <w:t xml:space="preserve">  </w:t>
      </w:r>
      <w:r w:rsidRPr="003B33DE">
        <w:rPr>
          <w:b w:val="0"/>
        </w:rPr>
        <w:tab/>
        <w:t>ООО «Май»</w:t>
      </w:r>
    </w:p>
    <w:p w:rsidR="005C262D" w:rsidRPr="003B33DE" w:rsidRDefault="005C262D" w:rsidP="005C262D">
      <w:pPr>
        <w:jc w:val="right"/>
      </w:pPr>
      <w:r w:rsidRPr="003B33DE">
        <w:rPr>
          <w:iCs/>
          <w:sz w:val="28"/>
          <w:szCs w:val="28"/>
        </w:rPr>
        <w:t>за 2006-2008г.г.</w:t>
      </w:r>
    </w:p>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
        <w:gridCol w:w="3540"/>
        <w:gridCol w:w="1100"/>
        <w:gridCol w:w="993"/>
        <w:gridCol w:w="994"/>
        <w:gridCol w:w="994"/>
        <w:gridCol w:w="1196"/>
        <w:gridCol w:w="900"/>
      </w:tblGrid>
      <w:tr w:rsidR="005C262D">
        <w:trPr>
          <w:cantSplit/>
        </w:trPr>
        <w:tc>
          <w:tcPr>
            <w:tcW w:w="363" w:type="dxa"/>
            <w:vMerge w:val="restart"/>
            <w:tcBorders>
              <w:top w:val="single" w:sz="4" w:space="0" w:color="auto"/>
              <w:left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t>№п.\п.</w:t>
            </w:r>
          </w:p>
        </w:tc>
        <w:tc>
          <w:tcPr>
            <w:tcW w:w="3540" w:type="dxa"/>
            <w:vMerge w:val="restart"/>
            <w:tcBorders>
              <w:top w:val="single" w:sz="4" w:space="0" w:color="auto"/>
              <w:left w:val="single" w:sz="4" w:space="0" w:color="auto"/>
              <w:right w:val="single" w:sz="4" w:space="0" w:color="auto"/>
            </w:tcBorders>
          </w:tcPr>
          <w:p w:rsidR="005C262D" w:rsidRDefault="005C262D" w:rsidP="005C262D">
            <w:pPr>
              <w:pStyle w:val="3"/>
              <w:jc w:val="center"/>
            </w:pPr>
          </w:p>
          <w:p w:rsidR="005C262D" w:rsidRDefault="005C262D" w:rsidP="005C262D">
            <w:pPr>
              <w:pStyle w:val="3"/>
              <w:jc w:val="center"/>
              <w:rPr>
                <w:b w:val="0"/>
                <w:bCs w:val="0"/>
                <w:sz w:val="24"/>
              </w:rPr>
            </w:pPr>
            <w:r>
              <w:t>Показатель</w:t>
            </w:r>
          </w:p>
        </w:tc>
        <w:tc>
          <w:tcPr>
            <w:tcW w:w="1100" w:type="dxa"/>
            <w:vMerge w:val="restart"/>
            <w:tcBorders>
              <w:top w:val="single" w:sz="4" w:space="0" w:color="auto"/>
              <w:left w:val="single" w:sz="4" w:space="0" w:color="auto"/>
              <w:right w:val="single" w:sz="4" w:space="0" w:color="auto"/>
            </w:tcBorders>
          </w:tcPr>
          <w:p w:rsidR="005C262D" w:rsidRDefault="005C262D" w:rsidP="005C262D">
            <w:pPr>
              <w:widowControl w:val="0"/>
              <w:autoSpaceDE w:val="0"/>
              <w:autoSpaceDN w:val="0"/>
              <w:adjustRightInd w:val="0"/>
              <w:jc w:val="center"/>
              <w:rPr>
                <w:iCs/>
                <w:szCs w:val="18"/>
              </w:rPr>
            </w:pPr>
            <w:r>
              <w:t>Оптимальное значений</w:t>
            </w:r>
          </w:p>
        </w:tc>
        <w:tc>
          <w:tcPr>
            <w:tcW w:w="993" w:type="dxa"/>
            <w:vMerge w:val="restart"/>
            <w:tcBorders>
              <w:top w:val="single" w:sz="4" w:space="0" w:color="auto"/>
              <w:left w:val="single" w:sz="4" w:space="0" w:color="auto"/>
              <w:right w:val="single" w:sz="4" w:space="0" w:color="auto"/>
            </w:tcBorders>
          </w:tcPr>
          <w:p w:rsidR="005C262D" w:rsidRDefault="005C262D" w:rsidP="005C262D">
            <w:pPr>
              <w:widowControl w:val="0"/>
              <w:tabs>
                <w:tab w:val="center" w:pos="389"/>
              </w:tabs>
              <w:autoSpaceDE w:val="0"/>
              <w:autoSpaceDN w:val="0"/>
              <w:adjustRightInd w:val="0"/>
              <w:jc w:val="center"/>
              <w:rPr>
                <w:iCs/>
                <w:szCs w:val="27"/>
              </w:rPr>
            </w:pPr>
            <w:r>
              <w:t>На</w:t>
            </w:r>
          </w:p>
          <w:p w:rsidR="005C262D" w:rsidRDefault="005C262D" w:rsidP="005C262D">
            <w:pPr>
              <w:widowControl w:val="0"/>
              <w:autoSpaceDE w:val="0"/>
              <w:autoSpaceDN w:val="0"/>
              <w:adjustRightInd w:val="0"/>
              <w:jc w:val="center"/>
              <w:rPr>
                <w:iCs/>
                <w:szCs w:val="27"/>
              </w:rPr>
            </w:pPr>
            <w:r>
              <w:t>01.01</w:t>
            </w:r>
          </w:p>
          <w:p w:rsidR="005C262D" w:rsidRDefault="005C262D" w:rsidP="005C262D">
            <w:pPr>
              <w:jc w:val="center"/>
              <w:rPr>
                <w:iCs/>
                <w:szCs w:val="27"/>
              </w:rPr>
            </w:pPr>
            <w:r>
              <w:t>2007г</w:t>
            </w:r>
          </w:p>
        </w:tc>
        <w:tc>
          <w:tcPr>
            <w:tcW w:w="994" w:type="dxa"/>
            <w:vMerge w:val="restart"/>
            <w:tcBorders>
              <w:top w:val="single" w:sz="4" w:space="0" w:color="auto"/>
              <w:left w:val="single" w:sz="4" w:space="0" w:color="auto"/>
              <w:right w:val="single" w:sz="4" w:space="0" w:color="auto"/>
            </w:tcBorders>
          </w:tcPr>
          <w:p w:rsidR="005C262D" w:rsidRDefault="005C262D" w:rsidP="005C262D">
            <w:pPr>
              <w:widowControl w:val="0"/>
              <w:tabs>
                <w:tab w:val="center" w:pos="389"/>
              </w:tabs>
              <w:autoSpaceDE w:val="0"/>
              <w:autoSpaceDN w:val="0"/>
              <w:adjustRightInd w:val="0"/>
              <w:jc w:val="center"/>
              <w:rPr>
                <w:iCs/>
                <w:szCs w:val="27"/>
              </w:rPr>
            </w:pPr>
            <w:r>
              <w:t>На</w:t>
            </w:r>
          </w:p>
          <w:p w:rsidR="005C262D" w:rsidRDefault="005C262D" w:rsidP="005C262D">
            <w:pPr>
              <w:widowControl w:val="0"/>
              <w:tabs>
                <w:tab w:val="center" w:pos="389"/>
              </w:tabs>
              <w:autoSpaceDE w:val="0"/>
              <w:autoSpaceDN w:val="0"/>
              <w:adjustRightInd w:val="0"/>
              <w:jc w:val="center"/>
              <w:rPr>
                <w:iCs/>
                <w:szCs w:val="27"/>
              </w:rPr>
            </w:pPr>
            <w:r>
              <w:t>01.01.</w:t>
            </w:r>
          </w:p>
          <w:p w:rsidR="005C262D" w:rsidRDefault="005C262D" w:rsidP="005C262D">
            <w:pPr>
              <w:jc w:val="center"/>
              <w:rPr>
                <w:iCs/>
                <w:szCs w:val="27"/>
              </w:rPr>
            </w:pPr>
            <w:r>
              <w:t>2008г.</w:t>
            </w:r>
          </w:p>
        </w:tc>
        <w:tc>
          <w:tcPr>
            <w:tcW w:w="994" w:type="dxa"/>
            <w:vMerge w:val="restart"/>
            <w:tcBorders>
              <w:top w:val="single" w:sz="4" w:space="0" w:color="auto"/>
              <w:left w:val="single" w:sz="4" w:space="0" w:color="auto"/>
              <w:right w:val="single" w:sz="4" w:space="0" w:color="auto"/>
            </w:tcBorders>
          </w:tcPr>
          <w:p w:rsidR="005C262D" w:rsidRDefault="005C262D" w:rsidP="005C262D">
            <w:pPr>
              <w:widowControl w:val="0"/>
              <w:tabs>
                <w:tab w:val="center" w:pos="389"/>
              </w:tabs>
              <w:autoSpaceDE w:val="0"/>
              <w:autoSpaceDN w:val="0"/>
              <w:adjustRightInd w:val="0"/>
              <w:jc w:val="center"/>
              <w:rPr>
                <w:iCs/>
                <w:szCs w:val="27"/>
              </w:rPr>
            </w:pPr>
            <w:r>
              <w:t>На</w:t>
            </w:r>
          </w:p>
          <w:p w:rsidR="005C262D" w:rsidRDefault="005C262D" w:rsidP="005C262D">
            <w:pPr>
              <w:widowControl w:val="0"/>
              <w:tabs>
                <w:tab w:val="center" w:pos="389"/>
              </w:tabs>
              <w:autoSpaceDE w:val="0"/>
              <w:autoSpaceDN w:val="0"/>
              <w:adjustRightInd w:val="0"/>
              <w:jc w:val="center"/>
              <w:rPr>
                <w:iCs/>
                <w:szCs w:val="27"/>
              </w:rPr>
            </w:pPr>
            <w:r>
              <w:t>01.01.</w:t>
            </w:r>
          </w:p>
          <w:p w:rsidR="005C262D" w:rsidRDefault="005C262D" w:rsidP="005C262D">
            <w:pPr>
              <w:jc w:val="center"/>
              <w:rPr>
                <w:iCs/>
                <w:szCs w:val="27"/>
              </w:rPr>
            </w:pPr>
            <w:r>
              <w:t>2009г</w:t>
            </w:r>
          </w:p>
        </w:tc>
        <w:tc>
          <w:tcPr>
            <w:tcW w:w="2096" w:type="dxa"/>
            <w:gridSpan w:val="2"/>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t>Отклонение</w:t>
            </w:r>
          </w:p>
          <w:p w:rsidR="005C262D" w:rsidRDefault="005C262D" w:rsidP="005C262D">
            <w:pPr>
              <w:jc w:val="center"/>
              <w:rPr>
                <w:iCs/>
                <w:szCs w:val="27"/>
              </w:rPr>
            </w:pPr>
            <w:r>
              <w:t>2008(+,</w:t>
            </w:r>
            <w:r>
              <w:sym w:font="Symbol" w:char="002D"/>
            </w:r>
            <w:r>
              <w:t>)</w:t>
            </w:r>
          </w:p>
        </w:tc>
      </w:tr>
      <w:tr w:rsidR="005C262D">
        <w:trPr>
          <w:cantSplit/>
        </w:trPr>
        <w:tc>
          <w:tcPr>
            <w:tcW w:w="363" w:type="dxa"/>
            <w:vMerge/>
            <w:tcBorders>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pPr>
          </w:p>
        </w:tc>
        <w:tc>
          <w:tcPr>
            <w:tcW w:w="3540" w:type="dxa"/>
            <w:vMerge/>
            <w:tcBorders>
              <w:left w:val="single" w:sz="4" w:space="0" w:color="auto"/>
              <w:bottom w:val="single" w:sz="4" w:space="0" w:color="auto"/>
              <w:right w:val="single" w:sz="4" w:space="0" w:color="auto"/>
            </w:tcBorders>
          </w:tcPr>
          <w:p w:rsidR="005C262D" w:rsidRDefault="005C262D" w:rsidP="005C262D">
            <w:pPr>
              <w:pStyle w:val="3"/>
              <w:rPr>
                <w:b w:val="0"/>
                <w:bCs w:val="0"/>
                <w:sz w:val="24"/>
              </w:rPr>
            </w:pPr>
          </w:p>
        </w:tc>
        <w:tc>
          <w:tcPr>
            <w:tcW w:w="1100" w:type="dxa"/>
            <w:vMerge/>
            <w:tcBorders>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rsidR="005C262D" w:rsidRDefault="005C262D" w:rsidP="005C262D">
            <w:pPr>
              <w:jc w:val="center"/>
              <w:rPr>
                <w:iCs/>
                <w:szCs w:val="27"/>
              </w:rPr>
            </w:pPr>
          </w:p>
        </w:tc>
        <w:tc>
          <w:tcPr>
            <w:tcW w:w="994" w:type="dxa"/>
            <w:vMerge/>
            <w:tcBorders>
              <w:left w:val="single" w:sz="4" w:space="0" w:color="auto"/>
              <w:bottom w:val="single" w:sz="4" w:space="0" w:color="auto"/>
              <w:right w:val="single" w:sz="4" w:space="0" w:color="auto"/>
            </w:tcBorders>
          </w:tcPr>
          <w:p w:rsidR="005C262D" w:rsidRDefault="005C262D" w:rsidP="005C262D">
            <w:pPr>
              <w:jc w:val="center"/>
              <w:rPr>
                <w:iCs/>
                <w:szCs w:val="27"/>
              </w:rPr>
            </w:pPr>
          </w:p>
        </w:tc>
        <w:tc>
          <w:tcPr>
            <w:tcW w:w="994" w:type="dxa"/>
            <w:vMerge/>
            <w:tcBorders>
              <w:left w:val="single" w:sz="4" w:space="0" w:color="auto"/>
              <w:bottom w:val="single" w:sz="4" w:space="0" w:color="auto"/>
              <w:right w:val="single" w:sz="4" w:space="0" w:color="auto"/>
            </w:tcBorders>
          </w:tcPr>
          <w:p w:rsidR="005C262D" w:rsidRDefault="005C262D" w:rsidP="005C262D">
            <w:pPr>
              <w:jc w:val="center"/>
              <w:rPr>
                <w:iCs/>
                <w:szCs w:val="27"/>
              </w:rPr>
            </w:pPr>
          </w:p>
        </w:tc>
        <w:tc>
          <w:tcPr>
            <w:tcW w:w="1196"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sz w:val="22"/>
              </w:rPr>
            </w:pPr>
            <w:r>
              <w:rPr>
                <w:sz w:val="22"/>
              </w:rPr>
              <w:t>к</w:t>
            </w:r>
          </w:p>
          <w:p w:rsidR="005C262D" w:rsidRDefault="005C262D" w:rsidP="005C262D">
            <w:pPr>
              <w:widowControl w:val="0"/>
              <w:autoSpaceDE w:val="0"/>
              <w:autoSpaceDN w:val="0"/>
              <w:adjustRightInd w:val="0"/>
              <w:rPr>
                <w:iCs/>
                <w:sz w:val="22"/>
                <w:szCs w:val="27"/>
              </w:rPr>
            </w:pPr>
            <w:r>
              <w:rPr>
                <w:sz w:val="22"/>
              </w:rPr>
              <w:t>01.01.2007г</w:t>
            </w:r>
          </w:p>
        </w:tc>
        <w:tc>
          <w:tcPr>
            <w:tcW w:w="9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tabs>
                <w:tab w:val="center" w:pos="389"/>
              </w:tabs>
              <w:autoSpaceDE w:val="0"/>
              <w:autoSpaceDN w:val="0"/>
              <w:adjustRightInd w:val="0"/>
              <w:jc w:val="center"/>
              <w:rPr>
                <w:sz w:val="22"/>
              </w:rPr>
            </w:pPr>
            <w:r>
              <w:rPr>
                <w:sz w:val="22"/>
              </w:rPr>
              <w:t>К</w:t>
            </w:r>
          </w:p>
          <w:p w:rsidR="005C262D" w:rsidRDefault="005C262D" w:rsidP="005C262D">
            <w:pPr>
              <w:widowControl w:val="0"/>
              <w:tabs>
                <w:tab w:val="center" w:pos="389"/>
              </w:tabs>
              <w:autoSpaceDE w:val="0"/>
              <w:autoSpaceDN w:val="0"/>
              <w:adjustRightInd w:val="0"/>
              <w:jc w:val="center"/>
              <w:rPr>
                <w:iCs/>
                <w:sz w:val="22"/>
                <w:szCs w:val="27"/>
              </w:rPr>
            </w:pPr>
            <w:r>
              <w:rPr>
                <w:sz w:val="22"/>
              </w:rPr>
              <w:t xml:space="preserve"> 01.01.</w:t>
            </w:r>
            <w:r>
              <w:rPr>
                <w:iCs/>
                <w:sz w:val="22"/>
                <w:szCs w:val="27"/>
              </w:rPr>
              <w:t xml:space="preserve"> </w:t>
            </w:r>
            <w:r>
              <w:rPr>
                <w:sz w:val="22"/>
              </w:rPr>
              <w:t>2009г</w:t>
            </w:r>
          </w:p>
        </w:tc>
      </w:tr>
      <w:tr w:rsidR="005C262D">
        <w:trPr>
          <w:cantSplit/>
        </w:trPr>
        <w:tc>
          <w:tcPr>
            <w:tcW w:w="363"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18"/>
              </w:rPr>
            </w:pPr>
            <w:r>
              <w:t>1</w:t>
            </w:r>
          </w:p>
        </w:tc>
        <w:tc>
          <w:tcPr>
            <w:tcW w:w="354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18"/>
              </w:rPr>
            </w:pPr>
            <w:r>
              <w:t>2</w:t>
            </w:r>
          </w:p>
        </w:tc>
        <w:tc>
          <w:tcPr>
            <w:tcW w:w="11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18"/>
              </w:rPr>
            </w:pPr>
            <w:r>
              <w:t>3</w:t>
            </w:r>
          </w:p>
        </w:tc>
        <w:tc>
          <w:tcPr>
            <w:tcW w:w="993"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t>4</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t>5</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t>6</w:t>
            </w:r>
          </w:p>
        </w:tc>
        <w:tc>
          <w:tcPr>
            <w:tcW w:w="1196"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t>7</w:t>
            </w:r>
          </w:p>
        </w:tc>
        <w:tc>
          <w:tcPr>
            <w:tcW w:w="9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t>8</w:t>
            </w:r>
          </w:p>
        </w:tc>
      </w:tr>
      <w:tr w:rsidR="005C262D">
        <w:trPr>
          <w:cantSplit/>
        </w:trPr>
        <w:tc>
          <w:tcPr>
            <w:tcW w:w="363"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2"/>
              </w:numPr>
              <w:autoSpaceDE w:val="0"/>
              <w:autoSpaceDN w:val="0"/>
              <w:adjustRightInd w:val="0"/>
              <w:ind w:left="0" w:firstLine="0"/>
              <w:jc w:val="center"/>
              <w:rPr>
                <w:iCs/>
                <w:szCs w:val="27"/>
              </w:rPr>
            </w:pPr>
          </w:p>
        </w:tc>
        <w:tc>
          <w:tcPr>
            <w:tcW w:w="3540" w:type="dxa"/>
            <w:tcBorders>
              <w:top w:val="single" w:sz="4" w:space="0" w:color="auto"/>
              <w:left w:val="single" w:sz="4" w:space="0" w:color="auto"/>
              <w:bottom w:val="single" w:sz="4" w:space="0" w:color="auto"/>
              <w:right w:val="single" w:sz="4" w:space="0" w:color="auto"/>
            </w:tcBorders>
          </w:tcPr>
          <w:p w:rsidR="005C262D" w:rsidRPr="00CA48DE" w:rsidRDefault="005C262D" w:rsidP="005C262D">
            <w:pPr>
              <w:pStyle w:val="3"/>
              <w:rPr>
                <w:rFonts w:ascii="Times New Roman" w:hAnsi="Times New Roman" w:cs="Times New Roman"/>
                <w:b w:val="0"/>
                <w:bCs w:val="0"/>
                <w:sz w:val="24"/>
              </w:rPr>
            </w:pPr>
            <w:r w:rsidRPr="00CA48DE">
              <w:rPr>
                <w:rFonts w:ascii="Times New Roman" w:hAnsi="Times New Roman" w:cs="Times New Roman"/>
                <w:b w:val="0"/>
                <w:bCs w:val="0"/>
                <w:sz w:val="24"/>
              </w:rPr>
              <w:t>Коэффициент критической ликвидности (промежуточного покрытия)</w:t>
            </w:r>
          </w:p>
        </w:tc>
        <w:tc>
          <w:tcPr>
            <w:tcW w:w="11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sym w:font="Symbol" w:char="003E"/>
            </w:r>
            <w:r>
              <w:t>0,8-1</w:t>
            </w:r>
          </w:p>
        </w:tc>
        <w:tc>
          <w:tcPr>
            <w:tcW w:w="993"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1,7</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0,4</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0,6</w:t>
            </w:r>
          </w:p>
        </w:tc>
        <w:tc>
          <w:tcPr>
            <w:tcW w:w="1196"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-1,3</w:t>
            </w:r>
          </w:p>
        </w:tc>
        <w:tc>
          <w:tcPr>
            <w:tcW w:w="900" w:type="dxa"/>
            <w:tcBorders>
              <w:top w:val="single" w:sz="4" w:space="0" w:color="auto"/>
              <w:left w:val="single" w:sz="4" w:space="0" w:color="auto"/>
              <w:bottom w:val="single" w:sz="4" w:space="0" w:color="auto"/>
              <w:right w:val="single" w:sz="4" w:space="0" w:color="auto"/>
            </w:tcBorders>
          </w:tcPr>
          <w:p w:rsidR="005C262D" w:rsidRPr="00F538D9" w:rsidRDefault="005C262D" w:rsidP="005C262D">
            <w:pPr>
              <w:jc w:val="center"/>
              <w:rPr>
                <w:iCs/>
                <w:szCs w:val="27"/>
              </w:rPr>
            </w:pPr>
            <w:r>
              <w:rPr>
                <w:iCs/>
                <w:szCs w:val="27"/>
              </w:rPr>
              <w:t>0,2</w:t>
            </w:r>
          </w:p>
        </w:tc>
      </w:tr>
      <w:tr w:rsidR="005C262D">
        <w:trPr>
          <w:cantSplit/>
        </w:trPr>
        <w:tc>
          <w:tcPr>
            <w:tcW w:w="363"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2"/>
              </w:numPr>
              <w:autoSpaceDE w:val="0"/>
              <w:autoSpaceDN w:val="0"/>
              <w:adjustRightInd w:val="0"/>
              <w:ind w:left="0" w:firstLine="0"/>
              <w:jc w:val="center"/>
              <w:rPr>
                <w:iCs/>
                <w:szCs w:val="27"/>
              </w:rPr>
            </w:pPr>
          </w:p>
        </w:tc>
        <w:tc>
          <w:tcPr>
            <w:tcW w:w="3540" w:type="dxa"/>
            <w:tcBorders>
              <w:top w:val="single" w:sz="4" w:space="0" w:color="auto"/>
              <w:left w:val="single" w:sz="4" w:space="0" w:color="auto"/>
              <w:bottom w:val="single" w:sz="4" w:space="0" w:color="auto"/>
              <w:right w:val="single" w:sz="4" w:space="0" w:color="auto"/>
            </w:tcBorders>
          </w:tcPr>
          <w:p w:rsidR="005C262D" w:rsidRPr="00CA48DE" w:rsidRDefault="005C262D" w:rsidP="005C262D">
            <w:pPr>
              <w:pStyle w:val="3"/>
              <w:rPr>
                <w:rFonts w:ascii="Times New Roman" w:hAnsi="Times New Roman" w:cs="Times New Roman"/>
                <w:b w:val="0"/>
                <w:bCs w:val="0"/>
                <w:sz w:val="24"/>
              </w:rPr>
            </w:pPr>
            <w:r w:rsidRPr="00CA48DE">
              <w:rPr>
                <w:rFonts w:ascii="Times New Roman" w:hAnsi="Times New Roman" w:cs="Times New Roman"/>
                <w:b w:val="0"/>
                <w:bCs w:val="0"/>
                <w:sz w:val="24"/>
              </w:rPr>
              <w:t>Коэффициент абсолютной ликвидности</w:t>
            </w:r>
          </w:p>
        </w:tc>
        <w:tc>
          <w:tcPr>
            <w:tcW w:w="11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pPr>
            <w:r>
              <w:sym w:font="Symbol" w:char="003E"/>
            </w:r>
            <w:r>
              <w:t>0,2-0,3</w:t>
            </w:r>
          </w:p>
          <w:p w:rsidR="005C262D" w:rsidRDefault="005C262D" w:rsidP="005C262D">
            <w:pPr>
              <w:widowControl w:val="0"/>
              <w:autoSpaceDE w:val="0"/>
              <w:autoSpaceDN w:val="0"/>
              <w:adjustRightInd w:val="0"/>
              <w:jc w:val="center"/>
              <w:rPr>
                <w:iCs/>
                <w:szCs w:val="27"/>
              </w:rPr>
            </w:pPr>
            <w:r>
              <w:rPr>
                <w:iCs/>
                <w:szCs w:val="27"/>
                <w:lang w:val="en-US"/>
              </w:rPr>
              <w:t>min</w:t>
            </w:r>
            <w:r>
              <w:rPr>
                <w:iCs/>
                <w:szCs w:val="27"/>
              </w:rPr>
              <w:t xml:space="preserve"> 0,2</w:t>
            </w:r>
          </w:p>
        </w:tc>
        <w:tc>
          <w:tcPr>
            <w:tcW w:w="993"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0,5</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0,1</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0,1</w:t>
            </w:r>
          </w:p>
        </w:tc>
        <w:tc>
          <w:tcPr>
            <w:tcW w:w="1196"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-0,4</w:t>
            </w:r>
          </w:p>
        </w:tc>
        <w:tc>
          <w:tcPr>
            <w:tcW w:w="90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w:t>
            </w:r>
          </w:p>
        </w:tc>
      </w:tr>
      <w:tr w:rsidR="005C262D">
        <w:trPr>
          <w:cantSplit/>
        </w:trPr>
        <w:tc>
          <w:tcPr>
            <w:tcW w:w="363"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2"/>
              </w:numPr>
              <w:autoSpaceDE w:val="0"/>
              <w:autoSpaceDN w:val="0"/>
              <w:adjustRightInd w:val="0"/>
              <w:ind w:left="0" w:firstLine="0"/>
              <w:jc w:val="center"/>
              <w:rPr>
                <w:iCs/>
                <w:szCs w:val="27"/>
              </w:rPr>
            </w:pPr>
          </w:p>
        </w:tc>
        <w:tc>
          <w:tcPr>
            <w:tcW w:w="3540" w:type="dxa"/>
            <w:tcBorders>
              <w:top w:val="single" w:sz="4" w:space="0" w:color="auto"/>
              <w:left w:val="single" w:sz="4" w:space="0" w:color="auto"/>
              <w:bottom w:val="single" w:sz="4" w:space="0" w:color="auto"/>
              <w:right w:val="single" w:sz="4" w:space="0" w:color="auto"/>
            </w:tcBorders>
          </w:tcPr>
          <w:p w:rsidR="005C262D" w:rsidRPr="00CA48DE" w:rsidRDefault="005C262D" w:rsidP="005C262D">
            <w:pPr>
              <w:pStyle w:val="3"/>
              <w:rPr>
                <w:rFonts w:ascii="Times New Roman" w:hAnsi="Times New Roman" w:cs="Times New Roman"/>
                <w:b w:val="0"/>
                <w:bCs w:val="0"/>
                <w:sz w:val="24"/>
              </w:rPr>
            </w:pPr>
            <w:r w:rsidRPr="00CA48DE">
              <w:rPr>
                <w:rFonts w:ascii="Times New Roman" w:hAnsi="Times New Roman" w:cs="Times New Roman"/>
                <w:b w:val="0"/>
                <w:bCs w:val="0"/>
                <w:sz w:val="24"/>
              </w:rPr>
              <w:t>Коэффициент текущей ликвидности или  покрытия</w:t>
            </w:r>
          </w:p>
        </w:tc>
        <w:tc>
          <w:tcPr>
            <w:tcW w:w="11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p>
        </w:tc>
        <w:tc>
          <w:tcPr>
            <w:tcW w:w="993"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5,5</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2,1</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3,6</w:t>
            </w:r>
          </w:p>
        </w:tc>
        <w:tc>
          <w:tcPr>
            <w:tcW w:w="1196"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-3,4</w:t>
            </w:r>
          </w:p>
        </w:tc>
        <w:tc>
          <w:tcPr>
            <w:tcW w:w="90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1,5</w:t>
            </w:r>
          </w:p>
        </w:tc>
      </w:tr>
      <w:tr w:rsidR="005C262D">
        <w:trPr>
          <w:cantSplit/>
        </w:trPr>
        <w:tc>
          <w:tcPr>
            <w:tcW w:w="363"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2"/>
              </w:numPr>
              <w:autoSpaceDE w:val="0"/>
              <w:autoSpaceDN w:val="0"/>
              <w:adjustRightInd w:val="0"/>
              <w:ind w:left="0" w:firstLine="0"/>
              <w:jc w:val="both"/>
              <w:rPr>
                <w:iCs/>
                <w:szCs w:val="27"/>
              </w:rPr>
            </w:pPr>
          </w:p>
        </w:tc>
        <w:tc>
          <w:tcPr>
            <w:tcW w:w="3540" w:type="dxa"/>
            <w:tcBorders>
              <w:top w:val="single" w:sz="4" w:space="0" w:color="auto"/>
              <w:left w:val="single" w:sz="4" w:space="0" w:color="auto"/>
              <w:bottom w:val="single" w:sz="4" w:space="0" w:color="auto"/>
              <w:right w:val="single" w:sz="4" w:space="0" w:color="auto"/>
            </w:tcBorders>
          </w:tcPr>
          <w:p w:rsidR="005C262D" w:rsidRPr="00CA48DE" w:rsidRDefault="005C262D" w:rsidP="005C262D">
            <w:pPr>
              <w:pStyle w:val="3"/>
              <w:rPr>
                <w:rFonts w:ascii="Times New Roman" w:hAnsi="Times New Roman" w:cs="Times New Roman"/>
                <w:b w:val="0"/>
                <w:bCs w:val="0"/>
                <w:sz w:val="24"/>
              </w:rPr>
            </w:pPr>
            <w:r w:rsidRPr="00CA48DE">
              <w:rPr>
                <w:rFonts w:ascii="Times New Roman" w:hAnsi="Times New Roman" w:cs="Times New Roman"/>
                <w:b w:val="0"/>
                <w:bCs w:val="0"/>
                <w:sz w:val="24"/>
              </w:rPr>
              <w:t>Коэффициент автономии</w:t>
            </w:r>
          </w:p>
        </w:tc>
        <w:tc>
          <w:tcPr>
            <w:tcW w:w="11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18"/>
              </w:rPr>
            </w:pPr>
            <w:r>
              <w:sym w:font="Symbol" w:char="003E"/>
            </w:r>
            <w:r>
              <w:t>0,5</w:t>
            </w:r>
          </w:p>
        </w:tc>
        <w:tc>
          <w:tcPr>
            <w:tcW w:w="993" w:type="dxa"/>
            <w:tcBorders>
              <w:top w:val="single" w:sz="4" w:space="0" w:color="auto"/>
              <w:left w:val="single" w:sz="4" w:space="0" w:color="auto"/>
              <w:bottom w:val="single" w:sz="4" w:space="0" w:color="auto"/>
              <w:right w:val="single" w:sz="4" w:space="0" w:color="auto"/>
            </w:tcBorders>
          </w:tcPr>
          <w:p w:rsidR="005C262D" w:rsidRPr="00F96EDC" w:rsidRDefault="005C262D" w:rsidP="005C262D">
            <w:pPr>
              <w:jc w:val="center"/>
              <w:rPr>
                <w:iCs/>
                <w:szCs w:val="27"/>
              </w:rPr>
            </w:pPr>
            <w:r>
              <w:rPr>
                <w:iCs/>
                <w:szCs w:val="27"/>
              </w:rPr>
              <w:t>0,04</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0,07</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0,1</w:t>
            </w:r>
          </w:p>
        </w:tc>
        <w:tc>
          <w:tcPr>
            <w:tcW w:w="1196"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0,03</w:t>
            </w:r>
          </w:p>
        </w:tc>
        <w:tc>
          <w:tcPr>
            <w:tcW w:w="90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0,03</w:t>
            </w:r>
          </w:p>
        </w:tc>
      </w:tr>
      <w:tr w:rsidR="005C262D">
        <w:trPr>
          <w:cantSplit/>
        </w:trPr>
        <w:tc>
          <w:tcPr>
            <w:tcW w:w="363"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2"/>
              </w:numPr>
              <w:autoSpaceDE w:val="0"/>
              <w:autoSpaceDN w:val="0"/>
              <w:adjustRightInd w:val="0"/>
              <w:ind w:left="0" w:firstLine="0"/>
              <w:jc w:val="both"/>
              <w:rPr>
                <w:iCs/>
                <w:szCs w:val="27"/>
              </w:rPr>
            </w:pPr>
          </w:p>
        </w:tc>
        <w:tc>
          <w:tcPr>
            <w:tcW w:w="3540" w:type="dxa"/>
            <w:tcBorders>
              <w:top w:val="single" w:sz="4" w:space="0" w:color="auto"/>
              <w:left w:val="single" w:sz="4" w:space="0" w:color="auto"/>
              <w:bottom w:val="single" w:sz="4" w:space="0" w:color="auto"/>
              <w:right w:val="single" w:sz="4" w:space="0" w:color="auto"/>
            </w:tcBorders>
          </w:tcPr>
          <w:p w:rsidR="005C262D" w:rsidRPr="00CA48DE" w:rsidRDefault="005C262D" w:rsidP="005C262D">
            <w:pPr>
              <w:widowControl w:val="0"/>
              <w:autoSpaceDE w:val="0"/>
              <w:autoSpaceDN w:val="0"/>
              <w:adjustRightInd w:val="0"/>
              <w:rPr>
                <w:iCs/>
                <w:szCs w:val="18"/>
              </w:rPr>
            </w:pPr>
            <w:r w:rsidRPr="00CA48DE">
              <w:t>Коэффициент обеспеченности собственными оборотными средствами</w:t>
            </w:r>
          </w:p>
        </w:tc>
        <w:tc>
          <w:tcPr>
            <w:tcW w:w="11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spacing w:line="360" w:lineRule="auto"/>
              <w:jc w:val="center"/>
              <w:rPr>
                <w:iCs/>
                <w:szCs w:val="18"/>
              </w:rPr>
            </w:pPr>
            <w:r>
              <w:sym w:font="Symbol" w:char="00B3"/>
            </w:r>
            <w:r>
              <w:t>0,1</w:t>
            </w:r>
          </w:p>
        </w:tc>
        <w:tc>
          <w:tcPr>
            <w:tcW w:w="993"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0,8</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0,5</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0,7</w:t>
            </w:r>
          </w:p>
        </w:tc>
        <w:tc>
          <w:tcPr>
            <w:tcW w:w="1196"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-0,3</w:t>
            </w:r>
          </w:p>
        </w:tc>
        <w:tc>
          <w:tcPr>
            <w:tcW w:w="90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0,2</w:t>
            </w:r>
          </w:p>
        </w:tc>
      </w:tr>
      <w:tr w:rsidR="005C262D">
        <w:trPr>
          <w:cantSplit/>
        </w:trPr>
        <w:tc>
          <w:tcPr>
            <w:tcW w:w="363"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2"/>
              </w:numPr>
              <w:autoSpaceDE w:val="0"/>
              <w:autoSpaceDN w:val="0"/>
              <w:adjustRightInd w:val="0"/>
              <w:ind w:left="0" w:firstLine="0"/>
              <w:jc w:val="both"/>
              <w:rPr>
                <w:iCs/>
                <w:szCs w:val="27"/>
              </w:rPr>
            </w:pPr>
          </w:p>
        </w:tc>
        <w:tc>
          <w:tcPr>
            <w:tcW w:w="3540" w:type="dxa"/>
            <w:tcBorders>
              <w:top w:val="single" w:sz="4" w:space="0" w:color="auto"/>
              <w:left w:val="single" w:sz="4" w:space="0" w:color="auto"/>
              <w:bottom w:val="single" w:sz="4" w:space="0" w:color="auto"/>
              <w:right w:val="single" w:sz="4" w:space="0" w:color="auto"/>
            </w:tcBorders>
          </w:tcPr>
          <w:p w:rsidR="005C262D" w:rsidRPr="00CA48DE" w:rsidRDefault="005C262D" w:rsidP="005C262D">
            <w:pPr>
              <w:widowControl w:val="0"/>
              <w:autoSpaceDE w:val="0"/>
              <w:autoSpaceDN w:val="0"/>
              <w:adjustRightInd w:val="0"/>
              <w:rPr>
                <w:iCs/>
                <w:szCs w:val="18"/>
              </w:rPr>
            </w:pPr>
            <w:r w:rsidRPr="00CA48DE">
              <w:t>Коэффициент финансовой устойчивости</w:t>
            </w:r>
          </w:p>
        </w:tc>
        <w:tc>
          <w:tcPr>
            <w:tcW w:w="11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spacing w:line="360" w:lineRule="auto"/>
              <w:jc w:val="center"/>
              <w:rPr>
                <w:iCs/>
                <w:szCs w:val="18"/>
              </w:rPr>
            </w:pPr>
            <w:r>
              <w:sym w:font="Symbol" w:char="003E"/>
            </w:r>
            <w:r>
              <w:t>1</w:t>
            </w:r>
          </w:p>
        </w:tc>
        <w:tc>
          <w:tcPr>
            <w:tcW w:w="993" w:type="dxa"/>
            <w:tcBorders>
              <w:top w:val="single" w:sz="4" w:space="0" w:color="auto"/>
              <w:left w:val="single" w:sz="4" w:space="0" w:color="auto"/>
              <w:bottom w:val="single" w:sz="4" w:space="0" w:color="auto"/>
              <w:right w:val="single" w:sz="4" w:space="0" w:color="auto"/>
            </w:tcBorders>
          </w:tcPr>
          <w:p w:rsidR="005C262D" w:rsidRPr="0057042B" w:rsidRDefault="005C262D" w:rsidP="005C262D">
            <w:pPr>
              <w:jc w:val="center"/>
              <w:rPr>
                <w:iCs/>
                <w:szCs w:val="27"/>
              </w:rPr>
            </w:pPr>
            <w:r>
              <w:rPr>
                <w:iCs/>
                <w:szCs w:val="27"/>
              </w:rPr>
              <w:t>0,9</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0,7</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0,8</w:t>
            </w:r>
          </w:p>
        </w:tc>
        <w:tc>
          <w:tcPr>
            <w:tcW w:w="1196"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-0,2</w:t>
            </w:r>
          </w:p>
        </w:tc>
        <w:tc>
          <w:tcPr>
            <w:tcW w:w="90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0,1</w:t>
            </w:r>
          </w:p>
        </w:tc>
      </w:tr>
      <w:tr w:rsidR="005C262D">
        <w:trPr>
          <w:cantSplit/>
        </w:trPr>
        <w:tc>
          <w:tcPr>
            <w:tcW w:w="363"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2"/>
              </w:numPr>
              <w:autoSpaceDE w:val="0"/>
              <w:autoSpaceDN w:val="0"/>
              <w:adjustRightInd w:val="0"/>
              <w:ind w:left="0" w:firstLine="0"/>
              <w:jc w:val="both"/>
              <w:rPr>
                <w:iCs/>
                <w:szCs w:val="27"/>
              </w:rPr>
            </w:pPr>
          </w:p>
        </w:tc>
        <w:tc>
          <w:tcPr>
            <w:tcW w:w="3540" w:type="dxa"/>
            <w:tcBorders>
              <w:top w:val="single" w:sz="4" w:space="0" w:color="auto"/>
              <w:left w:val="single" w:sz="4" w:space="0" w:color="auto"/>
              <w:bottom w:val="single" w:sz="4" w:space="0" w:color="auto"/>
              <w:right w:val="single" w:sz="4" w:space="0" w:color="auto"/>
            </w:tcBorders>
          </w:tcPr>
          <w:p w:rsidR="005C262D" w:rsidRPr="00CA48DE" w:rsidRDefault="005C262D" w:rsidP="005C262D">
            <w:pPr>
              <w:widowControl w:val="0"/>
              <w:autoSpaceDE w:val="0"/>
              <w:autoSpaceDN w:val="0"/>
              <w:adjustRightInd w:val="0"/>
              <w:rPr>
                <w:iCs/>
                <w:szCs w:val="18"/>
              </w:rPr>
            </w:pPr>
            <w:r w:rsidRPr="00CA48DE">
              <w:t>Коэффициент маневренности собственного капитала (мобильности или гибкости использования собственных средств)</w:t>
            </w:r>
          </w:p>
        </w:tc>
        <w:tc>
          <w:tcPr>
            <w:tcW w:w="110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18"/>
              </w:rPr>
            </w:pPr>
            <w:r>
              <w:sym w:font="Symbol" w:char="00B3"/>
            </w:r>
            <w:r>
              <w:t xml:space="preserve">0,2-0,5 </w:t>
            </w:r>
            <w:r>
              <w:rPr>
                <w:lang w:val="en-US"/>
              </w:rPr>
              <w:t>max</w:t>
            </w:r>
            <w:r>
              <w:t xml:space="preserve"> 1</w:t>
            </w:r>
          </w:p>
        </w:tc>
        <w:tc>
          <w:tcPr>
            <w:tcW w:w="993"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4,7</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0,4</w:t>
            </w:r>
          </w:p>
        </w:tc>
        <w:tc>
          <w:tcPr>
            <w:tcW w:w="994"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0,6</w:t>
            </w:r>
          </w:p>
        </w:tc>
        <w:tc>
          <w:tcPr>
            <w:tcW w:w="1196"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-4,3</w:t>
            </w:r>
          </w:p>
        </w:tc>
        <w:tc>
          <w:tcPr>
            <w:tcW w:w="90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0,2</w:t>
            </w:r>
          </w:p>
        </w:tc>
      </w:tr>
    </w:tbl>
    <w:p w:rsidR="005C262D" w:rsidRDefault="005C262D" w:rsidP="005C262D">
      <w:pPr>
        <w:pStyle w:val="30"/>
        <w:tabs>
          <w:tab w:val="left" w:pos="740"/>
        </w:tabs>
        <w:spacing w:after="0" w:line="360" w:lineRule="auto"/>
        <w:ind w:firstLine="709"/>
        <w:rPr>
          <w:b/>
          <w:sz w:val="28"/>
          <w:szCs w:val="28"/>
        </w:rPr>
      </w:pPr>
    </w:p>
    <w:p w:rsidR="005C262D" w:rsidRDefault="005C262D" w:rsidP="005C262D">
      <w:pPr>
        <w:pStyle w:val="a4"/>
        <w:spacing w:line="360" w:lineRule="auto"/>
        <w:ind w:firstLine="720"/>
        <w:jc w:val="both"/>
        <w:rPr>
          <w:color w:val="000000"/>
          <w:sz w:val="28"/>
          <w:szCs w:val="28"/>
        </w:rPr>
      </w:pPr>
      <w:r w:rsidRPr="00CA4C4D">
        <w:rPr>
          <w:sz w:val="28"/>
          <w:szCs w:val="28"/>
        </w:rPr>
        <w:t xml:space="preserve">На основании данных таблицы 1 можно сделать некоторые выводы. Так, </w:t>
      </w:r>
      <w:r>
        <w:rPr>
          <w:sz w:val="28"/>
          <w:szCs w:val="28"/>
        </w:rPr>
        <w:t>к</w:t>
      </w:r>
      <w:r w:rsidRPr="00CA4C4D">
        <w:rPr>
          <w:color w:val="000000"/>
          <w:sz w:val="28"/>
          <w:szCs w:val="28"/>
        </w:rPr>
        <w:t>оэффициент обеспеченности собственными средствами (Ко)  достаточно вы</w:t>
      </w:r>
      <w:r>
        <w:rPr>
          <w:color w:val="000000"/>
          <w:sz w:val="28"/>
          <w:szCs w:val="28"/>
        </w:rPr>
        <w:t>сок(</w:t>
      </w:r>
      <w:r w:rsidRPr="00CA4C4D">
        <w:rPr>
          <w:color w:val="000000"/>
          <w:sz w:val="28"/>
          <w:szCs w:val="28"/>
        </w:rPr>
        <w:t>&gt;</w:t>
      </w:r>
      <w:r>
        <w:rPr>
          <w:color w:val="000000"/>
          <w:sz w:val="28"/>
          <w:szCs w:val="28"/>
        </w:rPr>
        <w:t>0,5 на протяжении всего исследуемого периода)</w:t>
      </w:r>
      <w:r w:rsidRPr="00CA4C4D">
        <w:rPr>
          <w:color w:val="000000"/>
          <w:sz w:val="28"/>
          <w:szCs w:val="28"/>
        </w:rPr>
        <w:t>, что показывает возможность проведения независимой финансовой политики, т. е. у предприятия есть достаточно собственных оборотных средств, необходимых для его финансовой устойчивости.</w:t>
      </w:r>
      <w:r>
        <w:rPr>
          <w:color w:val="000000"/>
          <w:sz w:val="28"/>
          <w:szCs w:val="28"/>
        </w:rPr>
        <w:t xml:space="preserve"> Низкое</w:t>
      </w:r>
      <w:r>
        <w:rPr>
          <w:color w:val="000000"/>
          <w:sz w:val="28"/>
        </w:rPr>
        <w:t xml:space="preserve"> значение коэффициента маневренности (Км) показывает то, что у предприятия недостаточно возможности для финансового маневра. Значение коэффициента автономии (Ка) изменялось на протяжении исследуемого периода и на конец периода составило 0,1, что значительно ниже оптимального значения, следовательно, предприятие не может быть признано </w:t>
      </w:r>
      <w:r w:rsidRPr="00842271">
        <w:rPr>
          <w:color w:val="000000"/>
          <w:sz w:val="28"/>
          <w:szCs w:val="28"/>
        </w:rPr>
        <w:t xml:space="preserve">финансово независимым. </w:t>
      </w:r>
      <w:r>
        <w:rPr>
          <w:color w:val="000000"/>
          <w:sz w:val="28"/>
          <w:szCs w:val="28"/>
        </w:rPr>
        <w:t>Так же предприятие нельзя назвать абсолютно платежеспособным</w:t>
      </w:r>
      <w:r w:rsidRPr="00842271">
        <w:rPr>
          <w:color w:val="000000"/>
          <w:sz w:val="28"/>
          <w:szCs w:val="28"/>
        </w:rPr>
        <w:t>.</w:t>
      </w:r>
      <w:r>
        <w:rPr>
          <w:color w:val="000000"/>
          <w:sz w:val="28"/>
          <w:szCs w:val="28"/>
        </w:rPr>
        <w:t xml:space="preserve"> Хотя и</w:t>
      </w:r>
      <w:r w:rsidRPr="00842271">
        <w:rPr>
          <w:color w:val="000000"/>
          <w:sz w:val="28"/>
          <w:szCs w:val="28"/>
        </w:rPr>
        <w:t xml:space="preserve"> </w:t>
      </w:r>
      <w:r>
        <w:rPr>
          <w:color w:val="000000"/>
          <w:sz w:val="28"/>
          <w:szCs w:val="28"/>
        </w:rPr>
        <w:t>к</w:t>
      </w:r>
      <w:r w:rsidRPr="00842271">
        <w:rPr>
          <w:color w:val="000000"/>
          <w:sz w:val="28"/>
          <w:szCs w:val="28"/>
        </w:rPr>
        <w:t xml:space="preserve">оэффициент покрытия </w:t>
      </w:r>
      <w:r>
        <w:rPr>
          <w:color w:val="000000"/>
          <w:sz w:val="28"/>
          <w:szCs w:val="28"/>
        </w:rPr>
        <w:t>значительно выше нормативного</w:t>
      </w:r>
      <w:r w:rsidRPr="00842271">
        <w:rPr>
          <w:color w:val="000000"/>
          <w:sz w:val="28"/>
          <w:szCs w:val="28"/>
        </w:rPr>
        <w:t xml:space="preserve"> значени</w:t>
      </w:r>
      <w:r>
        <w:rPr>
          <w:color w:val="000000"/>
          <w:sz w:val="28"/>
          <w:szCs w:val="28"/>
        </w:rPr>
        <w:t xml:space="preserve">я, что свидетельствует о возможности покрытия </w:t>
      </w:r>
      <w:r w:rsidRPr="0028652C">
        <w:rPr>
          <w:color w:val="000000"/>
          <w:sz w:val="28"/>
          <w:szCs w:val="28"/>
        </w:rPr>
        <w:t xml:space="preserve">предприятием всех своих текущих обязательств оборотными средствами. Коэффициент критической ликвидности </w:t>
      </w:r>
      <w:r>
        <w:rPr>
          <w:color w:val="000000"/>
          <w:sz w:val="28"/>
          <w:szCs w:val="28"/>
        </w:rPr>
        <w:t>значительно снизился к концу исследуемого периода и к концу 2008г. составил 0,6, что несколько ниже норматива</w:t>
      </w:r>
      <w:r w:rsidRPr="0028652C">
        <w:rPr>
          <w:color w:val="000000"/>
          <w:sz w:val="28"/>
          <w:szCs w:val="28"/>
        </w:rPr>
        <w:t>,</w:t>
      </w:r>
      <w:r>
        <w:rPr>
          <w:color w:val="000000"/>
          <w:sz w:val="28"/>
          <w:szCs w:val="28"/>
        </w:rPr>
        <w:t xml:space="preserve"> он</w:t>
      </w:r>
      <w:r w:rsidRPr="0028652C">
        <w:rPr>
          <w:color w:val="000000"/>
          <w:sz w:val="28"/>
          <w:szCs w:val="28"/>
        </w:rPr>
        <w:t xml:space="preserve"> показывает какую часть обязательств предприятие может немедленно погасить за счет денежных средств, средств в краткосрочных ценных бумагах, а также поступлений по расчетам.</w:t>
      </w:r>
      <w:r>
        <w:rPr>
          <w:color w:val="000000"/>
          <w:sz w:val="28"/>
          <w:szCs w:val="28"/>
        </w:rPr>
        <w:t xml:space="preserve"> </w:t>
      </w:r>
      <w:r w:rsidRPr="00D66830">
        <w:rPr>
          <w:color w:val="000000"/>
          <w:sz w:val="28"/>
          <w:szCs w:val="28"/>
        </w:rPr>
        <w:t xml:space="preserve">Коэффициент абсолютной ликвидности </w:t>
      </w:r>
      <w:r>
        <w:rPr>
          <w:color w:val="000000"/>
          <w:sz w:val="28"/>
          <w:szCs w:val="28"/>
        </w:rPr>
        <w:t xml:space="preserve">так же снизился и к концу 2008г. составил 0,1 при нормативном значении </w:t>
      </w:r>
      <w:r w:rsidRPr="00D66830">
        <w:rPr>
          <w:color w:val="000000"/>
          <w:sz w:val="28"/>
          <w:szCs w:val="28"/>
        </w:rPr>
        <w:t>&gt;</w:t>
      </w:r>
      <w:r>
        <w:rPr>
          <w:color w:val="000000"/>
          <w:sz w:val="28"/>
          <w:szCs w:val="28"/>
        </w:rPr>
        <w:t>0,2</w:t>
      </w:r>
      <w:r w:rsidRPr="00D66830">
        <w:rPr>
          <w:color w:val="000000"/>
          <w:sz w:val="28"/>
          <w:szCs w:val="28"/>
        </w:rPr>
        <w:t>,</w:t>
      </w:r>
      <w:r>
        <w:rPr>
          <w:color w:val="000000"/>
          <w:sz w:val="28"/>
          <w:szCs w:val="28"/>
        </w:rPr>
        <w:t xml:space="preserve"> он</w:t>
      </w:r>
      <w:r w:rsidRPr="00D66830">
        <w:rPr>
          <w:color w:val="000000"/>
          <w:sz w:val="28"/>
          <w:szCs w:val="28"/>
        </w:rPr>
        <w:t xml:space="preserve"> характеризует часть текущей краткосрочной задолженности</w:t>
      </w:r>
      <w:r>
        <w:rPr>
          <w:color w:val="000000"/>
          <w:sz w:val="28"/>
          <w:szCs w:val="28"/>
        </w:rPr>
        <w:t>, которую</w:t>
      </w:r>
      <w:r w:rsidRPr="00D66830">
        <w:rPr>
          <w:color w:val="000000"/>
          <w:sz w:val="28"/>
          <w:szCs w:val="28"/>
        </w:rPr>
        <w:t xml:space="preserve"> организаци</w:t>
      </w:r>
      <w:r>
        <w:rPr>
          <w:color w:val="000000"/>
          <w:sz w:val="28"/>
          <w:szCs w:val="28"/>
        </w:rPr>
        <w:t>я</w:t>
      </w:r>
      <w:r w:rsidRPr="00D66830">
        <w:rPr>
          <w:color w:val="000000"/>
          <w:sz w:val="28"/>
          <w:szCs w:val="28"/>
        </w:rPr>
        <w:t xml:space="preserve"> может погасить в ближайшее время.</w:t>
      </w:r>
    </w:p>
    <w:p w:rsidR="005C262D" w:rsidRDefault="005C262D" w:rsidP="005C262D">
      <w:pPr>
        <w:pStyle w:val="a4"/>
        <w:spacing w:line="360" w:lineRule="auto"/>
        <w:ind w:left="180"/>
        <w:rPr>
          <w:color w:val="000000"/>
          <w:sz w:val="28"/>
          <w:szCs w:val="28"/>
        </w:rPr>
      </w:pPr>
    </w:p>
    <w:p w:rsidR="005C262D" w:rsidRDefault="005C262D" w:rsidP="005C262D">
      <w:pPr>
        <w:pStyle w:val="a4"/>
        <w:spacing w:line="360" w:lineRule="auto"/>
        <w:ind w:left="180"/>
        <w:rPr>
          <w:color w:val="000000"/>
          <w:sz w:val="28"/>
          <w:szCs w:val="28"/>
        </w:rPr>
      </w:pPr>
    </w:p>
    <w:p w:rsidR="005C262D" w:rsidRDefault="005C262D" w:rsidP="005C262D">
      <w:pPr>
        <w:pStyle w:val="a4"/>
        <w:spacing w:line="360" w:lineRule="auto"/>
        <w:ind w:left="180"/>
        <w:rPr>
          <w:color w:val="000000"/>
          <w:sz w:val="28"/>
          <w:szCs w:val="28"/>
        </w:rPr>
      </w:pPr>
    </w:p>
    <w:p w:rsidR="005C262D" w:rsidRDefault="005C262D" w:rsidP="005C262D">
      <w:pPr>
        <w:pStyle w:val="a4"/>
        <w:spacing w:line="360" w:lineRule="auto"/>
        <w:ind w:left="180"/>
        <w:rPr>
          <w:color w:val="000000"/>
          <w:sz w:val="28"/>
          <w:szCs w:val="28"/>
        </w:rPr>
      </w:pPr>
    </w:p>
    <w:p w:rsidR="005C262D" w:rsidRDefault="005C262D" w:rsidP="005C262D">
      <w:pPr>
        <w:pStyle w:val="a4"/>
        <w:spacing w:line="360" w:lineRule="auto"/>
        <w:ind w:left="180"/>
        <w:rPr>
          <w:color w:val="000000"/>
          <w:sz w:val="28"/>
          <w:szCs w:val="28"/>
        </w:rPr>
      </w:pPr>
    </w:p>
    <w:p w:rsidR="005C262D" w:rsidRDefault="005C262D" w:rsidP="005C262D">
      <w:pPr>
        <w:pStyle w:val="a4"/>
        <w:spacing w:line="360" w:lineRule="auto"/>
        <w:ind w:left="180"/>
        <w:rPr>
          <w:color w:val="000000"/>
          <w:sz w:val="28"/>
          <w:szCs w:val="28"/>
        </w:rPr>
      </w:pPr>
    </w:p>
    <w:p w:rsidR="005C262D" w:rsidRPr="00D66830" w:rsidRDefault="005C262D" w:rsidP="005C262D">
      <w:pPr>
        <w:pStyle w:val="a4"/>
        <w:spacing w:line="360" w:lineRule="auto"/>
        <w:ind w:left="180"/>
        <w:rPr>
          <w:color w:val="000000"/>
          <w:sz w:val="28"/>
          <w:szCs w:val="28"/>
        </w:rPr>
      </w:pPr>
    </w:p>
    <w:p w:rsidR="005C262D" w:rsidRPr="0028652C" w:rsidRDefault="005C262D" w:rsidP="005C262D">
      <w:pPr>
        <w:pStyle w:val="30"/>
        <w:tabs>
          <w:tab w:val="left" w:pos="740"/>
        </w:tabs>
        <w:spacing w:after="0" w:line="360" w:lineRule="auto"/>
        <w:ind w:firstLine="709"/>
        <w:rPr>
          <w:color w:val="000000"/>
          <w:sz w:val="28"/>
          <w:szCs w:val="28"/>
        </w:rPr>
      </w:pPr>
    </w:p>
    <w:p w:rsidR="005C262D" w:rsidRPr="005C12D0" w:rsidRDefault="005C262D" w:rsidP="005C262D">
      <w:pPr>
        <w:pStyle w:val="4"/>
        <w:jc w:val="right"/>
        <w:rPr>
          <w:b w:val="0"/>
        </w:rPr>
      </w:pPr>
      <w:r w:rsidRPr="005C12D0">
        <w:rPr>
          <w:b w:val="0"/>
        </w:rPr>
        <w:t xml:space="preserve">Таблица 2 </w:t>
      </w:r>
    </w:p>
    <w:p w:rsidR="005C262D" w:rsidRPr="005C12D0" w:rsidRDefault="005C262D" w:rsidP="005C262D">
      <w:pPr>
        <w:pStyle w:val="4"/>
        <w:jc w:val="right"/>
        <w:rPr>
          <w:b w:val="0"/>
          <w:bCs w:val="0"/>
          <w:iCs/>
        </w:rPr>
      </w:pPr>
      <w:r w:rsidRPr="005C12D0">
        <w:rPr>
          <w:b w:val="0"/>
          <w:bCs w:val="0"/>
          <w:iCs/>
        </w:rPr>
        <w:t xml:space="preserve">Анализ финансовых результатов </w:t>
      </w:r>
      <w:r w:rsidRPr="005C12D0">
        <w:rPr>
          <w:b w:val="0"/>
        </w:rPr>
        <w:t>ООО «Май»</w:t>
      </w:r>
      <w:r w:rsidRPr="005C12D0">
        <w:rPr>
          <w:rFonts w:cs="Arial"/>
          <w:b w:val="0"/>
          <w:iCs/>
          <w:vertAlign w:val="superscript"/>
        </w:rPr>
        <w:t xml:space="preserve">  </w:t>
      </w:r>
    </w:p>
    <w:p w:rsidR="005C262D" w:rsidRPr="005C12D0" w:rsidRDefault="005C262D" w:rsidP="005C262D">
      <w:pPr>
        <w:pStyle w:val="4"/>
        <w:jc w:val="right"/>
        <w:rPr>
          <w:b w:val="0"/>
          <w:bCs w:val="0"/>
          <w:iCs/>
        </w:rPr>
      </w:pPr>
      <w:r w:rsidRPr="005C12D0">
        <w:rPr>
          <w:b w:val="0"/>
          <w:bCs w:val="0"/>
          <w:iCs/>
        </w:rPr>
        <w:t xml:space="preserve">за 2006-2008г.г.          </w:t>
      </w:r>
    </w:p>
    <w:tbl>
      <w:tblPr>
        <w:tblW w:w="941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
        <w:gridCol w:w="3904"/>
        <w:gridCol w:w="1080"/>
        <w:gridCol w:w="1016"/>
        <w:gridCol w:w="1016"/>
        <w:gridCol w:w="1152"/>
        <w:gridCol w:w="776"/>
      </w:tblGrid>
      <w:tr w:rsidR="005C262D">
        <w:trPr>
          <w:cantSplit/>
        </w:trPr>
        <w:tc>
          <w:tcPr>
            <w:tcW w:w="472" w:type="dxa"/>
            <w:vMerge w:val="restart"/>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iCs/>
                <w:szCs w:val="27"/>
              </w:rPr>
            </w:pPr>
            <w:r>
              <w:t>№</w:t>
            </w:r>
          </w:p>
          <w:p w:rsidR="005C262D" w:rsidRDefault="005C262D" w:rsidP="005C262D">
            <w:pPr>
              <w:widowControl w:val="0"/>
              <w:autoSpaceDE w:val="0"/>
              <w:autoSpaceDN w:val="0"/>
              <w:adjustRightInd w:val="0"/>
              <w:rPr>
                <w:iCs/>
                <w:szCs w:val="27"/>
              </w:rPr>
            </w:pPr>
            <w:r>
              <w:t>п.\</w:t>
            </w:r>
          </w:p>
        </w:tc>
        <w:tc>
          <w:tcPr>
            <w:tcW w:w="3904" w:type="dxa"/>
            <w:vMerge w:val="restart"/>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pPr>
          </w:p>
          <w:p w:rsidR="005C262D" w:rsidRDefault="005C262D" w:rsidP="005C262D">
            <w:pPr>
              <w:widowControl w:val="0"/>
              <w:autoSpaceDE w:val="0"/>
              <w:autoSpaceDN w:val="0"/>
              <w:adjustRightInd w:val="0"/>
              <w:rPr>
                <w:iCs/>
                <w:szCs w:val="27"/>
              </w:rPr>
            </w:pPr>
            <w:r>
              <w:t>Показатель</w:t>
            </w:r>
          </w:p>
        </w:tc>
        <w:tc>
          <w:tcPr>
            <w:tcW w:w="1080" w:type="dxa"/>
            <w:vMerge w:val="restart"/>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pPr>
          </w:p>
          <w:p w:rsidR="005C262D" w:rsidRDefault="005C262D" w:rsidP="005C262D">
            <w:pPr>
              <w:widowControl w:val="0"/>
              <w:autoSpaceDE w:val="0"/>
              <w:autoSpaceDN w:val="0"/>
              <w:adjustRightInd w:val="0"/>
            </w:pPr>
            <w:r>
              <w:t>2006г</w:t>
            </w:r>
          </w:p>
        </w:tc>
        <w:tc>
          <w:tcPr>
            <w:tcW w:w="1016" w:type="dxa"/>
            <w:vMerge w:val="restart"/>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pPr>
          </w:p>
          <w:p w:rsidR="005C262D" w:rsidRDefault="005C262D" w:rsidP="005C262D">
            <w:pPr>
              <w:widowControl w:val="0"/>
              <w:autoSpaceDE w:val="0"/>
              <w:autoSpaceDN w:val="0"/>
              <w:adjustRightInd w:val="0"/>
            </w:pPr>
            <w:r>
              <w:t>2007г</w:t>
            </w:r>
          </w:p>
        </w:tc>
        <w:tc>
          <w:tcPr>
            <w:tcW w:w="1016" w:type="dxa"/>
            <w:vMerge w:val="restart"/>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pPr>
          </w:p>
          <w:p w:rsidR="005C262D" w:rsidRDefault="005C262D" w:rsidP="005C262D">
            <w:pPr>
              <w:widowControl w:val="0"/>
              <w:autoSpaceDE w:val="0"/>
              <w:autoSpaceDN w:val="0"/>
              <w:adjustRightInd w:val="0"/>
            </w:pPr>
            <w:r>
              <w:t>2008г</w:t>
            </w:r>
          </w:p>
        </w:tc>
        <w:tc>
          <w:tcPr>
            <w:tcW w:w="1928" w:type="dxa"/>
            <w:gridSpan w:val="2"/>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pPr>
            <w:r>
              <w:t>Отклонение</w:t>
            </w:r>
          </w:p>
          <w:p w:rsidR="005C262D" w:rsidRDefault="005C262D" w:rsidP="005C262D">
            <w:pPr>
              <w:widowControl w:val="0"/>
              <w:autoSpaceDE w:val="0"/>
              <w:autoSpaceDN w:val="0"/>
              <w:adjustRightInd w:val="0"/>
              <w:jc w:val="center"/>
            </w:pPr>
            <w:r>
              <w:t>2007г.(+,</w:t>
            </w:r>
            <w:r>
              <w:sym w:font="Symbol" w:char="002D"/>
            </w:r>
            <w:r>
              <w:t>)</w:t>
            </w:r>
          </w:p>
        </w:tc>
      </w:tr>
      <w:tr w:rsidR="005C262D">
        <w:trPr>
          <w:cantSplit/>
        </w:trPr>
        <w:tc>
          <w:tcPr>
            <w:tcW w:w="472" w:type="dxa"/>
            <w:vMerge/>
            <w:tcBorders>
              <w:top w:val="single" w:sz="4" w:space="0" w:color="auto"/>
              <w:left w:val="single" w:sz="4" w:space="0" w:color="auto"/>
              <w:bottom w:val="single" w:sz="4" w:space="0" w:color="auto"/>
              <w:right w:val="single" w:sz="4" w:space="0" w:color="auto"/>
            </w:tcBorders>
            <w:vAlign w:val="center"/>
          </w:tcPr>
          <w:p w:rsidR="005C262D" w:rsidRDefault="005C262D" w:rsidP="005C262D">
            <w:pPr>
              <w:rPr>
                <w:iCs/>
                <w:szCs w:val="27"/>
              </w:rPr>
            </w:pPr>
          </w:p>
        </w:tc>
        <w:tc>
          <w:tcPr>
            <w:tcW w:w="3904" w:type="dxa"/>
            <w:vMerge/>
            <w:tcBorders>
              <w:top w:val="single" w:sz="4" w:space="0" w:color="auto"/>
              <w:left w:val="single" w:sz="4" w:space="0" w:color="auto"/>
              <w:bottom w:val="single" w:sz="4" w:space="0" w:color="auto"/>
              <w:right w:val="single" w:sz="4" w:space="0" w:color="auto"/>
            </w:tcBorders>
            <w:vAlign w:val="center"/>
          </w:tcPr>
          <w:p w:rsidR="005C262D" w:rsidRDefault="005C262D" w:rsidP="005C262D">
            <w:pPr>
              <w:rPr>
                <w:iCs/>
                <w:szCs w:val="27"/>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C262D" w:rsidRDefault="005C262D" w:rsidP="005C262D"/>
        </w:tc>
        <w:tc>
          <w:tcPr>
            <w:tcW w:w="1016" w:type="dxa"/>
            <w:vMerge/>
            <w:tcBorders>
              <w:top w:val="single" w:sz="4" w:space="0" w:color="auto"/>
              <w:left w:val="single" w:sz="4" w:space="0" w:color="auto"/>
              <w:bottom w:val="single" w:sz="4" w:space="0" w:color="auto"/>
              <w:right w:val="single" w:sz="4" w:space="0" w:color="auto"/>
            </w:tcBorders>
            <w:vAlign w:val="center"/>
          </w:tcPr>
          <w:p w:rsidR="005C262D" w:rsidRDefault="005C262D" w:rsidP="005C262D"/>
        </w:tc>
        <w:tc>
          <w:tcPr>
            <w:tcW w:w="1016" w:type="dxa"/>
            <w:vMerge/>
            <w:tcBorders>
              <w:top w:val="single" w:sz="4" w:space="0" w:color="auto"/>
              <w:left w:val="single" w:sz="4" w:space="0" w:color="auto"/>
              <w:bottom w:val="single" w:sz="4" w:space="0" w:color="auto"/>
              <w:right w:val="single" w:sz="4" w:space="0" w:color="auto"/>
            </w:tcBorders>
            <w:vAlign w:val="center"/>
          </w:tcPr>
          <w:p w:rsidR="005C262D" w:rsidRDefault="005C262D" w:rsidP="005C262D"/>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pPr>
              <w:rPr>
                <w:iCs/>
                <w:szCs w:val="27"/>
              </w:rPr>
            </w:pPr>
            <w:r>
              <w:rPr>
                <w:iCs/>
                <w:szCs w:val="27"/>
              </w:rPr>
              <w:t xml:space="preserve">к  </w:t>
            </w:r>
            <w:r>
              <w:t>2006г</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pPr>
              <w:rPr>
                <w:iCs/>
                <w:szCs w:val="27"/>
              </w:rPr>
            </w:pPr>
            <w:r>
              <w:rPr>
                <w:iCs/>
                <w:szCs w:val="27"/>
              </w:rPr>
              <w:t xml:space="preserve">к </w:t>
            </w:r>
            <w:r>
              <w:t>2008г</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pStyle w:val="11"/>
              <w:numPr>
                <w:ilvl w:val="0"/>
                <w:numId w:val="13"/>
              </w:numPr>
              <w:autoSpaceDE w:val="0"/>
              <w:autoSpaceDN w:val="0"/>
              <w:adjustRightInd w:val="0"/>
              <w:spacing w:line="240" w:lineRule="auto"/>
              <w:ind w:left="0" w:firstLine="0"/>
              <w:jc w:val="left"/>
              <w:rPr>
                <w:rFonts w:cs="Arial"/>
                <w:iCs/>
                <w:sz w:val="24"/>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rPr>
                <w:iCs/>
                <w:szCs w:val="27"/>
              </w:rPr>
            </w:pPr>
            <w:r>
              <w:t>Выручка (нетто) от продажи товаров, продукции, работ, услуг</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455212</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83002</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83797</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-372210</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795</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rPr>
                <w:iCs/>
                <w:szCs w:val="27"/>
              </w:rPr>
            </w:pPr>
            <w:r>
              <w:t>Себестоимость проданных товаров, продукции, работ, услуг</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-356104</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-45348</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-50879</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310756</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-5531</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rPr>
                <w:iCs/>
                <w:szCs w:val="27"/>
              </w:rPr>
            </w:pPr>
            <w:r>
              <w:t>Валовая прибыль</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99108</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37654</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32918</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-61454</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-4736</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rPr>
                <w:iCs/>
                <w:szCs w:val="27"/>
              </w:rPr>
            </w:pPr>
            <w:r>
              <w:t>Коммерческие расходы</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-62141</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-28671</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-24380</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33470</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4291</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rPr>
                <w:iCs/>
                <w:szCs w:val="27"/>
              </w:rPr>
            </w:pPr>
            <w:r>
              <w:t>Управленческие расходы</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rPr>
                <w:iCs/>
                <w:szCs w:val="27"/>
              </w:rPr>
            </w:pPr>
            <w:r>
              <w:t>Прибыль (убыток) от продаж</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36967</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8983</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8538</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-27984</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-445</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pPr>
            <w:r>
              <w:t>Проценты к получению</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pPr>
            <w:r>
              <w:t>Проценты к уплате</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pPr>
            <w:r>
              <w:t>Доходы от участия в других организациях</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pPr>
            <w:r>
              <w:t>Прочие доходы</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pPr>
            <w:r>
              <w:t>Прочие расходы</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-36418</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-7915</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-7610</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28503</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305</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rPr>
                <w:iCs/>
                <w:szCs w:val="27"/>
              </w:rPr>
            </w:pPr>
            <w:r>
              <w:t>Прибыль (убыток) до налогообложения</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549</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1068</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928</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519</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-140</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vAlign w:val="bottom"/>
          </w:tcPr>
          <w:p w:rsidR="005C262D" w:rsidRDefault="005C262D" w:rsidP="005C262D">
            <w:pPr>
              <w:jc w:val="both"/>
              <w:rPr>
                <w:szCs w:val="20"/>
              </w:rPr>
            </w:pPr>
            <w:r>
              <w:t>Отложенные налоговые активы</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21</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18</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142</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-3</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124</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vAlign w:val="bottom"/>
          </w:tcPr>
          <w:p w:rsidR="005C262D" w:rsidRDefault="005C262D" w:rsidP="005C262D">
            <w:pPr>
              <w:jc w:val="both"/>
              <w:rPr>
                <w:szCs w:val="20"/>
              </w:rPr>
            </w:pPr>
            <w:r>
              <w:t>Отложенные налоговые обязательства</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2</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2</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3</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0</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1</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pPr>
            <w:r>
              <w:t>Текущий налог на прибыль</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-2578</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-1064</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-926</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1514</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138</w:t>
            </w:r>
          </w:p>
        </w:tc>
      </w:tr>
      <w:tr w:rsidR="005C262D">
        <w:tc>
          <w:tcPr>
            <w:tcW w:w="47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numPr>
                <w:ilvl w:val="0"/>
                <w:numId w:val="13"/>
              </w:numPr>
              <w:autoSpaceDE w:val="0"/>
              <w:autoSpaceDN w:val="0"/>
              <w:adjustRightInd w:val="0"/>
              <w:ind w:left="0" w:firstLine="0"/>
              <w:rPr>
                <w:iCs/>
                <w:szCs w:val="27"/>
              </w:rPr>
            </w:pPr>
          </w:p>
        </w:tc>
        <w:tc>
          <w:tcPr>
            <w:tcW w:w="3904"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both"/>
              <w:rPr>
                <w:iCs/>
                <w:szCs w:val="27"/>
              </w:rPr>
            </w:pPr>
            <w:r>
              <w:t>Чистая прибыль (убыток) очередного периода</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r>
              <w:t>-2006</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24</w:t>
            </w:r>
          </w:p>
        </w:tc>
        <w:tc>
          <w:tcPr>
            <w:tcW w:w="1016" w:type="dxa"/>
            <w:tcBorders>
              <w:top w:val="single" w:sz="4" w:space="0" w:color="auto"/>
              <w:left w:val="single" w:sz="4" w:space="0" w:color="auto"/>
              <w:bottom w:val="single" w:sz="4" w:space="0" w:color="auto"/>
              <w:right w:val="single" w:sz="4" w:space="0" w:color="auto"/>
            </w:tcBorders>
          </w:tcPr>
          <w:p w:rsidR="005C262D" w:rsidRDefault="005C262D" w:rsidP="005C262D">
            <w:r>
              <w:t>147</w:t>
            </w:r>
          </w:p>
        </w:tc>
        <w:tc>
          <w:tcPr>
            <w:tcW w:w="1152" w:type="dxa"/>
            <w:tcBorders>
              <w:top w:val="single" w:sz="4" w:space="0" w:color="auto"/>
              <w:left w:val="single" w:sz="4" w:space="0" w:color="auto"/>
              <w:bottom w:val="single" w:sz="4" w:space="0" w:color="auto"/>
              <w:right w:val="single" w:sz="4" w:space="0" w:color="auto"/>
            </w:tcBorders>
          </w:tcPr>
          <w:p w:rsidR="005C262D" w:rsidRDefault="005C262D" w:rsidP="005C262D">
            <w:r>
              <w:t>2030</w:t>
            </w:r>
          </w:p>
        </w:tc>
        <w:tc>
          <w:tcPr>
            <w:tcW w:w="776" w:type="dxa"/>
            <w:tcBorders>
              <w:top w:val="single" w:sz="4" w:space="0" w:color="auto"/>
              <w:left w:val="single" w:sz="4" w:space="0" w:color="auto"/>
              <w:bottom w:val="single" w:sz="4" w:space="0" w:color="auto"/>
              <w:right w:val="single" w:sz="4" w:space="0" w:color="auto"/>
            </w:tcBorders>
          </w:tcPr>
          <w:p w:rsidR="005C262D" w:rsidRDefault="005C262D" w:rsidP="005C262D">
            <w:r>
              <w:t>123</w:t>
            </w:r>
          </w:p>
        </w:tc>
      </w:tr>
    </w:tbl>
    <w:p w:rsidR="005C262D" w:rsidRPr="00090926" w:rsidRDefault="005C262D" w:rsidP="005C262D">
      <w:pPr>
        <w:pStyle w:val="6"/>
        <w:spacing w:line="360" w:lineRule="auto"/>
        <w:ind w:firstLine="720"/>
        <w:rPr>
          <w:b w:val="0"/>
          <w:iCs/>
          <w:sz w:val="28"/>
          <w:szCs w:val="28"/>
        </w:rPr>
      </w:pPr>
      <w:r w:rsidRPr="00090926">
        <w:rPr>
          <w:b w:val="0"/>
          <w:sz w:val="28"/>
          <w:szCs w:val="28"/>
        </w:rPr>
        <w:t>Анализируя данные таблицы 2 можно заметить, что несмотря на постоянное снижение выручки наблюдается постоянное увеличение чистой прибыли</w:t>
      </w:r>
      <w:r>
        <w:rPr>
          <w:b w:val="0"/>
          <w:sz w:val="28"/>
          <w:szCs w:val="28"/>
        </w:rPr>
        <w:t xml:space="preserve">. </w:t>
      </w:r>
    </w:p>
    <w:p w:rsidR="005C262D" w:rsidRPr="00B42FFD" w:rsidRDefault="005C262D" w:rsidP="005C262D">
      <w:pPr>
        <w:spacing w:line="360" w:lineRule="auto"/>
        <w:ind w:firstLine="720"/>
        <w:rPr>
          <w:sz w:val="28"/>
          <w:szCs w:val="28"/>
        </w:rPr>
      </w:pPr>
      <w:r w:rsidRPr="00B42FFD">
        <w:rPr>
          <w:sz w:val="28"/>
          <w:szCs w:val="28"/>
        </w:rPr>
        <w:t xml:space="preserve">На основе данных таблицы №2 можно составить диаграмму, наглядно отражающую финансовое состояние организации в период с 2006 по 2008г.г. </w:t>
      </w:r>
    </w:p>
    <w:p w:rsidR="005C262D" w:rsidRDefault="005C262D" w:rsidP="005C262D">
      <w:r>
        <w:object w:dxaOrig="8637" w:dyaOrig="4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07pt" o:ole="">
            <v:imagedata r:id="rId7" o:title=""/>
          </v:shape>
          <o:OLEObject Type="Embed" ProgID="MSGraph.Chart.8" ShapeID="_x0000_i1025" DrawAspect="Content" ObjectID="_1458380162" r:id="rId8">
            <o:FieldCodes>\s</o:FieldCodes>
          </o:OLEObject>
        </w:object>
      </w:r>
    </w:p>
    <w:p w:rsidR="005C262D" w:rsidRPr="009414D1" w:rsidRDefault="005C262D" w:rsidP="005C262D">
      <w:pPr>
        <w:rPr>
          <w:b/>
          <w:iCs/>
          <w:sz w:val="28"/>
          <w:szCs w:val="28"/>
        </w:rPr>
      </w:pPr>
      <w:r w:rsidRPr="009414D1">
        <w:rPr>
          <w:sz w:val="28"/>
          <w:szCs w:val="28"/>
        </w:rPr>
        <w:t>Рис.1. Диаграмма финансовых результатов ООО «Май» за 2006-2008г.г.</w:t>
      </w:r>
    </w:p>
    <w:p w:rsidR="005C262D" w:rsidRDefault="005C262D" w:rsidP="005C262D">
      <w:pPr>
        <w:pStyle w:val="6"/>
        <w:jc w:val="right"/>
        <w:rPr>
          <w:b w:val="0"/>
          <w:iCs/>
          <w:sz w:val="28"/>
          <w:szCs w:val="28"/>
        </w:rPr>
      </w:pPr>
    </w:p>
    <w:p w:rsidR="005C262D" w:rsidRPr="009414D1" w:rsidRDefault="005C262D" w:rsidP="005C262D">
      <w:pPr>
        <w:pStyle w:val="6"/>
        <w:jc w:val="right"/>
        <w:rPr>
          <w:b w:val="0"/>
          <w:iCs/>
          <w:sz w:val="28"/>
          <w:szCs w:val="28"/>
        </w:rPr>
      </w:pPr>
      <w:r w:rsidRPr="009414D1">
        <w:rPr>
          <w:b w:val="0"/>
          <w:iCs/>
          <w:sz w:val="28"/>
          <w:szCs w:val="28"/>
        </w:rPr>
        <w:t>Таблица 3</w:t>
      </w:r>
    </w:p>
    <w:p w:rsidR="005C262D" w:rsidRPr="009414D1" w:rsidRDefault="005C262D" w:rsidP="005C262D">
      <w:pPr>
        <w:jc w:val="right"/>
        <w:rPr>
          <w:sz w:val="28"/>
          <w:szCs w:val="28"/>
        </w:rPr>
      </w:pPr>
      <w:r w:rsidRPr="009414D1">
        <w:rPr>
          <w:bCs/>
          <w:iCs/>
          <w:sz w:val="28"/>
          <w:szCs w:val="28"/>
        </w:rPr>
        <w:t xml:space="preserve">Анализ деловой  активности  </w:t>
      </w:r>
      <w:r w:rsidRPr="009414D1">
        <w:rPr>
          <w:sz w:val="28"/>
          <w:szCs w:val="28"/>
        </w:rPr>
        <w:t>ООО «Май» за 2006-2008г.г.</w:t>
      </w:r>
    </w:p>
    <w:p w:rsidR="005C262D" w:rsidRPr="009414D1" w:rsidRDefault="005C262D" w:rsidP="005C262D">
      <w:pPr>
        <w:pStyle w:val="4"/>
        <w:jc w:val="right"/>
        <w:rPr>
          <w:b w:val="0"/>
        </w:rPr>
      </w:pPr>
    </w:p>
    <w:tbl>
      <w:tblPr>
        <w:tblpPr w:leftFromText="180" w:rightFromText="180" w:vertAnchor="text" w:horzAnchor="margin" w:tblpY="-46"/>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
        <w:gridCol w:w="4310"/>
        <w:gridCol w:w="942"/>
        <w:gridCol w:w="1080"/>
        <w:gridCol w:w="975"/>
        <w:gridCol w:w="825"/>
        <w:gridCol w:w="720"/>
      </w:tblGrid>
      <w:tr w:rsidR="005C262D">
        <w:trPr>
          <w:cantSplit/>
          <w:trHeight w:val="340"/>
        </w:trPr>
        <w:tc>
          <w:tcPr>
            <w:tcW w:w="328" w:type="dxa"/>
            <w:vMerge w:val="restart"/>
            <w:tcBorders>
              <w:top w:val="single" w:sz="4" w:space="0" w:color="auto"/>
              <w:left w:val="single" w:sz="4" w:space="0" w:color="auto"/>
              <w:right w:val="single" w:sz="4" w:space="0" w:color="auto"/>
            </w:tcBorders>
          </w:tcPr>
          <w:p w:rsidR="005C262D" w:rsidRDefault="005C262D" w:rsidP="005C262D">
            <w:pPr>
              <w:rPr>
                <w:iCs/>
                <w:szCs w:val="27"/>
              </w:rPr>
            </w:pPr>
            <w:r>
              <w:t>№п.\п.</w:t>
            </w:r>
          </w:p>
        </w:tc>
        <w:tc>
          <w:tcPr>
            <w:tcW w:w="4310" w:type="dxa"/>
            <w:vMerge w:val="restart"/>
            <w:tcBorders>
              <w:top w:val="single" w:sz="4" w:space="0" w:color="auto"/>
              <w:left w:val="single" w:sz="4" w:space="0" w:color="auto"/>
              <w:right w:val="single" w:sz="4" w:space="0" w:color="auto"/>
            </w:tcBorders>
          </w:tcPr>
          <w:p w:rsidR="005C262D" w:rsidRDefault="005C262D" w:rsidP="005C262D">
            <w:pPr>
              <w:pStyle w:val="10"/>
              <w:numPr>
                <w:ilvl w:val="0"/>
                <w:numId w:val="0"/>
              </w:numPr>
              <w:rPr>
                <w:b w:val="0"/>
                <w:bCs w:val="0"/>
              </w:rPr>
            </w:pPr>
          </w:p>
          <w:p w:rsidR="005C262D" w:rsidRDefault="005C262D" w:rsidP="005C262D">
            <w:pPr>
              <w:pStyle w:val="10"/>
              <w:numPr>
                <w:ilvl w:val="0"/>
                <w:numId w:val="0"/>
              </w:numPr>
              <w:rPr>
                <w:b w:val="0"/>
                <w:bCs w:val="0"/>
              </w:rPr>
            </w:pPr>
            <w:r>
              <w:rPr>
                <w:b w:val="0"/>
                <w:bCs w:val="0"/>
              </w:rPr>
              <w:t>Показатель</w:t>
            </w:r>
          </w:p>
        </w:tc>
        <w:tc>
          <w:tcPr>
            <w:tcW w:w="942" w:type="dxa"/>
            <w:vMerge w:val="restart"/>
            <w:tcBorders>
              <w:top w:val="single" w:sz="4" w:space="0" w:color="auto"/>
              <w:left w:val="single" w:sz="4" w:space="0" w:color="auto"/>
              <w:right w:val="single" w:sz="4" w:space="0" w:color="auto"/>
            </w:tcBorders>
          </w:tcPr>
          <w:p w:rsidR="005C262D" w:rsidRDefault="005C262D" w:rsidP="005C262D">
            <w:pPr>
              <w:widowControl w:val="0"/>
              <w:tabs>
                <w:tab w:val="center" w:pos="389"/>
              </w:tabs>
              <w:autoSpaceDE w:val="0"/>
              <w:autoSpaceDN w:val="0"/>
              <w:adjustRightInd w:val="0"/>
              <w:jc w:val="center"/>
            </w:pPr>
          </w:p>
          <w:p w:rsidR="005C262D" w:rsidRDefault="005C262D" w:rsidP="005C262D">
            <w:pPr>
              <w:widowControl w:val="0"/>
              <w:tabs>
                <w:tab w:val="center" w:pos="389"/>
              </w:tabs>
              <w:autoSpaceDE w:val="0"/>
              <w:autoSpaceDN w:val="0"/>
              <w:adjustRightInd w:val="0"/>
              <w:jc w:val="center"/>
              <w:rPr>
                <w:iCs/>
                <w:szCs w:val="27"/>
              </w:rPr>
            </w:pPr>
            <w:r>
              <w:t>2006г</w:t>
            </w:r>
          </w:p>
          <w:p w:rsidR="005C262D" w:rsidRDefault="005C262D" w:rsidP="005C262D">
            <w:pPr>
              <w:jc w:val="center"/>
              <w:rPr>
                <w:iCs/>
                <w:szCs w:val="27"/>
                <w:u w:val="single"/>
              </w:rPr>
            </w:pPr>
          </w:p>
        </w:tc>
        <w:tc>
          <w:tcPr>
            <w:tcW w:w="1080" w:type="dxa"/>
            <w:vMerge w:val="restart"/>
            <w:tcBorders>
              <w:top w:val="single" w:sz="4" w:space="0" w:color="auto"/>
              <w:left w:val="single" w:sz="4" w:space="0" w:color="auto"/>
              <w:right w:val="single" w:sz="4" w:space="0" w:color="auto"/>
            </w:tcBorders>
          </w:tcPr>
          <w:p w:rsidR="005C262D" w:rsidRDefault="005C262D" w:rsidP="005C262D">
            <w:pPr>
              <w:jc w:val="center"/>
            </w:pPr>
          </w:p>
          <w:p w:rsidR="005C262D" w:rsidRDefault="005C262D" w:rsidP="005C262D">
            <w:pPr>
              <w:jc w:val="center"/>
              <w:rPr>
                <w:iCs/>
                <w:szCs w:val="27"/>
              </w:rPr>
            </w:pPr>
            <w:r>
              <w:t>2007г</w:t>
            </w:r>
          </w:p>
        </w:tc>
        <w:tc>
          <w:tcPr>
            <w:tcW w:w="975" w:type="dxa"/>
            <w:vMerge w:val="restart"/>
            <w:tcBorders>
              <w:top w:val="single" w:sz="4" w:space="0" w:color="auto"/>
              <w:left w:val="single" w:sz="4" w:space="0" w:color="auto"/>
              <w:right w:val="single" w:sz="4" w:space="0" w:color="auto"/>
            </w:tcBorders>
          </w:tcPr>
          <w:p w:rsidR="005C262D" w:rsidRDefault="005C262D" w:rsidP="005C262D"/>
          <w:p w:rsidR="005C262D" w:rsidRDefault="005C262D" w:rsidP="005C262D">
            <w:pPr>
              <w:rPr>
                <w:iCs/>
                <w:szCs w:val="27"/>
                <w:u w:val="single"/>
              </w:rPr>
            </w:pPr>
            <w:r>
              <w:t>2008г.</w:t>
            </w:r>
          </w:p>
        </w:tc>
        <w:tc>
          <w:tcPr>
            <w:tcW w:w="1545" w:type="dxa"/>
            <w:gridSpan w:val="2"/>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t>Отклонение</w:t>
            </w:r>
          </w:p>
          <w:p w:rsidR="005C262D" w:rsidRDefault="005C262D" w:rsidP="005C262D">
            <w:pPr>
              <w:jc w:val="center"/>
              <w:rPr>
                <w:iCs/>
                <w:szCs w:val="27"/>
                <w:u w:val="single"/>
              </w:rPr>
            </w:pPr>
            <w:r>
              <w:t>2008 (+,</w:t>
            </w:r>
            <w:r>
              <w:sym w:font="Symbol" w:char="002D"/>
            </w:r>
            <w:r>
              <w:t>)</w:t>
            </w:r>
          </w:p>
        </w:tc>
      </w:tr>
      <w:tr w:rsidR="005C262D">
        <w:trPr>
          <w:cantSplit/>
          <w:trHeight w:val="340"/>
        </w:trPr>
        <w:tc>
          <w:tcPr>
            <w:tcW w:w="328" w:type="dxa"/>
            <w:vMerge/>
            <w:tcBorders>
              <w:left w:val="single" w:sz="4" w:space="0" w:color="auto"/>
              <w:bottom w:val="single" w:sz="4" w:space="0" w:color="auto"/>
              <w:right w:val="single" w:sz="4" w:space="0" w:color="auto"/>
            </w:tcBorders>
          </w:tcPr>
          <w:p w:rsidR="005C262D" w:rsidRDefault="005C262D" w:rsidP="005C262D"/>
        </w:tc>
        <w:tc>
          <w:tcPr>
            <w:tcW w:w="4310" w:type="dxa"/>
            <w:vMerge/>
            <w:tcBorders>
              <w:left w:val="single" w:sz="4" w:space="0" w:color="auto"/>
              <w:bottom w:val="single" w:sz="4" w:space="0" w:color="auto"/>
              <w:right w:val="single" w:sz="4" w:space="0" w:color="auto"/>
            </w:tcBorders>
          </w:tcPr>
          <w:p w:rsidR="005C262D" w:rsidRDefault="005C262D" w:rsidP="005C262D">
            <w:pPr>
              <w:pStyle w:val="10"/>
            </w:pPr>
          </w:p>
        </w:tc>
        <w:tc>
          <w:tcPr>
            <w:tcW w:w="942" w:type="dxa"/>
            <w:vMerge/>
            <w:tcBorders>
              <w:left w:val="single" w:sz="4" w:space="0" w:color="auto"/>
              <w:bottom w:val="single" w:sz="4" w:space="0" w:color="auto"/>
              <w:right w:val="single" w:sz="4" w:space="0" w:color="auto"/>
            </w:tcBorders>
          </w:tcPr>
          <w:p w:rsidR="005C262D" w:rsidRDefault="005C262D" w:rsidP="005C262D">
            <w:pPr>
              <w:widowControl w:val="0"/>
              <w:tabs>
                <w:tab w:val="center" w:pos="389"/>
              </w:tabs>
              <w:autoSpaceDE w:val="0"/>
              <w:autoSpaceDN w:val="0"/>
              <w:adjustRightInd w:val="0"/>
              <w:jc w:val="center"/>
            </w:pPr>
          </w:p>
        </w:tc>
        <w:tc>
          <w:tcPr>
            <w:tcW w:w="1080" w:type="dxa"/>
            <w:vMerge/>
            <w:tcBorders>
              <w:left w:val="single" w:sz="4" w:space="0" w:color="auto"/>
              <w:bottom w:val="single" w:sz="4" w:space="0" w:color="auto"/>
              <w:right w:val="single" w:sz="4" w:space="0" w:color="auto"/>
            </w:tcBorders>
          </w:tcPr>
          <w:p w:rsidR="005C262D" w:rsidRDefault="005C262D" w:rsidP="005C262D">
            <w:pPr>
              <w:jc w:val="center"/>
            </w:pPr>
          </w:p>
        </w:tc>
        <w:tc>
          <w:tcPr>
            <w:tcW w:w="975" w:type="dxa"/>
            <w:vMerge/>
            <w:tcBorders>
              <w:left w:val="single" w:sz="4" w:space="0" w:color="auto"/>
              <w:bottom w:val="single" w:sz="4" w:space="0" w:color="auto"/>
              <w:right w:val="single" w:sz="4" w:space="0" w:color="auto"/>
            </w:tcBorders>
          </w:tcPr>
          <w:p w:rsidR="005C262D" w:rsidRDefault="005C262D" w:rsidP="005C262D"/>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u w:val="single"/>
              </w:rPr>
            </w:pPr>
            <w:r>
              <w:t xml:space="preserve">к </w:t>
            </w:r>
            <w:r>
              <w:rPr>
                <w:iCs/>
                <w:szCs w:val="27"/>
              </w:rPr>
              <w:t xml:space="preserve"> </w:t>
            </w:r>
            <w:r>
              <w:t xml:space="preserve">2006г </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tabs>
                <w:tab w:val="center" w:pos="389"/>
              </w:tabs>
              <w:autoSpaceDE w:val="0"/>
              <w:autoSpaceDN w:val="0"/>
              <w:adjustRightInd w:val="0"/>
              <w:jc w:val="center"/>
              <w:rPr>
                <w:iCs/>
                <w:szCs w:val="27"/>
                <w:u w:val="single"/>
              </w:rPr>
            </w:pPr>
            <w:r>
              <w:t xml:space="preserve">к </w:t>
            </w:r>
            <w:r>
              <w:rPr>
                <w:iCs/>
                <w:szCs w:val="27"/>
              </w:rPr>
              <w:t xml:space="preserve"> </w:t>
            </w:r>
            <w:r>
              <w:t>2007г</w:t>
            </w:r>
          </w:p>
        </w:tc>
      </w:tr>
      <w:tr w:rsidR="005C262D">
        <w:trPr>
          <w:cantSplit/>
        </w:trPr>
        <w:tc>
          <w:tcPr>
            <w:tcW w:w="328"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18"/>
              </w:rPr>
            </w:pPr>
            <w:r>
              <w:t>1</w:t>
            </w:r>
          </w:p>
        </w:tc>
        <w:tc>
          <w:tcPr>
            <w:tcW w:w="431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iCs/>
                <w:szCs w:val="18"/>
              </w:rPr>
            </w:pPr>
            <w:r>
              <w:t>2</w:t>
            </w:r>
          </w:p>
        </w:tc>
        <w:tc>
          <w:tcPr>
            <w:tcW w:w="942"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t>4</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t>5</w:t>
            </w:r>
          </w:p>
        </w:tc>
        <w:tc>
          <w:tcPr>
            <w:tcW w:w="975"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t>6</w:t>
            </w:r>
          </w:p>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rPr>
                <w:iCs/>
              </w:rPr>
              <w:t>7</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rPr>
            </w:pPr>
            <w:r>
              <w:rPr>
                <w:iCs/>
              </w:rPr>
              <w:t>8</w:t>
            </w:r>
          </w:p>
        </w:tc>
      </w:tr>
      <w:tr w:rsidR="005C262D">
        <w:trPr>
          <w:cantSplit/>
        </w:trPr>
        <w:tc>
          <w:tcPr>
            <w:tcW w:w="328"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t>1</w:t>
            </w:r>
          </w:p>
        </w:tc>
        <w:tc>
          <w:tcPr>
            <w:tcW w:w="431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iCs/>
              </w:rPr>
            </w:pPr>
            <w:r>
              <w:rPr>
                <w:bCs/>
                <w:snapToGrid w:val="0"/>
              </w:rPr>
              <w:t>Коэффициент финансовой активности предприятия (плечо финансового рычага)</w:t>
            </w:r>
          </w:p>
        </w:tc>
        <w:tc>
          <w:tcPr>
            <w:tcW w:w="942"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27,3</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13,3</w:t>
            </w:r>
          </w:p>
        </w:tc>
        <w:tc>
          <w:tcPr>
            <w:tcW w:w="97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9,8</w:t>
            </w:r>
          </w:p>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-14</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-3,5</w:t>
            </w:r>
          </w:p>
        </w:tc>
      </w:tr>
      <w:tr w:rsidR="005C262D">
        <w:trPr>
          <w:cantSplit/>
        </w:trPr>
        <w:tc>
          <w:tcPr>
            <w:tcW w:w="328"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t>2</w:t>
            </w:r>
          </w:p>
        </w:tc>
        <w:tc>
          <w:tcPr>
            <w:tcW w:w="431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iCs/>
              </w:rPr>
            </w:pPr>
            <w:r>
              <w:rPr>
                <w:bCs/>
                <w:snapToGrid w:val="0"/>
              </w:rPr>
              <w:t>Коэффициент оборачиваемости всего капитала (капиталоотдача)</w:t>
            </w:r>
          </w:p>
        </w:tc>
        <w:tc>
          <w:tcPr>
            <w:tcW w:w="942"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1,38</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0,46</w:t>
            </w:r>
          </w:p>
        </w:tc>
        <w:tc>
          <w:tcPr>
            <w:tcW w:w="97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0,82</w:t>
            </w:r>
          </w:p>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-0,92</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0,36</w:t>
            </w:r>
          </w:p>
        </w:tc>
      </w:tr>
      <w:tr w:rsidR="005C262D">
        <w:trPr>
          <w:cantSplit/>
        </w:trPr>
        <w:tc>
          <w:tcPr>
            <w:tcW w:w="328"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t>3</w:t>
            </w:r>
          </w:p>
        </w:tc>
        <w:tc>
          <w:tcPr>
            <w:tcW w:w="431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iCs/>
              </w:rPr>
            </w:pPr>
            <w:r>
              <w:rPr>
                <w:bCs/>
                <w:snapToGrid w:val="0"/>
              </w:rPr>
              <w:t>Коэффициент оборачиваемости собственного капитала</w:t>
            </w:r>
          </w:p>
        </w:tc>
        <w:tc>
          <w:tcPr>
            <w:tcW w:w="942"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45,2</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9,9</w:t>
            </w:r>
          </w:p>
        </w:tc>
        <w:tc>
          <w:tcPr>
            <w:tcW w:w="97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10,39</w:t>
            </w:r>
          </w:p>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-35,3</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0,49</w:t>
            </w:r>
          </w:p>
        </w:tc>
      </w:tr>
      <w:tr w:rsidR="005C262D">
        <w:trPr>
          <w:cantSplit/>
        </w:trPr>
        <w:tc>
          <w:tcPr>
            <w:tcW w:w="328"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t>4</w:t>
            </w:r>
          </w:p>
        </w:tc>
        <w:tc>
          <w:tcPr>
            <w:tcW w:w="431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iCs/>
              </w:rPr>
            </w:pPr>
            <w:r>
              <w:rPr>
                <w:bCs/>
                <w:snapToGrid w:val="0"/>
              </w:rPr>
              <w:t>Коэффициент оборачиваемости оборотных активов</w:t>
            </w:r>
          </w:p>
        </w:tc>
        <w:tc>
          <w:tcPr>
            <w:tcW w:w="942"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1,66</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0,6</w:t>
            </w:r>
          </w:p>
        </w:tc>
        <w:tc>
          <w:tcPr>
            <w:tcW w:w="97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1,1</w:t>
            </w:r>
          </w:p>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-1,06</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0,5</w:t>
            </w:r>
          </w:p>
        </w:tc>
      </w:tr>
      <w:tr w:rsidR="005C262D">
        <w:trPr>
          <w:cantSplit/>
        </w:trPr>
        <w:tc>
          <w:tcPr>
            <w:tcW w:w="328"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t>5</w:t>
            </w:r>
          </w:p>
        </w:tc>
        <w:tc>
          <w:tcPr>
            <w:tcW w:w="431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iCs/>
              </w:rPr>
            </w:pPr>
            <w:r>
              <w:rPr>
                <w:bCs/>
                <w:snapToGrid w:val="0"/>
              </w:rPr>
              <w:t>Коэффициент оборачиваемости материальных оборотных средств (запасов)</w:t>
            </w:r>
          </w:p>
        </w:tc>
        <w:tc>
          <w:tcPr>
            <w:tcW w:w="942"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-3,48</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-1,14</w:t>
            </w:r>
          </w:p>
        </w:tc>
        <w:tc>
          <w:tcPr>
            <w:tcW w:w="97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-3,59</w:t>
            </w:r>
          </w:p>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4,62</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-2,45</w:t>
            </w:r>
          </w:p>
        </w:tc>
      </w:tr>
      <w:tr w:rsidR="005C262D">
        <w:trPr>
          <w:cantSplit/>
        </w:trPr>
        <w:tc>
          <w:tcPr>
            <w:tcW w:w="328"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t>6</w:t>
            </w:r>
          </w:p>
        </w:tc>
        <w:tc>
          <w:tcPr>
            <w:tcW w:w="431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iCs/>
              </w:rPr>
            </w:pPr>
            <w:r>
              <w:rPr>
                <w:bCs/>
                <w:snapToGrid w:val="0"/>
              </w:rPr>
              <w:t>Коэффициент оборачиваемости денежных средств</w:t>
            </w:r>
          </w:p>
        </w:tc>
        <w:tc>
          <w:tcPr>
            <w:tcW w:w="942"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101,3</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37,2</w:t>
            </w:r>
          </w:p>
        </w:tc>
        <w:tc>
          <w:tcPr>
            <w:tcW w:w="97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95,39</w:t>
            </w:r>
          </w:p>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-64,1</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58,19</w:t>
            </w:r>
          </w:p>
        </w:tc>
      </w:tr>
      <w:tr w:rsidR="005C262D">
        <w:trPr>
          <w:cantSplit/>
        </w:trPr>
        <w:tc>
          <w:tcPr>
            <w:tcW w:w="328"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t>7</w:t>
            </w:r>
          </w:p>
        </w:tc>
        <w:tc>
          <w:tcPr>
            <w:tcW w:w="431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iCs/>
              </w:rPr>
            </w:pPr>
            <w:r>
              <w:rPr>
                <w:bCs/>
                <w:snapToGrid w:val="0"/>
              </w:rPr>
              <w:t>Коэффициент оборачиваемости кредиторской задолженности</w:t>
            </w:r>
          </w:p>
        </w:tc>
        <w:tc>
          <w:tcPr>
            <w:tcW w:w="942"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12,74</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1,34</w:t>
            </w:r>
          </w:p>
        </w:tc>
        <w:tc>
          <w:tcPr>
            <w:tcW w:w="97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1,92</w:t>
            </w:r>
          </w:p>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-11,4</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0,58</w:t>
            </w:r>
          </w:p>
        </w:tc>
      </w:tr>
      <w:tr w:rsidR="005C262D">
        <w:trPr>
          <w:cantSplit/>
        </w:trPr>
        <w:tc>
          <w:tcPr>
            <w:tcW w:w="328"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jc w:val="center"/>
              <w:rPr>
                <w:iCs/>
                <w:szCs w:val="27"/>
              </w:rPr>
            </w:pPr>
            <w:r>
              <w:t>8</w:t>
            </w:r>
          </w:p>
        </w:tc>
        <w:tc>
          <w:tcPr>
            <w:tcW w:w="4310" w:type="dxa"/>
            <w:tcBorders>
              <w:top w:val="single" w:sz="4" w:space="0" w:color="auto"/>
              <w:left w:val="single" w:sz="4" w:space="0" w:color="auto"/>
              <w:bottom w:val="single" w:sz="4" w:space="0" w:color="auto"/>
              <w:right w:val="single" w:sz="4" w:space="0" w:color="auto"/>
            </w:tcBorders>
          </w:tcPr>
          <w:p w:rsidR="005C262D" w:rsidRDefault="005C262D" w:rsidP="005C262D">
            <w:pPr>
              <w:widowControl w:val="0"/>
              <w:autoSpaceDE w:val="0"/>
              <w:autoSpaceDN w:val="0"/>
              <w:adjustRightInd w:val="0"/>
              <w:rPr>
                <w:bCs/>
                <w:iCs/>
                <w:snapToGrid w:val="0"/>
                <w:szCs w:val="27"/>
              </w:rPr>
            </w:pPr>
            <w:r>
              <w:rPr>
                <w:bCs/>
                <w:snapToGrid w:val="0"/>
              </w:rPr>
              <w:t>Коэффициент оборачиваемости краткосрочной дебиторской задолженности</w:t>
            </w:r>
          </w:p>
        </w:tc>
        <w:tc>
          <w:tcPr>
            <w:tcW w:w="942"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10,09</w:t>
            </w:r>
          </w:p>
        </w:tc>
        <w:tc>
          <w:tcPr>
            <w:tcW w:w="108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3,48</w:t>
            </w:r>
          </w:p>
        </w:tc>
        <w:tc>
          <w:tcPr>
            <w:tcW w:w="97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12,27</w:t>
            </w:r>
          </w:p>
        </w:tc>
        <w:tc>
          <w:tcPr>
            <w:tcW w:w="825"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-6,61</w:t>
            </w:r>
          </w:p>
        </w:tc>
        <w:tc>
          <w:tcPr>
            <w:tcW w:w="720" w:type="dxa"/>
            <w:tcBorders>
              <w:top w:val="single" w:sz="4" w:space="0" w:color="auto"/>
              <w:left w:val="single" w:sz="4" w:space="0" w:color="auto"/>
              <w:bottom w:val="single" w:sz="4" w:space="0" w:color="auto"/>
              <w:right w:val="single" w:sz="4" w:space="0" w:color="auto"/>
            </w:tcBorders>
          </w:tcPr>
          <w:p w:rsidR="005C262D" w:rsidRDefault="005C262D" w:rsidP="005C262D">
            <w:pPr>
              <w:jc w:val="center"/>
              <w:rPr>
                <w:iCs/>
                <w:szCs w:val="27"/>
              </w:rPr>
            </w:pPr>
            <w:r>
              <w:rPr>
                <w:iCs/>
                <w:szCs w:val="27"/>
              </w:rPr>
              <w:t>8,79</w:t>
            </w:r>
          </w:p>
        </w:tc>
      </w:tr>
    </w:tbl>
    <w:p w:rsidR="005C262D" w:rsidRDefault="005C262D" w:rsidP="005C262D">
      <w:pPr>
        <w:tabs>
          <w:tab w:val="num" w:pos="0"/>
        </w:tabs>
        <w:autoSpaceDE w:val="0"/>
        <w:autoSpaceDN w:val="0"/>
        <w:adjustRightInd w:val="0"/>
        <w:spacing w:line="360" w:lineRule="auto"/>
        <w:ind w:firstLine="540"/>
        <w:jc w:val="both"/>
        <w:rPr>
          <w:sz w:val="28"/>
          <w:szCs w:val="28"/>
        </w:rPr>
      </w:pPr>
      <w:r w:rsidRPr="00991992">
        <w:rPr>
          <w:sz w:val="28"/>
          <w:szCs w:val="28"/>
        </w:rPr>
        <w:t>Деловая активность организации в финансовом аспекте проявляется в оборачиваемости ее средств и их источников. Поэтому финансовый анализ деловой активности заключается в исследовании динамики показателей оборачиваемости. Эффективность работы организаций характеризуется оборачиваемостью и рентабельностью продаж, средств и источников их образования. Поэтому показатели деловой активности, измеряющие оборачиваемость капитала, относятся к показателям эффективности бизнеса.</w:t>
      </w:r>
    </w:p>
    <w:p w:rsidR="005C262D" w:rsidRDefault="005C262D" w:rsidP="005C262D">
      <w:pPr>
        <w:tabs>
          <w:tab w:val="num" w:pos="0"/>
        </w:tabs>
        <w:autoSpaceDE w:val="0"/>
        <w:autoSpaceDN w:val="0"/>
        <w:adjustRightInd w:val="0"/>
        <w:spacing w:line="360" w:lineRule="auto"/>
        <w:ind w:firstLine="540"/>
        <w:jc w:val="both"/>
        <w:rPr>
          <w:bCs/>
          <w:snapToGrid w:val="0"/>
          <w:sz w:val="28"/>
          <w:szCs w:val="28"/>
        </w:rPr>
      </w:pPr>
      <w:r>
        <w:rPr>
          <w:sz w:val="28"/>
          <w:szCs w:val="28"/>
        </w:rPr>
        <w:t xml:space="preserve">Коэффициент оборачиваемости собственного капитала на протяжение 3-х лет колеблется в пределах </w:t>
      </w:r>
      <w:r w:rsidRPr="0046008E">
        <w:rPr>
          <w:sz w:val="28"/>
          <w:szCs w:val="28"/>
        </w:rPr>
        <w:t>[</w:t>
      </w:r>
      <w:r>
        <w:rPr>
          <w:sz w:val="28"/>
          <w:szCs w:val="28"/>
        </w:rPr>
        <w:t xml:space="preserve">0,36; 1,38], что означает примерное равенство уровня продаж и вложенного капитала. Низкий </w:t>
      </w:r>
      <w:r w:rsidRPr="007E7D7A">
        <w:rPr>
          <w:sz w:val="28"/>
          <w:szCs w:val="28"/>
        </w:rPr>
        <w:t xml:space="preserve">коэффициент оборачиваемости материальных оборотных средств </w:t>
      </w:r>
      <w:r>
        <w:rPr>
          <w:sz w:val="28"/>
          <w:szCs w:val="28"/>
        </w:rPr>
        <w:t>(</w:t>
      </w:r>
      <w:r w:rsidRPr="007E7D7A">
        <w:rPr>
          <w:sz w:val="28"/>
          <w:szCs w:val="28"/>
        </w:rPr>
        <w:t>&gt;1</w:t>
      </w:r>
      <w:r>
        <w:rPr>
          <w:sz w:val="28"/>
          <w:szCs w:val="28"/>
        </w:rPr>
        <w:t>)</w:t>
      </w:r>
      <w:r w:rsidRPr="007E7D7A">
        <w:rPr>
          <w:sz w:val="28"/>
          <w:szCs w:val="28"/>
        </w:rPr>
        <w:t>, то есть скорость их реализации</w:t>
      </w:r>
      <w:r>
        <w:rPr>
          <w:sz w:val="28"/>
          <w:szCs w:val="28"/>
        </w:rPr>
        <w:t>,</w:t>
      </w:r>
      <w:r w:rsidRPr="007E7D7A">
        <w:rPr>
          <w:sz w:val="28"/>
          <w:szCs w:val="28"/>
        </w:rPr>
        <w:t xml:space="preserve">  свидетельствует о низколиквидной структуре</w:t>
      </w:r>
      <w:r>
        <w:rPr>
          <w:sz w:val="28"/>
          <w:szCs w:val="28"/>
        </w:rPr>
        <w:t xml:space="preserve"> </w:t>
      </w:r>
      <w:r w:rsidRPr="007E7D7A">
        <w:rPr>
          <w:sz w:val="28"/>
          <w:szCs w:val="28"/>
        </w:rPr>
        <w:t>оборотн</w:t>
      </w:r>
      <w:r>
        <w:rPr>
          <w:sz w:val="28"/>
          <w:szCs w:val="28"/>
        </w:rPr>
        <w:t>ого</w:t>
      </w:r>
      <w:r w:rsidRPr="007E7D7A">
        <w:rPr>
          <w:sz w:val="28"/>
          <w:szCs w:val="28"/>
        </w:rPr>
        <w:t xml:space="preserve"> капитал</w:t>
      </w:r>
      <w:r>
        <w:rPr>
          <w:sz w:val="28"/>
          <w:szCs w:val="28"/>
        </w:rPr>
        <w:t>а</w:t>
      </w:r>
      <w:r w:rsidRPr="007E7D7A">
        <w:rPr>
          <w:sz w:val="28"/>
          <w:szCs w:val="28"/>
        </w:rPr>
        <w:t xml:space="preserve"> и </w:t>
      </w:r>
      <w:r>
        <w:rPr>
          <w:sz w:val="28"/>
          <w:szCs w:val="28"/>
        </w:rPr>
        <w:t>низкой</w:t>
      </w:r>
      <w:r w:rsidRPr="007E7D7A">
        <w:rPr>
          <w:sz w:val="28"/>
          <w:szCs w:val="28"/>
        </w:rPr>
        <w:t xml:space="preserve"> устойчив</w:t>
      </w:r>
      <w:r>
        <w:rPr>
          <w:sz w:val="28"/>
          <w:szCs w:val="28"/>
        </w:rPr>
        <w:t>ости</w:t>
      </w:r>
      <w:r w:rsidRPr="007E7D7A">
        <w:rPr>
          <w:sz w:val="28"/>
          <w:szCs w:val="28"/>
        </w:rPr>
        <w:t xml:space="preserve"> финансово</w:t>
      </w:r>
      <w:r>
        <w:rPr>
          <w:sz w:val="28"/>
          <w:szCs w:val="28"/>
        </w:rPr>
        <w:t>го состояния</w:t>
      </w:r>
      <w:r w:rsidRPr="007E7D7A">
        <w:rPr>
          <w:sz w:val="28"/>
          <w:szCs w:val="28"/>
        </w:rPr>
        <w:t xml:space="preserve"> предприятия.</w:t>
      </w:r>
      <w:r w:rsidRPr="00084C28">
        <w:rPr>
          <w:sz w:val="28"/>
          <w:szCs w:val="28"/>
        </w:rPr>
        <w:t xml:space="preserve"> Коэффициент оборачиваемости </w:t>
      </w:r>
      <w:r>
        <w:rPr>
          <w:sz w:val="28"/>
          <w:szCs w:val="28"/>
        </w:rPr>
        <w:t>всего</w:t>
      </w:r>
      <w:r w:rsidRPr="00084C28">
        <w:rPr>
          <w:sz w:val="28"/>
          <w:szCs w:val="28"/>
        </w:rPr>
        <w:t xml:space="preserve"> капитала (~1)</w:t>
      </w:r>
      <w:r>
        <w:rPr>
          <w:sz w:val="28"/>
          <w:szCs w:val="28"/>
        </w:rPr>
        <w:t xml:space="preserve"> ук</w:t>
      </w:r>
      <w:r w:rsidRPr="00084C28">
        <w:rPr>
          <w:sz w:val="28"/>
          <w:szCs w:val="28"/>
        </w:rPr>
        <w:t>азывает</w:t>
      </w:r>
      <w:r>
        <w:rPr>
          <w:sz w:val="28"/>
          <w:szCs w:val="28"/>
        </w:rPr>
        <w:t xml:space="preserve"> на удовлетворительную</w:t>
      </w:r>
      <w:r w:rsidRPr="00084C28">
        <w:rPr>
          <w:sz w:val="28"/>
          <w:szCs w:val="28"/>
        </w:rPr>
        <w:t xml:space="preserve"> скорость оборота материальных и денежных ресурсов предприятия</w:t>
      </w:r>
      <w:r>
        <w:rPr>
          <w:sz w:val="28"/>
          <w:szCs w:val="28"/>
        </w:rPr>
        <w:t>. Высокое значение к</w:t>
      </w:r>
      <w:r w:rsidRPr="0051471C">
        <w:rPr>
          <w:sz w:val="28"/>
          <w:szCs w:val="28"/>
        </w:rPr>
        <w:t>оэффициент</w:t>
      </w:r>
      <w:r>
        <w:rPr>
          <w:sz w:val="28"/>
          <w:szCs w:val="28"/>
        </w:rPr>
        <w:t>а</w:t>
      </w:r>
      <w:r w:rsidRPr="0051471C">
        <w:rPr>
          <w:sz w:val="28"/>
          <w:szCs w:val="28"/>
        </w:rPr>
        <w:t xml:space="preserve"> оборачиваемости денежных средств</w:t>
      </w:r>
      <w:r>
        <w:rPr>
          <w:sz w:val="28"/>
          <w:szCs w:val="28"/>
        </w:rPr>
        <w:t xml:space="preserve"> говорит о высокой </w:t>
      </w:r>
      <w:r w:rsidRPr="0051471C">
        <w:rPr>
          <w:sz w:val="28"/>
          <w:szCs w:val="28"/>
        </w:rPr>
        <w:t>скорост</w:t>
      </w:r>
      <w:r>
        <w:rPr>
          <w:sz w:val="28"/>
          <w:szCs w:val="28"/>
        </w:rPr>
        <w:t>и</w:t>
      </w:r>
      <w:r w:rsidRPr="0051471C">
        <w:rPr>
          <w:sz w:val="28"/>
          <w:szCs w:val="28"/>
        </w:rPr>
        <w:t xml:space="preserve"> оборота денежных средств</w:t>
      </w:r>
      <w:r>
        <w:rPr>
          <w:sz w:val="28"/>
          <w:szCs w:val="28"/>
        </w:rPr>
        <w:t xml:space="preserve">, однако, он значительно снижался на протяжении исследуемого периода, что свидетельствует </w:t>
      </w:r>
      <w:r w:rsidRPr="0051471C">
        <w:rPr>
          <w:sz w:val="28"/>
          <w:szCs w:val="28"/>
        </w:rPr>
        <w:t xml:space="preserve">о нерациональности использования высоколиквидного имущества организации. Исключение из этого может составлять ситуация, при которой организация целенаправленно накапливает денежные средства, </w:t>
      </w:r>
      <w:r w:rsidRPr="002B09A0">
        <w:rPr>
          <w:sz w:val="28"/>
          <w:szCs w:val="28"/>
        </w:rPr>
        <w:t xml:space="preserve">например, для выкупа собственных акций у акционеров. </w:t>
      </w:r>
      <w:r w:rsidRPr="002B09A0">
        <w:rPr>
          <w:bCs/>
          <w:snapToGrid w:val="0"/>
          <w:sz w:val="28"/>
          <w:szCs w:val="28"/>
        </w:rPr>
        <w:t>Коэффициент оборачиваемости краткосрочной дебиторской задолженности снизился в 2007 году по сравнению с 2006-м, т.е., период оборота дебиторской задолженности  увеличился на  6,61 день. Период оборота дебиторской задолженности в днях характеризует средний срок погашения дебиторской задолженности, и показывает за сколько дней в среднем осуществляется один цикл сбыта продукции: чем ниже этот показатель, тем более оперативно работает предприятие по сбыту своей продукции.  Таким образом, можно констатировать ускорение оборачиваемости дебиторской задолженности, что свидетельствует об улучшении взаиморасчетов, об увеличении эффективности финансовой деятельности.</w:t>
      </w:r>
      <w:r>
        <w:rPr>
          <w:bCs/>
          <w:snapToGrid w:val="0"/>
          <w:sz w:val="28"/>
          <w:szCs w:val="28"/>
        </w:rPr>
        <w:t xml:space="preserve"> Однако, в 2008 году этот коэффициент увеличился на 8,79. </w:t>
      </w:r>
    </w:p>
    <w:p w:rsidR="005C262D" w:rsidRDefault="005C262D" w:rsidP="005C262D">
      <w:pPr>
        <w:tabs>
          <w:tab w:val="num" w:pos="0"/>
        </w:tabs>
        <w:autoSpaceDE w:val="0"/>
        <w:autoSpaceDN w:val="0"/>
        <w:adjustRightInd w:val="0"/>
        <w:spacing w:line="360" w:lineRule="auto"/>
        <w:ind w:firstLine="540"/>
        <w:jc w:val="both"/>
        <w:rPr>
          <w:bCs/>
          <w:snapToGrid w:val="0"/>
          <w:sz w:val="28"/>
          <w:szCs w:val="28"/>
        </w:rPr>
      </w:pPr>
      <w:r w:rsidRPr="00530D39">
        <w:rPr>
          <w:bCs/>
          <w:snapToGrid w:val="0"/>
          <w:sz w:val="28"/>
          <w:szCs w:val="28"/>
        </w:rPr>
        <w:t xml:space="preserve">Оборачиваемость кредиторской задолженности прежде всего характеризует платежную дисциплину предприятия в отношении поставщиков, бюджета, персонала. Срок оборота кредиторской задолженности (в днях)  показывает, насколько быстро осуществляется потребительский цикл взаиморасчетов с поставщиками. Коэффициент оборачиваемости кредиторской задолженности   снизился </w:t>
      </w:r>
      <w:r>
        <w:rPr>
          <w:bCs/>
          <w:snapToGrid w:val="0"/>
          <w:sz w:val="28"/>
          <w:szCs w:val="28"/>
        </w:rPr>
        <w:t>в 2007г. по сравнению с 2006, д</w:t>
      </w:r>
      <w:r w:rsidRPr="00530D39">
        <w:rPr>
          <w:bCs/>
          <w:snapToGrid w:val="0"/>
          <w:sz w:val="28"/>
          <w:szCs w:val="28"/>
        </w:rPr>
        <w:t>лительность периода оборота кредиторской задолженности при этом</w:t>
      </w:r>
      <w:r>
        <w:rPr>
          <w:bCs/>
          <w:snapToGrid w:val="0"/>
          <w:sz w:val="28"/>
          <w:szCs w:val="28"/>
        </w:rPr>
        <w:t xml:space="preserve"> так же</w:t>
      </w:r>
      <w:r w:rsidRPr="00530D39">
        <w:rPr>
          <w:bCs/>
          <w:snapToGrid w:val="0"/>
          <w:sz w:val="28"/>
          <w:szCs w:val="28"/>
        </w:rPr>
        <w:t xml:space="preserve">  </w:t>
      </w:r>
      <w:r>
        <w:rPr>
          <w:bCs/>
          <w:snapToGrid w:val="0"/>
          <w:sz w:val="28"/>
          <w:szCs w:val="28"/>
        </w:rPr>
        <w:t>снизилась на 11,4 дн</w:t>
      </w:r>
      <w:r w:rsidRPr="00530D39">
        <w:rPr>
          <w:bCs/>
          <w:snapToGrid w:val="0"/>
          <w:sz w:val="28"/>
          <w:szCs w:val="28"/>
        </w:rPr>
        <w:t>.</w:t>
      </w:r>
      <w:r>
        <w:rPr>
          <w:bCs/>
          <w:snapToGrid w:val="0"/>
          <w:sz w:val="28"/>
          <w:szCs w:val="28"/>
        </w:rPr>
        <w:t xml:space="preserve"> </w:t>
      </w:r>
      <w:r w:rsidRPr="00530D39">
        <w:rPr>
          <w:bCs/>
          <w:snapToGrid w:val="0"/>
          <w:sz w:val="28"/>
          <w:szCs w:val="28"/>
        </w:rPr>
        <w:t>Снижение в динамике коэффициента оборачиваемости  кредиторской задолженности позволяет сделать вывод о том, что предприятие недостаточно эффективно использует полученные от поставщика материалы. Это может происходить, как в случае, если у предприятия сложности с расчетами, так и в случае, когда, технологический процесс не обеспечивает оперативную обработку полученных материалов.</w:t>
      </w:r>
      <w:r>
        <w:rPr>
          <w:bCs/>
          <w:snapToGrid w:val="0"/>
          <w:sz w:val="28"/>
          <w:szCs w:val="28"/>
        </w:rPr>
        <w:t xml:space="preserve"> В 2008 году этот показатель незначительно возрос (на 0,58).</w:t>
      </w:r>
    </w:p>
    <w:p w:rsidR="005C262D" w:rsidRDefault="005C262D" w:rsidP="005C262D">
      <w:pPr>
        <w:tabs>
          <w:tab w:val="num" w:pos="0"/>
        </w:tabs>
        <w:autoSpaceDE w:val="0"/>
        <w:autoSpaceDN w:val="0"/>
        <w:adjustRightInd w:val="0"/>
        <w:spacing w:line="360" w:lineRule="auto"/>
        <w:ind w:firstLine="540"/>
        <w:jc w:val="both"/>
        <w:rPr>
          <w:bCs/>
          <w:snapToGrid w:val="0"/>
          <w:sz w:val="28"/>
          <w:szCs w:val="28"/>
        </w:rPr>
      </w:pPr>
      <w:r w:rsidRPr="00090926">
        <w:rPr>
          <w:bCs/>
          <w:snapToGrid w:val="0"/>
          <w:sz w:val="28"/>
          <w:szCs w:val="28"/>
        </w:rPr>
        <w:t>Рассчитаем коэффициент финансовой активности (плечо финансового рычага) ООО «Май» за период 2006-2008г.г. Он вычисляется путём деления</w:t>
      </w:r>
      <w:r>
        <w:rPr>
          <w:bCs/>
          <w:snapToGrid w:val="0"/>
          <w:sz w:val="28"/>
          <w:szCs w:val="28"/>
        </w:rPr>
        <w:t xml:space="preserve"> суммы разделов </w:t>
      </w:r>
      <w:r>
        <w:rPr>
          <w:bCs/>
          <w:snapToGrid w:val="0"/>
          <w:sz w:val="28"/>
          <w:szCs w:val="28"/>
          <w:lang w:val="en-US"/>
        </w:rPr>
        <w:t>IV</w:t>
      </w:r>
      <w:r>
        <w:rPr>
          <w:bCs/>
          <w:snapToGrid w:val="0"/>
          <w:sz w:val="28"/>
          <w:szCs w:val="28"/>
        </w:rPr>
        <w:t xml:space="preserve"> и</w:t>
      </w:r>
      <w:r w:rsidRPr="001F2780">
        <w:rPr>
          <w:bCs/>
          <w:snapToGrid w:val="0"/>
          <w:sz w:val="28"/>
          <w:szCs w:val="28"/>
        </w:rPr>
        <w:t xml:space="preserve"> </w:t>
      </w:r>
      <w:r>
        <w:rPr>
          <w:bCs/>
          <w:snapToGrid w:val="0"/>
          <w:sz w:val="28"/>
          <w:szCs w:val="28"/>
          <w:lang w:val="en-US"/>
        </w:rPr>
        <w:t>V</w:t>
      </w:r>
      <w:r>
        <w:rPr>
          <w:bCs/>
          <w:snapToGrid w:val="0"/>
          <w:sz w:val="28"/>
          <w:szCs w:val="28"/>
        </w:rPr>
        <w:t xml:space="preserve"> баланса на итог раздела</w:t>
      </w:r>
      <w:r w:rsidRPr="001F2780">
        <w:rPr>
          <w:bCs/>
          <w:snapToGrid w:val="0"/>
          <w:sz w:val="28"/>
          <w:szCs w:val="28"/>
        </w:rPr>
        <w:t xml:space="preserve"> </w:t>
      </w:r>
      <w:r>
        <w:rPr>
          <w:bCs/>
          <w:snapToGrid w:val="0"/>
          <w:sz w:val="28"/>
          <w:szCs w:val="28"/>
          <w:lang w:val="en-US"/>
        </w:rPr>
        <w:t>III</w:t>
      </w:r>
      <w:r>
        <w:rPr>
          <w:bCs/>
          <w:snapToGrid w:val="0"/>
          <w:sz w:val="28"/>
          <w:szCs w:val="28"/>
        </w:rPr>
        <w:t xml:space="preserve"> баланса.</w:t>
      </w:r>
    </w:p>
    <w:p w:rsidR="005C262D" w:rsidRDefault="005C262D" w:rsidP="005C262D">
      <w:pPr>
        <w:tabs>
          <w:tab w:val="num" w:pos="0"/>
        </w:tabs>
        <w:autoSpaceDE w:val="0"/>
        <w:autoSpaceDN w:val="0"/>
        <w:adjustRightInd w:val="0"/>
        <w:spacing w:line="360" w:lineRule="auto"/>
        <w:ind w:firstLine="540"/>
        <w:jc w:val="both"/>
        <w:rPr>
          <w:bCs/>
          <w:snapToGrid w:val="0"/>
          <w:sz w:val="28"/>
          <w:szCs w:val="28"/>
        </w:rPr>
      </w:pPr>
      <w:r>
        <w:rPr>
          <w:bCs/>
          <w:snapToGrid w:val="0"/>
          <w:sz w:val="28"/>
          <w:szCs w:val="28"/>
        </w:rPr>
        <w:t>Кфа (2006) = (196758+34714)/8478 = 27,3</w:t>
      </w:r>
    </w:p>
    <w:p w:rsidR="005C262D" w:rsidRDefault="005C262D" w:rsidP="005C262D">
      <w:pPr>
        <w:tabs>
          <w:tab w:val="num" w:pos="0"/>
        </w:tabs>
        <w:autoSpaceDE w:val="0"/>
        <w:autoSpaceDN w:val="0"/>
        <w:adjustRightInd w:val="0"/>
        <w:spacing w:line="360" w:lineRule="auto"/>
        <w:ind w:firstLine="540"/>
        <w:jc w:val="both"/>
        <w:rPr>
          <w:bCs/>
          <w:snapToGrid w:val="0"/>
          <w:sz w:val="28"/>
          <w:szCs w:val="28"/>
        </w:rPr>
      </w:pPr>
      <w:r>
        <w:rPr>
          <w:bCs/>
          <w:snapToGrid w:val="0"/>
          <w:sz w:val="28"/>
          <w:szCs w:val="28"/>
        </w:rPr>
        <w:t>Кфа(2007) = (70530+40009)/8288 = 13,3</w:t>
      </w:r>
    </w:p>
    <w:p w:rsidR="005C262D" w:rsidRDefault="005C262D" w:rsidP="005C262D">
      <w:pPr>
        <w:tabs>
          <w:tab w:val="num" w:pos="0"/>
        </w:tabs>
        <w:autoSpaceDE w:val="0"/>
        <w:autoSpaceDN w:val="0"/>
        <w:adjustRightInd w:val="0"/>
        <w:spacing w:line="360" w:lineRule="auto"/>
        <w:ind w:firstLine="540"/>
        <w:jc w:val="both"/>
        <w:rPr>
          <w:bCs/>
          <w:snapToGrid w:val="0"/>
          <w:sz w:val="28"/>
          <w:szCs w:val="28"/>
        </w:rPr>
      </w:pPr>
      <w:r>
        <w:rPr>
          <w:bCs/>
          <w:snapToGrid w:val="0"/>
          <w:sz w:val="28"/>
          <w:szCs w:val="28"/>
        </w:rPr>
        <w:t>Кфа(2008) = (57560+18992)/7849 = 9,8</w:t>
      </w:r>
    </w:p>
    <w:p w:rsidR="005C262D" w:rsidRDefault="005C262D" w:rsidP="005C262D">
      <w:pPr>
        <w:tabs>
          <w:tab w:val="num" w:pos="0"/>
        </w:tabs>
        <w:autoSpaceDE w:val="0"/>
        <w:autoSpaceDN w:val="0"/>
        <w:adjustRightInd w:val="0"/>
        <w:spacing w:line="360" w:lineRule="auto"/>
        <w:ind w:firstLine="540"/>
        <w:rPr>
          <w:bCs/>
          <w:snapToGrid w:val="0"/>
          <w:sz w:val="28"/>
          <w:szCs w:val="28"/>
        </w:rPr>
      </w:pPr>
    </w:p>
    <w:p w:rsidR="005C262D" w:rsidRPr="001F2780" w:rsidRDefault="005C262D" w:rsidP="005C262D">
      <w:pPr>
        <w:tabs>
          <w:tab w:val="num" w:pos="0"/>
        </w:tabs>
        <w:autoSpaceDE w:val="0"/>
        <w:autoSpaceDN w:val="0"/>
        <w:adjustRightInd w:val="0"/>
        <w:spacing w:line="360" w:lineRule="auto"/>
        <w:ind w:firstLine="540"/>
        <w:rPr>
          <w:bCs/>
          <w:snapToGrid w:val="0"/>
          <w:sz w:val="28"/>
          <w:szCs w:val="28"/>
        </w:rPr>
      </w:pPr>
      <w:r w:rsidRPr="006576D2">
        <w:rPr>
          <w:bCs/>
          <w:snapToGrid w:val="0"/>
          <w:sz w:val="28"/>
          <w:szCs w:val="28"/>
        </w:rPr>
        <w:object w:dxaOrig="8347" w:dyaOrig="3811">
          <v:shape id="_x0000_i1026" type="#_x0000_t75" style="width:417pt;height:190.5pt" o:ole="">
            <v:imagedata r:id="rId9" o:title=""/>
          </v:shape>
          <o:OLEObject Type="Embed" ProgID="MSGraph.Chart.8" ShapeID="_x0000_i1026" DrawAspect="Content" ObjectID="_1458380163" r:id="rId10">
            <o:FieldCodes>\s</o:FieldCodes>
          </o:OLEObject>
        </w:object>
      </w:r>
    </w:p>
    <w:p w:rsidR="005C262D" w:rsidRDefault="005C262D" w:rsidP="005C262D">
      <w:pPr>
        <w:rPr>
          <w:sz w:val="28"/>
          <w:szCs w:val="28"/>
        </w:rPr>
      </w:pPr>
      <w:r>
        <w:rPr>
          <w:sz w:val="28"/>
          <w:szCs w:val="28"/>
        </w:rPr>
        <w:t>Рис. 2. Динамика финансовой активности ООО «Май» за 2006-2008г.г.</w:t>
      </w:r>
    </w:p>
    <w:p w:rsidR="005C262D" w:rsidRDefault="005C262D" w:rsidP="005C262D">
      <w:pPr>
        <w:rPr>
          <w:sz w:val="28"/>
          <w:szCs w:val="28"/>
        </w:rPr>
      </w:pPr>
    </w:p>
    <w:p w:rsidR="005C262D" w:rsidRDefault="005C262D" w:rsidP="005C262D">
      <w:pPr>
        <w:rPr>
          <w:sz w:val="28"/>
          <w:szCs w:val="28"/>
        </w:rPr>
      </w:pPr>
    </w:p>
    <w:p w:rsidR="005C262D" w:rsidRPr="006576D2" w:rsidRDefault="005C262D" w:rsidP="005C262D">
      <w:pPr>
        <w:spacing w:line="360" w:lineRule="auto"/>
        <w:jc w:val="both"/>
        <w:rPr>
          <w:sz w:val="28"/>
          <w:szCs w:val="28"/>
        </w:rPr>
      </w:pPr>
      <w:r>
        <w:rPr>
          <w:sz w:val="28"/>
          <w:szCs w:val="28"/>
        </w:rPr>
        <w:t>На данной диаграмме чётко видно, что коэффициент финансовой активности организации имеет тенденцию к убыванию.</w:t>
      </w:r>
    </w:p>
    <w:p w:rsidR="005C262D" w:rsidRDefault="005C262D" w:rsidP="005C262D">
      <w:pPr>
        <w:tabs>
          <w:tab w:val="left" w:pos="1245"/>
        </w:tabs>
        <w:rPr>
          <w:sz w:val="28"/>
          <w:szCs w:val="28"/>
        </w:rPr>
      </w:pPr>
      <w:r>
        <w:rPr>
          <w:sz w:val="28"/>
          <w:szCs w:val="28"/>
        </w:rPr>
        <w:tab/>
      </w:r>
    </w:p>
    <w:p w:rsidR="005C262D" w:rsidRDefault="005C262D" w:rsidP="005C262D">
      <w:pPr>
        <w:tabs>
          <w:tab w:val="left" w:pos="1245"/>
        </w:tabs>
        <w:rPr>
          <w:sz w:val="28"/>
          <w:szCs w:val="28"/>
        </w:rPr>
      </w:pPr>
    </w:p>
    <w:p w:rsidR="005C262D" w:rsidRPr="00EF27B1" w:rsidRDefault="005C262D" w:rsidP="005C262D">
      <w:pPr>
        <w:tabs>
          <w:tab w:val="left" w:pos="1245"/>
        </w:tabs>
        <w:jc w:val="center"/>
        <w:rPr>
          <w:b/>
          <w:sz w:val="28"/>
          <w:szCs w:val="28"/>
        </w:rPr>
      </w:pPr>
      <w:r w:rsidRPr="00EF27B1">
        <w:rPr>
          <w:b/>
          <w:sz w:val="28"/>
          <w:szCs w:val="28"/>
        </w:rPr>
        <w:t>2.2. Синтетический и аналитический учёт товаров в ООО «Май»</w:t>
      </w:r>
    </w:p>
    <w:p w:rsidR="005C262D" w:rsidRPr="00EF27B1" w:rsidRDefault="005C262D" w:rsidP="005C262D">
      <w:pPr>
        <w:tabs>
          <w:tab w:val="left" w:pos="1245"/>
        </w:tabs>
        <w:spacing w:line="360" w:lineRule="auto"/>
        <w:ind w:firstLine="1247"/>
        <w:jc w:val="both"/>
        <w:rPr>
          <w:sz w:val="28"/>
          <w:szCs w:val="28"/>
        </w:rPr>
      </w:pPr>
    </w:p>
    <w:p w:rsidR="005C262D" w:rsidRPr="00EF27B1" w:rsidRDefault="005C262D" w:rsidP="005C262D">
      <w:pPr>
        <w:tabs>
          <w:tab w:val="left" w:pos="1245"/>
        </w:tabs>
        <w:spacing w:line="360" w:lineRule="auto"/>
        <w:ind w:firstLine="1247"/>
        <w:jc w:val="both"/>
        <w:rPr>
          <w:sz w:val="28"/>
          <w:szCs w:val="28"/>
        </w:rPr>
      </w:pPr>
      <w:r w:rsidRPr="00EF27B1">
        <w:rPr>
          <w:sz w:val="28"/>
          <w:szCs w:val="28"/>
        </w:rPr>
        <w:t>Основными документами, которые регулируют учет товаров, являющихся частью материально-производственных запасов, являются:</w:t>
      </w:r>
    </w:p>
    <w:p w:rsidR="005C262D" w:rsidRPr="00EF27B1" w:rsidRDefault="005C262D" w:rsidP="005C262D">
      <w:pPr>
        <w:tabs>
          <w:tab w:val="left" w:pos="1245"/>
        </w:tabs>
        <w:spacing w:line="360" w:lineRule="auto"/>
        <w:ind w:firstLine="1247"/>
        <w:jc w:val="both"/>
        <w:rPr>
          <w:sz w:val="28"/>
          <w:szCs w:val="28"/>
        </w:rPr>
      </w:pPr>
      <w:r w:rsidRPr="00EF27B1">
        <w:rPr>
          <w:sz w:val="28"/>
          <w:szCs w:val="28"/>
        </w:rPr>
        <w:t>Положение по бухгалтерскому учету "Учет материально-производственных запасов" ПБУ 5/01, утвержденное приказом Министерства финансов РФ от 09.06.2001 № 44н;</w:t>
      </w:r>
    </w:p>
    <w:p w:rsidR="005C262D" w:rsidRPr="00EF27B1" w:rsidRDefault="005C262D" w:rsidP="005C262D">
      <w:pPr>
        <w:tabs>
          <w:tab w:val="left" w:pos="1245"/>
        </w:tabs>
        <w:spacing w:line="360" w:lineRule="auto"/>
        <w:ind w:firstLine="1247"/>
        <w:jc w:val="both"/>
        <w:rPr>
          <w:sz w:val="28"/>
          <w:szCs w:val="28"/>
        </w:rPr>
      </w:pPr>
      <w:r w:rsidRPr="00EF27B1">
        <w:rPr>
          <w:sz w:val="28"/>
          <w:szCs w:val="28"/>
        </w:rPr>
        <w:t>Методические указания по бухгалтерскому учету материально-производственных запасов, утвержденные приказом Министерства финансов РФ от 28.12.2001 № 119н.</w:t>
      </w:r>
    </w:p>
    <w:p w:rsidR="005C262D" w:rsidRPr="00EF27B1" w:rsidRDefault="005C262D" w:rsidP="005C262D">
      <w:pPr>
        <w:spacing w:line="360" w:lineRule="auto"/>
        <w:ind w:firstLine="1247"/>
        <w:jc w:val="both"/>
        <w:rPr>
          <w:sz w:val="28"/>
          <w:szCs w:val="28"/>
        </w:rPr>
      </w:pPr>
      <w:r w:rsidRPr="00EF27B1">
        <w:rPr>
          <w:sz w:val="28"/>
          <w:szCs w:val="28"/>
        </w:rPr>
        <w:t>Бухгалтерский учет реализации товаров осуществляется на сопоставляющем операционно - результатном счете 90 "Продажи", который предназначен для обобщения информации о доходах и расходах, связанных с обычными видами деятельности организации, и определения финансового результата по ним.</w:t>
      </w:r>
    </w:p>
    <w:p w:rsidR="005C262D" w:rsidRPr="00EF27B1" w:rsidRDefault="005C262D" w:rsidP="005C262D">
      <w:pPr>
        <w:spacing w:line="360" w:lineRule="auto"/>
        <w:ind w:firstLine="1247"/>
        <w:jc w:val="both"/>
        <w:rPr>
          <w:sz w:val="28"/>
          <w:szCs w:val="28"/>
        </w:rPr>
      </w:pPr>
      <w:r w:rsidRPr="00EF27B1">
        <w:rPr>
          <w:sz w:val="28"/>
          <w:szCs w:val="28"/>
        </w:rPr>
        <w:tab/>
        <w:t>Доходами и расходами от обычных видов деятельности являются:</w:t>
      </w:r>
    </w:p>
    <w:p w:rsidR="005C262D" w:rsidRPr="00EF27B1" w:rsidRDefault="005C262D" w:rsidP="005C262D">
      <w:pPr>
        <w:spacing w:line="360" w:lineRule="auto"/>
        <w:ind w:firstLine="1247"/>
        <w:jc w:val="both"/>
        <w:rPr>
          <w:sz w:val="28"/>
          <w:szCs w:val="28"/>
        </w:rPr>
      </w:pPr>
      <w:r w:rsidRPr="00EF27B1">
        <w:rPr>
          <w:sz w:val="28"/>
          <w:szCs w:val="28"/>
        </w:rPr>
        <w:tab/>
        <w:t>- доходами - выручка от продажи продукции и товаров, поступления, связанные с выполнением работ, оказанием услуг;</w:t>
      </w:r>
    </w:p>
    <w:p w:rsidR="005C262D" w:rsidRPr="00EF27B1" w:rsidRDefault="005C262D" w:rsidP="005C262D">
      <w:pPr>
        <w:spacing w:line="360" w:lineRule="auto"/>
        <w:ind w:firstLine="1247"/>
        <w:jc w:val="both"/>
        <w:rPr>
          <w:sz w:val="28"/>
          <w:szCs w:val="28"/>
        </w:rPr>
      </w:pPr>
      <w:r w:rsidRPr="00EF27B1">
        <w:rPr>
          <w:sz w:val="28"/>
          <w:szCs w:val="28"/>
        </w:rPr>
        <w:tab/>
        <w:t>- расходами - затраты, связанные с изготовлением продукции и ее продажей, приобретением и продажей товаров, выполнением работ, оказанием услуг.</w:t>
      </w:r>
    </w:p>
    <w:p w:rsidR="005C262D" w:rsidRPr="00EF27B1" w:rsidRDefault="005C262D" w:rsidP="005C262D">
      <w:pPr>
        <w:spacing w:line="360" w:lineRule="auto"/>
        <w:ind w:firstLine="1247"/>
        <w:jc w:val="both"/>
        <w:rPr>
          <w:sz w:val="28"/>
          <w:szCs w:val="28"/>
        </w:rPr>
      </w:pPr>
      <w:r w:rsidRPr="00EF27B1">
        <w:rPr>
          <w:sz w:val="28"/>
          <w:szCs w:val="28"/>
        </w:rPr>
        <w:tab/>
        <w:t>Согласно п.12 Положения по бухгалтерскому учету "Доходы организации" (ПБУ 9/99), утвержденного Приказом Минфина России от 06.05.1999 N 32н, выручка от реализации товаров в бухгалтерском учете признается при следующих условиях:</w:t>
      </w:r>
    </w:p>
    <w:p w:rsidR="005C262D" w:rsidRPr="00EF27B1" w:rsidRDefault="005C262D" w:rsidP="005C262D">
      <w:pPr>
        <w:spacing w:line="360" w:lineRule="auto"/>
        <w:ind w:firstLine="1247"/>
        <w:jc w:val="both"/>
        <w:rPr>
          <w:sz w:val="28"/>
          <w:szCs w:val="28"/>
        </w:rPr>
      </w:pPr>
      <w:r w:rsidRPr="00EF27B1">
        <w:rPr>
          <w:sz w:val="28"/>
          <w:szCs w:val="28"/>
        </w:rPr>
        <w:tab/>
        <w:t>а) организация имеет право на получение этой выручки, вытекающее из конкретного договора или подтвержденное иным соответствующим образом;</w:t>
      </w:r>
    </w:p>
    <w:p w:rsidR="005C262D" w:rsidRPr="00EF27B1" w:rsidRDefault="005C262D" w:rsidP="005C262D">
      <w:pPr>
        <w:spacing w:line="360" w:lineRule="auto"/>
        <w:ind w:firstLine="1247"/>
        <w:jc w:val="both"/>
        <w:rPr>
          <w:sz w:val="28"/>
          <w:szCs w:val="28"/>
        </w:rPr>
      </w:pPr>
      <w:r w:rsidRPr="00EF27B1">
        <w:rPr>
          <w:sz w:val="28"/>
          <w:szCs w:val="28"/>
        </w:rPr>
        <w:tab/>
        <w:t>б) сумма выручки может быть определена;</w:t>
      </w:r>
    </w:p>
    <w:p w:rsidR="005C262D" w:rsidRPr="00EF27B1" w:rsidRDefault="005C262D" w:rsidP="005C262D">
      <w:pPr>
        <w:spacing w:line="360" w:lineRule="auto"/>
        <w:ind w:firstLine="1247"/>
        <w:jc w:val="both"/>
        <w:rPr>
          <w:sz w:val="28"/>
          <w:szCs w:val="28"/>
        </w:rPr>
      </w:pPr>
      <w:r w:rsidRPr="00EF27B1">
        <w:rPr>
          <w:sz w:val="28"/>
          <w:szCs w:val="28"/>
        </w:rPr>
        <w:tab/>
        <w:t>в) имеется уверенность в том, что в результате конкретной операции произойдет увеличение экономических выгод организации;</w:t>
      </w:r>
    </w:p>
    <w:p w:rsidR="005C262D" w:rsidRPr="00EF27B1" w:rsidRDefault="005C262D" w:rsidP="005C262D">
      <w:pPr>
        <w:spacing w:line="360" w:lineRule="auto"/>
        <w:ind w:firstLine="1247"/>
        <w:jc w:val="both"/>
        <w:rPr>
          <w:sz w:val="28"/>
          <w:szCs w:val="28"/>
        </w:rPr>
      </w:pPr>
      <w:r w:rsidRPr="00EF27B1">
        <w:rPr>
          <w:sz w:val="28"/>
          <w:szCs w:val="28"/>
        </w:rPr>
        <w:tab/>
        <w:t>г) право собственности (владения, пользования и распоряжения) на товар перешло от организации к покупателю;</w:t>
      </w:r>
    </w:p>
    <w:p w:rsidR="005C262D" w:rsidRPr="00EF27B1" w:rsidRDefault="005C262D" w:rsidP="005C262D">
      <w:pPr>
        <w:spacing w:line="360" w:lineRule="auto"/>
        <w:ind w:firstLine="1247"/>
        <w:jc w:val="both"/>
        <w:rPr>
          <w:sz w:val="28"/>
          <w:szCs w:val="28"/>
        </w:rPr>
      </w:pPr>
      <w:r w:rsidRPr="00EF27B1">
        <w:rPr>
          <w:sz w:val="28"/>
          <w:szCs w:val="28"/>
        </w:rPr>
        <w:tab/>
        <w:t>д) расходы, которые произведены или будут произведены в связи с этой операцией, могут быть определены.</w:t>
      </w:r>
    </w:p>
    <w:p w:rsidR="005C262D" w:rsidRPr="00EF27B1" w:rsidRDefault="005C262D" w:rsidP="005C262D">
      <w:pPr>
        <w:spacing w:line="360" w:lineRule="auto"/>
        <w:ind w:firstLine="1247"/>
        <w:jc w:val="both"/>
        <w:rPr>
          <w:sz w:val="28"/>
          <w:szCs w:val="28"/>
        </w:rPr>
      </w:pPr>
      <w:r w:rsidRPr="00EF27B1">
        <w:rPr>
          <w:sz w:val="28"/>
          <w:szCs w:val="28"/>
        </w:rPr>
        <w:tab/>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5C262D" w:rsidRPr="00EF27B1" w:rsidRDefault="005C262D" w:rsidP="005C262D">
      <w:pPr>
        <w:spacing w:line="360" w:lineRule="auto"/>
        <w:ind w:firstLine="1247"/>
        <w:jc w:val="both"/>
        <w:rPr>
          <w:sz w:val="28"/>
          <w:szCs w:val="28"/>
        </w:rPr>
      </w:pPr>
      <w:r w:rsidRPr="00EF27B1">
        <w:rPr>
          <w:sz w:val="28"/>
          <w:szCs w:val="28"/>
        </w:rPr>
        <w:tab/>
        <w:t>Расходы признаются в бухгалтерском учете при наличии следующих условий:</w:t>
      </w:r>
    </w:p>
    <w:p w:rsidR="005C262D" w:rsidRPr="00EF27B1" w:rsidRDefault="005C262D" w:rsidP="005C262D">
      <w:pPr>
        <w:spacing w:line="360" w:lineRule="auto"/>
        <w:ind w:firstLine="1247"/>
        <w:jc w:val="both"/>
        <w:rPr>
          <w:sz w:val="28"/>
          <w:szCs w:val="28"/>
        </w:rPr>
      </w:pPr>
      <w:r w:rsidRPr="00EF27B1">
        <w:rPr>
          <w:sz w:val="28"/>
          <w:szCs w:val="28"/>
        </w:rPr>
        <w:tab/>
        <w:t>1) расход производится в соответствии с конкретным договором, требованием законодательных и нормативных актов, обычаями делового оборота;</w:t>
      </w:r>
    </w:p>
    <w:p w:rsidR="005C262D" w:rsidRPr="00EF27B1" w:rsidRDefault="005C262D" w:rsidP="005C262D">
      <w:pPr>
        <w:spacing w:line="360" w:lineRule="auto"/>
        <w:ind w:firstLine="1247"/>
        <w:jc w:val="both"/>
        <w:rPr>
          <w:sz w:val="28"/>
          <w:szCs w:val="28"/>
        </w:rPr>
      </w:pPr>
      <w:r w:rsidRPr="00EF27B1">
        <w:rPr>
          <w:sz w:val="28"/>
          <w:szCs w:val="28"/>
        </w:rPr>
        <w:tab/>
        <w:t>2) сумма расходов может быть определена;</w:t>
      </w:r>
    </w:p>
    <w:p w:rsidR="005C262D" w:rsidRPr="00EF27B1" w:rsidRDefault="005C262D" w:rsidP="005C262D">
      <w:pPr>
        <w:spacing w:line="360" w:lineRule="auto"/>
        <w:ind w:firstLine="1247"/>
        <w:jc w:val="both"/>
        <w:rPr>
          <w:sz w:val="28"/>
          <w:szCs w:val="28"/>
        </w:rPr>
      </w:pPr>
      <w:r w:rsidRPr="00EF27B1">
        <w:rPr>
          <w:sz w:val="28"/>
          <w:szCs w:val="28"/>
        </w:rPr>
        <w:tab/>
        <w:t>3) имеется уверенность в том, что в результате конкретной операции произойдет уменьшение экономических выгод организации.</w:t>
      </w:r>
    </w:p>
    <w:p w:rsidR="005C262D" w:rsidRPr="00EF27B1" w:rsidRDefault="005C262D" w:rsidP="005C262D">
      <w:pPr>
        <w:spacing w:line="360" w:lineRule="auto"/>
        <w:ind w:firstLine="1247"/>
        <w:jc w:val="both"/>
        <w:rPr>
          <w:sz w:val="28"/>
          <w:szCs w:val="28"/>
        </w:rPr>
      </w:pPr>
      <w:r w:rsidRPr="00EF27B1">
        <w:rPr>
          <w:sz w:val="28"/>
          <w:szCs w:val="28"/>
        </w:rPr>
        <w:tab/>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5C262D" w:rsidRPr="00EF27B1" w:rsidRDefault="005C262D" w:rsidP="005C262D">
      <w:pPr>
        <w:spacing w:line="360" w:lineRule="auto"/>
        <w:ind w:firstLine="1247"/>
        <w:jc w:val="both"/>
        <w:rPr>
          <w:sz w:val="28"/>
          <w:szCs w:val="28"/>
        </w:rPr>
      </w:pPr>
      <w:r w:rsidRPr="00EF27B1">
        <w:rPr>
          <w:sz w:val="28"/>
          <w:szCs w:val="28"/>
        </w:rPr>
        <w:tab/>
        <w:t>При реализации со склада учетной политикой ООО «Май» предусмотрен момент реализации товаров по их отгрузке и предъявлению покупателям расчетных документов к оплате, поэтому производятся следующие учетные записи:</w:t>
      </w:r>
    </w:p>
    <w:p w:rsidR="005C262D" w:rsidRPr="00EF27B1" w:rsidRDefault="005C262D" w:rsidP="005C262D">
      <w:pPr>
        <w:spacing w:line="360" w:lineRule="auto"/>
        <w:ind w:firstLine="1247"/>
        <w:jc w:val="both"/>
        <w:rPr>
          <w:sz w:val="28"/>
          <w:szCs w:val="28"/>
        </w:rPr>
      </w:pPr>
      <w:r w:rsidRPr="00EF27B1">
        <w:rPr>
          <w:sz w:val="28"/>
          <w:szCs w:val="28"/>
        </w:rPr>
        <w:tab/>
        <w:t>Д-т сч. 62 "Расчеты с покупателями и заказчиками",</w:t>
      </w:r>
    </w:p>
    <w:p w:rsidR="005C262D" w:rsidRPr="00EF27B1" w:rsidRDefault="005C262D" w:rsidP="005C262D">
      <w:pPr>
        <w:spacing w:line="360" w:lineRule="auto"/>
        <w:ind w:firstLine="1247"/>
        <w:jc w:val="both"/>
        <w:rPr>
          <w:sz w:val="28"/>
          <w:szCs w:val="28"/>
        </w:rPr>
      </w:pPr>
      <w:r w:rsidRPr="00EF27B1">
        <w:rPr>
          <w:sz w:val="28"/>
          <w:szCs w:val="28"/>
        </w:rPr>
        <w:tab/>
        <w:t xml:space="preserve">К-т сч. 90 "Продажи", субсч. 1 "Выручка" - </w:t>
      </w:r>
    </w:p>
    <w:p w:rsidR="005C262D" w:rsidRPr="00EF27B1" w:rsidRDefault="005C262D" w:rsidP="005C262D">
      <w:pPr>
        <w:spacing w:line="360" w:lineRule="auto"/>
        <w:ind w:firstLine="1247"/>
        <w:jc w:val="both"/>
        <w:rPr>
          <w:sz w:val="28"/>
          <w:szCs w:val="28"/>
        </w:rPr>
      </w:pPr>
      <w:r w:rsidRPr="00EF27B1">
        <w:rPr>
          <w:sz w:val="28"/>
          <w:szCs w:val="28"/>
        </w:rPr>
        <w:tab/>
        <w:t>отгружены товары покупателям по продажной стоимости;</w:t>
      </w:r>
    </w:p>
    <w:p w:rsidR="005C262D" w:rsidRPr="00EF27B1" w:rsidRDefault="005C262D" w:rsidP="005C262D">
      <w:pPr>
        <w:spacing w:line="360" w:lineRule="auto"/>
        <w:ind w:firstLine="1247"/>
        <w:jc w:val="both"/>
        <w:rPr>
          <w:sz w:val="28"/>
          <w:szCs w:val="28"/>
        </w:rPr>
      </w:pPr>
      <w:r w:rsidRPr="00EF27B1">
        <w:rPr>
          <w:sz w:val="28"/>
          <w:szCs w:val="28"/>
        </w:rPr>
        <w:tab/>
        <w:t>Д-т сч. 62 "Расчеты с покупателями и заказчиками",</w:t>
      </w:r>
    </w:p>
    <w:p w:rsidR="005C262D" w:rsidRPr="00EF27B1" w:rsidRDefault="005C262D" w:rsidP="005C262D">
      <w:pPr>
        <w:spacing w:line="360" w:lineRule="auto"/>
        <w:ind w:firstLine="1247"/>
        <w:jc w:val="both"/>
        <w:rPr>
          <w:sz w:val="28"/>
          <w:szCs w:val="28"/>
        </w:rPr>
      </w:pPr>
      <w:r w:rsidRPr="00EF27B1">
        <w:rPr>
          <w:sz w:val="28"/>
          <w:szCs w:val="28"/>
        </w:rPr>
        <w:tab/>
        <w:t xml:space="preserve">К-т сч. 41 "Товары", субсч. 3 "Тара под товаром и порожняя" - </w:t>
      </w:r>
    </w:p>
    <w:p w:rsidR="005C262D" w:rsidRPr="00EF27B1" w:rsidRDefault="005C262D" w:rsidP="005C262D">
      <w:pPr>
        <w:spacing w:line="360" w:lineRule="auto"/>
        <w:ind w:firstLine="1247"/>
        <w:jc w:val="both"/>
        <w:rPr>
          <w:sz w:val="28"/>
          <w:szCs w:val="28"/>
        </w:rPr>
      </w:pPr>
      <w:r w:rsidRPr="00EF27B1">
        <w:rPr>
          <w:sz w:val="28"/>
          <w:szCs w:val="28"/>
        </w:rPr>
        <w:tab/>
        <w:t>отгружена тара под товаром;</w:t>
      </w:r>
    </w:p>
    <w:p w:rsidR="005C262D" w:rsidRPr="00EF27B1" w:rsidRDefault="005C262D" w:rsidP="005C262D">
      <w:pPr>
        <w:spacing w:line="360" w:lineRule="auto"/>
        <w:ind w:firstLine="1247"/>
        <w:jc w:val="both"/>
        <w:rPr>
          <w:sz w:val="28"/>
          <w:szCs w:val="28"/>
        </w:rPr>
      </w:pPr>
      <w:r w:rsidRPr="00EF27B1">
        <w:rPr>
          <w:sz w:val="28"/>
          <w:szCs w:val="28"/>
        </w:rPr>
        <w:tab/>
        <w:t>Д-т сч. 90 "Продажи", субсч. 2 "Себестоимость продаж",</w:t>
      </w:r>
    </w:p>
    <w:p w:rsidR="005C262D" w:rsidRPr="00EF27B1" w:rsidRDefault="005C262D" w:rsidP="005C262D">
      <w:pPr>
        <w:spacing w:line="360" w:lineRule="auto"/>
        <w:ind w:firstLine="1247"/>
        <w:jc w:val="both"/>
        <w:rPr>
          <w:sz w:val="28"/>
          <w:szCs w:val="28"/>
        </w:rPr>
      </w:pPr>
      <w:r w:rsidRPr="00EF27B1">
        <w:rPr>
          <w:sz w:val="28"/>
          <w:szCs w:val="28"/>
        </w:rPr>
        <w:tab/>
        <w:t xml:space="preserve">К-т сч. 41 "Товары", субсч. 1 "Товары на складах"- </w:t>
      </w:r>
    </w:p>
    <w:p w:rsidR="005C262D" w:rsidRPr="00EF27B1" w:rsidRDefault="005C262D" w:rsidP="005C262D">
      <w:pPr>
        <w:spacing w:line="360" w:lineRule="auto"/>
        <w:ind w:firstLine="1247"/>
        <w:jc w:val="both"/>
        <w:rPr>
          <w:sz w:val="28"/>
          <w:szCs w:val="28"/>
        </w:rPr>
      </w:pPr>
      <w:r w:rsidRPr="00EF27B1">
        <w:rPr>
          <w:sz w:val="28"/>
          <w:szCs w:val="28"/>
        </w:rPr>
        <w:tab/>
        <w:t>одновременно списаны реализованные товары с материально ответственных лиц по средней стоимости (согласно учётной политике ООО «Май»);</w:t>
      </w:r>
    </w:p>
    <w:p w:rsidR="005C262D" w:rsidRPr="00EF27B1" w:rsidRDefault="005C262D" w:rsidP="005C262D">
      <w:pPr>
        <w:spacing w:line="360" w:lineRule="auto"/>
        <w:ind w:firstLine="1247"/>
        <w:jc w:val="both"/>
        <w:rPr>
          <w:sz w:val="28"/>
          <w:szCs w:val="28"/>
        </w:rPr>
      </w:pPr>
      <w:r w:rsidRPr="00EF27B1">
        <w:rPr>
          <w:sz w:val="28"/>
          <w:szCs w:val="28"/>
        </w:rPr>
        <w:tab/>
        <w:t>Д-т сч. 90 "Продажи", субсч. 3 "Налог на добавленную стоимость",</w:t>
      </w:r>
    </w:p>
    <w:p w:rsidR="005C262D" w:rsidRPr="00EF27B1" w:rsidRDefault="005C262D" w:rsidP="005C262D">
      <w:pPr>
        <w:spacing w:line="360" w:lineRule="auto"/>
        <w:ind w:firstLine="1247"/>
        <w:jc w:val="both"/>
        <w:rPr>
          <w:sz w:val="28"/>
          <w:szCs w:val="28"/>
        </w:rPr>
      </w:pPr>
      <w:r w:rsidRPr="00EF27B1">
        <w:rPr>
          <w:sz w:val="28"/>
          <w:szCs w:val="28"/>
        </w:rPr>
        <w:tab/>
        <w:t xml:space="preserve">К-т сч. 68 "Расчеты по налогам и сборам" - </w:t>
      </w:r>
    </w:p>
    <w:p w:rsidR="005C262D" w:rsidRPr="00EF27B1" w:rsidRDefault="005C262D" w:rsidP="005C262D">
      <w:pPr>
        <w:spacing w:line="360" w:lineRule="auto"/>
        <w:ind w:firstLine="1247"/>
        <w:jc w:val="both"/>
        <w:rPr>
          <w:sz w:val="28"/>
          <w:szCs w:val="28"/>
        </w:rPr>
      </w:pPr>
      <w:r w:rsidRPr="00EF27B1">
        <w:rPr>
          <w:sz w:val="28"/>
          <w:szCs w:val="28"/>
        </w:rPr>
        <w:tab/>
        <w:t>начислен налог на добавленную стоимость по проданным товарам (выделяется в документах на реализацию отдельной строкой);</w:t>
      </w:r>
    </w:p>
    <w:p w:rsidR="005C262D" w:rsidRPr="00EF27B1" w:rsidRDefault="005C262D" w:rsidP="005C262D">
      <w:pPr>
        <w:spacing w:line="360" w:lineRule="auto"/>
        <w:ind w:firstLine="1247"/>
        <w:jc w:val="both"/>
        <w:rPr>
          <w:sz w:val="28"/>
          <w:szCs w:val="28"/>
        </w:rPr>
      </w:pPr>
      <w:r w:rsidRPr="00EF27B1">
        <w:rPr>
          <w:sz w:val="28"/>
          <w:szCs w:val="28"/>
        </w:rPr>
        <w:tab/>
        <w:t>Д-т сч. 62 "Расчеты с покупателями и заказчиками",</w:t>
      </w:r>
    </w:p>
    <w:p w:rsidR="005C262D" w:rsidRPr="00EF27B1" w:rsidRDefault="005C262D" w:rsidP="005C262D">
      <w:pPr>
        <w:spacing w:line="360" w:lineRule="auto"/>
        <w:ind w:firstLine="1247"/>
        <w:jc w:val="both"/>
        <w:rPr>
          <w:sz w:val="28"/>
          <w:szCs w:val="28"/>
        </w:rPr>
      </w:pPr>
      <w:r w:rsidRPr="00EF27B1">
        <w:rPr>
          <w:sz w:val="28"/>
          <w:szCs w:val="28"/>
        </w:rPr>
        <w:tab/>
        <w:t>К-т сч. 76 "Расчеты с разными дебиторами и кредиторами" (лицевой счет транспортной организации) -</w:t>
      </w:r>
    </w:p>
    <w:p w:rsidR="005C262D" w:rsidRPr="00EF27B1" w:rsidRDefault="005C262D" w:rsidP="005C262D">
      <w:pPr>
        <w:spacing w:line="360" w:lineRule="auto"/>
        <w:ind w:firstLine="1247"/>
        <w:jc w:val="both"/>
        <w:rPr>
          <w:sz w:val="28"/>
          <w:szCs w:val="28"/>
        </w:rPr>
      </w:pPr>
      <w:r w:rsidRPr="00EF27B1">
        <w:rPr>
          <w:sz w:val="28"/>
          <w:szCs w:val="28"/>
        </w:rPr>
        <w:tab/>
        <w:t>отнесены за счет покупателя согласно договору транспортные расходы;</w:t>
      </w:r>
    </w:p>
    <w:p w:rsidR="005C262D" w:rsidRPr="00EF27B1" w:rsidRDefault="005C262D" w:rsidP="005C262D">
      <w:pPr>
        <w:spacing w:line="360" w:lineRule="auto"/>
        <w:ind w:firstLine="1247"/>
        <w:jc w:val="both"/>
        <w:rPr>
          <w:sz w:val="28"/>
          <w:szCs w:val="28"/>
        </w:rPr>
      </w:pPr>
      <w:r w:rsidRPr="00EF27B1">
        <w:rPr>
          <w:sz w:val="28"/>
          <w:szCs w:val="28"/>
        </w:rPr>
        <w:tab/>
        <w:t>Д-т сч. 76 "Расчеты с разными дебиторами и кредиторами" (лицевой счет транспортной организации),</w:t>
      </w:r>
    </w:p>
    <w:p w:rsidR="005C262D" w:rsidRPr="00EF27B1" w:rsidRDefault="005C262D" w:rsidP="005C262D">
      <w:pPr>
        <w:spacing w:line="360" w:lineRule="auto"/>
        <w:ind w:firstLine="1247"/>
        <w:jc w:val="both"/>
        <w:rPr>
          <w:sz w:val="28"/>
          <w:szCs w:val="28"/>
        </w:rPr>
      </w:pPr>
      <w:r w:rsidRPr="00EF27B1">
        <w:rPr>
          <w:sz w:val="28"/>
          <w:szCs w:val="28"/>
        </w:rPr>
        <w:tab/>
        <w:t>К-т сч. 51 "Расчетные счета" -</w:t>
      </w:r>
    </w:p>
    <w:p w:rsidR="005C262D" w:rsidRPr="00EF27B1" w:rsidRDefault="005C262D" w:rsidP="005C262D">
      <w:pPr>
        <w:spacing w:line="360" w:lineRule="auto"/>
        <w:ind w:firstLine="1247"/>
        <w:jc w:val="both"/>
        <w:rPr>
          <w:sz w:val="28"/>
          <w:szCs w:val="28"/>
        </w:rPr>
      </w:pPr>
      <w:r w:rsidRPr="00EF27B1">
        <w:rPr>
          <w:sz w:val="28"/>
          <w:szCs w:val="28"/>
        </w:rPr>
        <w:tab/>
        <w:t>оплачены транспортные расходы с расчетного счета;</w:t>
      </w:r>
    </w:p>
    <w:p w:rsidR="005C262D" w:rsidRPr="00EF27B1" w:rsidRDefault="005C262D" w:rsidP="005C262D">
      <w:pPr>
        <w:spacing w:line="360" w:lineRule="auto"/>
        <w:ind w:firstLine="1247"/>
        <w:jc w:val="both"/>
        <w:rPr>
          <w:sz w:val="28"/>
          <w:szCs w:val="28"/>
        </w:rPr>
      </w:pPr>
      <w:r w:rsidRPr="00EF27B1">
        <w:rPr>
          <w:sz w:val="28"/>
          <w:szCs w:val="28"/>
        </w:rPr>
        <w:tab/>
        <w:t>Д-т сч. 90 "Продажи", субсч. 2 "Себестоимость продаж",</w:t>
      </w:r>
    </w:p>
    <w:p w:rsidR="005C262D" w:rsidRPr="00EF27B1" w:rsidRDefault="005C262D" w:rsidP="005C262D">
      <w:pPr>
        <w:spacing w:line="360" w:lineRule="auto"/>
        <w:ind w:firstLine="1247"/>
        <w:jc w:val="both"/>
        <w:rPr>
          <w:sz w:val="28"/>
          <w:szCs w:val="28"/>
        </w:rPr>
      </w:pPr>
      <w:r w:rsidRPr="00EF27B1">
        <w:rPr>
          <w:sz w:val="28"/>
          <w:szCs w:val="28"/>
        </w:rPr>
        <w:tab/>
        <w:t>К-т сч. 44 "Расходы на продажу" -</w:t>
      </w:r>
    </w:p>
    <w:p w:rsidR="005C262D" w:rsidRPr="00EF27B1" w:rsidRDefault="005C262D" w:rsidP="005C262D">
      <w:pPr>
        <w:spacing w:line="360" w:lineRule="auto"/>
        <w:ind w:firstLine="1247"/>
        <w:jc w:val="both"/>
        <w:rPr>
          <w:sz w:val="28"/>
          <w:szCs w:val="28"/>
        </w:rPr>
      </w:pPr>
      <w:r w:rsidRPr="00EF27B1">
        <w:rPr>
          <w:sz w:val="28"/>
          <w:szCs w:val="28"/>
        </w:rPr>
        <w:tab/>
        <w:t>списаны расходы, относящиеся к реализованным товарам.</w:t>
      </w:r>
    </w:p>
    <w:p w:rsidR="005C262D" w:rsidRPr="00EF27B1" w:rsidRDefault="005C262D" w:rsidP="005C262D">
      <w:pPr>
        <w:spacing w:line="360" w:lineRule="auto"/>
        <w:ind w:firstLine="1247"/>
        <w:jc w:val="both"/>
        <w:rPr>
          <w:sz w:val="28"/>
          <w:szCs w:val="28"/>
        </w:rPr>
      </w:pPr>
      <w:r w:rsidRPr="00EF27B1">
        <w:rPr>
          <w:sz w:val="28"/>
          <w:szCs w:val="28"/>
        </w:rPr>
        <w:tab/>
        <w:t>Для определения суммы расходов на продажу, относящихся к реализованным товарам, в конце отчетного периода (месяца, квартала) по статье "Расходы на транспортировку" расходы, приходящиеся на остаток товаров, рассчитывают следующим образом:</w:t>
      </w:r>
    </w:p>
    <w:p w:rsidR="005C262D" w:rsidRPr="00EF27B1" w:rsidRDefault="005C262D" w:rsidP="005C262D">
      <w:pPr>
        <w:spacing w:line="360" w:lineRule="auto"/>
        <w:ind w:firstLine="1247"/>
        <w:jc w:val="both"/>
        <w:rPr>
          <w:sz w:val="28"/>
          <w:szCs w:val="28"/>
        </w:rPr>
      </w:pPr>
      <w:r w:rsidRPr="00EF27B1">
        <w:rPr>
          <w:sz w:val="28"/>
          <w:szCs w:val="28"/>
        </w:rPr>
        <w:tab/>
        <w:t>1) суммируют транспортные расходы на остаток товаров на начало месяца и произведенные в отчетном месяце;</w:t>
      </w:r>
    </w:p>
    <w:p w:rsidR="005C262D" w:rsidRPr="00EF27B1" w:rsidRDefault="005C262D" w:rsidP="005C262D">
      <w:pPr>
        <w:spacing w:line="360" w:lineRule="auto"/>
        <w:ind w:firstLine="1247"/>
        <w:jc w:val="both"/>
        <w:rPr>
          <w:sz w:val="28"/>
          <w:szCs w:val="28"/>
        </w:rPr>
      </w:pPr>
      <w:r w:rsidRPr="00EF27B1">
        <w:rPr>
          <w:sz w:val="28"/>
          <w:szCs w:val="28"/>
        </w:rPr>
        <w:tab/>
        <w:t>2) определяют сумму товаров, проданных в отчетном месяце, и остатка товаров на конец месяца;</w:t>
      </w:r>
    </w:p>
    <w:p w:rsidR="005C262D" w:rsidRPr="00EF27B1" w:rsidRDefault="005C262D" w:rsidP="005C262D">
      <w:pPr>
        <w:spacing w:line="360" w:lineRule="auto"/>
        <w:ind w:firstLine="1247"/>
        <w:jc w:val="both"/>
        <w:rPr>
          <w:sz w:val="28"/>
          <w:szCs w:val="28"/>
        </w:rPr>
      </w:pPr>
      <w:r w:rsidRPr="00EF27B1">
        <w:rPr>
          <w:sz w:val="28"/>
          <w:szCs w:val="28"/>
        </w:rPr>
        <w:tab/>
        <w:t>3) отношением суммы расходов, отраженных в п.1, к сумме проданных и оставшихся товаров (п.2) устанавливают средний процент расходов к общей стоимости товаров;</w:t>
      </w:r>
    </w:p>
    <w:p w:rsidR="005C262D" w:rsidRPr="00EF27B1" w:rsidRDefault="005C262D" w:rsidP="005C262D">
      <w:pPr>
        <w:spacing w:line="360" w:lineRule="auto"/>
        <w:ind w:firstLine="1247"/>
        <w:jc w:val="both"/>
        <w:rPr>
          <w:sz w:val="28"/>
          <w:szCs w:val="28"/>
        </w:rPr>
      </w:pPr>
      <w:r w:rsidRPr="00EF27B1">
        <w:rPr>
          <w:sz w:val="28"/>
          <w:szCs w:val="28"/>
        </w:rPr>
        <w:tab/>
        <w:t>4) умножив сумму остатка товаров на конец месяца на средний процент указанных расходов (п.3), рассчитывают их сумму, относящуюся к остатку нереализованных товаров на конец месяца.</w:t>
      </w:r>
    </w:p>
    <w:p w:rsidR="005C262D" w:rsidRPr="00EF27B1" w:rsidRDefault="005C262D" w:rsidP="005C262D">
      <w:pPr>
        <w:spacing w:line="360" w:lineRule="auto"/>
        <w:ind w:firstLine="1247"/>
        <w:jc w:val="both"/>
        <w:rPr>
          <w:sz w:val="28"/>
          <w:szCs w:val="28"/>
        </w:rPr>
      </w:pPr>
      <w:r w:rsidRPr="00EF27B1">
        <w:rPr>
          <w:sz w:val="28"/>
          <w:szCs w:val="28"/>
        </w:rPr>
        <w:tab/>
        <w:t>Для определения расходов, относящихся к проданным товарам, к расходам на остаток товаров на начало месяца (сальдо начальное по счету 44 "Расходы на продажу") прибавляют все расходы за месяц (оборот по дебету) и вычитают расходы на остаток товаров на конец месяца (сальдо конечное).</w:t>
      </w:r>
    </w:p>
    <w:p w:rsidR="005C262D" w:rsidRPr="00EF27B1" w:rsidRDefault="005C262D" w:rsidP="005C262D">
      <w:pPr>
        <w:spacing w:line="360" w:lineRule="auto"/>
        <w:ind w:firstLine="1247"/>
        <w:jc w:val="both"/>
        <w:rPr>
          <w:sz w:val="28"/>
          <w:szCs w:val="28"/>
        </w:rPr>
      </w:pPr>
      <w:r w:rsidRPr="00EF27B1">
        <w:rPr>
          <w:sz w:val="28"/>
          <w:szCs w:val="28"/>
        </w:rPr>
        <w:tab/>
        <w:t>На счете 90 "Продажи" в конце месяца (отчетного периода) выявляют финансовый результат. Записи по субсчетам 90-1 "Выручка", 90-2 "Себестоимость продаж", 90-3 "Налог на добавленную стоимость", 90-4 "Акцизы" ведутся накопительно в течение отчетного года. Ежемесячно путем сопоставления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определяют финансовый результат (прибыль или убыток) от продаж за отчетный месяц. Этот финансовый результат ежемесячно (заключительными оборотами) списывают с субсчета 90-9 "Прибыль / убыток от продаж" на счет 99 "Прибыли и убытки".</w:t>
      </w:r>
      <w:r w:rsidRPr="00EF27B1">
        <w:rPr>
          <w:sz w:val="28"/>
          <w:szCs w:val="28"/>
        </w:rPr>
        <w:tab/>
        <w:t>Таким образом, синтетический счет 90 "Продажи" сальдо на отчетную дату не имеет. По окончании отчетного года все субсчета, открытые к счету 90 "Продажи" (кроме субсчета 90-9 "Прибыль / убыток от продаж"), закрывают внутренними записями на субсчет 90-9 "Прибыль / убыток от продаж":</w:t>
      </w:r>
    </w:p>
    <w:p w:rsidR="005C262D" w:rsidRPr="00EF27B1" w:rsidRDefault="005C262D" w:rsidP="005C262D">
      <w:pPr>
        <w:spacing w:line="360" w:lineRule="auto"/>
        <w:ind w:firstLine="1247"/>
        <w:jc w:val="both"/>
        <w:rPr>
          <w:sz w:val="28"/>
          <w:szCs w:val="28"/>
        </w:rPr>
      </w:pPr>
      <w:r w:rsidRPr="00EF27B1">
        <w:rPr>
          <w:sz w:val="28"/>
          <w:szCs w:val="28"/>
        </w:rPr>
        <w:tab/>
        <w:t>Д-т сч. 90 "Продажи", субсч. 1 "Выручка",</w:t>
      </w:r>
    </w:p>
    <w:p w:rsidR="005C262D" w:rsidRPr="00EF27B1" w:rsidRDefault="005C262D" w:rsidP="005C262D">
      <w:pPr>
        <w:spacing w:line="360" w:lineRule="auto"/>
        <w:ind w:firstLine="1247"/>
        <w:jc w:val="both"/>
        <w:rPr>
          <w:sz w:val="28"/>
          <w:szCs w:val="28"/>
        </w:rPr>
      </w:pPr>
      <w:r w:rsidRPr="00EF27B1">
        <w:rPr>
          <w:sz w:val="28"/>
          <w:szCs w:val="28"/>
        </w:rPr>
        <w:tab/>
        <w:t>К-т сч. 90 "Продажи", субсч. 9 "Прибыль / убыток от продаж"</w:t>
      </w:r>
    </w:p>
    <w:p w:rsidR="005C262D" w:rsidRPr="00EF27B1" w:rsidRDefault="005C262D" w:rsidP="005C262D">
      <w:pPr>
        <w:spacing w:line="360" w:lineRule="auto"/>
        <w:ind w:firstLine="1247"/>
        <w:jc w:val="both"/>
        <w:rPr>
          <w:sz w:val="28"/>
          <w:szCs w:val="28"/>
        </w:rPr>
      </w:pPr>
      <w:r w:rsidRPr="00EF27B1">
        <w:rPr>
          <w:sz w:val="28"/>
          <w:szCs w:val="28"/>
        </w:rPr>
        <w:tab/>
        <w:t>на сумму выручки;</w:t>
      </w:r>
    </w:p>
    <w:p w:rsidR="005C262D" w:rsidRPr="00EF27B1" w:rsidRDefault="005C262D" w:rsidP="005C262D">
      <w:pPr>
        <w:spacing w:line="360" w:lineRule="auto"/>
        <w:ind w:firstLine="1247"/>
        <w:jc w:val="both"/>
        <w:rPr>
          <w:sz w:val="28"/>
          <w:szCs w:val="28"/>
        </w:rPr>
      </w:pPr>
      <w:r w:rsidRPr="00EF27B1">
        <w:rPr>
          <w:sz w:val="28"/>
          <w:szCs w:val="28"/>
        </w:rPr>
        <w:tab/>
        <w:t>Д-т сч. 90 "Продажи", субсч. 9 "Прибыль / убыток от продаж",</w:t>
      </w:r>
    </w:p>
    <w:p w:rsidR="005C262D" w:rsidRPr="00EF27B1" w:rsidRDefault="005C262D" w:rsidP="005C262D">
      <w:pPr>
        <w:spacing w:line="360" w:lineRule="auto"/>
        <w:ind w:firstLine="1247"/>
        <w:jc w:val="both"/>
        <w:rPr>
          <w:sz w:val="28"/>
          <w:szCs w:val="28"/>
        </w:rPr>
      </w:pPr>
      <w:r w:rsidRPr="00EF27B1">
        <w:rPr>
          <w:sz w:val="28"/>
          <w:szCs w:val="28"/>
        </w:rPr>
        <w:tab/>
        <w:t>К-т сч. 90 "Продажи", субсч. 2 "Себестоимость продаж"</w:t>
      </w:r>
    </w:p>
    <w:p w:rsidR="005C262D" w:rsidRPr="00EF27B1" w:rsidRDefault="005C262D" w:rsidP="005C262D">
      <w:pPr>
        <w:spacing w:line="360" w:lineRule="auto"/>
        <w:ind w:firstLine="1247"/>
        <w:jc w:val="both"/>
        <w:rPr>
          <w:sz w:val="28"/>
          <w:szCs w:val="28"/>
        </w:rPr>
      </w:pPr>
      <w:r w:rsidRPr="00EF27B1">
        <w:rPr>
          <w:sz w:val="28"/>
          <w:szCs w:val="28"/>
        </w:rPr>
        <w:tab/>
        <w:t>на сумму себестоимости продаж;</w:t>
      </w:r>
    </w:p>
    <w:p w:rsidR="005C262D" w:rsidRPr="00EF27B1" w:rsidRDefault="005C262D" w:rsidP="005C262D">
      <w:pPr>
        <w:spacing w:line="360" w:lineRule="auto"/>
        <w:ind w:firstLine="1247"/>
        <w:jc w:val="both"/>
        <w:rPr>
          <w:sz w:val="28"/>
          <w:szCs w:val="28"/>
        </w:rPr>
      </w:pPr>
      <w:r w:rsidRPr="00EF27B1">
        <w:rPr>
          <w:sz w:val="28"/>
          <w:szCs w:val="28"/>
        </w:rPr>
        <w:tab/>
        <w:t>Д-т сч. 90 "Продажи", субсч. 9 "Прибыль / убыток от продаж",</w:t>
      </w:r>
    </w:p>
    <w:p w:rsidR="005C262D" w:rsidRPr="00EF27B1" w:rsidRDefault="005C262D" w:rsidP="005C262D">
      <w:pPr>
        <w:spacing w:line="360" w:lineRule="auto"/>
        <w:ind w:firstLine="1247"/>
        <w:jc w:val="both"/>
        <w:rPr>
          <w:sz w:val="28"/>
          <w:szCs w:val="28"/>
        </w:rPr>
      </w:pPr>
      <w:r w:rsidRPr="00EF27B1">
        <w:rPr>
          <w:sz w:val="28"/>
          <w:szCs w:val="28"/>
        </w:rPr>
        <w:tab/>
        <w:t>К-т сч. 90 "Продажи", субсч. 3 "Налог на добавленную стоимость" - на сумму налога на добавленную стоимость;</w:t>
      </w:r>
    </w:p>
    <w:p w:rsidR="005C262D" w:rsidRPr="00EF27B1" w:rsidRDefault="005C262D" w:rsidP="005C262D">
      <w:pPr>
        <w:spacing w:line="360" w:lineRule="auto"/>
        <w:ind w:firstLine="1247"/>
        <w:jc w:val="both"/>
        <w:rPr>
          <w:sz w:val="28"/>
          <w:szCs w:val="28"/>
        </w:rPr>
      </w:pPr>
      <w:r w:rsidRPr="00EF27B1">
        <w:rPr>
          <w:sz w:val="28"/>
          <w:szCs w:val="28"/>
        </w:rPr>
        <w:tab/>
        <w:t>Д-т сч. 90 "Продажи", субсч. 9 "Прибыль / убыток от продаж",</w:t>
      </w:r>
    </w:p>
    <w:p w:rsidR="005C262D" w:rsidRPr="00EF27B1" w:rsidRDefault="005C262D" w:rsidP="005C262D">
      <w:pPr>
        <w:spacing w:line="360" w:lineRule="auto"/>
        <w:ind w:firstLine="1247"/>
        <w:jc w:val="both"/>
        <w:rPr>
          <w:sz w:val="28"/>
          <w:szCs w:val="28"/>
        </w:rPr>
      </w:pPr>
      <w:r w:rsidRPr="00EF27B1">
        <w:rPr>
          <w:sz w:val="28"/>
          <w:szCs w:val="28"/>
        </w:rPr>
        <w:tab/>
        <w:t>К-т сч. 90 "Продажи", субсч. 4 "Акцизы" -</w:t>
      </w:r>
    </w:p>
    <w:p w:rsidR="005C262D" w:rsidRPr="00EF27B1" w:rsidRDefault="005C262D" w:rsidP="005C262D">
      <w:pPr>
        <w:spacing w:line="360" w:lineRule="auto"/>
        <w:ind w:firstLine="1247"/>
        <w:jc w:val="both"/>
        <w:rPr>
          <w:sz w:val="28"/>
          <w:szCs w:val="28"/>
        </w:rPr>
      </w:pPr>
      <w:r w:rsidRPr="00EF27B1">
        <w:rPr>
          <w:sz w:val="28"/>
          <w:szCs w:val="28"/>
        </w:rPr>
        <w:tab/>
        <w:t>на сумму акцизов;</w:t>
      </w:r>
    </w:p>
    <w:p w:rsidR="005C262D" w:rsidRPr="00EF27B1" w:rsidRDefault="005C262D" w:rsidP="005C262D">
      <w:pPr>
        <w:spacing w:line="360" w:lineRule="auto"/>
        <w:ind w:firstLine="1247"/>
        <w:jc w:val="both"/>
        <w:rPr>
          <w:sz w:val="28"/>
          <w:szCs w:val="28"/>
        </w:rPr>
      </w:pPr>
      <w:r w:rsidRPr="00EF27B1">
        <w:rPr>
          <w:sz w:val="28"/>
          <w:szCs w:val="28"/>
        </w:rPr>
        <w:tab/>
        <w:t>Д-т сч. 90 "Продажи", субсч. 9 "Прибыль / убыток от продаж",</w:t>
      </w:r>
    </w:p>
    <w:p w:rsidR="005C262D" w:rsidRPr="00EF27B1" w:rsidRDefault="005C262D" w:rsidP="005C262D">
      <w:pPr>
        <w:spacing w:line="360" w:lineRule="auto"/>
        <w:ind w:firstLine="1247"/>
        <w:jc w:val="both"/>
        <w:rPr>
          <w:sz w:val="28"/>
          <w:szCs w:val="28"/>
        </w:rPr>
      </w:pPr>
      <w:r w:rsidRPr="00EF27B1">
        <w:rPr>
          <w:sz w:val="28"/>
          <w:szCs w:val="28"/>
        </w:rPr>
        <w:tab/>
        <w:t>К-т сч. 90 "Продажи", субсч. 5 "Экспортные пошлины" -</w:t>
      </w:r>
    </w:p>
    <w:p w:rsidR="005C262D" w:rsidRPr="00EF27B1" w:rsidRDefault="005C262D" w:rsidP="005C262D">
      <w:pPr>
        <w:spacing w:line="360" w:lineRule="auto"/>
        <w:ind w:firstLine="1247"/>
        <w:jc w:val="both"/>
        <w:rPr>
          <w:sz w:val="28"/>
          <w:szCs w:val="28"/>
        </w:rPr>
      </w:pPr>
      <w:r w:rsidRPr="00EF27B1">
        <w:rPr>
          <w:sz w:val="28"/>
          <w:szCs w:val="28"/>
        </w:rPr>
        <w:tab/>
        <w:t>на сумму экспортных пошлин.</w:t>
      </w:r>
    </w:p>
    <w:p w:rsidR="005C262D" w:rsidRDefault="005C262D" w:rsidP="005C262D">
      <w:pPr>
        <w:pStyle w:val="a3"/>
        <w:rPr>
          <w:szCs w:val="28"/>
        </w:rPr>
      </w:pPr>
      <w:r w:rsidRPr="00EF27B1">
        <w:rPr>
          <w:szCs w:val="28"/>
        </w:rPr>
        <w:t>В ООО «Май» реализация товаров на условиях последующей их оплаты проводится корреспонденцией счетов представленных в таблице 4.</w:t>
      </w:r>
    </w:p>
    <w:p w:rsidR="005C262D" w:rsidRDefault="005C262D" w:rsidP="005C262D">
      <w:pPr>
        <w:pStyle w:val="a3"/>
        <w:rPr>
          <w:szCs w:val="28"/>
        </w:rPr>
      </w:pPr>
    </w:p>
    <w:p w:rsidR="005C262D" w:rsidRDefault="005C262D" w:rsidP="005C262D">
      <w:pPr>
        <w:pStyle w:val="a3"/>
        <w:rPr>
          <w:szCs w:val="28"/>
        </w:rPr>
      </w:pPr>
    </w:p>
    <w:p w:rsidR="005C262D" w:rsidRPr="00EF27B1" w:rsidRDefault="005C262D" w:rsidP="005C262D">
      <w:pPr>
        <w:pStyle w:val="a3"/>
        <w:rPr>
          <w:szCs w:val="28"/>
        </w:rPr>
      </w:pPr>
    </w:p>
    <w:p w:rsidR="005C262D" w:rsidRPr="004E1310" w:rsidRDefault="005C262D" w:rsidP="005C262D">
      <w:pPr>
        <w:pStyle w:val="a3"/>
        <w:jc w:val="right"/>
      </w:pPr>
      <w:r w:rsidRPr="004E1310">
        <w:t xml:space="preserve">Таблица </w:t>
      </w:r>
      <w:r>
        <w:t>4</w:t>
      </w:r>
    </w:p>
    <w:p w:rsidR="005C262D" w:rsidRDefault="005C262D" w:rsidP="005C262D">
      <w:pPr>
        <w:pStyle w:val="a3"/>
        <w:jc w:val="right"/>
      </w:pPr>
      <w:r w:rsidRPr="004E1310">
        <w:t xml:space="preserve">Корреспонденция счетов, применяемых </w:t>
      </w:r>
      <w:r>
        <w:t>ООО «Май»</w:t>
      </w:r>
    </w:p>
    <w:p w:rsidR="005C262D" w:rsidRPr="00A45129" w:rsidRDefault="005C262D" w:rsidP="005C262D">
      <w:pPr>
        <w:pStyle w:val="a3"/>
        <w:jc w:val="right"/>
        <w:rPr>
          <w:sz w:val="24"/>
        </w:rPr>
      </w:pPr>
      <w:r w:rsidRPr="004E1310">
        <w:t xml:space="preserve"> при реализации товаров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6887"/>
        <w:gridCol w:w="851"/>
        <w:gridCol w:w="977"/>
      </w:tblGrid>
      <w:tr w:rsidR="005C262D" w:rsidRPr="00A45129">
        <w:tc>
          <w:tcPr>
            <w:tcW w:w="606"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 п/п</w:t>
            </w:r>
          </w:p>
        </w:tc>
        <w:tc>
          <w:tcPr>
            <w:tcW w:w="688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Содержание проводки</w:t>
            </w:r>
          </w:p>
        </w:tc>
        <w:tc>
          <w:tcPr>
            <w:tcW w:w="851"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Дебет</w:t>
            </w:r>
          </w:p>
        </w:tc>
        <w:tc>
          <w:tcPr>
            <w:tcW w:w="97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Кредит</w:t>
            </w:r>
          </w:p>
        </w:tc>
      </w:tr>
      <w:tr w:rsidR="005C262D" w:rsidRPr="00A45129">
        <w:tc>
          <w:tcPr>
            <w:tcW w:w="606"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1</w:t>
            </w:r>
          </w:p>
        </w:tc>
        <w:tc>
          <w:tcPr>
            <w:tcW w:w="688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center"/>
              <w:rPr>
                <w:sz w:val="24"/>
              </w:rPr>
            </w:pPr>
            <w:r w:rsidRPr="00A45129">
              <w:rPr>
                <w:sz w:val="24"/>
              </w:rPr>
              <w:t>2</w:t>
            </w:r>
          </w:p>
        </w:tc>
        <w:tc>
          <w:tcPr>
            <w:tcW w:w="851"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3</w:t>
            </w:r>
          </w:p>
        </w:tc>
        <w:tc>
          <w:tcPr>
            <w:tcW w:w="97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4</w:t>
            </w:r>
          </w:p>
        </w:tc>
      </w:tr>
      <w:tr w:rsidR="005C262D" w:rsidRPr="00A45129">
        <w:tc>
          <w:tcPr>
            <w:tcW w:w="606"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1</w:t>
            </w:r>
          </w:p>
        </w:tc>
        <w:tc>
          <w:tcPr>
            <w:tcW w:w="688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Отражена продажная стоимость товаров с учетом всех налогов в составе выручки от продаж</w:t>
            </w:r>
          </w:p>
        </w:tc>
        <w:tc>
          <w:tcPr>
            <w:tcW w:w="851"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62-1</w:t>
            </w:r>
          </w:p>
        </w:tc>
        <w:tc>
          <w:tcPr>
            <w:tcW w:w="97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90-1</w:t>
            </w:r>
          </w:p>
        </w:tc>
      </w:tr>
      <w:tr w:rsidR="005C262D" w:rsidRPr="00A45129">
        <w:tc>
          <w:tcPr>
            <w:tcW w:w="606"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2</w:t>
            </w:r>
          </w:p>
        </w:tc>
        <w:tc>
          <w:tcPr>
            <w:tcW w:w="688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Списана покупная стоимость реализованных товаров, по которым была признана выручка на себестоимость продаж</w:t>
            </w:r>
          </w:p>
        </w:tc>
        <w:tc>
          <w:tcPr>
            <w:tcW w:w="851"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90-2</w:t>
            </w:r>
          </w:p>
        </w:tc>
        <w:tc>
          <w:tcPr>
            <w:tcW w:w="97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41-1</w:t>
            </w:r>
          </w:p>
        </w:tc>
      </w:tr>
      <w:tr w:rsidR="005C262D" w:rsidRPr="00A45129">
        <w:tc>
          <w:tcPr>
            <w:tcW w:w="606"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3</w:t>
            </w:r>
          </w:p>
        </w:tc>
        <w:tc>
          <w:tcPr>
            <w:tcW w:w="688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Начислена задолженность бюджету по НДС с оборота по реализации товаров</w:t>
            </w:r>
          </w:p>
        </w:tc>
        <w:tc>
          <w:tcPr>
            <w:tcW w:w="851"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90-3</w:t>
            </w:r>
          </w:p>
        </w:tc>
        <w:tc>
          <w:tcPr>
            <w:tcW w:w="97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68-2</w:t>
            </w:r>
          </w:p>
        </w:tc>
      </w:tr>
      <w:tr w:rsidR="005C262D" w:rsidRPr="00A45129">
        <w:tc>
          <w:tcPr>
            <w:tcW w:w="606"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4</w:t>
            </w:r>
          </w:p>
        </w:tc>
        <w:tc>
          <w:tcPr>
            <w:tcW w:w="688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Поступила оплата от покупателей</w:t>
            </w:r>
          </w:p>
        </w:tc>
        <w:tc>
          <w:tcPr>
            <w:tcW w:w="851"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51</w:t>
            </w:r>
          </w:p>
        </w:tc>
        <w:tc>
          <w:tcPr>
            <w:tcW w:w="97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62</w:t>
            </w:r>
          </w:p>
        </w:tc>
      </w:tr>
      <w:tr w:rsidR="005C262D" w:rsidRPr="00A45129">
        <w:tc>
          <w:tcPr>
            <w:tcW w:w="606"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5</w:t>
            </w:r>
          </w:p>
        </w:tc>
        <w:tc>
          <w:tcPr>
            <w:tcW w:w="688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Финансовый результат</w:t>
            </w:r>
          </w:p>
        </w:tc>
        <w:tc>
          <w:tcPr>
            <w:tcW w:w="851"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90/9</w:t>
            </w:r>
            <w:r>
              <w:rPr>
                <w:sz w:val="24"/>
              </w:rPr>
              <w:t xml:space="preserve"> (99)</w:t>
            </w:r>
          </w:p>
        </w:tc>
        <w:tc>
          <w:tcPr>
            <w:tcW w:w="977" w:type="dxa"/>
            <w:tcBorders>
              <w:top w:val="single" w:sz="4" w:space="0" w:color="auto"/>
              <w:left w:val="single" w:sz="4" w:space="0" w:color="auto"/>
              <w:bottom w:val="single" w:sz="4" w:space="0" w:color="auto"/>
              <w:right w:val="single" w:sz="4" w:space="0" w:color="auto"/>
            </w:tcBorders>
          </w:tcPr>
          <w:p w:rsidR="005C262D" w:rsidRPr="00A45129" w:rsidRDefault="005C262D" w:rsidP="005C262D">
            <w:pPr>
              <w:pStyle w:val="a3"/>
              <w:ind w:firstLine="0"/>
              <w:jc w:val="left"/>
              <w:rPr>
                <w:sz w:val="24"/>
              </w:rPr>
            </w:pPr>
            <w:r w:rsidRPr="00A45129">
              <w:rPr>
                <w:sz w:val="24"/>
              </w:rPr>
              <w:t>99</w:t>
            </w:r>
            <w:r>
              <w:rPr>
                <w:sz w:val="24"/>
              </w:rPr>
              <w:t xml:space="preserve"> (90/9)</w:t>
            </w:r>
          </w:p>
        </w:tc>
      </w:tr>
    </w:tbl>
    <w:p w:rsidR="005C262D" w:rsidRPr="00F5757A" w:rsidRDefault="005C262D" w:rsidP="005C262D">
      <w:pPr>
        <w:spacing w:line="360" w:lineRule="auto"/>
        <w:ind w:firstLine="1247"/>
        <w:rPr>
          <w:sz w:val="28"/>
          <w:szCs w:val="28"/>
        </w:rPr>
      </w:pPr>
    </w:p>
    <w:p w:rsidR="005C262D" w:rsidRPr="00F5757A" w:rsidRDefault="005C262D" w:rsidP="005C262D">
      <w:pPr>
        <w:spacing w:line="360" w:lineRule="auto"/>
        <w:ind w:firstLine="1247"/>
        <w:jc w:val="both"/>
        <w:rPr>
          <w:sz w:val="28"/>
          <w:szCs w:val="28"/>
        </w:rPr>
      </w:pPr>
      <w:r w:rsidRPr="00F5757A">
        <w:rPr>
          <w:sz w:val="28"/>
          <w:szCs w:val="28"/>
        </w:rPr>
        <w:tab/>
        <w:t>Аналитический учет по счету 90 "Продажи" ведётся по каждому виду проданных товаров, продукции, выполняемых работ, оказываемых услуг.</w:t>
      </w: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numPr>
          <w:ilvl w:val="0"/>
          <w:numId w:val="16"/>
        </w:numPr>
        <w:jc w:val="center"/>
        <w:rPr>
          <w:b/>
        </w:rPr>
      </w:pPr>
      <w:r>
        <w:rPr>
          <w:b/>
        </w:rPr>
        <w:t>РЕКОМЕНДАЦИИ ПО СОВЕРШЕНСТВОВАНИЮ УЧЁТА ТОВАРОВ В ООО «МАЙ»</w:t>
      </w:r>
    </w:p>
    <w:p w:rsidR="005477B1" w:rsidRDefault="005477B1" w:rsidP="005477B1">
      <w:pPr>
        <w:pStyle w:val="a3"/>
        <w:ind w:left="75" w:firstLine="0"/>
        <w:jc w:val="center"/>
        <w:rPr>
          <w:b/>
        </w:rPr>
      </w:pPr>
    </w:p>
    <w:p w:rsidR="005C262D" w:rsidRDefault="005C262D" w:rsidP="005C262D">
      <w:pPr>
        <w:pStyle w:val="a3"/>
        <w:ind w:left="1080" w:firstLine="0"/>
        <w:jc w:val="center"/>
        <w:rPr>
          <w:b/>
        </w:rPr>
      </w:pPr>
    </w:p>
    <w:p w:rsidR="005C262D" w:rsidRPr="00A94C4C" w:rsidRDefault="005C262D" w:rsidP="005C262D">
      <w:pPr>
        <w:pStyle w:val="a3"/>
        <w:ind w:firstLine="720"/>
        <w:rPr>
          <w:szCs w:val="28"/>
        </w:rPr>
      </w:pPr>
      <w:r>
        <w:t>Поступившие в организацию материально-производственные запасы строго проверяются с точки зрения их соответствия количеству и качеству, указанным в сопроводительных документах. Поэтому строгий оперативный контроль</w:t>
      </w:r>
      <w:r w:rsidRPr="000E2460">
        <w:t xml:space="preserve"> </w:t>
      </w:r>
      <w:r w:rsidRPr="004E1310">
        <w:t>за отгрузкой и реализацией товаров</w:t>
      </w:r>
      <w:r>
        <w:t xml:space="preserve"> является одним</w:t>
      </w:r>
      <w:r w:rsidRPr="004E1310">
        <w:t xml:space="preserve"> из основных условий высокого темпа роста оптового товарооборота. </w:t>
      </w:r>
      <w:r>
        <w:t xml:space="preserve">Складской учёт МПЗ отличается значительной трудоёмкостью. Особенно велики затраты ручного труда на ведение карточек складского учёта. Однако ООО «Май» уже перешло к автоматизации складского учёта, увязав его с учётом в бухгалтерии. В данном случае, рекомендуется усовершенствовать планы поставки для каждого склада. </w:t>
      </w:r>
      <w:r w:rsidRPr="004E1310">
        <w:t>Каждому складу необходимо устанавливать графики пост</w:t>
      </w:r>
      <w:r>
        <w:t>упления</w:t>
      </w:r>
      <w:r w:rsidRPr="004E1310">
        <w:t xml:space="preserve"> товаров отдельным покупателям на месяц, а нередко и отдельным дням. На основании данных товарно-транспортных накладных и других документов в </w:t>
      </w:r>
      <w:r>
        <w:t>унифицированных</w:t>
      </w:r>
      <w:r w:rsidRPr="004E1310">
        <w:t xml:space="preserve"> таблицах определя</w:t>
      </w:r>
      <w:r>
        <w:t>ются</w:t>
      </w:r>
      <w:r w:rsidRPr="004E1310">
        <w:t xml:space="preserve"> фактические объёмы отгрузки товаров за день (неделю) и нарастающим итогом с начала месяца.</w:t>
      </w:r>
      <w:r>
        <w:t xml:space="preserve"> Полученные данные </w:t>
      </w:r>
      <w:r w:rsidRPr="004E1310">
        <w:t xml:space="preserve">можно </w:t>
      </w:r>
      <w:r>
        <w:t>использовать для определения</w:t>
      </w:r>
      <w:r w:rsidRPr="004E1310">
        <w:t xml:space="preserve"> отклонения от плана по поставке товаров за </w:t>
      </w:r>
      <w:r>
        <w:t xml:space="preserve">период </w:t>
      </w:r>
      <w:r w:rsidRPr="004E1310">
        <w:t xml:space="preserve"> и с начала месяца отдельным получателям (</w:t>
      </w:r>
      <w:r>
        <w:t>по видам товаров</w:t>
      </w:r>
      <w:r w:rsidRPr="004E1310">
        <w:t xml:space="preserve"> и по общему объёму поставки) и принять оперативные меры по улучшению товароснабжения. На каждом складе, кроме того, </w:t>
      </w:r>
      <w:r>
        <w:t xml:space="preserve">должен </w:t>
      </w:r>
      <w:r w:rsidRPr="004E1310">
        <w:t>осуществля</w:t>
      </w:r>
      <w:r>
        <w:t xml:space="preserve">ться </w:t>
      </w:r>
      <w:r w:rsidRPr="004E1310">
        <w:t>оперативный контроль за движением товаров и состоянием товарных запасов в развёрнутом ассортименте, данные которого</w:t>
      </w:r>
      <w:r>
        <w:t xml:space="preserve"> непрерывно</w:t>
      </w:r>
      <w:r w:rsidRPr="004E1310">
        <w:t xml:space="preserve"> используются </w:t>
      </w:r>
      <w:r>
        <w:t>при</w:t>
      </w:r>
      <w:r w:rsidRPr="004E1310">
        <w:t xml:space="preserve"> </w:t>
      </w:r>
      <w:r w:rsidRPr="00A94C4C">
        <w:rPr>
          <w:szCs w:val="28"/>
        </w:rPr>
        <w:t>торгово-коммерческой работе с покупателями.</w:t>
      </w:r>
    </w:p>
    <w:p w:rsidR="005C262D" w:rsidRPr="00911871" w:rsidRDefault="005C262D" w:rsidP="005C262D">
      <w:pPr>
        <w:tabs>
          <w:tab w:val="num" w:pos="1440"/>
        </w:tabs>
        <w:spacing w:line="360" w:lineRule="auto"/>
        <w:ind w:firstLine="720"/>
        <w:jc w:val="both"/>
        <w:rPr>
          <w:sz w:val="28"/>
          <w:szCs w:val="28"/>
        </w:rPr>
      </w:pPr>
      <w:r w:rsidRPr="00A94C4C">
        <w:rPr>
          <w:sz w:val="28"/>
          <w:szCs w:val="28"/>
        </w:rPr>
        <w:t>Как уже упоминалось, бухгалтерский учёт в данной организации автоматизирован. Согласно учётной политике</w:t>
      </w:r>
      <w:r>
        <w:rPr>
          <w:sz w:val="28"/>
          <w:szCs w:val="28"/>
        </w:rPr>
        <w:t>, в ООО «Май»</w:t>
      </w:r>
      <w:r w:rsidRPr="00A94C4C">
        <w:rPr>
          <w:sz w:val="28"/>
          <w:szCs w:val="28"/>
        </w:rPr>
        <w:t xml:space="preserve"> </w:t>
      </w:r>
      <w:r>
        <w:rPr>
          <w:sz w:val="28"/>
          <w:szCs w:val="28"/>
        </w:rPr>
        <w:t>у</w:t>
      </w:r>
      <w:r w:rsidRPr="00A94C4C">
        <w:rPr>
          <w:sz w:val="28"/>
          <w:szCs w:val="28"/>
        </w:rPr>
        <w:t>станов</w:t>
      </w:r>
      <w:r>
        <w:rPr>
          <w:sz w:val="28"/>
          <w:szCs w:val="28"/>
        </w:rPr>
        <w:t xml:space="preserve">лена </w:t>
      </w:r>
      <w:r w:rsidRPr="00A94C4C">
        <w:rPr>
          <w:sz w:val="28"/>
          <w:szCs w:val="28"/>
        </w:rPr>
        <w:t xml:space="preserve"> компьютерн</w:t>
      </w:r>
      <w:r>
        <w:rPr>
          <w:sz w:val="28"/>
          <w:szCs w:val="28"/>
        </w:rPr>
        <w:t>ая</w:t>
      </w:r>
      <w:r w:rsidRPr="00A94C4C">
        <w:rPr>
          <w:sz w:val="28"/>
          <w:szCs w:val="28"/>
        </w:rPr>
        <w:t xml:space="preserve"> технологи</w:t>
      </w:r>
      <w:r>
        <w:rPr>
          <w:sz w:val="28"/>
          <w:szCs w:val="28"/>
        </w:rPr>
        <w:t>я</w:t>
      </w:r>
      <w:r w:rsidRPr="00A94C4C">
        <w:rPr>
          <w:sz w:val="28"/>
          <w:szCs w:val="28"/>
        </w:rPr>
        <w:t xml:space="preserve"> учетной информации с использованием программного обеспечения «Бухсофт Предприятие».</w:t>
      </w:r>
      <w:r>
        <w:rPr>
          <w:sz w:val="28"/>
          <w:szCs w:val="28"/>
        </w:rPr>
        <w:t xml:space="preserve"> Однако, учитывая разнообразие и масштабы деятельности организации, наиболее оптимальным было бы использование программного обеспечения «1С: Предприятие. Версия 8». Хотя у них и есть главное сходство, заключающееся</w:t>
      </w:r>
      <w:r w:rsidRPr="00733BDF">
        <w:rPr>
          <w:sz w:val="28"/>
          <w:szCs w:val="28"/>
        </w:rPr>
        <w:t xml:space="preserve"> в целях их разработки — комплексно автоматизировать бухгалтерский (и не только бухгалтерский) учет предприятия или предпринимателя. У обеих программ есть все необходимые функции, которые востребованы в повседневном учете — учет основных средств, склад, учет расчетов с контрагентами, налоговый учет, кадры и зарплата, отчетность и т.п.</w:t>
      </w:r>
      <w:r>
        <w:rPr>
          <w:sz w:val="28"/>
          <w:szCs w:val="28"/>
        </w:rPr>
        <w:t xml:space="preserve"> Но и различия при этом довольно принципиальны. </w:t>
      </w:r>
      <w:r w:rsidRPr="00733BDF">
        <w:rPr>
          <w:sz w:val="28"/>
          <w:szCs w:val="28"/>
        </w:rPr>
        <w:t>1С — это не только программы, но и среда разработки (программирования) с большими возможностями в части настройки и доработки программ самими пользователями (</w:t>
      </w:r>
      <w:r>
        <w:rPr>
          <w:sz w:val="28"/>
          <w:szCs w:val="28"/>
        </w:rPr>
        <w:t xml:space="preserve">как правило, программистами 1С). Это довольно удобно, т.к. открывает широкие возможности для синхронизации работы программы </w:t>
      </w:r>
      <w:r w:rsidRPr="00911871">
        <w:rPr>
          <w:sz w:val="28"/>
          <w:szCs w:val="28"/>
        </w:rPr>
        <w:t>и отдельно взятого предприятия. Конфигурация «1С:Управление торговлей 8» системы программ «1С:Предприятие 8» является типовым прикладным решением, позволяющим в комплексе автоматизировать задачи оперативного и ЦКТ управленческого учeтa, aнaлиза и планирования торговых действий, обеспечив тем самым эффективное управление современным торговым предприятием. Конфигурация прeднaзнaчeна для автоматизации учeтa в организациях, занимающихся оптово-розничной торговлей. Конфигурация пoзволяeт вести оперативный учет и управление не только торговыми, но и складскими и финансовыми операциями.</w:t>
      </w:r>
    </w:p>
    <w:p w:rsidR="005C262D" w:rsidRDefault="005C262D" w:rsidP="005C262D">
      <w:pPr>
        <w:pStyle w:val="a3"/>
      </w:pPr>
      <w:r w:rsidRPr="00FA7DAC">
        <w:t>БухСофт — это</w:t>
      </w:r>
      <w:r>
        <w:t xml:space="preserve"> так же</w:t>
      </w:r>
      <w:r w:rsidRPr="00FA7DAC">
        <w:t xml:space="preserve"> готовая к использованию бухгалтерская программа. </w:t>
      </w:r>
      <w:r>
        <w:t>Но н</w:t>
      </w:r>
      <w:r w:rsidRPr="00FA7DAC">
        <w:t xml:space="preserve">овые возможности, настройки и доработки в ней осуществляются </w:t>
      </w:r>
      <w:r>
        <w:t>только разработчиком, а у</w:t>
      </w:r>
      <w:r w:rsidRPr="00A34ED7">
        <w:t xml:space="preserve"> пользователей есть</w:t>
      </w:r>
      <w:r>
        <w:t xml:space="preserve"> лишь</w:t>
      </w:r>
      <w:r w:rsidRPr="00A34ED7">
        <w:t xml:space="preserve"> возможность задавать свои вопросы через форум разработчиков, по электронной почте, а так же по многоканальному телефону</w:t>
      </w:r>
      <w:r>
        <w:t>, что значительно снижает оперативность работы.</w:t>
      </w:r>
    </w:p>
    <w:p w:rsidR="005C262D" w:rsidRDefault="005C262D" w:rsidP="005C262D">
      <w:pPr>
        <w:pStyle w:val="a3"/>
      </w:pPr>
      <w:r>
        <w:t>Так же рекомендуется на данном предприятии создать центр ответственности, подразделение, либо службу, которая занималась бы анализом экономического и финансового состояния предприятия на регулярной основе. Организации не хватает данных, составивших бы основу для планирования учёта и контроля хозяйственной деятельности и принятия управленческих решений. Задачами макро- и микроэкономического анализа являются:</w:t>
      </w:r>
    </w:p>
    <w:p w:rsidR="005C262D" w:rsidRDefault="005C262D" w:rsidP="005C262D">
      <w:pPr>
        <w:pStyle w:val="a3"/>
      </w:pPr>
      <w:r>
        <w:t>-изучение характера действия экономических законов, установление тенденций экономических явлений и процессов в конкретных условиях предприятия;</w:t>
      </w:r>
    </w:p>
    <w:p w:rsidR="005C262D" w:rsidRDefault="005C262D" w:rsidP="005C262D">
      <w:pPr>
        <w:pStyle w:val="a3"/>
      </w:pPr>
      <w:r>
        <w:t>-поиск резервов повышения эффективности функционирования предприятия на основе изучения передового опыта и достижения науки и практики;</w:t>
      </w:r>
    </w:p>
    <w:p w:rsidR="005C262D" w:rsidRDefault="005C262D" w:rsidP="005C262D">
      <w:pPr>
        <w:pStyle w:val="a3"/>
      </w:pPr>
      <w:r>
        <w:t xml:space="preserve">-разработка рекомендаций по рациональному использованию выявленных резервов и др. </w:t>
      </w: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Default="005C262D" w:rsidP="005C262D">
      <w:pPr>
        <w:pStyle w:val="a3"/>
      </w:pPr>
    </w:p>
    <w:p w:rsidR="005C262D" w:rsidRPr="00FA7DAC" w:rsidRDefault="005C262D" w:rsidP="005C262D">
      <w:pPr>
        <w:pStyle w:val="a3"/>
      </w:pPr>
    </w:p>
    <w:p w:rsidR="005C262D" w:rsidRDefault="005C262D" w:rsidP="005C262D">
      <w:pPr>
        <w:pStyle w:val="a3"/>
        <w:rPr>
          <w:b/>
        </w:rPr>
      </w:pPr>
    </w:p>
    <w:p w:rsidR="005C262D" w:rsidRDefault="005C262D" w:rsidP="005C262D">
      <w:pPr>
        <w:pStyle w:val="a3"/>
        <w:jc w:val="center"/>
        <w:rPr>
          <w:b/>
        </w:rPr>
      </w:pPr>
      <w:r>
        <w:rPr>
          <w:b/>
        </w:rPr>
        <w:t>ВЫВОДЫ И ПРЕДЛОЖЕНИЯ</w:t>
      </w:r>
    </w:p>
    <w:p w:rsidR="005477B1" w:rsidRDefault="005C262D" w:rsidP="005C262D">
      <w:pPr>
        <w:autoSpaceDE w:val="0"/>
        <w:autoSpaceDN w:val="0"/>
        <w:adjustRightInd w:val="0"/>
        <w:spacing w:before="180" w:line="360" w:lineRule="auto"/>
        <w:ind w:firstLine="720"/>
        <w:jc w:val="both"/>
        <w:rPr>
          <w:b/>
          <w:sz w:val="28"/>
          <w:szCs w:val="28"/>
        </w:rPr>
      </w:pPr>
      <w:r w:rsidRPr="00930B22">
        <w:rPr>
          <w:b/>
          <w:sz w:val="28"/>
          <w:szCs w:val="28"/>
        </w:rPr>
        <w:t xml:space="preserve">            </w:t>
      </w:r>
    </w:p>
    <w:p w:rsidR="005C262D" w:rsidRPr="006D17FF" w:rsidRDefault="005C262D" w:rsidP="005C262D">
      <w:pPr>
        <w:autoSpaceDE w:val="0"/>
        <w:autoSpaceDN w:val="0"/>
        <w:adjustRightInd w:val="0"/>
        <w:spacing w:before="180" w:line="360" w:lineRule="auto"/>
        <w:ind w:firstLine="720"/>
        <w:jc w:val="both"/>
        <w:rPr>
          <w:sz w:val="28"/>
          <w:szCs w:val="28"/>
        </w:rPr>
      </w:pPr>
      <w:r w:rsidRPr="006D17FF">
        <w:rPr>
          <w:sz w:val="28"/>
          <w:szCs w:val="28"/>
        </w:rPr>
        <w:t>В ходе выполнения данной курсовой работы были изучены вопросы, касающиеся бухгалтерского учёта движения товаров в организациях оптовой торговли, даны определения товарам и оптовой торговле, рассмотрены основные корреспонденции счетов, используемые для отражения движения товаров. бухгалтерский учет на торговом предприятии — важнейшее звено формирования его экономической политики, инструмент бизнеса,один из главных механизмов управления торговым процессом.</w:t>
      </w:r>
      <w:r>
        <w:rPr>
          <w:sz w:val="28"/>
          <w:szCs w:val="28"/>
        </w:rPr>
        <w:t xml:space="preserve"> </w:t>
      </w:r>
      <w:r w:rsidRPr="006D17FF">
        <w:rPr>
          <w:sz w:val="28"/>
          <w:szCs w:val="28"/>
        </w:rPr>
        <w:t>Он способствует совершенствованию оперативного и долгосрочного планирования, а также формированию информационной базы для анализа хозяйственной деятельности и прогнозирования ее финансового результата.</w:t>
      </w:r>
    </w:p>
    <w:p w:rsidR="005C262D" w:rsidRPr="006D17FF" w:rsidRDefault="005C262D" w:rsidP="005C262D">
      <w:pPr>
        <w:autoSpaceDE w:val="0"/>
        <w:autoSpaceDN w:val="0"/>
        <w:adjustRightInd w:val="0"/>
        <w:spacing w:line="360" w:lineRule="auto"/>
        <w:ind w:firstLine="720"/>
        <w:jc w:val="both"/>
        <w:rPr>
          <w:sz w:val="28"/>
          <w:szCs w:val="28"/>
        </w:rPr>
      </w:pPr>
      <w:r w:rsidRPr="006D17FF">
        <w:rPr>
          <w:sz w:val="28"/>
          <w:szCs w:val="28"/>
        </w:rPr>
        <w:t>Бухгалтерский учет позволяет представить полную картину</w:t>
      </w:r>
      <w:r>
        <w:rPr>
          <w:sz w:val="28"/>
          <w:szCs w:val="28"/>
        </w:rPr>
        <w:t xml:space="preserve"> </w:t>
      </w:r>
      <w:r w:rsidRPr="006D17FF">
        <w:rPr>
          <w:sz w:val="28"/>
          <w:szCs w:val="28"/>
        </w:rPr>
        <w:t>имущественного и финансового состояния предприятия. В нем содержится всеобъемлющие синтетические и аналитические сведения</w:t>
      </w:r>
      <w:r>
        <w:rPr>
          <w:sz w:val="28"/>
          <w:szCs w:val="28"/>
        </w:rPr>
        <w:t xml:space="preserve"> </w:t>
      </w:r>
      <w:r w:rsidRPr="006D17FF">
        <w:rPr>
          <w:sz w:val="28"/>
          <w:szCs w:val="28"/>
        </w:rPr>
        <w:t>по основным средствам, материальным, трудовым и денежным ресурсам, по всем задолженностям конкретной торговой организации.</w:t>
      </w:r>
      <w:r>
        <w:rPr>
          <w:sz w:val="28"/>
          <w:szCs w:val="28"/>
        </w:rPr>
        <w:t xml:space="preserve"> </w:t>
      </w:r>
      <w:r w:rsidRPr="006D17FF">
        <w:rPr>
          <w:sz w:val="28"/>
          <w:szCs w:val="28"/>
        </w:rPr>
        <w:t>Структура бухгалтерии торговой фирмы и организация дела в ней, формируется таким образом, чтобы обеспечить выполнение учетных задач в минимальные сроки и с высоким качеством.</w:t>
      </w:r>
    </w:p>
    <w:p w:rsidR="005C262D" w:rsidRPr="006D17FF" w:rsidRDefault="005C262D" w:rsidP="005C262D">
      <w:pPr>
        <w:pStyle w:val="a3"/>
        <w:ind w:firstLine="720"/>
        <w:rPr>
          <w:szCs w:val="28"/>
        </w:rPr>
      </w:pPr>
      <w:r w:rsidRPr="006D17FF">
        <w:rPr>
          <w:szCs w:val="28"/>
        </w:rPr>
        <w:t xml:space="preserve">Так же </w:t>
      </w:r>
      <w:r>
        <w:rPr>
          <w:szCs w:val="28"/>
        </w:rPr>
        <w:t xml:space="preserve">в работе </w:t>
      </w:r>
      <w:r w:rsidRPr="006D17FF">
        <w:rPr>
          <w:szCs w:val="28"/>
        </w:rPr>
        <w:t>была исследована система учета товаров в ООО «Май».</w:t>
      </w:r>
    </w:p>
    <w:p w:rsidR="005C262D" w:rsidRPr="006D17FF" w:rsidRDefault="005C262D" w:rsidP="005C262D">
      <w:pPr>
        <w:pStyle w:val="a3"/>
        <w:ind w:firstLine="720"/>
        <w:rPr>
          <w:szCs w:val="28"/>
        </w:rPr>
      </w:pPr>
      <w:r w:rsidRPr="006D17FF">
        <w:rPr>
          <w:szCs w:val="28"/>
        </w:rPr>
        <w:t>При изучении финансового состояния, финансовой и деловой активности было выявлено, что предприятие в целом является рентабельным, несмотря на низкие показатели некоторых коэффициентов.</w:t>
      </w:r>
    </w:p>
    <w:p w:rsidR="005C262D" w:rsidRPr="006D17FF" w:rsidRDefault="005C262D" w:rsidP="005C262D">
      <w:pPr>
        <w:pStyle w:val="a3"/>
        <w:rPr>
          <w:szCs w:val="28"/>
        </w:rPr>
      </w:pPr>
      <w:r w:rsidRPr="006D17FF">
        <w:rPr>
          <w:szCs w:val="28"/>
        </w:rPr>
        <w:t>Далее был рассмотрен синтетический и аналитический учет товаров в ООО «Май». Несоответствий с учетной политикой предприятия и действующего законодательства выявлено не было. В своей деятельности данная организация при оформлении торговых операций учитывает действующие ПБУ.</w:t>
      </w:r>
    </w:p>
    <w:p w:rsidR="005C262D" w:rsidRPr="006D17FF" w:rsidRDefault="005C262D" w:rsidP="005C262D">
      <w:pPr>
        <w:pStyle w:val="a3"/>
        <w:rPr>
          <w:szCs w:val="28"/>
        </w:rPr>
      </w:pPr>
      <w:r w:rsidRPr="006D17FF">
        <w:rPr>
          <w:szCs w:val="28"/>
        </w:rPr>
        <w:t xml:space="preserve">В работе также представлены предложения по совершенствованию бухгалтерского учёта товаров в организации: </w:t>
      </w:r>
    </w:p>
    <w:p w:rsidR="005C262D" w:rsidRPr="006D17FF" w:rsidRDefault="005C262D" w:rsidP="005C262D">
      <w:pPr>
        <w:pStyle w:val="a3"/>
        <w:rPr>
          <w:szCs w:val="28"/>
        </w:rPr>
      </w:pPr>
      <w:r w:rsidRPr="006D17FF">
        <w:rPr>
          <w:szCs w:val="28"/>
        </w:rPr>
        <w:t>-создание строгих графиков и планов поставок товаров на складах;</w:t>
      </w:r>
    </w:p>
    <w:p w:rsidR="005C262D" w:rsidRPr="006D17FF" w:rsidRDefault="005C262D" w:rsidP="005C262D">
      <w:pPr>
        <w:pStyle w:val="a3"/>
        <w:rPr>
          <w:szCs w:val="28"/>
        </w:rPr>
      </w:pPr>
      <w:r w:rsidRPr="006D17FF">
        <w:rPr>
          <w:szCs w:val="28"/>
        </w:rPr>
        <w:t>-создание службы, занимающейся финансовым анализом на предприятии;</w:t>
      </w:r>
    </w:p>
    <w:p w:rsidR="005C262D" w:rsidRDefault="005C262D" w:rsidP="005C262D">
      <w:pPr>
        <w:pStyle w:val="a3"/>
        <w:rPr>
          <w:szCs w:val="28"/>
        </w:rPr>
      </w:pPr>
      <w:r w:rsidRPr="006D17FF">
        <w:rPr>
          <w:szCs w:val="28"/>
        </w:rPr>
        <w:t xml:space="preserve">-смена бухгалтерского программного обеспечения с «БухСофт» на «1С». </w:t>
      </w:r>
    </w:p>
    <w:p w:rsidR="005C262D" w:rsidRPr="007C321F" w:rsidRDefault="005C262D" w:rsidP="005C262D">
      <w:pPr>
        <w:spacing w:line="360" w:lineRule="auto"/>
        <w:ind w:firstLine="708"/>
        <w:jc w:val="both"/>
        <w:rPr>
          <w:sz w:val="28"/>
          <w:szCs w:val="28"/>
        </w:rPr>
      </w:pPr>
      <w:r>
        <w:rPr>
          <w:sz w:val="28"/>
          <w:szCs w:val="28"/>
        </w:rPr>
        <w:t>Применение данных рекомендаций в долгосрочной перспективе призвано положительно сказаться на финансовом состоянии организации, которое несколько ухудшилось к концу исследуемого периода.</w:t>
      </w:r>
    </w:p>
    <w:p w:rsidR="005C262D" w:rsidRPr="006D17FF" w:rsidRDefault="005C262D" w:rsidP="005C262D">
      <w:pPr>
        <w:pStyle w:val="a3"/>
        <w:rPr>
          <w:szCs w:val="28"/>
        </w:rPr>
      </w:pPr>
    </w:p>
    <w:p w:rsidR="005C262D" w:rsidRPr="006D17FF" w:rsidRDefault="005C262D" w:rsidP="005C262D">
      <w:pPr>
        <w:pStyle w:val="a3"/>
        <w:rPr>
          <w:szCs w:val="28"/>
        </w:rPr>
      </w:pPr>
    </w:p>
    <w:p w:rsidR="005C262D" w:rsidRDefault="005C262D" w:rsidP="005C262D">
      <w:pPr>
        <w:pStyle w:val="a3"/>
        <w:jc w:val="left"/>
      </w:pPr>
    </w:p>
    <w:p w:rsidR="005C262D" w:rsidRDefault="005C262D" w:rsidP="005C262D">
      <w:pPr>
        <w:pStyle w:val="a3"/>
        <w:jc w:val="left"/>
      </w:pPr>
    </w:p>
    <w:p w:rsidR="005C262D" w:rsidRDefault="005C262D" w:rsidP="005C262D">
      <w:pPr>
        <w:pStyle w:val="a3"/>
        <w:jc w:val="left"/>
      </w:pPr>
    </w:p>
    <w:p w:rsidR="005C262D" w:rsidRDefault="005C262D" w:rsidP="005C262D">
      <w:pPr>
        <w:pStyle w:val="a3"/>
        <w:jc w:val="left"/>
      </w:pPr>
    </w:p>
    <w:p w:rsidR="005C262D" w:rsidRDefault="005C262D" w:rsidP="005C262D">
      <w:pPr>
        <w:pStyle w:val="a3"/>
        <w:jc w:val="left"/>
      </w:pPr>
    </w:p>
    <w:p w:rsidR="005C262D" w:rsidRDefault="005C262D" w:rsidP="005C262D">
      <w:pPr>
        <w:pStyle w:val="a3"/>
        <w:jc w:val="left"/>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p>
    <w:p w:rsidR="005C262D" w:rsidRDefault="005C262D" w:rsidP="005C262D">
      <w:pPr>
        <w:pStyle w:val="a3"/>
        <w:jc w:val="center"/>
        <w:rPr>
          <w:b/>
        </w:rPr>
      </w:pPr>
      <w:r>
        <w:rPr>
          <w:b/>
        </w:rPr>
        <w:t>СПИСОК ИСПОЛЬЗОВАННОЙ ЛИТЕРАТУРЫ</w:t>
      </w:r>
    </w:p>
    <w:p w:rsidR="005C262D" w:rsidRDefault="005C262D" w:rsidP="005C262D">
      <w:pPr>
        <w:pStyle w:val="a3"/>
        <w:jc w:val="center"/>
        <w:rPr>
          <w:b/>
        </w:rPr>
      </w:pPr>
    </w:p>
    <w:p w:rsidR="005C262D" w:rsidRPr="007A0373" w:rsidRDefault="005C262D" w:rsidP="005C262D">
      <w:pPr>
        <w:numPr>
          <w:ilvl w:val="0"/>
          <w:numId w:val="17"/>
        </w:numPr>
        <w:tabs>
          <w:tab w:val="left" w:pos="142"/>
          <w:tab w:val="left" w:pos="330"/>
        </w:tabs>
        <w:spacing w:line="360" w:lineRule="auto"/>
        <w:rPr>
          <w:sz w:val="28"/>
          <w:szCs w:val="28"/>
        </w:rPr>
      </w:pPr>
      <w:r w:rsidRPr="007A0373">
        <w:rPr>
          <w:snapToGrid w:val="0"/>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A0373">
          <w:rPr>
            <w:snapToGrid w:val="0"/>
            <w:sz w:val="28"/>
            <w:szCs w:val="28"/>
          </w:rPr>
          <w:t>1993 г</w:t>
        </w:r>
      </w:smartTag>
      <w:r w:rsidRPr="007A0373">
        <w:rPr>
          <w:snapToGrid w:val="0"/>
          <w:sz w:val="28"/>
          <w:szCs w:val="28"/>
        </w:rPr>
        <w:t>.)</w:t>
      </w:r>
    </w:p>
    <w:p w:rsidR="005C262D" w:rsidRPr="007A0373" w:rsidRDefault="005C262D" w:rsidP="005C262D">
      <w:pPr>
        <w:numPr>
          <w:ilvl w:val="0"/>
          <w:numId w:val="17"/>
        </w:numPr>
        <w:tabs>
          <w:tab w:val="left" w:pos="142"/>
          <w:tab w:val="left" w:pos="330"/>
        </w:tabs>
        <w:spacing w:line="360" w:lineRule="auto"/>
        <w:rPr>
          <w:sz w:val="28"/>
          <w:szCs w:val="28"/>
        </w:rPr>
      </w:pPr>
      <w:r w:rsidRPr="007A0373">
        <w:rPr>
          <w:snapToGrid w:val="0"/>
          <w:sz w:val="28"/>
          <w:szCs w:val="28"/>
        </w:rPr>
        <w:t>Гражданский кодекс Российской Федерации: часть первая от 30.11.1994г №51-ФЗ, часть вторая от 26.01.1996г №14-ФЗ, часть третья от 26.11.2001 №146-ФЗ, часть четвертая от 18.12.2006г №230-ФЗ) (с изм и доп.)</w:t>
      </w:r>
    </w:p>
    <w:p w:rsidR="005C262D" w:rsidRPr="007A0373" w:rsidRDefault="005C262D" w:rsidP="005C262D">
      <w:pPr>
        <w:numPr>
          <w:ilvl w:val="0"/>
          <w:numId w:val="17"/>
        </w:numPr>
        <w:tabs>
          <w:tab w:val="left" w:pos="142"/>
          <w:tab w:val="left" w:pos="330"/>
        </w:tabs>
        <w:spacing w:line="360" w:lineRule="auto"/>
        <w:rPr>
          <w:sz w:val="28"/>
          <w:szCs w:val="28"/>
        </w:rPr>
      </w:pPr>
      <w:r w:rsidRPr="007A0373">
        <w:rPr>
          <w:sz w:val="28"/>
          <w:szCs w:val="28"/>
        </w:rPr>
        <w:t xml:space="preserve">Трудовой кодекс Российской Федерации от 30.12.2001 №197-ФЗ (принят ГД СФ РФ 21.12.2001) </w:t>
      </w:r>
      <w:r w:rsidRPr="007A0373">
        <w:rPr>
          <w:snapToGrid w:val="0"/>
          <w:sz w:val="28"/>
          <w:szCs w:val="28"/>
        </w:rPr>
        <w:t>(с изм и доп.)</w:t>
      </w:r>
    </w:p>
    <w:p w:rsidR="005C262D" w:rsidRPr="007A0373" w:rsidRDefault="005C262D" w:rsidP="005C262D">
      <w:pPr>
        <w:numPr>
          <w:ilvl w:val="0"/>
          <w:numId w:val="17"/>
        </w:numPr>
        <w:tabs>
          <w:tab w:val="left" w:pos="142"/>
          <w:tab w:val="left" w:pos="330"/>
        </w:tabs>
        <w:spacing w:line="360" w:lineRule="auto"/>
        <w:rPr>
          <w:snapToGrid w:val="0"/>
          <w:sz w:val="28"/>
          <w:szCs w:val="28"/>
        </w:rPr>
      </w:pPr>
      <w:r w:rsidRPr="007A0373">
        <w:rPr>
          <w:snapToGrid w:val="0"/>
          <w:sz w:val="28"/>
          <w:szCs w:val="28"/>
        </w:rPr>
        <w:t>Налоговый кодекс Российской Федерации (часть первая от 31.07.1998г №146-ФЗ, часть вторая от 05.08.2000 №117-ФЗ  (с изм и доп.)</w:t>
      </w:r>
    </w:p>
    <w:p w:rsidR="005C262D" w:rsidRPr="007A0373" w:rsidRDefault="005C262D" w:rsidP="005C262D">
      <w:pPr>
        <w:numPr>
          <w:ilvl w:val="0"/>
          <w:numId w:val="17"/>
        </w:numPr>
        <w:tabs>
          <w:tab w:val="left" w:pos="142"/>
          <w:tab w:val="left" w:pos="330"/>
        </w:tabs>
        <w:spacing w:line="360" w:lineRule="auto"/>
        <w:rPr>
          <w:snapToGrid w:val="0"/>
          <w:sz w:val="28"/>
          <w:szCs w:val="28"/>
        </w:rPr>
      </w:pPr>
      <w:r w:rsidRPr="007A0373">
        <w:rPr>
          <w:sz w:val="28"/>
          <w:szCs w:val="28"/>
        </w:rPr>
        <w:t xml:space="preserve">Федеральный закон от 21 ноября </w:t>
      </w:r>
      <w:smartTag w:uri="urn:schemas-microsoft-com:office:smarttags" w:element="metricconverter">
        <w:smartTagPr>
          <w:attr w:name="ProductID" w:val="1996 г"/>
        </w:smartTagPr>
        <w:r w:rsidRPr="007A0373">
          <w:rPr>
            <w:sz w:val="28"/>
            <w:szCs w:val="28"/>
          </w:rPr>
          <w:t>1996 г</w:t>
        </w:r>
      </w:smartTag>
      <w:r w:rsidRPr="007A0373">
        <w:rPr>
          <w:sz w:val="28"/>
          <w:szCs w:val="28"/>
        </w:rPr>
        <w:t>. N 129-ФЗ "О бухгалтерском учете" (</w:t>
      </w:r>
      <w:r w:rsidRPr="007A0373">
        <w:rPr>
          <w:snapToGrid w:val="0"/>
          <w:sz w:val="28"/>
          <w:szCs w:val="28"/>
        </w:rPr>
        <w:t xml:space="preserve">с изм и доп.) </w:t>
      </w:r>
    </w:p>
    <w:p w:rsidR="005C262D" w:rsidRPr="007A0373" w:rsidRDefault="005C262D" w:rsidP="005C262D">
      <w:pPr>
        <w:numPr>
          <w:ilvl w:val="0"/>
          <w:numId w:val="17"/>
        </w:numPr>
        <w:tabs>
          <w:tab w:val="left" w:pos="142"/>
          <w:tab w:val="left" w:pos="330"/>
        </w:tabs>
        <w:spacing w:line="360" w:lineRule="auto"/>
        <w:rPr>
          <w:snapToGrid w:val="0"/>
          <w:sz w:val="28"/>
          <w:szCs w:val="28"/>
        </w:rPr>
      </w:pPr>
      <w:r w:rsidRPr="007A0373">
        <w:rPr>
          <w:sz w:val="28"/>
          <w:szCs w:val="28"/>
        </w:rPr>
        <w:t xml:space="preserve">Концепция бухгалтерского учета в рыночной экономике России. Одобрена методическим Советом по бухгалтерскому учету при Минфине РФ и Президентским Советом Института профессиональных бухгалтеров 29 декабря </w:t>
      </w:r>
      <w:smartTag w:uri="urn:schemas-microsoft-com:office:smarttags" w:element="metricconverter">
        <w:smartTagPr>
          <w:attr w:name="ProductID" w:val="1997 г"/>
        </w:smartTagPr>
        <w:r w:rsidRPr="007A0373">
          <w:rPr>
            <w:sz w:val="28"/>
            <w:szCs w:val="28"/>
          </w:rPr>
          <w:t>1997 г</w:t>
        </w:r>
      </w:smartTag>
      <w:r w:rsidRPr="007A0373">
        <w:rPr>
          <w:sz w:val="28"/>
          <w:szCs w:val="28"/>
        </w:rPr>
        <w:t xml:space="preserve">. </w:t>
      </w:r>
    </w:p>
    <w:p w:rsidR="005C262D" w:rsidRPr="007A0373" w:rsidRDefault="005C262D" w:rsidP="005C262D">
      <w:pPr>
        <w:numPr>
          <w:ilvl w:val="0"/>
          <w:numId w:val="17"/>
        </w:numPr>
        <w:tabs>
          <w:tab w:val="left" w:pos="142"/>
          <w:tab w:val="left" w:pos="330"/>
        </w:tabs>
        <w:spacing w:line="360" w:lineRule="auto"/>
        <w:rPr>
          <w:snapToGrid w:val="0"/>
          <w:sz w:val="28"/>
          <w:szCs w:val="28"/>
        </w:rPr>
      </w:pPr>
      <w:r w:rsidRPr="007A0373">
        <w:rPr>
          <w:sz w:val="28"/>
          <w:szCs w:val="28"/>
        </w:rPr>
        <w:t>Программа реформирования бухгалтерского учета в соответствии с международными стандартами финансовой отчетности (утв. Постановлением  Правительства  РФ от 6 марта 1998 № 283).</w:t>
      </w:r>
    </w:p>
    <w:p w:rsidR="005C262D" w:rsidRPr="007A0373" w:rsidRDefault="005C262D" w:rsidP="005C262D">
      <w:pPr>
        <w:pStyle w:val="a7"/>
        <w:numPr>
          <w:ilvl w:val="0"/>
          <w:numId w:val="17"/>
        </w:numPr>
        <w:tabs>
          <w:tab w:val="left" w:pos="142"/>
          <w:tab w:val="left" w:pos="330"/>
          <w:tab w:val="left" w:pos="440"/>
        </w:tabs>
        <w:spacing w:after="0" w:line="360" w:lineRule="auto"/>
        <w:rPr>
          <w:sz w:val="28"/>
          <w:szCs w:val="28"/>
        </w:rPr>
      </w:pPr>
      <w:r w:rsidRPr="007A0373">
        <w:rPr>
          <w:sz w:val="28"/>
          <w:szCs w:val="28"/>
        </w:rPr>
        <w:t>Положение по ведению бухгалтерского учета и бухгалтерской отчетности в Российской Федерации (</w:t>
      </w:r>
      <w:r w:rsidRPr="007A0373">
        <w:rPr>
          <w:snapToGrid w:val="0"/>
          <w:sz w:val="28"/>
          <w:szCs w:val="28"/>
        </w:rPr>
        <w:t>утв. Пр. Минфина РФ от 29 июля</w:t>
      </w:r>
      <w:smartTag w:uri="urn:schemas-microsoft-com:office:smarttags" w:element="metricconverter">
        <w:smartTagPr>
          <w:attr w:name="ProductID" w:val="1998 г"/>
        </w:smartTagPr>
        <w:r w:rsidRPr="007A0373">
          <w:rPr>
            <w:snapToGrid w:val="0"/>
            <w:sz w:val="28"/>
            <w:szCs w:val="28"/>
          </w:rPr>
          <w:t>1998 г</w:t>
        </w:r>
      </w:smartTag>
      <w:r w:rsidRPr="007A0373">
        <w:rPr>
          <w:snapToGrid w:val="0"/>
          <w:sz w:val="28"/>
          <w:szCs w:val="28"/>
        </w:rPr>
        <w:t>. N 34н) (с изм. и доп.)</w:t>
      </w:r>
      <w:r w:rsidRPr="007A0373">
        <w:rPr>
          <w:sz w:val="28"/>
          <w:szCs w:val="28"/>
        </w:rPr>
        <w:t xml:space="preserve"> </w:t>
      </w:r>
    </w:p>
    <w:p w:rsidR="005C262D" w:rsidRPr="007A0373" w:rsidRDefault="005C262D" w:rsidP="005C262D">
      <w:pPr>
        <w:pStyle w:val="a7"/>
        <w:numPr>
          <w:ilvl w:val="0"/>
          <w:numId w:val="17"/>
        </w:numPr>
        <w:tabs>
          <w:tab w:val="left" w:pos="142"/>
          <w:tab w:val="left" w:pos="567"/>
          <w:tab w:val="left" w:pos="1100"/>
        </w:tabs>
        <w:spacing w:after="0" w:line="360" w:lineRule="auto"/>
        <w:rPr>
          <w:sz w:val="28"/>
          <w:szCs w:val="28"/>
        </w:rPr>
      </w:pPr>
      <w:r w:rsidRPr="007A0373">
        <w:rPr>
          <w:snapToGrid w:val="0"/>
          <w:sz w:val="28"/>
          <w:szCs w:val="28"/>
        </w:rPr>
        <w:t xml:space="preserve">ПБУ 1/08, «Учетная политика организаций» </w:t>
      </w:r>
      <w:r w:rsidRPr="007A0373">
        <w:rPr>
          <w:sz w:val="28"/>
          <w:szCs w:val="28"/>
        </w:rPr>
        <w:t>Приложение N 1 к Приказу Министерства финансов Российской Федерации от 06.10.2008 N 106н</w:t>
      </w:r>
    </w:p>
    <w:p w:rsidR="005C262D" w:rsidRPr="007A0373" w:rsidRDefault="005C262D" w:rsidP="005C262D">
      <w:pPr>
        <w:pStyle w:val="a7"/>
        <w:numPr>
          <w:ilvl w:val="0"/>
          <w:numId w:val="17"/>
        </w:numPr>
        <w:tabs>
          <w:tab w:val="left" w:pos="142"/>
          <w:tab w:val="left" w:pos="567"/>
          <w:tab w:val="left" w:pos="1100"/>
        </w:tabs>
        <w:spacing w:after="0" w:line="360" w:lineRule="auto"/>
        <w:rPr>
          <w:sz w:val="28"/>
          <w:szCs w:val="28"/>
        </w:rPr>
      </w:pPr>
      <w:r w:rsidRPr="007A0373">
        <w:rPr>
          <w:snapToGrid w:val="0"/>
          <w:sz w:val="28"/>
          <w:szCs w:val="28"/>
        </w:rPr>
        <w:t xml:space="preserve">ПБУ 4/99, Положение по бухгалтерскому учету «Бухгалтерская отчетность организаций» (утв. Пр. Минфина РФ от 6 июля </w:t>
      </w:r>
      <w:smartTag w:uri="urn:schemas-microsoft-com:office:smarttags" w:element="metricconverter">
        <w:smartTagPr>
          <w:attr w:name="ProductID" w:val="1999 г"/>
        </w:smartTagPr>
        <w:r w:rsidRPr="007A0373">
          <w:rPr>
            <w:snapToGrid w:val="0"/>
            <w:sz w:val="28"/>
            <w:szCs w:val="28"/>
          </w:rPr>
          <w:t>1999 г</w:t>
        </w:r>
      </w:smartTag>
      <w:r w:rsidRPr="007A0373">
        <w:rPr>
          <w:snapToGrid w:val="0"/>
          <w:sz w:val="28"/>
          <w:szCs w:val="28"/>
        </w:rPr>
        <w:t>. N 43н) (с изм и доп.)</w:t>
      </w:r>
    </w:p>
    <w:p w:rsidR="005C262D" w:rsidRPr="007A0373" w:rsidRDefault="005C262D" w:rsidP="005C262D">
      <w:pPr>
        <w:pStyle w:val="a7"/>
        <w:numPr>
          <w:ilvl w:val="0"/>
          <w:numId w:val="17"/>
        </w:numPr>
        <w:tabs>
          <w:tab w:val="left" w:pos="142"/>
          <w:tab w:val="left" w:pos="567"/>
          <w:tab w:val="left" w:pos="1100"/>
        </w:tabs>
        <w:spacing w:after="0" w:line="360" w:lineRule="auto"/>
        <w:rPr>
          <w:sz w:val="28"/>
          <w:szCs w:val="28"/>
        </w:rPr>
      </w:pPr>
      <w:r w:rsidRPr="007A0373">
        <w:rPr>
          <w:snapToGrid w:val="0"/>
          <w:sz w:val="28"/>
          <w:szCs w:val="28"/>
        </w:rPr>
        <w:t xml:space="preserve">ПБУ 5/01, Положение по бухгалтерскому учету «Учет материально-производственных запасов» (утв. Пр. Минфина РФ от 9 июня </w:t>
      </w:r>
      <w:smartTag w:uri="urn:schemas-microsoft-com:office:smarttags" w:element="metricconverter">
        <w:smartTagPr>
          <w:attr w:name="ProductID" w:val="2001 г"/>
        </w:smartTagPr>
        <w:r w:rsidRPr="007A0373">
          <w:rPr>
            <w:snapToGrid w:val="0"/>
            <w:sz w:val="28"/>
            <w:szCs w:val="28"/>
          </w:rPr>
          <w:t>2001 г</w:t>
        </w:r>
      </w:smartTag>
      <w:r w:rsidRPr="007A0373">
        <w:rPr>
          <w:snapToGrid w:val="0"/>
          <w:sz w:val="28"/>
          <w:szCs w:val="28"/>
        </w:rPr>
        <w:t xml:space="preserve">. N 44н). (с изм и доп.) </w:t>
      </w:r>
      <w:r w:rsidRPr="007A0373">
        <w:rPr>
          <w:sz w:val="28"/>
          <w:szCs w:val="28"/>
        </w:rPr>
        <w:t xml:space="preserve"> </w:t>
      </w:r>
    </w:p>
    <w:p w:rsidR="005C262D" w:rsidRPr="007A0373" w:rsidRDefault="005C262D" w:rsidP="005C262D">
      <w:pPr>
        <w:pStyle w:val="a7"/>
        <w:numPr>
          <w:ilvl w:val="0"/>
          <w:numId w:val="17"/>
        </w:numPr>
        <w:tabs>
          <w:tab w:val="left" w:pos="142"/>
          <w:tab w:val="left" w:pos="567"/>
          <w:tab w:val="left" w:pos="1100"/>
        </w:tabs>
        <w:spacing w:after="0" w:line="360" w:lineRule="auto"/>
        <w:rPr>
          <w:sz w:val="28"/>
          <w:szCs w:val="28"/>
        </w:rPr>
      </w:pPr>
      <w:r w:rsidRPr="007A0373">
        <w:rPr>
          <w:snapToGrid w:val="0"/>
          <w:sz w:val="28"/>
          <w:szCs w:val="28"/>
        </w:rPr>
        <w:t xml:space="preserve">ПБУ 9/99, Положение по бухгалтерскому учету «Доходы организации» (утв. Пр. Минфина РФ от 6 мая </w:t>
      </w:r>
      <w:smartTag w:uri="urn:schemas-microsoft-com:office:smarttags" w:element="metricconverter">
        <w:smartTagPr>
          <w:attr w:name="ProductID" w:val="1999 г"/>
        </w:smartTagPr>
        <w:r w:rsidRPr="007A0373">
          <w:rPr>
            <w:snapToGrid w:val="0"/>
            <w:sz w:val="28"/>
            <w:szCs w:val="28"/>
          </w:rPr>
          <w:t>1999 г</w:t>
        </w:r>
      </w:smartTag>
      <w:r w:rsidRPr="007A0373">
        <w:rPr>
          <w:snapToGrid w:val="0"/>
          <w:sz w:val="28"/>
          <w:szCs w:val="28"/>
        </w:rPr>
        <w:t xml:space="preserve">. N 32н) (с изм. и доп.) </w:t>
      </w:r>
    </w:p>
    <w:p w:rsidR="005C262D" w:rsidRPr="007A0373" w:rsidRDefault="005C262D" w:rsidP="005C262D">
      <w:pPr>
        <w:pStyle w:val="a7"/>
        <w:numPr>
          <w:ilvl w:val="0"/>
          <w:numId w:val="17"/>
        </w:numPr>
        <w:tabs>
          <w:tab w:val="left" w:pos="142"/>
          <w:tab w:val="left" w:pos="567"/>
          <w:tab w:val="left" w:pos="1100"/>
        </w:tabs>
        <w:spacing w:after="0" w:line="360" w:lineRule="auto"/>
        <w:rPr>
          <w:sz w:val="28"/>
          <w:szCs w:val="28"/>
        </w:rPr>
      </w:pPr>
      <w:r w:rsidRPr="007A0373">
        <w:rPr>
          <w:snapToGrid w:val="0"/>
          <w:sz w:val="28"/>
          <w:szCs w:val="28"/>
        </w:rPr>
        <w:t xml:space="preserve">ПБУ 10/99, Положение по бухгалтерскому учету «Расходы организации» (утв. Пр. Минфина РФ от 6 мая </w:t>
      </w:r>
      <w:smartTag w:uri="urn:schemas-microsoft-com:office:smarttags" w:element="metricconverter">
        <w:smartTagPr>
          <w:attr w:name="ProductID" w:val="1999 г"/>
        </w:smartTagPr>
        <w:r w:rsidRPr="007A0373">
          <w:rPr>
            <w:snapToGrid w:val="0"/>
            <w:sz w:val="28"/>
            <w:szCs w:val="28"/>
          </w:rPr>
          <w:t>1999 г</w:t>
        </w:r>
      </w:smartTag>
      <w:r w:rsidRPr="007A0373">
        <w:rPr>
          <w:snapToGrid w:val="0"/>
          <w:sz w:val="28"/>
          <w:szCs w:val="28"/>
        </w:rPr>
        <w:t>. N 33н) (с изм. и доп.)</w:t>
      </w:r>
    </w:p>
    <w:p w:rsidR="005C262D" w:rsidRPr="007A0373" w:rsidRDefault="005C262D" w:rsidP="005C262D">
      <w:pPr>
        <w:pStyle w:val="a7"/>
        <w:numPr>
          <w:ilvl w:val="0"/>
          <w:numId w:val="17"/>
        </w:numPr>
        <w:tabs>
          <w:tab w:val="left" w:pos="142"/>
          <w:tab w:val="left" w:pos="567"/>
          <w:tab w:val="left" w:pos="1100"/>
        </w:tabs>
        <w:spacing w:after="0" w:line="360" w:lineRule="auto"/>
        <w:rPr>
          <w:sz w:val="28"/>
          <w:szCs w:val="28"/>
        </w:rPr>
      </w:pPr>
      <w:r w:rsidRPr="007A0373">
        <w:rPr>
          <w:sz w:val="28"/>
          <w:szCs w:val="28"/>
        </w:rPr>
        <w:t xml:space="preserve">ПБУ 18/02, "Учет расчетов по налогу на прибыль"  (утв. Пр. Минфина РФ от 19 ноября </w:t>
      </w:r>
      <w:smartTag w:uri="urn:schemas-microsoft-com:office:smarttags" w:element="metricconverter">
        <w:smartTagPr>
          <w:attr w:name="ProductID" w:val="2002 г"/>
        </w:smartTagPr>
        <w:r w:rsidRPr="007A0373">
          <w:rPr>
            <w:sz w:val="28"/>
            <w:szCs w:val="28"/>
          </w:rPr>
          <w:t>2002 г</w:t>
        </w:r>
      </w:smartTag>
      <w:r w:rsidRPr="007A0373">
        <w:rPr>
          <w:sz w:val="28"/>
          <w:szCs w:val="28"/>
        </w:rPr>
        <w:t>. N 114н)</w:t>
      </w:r>
      <w:r w:rsidRPr="007A0373">
        <w:rPr>
          <w:snapToGrid w:val="0"/>
          <w:sz w:val="28"/>
          <w:szCs w:val="28"/>
        </w:rPr>
        <w:t xml:space="preserve"> (с изм и доп.)</w:t>
      </w:r>
      <w:r w:rsidRPr="007A0373">
        <w:rPr>
          <w:sz w:val="28"/>
          <w:szCs w:val="28"/>
        </w:rPr>
        <w:t>)</w:t>
      </w:r>
      <w:r w:rsidRPr="007A0373">
        <w:rPr>
          <w:snapToGrid w:val="0"/>
          <w:sz w:val="28"/>
          <w:szCs w:val="28"/>
        </w:rPr>
        <w:t xml:space="preserve"> (с изм и доп.) (с изм и доп.)</w:t>
      </w:r>
      <w:r w:rsidRPr="007A0373">
        <w:rPr>
          <w:sz w:val="28"/>
          <w:szCs w:val="28"/>
        </w:rPr>
        <w:t xml:space="preserve"> </w:t>
      </w:r>
    </w:p>
    <w:p w:rsidR="005C262D" w:rsidRPr="007A0373" w:rsidRDefault="005C262D" w:rsidP="005C262D">
      <w:pPr>
        <w:numPr>
          <w:ilvl w:val="0"/>
          <w:numId w:val="17"/>
        </w:numPr>
        <w:spacing w:line="360" w:lineRule="auto"/>
        <w:jc w:val="both"/>
        <w:rPr>
          <w:sz w:val="28"/>
          <w:szCs w:val="28"/>
        </w:rPr>
      </w:pPr>
      <w:r w:rsidRPr="007A0373">
        <w:rPr>
          <w:snapToGrid w:val="0"/>
          <w:sz w:val="28"/>
          <w:szCs w:val="28"/>
        </w:rPr>
        <w:t>План счетов бухгалтерского учета финансово-хозяйственной деятельности организаций (</w:t>
      </w:r>
      <w:r w:rsidRPr="007A0373">
        <w:rPr>
          <w:sz w:val="28"/>
          <w:szCs w:val="28"/>
        </w:rPr>
        <w:t xml:space="preserve">утв. Пр. Минфина РФ </w:t>
      </w:r>
      <w:r w:rsidRPr="007A0373">
        <w:rPr>
          <w:snapToGrid w:val="0"/>
          <w:sz w:val="28"/>
          <w:szCs w:val="28"/>
        </w:rPr>
        <w:t xml:space="preserve">от 31 октября 2000г. N 94н) </w:t>
      </w:r>
    </w:p>
    <w:p w:rsidR="005C262D" w:rsidRPr="007A0373" w:rsidRDefault="005C262D" w:rsidP="005C262D">
      <w:pPr>
        <w:pStyle w:val="a7"/>
        <w:numPr>
          <w:ilvl w:val="0"/>
          <w:numId w:val="17"/>
        </w:numPr>
        <w:tabs>
          <w:tab w:val="left" w:pos="142"/>
          <w:tab w:val="left" w:pos="567"/>
          <w:tab w:val="left" w:pos="1100"/>
        </w:tabs>
        <w:spacing w:after="0" w:line="360" w:lineRule="auto"/>
        <w:jc w:val="both"/>
        <w:rPr>
          <w:sz w:val="28"/>
          <w:szCs w:val="28"/>
        </w:rPr>
      </w:pPr>
      <w:r w:rsidRPr="007A0373">
        <w:rPr>
          <w:sz w:val="28"/>
          <w:szCs w:val="28"/>
        </w:rPr>
        <w:t xml:space="preserve">Методические указания по формированию бухгалтерской отчетности при осуществлении реорганизации организаций (утв. Пр. Минфина РФ 20 мая </w:t>
      </w:r>
      <w:smartTag w:uri="urn:schemas-microsoft-com:office:smarttags" w:element="metricconverter">
        <w:smartTagPr>
          <w:attr w:name="ProductID" w:val="2003 г"/>
        </w:smartTagPr>
        <w:r w:rsidRPr="007A0373">
          <w:rPr>
            <w:sz w:val="28"/>
            <w:szCs w:val="28"/>
          </w:rPr>
          <w:t>2003 г</w:t>
        </w:r>
      </w:smartTag>
      <w:r w:rsidRPr="007A0373">
        <w:rPr>
          <w:sz w:val="28"/>
          <w:szCs w:val="28"/>
        </w:rPr>
        <w:t>. N 44н</w:t>
      </w:r>
      <w:r w:rsidRPr="007A0373">
        <w:rPr>
          <w:bCs/>
          <w:sz w:val="28"/>
          <w:szCs w:val="28"/>
        </w:rPr>
        <w:t xml:space="preserve"> </w:t>
      </w:r>
    </w:p>
    <w:p w:rsidR="005C262D" w:rsidRPr="007A0373" w:rsidRDefault="005C262D" w:rsidP="005C262D">
      <w:pPr>
        <w:pStyle w:val="a7"/>
        <w:numPr>
          <w:ilvl w:val="0"/>
          <w:numId w:val="17"/>
        </w:numPr>
        <w:tabs>
          <w:tab w:val="left" w:pos="142"/>
          <w:tab w:val="left" w:pos="567"/>
          <w:tab w:val="left" w:pos="1100"/>
        </w:tabs>
        <w:spacing w:after="0" w:line="360" w:lineRule="auto"/>
        <w:jc w:val="both"/>
        <w:rPr>
          <w:sz w:val="28"/>
          <w:szCs w:val="28"/>
        </w:rPr>
      </w:pPr>
      <w:r w:rsidRPr="007A0373">
        <w:rPr>
          <w:sz w:val="28"/>
          <w:szCs w:val="28"/>
        </w:rPr>
        <w:t xml:space="preserve">Приказ Минфина РФ от 30 декабря </w:t>
      </w:r>
      <w:smartTag w:uri="urn:schemas-microsoft-com:office:smarttags" w:element="metricconverter">
        <w:smartTagPr>
          <w:attr w:name="ProductID" w:val="1996 г"/>
        </w:smartTagPr>
        <w:r w:rsidRPr="007A0373">
          <w:rPr>
            <w:sz w:val="28"/>
            <w:szCs w:val="28"/>
          </w:rPr>
          <w:t>1996 г</w:t>
        </w:r>
      </w:smartTag>
      <w:r w:rsidRPr="007A0373">
        <w:rPr>
          <w:sz w:val="28"/>
          <w:szCs w:val="28"/>
        </w:rPr>
        <w:t xml:space="preserve">. N 112 "О Методических рекомендациях по составлению и представлению сводной бухгалтерской отчетности" (с изм. и доп. от 12 мая </w:t>
      </w:r>
      <w:smartTag w:uri="urn:schemas-microsoft-com:office:smarttags" w:element="metricconverter">
        <w:smartTagPr>
          <w:attr w:name="ProductID" w:val="1999 г"/>
        </w:smartTagPr>
        <w:r w:rsidRPr="007A0373">
          <w:rPr>
            <w:sz w:val="28"/>
            <w:szCs w:val="28"/>
          </w:rPr>
          <w:t>1999 г</w:t>
        </w:r>
      </w:smartTag>
      <w:r w:rsidRPr="007A0373">
        <w:rPr>
          <w:sz w:val="28"/>
          <w:szCs w:val="28"/>
        </w:rPr>
        <w:t xml:space="preserve">.) </w:t>
      </w:r>
    </w:p>
    <w:p w:rsidR="005C262D" w:rsidRPr="007A0373" w:rsidRDefault="005C262D" w:rsidP="005C262D">
      <w:pPr>
        <w:pStyle w:val="a7"/>
        <w:numPr>
          <w:ilvl w:val="0"/>
          <w:numId w:val="17"/>
        </w:numPr>
        <w:tabs>
          <w:tab w:val="left" w:pos="142"/>
          <w:tab w:val="left" w:pos="567"/>
          <w:tab w:val="left" w:pos="1100"/>
        </w:tabs>
        <w:spacing w:after="0" w:line="360" w:lineRule="auto"/>
        <w:rPr>
          <w:sz w:val="28"/>
          <w:szCs w:val="28"/>
        </w:rPr>
      </w:pPr>
      <w:r w:rsidRPr="007A0373">
        <w:rPr>
          <w:sz w:val="28"/>
          <w:szCs w:val="28"/>
        </w:rPr>
        <w:t xml:space="preserve">Методические указания по бухгалтерскому учету материально-производственных запасов (утв. Пр. Минфина РФ от 28.12.01. № 119н с изм. и доп.) </w:t>
      </w:r>
    </w:p>
    <w:p w:rsidR="005C262D" w:rsidRPr="001B68EC" w:rsidRDefault="005C262D" w:rsidP="005C262D">
      <w:pPr>
        <w:numPr>
          <w:ilvl w:val="0"/>
          <w:numId w:val="17"/>
        </w:numPr>
        <w:spacing w:line="360" w:lineRule="auto"/>
        <w:jc w:val="both"/>
        <w:rPr>
          <w:bCs/>
          <w:sz w:val="28"/>
          <w:szCs w:val="28"/>
        </w:rPr>
      </w:pPr>
      <w:r w:rsidRPr="001B68EC">
        <w:rPr>
          <w:bCs/>
          <w:sz w:val="28"/>
          <w:szCs w:val="28"/>
        </w:rPr>
        <w:t xml:space="preserve">Агафонова М.Н. </w:t>
      </w:r>
      <w:r w:rsidRPr="001B68EC">
        <w:rPr>
          <w:sz w:val="28"/>
          <w:szCs w:val="28"/>
        </w:rPr>
        <w:t>Бухгалтерский учёт в оптовой и розничной торговле/ М.Н.Агафонова.-</w:t>
      </w:r>
      <w:r w:rsidRPr="001B68EC">
        <w:rPr>
          <w:bCs/>
          <w:sz w:val="28"/>
          <w:szCs w:val="28"/>
        </w:rPr>
        <w:t>М.: Бератор-Пресс, 2008- 390с.</w:t>
      </w:r>
    </w:p>
    <w:p w:rsidR="005C262D" w:rsidRPr="007A0373" w:rsidRDefault="005C262D" w:rsidP="005C262D">
      <w:pPr>
        <w:numPr>
          <w:ilvl w:val="0"/>
          <w:numId w:val="17"/>
        </w:numPr>
        <w:spacing w:line="360" w:lineRule="auto"/>
        <w:jc w:val="both"/>
        <w:rPr>
          <w:i/>
          <w:iCs/>
          <w:snapToGrid w:val="0"/>
          <w:sz w:val="28"/>
          <w:szCs w:val="28"/>
        </w:rPr>
      </w:pPr>
      <w:r w:rsidRPr="007A0373">
        <w:rPr>
          <w:bCs/>
          <w:sz w:val="28"/>
          <w:szCs w:val="28"/>
        </w:rPr>
        <w:t>Бабаев Ю.А.  Бухгалтерский учет: Учебник / Ю.А. Бабаева и др.; под ред. Ю.А.Бабаева. – М.: ТК Велби, Иэд-во Проспект, 2005. – 392с.</w:t>
      </w:r>
    </w:p>
    <w:p w:rsidR="005C262D" w:rsidRPr="007A0373" w:rsidRDefault="005C262D" w:rsidP="005C262D">
      <w:pPr>
        <w:widowControl w:val="0"/>
        <w:numPr>
          <w:ilvl w:val="0"/>
          <w:numId w:val="17"/>
        </w:numPr>
        <w:tabs>
          <w:tab w:val="left" w:pos="1133"/>
        </w:tabs>
        <w:spacing w:before="4" w:line="360" w:lineRule="auto"/>
        <w:jc w:val="both"/>
        <w:rPr>
          <w:snapToGrid w:val="0"/>
          <w:sz w:val="28"/>
          <w:szCs w:val="28"/>
        </w:rPr>
      </w:pPr>
      <w:r w:rsidRPr="007A0373">
        <w:rPr>
          <w:snapToGrid w:val="0"/>
          <w:sz w:val="28"/>
          <w:szCs w:val="28"/>
        </w:rPr>
        <w:t>Бакаев А.С., Макарова Л.Г., Мизиковский Е.А. и др. Комментарии к новому Плану счетов бухгалтерского учета. Под ред. А.С. Бакаева М.: ИПБ-БИНФА, 2001.-435с.</w:t>
      </w:r>
    </w:p>
    <w:p w:rsidR="005C262D" w:rsidRPr="007A0373" w:rsidRDefault="005C262D" w:rsidP="005C262D">
      <w:pPr>
        <w:widowControl w:val="0"/>
        <w:numPr>
          <w:ilvl w:val="0"/>
          <w:numId w:val="17"/>
        </w:numPr>
        <w:tabs>
          <w:tab w:val="left" w:pos="1133"/>
        </w:tabs>
        <w:spacing w:before="4" w:line="360" w:lineRule="auto"/>
        <w:jc w:val="both"/>
        <w:rPr>
          <w:snapToGrid w:val="0"/>
          <w:sz w:val="28"/>
          <w:szCs w:val="28"/>
        </w:rPr>
      </w:pPr>
      <w:r w:rsidRPr="007A0373">
        <w:rPr>
          <w:snapToGrid w:val="0"/>
          <w:sz w:val="28"/>
          <w:szCs w:val="28"/>
        </w:rPr>
        <w:t xml:space="preserve">Бакаев А.С., </w:t>
      </w:r>
      <w:r w:rsidRPr="007A0373">
        <w:rPr>
          <w:sz w:val="28"/>
          <w:szCs w:val="28"/>
        </w:rPr>
        <w:t xml:space="preserve">Справочник корреспонденций счетов бухгалтерского учета (Под ред. А.С. Бакаева). - "ИПБ-БИНФА", </w:t>
      </w:r>
      <w:smartTag w:uri="urn:schemas-microsoft-com:office:smarttags" w:element="metricconverter">
        <w:smartTagPr>
          <w:attr w:name="ProductID" w:val="2002 г"/>
        </w:smartTagPr>
        <w:r w:rsidRPr="007A0373">
          <w:rPr>
            <w:sz w:val="28"/>
            <w:szCs w:val="28"/>
          </w:rPr>
          <w:t>2002 г</w:t>
        </w:r>
      </w:smartTag>
      <w:r w:rsidRPr="007A0373">
        <w:rPr>
          <w:sz w:val="28"/>
          <w:szCs w:val="28"/>
        </w:rPr>
        <w:t>.</w:t>
      </w:r>
    </w:p>
    <w:p w:rsidR="005C262D" w:rsidRPr="007A0373" w:rsidRDefault="005C262D" w:rsidP="005C262D">
      <w:pPr>
        <w:numPr>
          <w:ilvl w:val="0"/>
          <w:numId w:val="17"/>
        </w:numPr>
        <w:spacing w:line="360" w:lineRule="auto"/>
        <w:jc w:val="both"/>
        <w:rPr>
          <w:i/>
          <w:iCs/>
          <w:sz w:val="28"/>
          <w:szCs w:val="28"/>
        </w:rPr>
      </w:pPr>
      <w:r w:rsidRPr="007A0373">
        <w:rPr>
          <w:sz w:val="28"/>
          <w:szCs w:val="28"/>
        </w:rPr>
        <w:t>Безруких П.С. Бухгалтерский учёт: Учебник / А. С. Бакаев, Н. Д. Врублевский и др.; Под ред. П. С. Безруких. – 4-е изд. Перераб. и доп. – М.: Бухгалтерский учет, 2002. – 719с. (Библиотека журнала «Бухгалтерский учет»).</w:t>
      </w:r>
    </w:p>
    <w:p w:rsidR="005C262D" w:rsidRPr="007A0373" w:rsidRDefault="005C262D" w:rsidP="005C262D">
      <w:pPr>
        <w:numPr>
          <w:ilvl w:val="0"/>
          <w:numId w:val="17"/>
        </w:numPr>
        <w:spacing w:line="360" w:lineRule="auto"/>
        <w:jc w:val="both"/>
        <w:rPr>
          <w:sz w:val="28"/>
          <w:szCs w:val="28"/>
        </w:rPr>
      </w:pPr>
      <w:r w:rsidRPr="007A0373">
        <w:rPr>
          <w:sz w:val="28"/>
          <w:szCs w:val="28"/>
        </w:rPr>
        <w:t xml:space="preserve">Бодрова Т.В., Силантьева Ю.В. Налоговый учет и формирование учетной политики для целей налогообложения  – М.: Издательско-торговая корпорация «Дашков и К», 2006. – 260с. </w:t>
      </w:r>
    </w:p>
    <w:p w:rsidR="005C262D" w:rsidRPr="007A0373" w:rsidRDefault="005C262D" w:rsidP="005C262D">
      <w:pPr>
        <w:numPr>
          <w:ilvl w:val="0"/>
          <w:numId w:val="17"/>
        </w:numPr>
        <w:spacing w:line="360" w:lineRule="auto"/>
        <w:jc w:val="both"/>
        <w:rPr>
          <w:i/>
          <w:iCs/>
          <w:snapToGrid w:val="0"/>
          <w:sz w:val="28"/>
          <w:szCs w:val="28"/>
        </w:rPr>
      </w:pPr>
      <w:r w:rsidRPr="007A0373">
        <w:rPr>
          <w:sz w:val="28"/>
          <w:szCs w:val="28"/>
        </w:rPr>
        <w:t>Гетьман В. Г. Финансовый учет: Учебник / Под ред. проф. В. Г. Гетьмана. – М.: Финансы и статистика, 2002. – 640с.: ил.</w:t>
      </w:r>
    </w:p>
    <w:p w:rsidR="005C262D" w:rsidRPr="007A0373" w:rsidRDefault="005C262D" w:rsidP="005C262D">
      <w:pPr>
        <w:numPr>
          <w:ilvl w:val="0"/>
          <w:numId w:val="17"/>
        </w:numPr>
        <w:spacing w:line="360" w:lineRule="auto"/>
        <w:jc w:val="both"/>
        <w:rPr>
          <w:i/>
          <w:iCs/>
          <w:snapToGrid w:val="0"/>
          <w:sz w:val="28"/>
          <w:szCs w:val="28"/>
        </w:rPr>
      </w:pPr>
      <w:r w:rsidRPr="007A0373">
        <w:rPr>
          <w:sz w:val="28"/>
          <w:szCs w:val="28"/>
        </w:rPr>
        <w:t>Гильяровская Л.Т. Бухгалтерское дело: Учебное пособие для  вузов / Под ред. проф. Л.Г. Гильяровская. – М.: ЮНИТИ – ДАНА, 2005 – 382с.</w:t>
      </w:r>
    </w:p>
    <w:p w:rsidR="005C262D" w:rsidRPr="007A0373" w:rsidRDefault="005C262D" w:rsidP="005C262D">
      <w:pPr>
        <w:widowControl w:val="0"/>
        <w:numPr>
          <w:ilvl w:val="0"/>
          <w:numId w:val="17"/>
        </w:numPr>
        <w:tabs>
          <w:tab w:val="left" w:pos="1133"/>
        </w:tabs>
        <w:spacing w:before="4" w:line="360" w:lineRule="auto"/>
        <w:jc w:val="both"/>
        <w:rPr>
          <w:i/>
          <w:iCs/>
          <w:snapToGrid w:val="0"/>
          <w:sz w:val="28"/>
          <w:szCs w:val="28"/>
        </w:rPr>
      </w:pPr>
      <w:r w:rsidRPr="007A0373">
        <w:rPr>
          <w:snapToGrid w:val="0"/>
          <w:sz w:val="28"/>
          <w:szCs w:val="28"/>
        </w:rPr>
        <w:t>Краснова Л.П., Шалашова Н.Т., Ярцева Н.М. Бухгалтерский учет: Учебник: 2-е изд. С изм.- М.: Юристь,2002.-542с.</w:t>
      </w:r>
    </w:p>
    <w:p w:rsidR="005C262D" w:rsidRPr="007A0373" w:rsidRDefault="005C262D" w:rsidP="005C262D">
      <w:pPr>
        <w:widowControl w:val="0"/>
        <w:numPr>
          <w:ilvl w:val="0"/>
          <w:numId w:val="17"/>
        </w:numPr>
        <w:tabs>
          <w:tab w:val="left" w:pos="1133"/>
        </w:tabs>
        <w:spacing w:before="4" w:line="360" w:lineRule="auto"/>
        <w:jc w:val="both"/>
        <w:rPr>
          <w:snapToGrid w:val="0"/>
          <w:sz w:val="28"/>
          <w:szCs w:val="28"/>
        </w:rPr>
      </w:pPr>
      <w:r w:rsidRPr="007A0373">
        <w:rPr>
          <w:snapToGrid w:val="0"/>
          <w:sz w:val="28"/>
          <w:szCs w:val="28"/>
        </w:rPr>
        <w:t>Козлова Е. П. И др. Бухгалтерский учет в организации / Е. П. Козлова, Т. Н. Бабченко Е. Н. Галанина. – 4-е изд., перераб. и доп. – М.: Финансы и статистика, 2002. – 800с.: ил.</w:t>
      </w:r>
    </w:p>
    <w:p w:rsidR="005C262D" w:rsidRPr="007A0373" w:rsidRDefault="005C262D" w:rsidP="005C262D">
      <w:pPr>
        <w:widowControl w:val="0"/>
        <w:numPr>
          <w:ilvl w:val="0"/>
          <w:numId w:val="17"/>
        </w:numPr>
        <w:tabs>
          <w:tab w:val="left" w:pos="1133"/>
        </w:tabs>
        <w:spacing w:before="4" w:line="360" w:lineRule="auto"/>
        <w:jc w:val="both"/>
        <w:rPr>
          <w:sz w:val="28"/>
          <w:szCs w:val="28"/>
        </w:rPr>
      </w:pPr>
      <w:r w:rsidRPr="007A0373">
        <w:rPr>
          <w:snapToGrid w:val="0"/>
          <w:sz w:val="28"/>
          <w:szCs w:val="28"/>
        </w:rPr>
        <w:t>Климова М.А. Бухгалтерский учет: пособие для переподготовки и повышения квалификации бухгалтеров. – М.: Бедатор-Пресс,2003.-384с.</w:t>
      </w:r>
    </w:p>
    <w:p w:rsidR="005C262D" w:rsidRPr="007A0373" w:rsidRDefault="005C262D" w:rsidP="005C262D">
      <w:pPr>
        <w:numPr>
          <w:ilvl w:val="0"/>
          <w:numId w:val="17"/>
        </w:numPr>
        <w:spacing w:line="360" w:lineRule="auto"/>
        <w:jc w:val="both"/>
        <w:rPr>
          <w:snapToGrid w:val="0"/>
          <w:sz w:val="28"/>
          <w:szCs w:val="28"/>
        </w:rPr>
      </w:pPr>
      <w:r w:rsidRPr="007A0373">
        <w:rPr>
          <w:snapToGrid w:val="0"/>
          <w:sz w:val="28"/>
          <w:szCs w:val="28"/>
        </w:rPr>
        <w:t>Кондраков Н.П.  Бухгалтерский учет: Учеб. пособие. – 4-е изд., перераб. и доп. - М: ИНФРА - М., 2002.</w:t>
      </w:r>
    </w:p>
    <w:p w:rsidR="005C262D" w:rsidRPr="007A0373" w:rsidRDefault="005C262D" w:rsidP="005C262D">
      <w:pPr>
        <w:numPr>
          <w:ilvl w:val="0"/>
          <w:numId w:val="17"/>
        </w:numPr>
        <w:spacing w:line="360" w:lineRule="auto"/>
        <w:jc w:val="both"/>
        <w:rPr>
          <w:snapToGrid w:val="0"/>
          <w:sz w:val="28"/>
          <w:szCs w:val="28"/>
        </w:rPr>
      </w:pPr>
      <w:r w:rsidRPr="007A0373">
        <w:rPr>
          <w:snapToGrid w:val="0"/>
          <w:sz w:val="28"/>
          <w:szCs w:val="28"/>
        </w:rPr>
        <w:t>Кондраков Н.П. Бухгалтерский учет: Учеб. пособие. – 5-е изд., перераб. и доп. – М.: ИНФРА – М, 2005. – 717с. – (Высшее образование).</w:t>
      </w:r>
    </w:p>
    <w:p w:rsidR="005C262D" w:rsidRPr="007A0373" w:rsidRDefault="005C262D" w:rsidP="005C262D">
      <w:pPr>
        <w:widowControl w:val="0"/>
        <w:numPr>
          <w:ilvl w:val="0"/>
          <w:numId w:val="17"/>
        </w:numPr>
        <w:tabs>
          <w:tab w:val="left" w:pos="1133"/>
        </w:tabs>
        <w:spacing w:before="4" w:line="360" w:lineRule="auto"/>
        <w:jc w:val="both"/>
        <w:rPr>
          <w:snapToGrid w:val="0"/>
          <w:sz w:val="28"/>
          <w:szCs w:val="28"/>
        </w:rPr>
      </w:pPr>
      <w:r w:rsidRPr="007A0373">
        <w:rPr>
          <w:snapToGrid w:val="0"/>
          <w:sz w:val="28"/>
          <w:szCs w:val="28"/>
        </w:rPr>
        <w:t>Николаева Г.А., Блицау Л.П. Бухгалтерский учет в торговле: Учебно-практическое пособие. – М.: ПРИОР. 1999. – 384с.</w:t>
      </w:r>
    </w:p>
    <w:p w:rsidR="005C262D" w:rsidRPr="007A0373" w:rsidRDefault="005C262D" w:rsidP="005C262D">
      <w:pPr>
        <w:widowControl w:val="0"/>
        <w:numPr>
          <w:ilvl w:val="0"/>
          <w:numId w:val="17"/>
        </w:numPr>
        <w:tabs>
          <w:tab w:val="left" w:pos="1133"/>
        </w:tabs>
        <w:spacing w:before="4" w:line="360" w:lineRule="auto"/>
        <w:jc w:val="both"/>
        <w:rPr>
          <w:snapToGrid w:val="0"/>
          <w:sz w:val="28"/>
          <w:szCs w:val="28"/>
        </w:rPr>
      </w:pPr>
      <w:r w:rsidRPr="007A0373">
        <w:rPr>
          <w:bCs/>
          <w:sz w:val="28"/>
          <w:szCs w:val="28"/>
        </w:rPr>
        <w:t>Новодворский  В.Д., Пономарева Л.В. Бухгалтерская отчетность организации: Учеб. пособие. – 2-е изд., перераб. и доп. – М.: Изд-во "Бухгалтерский  учет", 2003. – 304 с. (Библиотека журнала " Бухгалтерский учет")</w:t>
      </w:r>
    </w:p>
    <w:p w:rsidR="005C262D" w:rsidRPr="007A0373" w:rsidRDefault="005C262D" w:rsidP="005C262D">
      <w:pPr>
        <w:widowControl w:val="0"/>
        <w:numPr>
          <w:ilvl w:val="0"/>
          <w:numId w:val="17"/>
        </w:numPr>
        <w:tabs>
          <w:tab w:val="left" w:pos="1133"/>
        </w:tabs>
        <w:spacing w:before="4" w:line="360" w:lineRule="auto"/>
        <w:jc w:val="both"/>
        <w:rPr>
          <w:sz w:val="28"/>
          <w:szCs w:val="28"/>
        </w:rPr>
      </w:pPr>
      <w:r w:rsidRPr="007A0373">
        <w:rPr>
          <w:sz w:val="28"/>
          <w:szCs w:val="28"/>
        </w:rPr>
        <w:t>Соколов Я.В. Бухгалтерский учет: Учебник /  И.И. Бочка рева В.А. Быков и др.; Под. Ред. Я. В. Соколова. – М.: ТК Велби, Изд-во  Проспект, 2004. - 768 с</w:t>
      </w:r>
    </w:p>
    <w:p w:rsidR="005C262D" w:rsidRPr="007A0373" w:rsidRDefault="005C262D" w:rsidP="005C262D">
      <w:pPr>
        <w:numPr>
          <w:ilvl w:val="0"/>
          <w:numId w:val="17"/>
        </w:numPr>
        <w:tabs>
          <w:tab w:val="left" w:pos="0"/>
          <w:tab w:val="left" w:pos="550"/>
          <w:tab w:val="left" w:pos="840"/>
        </w:tabs>
        <w:spacing w:line="360" w:lineRule="auto"/>
        <w:jc w:val="both"/>
        <w:rPr>
          <w:bCs/>
          <w:sz w:val="28"/>
          <w:szCs w:val="28"/>
        </w:rPr>
      </w:pPr>
      <w:r w:rsidRPr="007A0373">
        <w:rPr>
          <w:bCs/>
          <w:sz w:val="28"/>
          <w:szCs w:val="28"/>
        </w:rPr>
        <w:t xml:space="preserve">Справочная правовая система «ГАРАНТ» </w:t>
      </w:r>
    </w:p>
    <w:p w:rsidR="005C262D" w:rsidRPr="007A0373" w:rsidRDefault="005C262D" w:rsidP="005C262D">
      <w:pPr>
        <w:numPr>
          <w:ilvl w:val="0"/>
          <w:numId w:val="17"/>
        </w:numPr>
        <w:tabs>
          <w:tab w:val="left" w:pos="0"/>
          <w:tab w:val="left" w:pos="550"/>
          <w:tab w:val="left" w:pos="840"/>
        </w:tabs>
        <w:spacing w:line="360" w:lineRule="auto"/>
        <w:jc w:val="both"/>
        <w:rPr>
          <w:bCs/>
          <w:sz w:val="28"/>
          <w:szCs w:val="28"/>
        </w:rPr>
      </w:pPr>
      <w:r w:rsidRPr="007A0373">
        <w:rPr>
          <w:bCs/>
          <w:sz w:val="28"/>
          <w:szCs w:val="28"/>
        </w:rPr>
        <w:t xml:space="preserve">Справочная правовая система «КонсультантПлюс» </w:t>
      </w:r>
    </w:p>
    <w:p w:rsidR="005C262D" w:rsidRPr="007A0373" w:rsidRDefault="005C262D" w:rsidP="005C262D">
      <w:pPr>
        <w:numPr>
          <w:ilvl w:val="0"/>
          <w:numId w:val="17"/>
        </w:numPr>
        <w:tabs>
          <w:tab w:val="left" w:pos="851"/>
        </w:tabs>
        <w:spacing w:line="360" w:lineRule="auto"/>
        <w:jc w:val="both"/>
        <w:rPr>
          <w:sz w:val="28"/>
          <w:szCs w:val="28"/>
        </w:rPr>
      </w:pPr>
      <w:r w:rsidRPr="007A0373">
        <w:rPr>
          <w:bCs/>
          <w:sz w:val="28"/>
          <w:szCs w:val="28"/>
        </w:rPr>
        <w:t>Информационные</w:t>
      </w:r>
      <w:r w:rsidRPr="007A0373">
        <w:rPr>
          <w:bCs/>
          <w:snapToGrid w:val="0"/>
          <w:sz w:val="28"/>
          <w:szCs w:val="28"/>
        </w:rPr>
        <w:t xml:space="preserve"> бюллетени  МЦРСБУ  «</w:t>
      </w:r>
      <w:r w:rsidRPr="007A0373">
        <w:rPr>
          <w:bCs/>
          <w:snapToGrid w:val="0"/>
          <w:sz w:val="28"/>
          <w:szCs w:val="28"/>
          <w:lang w:val="en-US"/>
        </w:rPr>
        <w:t>Accouhting</w:t>
      </w:r>
      <w:r w:rsidRPr="007A0373">
        <w:rPr>
          <w:bCs/>
          <w:snapToGrid w:val="0"/>
          <w:sz w:val="28"/>
          <w:szCs w:val="28"/>
        </w:rPr>
        <w:t xml:space="preserve"> </w:t>
      </w:r>
      <w:r w:rsidRPr="007A0373">
        <w:rPr>
          <w:bCs/>
          <w:snapToGrid w:val="0"/>
          <w:sz w:val="28"/>
          <w:szCs w:val="28"/>
          <w:lang w:val="en-US"/>
        </w:rPr>
        <w:t>Report</w:t>
      </w:r>
      <w:r w:rsidRPr="007A0373">
        <w:rPr>
          <w:bCs/>
          <w:snapToGrid w:val="0"/>
          <w:sz w:val="28"/>
          <w:szCs w:val="28"/>
        </w:rPr>
        <w:t xml:space="preserve">»  МЦРСБУ в т. ч.  на сайте МЦРСБУ  </w:t>
      </w:r>
      <w:hyperlink r:id="rId11" w:history="1">
        <w:r w:rsidRPr="007A0373">
          <w:rPr>
            <w:rStyle w:val="a8"/>
            <w:bCs/>
            <w:snapToGrid w:val="0"/>
            <w:sz w:val="28"/>
            <w:szCs w:val="28"/>
            <w:lang w:val="en-US"/>
          </w:rPr>
          <w:t>http</w:t>
        </w:r>
        <w:r w:rsidRPr="007A0373">
          <w:rPr>
            <w:rStyle w:val="a8"/>
            <w:bCs/>
            <w:snapToGrid w:val="0"/>
            <w:sz w:val="28"/>
            <w:szCs w:val="28"/>
          </w:rPr>
          <w:t>://</w:t>
        </w:r>
        <w:r w:rsidRPr="007A0373">
          <w:rPr>
            <w:rStyle w:val="a8"/>
            <w:bCs/>
            <w:snapToGrid w:val="0"/>
            <w:sz w:val="28"/>
            <w:szCs w:val="28"/>
            <w:lang w:val="en-US"/>
          </w:rPr>
          <w:t>www</w:t>
        </w:r>
        <w:r w:rsidRPr="007A0373">
          <w:rPr>
            <w:rStyle w:val="a8"/>
            <w:bCs/>
            <w:snapToGrid w:val="0"/>
            <w:sz w:val="28"/>
            <w:szCs w:val="28"/>
          </w:rPr>
          <w:t>.</w:t>
        </w:r>
        <w:r w:rsidRPr="007A0373">
          <w:rPr>
            <w:rStyle w:val="a8"/>
            <w:bCs/>
            <w:snapToGrid w:val="0"/>
            <w:sz w:val="28"/>
            <w:szCs w:val="28"/>
            <w:lang w:val="en-US"/>
          </w:rPr>
          <w:t>icar</w:t>
        </w:r>
        <w:r w:rsidRPr="007A0373">
          <w:rPr>
            <w:rStyle w:val="a8"/>
            <w:bCs/>
            <w:snapToGrid w:val="0"/>
            <w:sz w:val="28"/>
            <w:szCs w:val="28"/>
          </w:rPr>
          <w:t>.</w:t>
        </w:r>
        <w:r w:rsidRPr="007A0373">
          <w:rPr>
            <w:rStyle w:val="a8"/>
            <w:bCs/>
            <w:snapToGrid w:val="0"/>
            <w:sz w:val="28"/>
            <w:szCs w:val="28"/>
            <w:lang w:val="en-US"/>
          </w:rPr>
          <w:t>ru</w:t>
        </w:r>
      </w:hyperlink>
    </w:p>
    <w:p w:rsidR="00F10405" w:rsidRDefault="00F10405">
      <w:bookmarkStart w:id="4" w:name="_GoBack"/>
      <w:bookmarkEnd w:id="4"/>
    </w:p>
    <w:sectPr w:rsidR="00F10405" w:rsidSect="00231825">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C3" w:rsidRDefault="00CA6EE1">
      <w:r>
        <w:separator/>
      </w:r>
    </w:p>
  </w:endnote>
  <w:endnote w:type="continuationSeparator" w:id="0">
    <w:p w:rsidR="00B074C3" w:rsidRDefault="00CA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C3" w:rsidRDefault="00CA6EE1">
      <w:r>
        <w:separator/>
      </w:r>
    </w:p>
  </w:footnote>
  <w:footnote w:type="continuationSeparator" w:id="0">
    <w:p w:rsidR="00B074C3" w:rsidRDefault="00CA6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B1" w:rsidRDefault="005477B1" w:rsidP="0023182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477B1" w:rsidRDefault="005477B1" w:rsidP="0023182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B1" w:rsidRDefault="005477B1" w:rsidP="0023182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A3478">
      <w:rPr>
        <w:rStyle w:val="aa"/>
        <w:noProof/>
      </w:rPr>
      <w:t>2</w:t>
    </w:r>
    <w:r>
      <w:rPr>
        <w:rStyle w:val="aa"/>
      </w:rPr>
      <w:fldChar w:fldCharType="end"/>
    </w:r>
  </w:p>
  <w:p w:rsidR="005477B1" w:rsidRDefault="005477B1" w:rsidP="0023182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B26"/>
    <w:multiLevelType w:val="multilevel"/>
    <w:tmpl w:val="70D4E3DC"/>
    <w:lvl w:ilvl="0">
      <w:start w:val="4"/>
      <w:numFmt w:val="none"/>
      <w:lvlText w:val="6.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1182F96"/>
    <w:multiLevelType w:val="multilevel"/>
    <w:tmpl w:val="AB44D3E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D6005"/>
    <w:multiLevelType w:val="hybridMultilevel"/>
    <w:tmpl w:val="DD14E0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668053A"/>
    <w:multiLevelType w:val="hybridMultilevel"/>
    <w:tmpl w:val="CC0A46BE"/>
    <w:lvl w:ilvl="0" w:tplc="DECE31F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1AD21D18"/>
    <w:multiLevelType w:val="multilevel"/>
    <w:tmpl w:val="DD14E04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CD004A2"/>
    <w:multiLevelType w:val="multilevel"/>
    <w:tmpl w:val="4568211A"/>
    <w:lvl w:ilvl="0">
      <w:start w:val="1"/>
      <w:numFmt w:val="decimal"/>
      <w:pStyle w:val="1"/>
      <w:suff w:val="space"/>
      <w:lvlText w:val="Раздел %1"/>
      <w:lvlJc w:val="left"/>
      <w:pPr>
        <w:ind w:left="1080" w:firstLine="0"/>
      </w:pPr>
      <w:rPr>
        <w:rFonts w:hint="default"/>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1080" w:firstLine="0"/>
      </w:pPr>
      <w:rPr>
        <w:rFonts w:hint="default"/>
      </w:rPr>
    </w:lvl>
    <w:lvl w:ilvl="4">
      <w:start w:val="1"/>
      <w:numFmt w:val="none"/>
      <w:suff w:val="nothing"/>
      <w:lvlText w:val=""/>
      <w:lvlJc w:val="left"/>
      <w:pPr>
        <w:ind w:left="1080" w:firstLine="0"/>
      </w:pPr>
      <w:rPr>
        <w:rFonts w:hint="default"/>
      </w:rPr>
    </w:lvl>
    <w:lvl w:ilvl="5">
      <w:start w:val="1"/>
      <w:numFmt w:val="none"/>
      <w:suff w:val="nothing"/>
      <w:lvlText w:val=""/>
      <w:lvlJc w:val="left"/>
      <w:pPr>
        <w:ind w:left="1080" w:firstLine="0"/>
      </w:pPr>
      <w:rPr>
        <w:rFonts w:hint="default"/>
      </w:rPr>
    </w:lvl>
    <w:lvl w:ilvl="6">
      <w:start w:val="1"/>
      <w:numFmt w:val="none"/>
      <w:suff w:val="nothing"/>
      <w:lvlText w:val=""/>
      <w:lvlJc w:val="left"/>
      <w:pPr>
        <w:ind w:left="1080" w:firstLine="0"/>
      </w:pPr>
      <w:rPr>
        <w:rFonts w:hint="default"/>
      </w:rPr>
    </w:lvl>
    <w:lvl w:ilvl="7">
      <w:start w:val="1"/>
      <w:numFmt w:val="none"/>
      <w:suff w:val="nothing"/>
      <w:lvlText w:val=""/>
      <w:lvlJc w:val="left"/>
      <w:pPr>
        <w:ind w:left="1080" w:firstLine="0"/>
      </w:pPr>
      <w:rPr>
        <w:rFonts w:hint="default"/>
      </w:rPr>
    </w:lvl>
    <w:lvl w:ilvl="8">
      <w:start w:val="1"/>
      <w:numFmt w:val="none"/>
      <w:suff w:val="nothing"/>
      <w:lvlText w:val=""/>
      <w:lvlJc w:val="left"/>
      <w:pPr>
        <w:ind w:left="1080" w:firstLine="0"/>
      </w:pPr>
      <w:rPr>
        <w:rFonts w:hint="default"/>
      </w:rPr>
    </w:lvl>
  </w:abstractNum>
  <w:abstractNum w:abstractNumId="6">
    <w:nsid w:val="1E2D5748"/>
    <w:multiLevelType w:val="multilevel"/>
    <w:tmpl w:val="AB44D3E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C0BE6"/>
    <w:multiLevelType w:val="multilevel"/>
    <w:tmpl w:val="4DF648B4"/>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560"/>
        </w:tabs>
        <w:ind w:left="1560" w:hanging="1020"/>
      </w:pPr>
      <w:rPr>
        <w:rFonts w:hint="default"/>
        <w:b w:val="0"/>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300C671D"/>
    <w:multiLevelType w:val="hybridMultilevel"/>
    <w:tmpl w:val="078E14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14D06E8"/>
    <w:multiLevelType w:val="hybridMultilevel"/>
    <w:tmpl w:val="618E2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816E95"/>
    <w:multiLevelType w:val="multilevel"/>
    <w:tmpl w:val="06322906"/>
    <w:lvl w:ilvl="0">
      <w:start w:val="3"/>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55D6277"/>
    <w:multiLevelType w:val="multilevel"/>
    <w:tmpl w:val="3E36FA98"/>
    <w:lvl w:ilvl="0">
      <w:start w:val="3"/>
      <w:numFmt w:val="none"/>
      <w:lvlText w:val="6.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7447B72"/>
    <w:multiLevelType w:val="multilevel"/>
    <w:tmpl w:val="CC4E607E"/>
    <w:lvl w:ilvl="0">
      <w:start w:val="1"/>
      <w:numFmt w:val="decimal"/>
      <w:pStyle w:val="10"/>
      <w:suff w:val="space"/>
      <w:lvlText w:val="Раздел %1"/>
      <w:lvlJc w:val="left"/>
      <w:pPr>
        <w:ind w:left="0" w:firstLine="0"/>
      </w:pPr>
      <w:rPr>
        <w:rFonts w:hint="default"/>
        <w:sz w:val="24"/>
        <w:szCs w:val="24"/>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3">
    <w:nsid w:val="4ADA422B"/>
    <w:multiLevelType w:val="multilevel"/>
    <w:tmpl w:val="A1908502"/>
    <w:lvl w:ilvl="0">
      <w:start w:val="3"/>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29556A6"/>
    <w:multiLevelType w:val="hybridMultilevel"/>
    <w:tmpl w:val="9BB85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5B0500"/>
    <w:multiLevelType w:val="hybridMultilevel"/>
    <w:tmpl w:val="EF4CE4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005AA1"/>
    <w:multiLevelType w:val="hybridMultilevel"/>
    <w:tmpl w:val="744AB636"/>
    <w:lvl w:ilvl="0" w:tplc="40126F5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984088"/>
    <w:multiLevelType w:val="hybridMultilevel"/>
    <w:tmpl w:val="ACDE4ACE"/>
    <w:lvl w:ilvl="0" w:tplc="2A08F62C">
      <w:start w:val="1"/>
      <w:numFmt w:val="decimal"/>
      <w:lvlText w:val="%1."/>
      <w:lvlJc w:val="left"/>
      <w:pPr>
        <w:tabs>
          <w:tab w:val="num" w:pos="720"/>
        </w:tabs>
        <w:ind w:left="720" w:hanging="36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0B5C17"/>
    <w:multiLevelType w:val="multilevel"/>
    <w:tmpl w:val="965E041C"/>
    <w:lvl w:ilvl="0">
      <w:start w:val="5"/>
      <w:numFmt w:val="none"/>
      <w:lvlText w:val="6.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36C7059"/>
    <w:multiLevelType w:val="multilevel"/>
    <w:tmpl w:val="5AA0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7C51AA"/>
    <w:multiLevelType w:val="hybridMultilevel"/>
    <w:tmpl w:val="4838EA80"/>
    <w:lvl w:ilvl="0" w:tplc="D6843F5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8F288D"/>
    <w:multiLevelType w:val="multilevel"/>
    <w:tmpl w:val="91F86466"/>
    <w:lvl w:ilvl="0">
      <w:start w:val="3"/>
      <w:numFmt w:val="none"/>
      <w:lvlText w:val="5.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b w:val="0"/>
        <w:i w:val="0"/>
        <w:color w:val="000000"/>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8943B8F"/>
    <w:multiLevelType w:val="hybridMultilevel"/>
    <w:tmpl w:val="187492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8C5190D"/>
    <w:multiLevelType w:val="hybridMultilevel"/>
    <w:tmpl w:val="BD1681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C3927C7"/>
    <w:multiLevelType w:val="multilevel"/>
    <w:tmpl w:val="8FB80614"/>
    <w:lvl w:ilvl="0">
      <w:start w:val="1"/>
      <w:numFmt w:val="decimal"/>
      <w:lvlText w:val="4.%1."/>
      <w:lvlJc w:val="left"/>
      <w:pPr>
        <w:tabs>
          <w:tab w:val="num" w:pos="360"/>
        </w:tabs>
        <w:ind w:left="360" w:hanging="360"/>
      </w:pPr>
      <w:rPr>
        <w:rFonts w:hint="default"/>
      </w:rPr>
    </w:lvl>
    <w:lvl w:ilvl="1">
      <w:start w:val="2"/>
      <w:numFmt w:val="decimal"/>
      <w:lvlText w:val="4.%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F7E0C81"/>
    <w:multiLevelType w:val="multilevel"/>
    <w:tmpl w:val="7E84164E"/>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5D303B0"/>
    <w:multiLevelType w:val="hybridMultilevel"/>
    <w:tmpl w:val="512C72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3D78FF"/>
    <w:multiLevelType w:val="multilevel"/>
    <w:tmpl w:val="577C961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num>
  <w:num w:numId="2">
    <w:abstractNumId w:val="16"/>
  </w:num>
  <w:num w:numId="3">
    <w:abstractNumId w:val="8"/>
  </w:num>
  <w:num w:numId="4">
    <w:abstractNumId w:val="23"/>
  </w:num>
  <w:num w:numId="5">
    <w:abstractNumId w:val="7"/>
  </w:num>
  <w:num w:numId="6">
    <w:abstractNumId w:val="15"/>
  </w:num>
  <w:num w:numId="7">
    <w:abstractNumId w:val="2"/>
  </w:num>
  <w:num w:numId="8">
    <w:abstractNumId w:val="4"/>
  </w:num>
  <w:num w:numId="9">
    <w:abstractNumId w:val="22"/>
  </w:num>
  <w:num w:numId="10">
    <w:abstractNumId w:val="12"/>
  </w:num>
  <w:num w:numId="11">
    <w:abstractNumId w:val="10"/>
  </w:num>
  <w:num w:numId="12">
    <w:abstractNumId w:val="9"/>
  </w:num>
  <w:num w:numId="13">
    <w:abstractNumId w:val="14"/>
  </w:num>
  <w:num w:numId="14">
    <w:abstractNumId w:val="19"/>
  </w:num>
  <w:num w:numId="15">
    <w:abstractNumId w:val="1"/>
  </w:num>
  <w:num w:numId="16">
    <w:abstractNumId w:val="3"/>
  </w:num>
  <w:num w:numId="17">
    <w:abstractNumId w:val="17"/>
  </w:num>
  <w:num w:numId="18">
    <w:abstractNumId w:val="26"/>
  </w:num>
  <w:num w:numId="19">
    <w:abstractNumId w:val="5"/>
  </w:num>
  <w:num w:numId="20">
    <w:abstractNumId w:val="27"/>
  </w:num>
  <w:num w:numId="21">
    <w:abstractNumId w:val="25"/>
  </w:num>
  <w:num w:numId="22">
    <w:abstractNumId w:val="13"/>
  </w:num>
  <w:num w:numId="23">
    <w:abstractNumId w:val="21"/>
  </w:num>
  <w:num w:numId="24">
    <w:abstractNumId w:val="11"/>
  </w:num>
  <w:num w:numId="25">
    <w:abstractNumId w:val="0"/>
  </w:num>
  <w:num w:numId="26">
    <w:abstractNumId w:val="18"/>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F44"/>
    <w:rsid w:val="00231825"/>
    <w:rsid w:val="003A3478"/>
    <w:rsid w:val="00527F44"/>
    <w:rsid w:val="005477B1"/>
    <w:rsid w:val="005C262D"/>
    <w:rsid w:val="007E0080"/>
    <w:rsid w:val="00A26CEC"/>
    <w:rsid w:val="00B074C3"/>
    <w:rsid w:val="00CA6EE1"/>
    <w:rsid w:val="00F1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B5FEDE31-EA27-4E76-949B-9A79069A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62D"/>
    <w:rPr>
      <w:sz w:val="24"/>
      <w:szCs w:val="24"/>
    </w:rPr>
  </w:style>
  <w:style w:type="paragraph" w:styleId="10">
    <w:name w:val="heading 1"/>
    <w:basedOn w:val="a"/>
    <w:next w:val="a"/>
    <w:autoRedefine/>
    <w:qFormat/>
    <w:rsid w:val="005C262D"/>
    <w:pPr>
      <w:keepNext/>
      <w:numPr>
        <w:numId w:val="10"/>
      </w:numPr>
      <w:spacing w:before="240" w:after="60"/>
      <w:ind w:firstLine="540"/>
      <w:jc w:val="center"/>
      <w:outlineLvl w:val="0"/>
    </w:pPr>
    <w:rPr>
      <w:rFonts w:cs="Arial"/>
      <w:b/>
      <w:bCs/>
      <w:kern w:val="32"/>
      <w:szCs w:val="32"/>
    </w:rPr>
  </w:style>
  <w:style w:type="paragraph" w:styleId="2">
    <w:name w:val="heading 2"/>
    <w:basedOn w:val="a"/>
    <w:next w:val="a"/>
    <w:autoRedefine/>
    <w:qFormat/>
    <w:rsid w:val="005C262D"/>
    <w:pPr>
      <w:keepNext/>
      <w:numPr>
        <w:ilvl w:val="1"/>
        <w:numId w:val="10"/>
      </w:numPr>
      <w:spacing w:before="240" w:after="60"/>
      <w:ind w:left="1080"/>
      <w:jc w:val="center"/>
      <w:outlineLvl w:val="1"/>
    </w:pPr>
    <w:rPr>
      <w:rFonts w:cs="Arial"/>
      <w:b/>
      <w:bCs/>
      <w:iCs/>
      <w:szCs w:val="28"/>
    </w:rPr>
  </w:style>
  <w:style w:type="paragraph" w:styleId="3">
    <w:name w:val="heading 3"/>
    <w:basedOn w:val="a"/>
    <w:next w:val="a"/>
    <w:qFormat/>
    <w:rsid w:val="005C262D"/>
    <w:pPr>
      <w:keepNext/>
      <w:numPr>
        <w:ilvl w:val="2"/>
        <w:numId w:val="10"/>
      </w:numPr>
      <w:spacing w:before="240" w:after="60"/>
      <w:outlineLvl w:val="2"/>
    </w:pPr>
    <w:rPr>
      <w:rFonts w:ascii="Arial" w:hAnsi="Arial" w:cs="Arial"/>
      <w:b/>
      <w:bCs/>
      <w:sz w:val="26"/>
      <w:szCs w:val="26"/>
    </w:rPr>
  </w:style>
  <w:style w:type="paragraph" w:styleId="4">
    <w:name w:val="heading 4"/>
    <w:basedOn w:val="a"/>
    <w:next w:val="a"/>
    <w:qFormat/>
    <w:rsid w:val="005C262D"/>
    <w:pPr>
      <w:keepNext/>
      <w:numPr>
        <w:ilvl w:val="3"/>
        <w:numId w:val="10"/>
      </w:numPr>
      <w:spacing w:before="240" w:after="60"/>
      <w:outlineLvl w:val="3"/>
    </w:pPr>
    <w:rPr>
      <w:b/>
      <w:bCs/>
      <w:sz w:val="28"/>
      <w:szCs w:val="28"/>
    </w:rPr>
  </w:style>
  <w:style w:type="paragraph" w:styleId="5">
    <w:name w:val="heading 5"/>
    <w:basedOn w:val="a"/>
    <w:next w:val="a"/>
    <w:qFormat/>
    <w:rsid w:val="005C262D"/>
    <w:pPr>
      <w:numPr>
        <w:ilvl w:val="4"/>
        <w:numId w:val="10"/>
      </w:numPr>
      <w:spacing w:before="240" w:after="60"/>
      <w:outlineLvl w:val="4"/>
    </w:pPr>
    <w:rPr>
      <w:b/>
      <w:bCs/>
      <w:i/>
      <w:iCs/>
      <w:sz w:val="26"/>
      <w:szCs w:val="26"/>
    </w:rPr>
  </w:style>
  <w:style w:type="paragraph" w:styleId="6">
    <w:name w:val="heading 6"/>
    <w:basedOn w:val="a"/>
    <w:next w:val="a"/>
    <w:qFormat/>
    <w:rsid w:val="005C262D"/>
    <w:pPr>
      <w:numPr>
        <w:ilvl w:val="5"/>
        <w:numId w:val="10"/>
      </w:numPr>
      <w:spacing w:before="240" w:after="60"/>
      <w:outlineLvl w:val="5"/>
    </w:pPr>
    <w:rPr>
      <w:b/>
      <w:bCs/>
      <w:sz w:val="22"/>
      <w:szCs w:val="22"/>
    </w:rPr>
  </w:style>
  <w:style w:type="paragraph" w:styleId="7">
    <w:name w:val="heading 7"/>
    <w:basedOn w:val="a"/>
    <w:next w:val="a"/>
    <w:qFormat/>
    <w:rsid w:val="005C262D"/>
    <w:pPr>
      <w:numPr>
        <w:ilvl w:val="6"/>
        <w:numId w:val="10"/>
      </w:numPr>
      <w:spacing w:before="240" w:after="60"/>
      <w:outlineLvl w:val="6"/>
    </w:pPr>
  </w:style>
  <w:style w:type="paragraph" w:styleId="8">
    <w:name w:val="heading 8"/>
    <w:basedOn w:val="a"/>
    <w:next w:val="a"/>
    <w:qFormat/>
    <w:rsid w:val="005C262D"/>
    <w:pPr>
      <w:numPr>
        <w:ilvl w:val="7"/>
        <w:numId w:val="10"/>
      </w:numPr>
      <w:spacing w:before="240" w:after="60"/>
      <w:outlineLvl w:val="7"/>
    </w:pPr>
    <w:rPr>
      <w:i/>
      <w:iCs/>
    </w:rPr>
  </w:style>
  <w:style w:type="paragraph" w:styleId="9">
    <w:name w:val="heading 9"/>
    <w:basedOn w:val="a"/>
    <w:next w:val="a"/>
    <w:qFormat/>
    <w:rsid w:val="005C262D"/>
    <w:pPr>
      <w:numPr>
        <w:ilvl w:val="8"/>
        <w:numId w:val="10"/>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62D"/>
    <w:pPr>
      <w:widowControl w:val="0"/>
      <w:autoSpaceDE w:val="0"/>
      <w:autoSpaceDN w:val="0"/>
      <w:adjustRightInd w:val="0"/>
      <w:ind w:firstLine="720"/>
    </w:pPr>
    <w:rPr>
      <w:rFonts w:ascii="Arial" w:hAnsi="Arial" w:cs="Arial"/>
    </w:rPr>
  </w:style>
  <w:style w:type="paragraph" w:customStyle="1" w:styleId="a3">
    <w:name w:val="А"/>
    <w:basedOn w:val="a"/>
    <w:rsid w:val="005C262D"/>
    <w:pPr>
      <w:overflowPunct w:val="0"/>
      <w:autoSpaceDE w:val="0"/>
      <w:autoSpaceDN w:val="0"/>
      <w:adjustRightInd w:val="0"/>
      <w:spacing w:line="360" w:lineRule="auto"/>
      <w:ind w:firstLine="709"/>
      <w:jc w:val="both"/>
    </w:pPr>
    <w:rPr>
      <w:sz w:val="28"/>
    </w:rPr>
  </w:style>
  <w:style w:type="paragraph" w:customStyle="1" w:styleId="11">
    <w:name w:val="диплом1"/>
    <w:basedOn w:val="a"/>
    <w:rsid w:val="005C262D"/>
    <w:pPr>
      <w:widowControl w:val="0"/>
      <w:spacing w:line="360" w:lineRule="auto"/>
      <w:jc w:val="both"/>
    </w:pPr>
    <w:rPr>
      <w:sz w:val="28"/>
      <w:szCs w:val="20"/>
    </w:rPr>
  </w:style>
  <w:style w:type="paragraph" w:styleId="30">
    <w:name w:val="Body Text 3"/>
    <w:basedOn w:val="a"/>
    <w:rsid w:val="005C262D"/>
    <w:pPr>
      <w:spacing w:after="120"/>
    </w:pPr>
    <w:rPr>
      <w:sz w:val="16"/>
      <w:szCs w:val="16"/>
    </w:rPr>
  </w:style>
  <w:style w:type="paragraph" w:styleId="a4">
    <w:name w:val="Body Text"/>
    <w:basedOn w:val="a"/>
    <w:rsid w:val="005C262D"/>
    <w:pPr>
      <w:spacing w:after="120"/>
    </w:pPr>
  </w:style>
  <w:style w:type="paragraph" w:styleId="a5">
    <w:name w:val="Normal (Web)"/>
    <w:basedOn w:val="a"/>
    <w:rsid w:val="005C262D"/>
    <w:pPr>
      <w:spacing w:before="100" w:beforeAutospacing="1" w:after="100" w:afterAutospacing="1"/>
    </w:pPr>
  </w:style>
  <w:style w:type="paragraph" w:customStyle="1" w:styleId="12">
    <w:name w:val="Обычный1"/>
    <w:rsid w:val="005C262D"/>
  </w:style>
  <w:style w:type="paragraph" w:customStyle="1" w:styleId="21">
    <w:name w:val="Заголовок 21"/>
    <w:basedOn w:val="12"/>
    <w:next w:val="12"/>
    <w:rsid w:val="005C262D"/>
    <w:pPr>
      <w:keepNext/>
      <w:ind w:left="720" w:firstLine="720"/>
      <w:jc w:val="center"/>
      <w:outlineLvl w:val="1"/>
    </w:pPr>
    <w:rPr>
      <w:b/>
      <w:sz w:val="18"/>
    </w:rPr>
  </w:style>
  <w:style w:type="paragraph" w:styleId="a6">
    <w:name w:val="Title"/>
    <w:basedOn w:val="a"/>
    <w:qFormat/>
    <w:rsid w:val="005C262D"/>
    <w:pPr>
      <w:jc w:val="center"/>
    </w:pPr>
    <w:rPr>
      <w:b/>
      <w:sz w:val="32"/>
      <w:szCs w:val="20"/>
    </w:rPr>
  </w:style>
  <w:style w:type="paragraph" w:styleId="a7">
    <w:name w:val="Body Text Indent"/>
    <w:basedOn w:val="a"/>
    <w:rsid w:val="005C262D"/>
    <w:pPr>
      <w:spacing w:after="120"/>
      <w:ind w:left="283"/>
    </w:pPr>
  </w:style>
  <w:style w:type="character" w:styleId="a8">
    <w:name w:val="Hyperlink"/>
    <w:basedOn w:val="a0"/>
    <w:rsid w:val="005C262D"/>
    <w:rPr>
      <w:color w:val="0000FF"/>
      <w:u w:val="single"/>
    </w:rPr>
  </w:style>
  <w:style w:type="paragraph" w:styleId="a9">
    <w:name w:val="header"/>
    <w:basedOn w:val="a"/>
    <w:rsid w:val="005C262D"/>
    <w:pPr>
      <w:tabs>
        <w:tab w:val="center" w:pos="4677"/>
        <w:tab w:val="right" w:pos="9355"/>
      </w:tabs>
    </w:pPr>
  </w:style>
  <w:style w:type="character" w:styleId="aa">
    <w:name w:val="page number"/>
    <w:basedOn w:val="a0"/>
    <w:rsid w:val="005C262D"/>
  </w:style>
  <w:style w:type="paragraph" w:customStyle="1" w:styleId="1">
    <w:name w:val="Стиль1"/>
    <w:basedOn w:val="10"/>
    <w:autoRedefine/>
    <w:rsid w:val="005C262D"/>
    <w:pPr>
      <w:numPr>
        <w:numId w:val="19"/>
      </w:numPr>
    </w:pPr>
    <w:rPr>
      <w:szCs w:val="24"/>
    </w:rPr>
  </w:style>
  <w:style w:type="character" w:styleId="ab">
    <w:name w:val="FollowedHyperlink"/>
    <w:basedOn w:val="a0"/>
    <w:rsid w:val="005C26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vt:lpstr>
    </vt:vector>
  </TitlesOfParts>
  <Company>Дом</Company>
  <LinksUpToDate>false</LinksUpToDate>
  <CharactersWithSpaces>48228</CharactersWithSpaces>
  <SharedDoc>false</SharedDoc>
  <HLinks>
    <vt:vector size="6" baseType="variant">
      <vt:variant>
        <vt:i4>7864371</vt:i4>
      </vt:variant>
      <vt:variant>
        <vt:i4>6</vt:i4>
      </vt:variant>
      <vt:variant>
        <vt:i4>0</vt:i4>
      </vt:variant>
      <vt:variant>
        <vt:i4>5</vt:i4>
      </vt:variant>
      <vt:variant>
        <vt:lpwstr>http://www.icar.ru/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 </dc:title>
  <dc:subject/>
  <dc:creator>Юля</dc:creator>
  <cp:keywords/>
  <cp:lastModifiedBy>admin</cp:lastModifiedBy>
  <cp:revision>2</cp:revision>
  <dcterms:created xsi:type="dcterms:W3CDTF">2014-04-07T09:50:00Z</dcterms:created>
  <dcterms:modified xsi:type="dcterms:W3CDTF">2014-04-07T09:50:00Z</dcterms:modified>
</cp:coreProperties>
</file>