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FC9" w:rsidRPr="00B3701E" w:rsidRDefault="00473B18" w:rsidP="00B3701E">
      <w:pPr>
        <w:spacing w:line="360" w:lineRule="auto"/>
        <w:ind w:firstLine="709"/>
        <w:jc w:val="both"/>
        <w:rPr>
          <w:b/>
          <w:color w:val="000000"/>
          <w:sz w:val="28"/>
          <w:szCs w:val="28"/>
        </w:rPr>
      </w:pPr>
      <w:r w:rsidRPr="00B3701E">
        <w:rPr>
          <w:b/>
          <w:color w:val="000000"/>
          <w:sz w:val="28"/>
          <w:szCs w:val="28"/>
        </w:rPr>
        <w:t>Введение</w:t>
      </w:r>
    </w:p>
    <w:p w:rsidR="00473B18" w:rsidRPr="00B3701E" w:rsidRDefault="00473B18" w:rsidP="00B3701E">
      <w:pPr>
        <w:spacing w:line="360" w:lineRule="auto"/>
        <w:ind w:firstLine="709"/>
        <w:jc w:val="both"/>
        <w:rPr>
          <w:color w:val="000000"/>
          <w:sz w:val="28"/>
        </w:rPr>
      </w:pPr>
    </w:p>
    <w:p w:rsidR="009D3686" w:rsidRPr="00B3701E" w:rsidRDefault="009D3686" w:rsidP="00B3701E">
      <w:pPr>
        <w:pStyle w:val="3"/>
        <w:spacing w:after="0" w:line="360" w:lineRule="auto"/>
        <w:ind w:left="0" w:firstLine="709"/>
        <w:jc w:val="both"/>
        <w:rPr>
          <w:color w:val="000000"/>
          <w:sz w:val="28"/>
          <w:szCs w:val="28"/>
        </w:rPr>
      </w:pPr>
      <w:r w:rsidRPr="00B3701E">
        <w:rPr>
          <w:color w:val="000000"/>
          <w:sz w:val="28"/>
          <w:szCs w:val="28"/>
        </w:rPr>
        <w:t>В настоящее время организации самостоятельно выбирают методы оценки производственных запасов и способы исчисления себестоимости работ, разрабатывают учетную политику, определяют конкретные методики, формы и технику ведения и организации бухгалтерского учета. Иными словами, в настоящее время централизованно устанавливаются только общие правила бухгалтерского учета, а конкретизация их и механизм выполнения разрабатываются в каждой организацией самостоятельно,</w:t>
      </w:r>
      <w:r w:rsidR="00B3701E">
        <w:rPr>
          <w:color w:val="000000"/>
          <w:sz w:val="28"/>
          <w:szCs w:val="28"/>
        </w:rPr>
        <w:t xml:space="preserve"> </w:t>
      </w:r>
      <w:r w:rsidRPr="00B3701E">
        <w:rPr>
          <w:color w:val="000000"/>
          <w:sz w:val="28"/>
          <w:szCs w:val="28"/>
        </w:rPr>
        <w:t>исходя из условий его деятельности.</w:t>
      </w:r>
    </w:p>
    <w:p w:rsidR="00473B18" w:rsidRPr="00B3701E" w:rsidRDefault="00473B18" w:rsidP="00B3701E">
      <w:pPr>
        <w:spacing w:line="360" w:lineRule="auto"/>
        <w:ind w:firstLine="709"/>
        <w:jc w:val="both"/>
        <w:rPr>
          <w:color w:val="000000"/>
          <w:sz w:val="28"/>
        </w:rPr>
      </w:pPr>
      <w:r w:rsidRPr="00B3701E">
        <w:rPr>
          <w:color w:val="000000"/>
          <w:sz w:val="28"/>
        </w:rPr>
        <w:t>Поддержание необходимого уровня прибыльности – объективная закономерность нормального функционирования организации в рыночной экономике. Систематическая нехватка прибыли,</w:t>
      </w:r>
      <w:r w:rsidR="00B3701E">
        <w:rPr>
          <w:color w:val="000000"/>
          <w:sz w:val="28"/>
        </w:rPr>
        <w:t xml:space="preserve"> </w:t>
      </w:r>
      <w:r w:rsidRPr="00B3701E">
        <w:rPr>
          <w:color w:val="000000"/>
          <w:sz w:val="28"/>
        </w:rPr>
        <w:t>и ее неудовлетворительная динамика свидетельствуют о неэффективности и рискованности бизнеса. Таким образом, конечным объектом бухгалтерского учета являются финансовые результаты деятельности организации и факторы, влияющие на качество (прибыль или убыток) и размер финансовых результатов, а именно, доходы и расходы организации.</w:t>
      </w:r>
    </w:p>
    <w:p w:rsidR="009D3686" w:rsidRPr="00B3701E" w:rsidRDefault="009D3686" w:rsidP="00B3701E">
      <w:pPr>
        <w:spacing w:line="360" w:lineRule="auto"/>
        <w:ind w:firstLine="709"/>
        <w:jc w:val="both"/>
        <w:rPr>
          <w:color w:val="000000"/>
          <w:sz w:val="28"/>
        </w:rPr>
      </w:pPr>
      <w:r w:rsidRPr="00B3701E">
        <w:rPr>
          <w:color w:val="000000"/>
          <w:sz w:val="28"/>
        </w:rPr>
        <w:t>Этим объясняется актуальность выбранной курсовой работы.</w:t>
      </w:r>
    </w:p>
    <w:p w:rsidR="00665C17" w:rsidRPr="00B3701E" w:rsidRDefault="00665C17" w:rsidP="00B3701E">
      <w:pPr>
        <w:spacing w:line="360" w:lineRule="auto"/>
        <w:ind w:firstLine="709"/>
        <w:jc w:val="both"/>
        <w:rPr>
          <w:color w:val="000000"/>
          <w:sz w:val="28"/>
        </w:rPr>
      </w:pPr>
      <w:r w:rsidRPr="00B3701E">
        <w:rPr>
          <w:color w:val="000000"/>
          <w:sz w:val="28"/>
        </w:rPr>
        <w:t xml:space="preserve">Целью написания данной работы является изучение </w:t>
      </w:r>
      <w:r w:rsidR="009D3686" w:rsidRPr="00B3701E">
        <w:rPr>
          <w:color w:val="000000"/>
          <w:sz w:val="28"/>
        </w:rPr>
        <w:t>методики бухгалтерского учета и анализ</w:t>
      </w:r>
      <w:r w:rsidR="00D63354" w:rsidRPr="00B3701E">
        <w:rPr>
          <w:color w:val="000000"/>
          <w:sz w:val="28"/>
        </w:rPr>
        <w:t>а</w:t>
      </w:r>
      <w:r w:rsidR="009D3686" w:rsidRPr="00B3701E">
        <w:rPr>
          <w:color w:val="000000"/>
          <w:sz w:val="28"/>
        </w:rPr>
        <w:t xml:space="preserve"> </w:t>
      </w:r>
      <w:r w:rsidRPr="00B3701E">
        <w:rPr>
          <w:color w:val="000000"/>
          <w:sz w:val="28"/>
        </w:rPr>
        <w:t>доходов</w:t>
      </w:r>
      <w:r w:rsidR="009D3686" w:rsidRPr="00B3701E">
        <w:rPr>
          <w:color w:val="000000"/>
          <w:sz w:val="28"/>
        </w:rPr>
        <w:t xml:space="preserve"> и </w:t>
      </w:r>
      <w:r w:rsidR="00D63354" w:rsidRPr="00B3701E">
        <w:rPr>
          <w:color w:val="000000"/>
          <w:sz w:val="28"/>
        </w:rPr>
        <w:t>финансовых</w:t>
      </w:r>
      <w:r w:rsidRPr="00B3701E">
        <w:rPr>
          <w:color w:val="000000"/>
          <w:sz w:val="28"/>
        </w:rPr>
        <w:t xml:space="preserve"> результат</w:t>
      </w:r>
      <w:r w:rsidR="00D63354" w:rsidRPr="00B3701E">
        <w:rPr>
          <w:color w:val="000000"/>
          <w:sz w:val="28"/>
        </w:rPr>
        <w:t>ов</w:t>
      </w:r>
      <w:r w:rsidRPr="00B3701E">
        <w:rPr>
          <w:color w:val="000000"/>
          <w:sz w:val="28"/>
        </w:rPr>
        <w:t xml:space="preserve"> организации.</w:t>
      </w:r>
    </w:p>
    <w:p w:rsidR="00665C17" w:rsidRPr="00B3701E" w:rsidRDefault="00665C17" w:rsidP="00B3701E">
      <w:pPr>
        <w:spacing w:line="360" w:lineRule="auto"/>
        <w:ind w:firstLine="709"/>
        <w:jc w:val="both"/>
        <w:rPr>
          <w:color w:val="000000"/>
          <w:sz w:val="28"/>
        </w:rPr>
      </w:pPr>
      <w:r w:rsidRPr="00B3701E">
        <w:rPr>
          <w:color w:val="000000"/>
          <w:sz w:val="28"/>
        </w:rPr>
        <w:t>Для достижения поставленной цели необходимо решить следующие задачи:</w:t>
      </w:r>
    </w:p>
    <w:p w:rsidR="00665C17" w:rsidRPr="00B3701E" w:rsidRDefault="00247D64" w:rsidP="00B3701E">
      <w:pPr>
        <w:numPr>
          <w:ilvl w:val="0"/>
          <w:numId w:val="21"/>
        </w:numPr>
        <w:spacing w:line="360" w:lineRule="auto"/>
        <w:ind w:left="0" w:firstLine="709"/>
        <w:jc w:val="both"/>
        <w:rPr>
          <w:color w:val="000000"/>
          <w:sz w:val="28"/>
        </w:rPr>
      </w:pPr>
      <w:r w:rsidRPr="00B3701E">
        <w:rPr>
          <w:color w:val="000000"/>
          <w:sz w:val="28"/>
        </w:rPr>
        <w:t>раскрыть сущность и значение учета и анализа доходов;</w:t>
      </w:r>
    </w:p>
    <w:p w:rsidR="00247D64" w:rsidRPr="00B3701E" w:rsidRDefault="00247D64" w:rsidP="00B3701E">
      <w:pPr>
        <w:numPr>
          <w:ilvl w:val="0"/>
          <w:numId w:val="21"/>
        </w:numPr>
        <w:spacing w:line="360" w:lineRule="auto"/>
        <w:ind w:left="0" w:firstLine="709"/>
        <w:jc w:val="both"/>
        <w:rPr>
          <w:color w:val="000000"/>
          <w:sz w:val="28"/>
        </w:rPr>
      </w:pPr>
      <w:r w:rsidRPr="00B3701E">
        <w:rPr>
          <w:color w:val="000000"/>
          <w:sz w:val="28"/>
        </w:rPr>
        <w:t>рассмотреть классификацию доходов;</w:t>
      </w:r>
    </w:p>
    <w:p w:rsidR="00247D64" w:rsidRPr="00B3701E" w:rsidRDefault="00247D64" w:rsidP="00B3701E">
      <w:pPr>
        <w:numPr>
          <w:ilvl w:val="0"/>
          <w:numId w:val="21"/>
        </w:numPr>
        <w:spacing w:line="360" w:lineRule="auto"/>
        <w:ind w:left="0" w:firstLine="709"/>
        <w:jc w:val="both"/>
        <w:rPr>
          <w:color w:val="000000"/>
          <w:sz w:val="28"/>
        </w:rPr>
      </w:pPr>
      <w:r w:rsidRPr="00B3701E">
        <w:rPr>
          <w:color w:val="000000"/>
          <w:sz w:val="28"/>
        </w:rPr>
        <w:t>изучить учет доходов от обычных видов деятельности, а также прочих доходов;</w:t>
      </w:r>
    </w:p>
    <w:p w:rsidR="00247D64" w:rsidRPr="00B3701E" w:rsidRDefault="009D3686" w:rsidP="00B3701E">
      <w:pPr>
        <w:numPr>
          <w:ilvl w:val="0"/>
          <w:numId w:val="21"/>
        </w:numPr>
        <w:spacing w:line="360" w:lineRule="auto"/>
        <w:ind w:left="0" w:firstLine="709"/>
        <w:jc w:val="both"/>
        <w:rPr>
          <w:color w:val="000000"/>
          <w:sz w:val="28"/>
        </w:rPr>
      </w:pPr>
      <w:r w:rsidRPr="00B3701E">
        <w:rPr>
          <w:color w:val="000000"/>
          <w:sz w:val="28"/>
        </w:rPr>
        <w:t>показать порядок формирования финансового результата</w:t>
      </w:r>
      <w:r w:rsidR="00A573CD" w:rsidRPr="00B3701E">
        <w:rPr>
          <w:color w:val="000000"/>
          <w:sz w:val="28"/>
        </w:rPr>
        <w:t>.</w:t>
      </w:r>
    </w:p>
    <w:p w:rsidR="00C83834" w:rsidRPr="00B3701E" w:rsidRDefault="00072B9B" w:rsidP="00B3701E">
      <w:pPr>
        <w:spacing w:line="360" w:lineRule="auto"/>
        <w:ind w:firstLine="709"/>
        <w:jc w:val="both"/>
        <w:rPr>
          <w:b/>
          <w:color w:val="000000"/>
          <w:sz w:val="28"/>
          <w:szCs w:val="28"/>
        </w:rPr>
      </w:pPr>
      <w:r>
        <w:rPr>
          <w:b/>
          <w:color w:val="000000"/>
          <w:sz w:val="28"/>
          <w:szCs w:val="28"/>
        </w:rPr>
        <w:br w:type="page"/>
      </w:r>
      <w:r w:rsidR="00C83834" w:rsidRPr="00B3701E">
        <w:rPr>
          <w:b/>
          <w:color w:val="000000"/>
          <w:sz w:val="28"/>
          <w:szCs w:val="28"/>
        </w:rPr>
        <w:t>1. Сущность, значение, классификация, учет доходов организации</w:t>
      </w:r>
    </w:p>
    <w:p w:rsidR="00072B9B" w:rsidRPr="00072B9B" w:rsidRDefault="00072B9B" w:rsidP="00072B9B">
      <w:pPr>
        <w:spacing w:line="360" w:lineRule="auto"/>
        <w:jc w:val="both"/>
        <w:rPr>
          <w:color w:val="FFFFFF"/>
          <w:sz w:val="28"/>
          <w:szCs w:val="28"/>
        </w:rPr>
      </w:pPr>
      <w:r w:rsidRPr="00072B9B">
        <w:rPr>
          <w:color w:val="FFFFFF"/>
          <w:sz w:val="28"/>
          <w:szCs w:val="28"/>
        </w:rPr>
        <w:t>финансовый результат учет доход</w:t>
      </w:r>
    </w:p>
    <w:p w:rsidR="00C83834" w:rsidRPr="00B3701E" w:rsidRDefault="00C83834" w:rsidP="00B3701E">
      <w:pPr>
        <w:numPr>
          <w:ilvl w:val="1"/>
          <w:numId w:val="12"/>
        </w:numPr>
        <w:spacing w:line="360" w:lineRule="auto"/>
        <w:ind w:left="0" w:firstLine="709"/>
        <w:jc w:val="both"/>
        <w:rPr>
          <w:b/>
          <w:color w:val="000000"/>
          <w:sz w:val="28"/>
          <w:szCs w:val="28"/>
        </w:rPr>
      </w:pPr>
      <w:r w:rsidRPr="00B3701E">
        <w:rPr>
          <w:b/>
          <w:color w:val="000000"/>
          <w:sz w:val="28"/>
          <w:szCs w:val="28"/>
        </w:rPr>
        <w:t xml:space="preserve">Доходы организации: их сущность и </w:t>
      </w:r>
      <w:r w:rsidR="009346A6" w:rsidRPr="00B3701E">
        <w:rPr>
          <w:b/>
          <w:color w:val="000000"/>
          <w:sz w:val="28"/>
          <w:szCs w:val="28"/>
        </w:rPr>
        <w:t>порядок признания</w:t>
      </w:r>
    </w:p>
    <w:p w:rsidR="00C83834" w:rsidRPr="00B3701E" w:rsidRDefault="00C83834" w:rsidP="00B3701E">
      <w:pPr>
        <w:spacing w:line="360" w:lineRule="auto"/>
        <w:ind w:firstLine="709"/>
        <w:jc w:val="both"/>
        <w:rPr>
          <w:color w:val="000000"/>
          <w:sz w:val="28"/>
          <w:szCs w:val="28"/>
        </w:rPr>
      </w:pPr>
    </w:p>
    <w:p w:rsidR="00CF689B" w:rsidRPr="00B3701E" w:rsidRDefault="00CF689B"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Начиная с 2000 года, организации формируют в бухгалтерском учете информацию о доходах и расходах согласно порядку, установленному Минфином России в</w:t>
      </w:r>
      <w:r w:rsidR="00B3701E">
        <w:rPr>
          <w:rFonts w:ascii="Times New Roman" w:hAnsi="Times New Roman"/>
          <w:color w:val="000000"/>
          <w:sz w:val="28"/>
        </w:rPr>
        <w:t xml:space="preserve"> </w:t>
      </w:r>
      <w:r w:rsidRPr="00B3701E">
        <w:rPr>
          <w:rFonts w:ascii="Times New Roman" w:hAnsi="Times New Roman"/>
          <w:color w:val="000000"/>
          <w:sz w:val="28"/>
        </w:rPr>
        <w:t>Положениях по бухгалтерскому учету «Доходы организации» (далее ПБУ 9/99) и «Расходы организации (далее – ПБУ 10/99), утвержденных Приказами от 06.05.1999</w:t>
      </w:r>
      <w:r w:rsidR="00B3701E">
        <w:rPr>
          <w:rFonts w:ascii="Times New Roman" w:hAnsi="Times New Roman"/>
          <w:color w:val="000000"/>
          <w:sz w:val="28"/>
        </w:rPr>
        <w:t> </w:t>
      </w:r>
      <w:r w:rsidR="00B3701E" w:rsidRPr="00B3701E">
        <w:rPr>
          <w:rFonts w:ascii="Times New Roman" w:hAnsi="Times New Roman"/>
          <w:color w:val="000000"/>
          <w:sz w:val="28"/>
        </w:rPr>
        <w:t>г</w:t>
      </w:r>
      <w:r w:rsidRPr="00B3701E">
        <w:rPr>
          <w:rFonts w:ascii="Times New Roman" w:hAnsi="Times New Roman"/>
          <w:color w:val="000000"/>
          <w:sz w:val="28"/>
        </w:rPr>
        <w:t xml:space="preserve">. </w:t>
      </w:r>
      <w:r w:rsidR="00B3701E">
        <w:rPr>
          <w:rFonts w:ascii="Times New Roman" w:hAnsi="Times New Roman"/>
          <w:color w:val="000000"/>
          <w:sz w:val="28"/>
        </w:rPr>
        <w:t>№</w:t>
      </w:r>
      <w:r w:rsidR="00B3701E" w:rsidRPr="00B3701E">
        <w:rPr>
          <w:rFonts w:ascii="Times New Roman" w:hAnsi="Times New Roman"/>
          <w:color w:val="000000"/>
          <w:sz w:val="28"/>
        </w:rPr>
        <w:t>3</w:t>
      </w:r>
      <w:r w:rsidRPr="00B3701E">
        <w:rPr>
          <w:rFonts w:ascii="Times New Roman" w:hAnsi="Times New Roman"/>
          <w:color w:val="000000"/>
          <w:sz w:val="28"/>
        </w:rPr>
        <w:t xml:space="preserve">2н и </w:t>
      </w:r>
      <w:r w:rsidR="00B3701E">
        <w:rPr>
          <w:rFonts w:ascii="Times New Roman" w:hAnsi="Times New Roman"/>
          <w:color w:val="000000"/>
          <w:sz w:val="28"/>
        </w:rPr>
        <w:t>№</w:t>
      </w:r>
      <w:r w:rsidR="00B3701E" w:rsidRPr="00B3701E">
        <w:rPr>
          <w:rFonts w:ascii="Times New Roman" w:hAnsi="Times New Roman"/>
          <w:color w:val="000000"/>
          <w:sz w:val="28"/>
        </w:rPr>
        <w:t>3</w:t>
      </w:r>
      <w:r w:rsidRPr="00B3701E">
        <w:rPr>
          <w:rFonts w:ascii="Times New Roman" w:hAnsi="Times New Roman"/>
          <w:color w:val="000000"/>
          <w:sz w:val="28"/>
        </w:rPr>
        <w:t>3</w:t>
      </w:r>
      <w:r w:rsidR="00665C17" w:rsidRPr="00B3701E">
        <w:rPr>
          <w:rFonts w:ascii="Times New Roman" w:hAnsi="Times New Roman"/>
          <w:color w:val="000000"/>
          <w:sz w:val="28"/>
        </w:rPr>
        <w:t>н</w:t>
      </w:r>
      <w:r w:rsidRPr="00B3701E">
        <w:rPr>
          <w:rFonts w:ascii="Times New Roman" w:hAnsi="Times New Roman"/>
          <w:color w:val="000000"/>
          <w:sz w:val="28"/>
        </w:rPr>
        <w:t>. Данные Положения устанавливают методологические основы формирования и отражения в бухгалтерском учете достоверной информации о полученном доходе от предпринимательской деятельности организации. Это позволяет решать такие задачи, как оперативное управление и контроль за деятельностью организации со стороны лиц, имеющих прямой или косвенный интерес в ее делах. Концепция доходов и расходов, лежащая в основе упомянутых ПБУ, состоит в том, что не всякие затраты относятся к расходам, так же как не всякие поступления являются доходами.</w:t>
      </w:r>
    </w:p>
    <w:p w:rsidR="00CF689B" w:rsidRPr="00B3701E" w:rsidRDefault="00CF689B" w:rsidP="00B3701E">
      <w:pPr>
        <w:spacing w:line="360" w:lineRule="auto"/>
        <w:ind w:firstLine="709"/>
        <w:jc w:val="both"/>
        <w:rPr>
          <w:color w:val="000000"/>
          <w:sz w:val="28"/>
        </w:rPr>
      </w:pPr>
      <w:r w:rsidRPr="00B3701E">
        <w:rPr>
          <w:color w:val="000000"/>
          <w:sz w:val="28"/>
        </w:rPr>
        <w:t>Итак, «под доходами организации понимается увеличение экономических выгод в результате поступления активов (денежных средств, нематериальных активов и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CF689B" w:rsidRPr="00B3701E" w:rsidRDefault="00CF689B" w:rsidP="00B3701E">
      <w:pPr>
        <w:spacing w:line="360" w:lineRule="auto"/>
        <w:ind w:firstLine="709"/>
        <w:jc w:val="both"/>
        <w:rPr>
          <w:color w:val="000000"/>
          <w:sz w:val="28"/>
          <w:szCs w:val="28"/>
        </w:rPr>
      </w:pPr>
      <w:r w:rsidRPr="00B3701E">
        <w:rPr>
          <w:color w:val="000000"/>
          <w:sz w:val="28"/>
        </w:rPr>
        <w:t xml:space="preserve">Иными словами, поступившие за определенный период денежные средства или иное имущество образуют доход организации, увеличивая ее активы. Но поступления следует разделять, и это отмечено в </w:t>
      </w:r>
      <w:r w:rsidR="00B3701E" w:rsidRPr="00B3701E">
        <w:rPr>
          <w:color w:val="000000"/>
          <w:sz w:val="28"/>
        </w:rPr>
        <w:t>п.</w:t>
      </w:r>
      <w:r w:rsidR="00B3701E">
        <w:rPr>
          <w:color w:val="000000"/>
          <w:sz w:val="28"/>
        </w:rPr>
        <w:t> </w:t>
      </w:r>
      <w:r w:rsidR="00B3701E" w:rsidRPr="00B3701E">
        <w:rPr>
          <w:color w:val="000000"/>
          <w:sz w:val="28"/>
        </w:rPr>
        <w:t>3</w:t>
      </w:r>
      <w:r w:rsidRPr="00B3701E">
        <w:rPr>
          <w:color w:val="000000"/>
          <w:sz w:val="28"/>
        </w:rPr>
        <w:t xml:space="preserve"> ПБУ 9/99, поскольку существуют такие хозяйственные операции, которые увеличивают активы на определенный период времени, но доходами не являются. К ним относятся: по</w:t>
      </w:r>
      <w:r w:rsidR="000F6242" w:rsidRPr="00B3701E">
        <w:rPr>
          <w:color w:val="000000"/>
          <w:sz w:val="28"/>
        </w:rPr>
        <w:t>ступления</w:t>
      </w:r>
      <w:r w:rsidRPr="00B3701E">
        <w:rPr>
          <w:color w:val="000000"/>
          <w:sz w:val="28"/>
        </w:rPr>
        <w:t xml:space="preserve"> </w:t>
      </w:r>
      <w:r w:rsidRPr="00B3701E">
        <w:rPr>
          <w:color w:val="000000"/>
          <w:sz w:val="28"/>
          <w:szCs w:val="28"/>
        </w:rPr>
        <w:t>сумм налога на добавленную стоимость, акцизов, налога с продаж, экспортных пошлин и иных аналогичных обязательных платежей</w:t>
      </w:r>
      <w:r w:rsidR="000F6242" w:rsidRPr="00B3701E">
        <w:rPr>
          <w:color w:val="000000"/>
          <w:sz w:val="28"/>
          <w:szCs w:val="28"/>
        </w:rPr>
        <w:t xml:space="preserve">; поступления по договорам комиссии, агентским и иным аналогичным договорам в пользу комитента, принципала </w:t>
      </w:r>
      <w:r w:rsidR="00B3701E">
        <w:rPr>
          <w:color w:val="000000"/>
          <w:sz w:val="28"/>
          <w:szCs w:val="28"/>
        </w:rPr>
        <w:t>и т.п.</w:t>
      </w:r>
      <w:r w:rsidR="000F6242" w:rsidRPr="00B3701E">
        <w:rPr>
          <w:color w:val="000000"/>
          <w:sz w:val="28"/>
          <w:szCs w:val="28"/>
        </w:rPr>
        <w:t>; получение авансов, задатка, залогов и предоплаты, а также поступления в погашение кредита, займа, предоставленного заемщику.</w:t>
      </w:r>
    </w:p>
    <w:p w:rsidR="000F6242" w:rsidRPr="00B3701E" w:rsidRDefault="000F6242"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Все эти поступления хотя и пополняют расчетный счет (или кассу) организации, но не являются ее доходами, т</w:t>
      </w:r>
      <w:r w:rsidR="00B3701E">
        <w:rPr>
          <w:rFonts w:ascii="Times New Roman" w:hAnsi="Times New Roman"/>
          <w:color w:val="000000"/>
          <w:sz w:val="28"/>
        </w:rPr>
        <w:t>. </w:t>
      </w:r>
      <w:r w:rsidR="00B3701E" w:rsidRPr="00B3701E">
        <w:rPr>
          <w:rFonts w:ascii="Times New Roman" w:hAnsi="Times New Roman"/>
          <w:color w:val="000000"/>
          <w:sz w:val="28"/>
        </w:rPr>
        <w:t>к</w:t>
      </w:r>
      <w:r w:rsidRPr="00B3701E">
        <w:rPr>
          <w:rFonts w:ascii="Times New Roman" w:hAnsi="Times New Roman"/>
          <w:color w:val="000000"/>
          <w:sz w:val="28"/>
        </w:rPr>
        <w:t>. принадлежат другим юридическим лицам (или бюджету разных уровней) и не способствуют увеличению ее капитала. Вместе с тем не каждое увеличение капитала бывает следствием роста доходов. Например, если собственник вкладывает дополнительные средства, капитал организации увеличивается, но к ее доходам эти поступления не относятся (по своему определению).</w:t>
      </w:r>
    </w:p>
    <w:p w:rsidR="000F6242" w:rsidRPr="00B3701E" w:rsidRDefault="000F6242" w:rsidP="00B3701E">
      <w:pPr>
        <w:spacing w:line="360" w:lineRule="auto"/>
        <w:ind w:firstLine="709"/>
        <w:jc w:val="both"/>
        <w:rPr>
          <w:color w:val="000000"/>
          <w:sz w:val="28"/>
          <w:szCs w:val="28"/>
        </w:rPr>
      </w:pPr>
      <w:r w:rsidRPr="00B3701E">
        <w:rPr>
          <w:color w:val="000000"/>
          <w:sz w:val="28"/>
          <w:szCs w:val="28"/>
        </w:rPr>
        <w:t xml:space="preserve">Для признания выручки согласно </w:t>
      </w:r>
      <w:r w:rsidR="00B3701E" w:rsidRPr="00B3701E">
        <w:rPr>
          <w:color w:val="000000"/>
          <w:sz w:val="28"/>
          <w:szCs w:val="28"/>
        </w:rPr>
        <w:t>п.</w:t>
      </w:r>
      <w:r w:rsidR="00B3701E">
        <w:rPr>
          <w:color w:val="000000"/>
          <w:sz w:val="28"/>
          <w:szCs w:val="28"/>
        </w:rPr>
        <w:t> </w:t>
      </w:r>
      <w:r w:rsidR="00B3701E" w:rsidRPr="00B3701E">
        <w:rPr>
          <w:color w:val="000000"/>
          <w:sz w:val="28"/>
          <w:szCs w:val="28"/>
        </w:rPr>
        <w:t>1</w:t>
      </w:r>
      <w:r w:rsidRPr="00B3701E">
        <w:rPr>
          <w:color w:val="000000"/>
          <w:sz w:val="28"/>
          <w:szCs w:val="28"/>
        </w:rPr>
        <w:t>2 ПБУ 9/99 необходимо выполнение пяти условий:</w:t>
      </w:r>
    </w:p>
    <w:p w:rsidR="000F6242" w:rsidRPr="00B3701E" w:rsidRDefault="000F6242" w:rsidP="00B3701E">
      <w:pPr>
        <w:numPr>
          <w:ilvl w:val="0"/>
          <w:numId w:val="13"/>
        </w:numPr>
        <w:autoSpaceDE w:val="0"/>
        <w:autoSpaceDN w:val="0"/>
        <w:adjustRightInd w:val="0"/>
        <w:spacing w:line="360" w:lineRule="auto"/>
        <w:ind w:left="0" w:firstLine="709"/>
        <w:jc w:val="both"/>
        <w:rPr>
          <w:color w:val="000000"/>
          <w:sz w:val="28"/>
          <w:szCs w:val="28"/>
        </w:rPr>
      </w:pPr>
      <w:r w:rsidRPr="00B3701E">
        <w:rPr>
          <w:color w:val="000000"/>
          <w:sz w:val="28"/>
          <w:szCs w:val="28"/>
        </w:rPr>
        <w:t>организация имеет право на получение этой выручки, вытекающее из конкретного договора или подтвержденное иным соответствующим образом;</w:t>
      </w:r>
    </w:p>
    <w:p w:rsidR="000F6242" w:rsidRPr="00B3701E" w:rsidRDefault="000F6242" w:rsidP="00B3701E">
      <w:pPr>
        <w:numPr>
          <w:ilvl w:val="0"/>
          <w:numId w:val="13"/>
        </w:numPr>
        <w:autoSpaceDE w:val="0"/>
        <w:autoSpaceDN w:val="0"/>
        <w:adjustRightInd w:val="0"/>
        <w:spacing w:line="360" w:lineRule="auto"/>
        <w:ind w:left="0" w:firstLine="709"/>
        <w:jc w:val="both"/>
        <w:rPr>
          <w:color w:val="000000"/>
          <w:sz w:val="28"/>
          <w:szCs w:val="28"/>
        </w:rPr>
      </w:pPr>
      <w:r w:rsidRPr="00B3701E">
        <w:rPr>
          <w:color w:val="000000"/>
          <w:sz w:val="28"/>
          <w:szCs w:val="28"/>
        </w:rPr>
        <w:t>сумма выручки может быть определена;</w:t>
      </w:r>
    </w:p>
    <w:p w:rsidR="000F6242" w:rsidRPr="00B3701E" w:rsidRDefault="00C40BDA" w:rsidP="00B3701E">
      <w:pPr>
        <w:numPr>
          <w:ilvl w:val="0"/>
          <w:numId w:val="13"/>
        </w:numPr>
        <w:autoSpaceDE w:val="0"/>
        <w:autoSpaceDN w:val="0"/>
        <w:adjustRightInd w:val="0"/>
        <w:spacing w:line="360" w:lineRule="auto"/>
        <w:ind w:left="0" w:firstLine="709"/>
        <w:jc w:val="both"/>
        <w:rPr>
          <w:color w:val="000000"/>
          <w:sz w:val="28"/>
          <w:szCs w:val="28"/>
        </w:rPr>
      </w:pPr>
      <w:r w:rsidRPr="00B3701E">
        <w:rPr>
          <w:color w:val="000000"/>
          <w:sz w:val="28"/>
          <w:szCs w:val="28"/>
        </w:rPr>
        <w:t>имеется уверенность в том, что в результате</w:t>
      </w:r>
      <w:r w:rsidR="00B3701E">
        <w:rPr>
          <w:color w:val="000000"/>
          <w:sz w:val="28"/>
          <w:szCs w:val="28"/>
        </w:rPr>
        <w:t xml:space="preserve"> </w:t>
      </w:r>
      <w:r w:rsidRPr="00B3701E">
        <w:rPr>
          <w:color w:val="000000"/>
          <w:sz w:val="28"/>
          <w:szCs w:val="28"/>
        </w:rPr>
        <w:t>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C40BDA" w:rsidRPr="00B3701E" w:rsidRDefault="00C40BDA" w:rsidP="00B3701E">
      <w:pPr>
        <w:numPr>
          <w:ilvl w:val="0"/>
          <w:numId w:val="13"/>
        </w:numPr>
        <w:autoSpaceDE w:val="0"/>
        <w:autoSpaceDN w:val="0"/>
        <w:adjustRightInd w:val="0"/>
        <w:spacing w:line="360" w:lineRule="auto"/>
        <w:ind w:left="0" w:firstLine="709"/>
        <w:jc w:val="both"/>
        <w:rPr>
          <w:color w:val="000000"/>
          <w:sz w:val="28"/>
          <w:szCs w:val="28"/>
        </w:rPr>
      </w:pPr>
      <w:r w:rsidRPr="00B3701E">
        <w:rPr>
          <w:color w:val="000000"/>
          <w:sz w:val="28"/>
          <w:szCs w:val="28"/>
        </w:rPr>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C40BDA" w:rsidRPr="00B3701E" w:rsidRDefault="00C40BDA" w:rsidP="00B3701E">
      <w:pPr>
        <w:numPr>
          <w:ilvl w:val="0"/>
          <w:numId w:val="13"/>
        </w:numPr>
        <w:autoSpaceDE w:val="0"/>
        <w:autoSpaceDN w:val="0"/>
        <w:adjustRightInd w:val="0"/>
        <w:spacing w:line="360" w:lineRule="auto"/>
        <w:ind w:left="0" w:firstLine="709"/>
        <w:jc w:val="both"/>
        <w:rPr>
          <w:color w:val="000000"/>
          <w:sz w:val="28"/>
          <w:szCs w:val="28"/>
        </w:rPr>
      </w:pPr>
      <w:r w:rsidRPr="00B3701E">
        <w:rPr>
          <w:color w:val="000000"/>
          <w:sz w:val="28"/>
          <w:szCs w:val="28"/>
        </w:rPr>
        <w:t>расходы, которые произведены или будут произведены в связи с этой операцией, могут быть определены.</w:t>
      </w:r>
    </w:p>
    <w:p w:rsidR="00C40BDA" w:rsidRPr="00B3701E" w:rsidRDefault="00C40BD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Без обязательного исполнения этих условий доход является не признанным в конкретном отчетном периоде, а отражается в бухгалтерском учете либо как дебиторская задолженность (когда денежные средства или иное имущество не получено), либо как кредиторская задолженность (когда денежные средства или иное имущество получено).</w:t>
      </w:r>
    </w:p>
    <w:p w:rsidR="00C25F8A" w:rsidRPr="00B3701E" w:rsidRDefault="00C25F8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Для признания доходов, получение которых не связано с переходом права собственности и (или) при отсутствии расходов, связанных с их получением, должны быть исполнены соответственно три либо четыре условия признания.</w:t>
      </w:r>
    </w:p>
    <w:p w:rsidR="00C25F8A" w:rsidRPr="00B3701E" w:rsidRDefault="00C25F8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Такими доходами могут быть как доходы от обычных видов деятельности (выру</w:t>
      </w:r>
      <w:r w:rsidR="00D63354" w:rsidRPr="00B3701E">
        <w:rPr>
          <w:rFonts w:ascii="Times New Roman" w:hAnsi="Times New Roman"/>
          <w:color w:val="000000"/>
          <w:sz w:val="28"/>
        </w:rPr>
        <w:t>чка), так и прочие поступления</w:t>
      </w:r>
      <w:r w:rsidRPr="00B3701E">
        <w:rPr>
          <w:rFonts w:ascii="Times New Roman" w:hAnsi="Times New Roman"/>
          <w:color w:val="000000"/>
          <w:sz w:val="28"/>
        </w:rPr>
        <w:t>, полученные:</w:t>
      </w:r>
    </w:p>
    <w:p w:rsidR="00C25F8A"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C25F8A" w:rsidRPr="00B3701E">
        <w:rPr>
          <w:rFonts w:ascii="Times New Roman" w:hAnsi="Times New Roman"/>
          <w:color w:val="000000"/>
          <w:sz w:val="28"/>
        </w:rPr>
        <w:t>от предоставления за плату во временное пользование (временное владение и пользование) активов (имущества) организации;</w:t>
      </w:r>
    </w:p>
    <w:p w:rsidR="00C25F8A"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C25F8A" w:rsidRPr="00B3701E">
        <w:rPr>
          <w:rFonts w:ascii="Times New Roman" w:hAnsi="Times New Roman"/>
          <w:color w:val="000000"/>
          <w:sz w:val="28"/>
        </w:rPr>
        <w:t>предоставления прав, возникающих из патентов на изобретения, промышленные образцы и другие виды интеллектуальной собственности;</w:t>
      </w:r>
    </w:p>
    <w:p w:rsidR="00C83834" w:rsidRPr="00B3701E" w:rsidRDefault="00B3701E" w:rsidP="00B3701E">
      <w:pPr>
        <w:pStyle w:val="ConsNormal"/>
        <w:widowControl/>
        <w:spacing w:line="360" w:lineRule="auto"/>
        <w:ind w:right="0" w:firstLine="709"/>
        <w:jc w:val="both"/>
        <w:rPr>
          <w:rFonts w:ascii="Times New Roman" w:hAnsi="Times New Roman"/>
          <w:color w:val="000000"/>
          <w:sz w:val="28"/>
          <w:szCs w:val="28"/>
        </w:rPr>
      </w:pPr>
      <w:r>
        <w:rPr>
          <w:rFonts w:ascii="Times New Roman" w:hAnsi="Times New Roman"/>
          <w:color w:val="000000"/>
          <w:sz w:val="28"/>
          <w:szCs w:val="28"/>
        </w:rPr>
        <w:t>– </w:t>
      </w:r>
      <w:r w:rsidR="00C25F8A" w:rsidRPr="00B3701E">
        <w:rPr>
          <w:rFonts w:ascii="Times New Roman" w:hAnsi="Times New Roman"/>
          <w:color w:val="000000"/>
          <w:sz w:val="28"/>
          <w:szCs w:val="28"/>
        </w:rPr>
        <w:t>участия в уставных капиталах других организаций.</w:t>
      </w:r>
    </w:p>
    <w:p w:rsidR="00AE33B4" w:rsidRPr="00B3701E" w:rsidRDefault="00AE33B4"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Говоря о признании доходов, необходимо также отметить, что наряду с коротким циклом создания готовой продукции, выполнения работ и оказания услуг (до 12</w:t>
      </w:r>
      <w:r w:rsidR="00B3701E">
        <w:rPr>
          <w:rFonts w:ascii="Times New Roman" w:hAnsi="Times New Roman"/>
          <w:color w:val="000000"/>
          <w:sz w:val="28"/>
        </w:rPr>
        <w:t> </w:t>
      </w:r>
      <w:r w:rsidR="00B3701E" w:rsidRPr="00B3701E">
        <w:rPr>
          <w:rFonts w:ascii="Times New Roman" w:hAnsi="Times New Roman"/>
          <w:color w:val="000000"/>
          <w:sz w:val="28"/>
        </w:rPr>
        <w:t>мес</w:t>
      </w:r>
      <w:r w:rsidRPr="00B3701E">
        <w:rPr>
          <w:rFonts w:ascii="Times New Roman" w:hAnsi="Times New Roman"/>
          <w:color w:val="000000"/>
          <w:sz w:val="28"/>
        </w:rPr>
        <w:t>.) существует и такая продукция (работа, услуга), для которой обычный операционный цикл превышает 12</w:t>
      </w:r>
      <w:r w:rsidR="00B3701E">
        <w:rPr>
          <w:rFonts w:ascii="Times New Roman" w:hAnsi="Times New Roman"/>
          <w:color w:val="000000"/>
          <w:sz w:val="28"/>
        </w:rPr>
        <w:t> </w:t>
      </w:r>
      <w:r w:rsidR="00B3701E" w:rsidRPr="00B3701E">
        <w:rPr>
          <w:rFonts w:ascii="Times New Roman" w:hAnsi="Times New Roman"/>
          <w:color w:val="000000"/>
          <w:sz w:val="28"/>
        </w:rPr>
        <w:t>мес</w:t>
      </w:r>
      <w:r w:rsidRPr="00B3701E">
        <w:rPr>
          <w:rFonts w:ascii="Times New Roman" w:hAnsi="Times New Roman"/>
          <w:color w:val="000000"/>
          <w:sz w:val="28"/>
        </w:rPr>
        <w:t xml:space="preserve">., например при определении дохода в строительстве или при проведении НИОКР. Правила признания таких доходов приводятся в </w:t>
      </w:r>
      <w:r w:rsidR="00B3701E" w:rsidRPr="00B3701E">
        <w:rPr>
          <w:rFonts w:ascii="Times New Roman" w:hAnsi="Times New Roman"/>
          <w:color w:val="000000"/>
          <w:sz w:val="28"/>
        </w:rPr>
        <w:t>п.</w:t>
      </w:r>
      <w:r w:rsidR="00B3701E">
        <w:rPr>
          <w:rFonts w:ascii="Times New Roman" w:hAnsi="Times New Roman"/>
          <w:color w:val="000000"/>
          <w:sz w:val="28"/>
        </w:rPr>
        <w:t> </w:t>
      </w:r>
      <w:r w:rsidR="00B3701E" w:rsidRPr="00B3701E">
        <w:rPr>
          <w:rFonts w:ascii="Times New Roman" w:hAnsi="Times New Roman"/>
          <w:color w:val="000000"/>
          <w:sz w:val="28"/>
        </w:rPr>
        <w:t>1</w:t>
      </w:r>
      <w:r w:rsidRPr="00B3701E">
        <w:rPr>
          <w:rFonts w:ascii="Times New Roman" w:hAnsi="Times New Roman"/>
          <w:color w:val="000000"/>
          <w:sz w:val="28"/>
        </w:rPr>
        <w:t>3 ПБУ 9/99. Организация может отражать в бухгалтерском учете выручку от продажи продукции (выполнения работ, оказания услуг) с длительным циклом изготовления либо по завершении ее изготовления, либо постепенно по мере готовности, если на основании первичных учетных документов можно определить величину (или процент) готовности продукции (работы, услуги).</w:t>
      </w:r>
    </w:p>
    <w:p w:rsidR="00AE33B4" w:rsidRPr="00B3701E" w:rsidRDefault="00AE33B4"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Если сумма выручки от продажи продукции (выполнения работы, оказания услуги) не может быть определена (например, нет мировых аналогов выпускаемой продукции), выручка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Причем для отличных по характеру и условиям изготовления продукции, выполнения работ и оказания услуг организация может применять в одном отчетном периоде разные способы признания выручки. Информацию о выбранном методе следует отразить в учетной политике организации.</w:t>
      </w:r>
    </w:p>
    <w:p w:rsidR="00AE33B4" w:rsidRPr="00B3701E" w:rsidRDefault="00AE33B4" w:rsidP="00B3701E">
      <w:pPr>
        <w:autoSpaceDE w:val="0"/>
        <w:autoSpaceDN w:val="0"/>
        <w:adjustRightInd w:val="0"/>
        <w:spacing w:line="360" w:lineRule="auto"/>
        <w:ind w:firstLine="709"/>
        <w:jc w:val="both"/>
        <w:rPr>
          <w:color w:val="000000"/>
          <w:sz w:val="28"/>
          <w:szCs w:val="28"/>
        </w:rPr>
      </w:pPr>
      <w:r w:rsidRPr="00B3701E">
        <w:rPr>
          <w:color w:val="000000"/>
          <w:sz w:val="28"/>
          <w:szCs w:val="28"/>
        </w:rPr>
        <w:t>Прочие поступления признаются в бухгалтерском учете в следующем порядке:</w:t>
      </w:r>
    </w:p>
    <w:p w:rsidR="00AE33B4" w:rsidRPr="00B3701E" w:rsidRDefault="00AE33B4" w:rsidP="00B3701E">
      <w:pPr>
        <w:numPr>
          <w:ilvl w:val="0"/>
          <w:numId w:val="16"/>
        </w:numPr>
        <w:autoSpaceDE w:val="0"/>
        <w:autoSpaceDN w:val="0"/>
        <w:adjustRightInd w:val="0"/>
        <w:spacing w:line="360" w:lineRule="auto"/>
        <w:ind w:firstLine="709"/>
        <w:jc w:val="both"/>
        <w:rPr>
          <w:color w:val="000000"/>
          <w:sz w:val="28"/>
          <w:szCs w:val="28"/>
        </w:rPr>
      </w:pPr>
      <w:r w:rsidRPr="00B3701E">
        <w:rPr>
          <w:color w:val="000000"/>
          <w:sz w:val="28"/>
          <w:szCs w:val="28"/>
        </w:rPr>
        <w:t>поступления от продажи основных средств и иных активов, отличных от денежных средств (кроме иностранной валюты), продукции, товаров, а также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w:t>
      </w:r>
      <w:r w:rsidR="00D63354" w:rsidRPr="00B3701E">
        <w:rPr>
          <w:color w:val="000000"/>
          <w:sz w:val="28"/>
          <w:szCs w:val="28"/>
        </w:rPr>
        <w:t>тельности организаии)</w:t>
      </w:r>
      <w:r w:rsidRPr="00B3701E">
        <w:rPr>
          <w:color w:val="000000"/>
          <w:sz w:val="28"/>
          <w:szCs w:val="28"/>
        </w:rPr>
        <w:t>. При этом для целей бухгалтерского учета проценты начисляются за каждый истекший отчетный период в соответствии с условиями договора;</w:t>
      </w:r>
    </w:p>
    <w:p w:rsidR="00AE33B4" w:rsidRPr="00B3701E" w:rsidRDefault="00AE33B4" w:rsidP="00B3701E">
      <w:pPr>
        <w:numPr>
          <w:ilvl w:val="0"/>
          <w:numId w:val="16"/>
        </w:numPr>
        <w:autoSpaceDE w:val="0"/>
        <w:autoSpaceDN w:val="0"/>
        <w:adjustRightInd w:val="0"/>
        <w:spacing w:line="360" w:lineRule="auto"/>
        <w:ind w:firstLine="709"/>
        <w:jc w:val="both"/>
        <w:rPr>
          <w:color w:val="000000"/>
          <w:sz w:val="28"/>
          <w:szCs w:val="28"/>
        </w:rPr>
      </w:pPr>
      <w:r w:rsidRPr="00B3701E">
        <w:rPr>
          <w:color w:val="000000"/>
          <w:sz w:val="28"/>
          <w:szCs w:val="28"/>
        </w:rPr>
        <w:t xml:space="preserve">штрафы, пени, неустойки за нарушение условий договоров, а также возмещения причиненных организации убытков </w:t>
      </w:r>
      <w:r w:rsidR="00B3701E">
        <w:rPr>
          <w:color w:val="000000"/>
          <w:sz w:val="28"/>
          <w:szCs w:val="28"/>
        </w:rPr>
        <w:t>–</w:t>
      </w:r>
      <w:r w:rsidR="00B3701E" w:rsidRPr="00B3701E">
        <w:rPr>
          <w:color w:val="000000"/>
          <w:sz w:val="28"/>
          <w:szCs w:val="28"/>
        </w:rPr>
        <w:t xml:space="preserve"> </w:t>
      </w:r>
      <w:r w:rsidRPr="00B3701E">
        <w:rPr>
          <w:color w:val="000000"/>
          <w:sz w:val="28"/>
          <w:szCs w:val="28"/>
        </w:rPr>
        <w:t>в отчетном периоде, в котором судом вынесено решение об их взыскании или они признаны должником;</w:t>
      </w:r>
    </w:p>
    <w:p w:rsidR="00AE33B4" w:rsidRPr="00B3701E" w:rsidRDefault="00AE33B4" w:rsidP="00B3701E">
      <w:pPr>
        <w:numPr>
          <w:ilvl w:val="0"/>
          <w:numId w:val="16"/>
        </w:numPr>
        <w:autoSpaceDE w:val="0"/>
        <w:autoSpaceDN w:val="0"/>
        <w:adjustRightInd w:val="0"/>
        <w:spacing w:line="360" w:lineRule="auto"/>
        <w:ind w:firstLine="709"/>
        <w:jc w:val="both"/>
        <w:rPr>
          <w:color w:val="000000"/>
          <w:sz w:val="28"/>
          <w:szCs w:val="28"/>
        </w:rPr>
      </w:pPr>
      <w:r w:rsidRPr="00B3701E">
        <w:rPr>
          <w:color w:val="000000"/>
          <w:sz w:val="28"/>
          <w:szCs w:val="28"/>
        </w:rPr>
        <w:t xml:space="preserve">суммы кредиторской и депонентской задолженности, по которой срок исковой давности истек, </w:t>
      </w:r>
      <w:r w:rsidR="00B3701E">
        <w:rPr>
          <w:color w:val="000000"/>
          <w:sz w:val="28"/>
          <w:szCs w:val="28"/>
        </w:rPr>
        <w:t>–</w:t>
      </w:r>
      <w:r w:rsidR="00B3701E" w:rsidRPr="00B3701E">
        <w:rPr>
          <w:color w:val="000000"/>
          <w:sz w:val="28"/>
          <w:szCs w:val="28"/>
        </w:rPr>
        <w:t xml:space="preserve"> </w:t>
      </w:r>
      <w:r w:rsidRPr="00B3701E">
        <w:rPr>
          <w:color w:val="000000"/>
          <w:sz w:val="28"/>
          <w:szCs w:val="28"/>
        </w:rPr>
        <w:t>в отчетном периоде, в котором срок исковой давности истек;</w:t>
      </w:r>
    </w:p>
    <w:p w:rsidR="00AE33B4" w:rsidRPr="00B3701E" w:rsidRDefault="00AE33B4" w:rsidP="00B3701E">
      <w:pPr>
        <w:numPr>
          <w:ilvl w:val="0"/>
          <w:numId w:val="16"/>
        </w:numPr>
        <w:autoSpaceDE w:val="0"/>
        <w:autoSpaceDN w:val="0"/>
        <w:adjustRightInd w:val="0"/>
        <w:spacing w:line="360" w:lineRule="auto"/>
        <w:ind w:firstLine="709"/>
        <w:jc w:val="both"/>
        <w:rPr>
          <w:color w:val="000000"/>
          <w:sz w:val="28"/>
          <w:szCs w:val="28"/>
        </w:rPr>
      </w:pPr>
      <w:r w:rsidRPr="00B3701E">
        <w:rPr>
          <w:color w:val="000000"/>
          <w:sz w:val="28"/>
          <w:szCs w:val="28"/>
        </w:rPr>
        <w:t xml:space="preserve">суммы дооценки активов </w:t>
      </w:r>
      <w:r w:rsidR="00B3701E">
        <w:rPr>
          <w:color w:val="000000"/>
          <w:sz w:val="28"/>
          <w:szCs w:val="28"/>
        </w:rPr>
        <w:t>–</w:t>
      </w:r>
      <w:r w:rsidR="00B3701E" w:rsidRPr="00B3701E">
        <w:rPr>
          <w:color w:val="000000"/>
          <w:sz w:val="28"/>
          <w:szCs w:val="28"/>
        </w:rPr>
        <w:t xml:space="preserve"> </w:t>
      </w:r>
      <w:r w:rsidRPr="00B3701E">
        <w:rPr>
          <w:color w:val="000000"/>
          <w:sz w:val="28"/>
          <w:szCs w:val="28"/>
        </w:rPr>
        <w:t>в отчетном периоде, к которому относится дата, по состоянию на которую произведена переоценка;</w:t>
      </w:r>
    </w:p>
    <w:p w:rsidR="00AE33B4" w:rsidRPr="00B3701E" w:rsidRDefault="00AE33B4" w:rsidP="00B3701E">
      <w:pPr>
        <w:numPr>
          <w:ilvl w:val="0"/>
          <w:numId w:val="16"/>
        </w:numPr>
        <w:autoSpaceDE w:val="0"/>
        <w:autoSpaceDN w:val="0"/>
        <w:adjustRightInd w:val="0"/>
        <w:spacing w:line="360" w:lineRule="auto"/>
        <w:ind w:firstLine="709"/>
        <w:jc w:val="both"/>
        <w:rPr>
          <w:color w:val="000000"/>
          <w:sz w:val="28"/>
          <w:szCs w:val="28"/>
        </w:rPr>
      </w:pPr>
      <w:r w:rsidRPr="00B3701E">
        <w:rPr>
          <w:color w:val="000000"/>
          <w:sz w:val="28"/>
          <w:szCs w:val="28"/>
        </w:rPr>
        <w:t xml:space="preserve">иные поступления </w:t>
      </w:r>
      <w:r w:rsidR="00B3701E">
        <w:rPr>
          <w:color w:val="000000"/>
          <w:sz w:val="28"/>
          <w:szCs w:val="28"/>
        </w:rPr>
        <w:t>–</w:t>
      </w:r>
      <w:r w:rsidR="00B3701E" w:rsidRPr="00B3701E">
        <w:rPr>
          <w:color w:val="000000"/>
          <w:sz w:val="28"/>
          <w:szCs w:val="28"/>
        </w:rPr>
        <w:t xml:space="preserve"> </w:t>
      </w:r>
      <w:r w:rsidRPr="00B3701E">
        <w:rPr>
          <w:color w:val="000000"/>
          <w:sz w:val="28"/>
          <w:szCs w:val="28"/>
        </w:rPr>
        <w:t>по мере образования (выявления).</w:t>
      </w:r>
    </w:p>
    <w:p w:rsidR="00D63354" w:rsidRPr="00B3701E" w:rsidRDefault="00D63354" w:rsidP="00B3701E">
      <w:pPr>
        <w:pStyle w:val="ConsNormal"/>
        <w:widowControl/>
        <w:spacing w:line="360" w:lineRule="auto"/>
        <w:ind w:right="0" w:firstLine="709"/>
        <w:jc w:val="both"/>
        <w:rPr>
          <w:rFonts w:ascii="Times New Roman" w:hAnsi="Times New Roman"/>
          <w:b/>
          <w:color w:val="000000"/>
          <w:sz w:val="28"/>
          <w:szCs w:val="28"/>
        </w:rPr>
      </w:pPr>
    </w:p>
    <w:p w:rsidR="008B255F" w:rsidRPr="00B3701E" w:rsidRDefault="008B255F" w:rsidP="00B3701E">
      <w:pPr>
        <w:pStyle w:val="ConsNormal"/>
        <w:widowControl/>
        <w:numPr>
          <w:ilvl w:val="1"/>
          <w:numId w:val="12"/>
        </w:numPr>
        <w:spacing w:line="360" w:lineRule="auto"/>
        <w:ind w:left="0" w:right="0" w:firstLine="709"/>
        <w:jc w:val="both"/>
        <w:rPr>
          <w:rFonts w:ascii="Times New Roman" w:hAnsi="Times New Roman"/>
          <w:b/>
          <w:color w:val="000000"/>
          <w:sz w:val="28"/>
          <w:szCs w:val="28"/>
        </w:rPr>
      </w:pPr>
      <w:r w:rsidRPr="00B3701E">
        <w:rPr>
          <w:rFonts w:ascii="Times New Roman" w:hAnsi="Times New Roman"/>
          <w:b/>
          <w:color w:val="000000"/>
          <w:sz w:val="28"/>
          <w:szCs w:val="28"/>
        </w:rPr>
        <w:t>Классификация доходов</w:t>
      </w:r>
    </w:p>
    <w:p w:rsidR="008B255F" w:rsidRPr="00B3701E" w:rsidRDefault="008B255F" w:rsidP="00B3701E">
      <w:pPr>
        <w:pStyle w:val="ConsNormal"/>
        <w:widowControl/>
        <w:spacing w:line="360" w:lineRule="auto"/>
        <w:ind w:right="0" w:firstLine="709"/>
        <w:jc w:val="both"/>
        <w:rPr>
          <w:rFonts w:ascii="Times New Roman" w:hAnsi="Times New Roman"/>
          <w:color w:val="000000"/>
          <w:sz w:val="28"/>
          <w:szCs w:val="28"/>
        </w:rPr>
      </w:pPr>
    </w:p>
    <w:p w:rsidR="008B255F" w:rsidRPr="00B3701E" w:rsidRDefault="008B255F"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Доходы организации в зависимости от их характера, условий получения и направления деятельности организации подразделяются на доходы от обычных видов деятельности и прочие доходы.</w:t>
      </w:r>
    </w:p>
    <w:p w:rsidR="008B255F" w:rsidRPr="00B3701E" w:rsidRDefault="008B255F"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Под доходами от обычных видов деятельности понимаются те доходы, получение которых носит основной и регулярный характер и связано с обычной производственно-коммерческой, финансовой или инвестиционной деятельностью, если в учредительных документах она значится как предмет деятельности организации.</w:t>
      </w:r>
    </w:p>
    <w:p w:rsidR="008B255F" w:rsidRPr="00B3701E" w:rsidRDefault="008B255F"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Доходами от обычных видов деятельности являются:</w:t>
      </w:r>
    </w:p>
    <w:p w:rsidR="008B255F"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8B255F" w:rsidRPr="00B3701E">
        <w:rPr>
          <w:rFonts w:ascii="Times New Roman" w:hAnsi="Times New Roman"/>
          <w:color w:val="000000"/>
          <w:sz w:val="28"/>
        </w:rPr>
        <w:t>выручка от продажи продукции и товаров, а также поступления за выполненные работы, оказанные услуги;</w:t>
      </w:r>
      <w:r w:rsidR="00D63354" w:rsidRPr="00B3701E">
        <w:rPr>
          <w:rFonts w:ascii="Times New Roman" w:hAnsi="Times New Roman"/>
          <w:color w:val="000000"/>
          <w:sz w:val="28"/>
        </w:rPr>
        <w:t xml:space="preserve"> мс</w:t>
      </w:r>
    </w:p>
    <w:p w:rsidR="008B255F"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8B255F" w:rsidRPr="00B3701E">
        <w:rPr>
          <w:rFonts w:ascii="Times New Roman" w:hAnsi="Times New Roman"/>
          <w:color w:val="000000"/>
          <w:sz w:val="28"/>
        </w:rPr>
        <w:t>выручка (арендная плата), поступившая в организацию за предоставление во временное пользование (владение) своего имущества по договору аренды;</w:t>
      </w:r>
    </w:p>
    <w:p w:rsidR="008B255F"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8B255F" w:rsidRPr="00B3701E">
        <w:rPr>
          <w:rFonts w:ascii="Times New Roman" w:hAnsi="Times New Roman"/>
          <w:color w:val="000000"/>
          <w:sz w:val="28"/>
        </w:rPr>
        <w:t>выручка (лицензионные платежи, в т.ч. роялти), поступившая за предоставление за плату прав, возникающих из патентов на изобретения, промышленные образцы и других видов интеллектуальной собственности;</w:t>
      </w:r>
    </w:p>
    <w:p w:rsidR="008B255F"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8B255F" w:rsidRPr="00B3701E">
        <w:rPr>
          <w:rFonts w:ascii="Times New Roman" w:hAnsi="Times New Roman"/>
          <w:color w:val="000000"/>
          <w:sz w:val="28"/>
        </w:rPr>
        <w:t>выручка (дивиденды), поступившая за участие в уставных капиталах других организаций.</w:t>
      </w:r>
    </w:p>
    <w:p w:rsidR="00F30C2E" w:rsidRPr="00B3701E" w:rsidRDefault="008B255F"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 xml:space="preserve">Перечень </w:t>
      </w:r>
      <w:r w:rsidR="00F30C2E" w:rsidRPr="00B3701E">
        <w:rPr>
          <w:rFonts w:ascii="Times New Roman" w:hAnsi="Times New Roman"/>
          <w:color w:val="000000"/>
          <w:sz w:val="28"/>
        </w:rPr>
        <w:t>прочих</w:t>
      </w:r>
      <w:r w:rsidRPr="00B3701E">
        <w:rPr>
          <w:rFonts w:ascii="Times New Roman" w:hAnsi="Times New Roman"/>
          <w:color w:val="000000"/>
          <w:sz w:val="28"/>
        </w:rPr>
        <w:t xml:space="preserve"> доходов приведен в </w:t>
      </w:r>
      <w:r w:rsidR="00B3701E" w:rsidRPr="00B3701E">
        <w:rPr>
          <w:rFonts w:ascii="Times New Roman" w:hAnsi="Times New Roman"/>
          <w:color w:val="000000"/>
          <w:sz w:val="28"/>
        </w:rPr>
        <w:t>п.</w:t>
      </w:r>
      <w:r w:rsidR="00B3701E">
        <w:rPr>
          <w:rFonts w:ascii="Times New Roman" w:hAnsi="Times New Roman"/>
          <w:color w:val="000000"/>
          <w:sz w:val="28"/>
        </w:rPr>
        <w:t> </w:t>
      </w:r>
      <w:r w:rsidR="00B3701E" w:rsidRPr="00B3701E">
        <w:rPr>
          <w:rFonts w:ascii="Times New Roman" w:hAnsi="Times New Roman"/>
          <w:color w:val="000000"/>
          <w:sz w:val="28"/>
        </w:rPr>
        <w:t>7</w:t>
      </w:r>
      <w:r w:rsidRPr="00B3701E">
        <w:rPr>
          <w:rFonts w:ascii="Times New Roman" w:hAnsi="Times New Roman"/>
          <w:color w:val="000000"/>
          <w:sz w:val="28"/>
        </w:rPr>
        <w:t xml:space="preserve"> ПБУ 9/99 раздела </w:t>
      </w:r>
      <w:r w:rsidRPr="00B3701E">
        <w:rPr>
          <w:rFonts w:ascii="Times New Roman" w:hAnsi="Times New Roman"/>
          <w:color w:val="000000"/>
          <w:sz w:val="28"/>
          <w:lang w:val="en-US"/>
        </w:rPr>
        <w:t>III</w:t>
      </w:r>
      <w:r w:rsidRPr="00B3701E">
        <w:rPr>
          <w:rFonts w:ascii="Times New Roman" w:hAnsi="Times New Roman"/>
          <w:color w:val="000000"/>
          <w:sz w:val="28"/>
        </w:rPr>
        <w:t xml:space="preserve"> «Прочие поступления». Из него следует, что </w:t>
      </w:r>
      <w:r w:rsidR="00F30C2E" w:rsidRPr="00B3701E">
        <w:rPr>
          <w:rFonts w:ascii="Times New Roman" w:hAnsi="Times New Roman"/>
          <w:color w:val="000000"/>
          <w:sz w:val="28"/>
        </w:rPr>
        <w:t>прочие</w:t>
      </w:r>
      <w:r w:rsidRPr="00B3701E">
        <w:rPr>
          <w:rFonts w:ascii="Times New Roman" w:hAnsi="Times New Roman"/>
          <w:color w:val="000000"/>
          <w:sz w:val="28"/>
        </w:rPr>
        <w:t xml:space="preserve"> доходы по своему характеру и условиям получения ничем не отличаются от некоторых доходов от обычных видов деятельности организации, но они не являются предметом ее деятельности, а их поступления, как правило, носят не основной и нерегулярный характер. Такие виды доходов могут возникнуть, а могут и не возникнуть в результате предпринимательской деятельности организации.</w:t>
      </w:r>
    </w:p>
    <w:p w:rsidR="008B255F" w:rsidRPr="00B3701E" w:rsidRDefault="008B255F"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Например, если доход от совместной деятельности или сдачи имущества в аренду является основным, а может быть, и единственным источником доходов организации и вся ее деятельность направлена на получение этого дохода, то необходимо признать, что данный доход является доходом от обычных видов деятельности.</w:t>
      </w:r>
    </w:p>
    <w:p w:rsidR="008B255F" w:rsidRPr="00B3701E" w:rsidRDefault="008B255F"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 xml:space="preserve">Если же организация размещает свою свободную наличность на сберегательные депозиты, предоставляет на эту сумму займы другим организациям либо приобретает акции других организаций, то такие доходы, являясь по сути дополнительными к доходам от обычных видов деятельности, включаются в состав </w:t>
      </w:r>
      <w:r w:rsidR="00F30C2E" w:rsidRPr="00B3701E">
        <w:rPr>
          <w:rFonts w:ascii="Times New Roman" w:hAnsi="Times New Roman"/>
          <w:color w:val="000000"/>
          <w:sz w:val="28"/>
        </w:rPr>
        <w:t>прочих поступлений</w:t>
      </w:r>
      <w:r w:rsidRPr="00B3701E">
        <w:rPr>
          <w:rFonts w:ascii="Times New Roman" w:hAnsi="Times New Roman"/>
          <w:color w:val="000000"/>
          <w:sz w:val="28"/>
        </w:rPr>
        <w:t>.</w:t>
      </w:r>
    </w:p>
    <w:p w:rsidR="00F30C2E" w:rsidRPr="00B3701E" w:rsidRDefault="00F30C2E"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К прочим доходам также относятся как бы непредвиденные доходы, носящие «незаработанный» характер.</w:t>
      </w:r>
    </w:p>
    <w:p w:rsidR="00F30C2E" w:rsidRPr="00B3701E" w:rsidRDefault="00F30C2E"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Итак, прочими доходами являются:</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поступления, связанные с предоставлением за плату во временное пользование (временное владение и пользование) активов организации;</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поступления, связанные с участием в уставных капиталах других организаций (включая проценты и иные доходы по ценным бумагам);</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прибыль, полученная организацией в результате совместной деятельности (по договору простого товарищества);</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поступления от продажи основных средств и иных активов, отличных от денежных средств (кроме иностранной валюты), продукции, товаров;</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штрафы, пени, неустойки за нарушение условий договоров;</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активы, полученные безвозмездно, в том числе по договору дарения;</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поступления в возмещение причиненных организации убытков;</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прибыль прошлых лет, выявленная в отчетном году;</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суммы кредиторской и депонентской задолженности, по которым истек срок исковой давности;</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курсовые разницы;</w:t>
      </w:r>
    </w:p>
    <w:p w:rsidR="00F45F17" w:rsidRPr="00B3701E" w:rsidRDefault="00F45F17"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прочие доходы.</w:t>
      </w:r>
    </w:p>
    <w:p w:rsidR="00F45F17" w:rsidRPr="00B3701E" w:rsidRDefault="00F45F17" w:rsidP="00B3701E">
      <w:pPr>
        <w:autoSpaceDE w:val="0"/>
        <w:autoSpaceDN w:val="0"/>
        <w:adjustRightInd w:val="0"/>
        <w:spacing w:line="360" w:lineRule="auto"/>
        <w:ind w:firstLine="709"/>
        <w:jc w:val="both"/>
        <w:rPr>
          <w:color w:val="000000"/>
          <w:sz w:val="28"/>
          <w:szCs w:val="28"/>
        </w:rPr>
      </w:pPr>
      <w:r w:rsidRPr="00B3701E">
        <w:rPr>
          <w:color w:val="000000"/>
          <w:sz w:val="28"/>
          <w:szCs w:val="28"/>
        </w:rPr>
        <w:t xml:space="preserve">Прочими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w:t>
      </w:r>
      <w:r w:rsidR="00B3701E">
        <w:rPr>
          <w:color w:val="000000"/>
          <w:sz w:val="28"/>
          <w:szCs w:val="28"/>
        </w:rPr>
        <w:t>и т.п.</w:t>
      </w:r>
      <w:r w:rsidRPr="00B3701E">
        <w:rPr>
          <w:color w:val="000000"/>
          <w:sz w:val="28"/>
          <w:szCs w:val="28"/>
        </w:rPr>
        <w:t xml:space="preserve">): стоимость материальных ценностей, остающихся от списания непригодных к восстановлению и дальнейшему использованию активов, </w:t>
      </w:r>
      <w:r w:rsidR="00B3701E">
        <w:rPr>
          <w:color w:val="000000"/>
          <w:sz w:val="28"/>
          <w:szCs w:val="28"/>
        </w:rPr>
        <w:t>и т.п.</w:t>
      </w:r>
    </w:p>
    <w:p w:rsidR="00567090" w:rsidRPr="00B3701E" w:rsidRDefault="00567090" w:rsidP="00B3701E">
      <w:pPr>
        <w:autoSpaceDE w:val="0"/>
        <w:autoSpaceDN w:val="0"/>
        <w:adjustRightInd w:val="0"/>
        <w:spacing w:line="360" w:lineRule="auto"/>
        <w:ind w:firstLine="709"/>
        <w:jc w:val="both"/>
        <w:rPr>
          <w:b/>
          <w:color w:val="000000"/>
          <w:sz w:val="28"/>
          <w:szCs w:val="28"/>
        </w:rPr>
      </w:pPr>
    </w:p>
    <w:p w:rsidR="00567090" w:rsidRPr="00B3701E" w:rsidRDefault="00567090" w:rsidP="00B3701E">
      <w:pPr>
        <w:numPr>
          <w:ilvl w:val="1"/>
          <w:numId w:val="12"/>
        </w:numPr>
        <w:autoSpaceDE w:val="0"/>
        <w:autoSpaceDN w:val="0"/>
        <w:adjustRightInd w:val="0"/>
        <w:spacing w:line="360" w:lineRule="auto"/>
        <w:ind w:left="0" w:firstLine="709"/>
        <w:jc w:val="both"/>
        <w:rPr>
          <w:b/>
          <w:color w:val="000000"/>
          <w:sz w:val="28"/>
          <w:szCs w:val="28"/>
        </w:rPr>
      </w:pPr>
      <w:r w:rsidRPr="00B3701E">
        <w:rPr>
          <w:b/>
          <w:color w:val="000000"/>
          <w:sz w:val="28"/>
          <w:szCs w:val="28"/>
        </w:rPr>
        <w:t>Учет доходов по обычным видам деятельности</w:t>
      </w:r>
    </w:p>
    <w:p w:rsidR="00567090" w:rsidRPr="00B3701E" w:rsidRDefault="00567090" w:rsidP="00B3701E">
      <w:pPr>
        <w:autoSpaceDE w:val="0"/>
        <w:autoSpaceDN w:val="0"/>
        <w:adjustRightInd w:val="0"/>
        <w:spacing w:line="360" w:lineRule="auto"/>
        <w:ind w:firstLine="709"/>
        <w:jc w:val="both"/>
        <w:rPr>
          <w:color w:val="000000"/>
          <w:sz w:val="28"/>
          <w:szCs w:val="28"/>
        </w:rPr>
      </w:pPr>
    </w:p>
    <w:p w:rsidR="00F45F17" w:rsidRPr="00B3701E" w:rsidRDefault="00F45F17" w:rsidP="00B3701E">
      <w:pPr>
        <w:pStyle w:val="af1"/>
        <w:spacing w:before="0" w:after="0"/>
        <w:ind w:left="0" w:right="0" w:firstLine="709"/>
        <w:jc w:val="both"/>
        <w:rPr>
          <w:sz w:val="28"/>
        </w:rPr>
      </w:pPr>
      <w:r w:rsidRPr="00B3701E">
        <w:rPr>
          <w:sz w:val="28"/>
        </w:rPr>
        <w:t>Учет доходов и расходов, связанных с обычными видами деятельности, и определение финансового результата по ним ведется на счете 90 «Продажи». Счет 90 «Продажи» является активно-пассивным и финансово-результатным по назначению. Планом счетов предусмотрена возможность открытия субсчетов к счету 90 «Продажи»:</w:t>
      </w:r>
    </w:p>
    <w:p w:rsidR="00F45F17" w:rsidRPr="00B3701E" w:rsidRDefault="00F45F17" w:rsidP="00B3701E">
      <w:pPr>
        <w:spacing w:line="360" w:lineRule="auto"/>
        <w:ind w:firstLine="709"/>
        <w:jc w:val="both"/>
        <w:rPr>
          <w:color w:val="000000"/>
          <w:sz w:val="28"/>
        </w:rPr>
      </w:pPr>
      <w:r w:rsidRPr="00B3701E">
        <w:rPr>
          <w:color w:val="000000"/>
          <w:sz w:val="28"/>
        </w:rPr>
        <w:t xml:space="preserve">1 </w:t>
      </w:r>
      <w:r w:rsidR="00B3701E">
        <w:rPr>
          <w:color w:val="000000"/>
          <w:sz w:val="28"/>
        </w:rPr>
        <w:t>–</w:t>
      </w:r>
      <w:r w:rsidR="00B3701E" w:rsidRPr="00B3701E">
        <w:rPr>
          <w:color w:val="000000"/>
          <w:sz w:val="28"/>
        </w:rPr>
        <w:t xml:space="preserve"> </w:t>
      </w:r>
      <w:r w:rsidRPr="00B3701E">
        <w:rPr>
          <w:color w:val="000000"/>
          <w:sz w:val="28"/>
        </w:rPr>
        <w:t>«Выручка»;</w:t>
      </w:r>
    </w:p>
    <w:p w:rsidR="00F45F17" w:rsidRPr="00B3701E" w:rsidRDefault="00F45F17" w:rsidP="00B3701E">
      <w:pPr>
        <w:spacing w:line="360" w:lineRule="auto"/>
        <w:ind w:firstLine="709"/>
        <w:jc w:val="both"/>
        <w:rPr>
          <w:color w:val="000000"/>
          <w:sz w:val="28"/>
        </w:rPr>
      </w:pPr>
      <w:r w:rsidRPr="00B3701E">
        <w:rPr>
          <w:color w:val="000000"/>
          <w:sz w:val="28"/>
        </w:rPr>
        <w:t xml:space="preserve">2 </w:t>
      </w:r>
      <w:r w:rsidR="00B3701E">
        <w:rPr>
          <w:color w:val="000000"/>
          <w:sz w:val="28"/>
        </w:rPr>
        <w:t>–</w:t>
      </w:r>
      <w:r w:rsidR="00B3701E" w:rsidRPr="00B3701E">
        <w:rPr>
          <w:color w:val="000000"/>
          <w:sz w:val="28"/>
        </w:rPr>
        <w:t xml:space="preserve"> </w:t>
      </w:r>
      <w:r w:rsidRPr="00B3701E">
        <w:rPr>
          <w:color w:val="000000"/>
          <w:sz w:val="28"/>
        </w:rPr>
        <w:t>«Себестоимость продаж»;</w:t>
      </w:r>
    </w:p>
    <w:p w:rsidR="00F45F17" w:rsidRPr="00B3701E" w:rsidRDefault="00F45F17" w:rsidP="00B3701E">
      <w:pPr>
        <w:spacing w:line="360" w:lineRule="auto"/>
        <w:ind w:firstLine="709"/>
        <w:jc w:val="both"/>
        <w:rPr>
          <w:color w:val="000000"/>
          <w:sz w:val="28"/>
        </w:rPr>
      </w:pPr>
      <w:r w:rsidRPr="00B3701E">
        <w:rPr>
          <w:color w:val="000000"/>
          <w:sz w:val="28"/>
        </w:rPr>
        <w:t xml:space="preserve">3 </w:t>
      </w:r>
      <w:r w:rsidR="00B3701E">
        <w:rPr>
          <w:color w:val="000000"/>
          <w:sz w:val="28"/>
        </w:rPr>
        <w:t>–</w:t>
      </w:r>
      <w:r w:rsidR="00B3701E" w:rsidRPr="00B3701E">
        <w:rPr>
          <w:color w:val="000000"/>
          <w:sz w:val="28"/>
        </w:rPr>
        <w:t xml:space="preserve"> </w:t>
      </w:r>
      <w:r w:rsidRPr="00B3701E">
        <w:rPr>
          <w:color w:val="000000"/>
          <w:sz w:val="28"/>
        </w:rPr>
        <w:t>«Налог на добавленную стоимость»;</w:t>
      </w:r>
    </w:p>
    <w:p w:rsidR="00F45F17" w:rsidRPr="00B3701E" w:rsidRDefault="00F45F17" w:rsidP="00B3701E">
      <w:pPr>
        <w:spacing w:line="360" w:lineRule="auto"/>
        <w:ind w:firstLine="709"/>
        <w:jc w:val="both"/>
        <w:rPr>
          <w:color w:val="000000"/>
          <w:sz w:val="28"/>
        </w:rPr>
      </w:pPr>
      <w:r w:rsidRPr="00B3701E">
        <w:rPr>
          <w:color w:val="000000"/>
          <w:sz w:val="28"/>
        </w:rPr>
        <w:t xml:space="preserve">4 </w:t>
      </w:r>
      <w:r w:rsidR="00B3701E">
        <w:rPr>
          <w:color w:val="000000"/>
          <w:sz w:val="28"/>
        </w:rPr>
        <w:t>–</w:t>
      </w:r>
      <w:r w:rsidR="00B3701E" w:rsidRPr="00B3701E">
        <w:rPr>
          <w:color w:val="000000"/>
          <w:sz w:val="28"/>
        </w:rPr>
        <w:t xml:space="preserve"> </w:t>
      </w:r>
      <w:r w:rsidRPr="00B3701E">
        <w:rPr>
          <w:color w:val="000000"/>
          <w:sz w:val="28"/>
        </w:rPr>
        <w:t>«Акцизы»;</w:t>
      </w:r>
    </w:p>
    <w:p w:rsidR="00F45F17" w:rsidRPr="00B3701E" w:rsidRDefault="00F45F17" w:rsidP="00B3701E">
      <w:pPr>
        <w:spacing w:line="360" w:lineRule="auto"/>
        <w:ind w:firstLine="709"/>
        <w:jc w:val="both"/>
        <w:rPr>
          <w:color w:val="000000"/>
          <w:sz w:val="28"/>
        </w:rPr>
      </w:pPr>
      <w:r w:rsidRPr="00B3701E">
        <w:rPr>
          <w:color w:val="000000"/>
          <w:sz w:val="28"/>
        </w:rPr>
        <w:t xml:space="preserve">5 </w:t>
      </w:r>
      <w:r w:rsidR="00B3701E">
        <w:rPr>
          <w:color w:val="000000"/>
          <w:sz w:val="28"/>
        </w:rPr>
        <w:t xml:space="preserve">– </w:t>
      </w:r>
      <w:r w:rsidRPr="00B3701E">
        <w:rPr>
          <w:color w:val="000000"/>
          <w:sz w:val="28"/>
        </w:rPr>
        <w:t>«Экспортные пошлины»;</w:t>
      </w:r>
    </w:p>
    <w:p w:rsidR="00F45F17" w:rsidRPr="00B3701E" w:rsidRDefault="00F45F17" w:rsidP="00B3701E">
      <w:pPr>
        <w:spacing w:line="360" w:lineRule="auto"/>
        <w:ind w:firstLine="709"/>
        <w:jc w:val="both"/>
        <w:rPr>
          <w:color w:val="000000"/>
          <w:sz w:val="28"/>
        </w:rPr>
      </w:pPr>
      <w:r w:rsidRPr="00B3701E">
        <w:rPr>
          <w:color w:val="000000"/>
          <w:sz w:val="28"/>
        </w:rPr>
        <w:t xml:space="preserve">9 </w:t>
      </w:r>
      <w:r w:rsidR="00B3701E">
        <w:rPr>
          <w:color w:val="000000"/>
          <w:sz w:val="28"/>
        </w:rPr>
        <w:t>–</w:t>
      </w:r>
      <w:r w:rsidR="00B3701E" w:rsidRPr="00B3701E">
        <w:rPr>
          <w:color w:val="000000"/>
          <w:sz w:val="28"/>
        </w:rPr>
        <w:t xml:space="preserve"> </w:t>
      </w:r>
      <w:r w:rsidRPr="00B3701E">
        <w:rPr>
          <w:color w:val="000000"/>
          <w:sz w:val="28"/>
        </w:rPr>
        <w:t>«Прибыль/убыток от продаж».</w:t>
      </w:r>
    </w:p>
    <w:p w:rsidR="00F45F17" w:rsidRPr="00B3701E" w:rsidRDefault="00F45F17" w:rsidP="00B3701E">
      <w:pPr>
        <w:spacing w:line="360" w:lineRule="auto"/>
        <w:ind w:firstLine="709"/>
        <w:jc w:val="both"/>
        <w:rPr>
          <w:color w:val="000000"/>
          <w:sz w:val="28"/>
        </w:rPr>
      </w:pPr>
      <w:r w:rsidRPr="00B3701E">
        <w:rPr>
          <w:color w:val="000000"/>
          <w:sz w:val="28"/>
        </w:rPr>
        <w:t>Название каждого субсчета соответствует учитываемых на них операций:</w:t>
      </w:r>
    </w:p>
    <w:p w:rsidR="00F45F17" w:rsidRPr="00B3701E" w:rsidRDefault="00B3701E" w:rsidP="00B3701E">
      <w:pPr>
        <w:spacing w:line="360" w:lineRule="auto"/>
        <w:ind w:firstLine="709"/>
        <w:jc w:val="both"/>
        <w:rPr>
          <w:color w:val="000000"/>
          <w:sz w:val="28"/>
        </w:rPr>
      </w:pPr>
      <w:r>
        <w:rPr>
          <w:color w:val="000000"/>
          <w:sz w:val="28"/>
        </w:rPr>
        <w:t>– </w:t>
      </w:r>
      <w:r w:rsidR="00F45F17" w:rsidRPr="00B3701E">
        <w:rPr>
          <w:color w:val="000000"/>
          <w:sz w:val="28"/>
        </w:rPr>
        <w:t>на субсчете 1</w:t>
      </w:r>
      <w:r>
        <w:rPr>
          <w:color w:val="000000"/>
          <w:sz w:val="28"/>
        </w:rPr>
        <w:t> </w:t>
      </w:r>
      <w:r w:rsidRPr="00B3701E">
        <w:rPr>
          <w:color w:val="000000"/>
          <w:sz w:val="28"/>
        </w:rPr>
        <w:t>«</w:t>
      </w:r>
      <w:r w:rsidR="00F45F17" w:rsidRPr="00B3701E">
        <w:rPr>
          <w:color w:val="000000"/>
          <w:sz w:val="28"/>
        </w:rPr>
        <w:t>Выручка» учитываются поступления активов, признаваемые выручкой;</w:t>
      </w:r>
    </w:p>
    <w:p w:rsidR="00F45F17" w:rsidRPr="00B3701E" w:rsidRDefault="00B3701E" w:rsidP="00B3701E">
      <w:pPr>
        <w:spacing w:line="360" w:lineRule="auto"/>
        <w:ind w:firstLine="709"/>
        <w:jc w:val="both"/>
        <w:rPr>
          <w:color w:val="000000"/>
          <w:sz w:val="28"/>
        </w:rPr>
      </w:pPr>
      <w:r>
        <w:rPr>
          <w:color w:val="000000"/>
          <w:sz w:val="28"/>
        </w:rPr>
        <w:t>– </w:t>
      </w:r>
      <w:r w:rsidR="00F45F17" w:rsidRPr="00B3701E">
        <w:rPr>
          <w:color w:val="000000"/>
          <w:sz w:val="28"/>
        </w:rPr>
        <w:t>на субсчете 2</w:t>
      </w:r>
      <w:r>
        <w:rPr>
          <w:color w:val="000000"/>
          <w:sz w:val="28"/>
        </w:rPr>
        <w:t> </w:t>
      </w:r>
      <w:r w:rsidRPr="00B3701E">
        <w:rPr>
          <w:color w:val="000000"/>
          <w:sz w:val="28"/>
        </w:rPr>
        <w:t>«</w:t>
      </w:r>
      <w:r w:rsidR="00F45F17" w:rsidRPr="00B3701E">
        <w:rPr>
          <w:color w:val="000000"/>
          <w:sz w:val="28"/>
        </w:rPr>
        <w:t>Себестоимость продаж» учитывается себестоимость продаж, по которым на субсчете 1</w:t>
      </w:r>
      <w:r>
        <w:rPr>
          <w:color w:val="000000"/>
          <w:sz w:val="28"/>
        </w:rPr>
        <w:t> </w:t>
      </w:r>
      <w:r w:rsidRPr="00B3701E">
        <w:rPr>
          <w:color w:val="000000"/>
          <w:sz w:val="28"/>
        </w:rPr>
        <w:t>«</w:t>
      </w:r>
      <w:r w:rsidR="00F45F17" w:rsidRPr="00B3701E">
        <w:rPr>
          <w:color w:val="000000"/>
          <w:sz w:val="28"/>
        </w:rPr>
        <w:t>Выручка» признана выручка.</w:t>
      </w:r>
    </w:p>
    <w:p w:rsidR="00F45F17" w:rsidRPr="00B3701E" w:rsidRDefault="00B3701E" w:rsidP="00B3701E">
      <w:pPr>
        <w:spacing w:line="360" w:lineRule="auto"/>
        <w:ind w:firstLine="709"/>
        <w:jc w:val="both"/>
        <w:rPr>
          <w:color w:val="000000"/>
          <w:sz w:val="28"/>
        </w:rPr>
      </w:pPr>
      <w:r>
        <w:rPr>
          <w:color w:val="000000"/>
          <w:sz w:val="28"/>
        </w:rPr>
        <w:t>– </w:t>
      </w:r>
      <w:r w:rsidR="00F45F17" w:rsidRPr="00B3701E">
        <w:rPr>
          <w:color w:val="000000"/>
          <w:sz w:val="28"/>
        </w:rPr>
        <w:t>на субсчете 3</w:t>
      </w:r>
      <w:r>
        <w:rPr>
          <w:color w:val="000000"/>
          <w:sz w:val="28"/>
        </w:rPr>
        <w:t> </w:t>
      </w:r>
      <w:r w:rsidRPr="00B3701E">
        <w:rPr>
          <w:color w:val="000000"/>
          <w:sz w:val="28"/>
        </w:rPr>
        <w:t>«</w:t>
      </w:r>
      <w:r w:rsidR="00F45F17" w:rsidRPr="00B3701E">
        <w:rPr>
          <w:color w:val="000000"/>
          <w:sz w:val="28"/>
        </w:rPr>
        <w:t>Налог на добавленную стоимость» учитываются суммы налога на добавленную стоимость, причитающиеся к получению от покупателя (заказчика).</w:t>
      </w:r>
    </w:p>
    <w:p w:rsidR="00F45F17" w:rsidRPr="00B3701E" w:rsidRDefault="00B3701E" w:rsidP="00B3701E">
      <w:pPr>
        <w:spacing w:line="360" w:lineRule="auto"/>
        <w:ind w:firstLine="709"/>
        <w:jc w:val="both"/>
        <w:rPr>
          <w:color w:val="000000"/>
          <w:sz w:val="28"/>
        </w:rPr>
      </w:pPr>
      <w:r>
        <w:rPr>
          <w:color w:val="000000"/>
          <w:sz w:val="28"/>
        </w:rPr>
        <w:t>– </w:t>
      </w:r>
      <w:r w:rsidR="00F45F17" w:rsidRPr="00B3701E">
        <w:rPr>
          <w:color w:val="000000"/>
          <w:sz w:val="28"/>
        </w:rPr>
        <w:t>субсчет 4</w:t>
      </w:r>
      <w:r>
        <w:rPr>
          <w:color w:val="000000"/>
          <w:sz w:val="28"/>
        </w:rPr>
        <w:t> </w:t>
      </w:r>
      <w:r w:rsidRPr="00B3701E">
        <w:rPr>
          <w:color w:val="000000"/>
          <w:sz w:val="28"/>
        </w:rPr>
        <w:t>«</w:t>
      </w:r>
      <w:r w:rsidR="00F45F17" w:rsidRPr="00B3701E">
        <w:rPr>
          <w:color w:val="000000"/>
          <w:sz w:val="28"/>
        </w:rPr>
        <w:t>Акцизы» предназначен для учета сумм акцизов, включенных в цену проданной продукции (товаров).</w:t>
      </w:r>
    </w:p>
    <w:p w:rsidR="00F45F17" w:rsidRPr="00B3701E" w:rsidRDefault="00B3701E" w:rsidP="00B3701E">
      <w:pPr>
        <w:spacing w:line="360" w:lineRule="auto"/>
        <w:ind w:firstLine="709"/>
        <w:jc w:val="both"/>
        <w:rPr>
          <w:color w:val="000000"/>
          <w:sz w:val="28"/>
        </w:rPr>
      </w:pPr>
      <w:r>
        <w:rPr>
          <w:color w:val="000000"/>
          <w:sz w:val="28"/>
        </w:rPr>
        <w:t>– </w:t>
      </w:r>
      <w:r w:rsidR="00F45F17" w:rsidRPr="00B3701E">
        <w:rPr>
          <w:color w:val="000000"/>
          <w:sz w:val="28"/>
        </w:rPr>
        <w:t>на субсчете 5</w:t>
      </w:r>
      <w:r>
        <w:rPr>
          <w:color w:val="000000"/>
          <w:sz w:val="28"/>
        </w:rPr>
        <w:t> </w:t>
      </w:r>
      <w:r w:rsidRPr="00B3701E">
        <w:rPr>
          <w:color w:val="000000"/>
          <w:sz w:val="28"/>
        </w:rPr>
        <w:t>«</w:t>
      </w:r>
      <w:r w:rsidR="00F45F17" w:rsidRPr="00B3701E">
        <w:rPr>
          <w:color w:val="000000"/>
          <w:sz w:val="28"/>
        </w:rPr>
        <w:t>Экспортные пошлины» ведется учет сумм экспортных пошлин.</w:t>
      </w:r>
    </w:p>
    <w:p w:rsidR="00F45F17" w:rsidRPr="00B3701E" w:rsidRDefault="00B3701E" w:rsidP="00B3701E">
      <w:pPr>
        <w:pStyle w:val="af1"/>
        <w:spacing w:before="0" w:after="0"/>
        <w:ind w:left="0" w:right="0" w:firstLine="709"/>
        <w:jc w:val="both"/>
        <w:rPr>
          <w:sz w:val="28"/>
        </w:rPr>
      </w:pPr>
      <w:r>
        <w:rPr>
          <w:sz w:val="28"/>
        </w:rPr>
        <w:t>– </w:t>
      </w:r>
      <w:r w:rsidR="00F45F17" w:rsidRPr="00B3701E">
        <w:rPr>
          <w:sz w:val="28"/>
        </w:rPr>
        <w:t>субсчет 9</w:t>
      </w:r>
      <w:r>
        <w:rPr>
          <w:sz w:val="28"/>
        </w:rPr>
        <w:t> </w:t>
      </w:r>
      <w:r w:rsidRPr="00B3701E">
        <w:rPr>
          <w:sz w:val="28"/>
        </w:rPr>
        <w:t>«</w:t>
      </w:r>
      <w:r w:rsidR="00F45F17" w:rsidRPr="00B3701E">
        <w:rPr>
          <w:sz w:val="28"/>
        </w:rPr>
        <w:t>Прибыль/убыток от продаж» предназначен для выявления финансового результата (прибыль или убыток) от продаж за отчетный месяц.</w:t>
      </w:r>
    </w:p>
    <w:p w:rsidR="00F45F17" w:rsidRPr="00B3701E" w:rsidRDefault="00F45F17" w:rsidP="00B3701E">
      <w:pPr>
        <w:spacing w:line="360" w:lineRule="auto"/>
        <w:ind w:firstLine="709"/>
        <w:jc w:val="both"/>
        <w:rPr>
          <w:color w:val="000000"/>
          <w:sz w:val="28"/>
        </w:rPr>
      </w:pPr>
      <w:r w:rsidRPr="00B3701E">
        <w:rPr>
          <w:color w:val="000000"/>
          <w:sz w:val="28"/>
        </w:rPr>
        <w:t>Синтетический счет 90 «Продажи» не имеет сальдо на конец месяца, поэтому результат хозяйственной деятельности ежемесячно списывается с этого счета на счет 99 «Прибыли и убытки». В то же время в соответствии с инструкцией к Плану счетов бухгалтерского учета организации обязаны</w:t>
      </w:r>
      <w:r w:rsidR="00B3701E">
        <w:rPr>
          <w:color w:val="000000"/>
          <w:sz w:val="28"/>
        </w:rPr>
        <w:t xml:space="preserve"> </w:t>
      </w:r>
      <w:r w:rsidRPr="00B3701E">
        <w:rPr>
          <w:color w:val="000000"/>
          <w:sz w:val="28"/>
        </w:rPr>
        <w:t>записывать операции по дебету и кредиту этого счета накопительно. То есть бухгалтерский учет должен обеспечить подсчет оборотов и остатков по отдельным субсчетам к счету 90 «Продажи» нарастающим итогом. Общий остаток по счету 90 на конец отчетного периода должен быть свернут и равняться нулю. Это требование не сложно выполнить при автоматизированном учете, так как большинство бу</w:t>
      </w:r>
      <w:r w:rsidR="00567090" w:rsidRPr="00B3701E">
        <w:rPr>
          <w:color w:val="000000"/>
          <w:sz w:val="28"/>
        </w:rPr>
        <w:t>хгалтерских программ обеспечиваю</w:t>
      </w:r>
      <w:r w:rsidRPr="00B3701E">
        <w:rPr>
          <w:color w:val="000000"/>
          <w:sz w:val="28"/>
        </w:rPr>
        <w:t xml:space="preserve">т возможность расчета оборотов и остатков по всем счетам накопительно, задавая параметры разных отчетных периодов: за квартал, за полугодие с начала года, за год </w:t>
      </w:r>
      <w:r w:rsidR="00B3701E">
        <w:rPr>
          <w:color w:val="000000"/>
          <w:sz w:val="28"/>
        </w:rPr>
        <w:t>и т.п.</w:t>
      </w:r>
    </w:p>
    <w:p w:rsidR="00F45F17" w:rsidRPr="00B3701E" w:rsidRDefault="00F45F17" w:rsidP="00B3701E">
      <w:pPr>
        <w:spacing w:line="360" w:lineRule="auto"/>
        <w:ind w:firstLine="709"/>
        <w:jc w:val="both"/>
        <w:rPr>
          <w:color w:val="000000"/>
          <w:sz w:val="28"/>
        </w:rPr>
      </w:pPr>
      <w:r w:rsidRPr="00B3701E">
        <w:rPr>
          <w:color w:val="000000"/>
          <w:sz w:val="28"/>
        </w:rPr>
        <w:t>При ручной обработке учетной</w:t>
      </w:r>
      <w:r w:rsidR="00B3701E">
        <w:rPr>
          <w:color w:val="000000"/>
          <w:sz w:val="28"/>
        </w:rPr>
        <w:t xml:space="preserve"> </w:t>
      </w:r>
      <w:r w:rsidRPr="00B3701E">
        <w:rPr>
          <w:color w:val="000000"/>
          <w:sz w:val="28"/>
        </w:rPr>
        <w:t xml:space="preserve">информации такое требование можно выполнить, используя журнально-ордерную форму учета и ее регистры. В частности, журнал-ордер </w:t>
      </w:r>
      <w:r w:rsidR="00B3701E">
        <w:rPr>
          <w:color w:val="000000"/>
          <w:sz w:val="28"/>
        </w:rPr>
        <w:t>№</w:t>
      </w:r>
      <w:r w:rsidR="00B3701E" w:rsidRPr="00B3701E">
        <w:rPr>
          <w:color w:val="000000"/>
          <w:sz w:val="28"/>
        </w:rPr>
        <w:t>1</w:t>
      </w:r>
      <w:r w:rsidRPr="00B3701E">
        <w:rPr>
          <w:color w:val="000000"/>
          <w:sz w:val="28"/>
        </w:rPr>
        <w:t>1 и ведомости, открываемые к нему, позволяют накапливать информацию о продажах за соответствующие отчетные периоды.</w:t>
      </w:r>
    </w:p>
    <w:p w:rsidR="00F45F17" w:rsidRPr="00B3701E" w:rsidRDefault="00F45F17" w:rsidP="00B3701E">
      <w:pPr>
        <w:spacing w:line="360" w:lineRule="auto"/>
        <w:ind w:firstLine="709"/>
        <w:jc w:val="both"/>
        <w:rPr>
          <w:color w:val="000000"/>
          <w:sz w:val="28"/>
        </w:rPr>
      </w:pPr>
      <w:r w:rsidRPr="00B3701E">
        <w:rPr>
          <w:color w:val="000000"/>
          <w:sz w:val="28"/>
        </w:rPr>
        <w:t xml:space="preserve">Структура счета 90 «Продажи» облегчает составление «Отчета о прибылях и убытках» (формы </w:t>
      </w:r>
      <w:r w:rsidR="00B3701E">
        <w:rPr>
          <w:color w:val="000000"/>
          <w:sz w:val="28"/>
        </w:rPr>
        <w:t>№</w:t>
      </w:r>
      <w:r w:rsidR="00B3701E" w:rsidRPr="00B3701E">
        <w:rPr>
          <w:color w:val="000000"/>
          <w:sz w:val="28"/>
        </w:rPr>
        <w:t>2</w:t>
      </w:r>
      <w:r w:rsidRPr="00B3701E">
        <w:rPr>
          <w:color w:val="000000"/>
          <w:sz w:val="28"/>
        </w:rPr>
        <w:t xml:space="preserve"> баланса), так как отражает основные позиции этого отчета.</w:t>
      </w:r>
    </w:p>
    <w:p w:rsidR="00567090" w:rsidRPr="00B3701E" w:rsidRDefault="00567090" w:rsidP="00B3701E">
      <w:pPr>
        <w:pStyle w:val="af1"/>
        <w:spacing w:before="0" w:after="0"/>
        <w:ind w:left="0" w:right="0" w:firstLine="709"/>
        <w:jc w:val="both"/>
        <w:rPr>
          <w:sz w:val="28"/>
        </w:rPr>
      </w:pPr>
      <w:r w:rsidRPr="00B3701E">
        <w:rPr>
          <w:sz w:val="28"/>
        </w:rPr>
        <w:t>Аналитический учет по счету 90 «Продажи» организуют по каждому виду проданных товаров, продукции, выполняемых работ,</w:t>
      </w:r>
      <w:r w:rsidR="00B3701E">
        <w:rPr>
          <w:sz w:val="28"/>
        </w:rPr>
        <w:t xml:space="preserve"> </w:t>
      </w:r>
      <w:r w:rsidRPr="00B3701E">
        <w:rPr>
          <w:sz w:val="28"/>
        </w:rPr>
        <w:t>оказываемых услуг и др. Кроме того, аналитический учет</w:t>
      </w:r>
      <w:r w:rsidR="00B3701E">
        <w:rPr>
          <w:sz w:val="28"/>
        </w:rPr>
        <w:t xml:space="preserve"> </w:t>
      </w:r>
      <w:r w:rsidRPr="00B3701E">
        <w:rPr>
          <w:sz w:val="28"/>
        </w:rPr>
        <w:t>можно вести по регионам продаж и другим направлениям, необходимым для управления организацией.</w:t>
      </w:r>
    </w:p>
    <w:p w:rsidR="00567090" w:rsidRPr="00B3701E" w:rsidRDefault="00567090" w:rsidP="00B3701E">
      <w:pPr>
        <w:spacing w:line="360" w:lineRule="auto"/>
        <w:ind w:firstLine="709"/>
        <w:jc w:val="both"/>
        <w:rPr>
          <w:color w:val="000000"/>
          <w:sz w:val="28"/>
        </w:rPr>
      </w:pPr>
      <w:r w:rsidRPr="00B3701E">
        <w:rPr>
          <w:color w:val="000000"/>
          <w:sz w:val="28"/>
        </w:rPr>
        <w:t>На момент признания выручки в бухгалтерском учете следует сделать бухгалтерскую проводку:</w:t>
      </w:r>
    </w:p>
    <w:p w:rsidR="00567090" w:rsidRPr="00B3701E" w:rsidRDefault="00567090" w:rsidP="00B3701E">
      <w:pPr>
        <w:spacing w:line="360" w:lineRule="auto"/>
        <w:ind w:firstLine="709"/>
        <w:jc w:val="both"/>
        <w:rPr>
          <w:color w:val="000000"/>
          <w:sz w:val="28"/>
        </w:rPr>
      </w:pPr>
      <w:r w:rsidRPr="00B3701E">
        <w:rPr>
          <w:color w:val="000000"/>
          <w:sz w:val="28"/>
        </w:rPr>
        <w:t>Д</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6</w:t>
      </w:r>
      <w:r w:rsidRPr="00B3701E">
        <w:rPr>
          <w:color w:val="000000"/>
          <w:sz w:val="28"/>
        </w:rPr>
        <w:t>2 «Расчеты с покупателями и заказчиками»</w:t>
      </w:r>
    </w:p>
    <w:p w:rsidR="00567090" w:rsidRPr="00B3701E" w:rsidRDefault="00567090" w:rsidP="00B3701E">
      <w:pPr>
        <w:spacing w:line="360" w:lineRule="auto"/>
        <w:ind w:firstLine="709"/>
        <w:jc w:val="both"/>
        <w:rPr>
          <w:color w:val="000000"/>
          <w:sz w:val="28"/>
        </w:rPr>
      </w:pPr>
      <w:r w:rsidRPr="00B3701E">
        <w:rPr>
          <w:color w:val="000000"/>
          <w:sz w:val="28"/>
        </w:rPr>
        <w:t>К</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0 «Продажи», субсчет «Выручка».</w:t>
      </w:r>
    </w:p>
    <w:p w:rsidR="006923F8" w:rsidRPr="00B3701E" w:rsidRDefault="006923F8" w:rsidP="00B3701E">
      <w:pPr>
        <w:spacing w:line="360" w:lineRule="auto"/>
        <w:ind w:firstLine="709"/>
        <w:jc w:val="both"/>
        <w:rPr>
          <w:color w:val="000000"/>
          <w:sz w:val="28"/>
          <w:szCs w:val="28"/>
        </w:rPr>
      </w:pPr>
      <w:r w:rsidRPr="00B3701E">
        <w:rPr>
          <w:color w:val="000000"/>
          <w:sz w:val="28"/>
          <w:szCs w:val="28"/>
        </w:rPr>
        <w:t>Списывается себестоимость проданной продукции:</w:t>
      </w:r>
    </w:p>
    <w:p w:rsidR="00567090" w:rsidRPr="00B3701E" w:rsidRDefault="00567090" w:rsidP="00B3701E">
      <w:pPr>
        <w:spacing w:line="360" w:lineRule="auto"/>
        <w:ind w:firstLine="709"/>
        <w:jc w:val="both"/>
        <w:rPr>
          <w:color w:val="000000"/>
          <w:sz w:val="28"/>
        </w:rPr>
      </w:pPr>
      <w:r w:rsidRPr="00B3701E">
        <w:rPr>
          <w:color w:val="000000"/>
          <w:sz w:val="28"/>
        </w:rPr>
        <w:t>Д</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0 «Продажи», субсчет «Себестоимость продаж»;</w:t>
      </w:r>
    </w:p>
    <w:p w:rsidR="00567090" w:rsidRPr="00B3701E" w:rsidRDefault="00567090" w:rsidP="00B3701E">
      <w:pPr>
        <w:pStyle w:val="aa"/>
        <w:ind w:firstLine="709"/>
        <w:rPr>
          <w:color w:val="000000"/>
          <w:sz w:val="28"/>
          <w:szCs w:val="28"/>
        </w:rPr>
      </w:pPr>
      <w:r w:rsidRPr="00B3701E">
        <w:rPr>
          <w:color w:val="000000"/>
          <w:sz w:val="28"/>
          <w:szCs w:val="28"/>
        </w:rPr>
        <w:t>К</w:t>
      </w:r>
      <w:r w:rsidR="00B3701E">
        <w:rPr>
          <w:color w:val="000000"/>
          <w:sz w:val="28"/>
          <w:szCs w:val="28"/>
        </w:rPr>
        <w:t>-</w:t>
      </w:r>
      <w:r w:rsidR="00B3701E" w:rsidRPr="00B3701E">
        <w:rPr>
          <w:color w:val="000000"/>
          <w:sz w:val="28"/>
          <w:szCs w:val="28"/>
        </w:rPr>
        <w:t>т</w:t>
      </w:r>
      <w:r w:rsidRPr="00B3701E">
        <w:rPr>
          <w:color w:val="000000"/>
          <w:sz w:val="28"/>
          <w:szCs w:val="28"/>
        </w:rPr>
        <w:t xml:space="preserve"> сч.</w:t>
      </w:r>
      <w:r w:rsidR="00B3701E">
        <w:rPr>
          <w:color w:val="000000"/>
          <w:sz w:val="28"/>
          <w:szCs w:val="28"/>
        </w:rPr>
        <w:t> </w:t>
      </w:r>
      <w:r w:rsidR="00B3701E" w:rsidRPr="00B3701E">
        <w:rPr>
          <w:color w:val="000000"/>
          <w:sz w:val="28"/>
          <w:szCs w:val="28"/>
        </w:rPr>
        <w:t>4</w:t>
      </w:r>
      <w:r w:rsidRPr="00B3701E">
        <w:rPr>
          <w:color w:val="000000"/>
          <w:sz w:val="28"/>
          <w:szCs w:val="28"/>
        </w:rPr>
        <w:t>3 «Готовая продукция», 41 «Товары», 44 «Расходы на продажу», 20 «Основное производство», 26 «Общехозяйственные расходы» и др.</w:t>
      </w:r>
    </w:p>
    <w:p w:rsidR="006923F8" w:rsidRPr="00B3701E" w:rsidRDefault="006923F8" w:rsidP="00B3701E">
      <w:pPr>
        <w:spacing w:line="360" w:lineRule="auto"/>
        <w:ind w:firstLine="709"/>
        <w:jc w:val="both"/>
        <w:rPr>
          <w:color w:val="000000"/>
          <w:sz w:val="28"/>
          <w:szCs w:val="28"/>
        </w:rPr>
      </w:pPr>
      <w:r w:rsidRPr="00B3701E">
        <w:rPr>
          <w:color w:val="000000"/>
          <w:sz w:val="28"/>
          <w:szCs w:val="28"/>
        </w:rPr>
        <w:t>Одновременно в учете отражают сумму налогов и сборов, обязательства, по уплате которых возникают у предприятия в момент признания выручки от продаж:</w:t>
      </w:r>
    </w:p>
    <w:p w:rsidR="00567090" w:rsidRPr="00B3701E" w:rsidRDefault="00567090" w:rsidP="00B3701E">
      <w:pPr>
        <w:pStyle w:val="aa"/>
        <w:ind w:firstLine="709"/>
        <w:rPr>
          <w:color w:val="000000"/>
          <w:sz w:val="28"/>
          <w:szCs w:val="28"/>
        </w:rPr>
      </w:pPr>
      <w:r w:rsidRPr="00B3701E">
        <w:rPr>
          <w:color w:val="000000"/>
          <w:sz w:val="28"/>
          <w:szCs w:val="28"/>
        </w:rPr>
        <w:t>Д</w:t>
      </w:r>
      <w:r w:rsidR="00B3701E">
        <w:rPr>
          <w:color w:val="000000"/>
          <w:sz w:val="28"/>
          <w:szCs w:val="28"/>
        </w:rPr>
        <w:t>-</w:t>
      </w:r>
      <w:r w:rsidR="00B3701E" w:rsidRPr="00B3701E">
        <w:rPr>
          <w:color w:val="000000"/>
          <w:sz w:val="28"/>
          <w:szCs w:val="28"/>
        </w:rPr>
        <w:t>т</w:t>
      </w:r>
      <w:r w:rsidRPr="00B3701E">
        <w:rPr>
          <w:color w:val="000000"/>
          <w:sz w:val="28"/>
          <w:szCs w:val="28"/>
        </w:rPr>
        <w:t xml:space="preserve"> сч.</w:t>
      </w:r>
      <w:r w:rsidR="00B3701E">
        <w:rPr>
          <w:color w:val="000000"/>
          <w:sz w:val="28"/>
          <w:szCs w:val="28"/>
        </w:rPr>
        <w:t> </w:t>
      </w:r>
      <w:r w:rsidR="00B3701E" w:rsidRPr="00B3701E">
        <w:rPr>
          <w:color w:val="000000"/>
          <w:sz w:val="28"/>
          <w:szCs w:val="28"/>
        </w:rPr>
        <w:t>9</w:t>
      </w:r>
      <w:r w:rsidRPr="00B3701E">
        <w:rPr>
          <w:color w:val="000000"/>
          <w:sz w:val="28"/>
          <w:szCs w:val="28"/>
        </w:rPr>
        <w:t>0 «Продажи», субсчет «Налог на добавленную стоимость» или субсчет «Акцизы»;</w:t>
      </w:r>
    </w:p>
    <w:p w:rsidR="00DD6C2B" w:rsidRPr="00B3701E" w:rsidRDefault="00567090" w:rsidP="00B3701E">
      <w:pPr>
        <w:spacing w:line="360" w:lineRule="auto"/>
        <w:ind w:firstLine="709"/>
        <w:jc w:val="both"/>
        <w:rPr>
          <w:color w:val="000000"/>
          <w:sz w:val="28"/>
        </w:rPr>
      </w:pPr>
      <w:r w:rsidRPr="00B3701E">
        <w:rPr>
          <w:color w:val="000000"/>
          <w:sz w:val="28"/>
        </w:rPr>
        <w:t>К</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6</w:t>
      </w:r>
      <w:r w:rsidRPr="00B3701E">
        <w:rPr>
          <w:color w:val="000000"/>
          <w:sz w:val="28"/>
        </w:rPr>
        <w:t>8 «</w:t>
      </w:r>
      <w:r w:rsidR="00DD6C2B" w:rsidRPr="00B3701E">
        <w:rPr>
          <w:color w:val="000000"/>
          <w:sz w:val="28"/>
        </w:rPr>
        <w:t>Расчеты по налогам и сборам».</w:t>
      </w:r>
    </w:p>
    <w:p w:rsidR="00567090" w:rsidRPr="00B3701E" w:rsidRDefault="00567090" w:rsidP="00B3701E">
      <w:pPr>
        <w:spacing w:line="360" w:lineRule="auto"/>
        <w:ind w:firstLine="709"/>
        <w:jc w:val="both"/>
        <w:rPr>
          <w:color w:val="000000"/>
          <w:sz w:val="28"/>
        </w:rPr>
      </w:pPr>
      <w:r w:rsidRPr="00B3701E">
        <w:rPr>
          <w:color w:val="000000"/>
          <w:sz w:val="28"/>
        </w:rPr>
        <w:t>Хотя синтетический счет на конец месяца не имеет сальдо, особенностью бухгалтерских записей на счете 90 «Продажи» является то, что обороты по его субсчетам ежемесячно не закрываются. Ежемесячно бухгалтер должен сопоставить совокупные дебетовые обороты по субсчетам 2</w:t>
      </w:r>
      <w:r w:rsidR="00B3701E">
        <w:rPr>
          <w:color w:val="000000"/>
          <w:sz w:val="28"/>
        </w:rPr>
        <w:t> </w:t>
      </w:r>
      <w:r w:rsidR="00B3701E" w:rsidRPr="00B3701E">
        <w:rPr>
          <w:color w:val="000000"/>
          <w:sz w:val="28"/>
        </w:rPr>
        <w:t>«</w:t>
      </w:r>
      <w:r w:rsidRPr="00B3701E">
        <w:rPr>
          <w:color w:val="000000"/>
          <w:sz w:val="28"/>
        </w:rPr>
        <w:t>Себестоимость продаж», 3</w:t>
      </w:r>
      <w:r w:rsidR="00B3701E">
        <w:rPr>
          <w:color w:val="000000"/>
          <w:sz w:val="28"/>
        </w:rPr>
        <w:t> </w:t>
      </w:r>
      <w:r w:rsidR="00B3701E" w:rsidRPr="00B3701E">
        <w:rPr>
          <w:color w:val="000000"/>
          <w:sz w:val="28"/>
        </w:rPr>
        <w:t>«</w:t>
      </w:r>
      <w:r w:rsidRPr="00B3701E">
        <w:rPr>
          <w:color w:val="000000"/>
          <w:sz w:val="28"/>
        </w:rPr>
        <w:t>Налог на добавленную стоимость», 4</w:t>
      </w:r>
      <w:r w:rsidR="00B3701E">
        <w:rPr>
          <w:color w:val="000000"/>
          <w:sz w:val="28"/>
        </w:rPr>
        <w:t> </w:t>
      </w:r>
      <w:r w:rsidR="00B3701E" w:rsidRPr="00B3701E">
        <w:rPr>
          <w:color w:val="000000"/>
          <w:sz w:val="28"/>
        </w:rPr>
        <w:t>«</w:t>
      </w:r>
      <w:r w:rsidRPr="00B3701E">
        <w:rPr>
          <w:color w:val="000000"/>
          <w:sz w:val="28"/>
        </w:rPr>
        <w:t>Акцизы» и другим с кредитовым оборотом по счету 90 «Продажи», субсчет «Выручка». Сумма рассчитанной таким образом прибыли или убытка от продаж за отчетный месяц ежемесячно (заключительными оборотами) списывается со счета 90 «Продажи», субсчет 9</w:t>
      </w:r>
      <w:r w:rsidR="00B3701E">
        <w:rPr>
          <w:color w:val="000000"/>
          <w:sz w:val="28"/>
        </w:rPr>
        <w:t> </w:t>
      </w:r>
      <w:r w:rsidR="00B3701E" w:rsidRPr="00B3701E">
        <w:rPr>
          <w:color w:val="000000"/>
          <w:sz w:val="28"/>
        </w:rPr>
        <w:t>«</w:t>
      </w:r>
      <w:r w:rsidRPr="00B3701E">
        <w:rPr>
          <w:color w:val="000000"/>
          <w:sz w:val="28"/>
        </w:rPr>
        <w:t>Прибыль/убыток от продаж» на счет 99 «Прибыли и убытки».</w:t>
      </w:r>
    </w:p>
    <w:p w:rsidR="00567090" w:rsidRPr="00B3701E" w:rsidRDefault="00567090" w:rsidP="00B3701E">
      <w:pPr>
        <w:spacing w:line="360" w:lineRule="auto"/>
        <w:ind w:firstLine="709"/>
        <w:jc w:val="both"/>
        <w:rPr>
          <w:color w:val="000000"/>
          <w:sz w:val="28"/>
        </w:rPr>
      </w:pPr>
      <w:r w:rsidRPr="00B3701E">
        <w:rPr>
          <w:color w:val="000000"/>
          <w:sz w:val="28"/>
        </w:rPr>
        <w:t>По окончании месяца делаются записи в зависимости от выявления прибыли или убытка:</w:t>
      </w:r>
    </w:p>
    <w:p w:rsidR="00567090" w:rsidRPr="00B3701E" w:rsidRDefault="00567090" w:rsidP="00B3701E">
      <w:pPr>
        <w:spacing w:line="360" w:lineRule="auto"/>
        <w:ind w:firstLine="709"/>
        <w:jc w:val="both"/>
        <w:rPr>
          <w:color w:val="000000"/>
          <w:sz w:val="28"/>
        </w:rPr>
      </w:pPr>
      <w:r w:rsidRPr="00B3701E">
        <w:rPr>
          <w:color w:val="000000"/>
          <w:sz w:val="28"/>
        </w:rPr>
        <w:t>Д</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0 «Продажи», субсчет «Прибыль /убыток от продаж»</w:t>
      </w:r>
    </w:p>
    <w:p w:rsidR="00567090" w:rsidRPr="00B3701E" w:rsidRDefault="00567090" w:rsidP="00B3701E">
      <w:pPr>
        <w:spacing w:line="360" w:lineRule="auto"/>
        <w:ind w:firstLine="709"/>
        <w:jc w:val="both"/>
        <w:rPr>
          <w:color w:val="000000"/>
          <w:sz w:val="28"/>
        </w:rPr>
      </w:pPr>
      <w:r w:rsidRPr="00B3701E">
        <w:rPr>
          <w:color w:val="000000"/>
          <w:sz w:val="28"/>
        </w:rPr>
        <w:t>К</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 xml:space="preserve">9 «Прибыли и убытки» </w:t>
      </w:r>
      <w:r w:rsidR="00B3701E">
        <w:rPr>
          <w:color w:val="000000"/>
          <w:sz w:val="28"/>
        </w:rPr>
        <w:t>–</w:t>
      </w:r>
      <w:r w:rsidR="00B3701E" w:rsidRPr="00B3701E">
        <w:rPr>
          <w:color w:val="000000"/>
          <w:sz w:val="28"/>
        </w:rPr>
        <w:t xml:space="preserve"> </w:t>
      </w:r>
      <w:r w:rsidRPr="00B3701E">
        <w:rPr>
          <w:color w:val="000000"/>
          <w:sz w:val="28"/>
        </w:rPr>
        <w:t>на сумму прибыли за отчетный период;</w:t>
      </w:r>
    </w:p>
    <w:p w:rsidR="00567090" w:rsidRPr="00B3701E" w:rsidRDefault="00567090" w:rsidP="00B3701E">
      <w:pPr>
        <w:spacing w:line="360" w:lineRule="auto"/>
        <w:ind w:firstLine="709"/>
        <w:jc w:val="both"/>
        <w:rPr>
          <w:color w:val="000000"/>
          <w:sz w:val="28"/>
        </w:rPr>
      </w:pPr>
      <w:r w:rsidRPr="00B3701E">
        <w:rPr>
          <w:color w:val="000000"/>
          <w:sz w:val="28"/>
        </w:rPr>
        <w:t>Д</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9 «Прибыли и убытки»</w:t>
      </w:r>
    </w:p>
    <w:p w:rsidR="00567090" w:rsidRPr="00B3701E" w:rsidRDefault="00567090" w:rsidP="00B3701E">
      <w:pPr>
        <w:spacing w:line="360" w:lineRule="auto"/>
        <w:ind w:firstLine="709"/>
        <w:jc w:val="both"/>
        <w:rPr>
          <w:color w:val="000000"/>
          <w:sz w:val="28"/>
        </w:rPr>
      </w:pPr>
      <w:r w:rsidRPr="00B3701E">
        <w:rPr>
          <w:color w:val="000000"/>
          <w:sz w:val="28"/>
        </w:rPr>
        <w:t>К</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 xml:space="preserve">0 «Продажи», субсчет «Прибыль /убыток от продаж» </w:t>
      </w:r>
      <w:r w:rsidR="00B3701E">
        <w:rPr>
          <w:color w:val="000000"/>
          <w:sz w:val="28"/>
        </w:rPr>
        <w:t>–</w:t>
      </w:r>
      <w:r w:rsidR="00B3701E" w:rsidRPr="00B3701E">
        <w:rPr>
          <w:color w:val="000000"/>
          <w:sz w:val="28"/>
        </w:rPr>
        <w:t xml:space="preserve"> </w:t>
      </w:r>
      <w:r w:rsidRPr="00B3701E">
        <w:rPr>
          <w:color w:val="000000"/>
          <w:sz w:val="28"/>
        </w:rPr>
        <w:t>на сумму убытка за отчетный период.</w:t>
      </w:r>
    </w:p>
    <w:p w:rsidR="00567090" w:rsidRPr="00B3701E" w:rsidRDefault="00567090" w:rsidP="00B3701E">
      <w:pPr>
        <w:spacing w:line="360" w:lineRule="auto"/>
        <w:ind w:firstLine="709"/>
        <w:jc w:val="both"/>
        <w:rPr>
          <w:color w:val="000000"/>
          <w:sz w:val="28"/>
        </w:rPr>
      </w:pPr>
      <w:r w:rsidRPr="00B3701E">
        <w:rPr>
          <w:color w:val="000000"/>
          <w:sz w:val="28"/>
        </w:rPr>
        <w:t>По окончании отчетного года все субсчета, открытые к счету 90 «Продажи» «кроме субсчета 90</w:t>
      </w:r>
      <w:r w:rsidR="00B3701E">
        <w:rPr>
          <w:color w:val="000000"/>
          <w:sz w:val="28"/>
        </w:rPr>
        <w:t>–</w:t>
      </w:r>
      <w:r w:rsidR="00B3701E" w:rsidRPr="00B3701E">
        <w:rPr>
          <w:color w:val="000000"/>
          <w:sz w:val="28"/>
        </w:rPr>
        <w:t>9</w:t>
      </w:r>
      <w:r w:rsidRPr="00B3701E">
        <w:rPr>
          <w:color w:val="000000"/>
          <w:sz w:val="28"/>
        </w:rPr>
        <w:t xml:space="preserve"> «Прибыль/убыток от продаж»), закрываются внутренними записями на субсчет 90</w:t>
      </w:r>
      <w:r w:rsidR="00B3701E">
        <w:rPr>
          <w:color w:val="000000"/>
          <w:sz w:val="28"/>
        </w:rPr>
        <w:t>–</w:t>
      </w:r>
      <w:r w:rsidR="00B3701E" w:rsidRPr="00B3701E">
        <w:rPr>
          <w:color w:val="000000"/>
          <w:sz w:val="28"/>
        </w:rPr>
        <w:t>9</w:t>
      </w:r>
      <w:r w:rsidRPr="00B3701E">
        <w:rPr>
          <w:color w:val="000000"/>
          <w:sz w:val="28"/>
        </w:rPr>
        <w:t xml:space="preserve"> «Прибыль/убыток от продаж». При этом делаются следующие проводки:</w:t>
      </w:r>
    </w:p>
    <w:p w:rsidR="00567090" w:rsidRPr="00B3701E" w:rsidRDefault="00567090" w:rsidP="00B3701E">
      <w:pPr>
        <w:spacing w:line="360" w:lineRule="auto"/>
        <w:ind w:firstLine="709"/>
        <w:jc w:val="both"/>
        <w:rPr>
          <w:color w:val="000000"/>
          <w:sz w:val="28"/>
        </w:rPr>
      </w:pPr>
      <w:r w:rsidRPr="00B3701E">
        <w:rPr>
          <w:color w:val="000000"/>
          <w:sz w:val="28"/>
        </w:rPr>
        <w:t>Д</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0 «Продажи» субсчет «Прибыль / убыток) от продаж»</w:t>
      </w:r>
    </w:p>
    <w:p w:rsidR="00567090" w:rsidRPr="00B3701E" w:rsidRDefault="00567090" w:rsidP="00B3701E">
      <w:pPr>
        <w:spacing w:line="360" w:lineRule="auto"/>
        <w:ind w:firstLine="709"/>
        <w:jc w:val="both"/>
        <w:rPr>
          <w:color w:val="000000"/>
          <w:sz w:val="28"/>
        </w:rPr>
      </w:pPr>
      <w:r w:rsidRPr="00B3701E">
        <w:rPr>
          <w:color w:val="000000"/>
          <w:sz w:val="28"/>
        </w:rPr>
        <w:t>К</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0 «Продажи», субсчет «Налог на добавленную стоимость», субсчет «Акцизы», субсчет «Себестоимость продаж»;</w:t>
      </w:r>
    </w:p>
    <w:p w:rsidR="00567090" w:rsidRPr="00B3701E" w:rsidRDefault="00567090" w:rsidP="00B3701E">
      <w:pPr>
        <w:spacing w:line="360" w:lineRule="auto"/>
        <w:ind w:firstLine="709"/>
        <w:jc w:val="both"/>
        <w:rPr>
          <w:color w:val="000000"/>
          <w:sz w:val="28"/>
        </w:rPr>
      </w:pPr>
      <w:r w:rsidRPr="00B3701E">
        <w:rPr>
          <w:color w:val="000000"/>
          <w:sz w:val="28"/>
        </w:rPr>
        <w:t>Д</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0 «Продажи», субсчет «Выручка»</w:t>
      </w:r>
    </w:p>
    <w:p w:rsidR="00567090" w:rsidRPr="00B3701E" w:rsidRDefault="00567090" w:rsidP="00B3701E">
      <w:pPr>
        <w:spacing w:line="360" w:lineRule="auto"/>
        <w:ind w:firstLine="709"/>
        <w:jc w:val="both"/>
        <w:rPr>
          <w:color w:val="000000"/>
          <w:sz w:val="28"/>
        </w:rPr>
      </w:pPr>
      <w:r w:rsidRPr="00B3701E">
        <w:rPr>
          <w:color w:val="000000"/>
          <w:sz w:val="28"/>
        </w:rPr>
        <w:t>К</w:t>
      </w:r>
      <w:r w:rsidR="00B3701E">
        <w:rPr>
          <w:color w:val="000000"/>
          <w:sz w:val="28"/>
        </w:rPr>
        <w:t>-</w:t>
      </w:r>
      <w:r w:rsidR="00B3701E" w:rsidRPr="00B3701E">
        <w:rPr>
          <w:color w:val="000000"/>
          <w:sz w:val="28"/>
        </w:rPr>
        <w:t>т</w:t>
      </w:r>
      <w:r w:rsidRPr="00B3701E">
        <w:rPr>
          <w:color w:val="000000"/>
          <w:sz w:val="28"/>
        </w:rPr>
        <w:t xml:space="preserve"> сч.</w:t>
      </w:r>
      <w:r w:rsidR="00B3701E">
        <w:rPr>
          <w:color w:val="000000"/>
          <w:sz w:val="28"/>
        </w:rPr>
        <w:t> </w:t>
      </w:r>
      <w:r w:rsidR="00B3701E" w:rsidRPr="00B3701E">
        <w:rPr>
          <w:color w:val="000000"/>
          <w:sz w:val="28"/>
        </w:rPr>
        <w:t>9</w:t>
      </w:r>
      <w:r w:rsidRPr="00B3701E">
        <w:rPr>
          <w:color w:val="000000"/>
          <w:sz w:val="28"/>
        </w:rPr>
        <w:t>0 «Продажи», субсчет «Прибыль /убыток от продаж».</w:t>
      </w:r>
    </w:p>
    <w:p w:rsidR="00567090" w:rsidRPr="00B3701E" w:rsidRDefault="00567090" w:rsidP="00B3701E">
      <w:pPr>
        <w:spacing w:line="360" w:lineRule="auto"/>
        <w:ind w:firstLine="709"/>
        <w:jc w:val="both"/>
        <w:rPr>
          <w:color w:val="000000"/>
          <w:sz w:val="28"/>
        </w:rPr>
      </w:pPr>
      <w:r w:rsidRPr="00B3701E">
        <w:rPr>
          <w:color w:val="000000"/>
          <w:sz w:val="28"/>
        </w:rPr>
        <w:t>Таким образом, остатки по субсчетам, открытым к</w:t>
      </w:r>
      <w:r w:rsidR="00B3701E">
        <w:rPr>
          <w:color w:val="000000"/>
          <w:sz w:val="28"/>
        </w:rPr>
        <w:t xml:space="preserve"> </w:t>
      </w:r>
      <w:r w:rsidRPr="00B3701E">
        <w:rPr>
          <w:color w:val="000000"/>
          <w:sz w:val="28"/>
        </w:rPr>
        <w:t>счету 90 «Продажи», будут закрыты на конец года.</w:t>
      </w:r>
    </w:p>
    <w:p w:rsidR="0013044D" w:rsidRPr="00B3701E" w:rsidRDefault="0013044D" w:rsidP="00B3701E">
      <w:pPr>
        <w:spacing w:line="360" w:lineRule="auto"/>
        <w:ind w:firstLine="709"/>
        <w:jc w:val="both"/>
        <w:rPr>
          <w:color w:val="000000"/>
          <w:sz w:val="28"/>
        </w:rPr>
      </w:pPr>
    </w:p>
    <w:p w:rsidR="009E1A9B" w:rsidRPr="00B3701E" w:rsidRDefault="009E1A9B" w:rsidP="00B3701E">
      <w:pPr>
        <w:numPr>
          <w:ilvl w:val="1"/>
          <w:numId w:val="12"/>
        </w:numPr>
        <w:spacing w:line="360" w:lineRule="auto"/>
        <w:ind w:left="0" w:firstLine="709"/>
        <w:jc w:val="both"/>
        <w:rPr>
          <w:b/>
          <w:color w:val="000000"/>
          <w:sz w:val="28"/>
          <w:szCs w:val="28"/>
        </w:rPr>
      </w:pPr>
      <w:r w:rsidRPr="00B3701E">
        <w:rPr>
          <w:b/>
          <w:color w:val="000000"/>
          <w:sz w:val="28"/>
          <w:szCs w:val="28"/>
        </w:rPr>
        <w:t>Учет прочих доходов</w:t>
      </w:r>
    </w:p>
    <w:p w:rsidR="0013044D" w:rsidRPr="00B3701E" w:rsidRDefault="0013044D" w:rsidP="00B3701E">
      <w:pPr>
        <w:spacing w:line="360" w:lineRule="auto"/>
        <w:ind w:firstLine="709"/>
        <w:jc w:val="both"/>
        <w:rPr>
          <w:b/>
          <w:color w:val="000000"/>
          <w:sz w:val="28"/>
          <w:szCs w:val="28"/>
        </w:rPr>
      </w:pPr>
    </w:p>
    <w:p w:rsidR="009E1A9B" w:rsidRPr="00B3701E" w:rsidRDefault="009E1A9B" w:rsidP="00B3701E">
      <w:pPr>
        <w:spacing w:line="360" w:lineRule="auto"/>
        <w:ind w:firstLine="709"/>
        <w:jc w:val="both"/>
        <w:rPr>
          <w:color w:val="000000"/>
          <w:sz w:val="28"/>
          <w:szCs w:val="28"/>
        </w:rPr>
      </w:pPr>
      <w:r w:rsidRPr="00B3701E">
        <w:rPr>
          <w:color w:val="000000"/>
          <w:sz w:val="28"/>
          <w:szCs w:val="28"/>
        </w:rPr>
        <w:t>Счет 91 «Прочие доходы и расходы» предназначен для обобщения информации о прочих доходах и расходах отчетного периода, а также для определения финансового результата по ним.</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Планом счетов рекомендовано открывать к счету 91 «Прочие доходы и расходы» три субсчета:</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1 «Прочие доходы»;</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2 «Прочие расходы»;</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9 «Сальдо прочих доходов и расходов».</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Поступление доходов отражается по кредиту счета 91 «Прочие доходы и расходы», субсчет «Прочие доходы» в зависимости от их характера в корреспонденции с разными счетами, например: 10</w:t>
      </w:r>
      <w:r w:rsidR="00B3701E">
        <w:rPr>
          <w:rFonts w:ascii="Times New Roman" w:hAnsi="Times New Roman"/>
          <w:color w:val="000000"/>
          <w:sz w:val="28"/>
        </w:rPr>
        <w:t xml:space="preserve"> </w:t>
      </w:r>
      <w:r w:rsidRPr="00B3701E">
        <w:rPr>
          <w:rFonts w:ascii="Times New Roman" w:hAnsi="Times New Roman"/>
          <w:color w:val="000000"/>
          <w:sz w:val="28"/>
        </w:rPr>
        <w:t>«Материалы», 73 «Расчеты с разными дебиторами и кредиторами», счетами учета денежных средств и др.</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Прочие расходы отражаются по дебету счета 91 «Прочие доходы и расходы», субсчет «Прочие расходы» в корреспонденции со счетами 01 «Основные средства», 58 «Финансовые вложения» и др.</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Операции по субсчетам 1 и 2 необходимо накапливать в течение отчетного года, как и при определении результата по обычным видам деятельности. По окончании месяца сопоставляются дебетовый оборот по субсчету 2</w:t>
      </w:r>
      <w:r w:rsidR="00B3701E">
        <w:rPr>
          <w:rFonts w:ascii="Times New Roman" w:hAnsi="Times New Roman"/>
          <w:color w:val="000000"/>
          <w:sz w:val="28"/>
        </w:rPr>
        <w:t> </w:t>
      </w:r>
      <w:r w:rsidR="00B3701E" w:rsidRPr="00B3701E">
        <w:rPr>
          <w:rFonts w:ascii="Times New Roman" w:hAnsi="Times New Roman"/>
          <w:color w:val="000000"/>
          <w:sz w:val="28"/>
        </w:rPr>
        <w:t>«</w:t>
      </w:r>
      <w:r w:rsidRPr="00B3701E">
        <w:rPr>
          <w:rFonts w:ascii="Times New Roman" w:hAnsi="Times New Roman"/>
          <w:color w:val="000000"/>
          <w:sz w:val="28"/>
        </w:rPr>
        <w:t>Прочие расходы» и кредитовый оборот по субсчету 1</w:t>
      </w:r>
      <w:r w:rsidR="00B3701E">
        <w:rPr>
          <w:rFonts w:ascii="Times New Roman" w:hAnsi="Times New Roman"/>
          <w:color w:val="000000"/>
          <w:sz w:val="28"/>
        </w:rPr>
        <w:t> </w:t>
      </w:r>
      <w:r w:rsidR="00B3701E" w:rsidRPr="00B3701E">
        <w:rPr>
          <w:rFonts w:ascii="Times New Roman" w:hAnsi="Times New Roman"/>
          <w:color w:val="000000"/>
          <w:sz w:val="28"/>
        </w:rPr>
        <w:t>«</w:t>
      </w:r>
      <w:r w:rsidRPr="00B3701E">
        <w:rPr>
          <w:rFonts w:ascii="Times New Roman" w:hAnsi="Times New Roman"/>
          <w:color w:val="000000"/>
          <w:sz w:val="28"/>
        </w:rPr>
        <w:t>Прочие доходы». Разница между оборотами дает сальдо прочих доходов и расходов за отчетный месяц. Это сальдо ежемесячно записывается по дебету субсчета 9</w:t>
      </w:r>
      <w:r w:rsidR="00B3701E">
        <w:rPr>
          <w:rFonts w:ascii="Times New Roman" w:hAnsi="Times New Roman"/>
          <w:color w:val="000000"/>
          <w:sz w:val="28"/>
        </w:rPr>
        <w:t> </w:t>
      </w:r>
      <w:r w:rsidR="00B3701E" w:rsidRPr="00B3701E">
        <w:rPr>
          <w:rFonts w:ascii="Times New Roman" w:hAnsi="Times New Roman"/>
          <w:color w:val="000000"/>
          <w:sz w:val="28"/>
        </w:rPr>
        <w:t>«</w:t>
      </w:r>
      <w:r w:rsidRPr="00B3701E">
        <w:rPr>
          <w:rFonts w:ascii="Times New Roman" w:hAnsi="Times New Roman"/>
          <w:color w:val="000000"/>
          <w:sz w:val="28"/>
        </w:rPr>
        <w:t>Сальдо прочих доходов и расходов» и кредиту счета 99 «Прибыли и убытки». Таким образом, в течение года сальдо на субсчетах, открытых к счету 91 «Прочие доходы и расходы»</w:t>
      </w:r>
      <w:r w:rsidR="00B3701E">
        <w:rPr>
          <w:rFonts w:ascii="Times New Roman" w:hAnsi="Times New Roman"/>
          <w:color w:val="000000"/>
          <w:sz w:val="28"/>
        </w:rPr>
        <w:t xml:space="preserve"> </w:t>
      </w:r>
      <w:r w:rsidRPr="00B3701E">
        <w:rPr>
          <w:rFonts w:ascii="Times New Roman" w:hAnsi="Times New Roman"/>
          <w:color w:val="000000"/>
          <w:sz w:val="28"/>
        </w:rPr>
        <w:t>следует считать нарастающим итогом, а сальдо по синтетическому счету 91 «Прочие доходы и расходы» будет свернуто, то есть должно быть равно нулю. По окончании отчетного года два первых субсчета будут закрыты внутренними записями на субсчет 9</w:t>
      </w:r>
      <w:r w:rsidR="00B3701E">
        <w:rPr>
          <w:rFonts w:ascii="Times New Roman" w:hAnsi="Times New Roman"/>
          <w:color w:val="000000"/>
          <w:sz w:val="28"/>
        </w:rPr>
        <w:t> </w:t>
      </w:r>
      <w:r w:rsidR="00B3701E" w:rsidRPr="00B3701E">
        <w:rPr>
          <w:rFonts w:ascii="Times New Roman" w:hAnsi="Times New Roman"/>
          <w:color w:val="000000"/>
          <w:sz w:val="28"/>
        </w:rPr>
        <w:t>«</w:t>
      </w:r>
      <w:r w:rsidRPr="00B3701E">
        <w:rPr>
          <w:rFonts w:ascii="Times New Roman" w:hAnsi="Times New Roman"/>
          <w:color w:val="000000"/>
          <w:sz w:val="28"/>
        </w:rPr>
        <w:t>Сальдо прочих доходов и расходов».</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После того как были</w:t>
      </w:r>
      <w:r w:rsidR="00B3701E">
        <w:rPr>
          <w:rFonts w:ascii="Times New Roman" w:hAnsi="Times New Roman"/>
          <w:color w:val="000000"/>
          <w:sz w:val="28"/>
        </w:rPr>
        <w:t xml:space="preserve"> </w:t>
      </w:r>
      <w:r w:rsidRPr="00B3701E">
        <w:rPr>
          <w:rFonts w:ascii="Times New Roman" w:hAnsi="Times New Roman"/>
          <w:color w:val="000000"/>
          <w:sz w:val="28"/>
        </w:rPr>
        <w:t>закрыты субсчета к счету 90 «Продажи»,</w:t>
      </w:r>
      <w:r w:rsidR="00B3701E">
        <w:rPr>
          <w:rFonts w:ascii="Times New Roman" w:hAnsi="Times New Roman"/>
          <w:color w:val="000000"/>
          <w:sz w:val="28"/>
        </w:rPr>
        <w:t xml:space="preserve"> </w:t>
      </w:r>
      <w:r w:rsidRPr="00B3701E">
        <w:rPr>
          <w:rFonts w:ascii="Times New Roman" w:hAnsi="Times New Roman"/>
          <w:color w:val="000000"/>
          <w:sz w:val="28"/>
        </w:rPr>
        <w:t>нужно закрыть все субсчета, открытые к счету 91 «Прочие доходы и расходы».</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Это отражается проводками:</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1</w:t>
      </w:r>
      <w:r w:rsidR="00B3701E">
        <w:rPr>
          <w:rFonts w:ascii="Times New Roman" w:hAnsi="Times New Roman"/>
          <w:color w:val="000000"/>
          <w:sz w:val="28"/>
        </w:rPr>
        <w:t>–</w:t>
      </w:r>
      <w:r w:rsidR="00B3701E" w:rsidRPr="00B3701E">
        <w:rPr>
          <w:rFonts w:ascii="Times New Roman" w:hAnsi="Times New Roman"/>
          <w:color w:val="000000"/>
          <w:sz w:val="28"/>
        </w:rPr>
        <w:t>1</w:t>
      </w:r>
      <w:r w:rsidRPr="00B3701E">
        <w:rPr>
          <w:rFonts w:ascii="Times New Roman" w:hAnsi="Times New Roman"/>
          <w:color w:val="000000"/>
          <w:sz w:val="28"/>
        </w:rPr>
        <w:t xml:space="preserve"> «Прочие доходы»</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К</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1</w:t>
      </w:r>
      <w:r w:rsidR="00B3701E">
        <w:rPr>
          <w:rFonts w:ascii="Times New Roman" w:hAnsi="Times New Roman"/>
          <w:color w:val="000000"/>
          <w:sz w:val="28"/>
        </w:rPr>
        <w:t>–</w:t>
      </w:r>
      <w:r w:rsidR="00B3701E" w:rsidRPr="00B3701E">
        <w:rPr>
          <w:rFonts w:ascii="Times New Roman" w:hAnsi="Times New Roman"/>
          <w:color w:val="000000"/>
          <w:sz w:val="28"/>
        </w:rPr>
        <w:t>9</w:t>
      </w:r>
      <w:r w:rsidRPr="00B3701E">
        <w:rPr>
          <w:rFonts w:ascii="Times New Roman" w:hAnsi="Times New Roman"/>
          <w:color w:val="000000"/>
          <w:sz w:val="28"/>
        </w:rPr>
        <w:t xml:space="preserve"> «Сальдо прочих доходов и расходов»</w:t>
      </w:r>
    </w:p>
    <w:p w:rsidR="00223DAA"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223DAA" w:rsidRPr="00B3701E">
        <w:rPr>
          <w:rFonts w:ascii="Times New Roman" w:hAnsi="Times New Roman"/>
          <w:color w:val="000000"/>
          <w:sz w:val="28"/>
        </w:rPr>
        <w:t>закрыт субсчет 91</w:t>
      </w:r>
      <w:r>
        <w:rPr>
          <w:rFonts w:ascii="Times New Roman" w:hAnsi="Times New Roman"/>
          <w:color w:val="000000"/>
          <w:sz w:val="28"/>
        </w:rPr>
        <w:t>–</w:t>
      </w:r>
      <w:r w:rsidRPr="00B3701E">
        <w:rPr>
          <w:rFonts w:ascii="Times New Roman" w:hAnsi="Times New Roman"/>
          <w:color w:val="000000"/>
          <w:sz w:val="28"/>
        </w:rPr>
        <w:t>1</w:t>
      </w:r>
      <w:r w:rsidR="00223DAA" w:rsidRPr="00B3701E">
        <w:rPr>
          <w:rFonts w:ascii="Times New Roman" w:hAnsi="Times New Roman"/>
          <w:color w:val="000000"/>
          <w:sz w:val="28"/>
        </w:rPr>
        <w:t xml:space="preserve"> «Прочие доходы» по окончании года;</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1</w:t>
      </w:r>
      <w:r w:rsidR="00B3701E">
        <w:rPr>
          <w:rFonts w:ascii="Times New Roman" w:hAnsi="Times New Roman"/>
          <w:color w:val="000000"/>
          <w:sz w:val="28"/>
        </w:rPr>
        <w:t>–</w:t>
      </w:r>
      <w:r w:rsidR="00B3701E" w:rsidRPr="00B3701E">
        <w:rPr>
          <w:rFonts w:ascii="Times New Roman" w:hAnsi="Times New Roman"/>
          <w:color w:val="000000"/>
          <w:sz w:val="28"/>
        </w:rPr>
        <w:t>9</w:t>
      </w:r>
      <w:r w:rsidRPr="00B3701E">
        <w:rPr>
          <w:rFonts w:ascii="Times New Roman" w:hAnsi="Times New Roman"/>
          <w:color w:val="000000"/>
          <w:sz w:val="28"/>
        </w:rPr>
        <w:t xml:space="preserve"> «Сальдо прочих доходов и расходов»</w:t>
      </w:r>
    </w:p>
    <w:p w:rsidR="00223DAA" w:rsidRPr="00B3701E" w:rsidRDefault="00223DAA"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К</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1</w:t>
      </w:r>
      <w:r w:rsidR="00B3701E">
        <w:rPr>
          <w:rFonts w:ascii="Times New Roman" w:hAnsi="Times New Roman"/>
          <w:color w:val="000000"/>
          <w:sz w:val="28"/>
        </w:rPr>
        <w:t>–</w:t>
      </w:r>
      <w:r w:rsidR="00B3701E" w:rsidRPr="00B3701E">
        <w:rPr>
          <w:rFonts w:ascii="Times New Roman" w:hAnsi="Times New Roman"/>
          <w:color w:val="000000"/>
          <w:sz w:val="28"/>
        </w:rPr>
        <w:t>2</w:t>
      </w:r>
      <w:r w:rsidRPr="00B3701E">
        <w:rPr>
          <w:rFonts w:ascii="Times New Roman" w:hAnsi="Times New Roman"/>
          <w:color w:val="000000"/>
          <w:sz w:val="28"/>
        </w:rPr>
        <w:t xml:space="preserve"> «Прочие расходы»</w:t>
      </w:r>
    </w:p>
    <w:p w:rsidR="00223DAA"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223DAA" w:rsidRPr="00B3701E">
        <w:rPr>
          <w:rFonts w:ascii="Times New Roman" w:hAnsi="Times New Roman"/>
          <w:color w:val="000000"/>
          <w:sz w:val="28"/>
        </w:rPr>
        <w:t>закрыт субсчет 91</w:t>
      </w:r>
      <w:r>
        <w:rPr>
          <w:rFonts w:ascii="Times New Roman" w:hAnsi="Times New Roman"/>
          <w:color w:val="000000"/>
          <w:sz w:val="28"/>
        </w:rPr>
        <w:t>–</w:t>
      </w:r>
      <w:r w:rsidRPr="00B3701E">
        <w:rPr>
          <w:rFonts w:ascii="Times New Roman" w:hAnsi="Times New Roman"/>
          <w:color w:val="000000"/>
          <w:sz w:val="28"/>
        </w:rPr>
        <w:t>2</w:t>
      </w:r>
      <w:r w:rsidR="00223DAA" w:rsidRPr="00B3701E">
        <w:rPr>
          <w:rFonts w:ascii="Times New Roman" w:hAnsi="Times New Roman"/>
          <w:color w:val="000000"/>
          <w:sz w:val="28"/>
        </w:rPr>
        <w:t xml:space="preserve"> «Прочие расходы» по окончании года.</w:t>
      </w:r>
    </w:p>
    <w:p w:rsidR="00223DAA" w:rsidRPr="00B3701E" w:rsidRDefault="00223DAA" w:rsidP="00B3701E">
      <w:pPr>
        <w:spacing w:line="360" w:lineRule="auto"/>
        <w:ind w:firstLine="709"/>
        <w:jc w:val="both"/>
        <w:rPr>
          <w:color w:val="000000"/>
          <w:sz w:val="28"/>
          <w:szCs w:val="28"/>
        </w:rPr>
      </w:pPr>
      <w:r w:rsidRPr="00B3701E">
        <w:rPr>
          <w:color w:val="000000"/>
          <w:sz w:val="28"/>
          <w:szCs w:val="28"/>
        </w:rPr>
        <w:t>Сальдо по счету 91</w:t>
      </w:r>
      <w:r w:rsidR="00B3701E">
        <w:rPr>
          <w:color w:val="000000"/>
          <w:sz w:val="28"/>
          <w:szCs w:val="28"/>
        </w:rPr>
        <w:t>–</w:t>
      </w:r>
      <w:r w:rsidR="00B3701E" w:rsidRPr="00B3701E">
        <w:rPr>
          <w:color w:val="000000"/>
          <w:sz w:val="28"/>
          <w:szCs w:val="28"/>
        </w:rPr>
        <w:t>9</w:t>
      </w:r>
      <w:r w:rsidRPr="00B3701E">
        <w:rPr>
          <w:color w:val="000000"/>
          <w:sz w:val="28"/>
          <w:szCs w:val="28"/>
        </w:rPr>
        <w:t xml:space="preserve"> ежемесячно (заключительными оборотами) списывается на счет 99 «Прибыли и убытки»:</w:t>
      </w:r>
    </w:p>
    <w:p w:rsidR="00223DAA" w:rsidRPr="00B3701E" w:rsidRDefault="00223DAA" w:rsidP="00B3701E">
      <w:pPr>
        <w:spacing w:line="360" w:lineRule="auto"/>
        <w:ind w:firstLine="709"/>
        <w:jc w:val="both"/>
        <w:rPr>
          <w:color w:val="000000"/>
          <w:sz w:val="28"/>
          <w:szCs w:val="28"/>
        </w:rPr>
      </w:pPr>
      <w:r w:rsidRPr="00B3701E">
        <w:rPr>
          <w:color w:val="000000"/>
          <w:sz w:val="28"/>
          <w:szCs w:val="28"/>
        </w:rPr>
        <w:t>Дебет 91</w:t>
      </w:r>
      <w:r w:rsidR="00B3701E">
        <w:rPr>
          <w:color w:val="000000"/>
          <w:sz w:val="28"/>
          <w:szCs w:val="28"/>
        </w:rPr>
        <w:t>–</w:t>
      </w:r>
      <w:r w:rsidR="00B3701E" w:rsidRPr="00B3701E">
        <w:rPr>
          <w:color w:val="000000"/>
          <w:sz w:val="28"/>
          <w:szCs w:val="28"/>
        </w:rPr>
        <w:t>9</w:t>
      </w:r>
      <w:r w:rsidRPr="00B3701E">
        <w:rPr>
          <w:color w:val="000000"/>
          <w:sz w:val="28"/>
          <w:szCs w:val="28"/>
        </w:rPr>
        <w:t xml:space="preserve"> «Сальдо прочих доходов и расходов»</w:t>
      </w:r>
    </w:p>
    <w:p w:rsidR="00223DAA" w:rsidRPr="00B3701E" w:rsidRDefault="00223DAA" w:rsidP="00B3701E">
      <w:pPr>
        <w:spacing w:line="360" w:lineRule="auto"/>
        <w:ind w:firstLine="709"/>
        <w:jc w:val="both"/>
        <w:rPr>
          <w:color w:val="000000"/>
          <w:sz w:val="28"/>
          <w:szCs w:val="28"/>
        </w:rPr>
      </w:pPr>
      <w:r w:rsidRPr="00B3701E">
        <w:rPr>
          <w:color w:val="000000"/>
          <w:sz w:val="28"/>
          <w:szCs w:val="28"/>
        </w:rPr>
        <w:t>Кредит 99 «Прибыли и убытки» – прибыль;</w:t>
      </w:r>
    </w:p>
    <w:p w:rsidR="00223DAA" w:rsidRPr="00B3701E" w:rsidRDefault="00223DAA" w:rsidP="00B3701E">
      <w:pPr>
        <w:spacing w:line="360" w:lineRule="auto"/>
        <w:ind w:firstLine="709"/>
        <w:jc w:val="both"/>
        <w:rPr>
          <w:color w:val="000000"/>
          <w:sz w:val="28"/>
          <w:szCs w:val="28"/>
        </w:rPr>
      </w:pPr>
      <w:r w:rsidRPr="00B3701E">
        <w:rPr>
          <w:color w:val="000000"/>
          <w:sz w:val="28"/>
          <w:szCs w:val="28"/>
        </w:rPr>
        <w:t>Дебет 99 «Прибыли и убытки»</w:t>
      </w:r>
    </w:p>
    <w:p w:rsidR="00223DAA" w:rsidRPr="00B3701E" w:rsidRDefault="00223DAA" w:rsidP="00B3701E">
      <w:pPr>
        <w:spacing w:line="360" w:lineRule="auto"/>
        <w:ind w:firstLine="709"/>
        <w:jc w:val="both"/>
        <w:rPr>
          <w:color w:val="000000"/>
          <w:sz w:val="28"/>
          <w:szCs w:val="28"/>
        </w:rPr>
      </w:pPr>
      <w:r w:rsidRPr="00B3701E">
        <w:rPr>
          <w:color w:val="000000"/>
          <w:sz w:val="28"/>
          <w:szCs w:val="28"/>
        </w:rPr>
        <w:t>Кредит 91</w:t>
      </w:r>
      <w:r w:rsidR="00B3701E">
        <w:rPr>
          <w:color w:val="000000"/>
          <w:sz w:val="28"/>
          <w:szCs w:val="28"/>
        </w:rPr>
        <w:t>–</w:t>
      </w:r>
      <w:r w:rsidR="00B3701E" w:rsidRPr="00B3701E">
        <w:rPr>
          <w:color w:val="000000"/>
          <w:sz w:val="28"/>
          <w:szCs w:val="28"/>
        </w:rPr>
        <w:t>9</w:t>
      </w:r>
      <w:r w:rsidRPr="00B3701E">
        <w:rPr>
          <w:color w:val="000000"/>
          <w:sz w:val="28"/>
          <w:szCs w:val="28"/>
        </w:rPr>
        <w:t xml:space="preserve"> «Сальдо прочих доходов и расходов» – убыток.</w:t>
      </w:r>
    </w:p>
    <w:p w:rsidR="00223DAA" w:rsidRPr="00B3701E" w:rsidRDefault="00223DAA" w:rsidP="00B3701E">
      <w:pPr>
        <w:spacing w:line="360" w:lineRule="auto"/>
        <w:ind w:firstLine="709"/>
        <w:jc w:val="both"/>
        <w:rPr>
          <w:color w:val="000000"/>
          <w:sz w:val="28"/>
          <w:szCs w:val="28"/>
        </w:rPr>
      </w:pPr>
      <w:r w:rsidRPr="00B3701E">
        <w:rPr>
          <w:color w:val="000000"/>
          <w:sz w:val="28"/>
          <w:szCs w:val="28"/>
        </w:rPr>
        <w:t>Таким образом, синтетический счет 91 сальдо на конец месяца не имеет.</w:t>
      </w:r>
    </w:p>
    <w:p w:rsidR="000E0153" w:rsidRPr="00B3701E" w:rsidRDefault="000E0153" w:rsidP="00B3701E">
      <w:pPr>
        <w:spacing w:line="360" w:lineRule="auto"/>
        <w:ind w:firstLine="709"/>
        <w:jc w:val="both"/>
        <w:rPr>
          <w:color w:val="000000"/>
          <w:sz w:val="28"/>
          <w:szCs w:val="28"/>
        </w:rPr>
      </w:pPr>
    </w:p>
    <w:p w:rsidR="002C6609" w:rsidRPr="00B3701E" w:rsidRDefault="00930D0A" w:rsidP="00B3701E">
      <w:pPr>
        <w:spacing w:line="360" w:lineRule="auto"/>
        <w:ind w:firstLine="709"/>
        <w:jc w:val="both"/>
        <w:rPr>
          <w:b/>
          <w:color w:val="000000"/>
          <w:sz w:val="28"/>
          <w:szCs w:val="28"/>
        </w:rPr>
      </w:pPr>
      <w:r>
        <w:rPr>
          <w:color w:val="000000"/>
          <w:sz w:val="28"/>
        </w:rPr>
        <w:br w:type="page"/>
      </w:r>
      <w:r w:rsidR="002C6609" w:rsidRPr="00B3701E">
        <w:rPr>
          <w:b/>
          <w:color w:val="000000"/>
          <w:sz w:val="28"/>
          <w:szCs w:val="28"/>
        </w:rPr>
        <w:t>2. Финансовый результат</w:t>
      </w:r>
      <w:r w:rsidR="00A83D36" w:rsidRPr="00B3701E">
        <w:rPr>
          <w:b/>
          <w:color w:val="000000"/>
          <w:sz w:val="28"/>
          <w:szCs w:val="28"/>
        </w:rPr>
        <w:t xml:space="preserve"> организации: формирование и значение</w:t>
      </w:r>
    </w:p>
    <w:p w:rsidR="00B3701E" w:rsidRDefault="00B3701E" w:rsidP="00B3701E">
      <w:pPr>
        <w:spacing w:line="360" w:lineRule="auto"/>
        <w:ind w:firstLine="709"/>
        <w:jc w:val="both"/>
        <w:rPr>
          <w:b/>
          <w:color w:val="000000"/>
          <w:sz w:val="28"/>
          <w:szCs w:val="28"/>
        </w:rPr>
      </w:pPr>
    </w:p>
    <w:p w:rsidR="000E0153" w:rsidRPr="00B3701E" w:rsidRDefault="00DD6B23" w:rsidP="00B3701E">
      <w:pPr>
        <w:spacing w:line="360" w:lineRule="auto"/>
        <w:ind w:firstLine="709"/>
        <w:jc w:val="both"/>
        <w:rPr>
          <w:b/>
          <w:color w:val="000000"/>
          <w:sz w:val="28"/>
          <w:szCs w:val="28"/>
        </w:rPr>
      </w:pPr>
      <w:r w:rsidRPr="00B3701E">
        <w:rPr>
          <w:b/>
          <w:color w:val="000000"/>
          <w:sz w:val="28"/>
          <w:szCs w:val="28"/>
        </w:rPr>
        <w:t xml:space="preserve">2.1 </w:t>
      </w:r>
      <w:r w:rsidR="00D63354" w:rsidRPr="00B3701E">
        <w:rPr>
          <w:b/>
          <w:color w:val="000000"/>
          <w:sz w:val="28"/>
          <w:szCs w:val="28"/>
        </w:rPr>
        <w:t xml:space="preserve">Состав финансовых результатов и порядок их </w:t>
      </w:r>
      <w:r w:rsidRPr="00B3701E">
        <w:rPr>
          <w:b/>
          <w:color w:val="000000"/>
          <w:sz w:val="28"/>
          <w:szCs w:val="28"/>
        </w:rPr>
        <w:t>фор</w:t>
      </w:r>
      <w:r w:rsidR="00D63354" w:rsidRPr="00B3701E">
        <w:rPr>
          <w:b/>
          <w:color w:val="000000"/>
          <w:sz w:val="28"/>
          <w:szCs w:val="28"/>
        </w:rPr>
        <w:t>мирования</w:t>
      </w:r>
    </w:p>
    <w:p w:rsidR="00FC12A9" w:rsidRPr="00B3701E" w:rsidRDefault="00FC12A9" w:rsidP="00B3701E">
      <w:pPr>
        <w:spacing w:line="360" w:lineRule="auto"/>
        <w:ind w:firstLine="709"/>
        <w:jc w:val="both"/>
        <w:rPr>
          <w:b/>
          <w:color w:val="000000"/>
          <w:sz w:val="28"/>
        </w:rPr>
      </w:pPr>
    </w:p>
    <w:p w:rsidR="00D63354" w:rsidRPr="00B3701E" w:rsidRDefault="00D63354" w:rsidP="00B3701E">
      <w:pPr>
        <w:spacing w:line="360" w:lineRule="auto"/>
        <w:ind w:firstLine="709"/>
        <w:jc w:val="both"/>
        <w:rPr>
          <w:color w:val="000000"/>
          <w:sz w:val="28"/>
          <w:szCs w:val="28"/>
        </w:rPr>
      </w:pPr>
      <w:r w:rsidRPr="00B3701E">
        <w:rPr>
          <w:color w:val="000000"/>
          <w:sz w:val="28"/>
          <w:szCs w:val="28"/>
        </w:rPr>
        <w:t>Основным показателем финансово-хозяйственной деятельности организации является финансовый результат, который представляет собой прирост (уменьшение) стоимости собственного капитала организации за отчетный период. Финансовый результат складывается из доходов и расходов организации по всем видам деятельности за отчетный период.</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 xml:space="preserve">В системе счетов, отражающих финансовые результаты деятельности предприятия за отчетный год, должна сформироваться вся необходимая информация о показателях, содержащихся в финансовой отчетности о прибылях и убытках (ф. </w:t>
      </w:r>
      <w:r w:rsidR="00B3701E">
        <w:rPr>
          <w:rFonts w:ascii="Times New Roman" w:hAnsi="Times New Roman"/>
          <w:color w:val="000000"/>
          <w:sz w:val="28"/>
        </w:rPr>
        <w:t>№</w:t>
      </w:r>
      <w:r w:rsidR="00B3701E" w:rsidRPr="00B3701E">
        <w:rPr>
          <w:rFonts w:ascii="Times New Roman" w:hAnsi="Times New Roman"/>
          <w:color w:val="000000"/>
          <w:sz w:val="28"/>
        </w:rPr>
        <w:t>2</w:t>
      </w:r>
      <w:r w:rsidRPr="00B3701E">
        <w:rPr>
          <w:rFonts w:ascii="Times New Roman" w:hAnsi="Times New Roman"/>
          <w:color w:val="000000"/>
          <w:sz w:val="28"/>
        </w:rPr>
        <w:t>). В эту систему по Плану счетов 2000</w:t>
      </w:r>
      <w:r w:rsidR="00B3701E">
        <w:rPr>
          <w:rFonts w:ascii="Times New Roman" w:hAnsi="Times New Roman"/>
          <w:color w:val="000000"/>
          <w:sz w:val="28"/>
        </w:rPr>
        <w:t> </w:t>
      </w:r>
      <w:r w:rsidR="00B3701E" w:rsidRPr="00B3701E">
        <w:rPr>
          <w:rFonts w:ascii="Times New Roman" w:hAnsi="Times New Roman"/>
          <w:color w:val="000000"/>
          <w:sz w:val="28"/>
        </w:rPr>
        <w:t>г</w:t>
      </w:r>
      <w:r w:rsidRPr="00B3701E">
        <w:rPr>
          <w:rFonts w:ascii="Times New Roman" w:hAnsi="Times New Roman"/>
          <w:color w:val="000000"/>
          <w:sz w:val="28"/>
        </w:rPr>
        <w:t>. входят три накопительных счета: 90 «Продажи», 91 «Прочие доходы и расходы» и 99 «Прибыли и убытки». Итоговым среди них является счет 99 «Прибыли и убытки». Аналитические данные по всем счетам этой группы участвуют в качестве оборотов и остатков в формировании показателей отчета о прибылях и убытках за отчетный год.</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 xml:space="preserve">При этом расходы представлены в дебетовых оборотах счетов данной группы, а доходы </w:t>
      </w:r>
      <w:r w:rsidR="00B3701E">
        <w:rPr>
          <w:rFonts w:ascii="Times New Roman" w:hAnsi="Times New Roman"/>
          <w:color w:val="000000"/>
          <w:sz w:val="28"/>
        </w:rPr>
        <w:t>–</w:t>
      </w:r>
      <w:r w:rsidR="00B3701E" w:rsidRPr="00B3701E">
        <w:rPr>
          <w:rFonts w:ascii="Times New Roman" w:hAnsi="Times New Roman"/>
          <w:color w:val="000000"/>
          <w:sz w:val="28"/>
        </w:rPr>
        <w:t xml:space="preserve"> </w:t>
      </w:r>
      <w:r w:rsidRPr="00B3701E">
        <w:rPr>
          <w:rFonts w:ascii="Times New Roman" w:hAnsi="Times New Roman"/>
          <w:color w:val="000000"/>
          <w:sz w:val="28"/>
        </w:rPr>
        <w:t>в кредитовых. Сравнение соответствующих доходов и расходов дает сальдированный результат в виде промежуточного или конечного показателя прибыли или убытка.</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Финансовый результат деятельности организации формируется накопительным путем в течение всего года на счете 99 «Прибыли и убытки».</w:t>
      </w:r>
      <w:r w:rsidR="00B3701E">
        <w:rPr>
          <w:rFonts w:ascii="Times New Roman" w:hAnsi="Times New Roman"/>
          <w:color w:val="000000"/>
          <w:sz w:val="28"/>
        </w:rPr>
        <w:t xml:space="preserve"> </w:t>
      </w:r>
      <w:r w:rsidRPr="00B3701E">
        <w:rPr>
          <w:rFonts w:ascii="Times New Roman" w:hAnsi="Times New Roman"/>
          <w:color w:val="000000"/>
          <w:sz w:val="28"/>
        </w:rPr>
        <w:t>Данный счет активно-пассивный, сальдо его показывает нарастающим итогом финансовый результат, полученный с начала года до отчетного периода. По дебету счета 99 «Прибыли и убытки» отражают убытки (потери, расходы), а по кредиту – прибыли (доходы) организации. Сопоставление дебетового и кредитового оборотов за отчетный период и показывает конечный финансовый результат отчетного периода. Сальдо как разница между суммами оборотов может быть дебетовым (конечный финансовый результат – убыток) или кредитовым (прибыль). В балансе оно записывается в пассиве, при этом убыток отражается со знаком минус.</w:t>
      </w:r>
    </w:p>
    <w:p w:rsidR="00B470B8" w:rsidRPr="00B3701E" w:rsidRDefault="00B470B8"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На счете 99 «Прибыли и убытки» в течение отчетного года отражаются:</w:t>
      </w:r>
    </w:p>
    <w:p w:rsidR="00B470B8" w:rsidRPr="00B3701E" w:rsidRDefault="00B470B8" w:rsidP="00B3701E">
      <w:pPr>
        <w:pStyle w:val="ConsNormal"/>
        <w:widowControl/>
        <w:numPr>
          <w:ilvl w:val="0"/>
          <w:numId w:val="20"/>
        </w:numPr>
        <w:spacing w:line="360" w:lineRule="auto"/>
        <w:ind w:left="0" w:right="0" w:firstLine="709"/>
        <w:jc w:val="both"/>
        <w:rPr>
          <w:rFonts w:ascii="Times New Roman" w:hAnsi="Times New Roman"/>
          <w:color w:val="000000"/>
          <w:sz w:val="28"/>
        </w:rPr>
      </w:pPr>
      <w:r w:rsidRPr="00B3701E">
        <w:rPr>
          <w:rFonts w:ascii="Times New Roman" w:hAnsi="Times New Roman"/>
          <w:color w:val="000000"/>
          <w:sz w:val="28"/>
        </w:rPr>
        <w:t>Прибыль иди убыток от обычных видов деятельности – в корреспонденции со счетом 90 «Продажи»;</w:t>
      </w:r>
    </w:p>
    <w:p w:rsidR="00B470B8" w:rsidRPr="00B3701E" w:rsidRDefault="00B470B8" w:rsidP="00B3701E">
      <w:pPr>
        <w:pStyle w:val="ConsNormal"/>
        <w:widowControl/>
        <w:numPr>
          <w:ilvl w:val="0"/>
          <w:numId w:val="20"/>
        </w:numPr>
        <w:spacing w:line="360" w:lineRule="auto"/>
        <w:ind w:left="0" w:right="0" w:firstLine="709"/>
        <w:jc w:val="both"/>
        <w:rPr>
          <w:rFonts w:ascii="Times New Roman" w:hAnsi="Times New Roman"/>
          <w:color w:val="000000"/>
          <w:sz w:val="28"/>
        </w:rPr>
      </w:pPr>
      <w:r w:rsidRPr="00B3701E">
        <w:rPr>
          <w:rFonts w:ascii="Times New Roman" w:hAnsi="Times New Roman"/>
          <w:color w:val="000000"/>
          <w:sz w:val="28"/>
        </w:rPr>
        <w:t>Сальдо прочих доходов и расходов за отчетный месяц – в корреспонденции со счетом 91 «Прочие расходы и доходы»;</w:t>
      </w:r>
    </w:p>
    <w:p w:rsidR="00B470B8" w:rsidRPr="00B3701E" w:rsidRDefault="00B470B8" w:rsidP="00B3701E">
      <w:pPr>
        <w:pStyle w:val="ConsNormal"/>
        <w:widowControl/>
        <w:numPr>
          <w:ilvl w:val="0"/>
          <w:numId w:val="20"/>
        </w:numPr>
        <w:spacing w:line="360" w:lineRule="auto"/>
        <w:ind w:left="0" w:right="0" w:firstLine="709"/>
        <w:jc w:val="both"/>
        <w:rPr>
          <w:rFonts w:ascii="Times New Roman" w:hAnsi="Times New Roman"/>
          <w:color w:val="000000"/>
          <w:sz w:val="28"/>
        </w:rPr>
      </w:pPr>
      <w:r w:rsidRPr="00B3701E">
        <w:rPr>
          <w:rFonts w:ascii="Times New Roman" w:hAnsi="Times New Roman"/>
          <w:color w:val="000000"/>
          <w:sz w:val="28"/>
        </w:rPr>
        <w:t>Суммы начисленного условного расхода по налогу на прибыль, постоянных обязательств и платежи по перерасчетам по этому налогу из фактической прибыли, а также суммы причитающихся налоговых санкций – в корреспонденции со счетом 68</w:t>
      </w:r>
      <w:r w:rsidR="00B3701E" w:rsidRPr="00B3701E">
        <w:rPr>
          <w:rFonts w:ascii="Times New Roman" w:hAnsi="Times New Roman"/>
          <w:color w:val="000000"/>
          <w:sz w:val="28"/>
        </w:rPr>
        <w:t xml:space="preserve"> «</w:t>
      </w:r>
      <w:r w:rsidRPr="00B3701E">
        <w:rPr>
          <w:rFonts w:ascii="Times New Roman" w:hAnsi="Times New Roman"/>
          <w:color w:val="000000"/>
          <w:sz w:val="28"/>
        </w:rPr>
        <w:t>Расчеты по налогам и сборам».</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 xml:space="preserve">На этом счете по завершении первого квартала выявляется промежуточный финансовый результат за первый квартал, по завершении второго квартала </w:t>
      </w:r>
      <w:r w:rsidR="00B3701E">
        <w:rPr>
          <w:rFonts w:ascii="Times New Roman" w:hAnsi="Times New Roman"/>
          <w:color w:val="000000"/>
          <w:sz w:val="28"/>
        </w:rPr>
        <w:t>–</w:t>
      </w:r>
      <w:r w:rsidR="00B3701E" w:rsidRPr="00B3701E">
        <w:rPr>
          <w:rFonts w:ascii="Times New Roman" w:hAnsi="Times New Roman"/>
          <w:color w:val="000000"/>
          <w:sz w:val="28"/>
        </w:rPr>
        <w:t xml:space="preserve"> </w:t>
      </w:r>
      <w:r w:rsidRPr="00B3701E">
        <w:rPr>
          <w:rFonts w:ascii="Times New Roman" w:hAnsi="Times New Roman"/>
          <w:color w:val="000000"/>
          <w:sz w:val="28"/>
        </w:rPr>
        <w:t xml:space="preserve">за первое полугодие, по завершении третьего квартала </w:t>
      </w:r>
      <w:r w:rsidR="00B3701E">
        <w:rPr>
          <w:rFonts w:ascii="Times New Roman" w:hAnsi="Times New Roman"/>
          <w:color w:val="000000"/>
          <w:sz w:val="28"/>
        </w:rPr>
        <w:t>–</w:t>
      </w:r>
      <w:r w:rsidR="00B3701E" w:rsidRPr="00B3701E">
        <w:rPr>
          <w:rFonts w:ascii="Times New Roman" w:hAnsi="Times New Roman"/>
          <w:color w:val="000000"/>
          <w:sz w:val="28"/>
        </w:rPr>
        <w:t xml:space="preserve"> </w:t>
      </w:r>
      <w:r w:rsidRPr="00B3701E">
        <w:rPr>
          <w:rFonts w:ascii="Times New Roman" w:hAnsi="Times New Roman"/>
          <w:color w:val="000000"/>
          <w:sz w:val="28"/>
        </w:rPr>
        <w:t xml:space="preserve">за 9 месяцев года и по завершении четвертого квартала </w:t>
      </w:r>
      <w:r w:rsidR="00C60D95" w:rsidRPr="00B3701E">
        <w:rPr>
          <w:rFonts w:ascii="Times New Roman" w:hAnsi="Times New Roman"/>
          <w:color w:val="000000"/>
          <w:sz w:val="28"/>
        </w:rPr>
        <w:t>–</w:t>
      </w:r>
      <w:r w:rsidRPr="00B3701E">
        <w:rPr>
          <w:rFonts w:ascii="Times New Roman" w:hAnsi="Times New Roman"/>
          <w:color w:val="000000"/>
          <w:sz w:val="28"/>
        </w:rPr>
        <w:t xml:space="preserve"> итоговый финансовый результат за весь отчетный период.</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Информационная структура счета 99 «Прибыли и убытки» для формирования итогового финансового результата должна обеспечить получение:</w:t>
      </w:r>
    </w:p>
    <w:p w:rsidR="00FC12A9"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FC12A9" w:rsidRPr="00B3701E">
        <w:rPr>
          <w:rFonts w:ascii="Times New Roman" w:hAnsi="Times New Roman"/>
          <w:color w:val="000000"/>
          <w:sz w:val="28"/>
        </w:rPr>
        <w:t xml:space="preserve">системной достоверной информации о бухгалтерской прибыли </w:t>
      </w:r>
      <w:r>
        <w:rPr>
          <w:rFonts w:ascii="Times New Roman" w:hAnsi="Times New Roman"/>
          <w:color w:val="000000"/>
          <w:sz w:val="28"/>
        </w:rPr>
        <w:t xml:space="preserve">– </w:t>
      </w:r>
      <w:r w:rsidRPr="00B3701E">
        <w:rPr>
          <w:rFonts w:ascii="Times New Roman" w:hAnsi="Times New Roman"/>
          <w:color w:val="000000"/>
          <w:sz w:val="28"/>
        </w:rPr>
        <w:t>п</w:t>
      </w:r>
      <w:r w:rsidR="00FC12A9" w:rsidRPr="00B3701E">
        <w:rPr>
          <w:rFonts w:ascii="Times New Roman" w:hAnsi="Times New Roman"/>
          <w:color w:val="000000"/>
          <w:sz w:val="28"/>
        </w:rPr>
        <w:t>оказателе, необходимом для определения налогооблагаемой базы по налогу на прибыль путем соответствующей налоговой корректировки бухгалтерской прибыли;</w:t>
      </w:r>
    </w:p>
    <w:p w:rsidR="00FC12A9"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FC12A9" w:rsidRPr="00B3701E">
        <w:rPr>
          <w:rFonts w:ascii="Times New Roman" w:hAnsi="Times New Roman"/>
          <w:color w:val="000000"/>
          <w:sz w:val="28"/>
        </w:rPr>
        <w:t xml:space="preserve">информации о формировании итогового показателя чистой нераспределенной прибыли, поступающей в распоряжение учредителей (участников) предприятия для распределения по завершении хозяйственно </w:t>
      </w:r>
      <w:r w:rsidR="00C60D95" w:rsidRPr="00B3701E">
        <w:rPr>
          <w:rFonts w:ascii="Times New Roman" w:hAnsi="Times New Roman"/>
          <w:color w:val="000000"/>
          <w:sz w:val="28"/>
        </w:rPr>
        <w:t>–</w:t>
      </w:r>
      <w:r w:rsidR="00FC12A9" w:rsidRPr="00B3701E">
        <w:rPr>
          <w:rFonts w:ascii="Times New Roman" w:hAnsi="Times New Roman"/>
          <w:color w:val="000000"/>
          <w:sz w:val="28"/>
        </w:rPr>
        <w:t xml:space="preserve"> финансового года и переносимой в декабре отчетного года на счет 84 «Нераспределенная прибыль (непокрытый убыток)».</w:t>
      </w:r>
    </w:p>
    <w:p w:rsidR="00D63354"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В текущей бухгалтерской отчетности финансовый результат определяется как остаток по счету 99 «Прибыли и убытки».</w:t>
      </w:r>
    </w:p>
    <w:p w:rsidR="00D63354" w:rsidRPr="00B3701E" w:rsidRDefault="00D63354" w:rsidP="00B3701E">
      <w:pPr>
        <w:spacing w:line="360" w:lineRule="auto"/>
        <w:ind w:firstLine="709"/>
        <w:jc w:val="both"/>
        <w:rPr>
          <w:color w:val="000000"/>
          <w:sz w:val="28"/>
          <w:szCs w:val="28"/>
        </w:rPr>
      </w:pPr>
      <w:r w:rsidRPr="00B3701E">
        <w:rPr>
          <w:color w:val="000000"/>
          <w:sz w:val="28"/>
          <w:szCs w:val="28"/>
        </w:rPr>
        <w:t>По окончании отчетного года заключительными записями декабря сумма чистой прибыли (убытка), выявленная путем сопоставления оборота по дебету и оборота по кредиту на счете 99 «Прибыли и убытки», переносится на счет 84 «Нераспределенная прибыль (непокрытый убыток)». Нераспределенная прибыль относится на кредит счета 84, а непокрытый убыток – на дебет этого же счета. Счет 99 «Прибыли и убытки» закрывается и по состоянию на 1 января следующего за отчетным года и сальдо не имеет. Эта итоговая операция отчетного года называется реформацией бухгалтерского баланса. Проведение реформации баланса связано с тем, что с начала каждого нового года прекращается отражение финансовых результатов прошлого года нарастающим итогом, поэтому на 1 января следующего года счет по учету финансовых результатов должен быть «очищен» от записей предыдущего года.</w:t>
      </w:r>
    </w:p>
    <w:p w:rsidR="00FC12A9" w:rsidRPr="00B3701E" w:rsidRDefault="00D63354"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Перед реформацией баланса необходимо закрыть все субсчета, открытые к счету 90 «Продажи» и к счету 91 «Прочие доходы и расходы». Сопоставляя обороты по этим счетам, бухгалтер определяет финансовый результат, который</w:t>
      </w:r>
      <w:r w:rsidR="00B3701E">
        <w:rPr>
          <w:rFonts w:ascii="Times New Roman" w:hAnsi="Times New Roman"/>
          <w:color w:val="000000"/>
          <w:sz w:val="28"/>
        </w:rPr>
        <w:t xml:space="preserve"> </w:t>
      </w:r>
      <w:r w:rsidR="00FC12A9" w:rsidRPr="00B3701E">
        <w:rPr>
          <w:rFonts w:ascii="Times New Roman" w:hAnsi="Times New Roman"/>
          <w:color w:val="000000"/>
          <w:sz w:val="28"/>
        </w:rPr>
        <w:t>списывает на счет 99 «Прибыли и убытки».</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Результат от обычных видов деятельности следует отразить так:</w:t>
      </w:r>
    </w:p>
    <w:p w:rsid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0</w:t>
      </w:r>
      <w:r w:rsidR="00B3701E">
        <w:rPr>
          <w:rFonts w:ascii="Times New Roman" w:hAnsi="Times New Roman"/>
          <w:color w:val="000000"/>
          <w:sz w:val="28"/>
        </w:rPr>
        <w:t>–</w:t>
      </w:r>
      <w:r w:rsidR="00B3701E" w:rsidRPr="00B3701E">
        <w:rPr>
          <w:rFonts w:ascii="Times New Roman" w:hAnsi="Times New Roman"/>
          <w:color w:val="000000"/>
          <w:sz w:val="28"/>
        </w:rPr>
        <w:t>9</w:t>
      </w:r>
      <w:r w:rsidRPr="00B3701E">
        <w:rPr>
          <w:rFonts w:ascii="Times New Roman" w:hAnsi="Times New Roman"/>
          <w:color w:val="000000"/>
          <w:sz w:val="28"/>
        </w:rPr>
        <w:t xml:space="preserve"> «Прибыль/убыток от продаж»</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К</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9 «Прибыли и убытки»</w:t>
      </w:r>
    </w:p>
    <w:p w:rsidR="00FC12A9"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FC12A9" w:rsidRPr="00B3701E">
        <w:rPr>
          <w:rFonts w:ascii="Times New Roman" w:hAnsi="Times New Roman"/>
          <w:color w:val="000000"/>
          <w:sz w:val="28"/>
        </w:rPr>
        <w:t>отражена прибыль от обычных видов деятельности;</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9 «Прибыли и убытки»</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К</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0</w:t>
      </w:r>
      <w:r w:rsidR="00B3701E">
        <w:rPr>
          <w:rFonts w:ascii="Times New Roman" w:hAnsi="Times New Roman"/>
          <w:color w:val="000000"/>
          <w:sz w:val="28"/>
        </w:rPr>
        <w:t>–</w:t>
      </w:r>
      <w:r w:rsidR="00B3701E" w:rsidRPr="00B3701E">
        <w:rPr>
          <w:rFonts w:ascii="Times New Roman" w:hAnsi="Times New Roman"/>
          <w:color w:val="000000"/>
          <w:sz w:val="28"/>
        </w:rPr>
        <w:t>9</w:t>
      </w:r>
      <w:r w:rsidRPr="00B3701E">
        <w:rPr>
          <w:rFonts w:ascii="Times New Roman" w:hAnsi="Times New Roman"/>
          <w:color w:val="000000"/>
          <w:sz w:val="28"/>
        </w:rPr>
        <w:t xml:space="preserve"> «Прибыль/убыток от продаж»</w:t>
      </w:r>
    </w:p>
    <w:p w:rsidR="00FC12A9"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FC12A9" w:rsidRPr="00B3701E">
        <w:rPr>
          <w:rFonts w:ascii="Times New Roman" w:hAnsi="Times New Roman"/>
          <w:color w:val="000000"/>
          <w:sz w:val="28"/>
        </w:rPr>
        <w:t>отражен убыток от обычных видов деятельности.</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Результат от прочих видов деятельности отражают так:</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1</w:t>
      </w:r>
      <w:r w:rsidR="00B3701E">
        <w:rPr>
          <w:rFonts w:ascii="Times New Roman" w:hAnsi="Times New Roman"/>
          <w:color w:val="000000"/>
          <w:sz w:val="28"/>
        </w:rPr>
        <w:t>–</w:t>
      </w:r>
      <w:r w:rsidR="00B3701E" w:rsidRPr="00B3701E">
        <w:rPr>
          <w:rFonts w:ascii="Times New Roman" w:hAnsi="Times New Roman"/>
          <w:color w:val="000000"/>
          <w:sz w:val="28"/>
        </w:rPr>
        <w:t>9</w:t>
      </w:r>
      <w:r w:rsidRPr="00B3701E">
        <w:rPr>
          <w:rFonts w:ascii="Times New Roman" w:hAnsi="Times New Roman"/>
          <w:color w:val="000000"/>
          <w:sz w:val="28"/>
        </w:rPr>
        <w:t xml:space="preserve"> «Сальдо прочих доходов и расходов»</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К</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9 «Прибыли и убытки»</w:t>
      </w:r>
    </w:p>
    <w:p w:rsidR="00FC12A9"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FC12A9" w:rsidRPr="00B3701E">
        <w:rPr>
          <w:rFonts w:ascii="Times New Roman" w:hAnsi="Times New Roman"/>
          <w:color w:val="000000"/>
          <w:sz w:val="28"/>
        </w:rPr>
        <w:t>отражена прибыль от прочих видов деятельности;</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w:t>
      </w:r>
      <w:r w:rsidR="00B3701E">
        <w:rPr>
          <w:rFonts w:ascii="Times New Roman" w:hAnsi="Times New Roman"/>
          <w:color w:val="000000"/>
          <w:sz w:val="28"/>
        </w:rPr>
        <w:t>-</w:t>
      </w:r>
      <w:r w:rsidR="00B3701E" w:rsidRPr="00B3701E">
        <w:rPr>
          <w:rFonts w:ascii="Times New Roman" w:hAnsi="Times New Roman"/>
          <w:color w:val="000000"/>
          <w:sz w:val="28"/>
        </w:rPr>
        <w:t>т</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9 «Прибыли и убытки»</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К</w:t>
      </w:r>
      <w:r w:rsidR="00B3701E">
        <w:rPr>
          <w:rFonts w:ascii="Times New Roman" w:hAnsi="Times New Roman"/>
          <w:color w:val="000000"/>
          <w:sz w:val="28"/>
        </w:rPr>
        <w:t>-</w:t>
      </w:r>
      <w:r w:rsidR="00B3701E" w:rsidRPr="00B3701E">
        <w:rPr>
          <w:rFonts w:ascii="Times New Roman" w:hAnsi="Times New Roman"/>
          <w:color w:val="000000"/>
          <w:sz w:val="28"/>
        </w:rPr>
        <w:t>т</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1</w:t>
      </w:r>
      <w:r w:rsidR="00B3701E">
        <w:rPr>
          <w:rFonts w:ascii="Times New Roman" w:hAnsi="Times New Roman"/>
          <w:color w:val="000000"/>
          <w:sz w:val="28"/>
        </w:rPr>
        <w:t>–</w:t>
      </w:r>
      <w:r w:rsidR="00B3701E" w:rsidRPr="00B3701E">
        <w:rPr>
          <w:rFonts w:ascii="Times New Roman" w:hAnsi="Times New Roman"/>
          <w:color w:val="000000"/>
          <w:sz w:val="28"/>
        </w:rPr>
        <w:t>9</w:t>
      </w:r>
      <w:r w:rsidRPr="00B3701E">
        <w:rPr>
          <w:rFonts w:ascii="Times New Roman" w:hAnsi="Times New Roman"/>
          <w:color w:val="000000"/>
          <w:sz w:val="28"/>
        </w:rPr>
        <w:t xml:space="preserve"> «Сальдо прочих доходов и расходов»</w:t>
      </w:r>
    </w:p>
    <w:p w:rsidR="00FC12A9"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FC12A9" w:rsidRPr="00B3701E">
        <w:rPr>
          <w:rFonts w:ascii="Times New Roman" w:hAnsi="Times New Roman"/>
          <w:color w:val="000000"/>
          <w:sz w:val="28"/>
        </w:rPr>
        <w:t>отражен убыток от прочих видов деятельности.</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В результате на счете 99 «Прибыли и убытки» образуется кредитовое (прибыль) или дебетовое (убыток) сальдо. Это сальдо списывают последней записью отчетного года. Для этого делают проводку:</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если по итогам года фирма получила прибыль, то это отражается проводкой:</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9 «Прибыли и убытки»</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К</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8</w:t>
      </w:r>
      <w:r w:rsidRPr="00B3701E">
        <w:rPr>
          <w:rFonts w:ascii="Times New Roman" w:hAnsi="Times New Roman"/>
          <w:color w:val="000000"/>
          <w:sz w:val="28"/>
        </w:rPr>
        <w:t>4 «Нераспределенная прибыль</w:t>
      </w:r>
      <w:r w:rsidR="00CD1682" w:rsidRPr="00B3701E">
        <w:rPr>
          <w:rFonts w:ascii="Times New Roman" w:hAnsi="Times New Roman"/>
          <w:color w:val="000000"/>
          <w:sz w:val="28"/>
        </w:rPr>
        <w:t xml:space="preserve"> (непокрытый убыток)</w:t>
      </w:r>
      <w:r w:rsidRPr="00B3701E">
        <w:rPr>
          <w:rFonts w:ascii="Times New Roman" w:hAnsi="Times New Roman"/>
          <w:color w:val="000000"/>
          <w:sz w:val="28"/>
        </w:rPr>
        <w:t>»</w:t>
      </w:r>
    </w:p>
    <w:p w:rsidR="00FC12A9" w:rsidRP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FC12A9" w:rsidRPr="00B3701E">
        <w:rPr>
          <w:rFonts w:ascii="Times New Roman" w:hAnsi="Times New Roman"/>
          <w:color w:val="000000"/>
          <w:sz w:val="28"/>
        </w:rPr>
        <w:t>списана чистая (нераспределенная) прибыль отчетного года;</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если по итогам года фирма получила убыток, то:</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Д</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8</w:t>
      </w:r>
      <w:r w:rsidRPr="00B3701E">
        <w:rPr>
          <w:rFonts w:ascii="Times New Roman" w:hAnsi="Times New Roman"/>
          <w:color w:val="000000"/>
          <w:sz w:val="28"/>
        </w:rPr>
        <w:t>4 «Нераспределенная прибыль</w:t>
      </w:r>
      <w:r w:rsidR="00CD1682" w:rsidRPr="00B3701E">
        <w:rPr>
          <w:rFonts w:ascii="Times New Roman" w:hAnsi="Times New Roman"/>
          <w:color w:val="000000"/>
          <w:sz w:val="28"/>
        </w:rPr>
        <w:t xml:space="preserve"> (непокрытый убыток)</w:t>
      </w:r>
      <w:r w:rsidRPr="00B3701E">
        <w:rPr>
          <w:rFonts w:ascii="Times New Roman" w:hAnsi="Times New Roman"/>
          <w:color w:val="000000"/>
          <w:sz w:val="28"/>
        </w:rPr>
        <w:t>»</w:t>
      </w:r>
    </w:p>
    <w:p w:rsidR="00FC12A9" w:rsidRPr="00B3701E" w:rsidRDefault="00FC12A9" w:rsidP="00B3701E">
      <w:pPr>
        <w:pStyle w:val="ConsNormal"/>
        <w:widowControl/>
        <w:spacing w:line="360" w:lineRule="auto"/>
        <w:ind w:right="0" w:firstLine="709"/>
        <w:jc w:val="both"/>
        <w:rPr>
          <w:rFonts w:ascii="Times New Roman" w:hAnsi="Times New Roman"/>
          <w:color w:val="000000"/>
          <w:sz w:val="28"/>
        </w:rPr>
      </w:pPr>
      <w:r w:rsidRPr="00B3701E">
        <w:rPr>
          <w:rFonts w:ascii="Times New Roman" w:hAnsi="Times New Roman"/>
          <w:color w:val="000000"/>
          <w:sz w:val="28"/>
        </w:rPr>
        <w:t>К</w:t>
      </w:r>
      <w:r w:rsidR="00B3701E">
        <w:rPr>
          <w:rFonts w:ascii="Times New Roman" w:hAnsi="Times New Roman"/>
          <w:color w:val="000000"/>
          <w:sz w:val="28"/>
        </w:rPr>
        <w:t>-</w:t>
      </w:r>
      <w:r w:rsidR="00B3701E" w:rsidRPr="00B3701E">
        <w:rPr>
          <w:rFonts w:ascii="Times New Roman" w:hAnsi="Times New Roman"/>
          <w:color w:val="000000"/>
          <w:sz w:val="28"/>
        </w:rPr>
        <w:t>т</w:t>
      </w:r>
      <w:r w:rsidRPr="00B3701E">
        <w:rPr>
          <w:rFonts w:ascii="Times New Roman" w:hAnsi="Times New Roman"/>
          <w:color w:val="000000"/>
          <w:sz w:val="28"/>
        </w:rPr>
        <w:t xml:space="preserve"> сч.</w:t>
      </w:r>
      <w:r w:rsidR="00B3701E">
        <w:rPr>
          <w:rFonts w:ascii="Times New Roman" w:hAnsi="Times New Roman"/>
          <w:color w:val="000000"/>
          <w:sz w:val="28"/>
        </w:rPr>
        <w:t> </w:t>
      </w:r>
      <w:r w:rsidR="00B3701E" w:rsidRPr="00B3701E">
        <w:rPr>
          <w:rFonts w:ascii="Times New Roman" w:hAnsi="Times New Roman"/>
          <w:color w:val="000000"/>
          <w:sz w:val="28"/>
        </w:rPr>
        <w:t>9</w:t>
      </w:r>
      <w:r w:rsidRPr="00B3701E">
        <w:rPr>
          <w:rFonts w:ascii="Times New Roman" w:hAnsi="Times New Roman"/>
          <w:color w:val="000000"/>
          <w:sz w:val="28"/>
        </w:rPr>
        <w:t>9 «Прибыли и убытки»</w:t>
      </w:r>
    </w:p>
    <w:p w:rsidR="00B3701E" w:rsidRDefault="00B3701E" w:rsidP="00B3701E">
      <w:pPr>
        <w:pStyle w:val="ConsNormal"/>
        <w:widowControl/>
        <w:spacing w:line="360" w:lineRule="auto"/>
        <w:ind w:right="0" w:firstLine="709"/>
        <w:jc w:val="both"/>
        <w:rPr>
          <w:rFonts w:ascii="Times New Roman" w:hAnsi="Times New Roman"/>
          <w:color w:val="000000"/>
          <w:sz w:val="28"/>
        </w:rPr>
      </w:pPr>
      <w:r>
        <w:rPr>
          <w:rFonts w:ascii="Times New Roman" w:hAnsi="Times New Roman"/>
          <w:color w:val="000000"/>
          <w:sz w:val="28"/>
        </w:rPr>
        <w:t>– </w:t>
      </w:r>
      <w:r w:rsidR="00FC12A9" w:rsidRPr="00B3701E">
        <w:rPr>
          <w:rFonts w:ascii="Times New Roman" w:hAnsi="Times New Roman"/>
          <w:color w:val="000000"/>
          <w:sz w:val="28"/>
        </w:rPr>
        <w:t>отражен чистый (непокрытый) убыток отчетного года.</w:t>
      </w:r>
    </w:p>
    <w:p w:rsidR="00B3701E" w:rsidRDefault="00CD1682" w:rsidP="00B3701E">
      <w:pPr>
        <w:spacing w:line="360" w:lineRule="auto"/>
        <w:ind w:firstLine="709"/>
        <w:jc w:val="both"/>
        <w:rPr>
          <w:color w:val="000000"/>
          <w:sz w:val="28"/>
        </w:rPr>
      </w:pPr>
      <w:r w:rsidRPr="00B3701E">
        <w:rPr>
          <w:color w:val="000000"/>
          <w:sz w:val="28"/>
        </w:rPr>
        <w:t>Счет 84 «Нераспределенная прибыль (непокрытый убыток)» является активно-пассивным и предназначен для обобщения информации о наличии и движении сумм нераспределенной прибыли или непокрытого убытка организации.</w:t>
      </w:r>
    </w:p>
    <w:p w:rsidR="00CD1682" w:rsidRPr="00B3701E" w:rsidRDefault="00CD1682" w:rsidP="00B3701E">
      <w:pPr>
        <w:spacing w:line="360" w:lineRule="auto"/>
        <w:ind w:firstLine="709"/>
        <w:jc w:val="both"/>
        <w:rPr>
          <w:color w:val="000000"/>
          <w:sz w:val="28"/>
        </w:rPr>
      </w:pPr>
      <w:r w:rsidRPr="00B3701E">
        <w:rPr>
          <w:color w:val="000000"/>
          <w:sz w:val="28"/>
        </w:rPr>
        <w:t>Аналитический учет по этому счету организуют в разрезе:</w:t>
      </w:r>
    </w:p>
    <w:p w:rsidR="00CD1682" w:rsidRPr="00B3701E" w:rsidRDefault="00CD1682" w:rsidP="00B3701E">
      <w:pPr>
        <w:numPr>
          <w:ilvl w:val="0"/>
          <w:numId w:val="23"/>
        </w:numPr>
        <w:spacing w:line="360" w:lineRule="auto"/>
        <w:ind w:left="0" w:firstLine="709"/>
        <w:jc w:val="both"/>
        <w:rPr>
          <w:color w:val="000000"/>
          <w:sz w:val="28"/>
        </w:rPr>
      </w:pPr>
      <w:r w:rsidRPr="00B3701E">
        <w:rPr>
          <w:color w:val="000000"/>
          <w:sz w:val="28"/>
        </w:rPr>
        <w:t>направлений использования средств нераспределенной прибыли организации;</w:t>
      </w:r>
    </w:p>
    <w:p w:rsidR="00CD1682" w:rsidRPr="00B3701E" w:rsidRDefault="00CD1682" w:rsidP="00B3701E">
      <w:pPr>
        <w:numPr>
          <w:ilvl w:val="0"/>
          <w:numId w:val="23"/>
        </w:numPr>
        <w:spacing w:line="360" w:lineRule="auto"/>
        <w:ind w:left="0" w:firstLine="709"/>
        <w:jc w:val="both"/>
        <w:rPr>
          <w:color w:val="000000"/>
          <w:sz w:val="28"/>
        </w:rPr>
      </w:pPr>
      <w:r w:rsidRPr="00B3701E">
        <w:rPr>
          <w:color w:val="000000"/>
          <w:sz w:val="28"/>
        </w:rPr>
        <w:t xml:space="preserve">источников погашения убытков организации </w:t>
      </w:r>
      <w:r w:rsidR="00B3701E">
        <w:rPr>
          <w:color w:val="000000"/>
          <w:sz w:val="28"/>
        </w:rPr>
        <w:t>и т.д.</w:t>
      </w:r>
    </w:p>
    <w:p w:rsidR="00CD1682" w:rsidRPr="00B3701E" w:rsidRDefault="00CD1682" w:rsidP="00B3701E">
      <w:pPr>
        <w:spacing w:line="360" w:lineRule="auto"/>
        <w:ind w:firstLine="709"/>
        <w:jc w:val="both"/>
        <w:rPr>
          <w:color w:val="000000"/>
          <w:sz w:val="28"/>
          <w:szCs w:val="28"/>
        </w:rPr>
      </w:pPr>
      <w:r w:rsidRPr="00B3701E">
        <w:rPr>
          <w:color w:val="000000"/>
          <w:sz w:val="28"/>
          <w:szCs w:val="28"/>
        </w:rPr>
        <w:t>В следующем за отчетным году на основании решения общего собрания акционеров (участников) производится распределение чистой прибыли. Чистая прибыль может быть направлена на выплату дивидендов акционерам и учредителям, возмещение убытков предыдущих отчетных периодов, отчисление средств в резервный капитал организации и другие цели.</w:t>
      </w:r>
    </w:p>
    <w:p w:rsidR="002C6609" w:rsidRPr="00B3701E" w:rsidRDefault="00930D0A" w:rsidP="00B3701E">
      <w:pPr>
        <w:spacing w:line="360" w:lineRule="auto"/>
        <w:ind w:firstLine="709"/>
        <w:jc w:val="both"/>
        <w:rPr>
          <w:b/>
          <w:color w:val="000000"/>
          <w:sz w:val="28"/>
          <w:szCs w:val="28"/>
        </w:rPr>
      </w:pPr>
      <w:r>
        <w:rPr>
          <w:color w:val="000000"/>
          <w:sz w:val="28"/>
        </w:rPr>
        <w:br w:type="page"/>
      </w:r>
      <w:r w:rsidR="000E0153" w:rsidRPr="00B3701E">
        <w:rPr>
          <w:b/>
          <w:color w:val="000000"/>
          <w:sz w:val="28"/>
          <w:szCs w:val="28"/>
        </w:rPr>
        <w:t>2.</w:t>
      </w:r>
      <w:r w:rsidR="00D757BD" w:rsidRPr="00B3701E">
        <w:rPr>
          <w:b/>
          <w:color w:val="000000"/>
          <w:sz w:val="28"/>
          <w:szCs w:val="28"/>
        </w:rPr>
        <w:t>2 Анализ финансовых результатов организации</w:t>
      </w:r>
    </w:p>
    <w:p w:rsidR="000E0153" w:rsidRPr="00B3701E" w:rsidRDefault="000E0153" w:rsidP="00B3701E">
      <w:pPr>
        <w:spacing w:line="360" w:lineRule="auto"/>
        <w:ind w:firstLine="709"/>
        <w:jc w:val="both"/>
        <w:rPr>
          <w:b/>
          <w:color w:val="000000"/>
          <w:sz w:val="28"/>
        </w:rPr>
      </w:pP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В условиях современного развития России для эффективного управления хозяйственной деятельностью предприятия возрастает роль информационной базы, имеющейся у руководителя, важную часть которой занимают сведения о финансовых результатах. Их анализ помогает в принятии управленческих решений как стратегического, так и тактического характера.</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Методологической основой анализа финансовых результатов в условиях рыночных отношений является принятая для всех предприятий, независимо от организационно-правовой формы и формы собственности, модель их формирования и использования.</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Методика анализа включает три взаимосвязанных блока:</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I. Анализ финансовых результатов деятельности предприятия.</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II. Анализ финансового состояния предприятия.</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III. Анализ эффективности финансово-хозяйственной деятельности предприятия.</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Ниже кратко рассмотрен первый блок «Анализ финансовых результатов деятельности организации». Остальные два блока не являются задачами настоящей работы.</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xml:space="preserve">Приступая к анализу финансовых результатов, необходимо выявить, в соответствии ли с установленным порядком рассчитаны экономические показатели: валовая прибыль; прибыль (убыток) от продаж; прибыль (убыток) до налогообложения; чистая прибыль (убыток) отчетного периода и все исходные составляющие для формирования прибыли, такие как выручка (нетто) от продаж товаров, продукции (работ, услуг); себестоимость реализации товаров, продукции (работ, услуг); расходы по продажам и управленческие расходы, прочие доходы и расходы; подтвердить достоверность данных формы </w:t>
      </w:r>
      <w:r w:rsidR="00B3701E">
        <w:rPr>
          <w:rFonts w:ascii="Times New Roman" w:hAnsi="Times New Roman" w:cs="Times New Roman"/>
          <w:color w:val="000000"/>
          <w:sz w:val="28"/>
          <w:szCs w:val="28"/>
        </w:rPr>
        <w:t>№</w:t>
      </w:r>
      <w:r w:rsidR="00B3701E" w:rsidRPr="00B3701E">
        <w:rPr>
          <w:rFonts w:ascii="Times New Roman" w:hAnsi="Times New Roman" w:cs="Times New Roman"/>
          <w:color w:val="000000"/>
          <w:sz w:val="28"/>
          <w:szCs w:val="28"/>
        </w:rPr>
        <w:t>5</w:t>
      </w:r>
      <w:r w:rsidRPr="00B3701E">
        <w:rPr>
          <w:rFonts w:ascii="Times New Roman" w:hAnsi="Times New Roman" w:cs="Times New Roman"/>
          <w:color w:val="000000"/>
          <w:sz w:val="28"/>
          <w:szCs w:val="28"/>
        </w:rPr>
        <w:t xml:space="preserve"> </w:t>
      </w:r>
      <w:r w:rsidR="00B3701E">
        <w:rPr>
          <w:rFonts w:ascii="Times New Roman" w:hAnsi="Times New Roman" w:cs="Times New Roman"/>
          <w:color w:val="000000"/>
          <w:sz w:val="28"/>
          <w:szCs w:val="28"/>
        </w:rPr>
        <w:t>«</w:t>
      </w:r>
      <w:r w:rsidR="00B3701E" w:rsidRPr="00B3701E">
        <w:rPr>
          <w:rFonts w:ascii="Times New Roman" w:hAnsi="Times New Roman" w:cs="Times New Roman"/>
          <w:color w:val="000000"/>
          <w:sz w:val="28"/>
          <w:szCs w:val="28"/>
        </w:rPr>
        <w:t>П</w:t>
      </w:r>
      <w:r w:rsidRPr="00B3701E">
        <w:rPr>
          <w:rFonts w:ascii="Times New Roman" w:hAnsi="Times New Roman" w:cs="Times New Roman"/>
          <w:color w:val="000000"/>
          <w:sz w:val="28"/>
          <w:szCs w:val="28"/>
        </w:rPr>
        <w:t>риложение к бухгалтерскому балансу</w:t>
      </w:r>
      <w:r w:rsidR="00B3701E">
        <w:rPr>
          <w:rFonts w:ascii="Times New Roman" w:hAnsi="Times New Roman" w:cs="Times New Roman"/>
          <w:color w:val="000000"/>
          <w:sz w:val="28"/>
          <w:szCs w:val="28"/>
        </w:rPr>
        <w:t>»</w:t>
      </w:r>
      <w:r w:rsidR="00B3701E" w:rsidRPr="00B3701E">
        <w:rPr>
          <w:rFonts w:ascii="Times New Roman" w:hAnsi="Times New Roman" w:cs="Times New Roman"/>
          <w:color w:val="000000"/>
          <w:sz w:val="28"/>
          <w:szCs w:val="28"/>
        </w:rPr>
        <w:t xml:space="preserve"> </w:t>
      </w:r>
      <w:r w:rsidRPr="00B3701E">
        <w:rPr>
          <w:rFonts w:ascii="Times New Roman" w:hAnsi="Times New Roman" w:cs="Times New Roman"/>
          <w:color w:val="000000"/>
          <w:sz w:val="28"/>
          <w:szCs w:val="28"/>
        </w:rPr>
        <w:t xml:space="preserve">и формы </w:t>
      </w:r>
      <w:r w:rsidR="00B3701E">
        <w:rPr>
          <w:rFonts w:ascii="Times New Roman" w:hAnsi="Times New Roman" w:cs="Times New Roman"/>
          <w:color w:val="000000"/>
          <w:sz w:val="28"/>
          <w:szCs w:val="28"/>
        </w:rPr>
        <w:t>№</w:t>
      </w:r>
      <w:r w:rsidR="00B3701E" w:rsidRPr="00B3701E">
        <w:rPr>
          <w:rFonts w:ascii="Times New Roman" w:hAnsi="Times New Roman" w:cs="Times New Roman"/>
          <w:color w:val="000000"/>
          <w:sz w:val="28"/>
          <w:szCs w:val="28"/>
        </w:rPr>
        <w:t>2</w:t>
      </w:r>
      <w:r w:rsidRPr="00B3701E">
        <w:rPr>
          <w:rFonts w:ascii="Times New Roman" w:hAnsi="Times New Roman" w:cs="Times New Roman"/>
          <w:color w:val="000000"/>
          <w:sz w:val="28"/>
          <w:szCs w:val="28"/>
        </w:rPr>
        <w:t xml:space="preserve"> </w:t>
      </w:r>
      <w:r w:rsidR="00B3701E">
        <w:rPr>
          <w:rFonts w:ascii="Times New Roman" w:hAnsi="Times New Roman" w:cs="Times New Roman"/>
          <w:color w:val="000000"/>
          <w:sz w:val="28"/>
          <w:szCs w:val="28"/>
        </w:rPr>
        <w:t>«</w:t>
      </w:r>
      <w:r w:rsidR="00B3701E" w:rsidRPr="00B3701E">
        <w:rPr>
          <w:rFonts w:ascii="Times New Roman" w:hAnsi="Times New Roman" w:cs="Times New Roman"/>
          <w:color w:val="000000"/>
          <w:sz w:val="28"/>
          <w:szCs w:val="28"/>
        </w:rPr>
        <w:t>О</w:t>
      </w:r>
      <w:r w:rsidRPr="00B3701E">
        <w:rPr>
          <w:rFonts w:ascii="Times New Roman" w:hAnsi="Times New Roman" w:cs="Times New Roman"/>
          <w:color w:val="000000"/>
          <w:sz w:val="28"/>
          <w:szCs w:val="28"/>
        </w:rPr>
        <w:t>тчет о прибылях и убытках</w:t>
      </w:r>
      <w:r w:rsidR="00B3701E">
        <w:rPr>
          <w:rFonts w:ascii="Times New Roman" w:hAnsi="Times New Roman" w:cs="Times New Roman"/>
          <w:color w:val="000000"/>
          <w:sz w:val="28"/>
          <w:szCs w:val="28"/>
        </w:rPr>
        <w:t>»</w:t>
      </w:r>
      <w:r w:rsidR="00B3701E" w:rsidRPr="00B3701E">
        <w:rPr>
          <w:rFonts w:ascii="Times New Roman" w:hAnsi="Times New Roman" w:cs="Times New Roman"/>
          <w:color w:val="000000"/>
          <w:sz w:val="28"/>
          <w:szCs w:val="28"/>
        </w:rPr>
        <w:t>.</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Анализ финансовых результатов предполагает решение следующих задач:</w:t>
      </w:r>
    </w:p>
    <w:p w:rsidR="000E0153" w:rsidRPr="00B3701E" w:rsidRDefault="00B3701E" w:rsidP="00B3701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E0153" w:rsidRPr="00B3701E">
        <w:rPr>
          <w:rFonts w:ascii="Times New Roman" w:hAnsi="Times New Roman" w:cs="Times New Roman"/>
          <w:color w:val="000000"/>
          <w:sz w:val="28"/>
          <w:szCs w:val="28"/>
        </w:rPr>
        <w:t>анализ состава и динамики прибыли;</w:t>
      </w:r>
    </w:p>
    <w:p w:rsidR="000E0153" w:rsidRPr="00B3701E" w:rsidRDefault="00B3701E" w:rsidP="00B3701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E0153" w:rsidRPr="00B3701E">
        <w:rPr>
          <w:rFonts w:ascii="Times New Roman" w:hAnsi="Times New Roman" w:cs="Times New Roman"/>
          <w:color w:val="000000"/>
          <w:sz w:val="28"/>
          <w:szCs w:val="28"/>
        </w:rPr>
        <w:t>анализ финансовых результатов от обычных видов деятельности;</w:t>
      </w:r>
    </w:p>
    <w:p w:rsidR="000E0153" w:rsidRPr="00B3701E" w:rsidRDefault="00B3701E" w:rsidP="00B3701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E0153" w:rsidRPr="00B3701E">
        <w:rPr>
          <w:rFonts w:ascii="Times New Roman" w:hAnsi="Times New Roman" w:cs="Times New Roman"/>
          <w:color w:val="000000"/>
          <w:sz w:val="28"/>
          <w:szCs w:val="28"/>
        </w:rPr>
        <w:t>анализ финансовых результатов от прочих видов деятельности;</w:t>
      </w:r>
    </w:p>
    <w:p w:rsidR="000E0153" w:rsidRPr="00B3701E" w:rsidRDefault="00B3701E" w:rsidP="00B3701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E0153" w:rsidRPr="00B3701E">
        <w:rPr>
          <w:rFonts w:ascii="Times New Roman" w:hAnsi="Times New Roman" w:cs="Times New Roman"/>
          <w:color w:val="000000"/>
          <w:sz w:val="28"/>
          <w:szCs w:val="28"/>
        </w:rPr>
        <w:t>анализ распределения и использования прибыли.</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 xml:space="preserve">Анализ финансовых результатов деятельности предприятия основан на анализе прибыли, так как она характеризует абсолютную эффективность его работы. В ходе анализа прибыли выявляются факторы, вызывающие уменьшение финансовых результатов, </w:t>
      </w:r>
      <w:r w:rsidR="00B3701E">
        <w:rPr>
          <w:rFonts w:ascii="Times New Roman" w:hAnsi="Times New Roman" w:cs="Times New Roman"/>
          <w:color w:val="000000"/>
          <w:sz w:val="28"/>
          <w:szCs w:val="28"/>
        </w:rPr>
        <w:t>т.е.</w:t>
      </w:r>
      <w:r w:rsidRPr="00B3701E">
        <w:rPr>
          <w:rFonts w:ascii="Times New Roman" w:hAnsi="Times New Roman" w:cs="Times New Roman"/>
          <w:color w:val="000000"/>
          <w:sz w:val="28"/>
          <w:szCs w:val="28"/>
        </w:rPr>
        <w:t xml:space="preserve"> снижение прибыли. Рост прибыли определяет рост потенциальных возможностей предприятия, повышает степень его деловой активности.</w:t>
      </w:r>
    </w:p>
    <w:p w:rsidR="000E0153" w:rsidRPr="00B3701E" w:rsidRDefault="000E0153" w:rsidP="00B3701E">
      <w:pPr>
        <w:pStyle w:val="ConsPlusNormal"/>
        <w:widowControl/>
        <w:spacing w:line="360" w:lineRule="auto"/>
        <w:ind w:firstLine="709"/>
        <w:jc w:val="both"/>
        <w:rPr>
          <w:rFonts w:ascii="Times New Roman" w:hAnsi="Times New Roman" w:cs="Times New Roman"/>
          <w:color w:val="000000"/>
          <w:sz w:val="28"/>
          <w:szCs w:val="28"/>
        </w:rPr>
      </w:pPr>
      <w:r w:rsidRPr="00B3701E">
        <w:rPr>
          <w:rFonts w:ascii="Times New Roman" w:hAnsi="Times New Roman" w:cs="Times New Roman"/>
          <w:color w:val="000000"/>
          <w:sz w:val="28"/>
          <w:szCs w:val="28"/>
        </w:rPr>
        <w:t>Факторный анализ прибыли организации проводят исходя из порядка ее формирования. Целью такого анализа является оценка динамики показателей балансовой и чистой прибыли, выявление степени влияния на финансовые результаты ряда факторов, в том числе роста (снижения) производства товаров, роста (снижения) объема продаж, повышения качества и расширения ассортимента товаров, повышения рентабельности; выявление резервов увеличения прибыли и др.</w:t>
      </w:r>
    </w:p>
    <w:p w:rsidR="00D757BD" w:rsidRPr="00B3701E" w:rsidRDefault="00D757BD" w:rsidP="00B3701E">
      <w:pPr>
        <w:spacing w:line="360" w:lineRule="auto"/>
        <w:ind w:firstLine="709"/>
        <w:jc w:val="both"/>
        <w:rPr>
          <w:color w:val="000000"/>
          <w:sz w:val="28"/>
          <w:szCs w:val="28"/>
        </w:rPr>
      </w:pPr>
      <w:r w:rsidRPr="00B3701E">
        <w:rPr>
          <w:color w:val="000000"/>
          <w:sz w:val="28"/>
          <w:szCs w:val="28"/>
        </w:rPr>
        <w:t>Таким образом, анализ финансового результата указывает, в достижении каких целей руководство решит вложить средства, где оно сократит вложения, из каких источников привлечет дополнительные инвестиции и в какой степени сократятся издержки организации.</w:t>
      </w:r>
    </w:p>
    <w:p w:rsidR="00D757BD" w:rsidRPr="00B3701E" w:rsidRDefault="00D757BD" w:rsidP="00B3701E">
      <w:pPr>
        <w:spacing w:line="360" w:lineRule="auto"/>
        <w:ind w:firstLine="709"/>
        <w:jc w:val="both"/>
        <w:rPr>
          <w:color w:val="000000"/>
          <w:sz w:val="28"/>
          <w:szCs w:val="28"/>
        </w:rPr>
      </w:pPr>
    </w:p>
    <w:p w:rsidR="00D757BD" w:rsidRPr="00B3701E" w:rsidRDefault="00D757BD" w:rsidP="00B3701E">
      <w:pPr>
        <w:spacing w:line="360" w:lineRule="auto"/>
        <w:ind w:firstLine="709"/>
        <w:jc w:val="both"/>
        <w:rPr>
          <w:color w:val="000000"/>
          <w:sz w:val="28"/>
          <w:szCs w:val="28"/>
        </w:rPr>
      </w:pPr>
    </w:p>
    <w:p w:rsidR="00C5500F" w:rsidRPr="00B3701E" w:rsidRDefault="00930D0A" w:rsidP="00B3701E">
      <w:pPr>
        <w:spacing w:line="360" w:lineRule="auto"/>
        <w:ind w:firstLine="709"/>
        <w:jc w:val="both"/>
        <w:rPr>
          <w:b/>
          <w:color w:val="000000"/>
          <w:sz w:val="28"/>
          <w:szCs w:val="28"/>
        </w:rPr>
      </w:pPr>
      <w:r>
        <w:rPr>
          <w:b/>
          <w:color w:val="000000"/>
          <w:sz w:val="28"/>
          <w:szCs w:val="28"/>
        </w:rPr>
        <w:br w:type="page"/>
      </w:r>
      <w:r w:rsidR="00C5500F" w:rsidRPr="00B3701E">
        <w:rPr>
          <w:b/>
          <w:color w:val="000000"/>
          <w:sz w:val="28"/>
          <w:szCs w:val="28"/>
        </w:rPr>
        <w:t>Заключение</w:t>
      </w:r>
    </w:p>
    <w:p w:rsidR="00C5500F" w:rsidRPr="00B3701E" w:rsidRDefault="00C5500F" w:rsidP="00B3701E">
      <w:pPr>
        <w:spacing w:line="360" w:lineRule="auto"/>
        <w:ind w:firstLine="709"/>
        <w:jc w:val="both"/>
        <w:rPr>
          <w:color w:val="000000"/>
          <w:sz w:val="28"/>
          <w:szCs w:val="28"/>
        </w:rPr>
      </w:pPr>
    </w:p>
    <w:p w:rsidR="00C5500F" w:rsidRPr="00B3701E" w:rsidRDefault="00C5500F" w:rsidP="00B3701E">
      <w:pPr>
        <w:spacing w:line="360" w:lineRule="auto"/>
        <w:ind w:firstLine="709"/>
        <w:jc w:val="both"/>
        <w:rPr>
          <w:color w:val="000000"/>
          <w:sz w:val="28"/>
          <w:szCs w:val="28"/>
        </w:rPr>
      </w:pPr>
      <w:r w:rsidRPr="00B3701E">
        <w:rPr>
          <w:color w:val="000000"/>
          <w:sz w:val="28"/>
          <w:szCs w:val="28"/>
        </w:rPr>
        <w:t>В современных условиях хозяйствования определяющими в деятельности организаций стали экономические методы и интересы. Благополучие и экономический успех организации всецело зависит от того, насколько эффективна её деятельность, выражающаяся в сумме полученной прибыли, являющейся основным собственным внутренним финансовым источником, обеспечивающим развитие организации на принципах самофинансирования.</w:t>
      </w:r>
    </w:p>
    <w:p w:rsidR="00C5500F" w:rsidRPr="00B3701E" w:rsidRDefault="00C5500F" w:rsidP="00B3701E">
      <w:pPr>
        <w:spacing w:line="360" w:lineRule="auto"/>
        <w:ind w:firstLine="709"/>
        <w:jc w:val="both"/>
        <w:rPr>
          <w:color w:val="000000"/>
          <w:sz w:val="28"/>
          <w:szCs w:val="28"/>
        </w:rPr>
      </w:pPr>
      <w:r w:rsidRPr="00B3701E">
        <w:rPr>
          <w:color w:val="000000"/>
          <w:sz w:val="28"/>
          <w:szCs w:val="28"/>
        </w:rPr>
        <w:t>Для правильного и своевременного принятия решений руководству организации необходима качественная, полная, достоверная информация о финансовой и хозяйственной деятельности предприятия. Такую информацию обеспечивает бухгалтерский учет.</w:t>
      </w:r>
    </w:p>
    <w:p w:rsidR="00C5500F" w:rsidRPr="00B3701E" w:rsidRDefault="00C5500F" w:rsidP="00B3701E">
      <w:pPr>
        <w:spacing w:line="360" w:lineRule="auto"/>
        <w:ind w:firstLine="709"/>
        <w:jc w:val="both"/>
        <w:rPr>
          <w:color w:val="000000"/>
          <w:sz w:val="28"/>
          <w:szCs w:val="28"/>
        </w:rPr>
      </w:pPr>
      <w:r w:rsidRPr="00B3701E">
        <w:rPr>
          <w:color w:val="000000"/>
          <w:sz w:val="28"/>
          <w:szCs w:val="28"/>
        </w:rPr>
        <w:t>Одним из наиболее важных разделов бухгалтерского учета является доходы организации. От такого насколько грамотно бухгалтер признает, отразит на счетах бухгалтерского учета тот или иной вид дохода зависит конечный финансовый результат.</w:t>
      </w:r>
    </w:p>
    <w:p w:rsidR="00C5500F" w:rsidRPr="00B3701E" w:rsidRDefault="00C5500F" w:rsidP="00B3701E">
      <w:pPr>
        <w:spacing w:line="360" w:lineRule="auto"/>
        <w:ind w:firstLine="709"/>
        <w:jc w:val="both"/>
        <w:rPr>
          <w:color w:val="000000"/>
          <w:sz w:val="28"/>
          <w:szCs w:val="28"/>
        </w:rPr>
      </w:pPr>
      <w:r w:rsidRPr="00B3701E">
        <w:rPr>
          <w:color w:val="000000"/>
          <w:sz w:val="28"/>
          <w:szCs w:val="28"/>
        </w:rPr>
        <w:t>В свою очередь учет финансовых результатов организации является важным аналитическим инструментом для оценки результатов работы по различным направлениям, качества управленческих решений и их влияния на финансовое положение.</w:t>
      </w:r>
    </w:p>
    <w:p w:rsidR="00C5500F" w:rsidRPr="00B3701E" w:rsidRDefault="00C5500F" w:rsidP="00B3701E">
      <w:pPr>
        <w:spacing w:line="360" w:lineRule="auto"/>
        <w:ind w:firstLine="709"/>
        <w:jc w:val="both"/>
        <w:rPr>
          <w:color w:val="000000"/>
          <w:sz w:val="28"/>
          <w:szCs w:val="28"/>
        </w:rPr>
      </w:pPr>
      <w:r w:rsidRPr="00B3701E">
        <w:rPr>
          <w:color w:val="000000"/>
          <w:sz w:val="28"/>
          <w:szCs w:val="28"/>
        </w:rPr>
        <w:t>В данной курсовой работе изложены теоретические вопросы, касающиеся бухгалтерского учета и анализа доходов, финансовых результатов организации. Рассмотрена классификация доходов по видам деятельности. Изучен синтетический и аналитический учет трех счетов учета финансовых результатов: счет 90 «Продажи», счет 91 «Прочие доходы и расходы», счет 99 «Нераспределенная прибыль (непокрытый убыток». Показано значение учета финансовых результатов для организации.</w:t>
      </w:r>
    </w:p>
    <w:p w:rsidR="00C5500F" w:rsidRPr="00B3701E" w:rsidRDefault="00C5500F" w:rsidP="00B3701E">
      <w:pPr>
        <w:spacing w:line="360" w:lineRule="auto"/>
        <w:ind w:firstLine="709"/>
        <w:jc w:val="both"/>
        <w:rPr>
          <w:color w:val="000000"/>
          <w:sz w:val="28"/>
          <w:szCs w:val="28"/>
        </w:rPr>
      </w:pPr>
    </w:p>
    <w:p w:rsidR="00D757BD" w:rsidRPr="00B3701E" w:rsidRDefault="00930D0A" w:rsidP="00B3701E">
      <w:pPr>
        <w:spacing w:line="360" w:lineRule="auto"/>
        <w:ind w:firstLine="709"/>
        <w:jc w:val="both"/>
        <w:rPr>
          <w:b/>
          <w:color w:val="000000"/>
          <w:sz w:val="28"/>
          <w:szCs w:val="28"/>
        </w:rPr>
      </w:pPr>
      <w:r>
        <w:rPr>
          <w:color w:val="000000"/>
          <w:sz w:val="28"/>
          <w:szCs w:val="28"/>
        </w:rPr>
        <w:br w:type="page"/>
      </w:r>
      <w:r w:rsidR="00D757BD" w:rsidRPr="00B3701E">
        <w:rPr>
          <w:b/>
          <w:color w:val="000000"/>
          <w:sz w:val="28"/>
          <w:szCs w:val="28"/>
        </w:rPr>
        <w:t>Список используемой литературы</w:t>
      </w:r>
    </w:p>
    <w:p w:rsidR="00D757BD" w:rsidRPr="00B3701E" w:rsidRDefault="00D757BD" w:rsidP="00B3701E">
      <w:pPr>
        <w:pStyle w:val="ConsPlusNormal"/>
        <w:widowControl/>
        <w:spacing w:line="360" w:lineRule="auto"/>
        <w:ind w:firstLine="709"/>
        <w:jc w:val="both"/>
        <w:rPr>
          <w:rFonts w:ascii="Times New Roman" w:hAnsi="Times New Roman" w:cs="Times New Roman"/>
          <w:color w:val="000000"/>
          <w:sz w:val="28"/>
          <w:szCs w:val="28"/>
        </w:rPr>
      </w:pPr>
    </w:p>
    <w:p w:rsidR="00D757BD" w:rsidRPr="00B3701E" w:rsidRDefault="00D757BD" w:rsidP="00930D0A">
      <w:pPr>
        <w:pStyle w:val="ConsNormal"/>
        <w:widowControl/>
        <w:numPr>
          <w:ilvl w:val="0"/>
          <w:numId w:val="24"/>
        </w:numPr>
        <w:tabs>
          <w:tab w:val="clear" w:pos="900"/>
          <w:tab w:val="num" w:pos="360"/>
        </w:tabs>
        <w:spacing w:line="360" w:lineRule="auto"/>
        <w:ind w:left="0" w:right="0" w:firstLine="0"/>
        <w:jc w:val="both"/>
        <w:rPr>
          <w:rFonts w:ascii="Times New Roman" w:hAnsi="Times New Roman"/>
          <w:color w:val="000000"/>
          <w:sz w:val="28"/>
        </w:rPr>
      </w:pPr>
      <w:r w:rsidRPr="00B3701E">
        <w:rPr>
          <w:rFonts w:ascii="Times New Roman" w:hAnsi="Times New Roman"/>
          <w:color w:val="000000"/>
          <w:sz w:val="28"/>
        </w:rPr>
        <w:t xml:space="preserve">Федеральный закон о бухгалтерском учете, утвержденный приказом Министерства финансов </w:t>
      </w:r>
      <w:r w:rsidR="00B3701E">
        <w:rPr>
          <w:rFonts w:ascii="Times New Roman" w:hAnsi="Times New Roman"/>
          <w:color w:val="000000"/>
          <w:sz w:val="28"/>
        </w:rPr>
        <w:t>№</w:t>
      </w:r>
      <w:r w:rsidR="00B3701E" w:rsidRPr="00B3701E">
        <w:rPr>
          <w:rFonts w:ascii="Times New Roman" w:hAnsi="Times New Roman"/>
          <w:color w:val="000000"/>
          <w:sz w:val="28"/>
        </w:rPr>
        <w:t>1</w:t>
      </w:r>
      <w:r w:rsidRPr="00B3701E">
        <w:rPr>
          <w:rFonts w:ascii="Times New Roman" w:hAnsi="Times New Roman"/>
          <w:color w:val="000000"/>
          <w:sz w:val="28"/>
        </w:rPr>
        <w:t>29</w:t>
      </w:r>
      <w:r w:rsidR="00B3701E">
        <w:rPr>
          <w:rFonts w:ascii="Times New Roman" w:hAnsi="Times New Roman"/>
          <w:color w:val="000000"/>
          <w:sz w:val="28"/>
        </w:rPr>
        <w:t>-</w:t>
      </w:r>
      <w:r w:rsidR="00B3701E" w:rsidRPr="00B3701E">
        <w:rPr>
          <w:rFonts w:ascii="Times New Roman" w:hAnsi="Times New Roman"/>
          <w:color w:val="000000"/>
          <w:sz w:val="28"/>
        </w:rPr>
        <w:t>Ф</w:t>
      </w:r>
      <w:r w:rsidRPr="00B3701E">
        <w:rPr>
          <w:rFonts w:ascii="Times New Roman" w:hAnsi="Times New Roman"/>
          <w:color w:val="000000"/>
          <w:sz w:val="28"/>
        </w:rPr>
        <w:t>З от</w:t>
      </w:r>
      <w:r w:rsidR="00B3701E">
        <w:rPr>
          <w:rFonts w:ascii="Times New Roman" w:hAnsi="Times New Roman"/>
          <w:color w:val="000000"/>
          <w:sz w:val="28"/>
        </w:rPr>
        <w:t xml:space="preserve"> </w:t>
      </w:r>
      <w:r w:rsidRPr="00B3701E">
        <w:rPr>
          <w:rFonts w:ascii="Times New Roman" w:hAnsi="Times New Roman"/>
          <w:color w:val="000000"/>
          <w:sz w:val="28"/>
        </w:rPr>
        <w:t>21.11.96</w:t>
      </w:r>
    </w:p>
    <w:p w:rsidR="00D757BD" w:rsidRPr="00B3701E" w:rsidRDefault="00D757BD" w:rsidP="00930D0A">
      <w:pPr>
        <w:pStyle w:val="ConsNormal"/>
        <w:widowControl/>
        <w:numPr>
          <w:ilvl w:val="0"/>
          <w:numId w:val="24"/>
        </w:numPr>
        <w:tabs>
          <w:tab w:val="clear" w:pos="900"/>
          <w:tab w:val="num" w:pos="360"/>
        </w:tabs>
        <w:spacing w:line="360" w:lineRule="auto"/>
        <w:ind w:left="0" w:right="0" w:firstLine="0"/>
        <w:jc w:val="both"/>
        <w:rPr>
          <w:rFonts w:ascii="Times New Roman" w:hAnsi="Times New Roman"/>
          <w:color w:val="000000"/>
          <w:sz w:val="28"/>
        </w:rPr>
      </w:pPr>
      <w:r w:rsidRPr="00B3701E">
        <w:rPr>
          <w:rFonts w:ascii="Times New Roman" w:hAnsi="Times New Roman"/>
          <w:color w:val="000000"/>
          <w:sz w:val="28"/>
        </w:rPr>
        <w:t>Федеральный закон о внесении изменений и дополнений</w:t>
      </w:r>
      <w:r w:rsidR="00B3701E">
        <w:rPr>
          <w:rFonts w:ascii="Times New Roman" w:hAnsi="Times New Roman"/>
          <w:color w:val="000000"/>
          <w:sz w:val="28"/>
        </w:rPr>
        <w:t xml:space="preserve"> </w:t>
      </w:r>
      <w:r w:rsidRPr="00B3701E">
        <w:rPr>
          <w:rFonts w:ascii="Times New Roman" w:hAnsi="Times New Roman"/>
          <w:color w:val="000000"/>
          <w:sz w:val="28"/>
        </w:rPr>
        <w:t xml:space="preserve">в Федеральный закон о бухгалтерском учете, утвержденный приказом Министерства финансов </w:t>
      </w:r>
      <w:r w:rsidR="00B3701E">
        <w:rPr>
          <w:rFonts w:ascii="Times New Roman" w:hAnsi="Times New Roman"/>
          <w:color w:val="000000"/>
          <w:sz w:val="28"/>
        </w:rPr>
        <w:t>№</w:t>
      </w:r>
      <w:r w:rsidR="00B3701E" w:rsidRPr="00B3701E">
        <w:rPr>
          <w:rFonts w:ascii="Times New Roman" w:hAnsi="Times New Roman"/>
          <w:color w:val="000000"/>
          <w:sz w:val="28"/>
        </w:rPr>
        <w:t>3</w:t>
      </w:r>
      <w:r w:rsidRPr="00B3701E">
        <w:rPr>
          <w:rFonts w:ascii="Times New Roman" w:hAnsi="Times New Roman"/>
          <w:color w:val="000000"/>
          <w:sz w:val="28"/>
        </w:rPr>
        <w:t>2</w:t>
      </w:r>
      <w:r w:rsidR="00B3701E">
        <w:rPr>
          <w:rFonts w:ascii="Times New Roman" w:hAnsi="Times New Roman"/>
          <w:color w:val="000000"/>
          <w:sz w:val="28"/>
        </w:rPr>
        <w:t>-</w:t>
      </w:r>
      <w:r w:rsidR="00B3701E" w:rsidRPr="00B3701E">
        <w:rPr>
          <w:rFonts w:ascii="Times New Roman" w:hAnsi="Times New Roman"/>
          <w:color w:val="000000"/>
          <w:sz w:val="28"/>
        </w:rPr>
        <w:t>Ф</w:t>
      </w:r>
      <w:r w:rsidRPr="00B3701E">
        <w:rPr>
          <w:rFonts w:ascii="Times New Roman" w:hAnsi="Times New Roman"/>
          <w:color w:val="000000"/>
          <w:sz w:val="28"/>
        </w:rPr>
        <w:t>З от</w:t>
      </w:r>
      <w:r w:rsidR="00B3701E">
        <w:rPr>
          <w:rFonts w:ascii="Times New Roman" w:hAnsi="Times New Roman"/>
          <w:color w:val="000000"/>
          <w:sz w:val="28"/>
        </w:rPr>
        <w:t xml:space="preserve"> </w:t>
      </w:r>
      <w:r w:rsidRPr="00B3701E">
        <w:rPr>
          <w:rFonts w:ascii="Times New Roman" w:hAnsi="Times New Roman"/>
          <w:color w:val="000000"/>
          <w:sz w:val="28"/>
        </w:rPr>
        <w:t>28.03.02</w:t>
      </w:r>
    </w:p>
    <w:p w:rsidR="00D757BD" w:rsidRPr="00B3701E" w:rsidRDefault="00D757BD" w:rsidP="00930D0A">
      <w:pPr>
        <w:pStyle w:val="ConsNormal"/>
        <w:widowControl/>
        <w:numPr>
          <w:ilvl w:val="0"/>
          <w:numId w:val="24"/>
        </w:numPr>
        <w:tabs>
          <w:tab w:val="clear" w:pos="900"/>
          <w:tab w:val="num" w:pos="360"/>
        </w:tabs>
        <w:spacing w:line="360" w:lineRule="auto"/>
        <w:ind w:left="0" w:right="0" w:firstLine="0"/>
        <w:jc w:val="both"/>
        <w:rPr>
          <w:rFonts w:ascii="Times New Roman" w:hAnsi="Times New Roman"/>
          <w:color w:val="000000"/>
          <w:sz w:val="28"/>
        </w:rPr>
      </w:pPr>
      <w:r w:rsidRPr="00B3701E">
        <w:rPr>
          <w:rFonts w:ascii="Times New Roman" w:hAnsi="Times New Roman"/>
          <w:color w:val="000000"/>
          <w:sz w:val="28"/>
        </w:rPr>
        <w:t>Положение по бухгалтерскому учету</w:t>
      </w:r>
      <w:r w:rsidR="00B3701E">
        <w:rPr>
          <w:rFonts w:ascii="Times New Roman" w:hAnsi="Times New Roman"/>
          <w:color w:val="000000"/>
          <w:sz w:val="28"/>
        </w:rPr>
        <w:t xml:space="preserve"> </w:t>
      </w:r>
      <w:r w:rsidRPr="00B3701E">
        <w:rPr>
          <w:rFonts w:ascii="Times New Roman" w:hAnsi="Times New Roman"/>
          <w:color w:val="000000"/>
          <w:sz w:val="28"/>
        </w:rPr>
        <w:t xml:space="preserve">9/99 Доходы организации, утвержденное приказом Министерства финансов </w:t>
      </w:r>
      <w:r w:rsidR="00B3701E">
        <w:rPr>
          <w:rFonts w:ascii="Times New Roman" w:hAnsi="Times New Roman"/>
          <w:color w:val="000000"/>
          <w:sz w:val="28"/>
        </w:rPr>
        <w:t>№</w:t>
      </w:r>
      <w:r w:rsidR="00B3701E" w:rsidRPr="00B3701E">
        <w:rPr>
          <w:rFonts w:ascii="Times New Roman" w:hAnsi="Times New Roman"/>
          <w:color w:val="000000"/>
          <w:sz w:val="28"/>
        </w:rPr>
        <w:t>3</w:t>
      </w:r>
      <w:r w:rsidRPr="00B3701E">
        <w:rPr>
          <w:rFonts w:ascii="Times New Roman" w:hAnsi="Times New Roman"/>
          <w:color w:val="000000"/>
          <w:sz w:val="28"/>
        </w:rPr>
        <w:t>2н от 06.05.99</w:t>
      </w:r>
    </w:p>
    <w:p w:rsidR="00D757BD" w:rsidRPr="00B3701E" w:rsidRDefault="00D757BD" w:rsidP="00930D0A">
      <w:pPr>
        <w:pStyle w:val="ConsNormal"/>
        <w:widowControl/>
        <w:numPr>
          <w:ilvl w:val="0"/>
          <w:numId w:val="24"/>
        </w:numPr>
        <w:tabs>
          <w:tab w:val="clear" w:pos="900"/>
          <w:tab w:val="num" w:pos="360"/>
        </w:tabs>
        <w:spacing w:line="360" w:lineRule="auto"/>
        <w:ind w:left="0" w:right="0" w:firstLine="0"/>
        <w:jc w:val="both"/>
        <w:rPr>
          <w:rFonts w:ascii="Times New Roman" w:hAnsi="Times New Roman"/>
          <w:color w:val="000000"/>
          <w:sz w:val="28"/>
        </w:rPr>
      </w:pPr>
      <w:r w:rsidRPr="00B3701E">
        <w:rPr>
          <w:rFonts w:ascii="Times New Roman" w:hAnsi="Times New Roman"/>
          <w:color w:val="000000"/>
          <w:sz w:val="28"/>
        </w:rPr>
        <w:t xml:space="preserve">План счетов бухгалтерского учета финансово-хозяйственной деятельности организаций, утвержденный приказом Министерства финансов </w:t>
      </w:r>
      <w:r w:rsidR="00B3701E">
        <w:rPr>
          <w:rFonts w:ascii="Times New Roman" w:hAnsi="Times New Roman"/>
          <w:color w:val="000000"/>
          <w:sz w:val="28"/>
        </w:rPr>
        <w:t>№</w:t>
      </w:r>
      <w:r w:rsidR="00B3701E" w:rsidRPr="00B3701E">
        <w:rPr>
          <w:rFonts w:ascii="Times New Roman" w:hAnsi="Times New Roman"/>
          <w:color w:val="000000"/>
          <w:sz w:val="28"/>
        </w:rPr>
        <w:t>9</w:t>
      </w:r>
      <w:r w:rsidRPr="00B3701E">
        <w:rPr>
          <w:rFonts w:ascii="Times New Roman" w:hAnsi="Times New Roman"/>
          <w:color w:val="000000"/>
          <w:sz w:val="28"/>
        </w:rPr>
        <w:t>4н от</w:t>
      </w:r>
      <w:r w:rsidR="00B3701E">
        <w:rPr>
          <w:rFonts w:ascii="Times New Roman" w:hAnsi="Times New Roman"/>
          <w:color w:val="000000"/>
          <w:sz w:val="28"/>
        </w:rPr>
        <w:t xml:space="preserve"> </w:t>
      </w:r>
      <w:r w:rsidRPr="00B3701E">
        <w:rPr>
          <w:rFonts w:ascii="Times New Roman" w:hAnsi="Times New Roman"/>
          <w:color w:val="000000"/>
          <w:sz w:val="28"/>
        </w:rPr>
        <w:t>31.10.2000</w:t>
      </w:r>
    </w:p>
    <w:p w:rsidR="00D757BD" w:rsidRPr="00B3701E" w:rsidRDefault="00D757BD" w:rsidP="00930D0A">
      <w:pPr>
        <w:pStyle w:val="ConsNormal"/>
        <w:widowControl/>
        <w:numPr>
          <w:ilvl w:val="0"/>
          <w:numId w:val="24"/>
        </w:numPr>
        <w:tabs>
          <w:tab w:val="clear" w:pos="900"/>
          <w:tab w:val="num" w:pos="360"/>
        </w:tabs>
        <w:spacing w:line="360" w:lineRule="auto"/>
        <w:ind w:left="0" w:right="0" w:firstLine="0"/>
        <w:jc w:val="both"/>
        <w:rPr>
          <w:rFonts w:ascii="Times New Roman" w:hAnsi="Times New Roman"/>
          <w:color w:val="000000"/>
          <w:sz w:val="28"/>
        </w:rPr>
      </w:pPr>
      <w:r w:rsidRPr="00B3701E">
        <w:rPr>
          <w:rFonts w:ascii="Times New Roman" w:hAnsi="Times New Roman"/>
          <w:color w:val="000000"/>
          <w:sz w:val="28"/>
        </w:rPr>
        <w:t xml:space="preserve">Инструкция по применению плана счетов бухгалтерского учета финансово-хозяйственной деятельности организаций, утвержденная приказом Министерства финансов </w:t>
      </w:r>
      <w:r w:rsidR="00B3701E">
        <w:rPr>
          <w:rFonts w:ascii="Times New Roman" w:hAnsi="Times New Roman"/>
          <w:color w:val="000000"/>
          <w:sz w:val="28"/>
        </w:rPr>
        <w:t>№</w:t>
      </w:r>
      <w:r w:rsidR="00B3701E" w:rsidRPr="00B3701E">
        <w:rPr>
          <w:rFonts w:ascii="Times New Roman" w:hAnsi="Times New Roman"/>
          <w:color w:val="000000"/>
          <w:sz w:val="28"/>
        </w:rPr>
        <w:t>9</w:t>
      </w:r>
      <w:r w:rsidRPr="00B3701E">
        <w:rPr>
          <w:rFonts w:ascii="Times New Roman" w:hAnsi="Times New Roman"/>
          <w:color w:val="000000"/>
          <w:sz w:val="28"/>
        </w:rPr>
        <w:t>4н от</w:t>
      </w:r>
      <w:r w:rsidR="00B3701E">
        <w:rPr>
          <w:rFonts w:ascii="Times New Roman" w:hAnsi="Times New Roman"/>
          <w:color w:val="000000"/>
          <w:sz w:val="28"/>
        </w:rPr>
        <w:t xml:space="preserve"> </w:t>
      </w:r>
      <w:r w:rsidRPr="00B3701E">
        <w:rPr>
          <w:rFonts w:ascii="Times New Roman" w:hAnsi="Times New Roman"/>
          <w:color w:val="000000"/>
          <w:sz w:val="28"/>
        </w:rPr>
        <w:t>31.10.2000</w:t>
      </w:r>
    </w:p>
    <w:p w:rsidR="00D460AB" w:rsidRPr="00B3701E" w:rsidRDefault="00B3701E" w:rsidP="00930D0A">
      <w:pPr>
        <w:pStyle w:val="ConsNormal"/>
        <w:widowControl/>
        <w:numPr>
          <w:ilvl w:val="0"/>
          <w:numId w:val="24"/>
        </w:numPr>
        <w:tabs>
          <w:tab w:val="clear" w:pos="900"/>
          <w:tab w:val="num" w:pos="360"/>
        </w:tabs>
        <w:spacing w:line="360" w:lineRule="auto"/>
        <w:ind w:left="0" w:right="0" w:firstLine="0"/>
        <w:jc w:val="both"/>
        <w:rPr>
          <w:rFonts w:ascii="Times New Roman" w:hAnsi="Times New Roman"/>
          <w:color w:val="000000"/>
          <w:sz w:val="28"/>
        </w:rPr>
      </w:pPr>
      <w:r w:rsidRPr="00B3701E">
        <w:rPr>
          <w:rFonts w:ascii="Times New Roman" w:hAnsi="Times New Roman"/>
          <w:color w:val="000000"/>
          <w:sz w:val="28"/>
        </w:rPr>
        <w:t>Алексеева</w:t>
      </w:r>
      <w:r>
        <w:rPr>
          <w:rFonts w:ascii="Times New Roman" w:hAnsi="Times New Roman"/>
          <w:color w:val="000000"/>
          <w:sz w:val="28"/>
        </w:rPr>
        <w:t> </w:t>
      </w:r>
      <w:r w:rsidRPr="00B3701E">
        <w:rPr>
          <w:rFonts w:ascii="Times New Roman" w:hAnsi="Times New Roman"/>
          <w:color w:val="000000"/>
          <w:sz w:val="28"/>
        </w:rPr>
        <w:t>О.М.</w:t>
      </w:r>
      <w:r>
        <w:rPr>
          <w:rFonts w:ascii="Times New Roman" w:hAnsi="Times New Roman"/>
          <w:color w:val="000000"/>
          <w:sz w:val="28"/>
        </w:rPr>
        <w:t> </w:t>
      </w:r>
      <w:r w:rsidRPr="00B3701E">
        <w:rPr>
          <w:rFonts w:ascii="Times New Roman" w:hAnsi="Times New Roman"/>
          <w:color w:val="000000"/>
          <w:sz w:val="28"/>
        </w:rPr>
        <w:t>Заключительные</w:t>
      </w:r>
      <w:r w:rsidR="00D460AB" w:rsidRPr="00B3701E">
        <w:rPr>
          <w:rFonts w:ascii="Times New Roman" w:hAnsi="Times New Roman"/>
          <w:color w:val="000000"/>
          <w:sz w:val="28"/>
        </w:rPr>
        <w:t xml:space="preserve"> обороты по счетам учета финансовых результатов /</w:t>
      </w:r>
      <w:r w:rsidRPr="00B3701E">
        <w:rPr>
          <w:rFonts w:ascii="Times New Roman" w:hAnsi="Times New Roman"/>
          <w:color w:val="000000"/>
          <w:sz w:val="28"/>
        </w:rPr>
        <w:t>Алексеева</w:t>
      </w:r>
      <w:r>
        <w:rPr>
          <w:rFonts w:ascii="Times New Roman" w:hAnsi="Times New Roman"/>
          <w:color w:val="000000"/>
          <w:sz w:val="28"/>
        </w:rPr>
        <w:t> </w:t>
      </w:r>
      <w:r w:rsidRPr="00B3701E">
        <w:rPr>
          <w:rFonts w:ascii="Times New Roman" w:hAnsi="Times New Roman"/>
          <w:color w:val="000000"/>
          <w:sz w:val="28"/>
        </w:rPr>
        <w:t>О.</w:t>
      </w:r>
      <w:r w:rsidR="00D460AB" w:rsidRPr="00B3701E">
        <w:rPr>
          <w:rFonts w:ascii="Times New Roman" w:hAnsi="Times New Roman"/>
          <w:color w:val="000000"/>
          <w:sz w:val="28"/>
        </w:rPr>
        <w:t>М</w:t>
      </w:r>
      <w:r w:rsidRPr="00B3701E">
        <w:rPr>
          <w:rFonts w:ascii="Times New Roman" w:hAnsi="Times New Roman"/>
          <w:color w:val="000000"/>
          <w:sz w:val="28"/>
        </w:rPr>
        <w:t>.</w:t>
      </w:r>
      <w:r>
        <w:rPr>
          <w:rFonts w:ascii="Times New Roman" w:hAnsi="Times New Roman"/>
          <w:color w:val="000000"/>
          <w:sz w:val="28"/>
        </w:rPr>
        <w:t> </w:t>
      </w:r>
      <w:r w:rsidRPr="00B3701E">
        <w:rPr>
          <w:rFonts w:ascii="Times New Roman" w:hAnsi="Times New Roman"/>
          <w:color w:val="000000"/>
          <w:sz w:val="28"/>
        </w:rPr>
        <w:t>//</w:t>
      </w:r>
      <w:r w:rsidR="00D460AB" w:rsidRPr="00B3701E">
        <w:rPr>
          <w:rFonts w:ascii="Times New Roman" w:hAnsi="Times New Roman"/>
          <w:color w:val="000000"/>
          <w:sz w:val="28"/>
        </w:rPr>
        <w:t xml:space="preserve"> Финансовая газета, 2009 </w:t>
      </w:r>
      <w:r>
        <w:rPr>
          <w:rFonts w:ascii="Times New Roman" w:hAnsi="Times New Roman"/>
          <w:color w:val="000000"/>
          <w:sz w:val="28"/>
        </w:rPr>
        <w:t>–</w:t>
      </w:r>
      <w:r w:rsidRPr="00B3701E">
        <w:rPr>
          <w:rFonts w:ascii="Times New Roman" w:hAnsi="Times New Roman"/>
          <w:color w:val="000000"/>
          <w:sz w:val="28"/>
        </w:rPr>
        <w:t xml:space="preserve"> </w:t>
      </w:r>
      <w:r>
        <w:rPr>
          <w:rFonts w:ascii="Times New Roman" w:hAnsi="Times New Roman"/>
          <w:color w:val="000000"/>
          <w:sz w:val="28"/>
        </w:rPr>
        <w:t>№</w:t>
      </w:r>
      <w:r w:rsidRPr="00B3701E">
        <w:rPr>
          <w:rFonts w:ascii="Times New Roman" w:hAnsi="Times New Roman"/>
          <w:color w:val="000000"/>
          <w:sz w:val="28"/>
        </w:rPr>
        <w:t>4</w:t>
      </w:r>
      <w:r w:rsidR="00D460AB" w:rsidRPr="00B3701E">
        <w:rPr>
          <w:rFonts w:ascii="Times New Roman" w:hAnsi="Times New Roman"/>
          <w:color w:val="000000"/>
          <w:sz w:val="28"/>
        </w:rPr>
        <w:t xml:space="preserve">8. </w:t>
      </w:r>
      <w:r>
        <w:rPr>
          <w:rFonts w:ascii="Times New Roman" w:hAnsi="Times New Roman"/>
          <w:color w:val="000000"/>
          <w:sz w:val="28"/>
        </w:rPr>
        <w:t>–</w:t>
      </w:r>
      <w:r w:rsidRPr="00B3701E">
        <w:rPr>
          <w:rFonts w:ascii="Times New Roman" w:hAnsi="Times New Roman"/>
          <w:color w:val="000000"/>
          <w:sz w:val="28"/>
        </w:rPr>
        <w:t xml:space="preserve"> </w:t>
      </w:r>
      <w:r w:rsidR="00D460AB" w:rsidRPr="00B3701E">
        <w:rPr>
          <w:rFonts w:ascii="Times New Roman" w:hAnsi="Times New Roman"/>
          <w:color w:val="000000"/>
          <w:sz w:val="28"/>
        </w:rPr>
        <w:t>с.</w:t>
      </w:r>
      <w:r>
        <w:rPr>
          <w:rFonts w:ascii="Times New Roman" w:hAnsi="Times New Roman"/>
          <w:color w:val="000000"/>
          <w:sz w:val="28"/>
        </w:rPr>
        <w:t> </w:t>
      </w:r>
      <w:r w:rsidRPr="00B3701E">
        <w:rPr>
          <w:rFonts w:ascii="Times New Roman" w:hAnsi="Times New Roman"/>
          <w:color w:val="000000"/>
          <w:sz w:val="28"/>
        </w:rPr>
        <w:t>21</w:t>
      </w:r>
    </w:p>
    <w:p w:rsidR="00164F51" w:rsidRPr="00B3701E" w:rsidRDefault="00B3701E" w:rsidP="00930D0A">
      <w:pPr>
        <w:pStyle w:val="ConsNormal"/>
        <w:widowControl/>
        <w:numPr>
          <w:ilvl w:val="0"/>
          <w:numId w:val="24"/>
        </w:numPr>
        <w:tabs>
          <w:tab w:val="clear" w:pos="900"/>
          <w:tab w:val="num" w:pos="360"/>
        </w:tabs>
        <w:spacing w:line="360" w:lineRule="auto"/>
        <w:ind w:left="0" w:right="0" w:firstLine="0"/>
        <w:jc w:val="both"/>
        <w:rPr>
          <w:rFonts w:ascii="Times New Roman" w:hAnsi="Times New Roman"/>
          <w:color w:val="000000"/>
          <w:sz w:val="28"/>
        </w:rPr>
      </w:pPr>
      <w:r w:rsidRPr="00B3701E">
        <w:rPr>
          <w:rFonts w:ascii="Times New Roman" w:hAnsi="Times New Roman"/>
          <w:color w:val="000000"/>
          <w:sz w:val="28"/>
        </w:rPr>
        <w:t>Бабаев</w:t>
      </w:r>
      <w:r>
        <w:rPr>
          <w:rFonts w:ascii="Times New Roman" w:hAnsi="Times New Roman"/>
          <w:color w:val="000000"/>
          <w:sz w:val="28"/>
        </w:rPr>
        <w:t> </w:t>
      </w:r>
      <w:r w:rsidRPr="00B3701E">
        <w:rPr>
          <w:rFonts w:ascii="Times New Roman" w:hAnsi="Times New Roman"/>
          <w:color w:val="000000"/>
          <w:sz w:val="28"/>
        </w:rPr>
        <w:t>Ю.А.</w:t>
      </w:r>
      <w:r w:rsidR="00164F51" w:rsidRPr="00B3701E">
        <w:rPr>
          <w:rFonts w:ascii="Times New Roman" w:hAnsi="Times New Roman"/>
          <w:color w:val="000000"/>
          <w:sz w:val="28"/>
        </w:rPr>
        <w:t xml:space="preserve">, </w:t>
      </w:r>
      <w:r w:rsidRPr="00B3701E">
        <w:rPr>
          <w:rFonts w:ascii="Times New Roman" w:hAnsi="Times New Roman"/>
          <w:color w:val="000000"/>
          <w:sz w:val="28"/>
        </w:rPr>
        <w:t>Комисарова</w:t>
      </w:r>
      <w:r>
        <w:rPr>
          <w:rFonts w:ascii="Times New Roman" w:hAnsi="Times New Roman"/>
          <w:color w:val="000000"/>
          <w:sz w:val="28"/>
        </w:rPr>
        <w:t> </w:t>
      </w:r>
      <w:r w:rsidRPr="00B3701E">
        <w:rPr>
          <w:rFonts w:ascii="Times New Roman" w:hAnsi="Times New Roman"/>
          <w:color w:val="000000"/>
          <w:sz w:val="28"/>
        </w:rPr>
        <w:t>И.П.</w:t>
      </w:r>
      <w:r w:rsidR="00D65C07" w:rsidRPr="00B3701E">
        <w:rPr>
          <w:rFonts w:ascii="Times New Roman" w:hAnsi="Times New Roman"/>
          <w:color w:val="000000"/>
          <w:sz w:val="28"/>
        </w:rPr>
        <w:t xml:space="preserve">, </w:t>
      </w:r>
      <w:r w:rsidRPr="00B3701E">
        <w:rPr>
          <w:rFonts w:ascii="Times New Roman" w:hAnsi="Times New Roman"/>
          <w:color w:val="000000"/>
          <w:sz w:val="28"/>
        </w:rPr>
        <w:t>Бородин</w:t>
      </w:r>
      <w:r>
        <w:rPr>
          <w:rFonts w:ascii="Times New Roman" w:hAnsi="Times New Roman"/>
          <w:color w:val="000000"/>
          <w:sz w:val="28"/>
        </w:rPr>
        <w:t> </w:t>
      </w:r>
      <w:r w:rsidRPr="00B3701E">
        <w:rPr>
          <w:rFonts w:ascii="Times New Roman" w:hAnsi="Times New Roman"/>
          <w:color w:val="000000"/>
          <w:sz w:val="28"/>
        </w:rPr>
        <w:t>В.А.</w:t>
      </w:r>
      <w:r>
        <w:rPr>
          <w:rFonts w:ascii="Times New Roman" w:hAnsi="Times New Roman"/>
          <w:color w:val="000000"/>
          <w:sz w:val="28"/>
        </w:rPr>
        <w:t> </w:t>
      </w:r>
      <w:r w:rsidRPr="00B3701E">
        <w:rPr>
          <w:rFonts w:ascii="Times New Roman" w:hAnsi="Times New Roman"/>
          <w:color w:val="000000"/>
          <w:sz w:val="28"/>
        </w:rPr>
        <w:t>Бухгалтерский</w:t>
      </w:r>
      <w:r w:rsidR="00D65C07" w:rsidRPr="00B3701E">
        <w:rPr>
          <w:rFonts w:ascii="Times New Roman" w:hAnsi="Times New Roman"/>
          <w:color w:val="000000"/>
          <w:sz w:val="28"/>
        </w:rPr>
        <w:t xml:space="preserve"> учет: Учебник для студентов вузов/ Под ред. проф. </w:t>
      </w:r>
      <w:r w:rsidRPr="00B3701E">
        <w:rPr>
          <w:rFonts w:ascii="Times New Roman" w:hAnsi="Times New Roman"/>
          <w:color w:val="000000"/>
          <w:sz w:val="28"/>
        </w:rPr>
        <w:t>Бабаева</w:t>
      </w:r>
      <w:r>
        <w:rPr>
          <w:rFonts w:ascii="Times New Roman" w:hAnsi="Times New Roman"/>
          <w:color w:val="000000"/>
          <w:sz w:val="28"/>
        </w:rPr>
        <w:t> </w:t>
      </w:r>
      <w:r w:rsidRPr="00B3701E">
        <w:rPr>
          <w:rFonts w:ascii="Times New Roman" w:hAnsi="Times New Roman"/>
          <w:color w:val="000000"/>
          <w:sz w:val="28"/>
        </w:rPr>
        <w:t>Ю.А.</w:t>
      </w:r>
      <w:r w:rsidR="00D65C07" w:rsidRPr="00B3701E">
        <w:rPr>
          <w:rFonts w:ascii="Times New Roman" w:hAnsi="Times New Roman"/>
          <w:color w:val="000000"/>
          <w:sz w:val="28"/>
        </w:rPr>
        <w:t xml:space="preserve">, проф. </w:t>
      </w:r>
      <w:r w:rsidRPr="00B3701E">
        <w:rPr>
          <w:rFonts w:ascii="Times New Roman" w:hAnsi="Times New Roman"/>
          <w:color w:val="000000"/>
          <w:sz w:val="28"/>
        </w:rPr>
        <w:t>Комисаровой</w:t>
      </w:r>
      <w:r>
        <w:rPr>
          <w:rFonts w:ascii="Times New Roman" w:hAnsi="Times New Roman"/>
          <w:color w:val="000000"/>
          <w:sz w:val="28"/>
        </w:rPr>
        <w:t> </w:t>
      </w:r>
      <w:r w:rsidRPr="00B3701E">
        <w:rPr>
          <w:rFonts w:ascii="Times New Roman" w:hAnsi="Times New Roman"/>
          <w:color w:val="000000"/>
          <w:sz w:val="28"/>
        </w:rPr>
        <w:t xml:space="preserve">И.П. </w:t>
      </w:r>
      <w:r w:rsidR="00164F51" w:rsidRPr="00B3701E">
        <w:rPr>
          <w:rFonts w:ascii="Times New Roman" w:hAnsi="Times New Roman"/>
          <w:color w:val="000000"/>
          <w:sz w:val="28"/>
        </w:rPr>
        <w:t>– 2</w:t>
      </w:r>
      <w:r>
        <w:rPr>
          <w:rFonts w:ascii="Times New Roman" w:hAnsi="Times New Roman"/>
          <w:color w:val="000000"/>
          <w:sz w:val="28"/>
        </w:rPr>
        <w:t>-</w:t>
      </w:r>
      <w:r w:rsidRPr="00B3701E">
        <w:rPr>
          <w:rFonts w:ascii="Times New Roman" w:hAnsi="Times New Roman"/>
          <w:color w:val="000000"/>
          <w:sz w:val="28"/>
        </w:rPr>
        <w:t>е</w:t>
      </w:r>
      <w:r w:rsidR="00164F51" w:rsidRPr="00B3701E">
        <w:rPr>
          <w:rFonts w:ascii="Times New Roman" w:hAnsi="Times New Roman"/>
          <w:color w:val="000000"/>
          <w:sz w:val="28"/>
        </w:rPr>
        <w:t xml:space="preserve"> изд., перераб. и доп. – М.: ЮНИТИ-ДАНА, 2005. – 527</w:t>
      </w:r>
      <w:r>
        <w:rPr>
          <w:rFonts w:ascii="Times New Roman" w:hAnsi="Times New Roman"/>
          <w:color w:val="000000"/>
          <w:sz w:val="28"/>
        </w:rPr>
        <w:t> </w:t>
      </w:r>
      <w:r w:rsidRPr="00B3701E">
        <w:rPr>
          <w:rFonts w:ascii="Times New Roman" w:hAnsi="Times New Roman"/>
          <w:color w:val="000000"/>
          <w:sz w:val="28"/>
        </w:rPr>
        <w:t>с.</w:t>
      </w:r>
    </w:p>
    <w:p w:rsidR="00D65C07" w:rsidRPr="00B3701E" w:rsidRDefault="00B3701E" w:rsidP="00930D0A">
      <w:pPr>
        <w:pStyle w:val="ConsNormal"/>
        <w:widowControl/>
        <w:numPr>
          <w:ilvl w:val="0"/>
          <w:numId w:val="24"/>
        </w:numPr>
        <w:tabs>
          <w:tab w:val="clear" w:pos="900"/>
          <w:tab w:val="num" w:pos="360"/>
        </w:tabs>
        <w:spacing w:line="360" w:lineRule="auto"/>
        <w:ind w:left="0" w:right="0" w:firstLine="0"/>
        <w:jc w:val="both"/>
        <w:rPr>
          <w:rFonts w:ascii="Times New Roman" w:hAnsi="Times New Roman"/>
          <w:color w:val="000000"/>
          <w:sz w:val="28"/>
        </w:rPr>
      </w:pPr>
      <w:r w:rsidRPr="00B3701E">
        <w:rPr>
          <w:rFonts w:ascii="Times New Roman" w:hAnsi="Times New Roman"/>
          <w:color w:val="000000"/>
          <w:sz w:val="28"/>
        </w:rPr>
        <w:t>Банк</w:t>
      </w:r>
      <w:r>
        <w:rPr>
          <w:rFonts w:ascii="Times New Roman" w:hAnsi="Times New Roman"/>
          <w:color w:val="000000"/>
          <w:sz w:val="28"/>
        </w:rPr>
        <w:t> </w:t>
      </w:r>
      <w:r w:rsidRPr="00B3701E">
        <w:rPr>
          <w:rFonts w:ascii="Times New Roman" w:hAnsi="Times New Roman"/>
          <w:color w:val="000000"/>
          <w:sz w:val="28"/>
        </w:rPr>
        <w:t>В.Р.</w:t>
      </w:r>
      <w:r w:rsidR="00D65C07" w:rsidRPr="00B3701E">
        <w:rPr>
          <w:rFonts w:ascii="Times New Roman" w:hAnsi="Times New Roman"/>
          <w:color w:val="000000"/>
          <w:sz w:val="28"/>
        </w:rPr>
        <w:t xml:space="preserve">, </w:t>
      </w:r>
      <w:r w:rsidRPr="00B3701E">
        <w:rPr>
          <w:rFonts w:ascii="Times New Roman" w:hAnsi="Times New Roman"/>
          <w:color w:val="000000"/>
          <w:sz w:val="28"/>
        </w:rPr>
        <w:t>Солоненко</w:t>
      </w:r>
      <w:r>
        <w:rPr>
          <w:rFonts w:ascii="Times New Roman" w:hAnsi="Times New Roman"/>
          <w:color w:val="000000"/>
          <w:sz w:val="28"/>
        </w:rPr>
        <w:t> </w:t>
      </w:r>
      <w:r w:rsidRPr="00B3701E">
        <w:rPr>
          <w:rFonts w:ascii="Times New Roman" w:hAnsi="Times New Roman"/>
          <w:color w:val="000000"/>
          <w:sz w:val="28"/>
        </w:rPr>
        <w:t>А.А.</w:t>
      </w:r>
      <w:r w:rsidR="00D65C07" w:rsidRPr="00B3701E">
        <w:rPr>
          <w:rFonts w:ascii="Times New Roman" w:hAnsi="Times New Roman"/>
          <w:color w:val="000000"/>
          <w:sz w:val="28"/>
        </w:rPr>
        <w:t xml:space="preserve">, </w:t>
      </w:r>
      <w:r w:rsidRPr="00B3701E">
        <w:rPr>
          <w:rFonts w:ascii="Times New Roman" w:hAnsi="Times New Roman"/>
          <w:color w:val="000000"/>
          <w:sz w:val="28"/>
        </w:rPr>
        <w:t>Смелова</w:t>
      </w:r>
      <w:r>
        <w:rPr>
          <w:rFonts w:ascii="Times New Roman" w:hAnsi="Times New Roman"/>
          <w:color w:val="000000"/>
          <w:sz w:val="28"/>
        </w:rPr>
        <w:t> </w:t>
      </w:r>
      <w:r w:rsidRPr="00B3701E">
        <w:rPr>
          <w:rFonts w:ascii="Times New Roman" w:hAnsi="Times New Roman"/>
          <w:color w:val="000000"/>
          <w:sz w:val="28"/>
        </w:rPr>
        <w:t>Т.А.</w:t>
      </w:r>
      <w:r w:rsidR="00D65C07" w:rsidRPr="00B3701E">
        <w:rPr>
          <w:rFonts w:ascii="Times New Roman" w:hAnsi="Times New Roman"/>
          <w:color w:val="000000"/>
          <w:sz w:val="28"/>
        </w:rPr>
        <w:t xml:space="preserve">, </w:t>
      </w:r>
      <w:r w:rsidRPr="00B3701E">
        <w:rPr>
          <w:rFonts w:ascii="Times New Roman" w:hAnsi="Times New Roman"/>
          <w:color w:val="000000"/>
          <w:sz w:val="28"/>
        </w:rPr>
        <w:t>Карташов</w:t>
      </w:r>
      <w:r>
        <w:rPr>
          <w:rFonts w:ascii="Times New Roman" w:hAnsi="Times New Roman"/>
          <w:color w:val="000000"/>
          <w:sz w:val="28"/>
        </w:rPr>
        <w:t> </w:t>
      </w:r>
      <w:r w:rsidRPr="00B3701E">
        <w:rPr>
          <w:rFonts w:ascii="Times New Roman" w:hAnsi="Times New Roman"/>
          <w:color w:val="000000"/>
          <w:sz w:val="28"/>
        </w:rPr>
        <w:t>Б.А.</w:t>
      </w:r>
      <w:r>
        <w:rPr>
          <w:rFonts w:ascii="Times New Roman" w:hAnsi="Times New Roman"/>
          <w:color w:val="000000"/>
          <w:sz w:val="28"/>
        </w:rPr>
        <w:t> </w:t>
      </w:r>
      <w:r w:rsidRPr="00B3701E">
        <w:rPr>
          <w:rFonts w:ascii="Times New Roman" w:hAnsi="Times New Roman"/>
          <w:color w:val="000000"/>
          <w:sz w:val="28"/>
        </w:rPr>
        <w:t>Основы</w:t>
      </w:r>
      <w:r w:rsidR="00D65C07" w:rsidRPr="00B3701E">
        <w:rPr>
          <w:rFonts w:ascii="Times New Roman" w:hAnsi="Times New Roman"/>
          <w:color w:val="000000"/>
          <w:sz w:val="28"/>
        </w:rPr>
        <w:t xml:space="preserve"> бухгалтерского учета. Финансовый учет. Учет затрат на производство: учеб. пособие. – Волгоград, 2006. – 68</w:t>
      </w:r>
      <w:r>
        <w:rPr>
          <w:rFonts w:ascii="Times New Roman" w:hAnsi="Times New Roman"/>
          <w:color w:val="000000"/>
          <w:sz w:val="28"/>
        </w:rPr>
        <w:t> </w:t>
      </w:r>
      <w:r w:rsidRPr="00B3701E">
        <w:rPr>
          <w:rFonts w:ascii="Times New Roman" w:hAnsi="Times New Roman"/>
          <w:color w:val="000000"/>
          <w:sz w:val="28"/>
        </w:rPr>
        <w:t>с.</w:t>
      </w:r>
    </w:p>
    <w:p w:rsidR="005F37B2" w:rsidRPr="00B3701E" w:rsidRDefault="005F37B2" w:rsidP="00930D0A">
      <w:pPr>
        <w:pStyle w:val="12"/>
        <w:tabs>
          <w:tab w:val="clear" w:pos="900"/>
          <w:tab w:val="num" w:pos="360"/>
        </w:tabs>
        <w:ind w:firstLine="0"/>
      </w:pPr>
      <w:r w:rsidRPr="00B3701E">
        <w:t>Донцова Л.В., Никифорова Н.</w:t>
      </w:r>
      <w:r w:rsidR="00B3701E" w:rsidRPr="00B3701E">
        <w:t>А.</w:t>
      </w:r>
      <w:r w:rsidR="00B3701E">
        <w:t> </w:t>
      </w:r>
      <w:r w:rsidR="00B3701E" w:rsidRPr="00B3701E">
        <w:t>Анализ</w:t>
      </w:r>
      <w:r w:rsidRPr="00B3701E">
        <w:t xml:space="preserve"> финансовой отчетности. – 6</w:t>
      </w:r>
      <w:r w:rsidR="00B3701E">
        <w:t>-</w:t>
      </w:r>
      <w:r w:rsidR="00B3701E" w:rsidRPr="00B3701E">
        <w:t>е</w:t>
      </w:r>
      <w:r w:rsidRPr="00B3701E">
        <w:t xml:space="preserve"> изд., перераб. и доп. – М.: Дело и сервис, 2008. – 368 с.</w:t>
      </w:r>
    </w:p>
    <w:p w:rsidR="00D757BD" w:rsidRPr="00B3701E" w:rsidRDefault="00B3701E" w:rsidP="00930D0A">
      <w:pPr>
        <w:pStyle w:val="af2"/>
        <w:tabs>
          <w:tab w:val="clear" w:pos="900"/>
          <w:tab w:val="num" w:pos="360"/>
        </w:tabs>
        <w:ind w:firstLine="0"/>
        <w:rPr>
          <w:color w:val="000000"/>
        </w:rPr>
      </w:pPr>
      <w:r w:rsidRPr="00B3701E">
        <w:rPr>
          <w:color w:val="000000"/>
        </w:rPr>
        <w:t>Камышанов</w:t>
      </w:r>
      <w:r>
        <w:rPr>
          <w:color w:val="000000"/>
        </w:rPr>
        <w:t> </w:t>
      </w:r>
      <w:r w:rsidRPr="00B3701E">
        <w:rPr>
          <w:color w:val="000000"/>
        </w:rPr>
        <w:t>П.И.</w:t>
      </w:r>
      <w:r>
        <w:rPr>
          <w:color w:val="000000"/>
        </w:rPr>
        <w:t> </w:t>
      </w:r>
      <w:r w:rsidRPr="00B3701E">
        <w:rPr>
          <w:color w:val="000000"/>
        </w:rPr>
        <w:t>Бухгалтерский</w:t>
      </w:r>
      <w:r w:rsidR="00D757BD" w:rsidRPr="00B3701E">
        <w:rPr>
          <w:color w:val="000000"/>
        </w:rPr>
        <w:t xml:space="preserve"> финансовый учет: Учеб. для вузов / </w:t>
      </w:r>
      <w:r w:rsidRPr="00B3701E">
        <w:rPr>
          <w:color w:val="000000"/>
        </w:rPr>
        <w:t>П.И.</w:t>
      </w:r>
      <w:r>
        <w:rPr>
          <w:color w:val="000000"/>
        </w:rPr>
        <w:t> </w:t>
      </w:r>
      <w:r w:rsidRPr="00B3701E">
        <w:rPr>
          <w:color w:val="000000"/>
        </w:rPr>
        <w:t>Камышанов</w:t>
      </w:r>
      <w:r w:rsidR="00D757BD" w:rsidRPr="00B3701E">
        <w:rPr>
          <w:color w:val="000000"/>
        </w:rPr>
        <w:t xml:space="preserve">, </w:t>
      </w:r>
      <w:r w:rsidRPr="00B3701E">
        <w:rPr>
          <w:color w:val="000000"/>
        </w:rPr>
        <w:t>А.П.</w:t>
      </w:r>
      <w:r>
        <w:rPr>
          <w:color w:val="000000"/>
        </w:rPr>
        <w:t> </w:t>
      </w:r>
      <w:r w:rsidRPr="00B3701E">
        <w:rPr>
          <w:color w:val="000000"/>
        </w:rPr>
        <w:t>Камышанов</w:t>
      </w:r>
      <w:r w:rsidR="00D757BD" w:rsidRPr="00B3701E">
        <w:rPr>
          <w:color w:val="000000"/>
        </w:rPr>
        <w:t xml:space="preserve">. </w:t>
      </w:r>
      <w:r>
        <w:rPr>
          <w:color w:val="000000"/>
        </w:rPr>
        <w:t>–</w:t>
      </w:r>
      <w:r w:rsidRPr="00B3701E">
        <w:rPr>
          <w:color w:val="000000"/>
        </w:rPr>
        <w:t xml:space="preserve"> </w:t>
      </w:r>
      <w:r w:rsidR="00D757BD" w:rsidRPr="00B3701E">
        <w:rPr>
          <w:color w:val="000000"/>
        </w:rPr>
        <w:t>3</w:t>
      </w:r>
      <w:r>
        <w:rPr>
          <w:color w:val="000000"/>
        </w:rPr>
        <w:t>-</w:t>
      </w:r>
      <w:r w:rsidRPr="00B3701E">
        <w:rPr>
          <w:color w:val="000000"/>
        </w:rPr>
        <w:t>е</w:t>
      </w:r>
      <w:r w:rsidR="00D757BD" w:rsidRPr="00B3701E">
        <w:rPr>
          <w:color w:val="000000"/>
        </w:rPr>
        <w:t xml:space="preserve"> изд., перераб. и доп. </w:t>
      </w:r>
      <w:r>
        <w:rPr>
          <w:color w:val="000000"/>
        </w:rPr>
        <w:t>–</w:t>
      </w:r>
      <w:r w:rsidRPr="00B3701E">
        <w:rPr>
          <w:color w:val="000000"/>
        </w:rPr>
        <w:t xml:space="preserve"> </w:t>
      </w:r>
      <w:r w:rsidR="00D757BD" w:rsidRPr="00B3701E">
        <w:rPr>
          <w:color w:val="000000"/>
        </w:rPr>
        <w:t>М.: Омега</w:t>
      </w:r>
      <w:r>
        <w:rPr>
          <w:color w:val="000000"/>
        </w:rPr>
        <w:t>-</w:t>
      </w:r>
      <w:r w:rsidRPr="00B3701E">
        <w:rPr>
          <w:color w:val="000000"/>
        </w:rPr>
        <w:t>Л,</w:t>
      </w:r>
      <w:r w:rsidR="00D757BD" w:rsidRPr="00B3701E">
        <w:rPr>
          <w:color w:val="000000"/>
        </w:rPr>
        <w:t xml:space="preserve"> 2006. </w:t>
      </w:r>
      <w:r>
        <w:rPr>
          <w:color w:val="000000"/>
        </w:rPr>
        <w:t>–</w:t>
      </w:r>
      <w:r w:rsidRPr="00B3701E">
        <w:rPr>
          <w:color w:val="000000"/>
        </w:rPr>
        <w:t xml:space="preserve"> </w:t>
      </w:r>
      <w:r w:rsidR="00D757BD" w:rsidRPr="00B3701E">
        <w:rPr>
          <w:color w:val="000000"/>
        </w:rPr>
        <w:t>589</w:t>
      </w:r>
      <w:r>
        <w:rPr>
          <w:color w:val="000000"/>
        </w:rPr>
        <w:t> </w:t>
      </w:r>
      <w:r w:rsidRPr="00B3701E">
        <w:rPr>
          <w:color w:val="000000"/>
        </w:rPr>
        <w:t>с.</w:t>
      </w:r>
    </w:p>
    <w:p w:rsidR="00D757BD" w:rsidRPr="00B3701E" w:rsidRDefault="00B3701E" w:rsidP="00930D0A">
      <w:pPr>
        <w:pStyle w:val="af2"/>
        <w:tabs>
          <w:tab w:val="clear" w:pos="900"/>
          <w:tab w:val="num" w:pos="360"/>
        </w:tabs>
        <w:ind w:firstLine="0"/>
        <w:rPr>
          <w:color w:val="000000"/>
        </w:rPr>
      </w:pPr>
      <w:r w:rsidRPr="00B3701E">
        <w:rPr>
          <w:color w:val="000000"/>
        </w:rPr>
        <w:t>Касьянова</w:t>
      </w:r>
      <w:r>
        <w:rPr>
          <w:color w:val="000000"/>
        </w:rPr>
        <w:t> </w:t>
      </w:r>
      <w:r w:rsidRPr="00B3701E">
        <w:rPr>
          <w:color w:val="000000"/>
        </w:rPr>
        <w:t>Г.Ю.</w:t>
      </w:r>
      <w:r>
        <w:rPr>
          <w:color w:val="000000"/>
        </w:rPr>
        <w:t> </w:t>
      </w:r>
      <w:r w:rsidRPr="00B3701E">
        <w:rPr>
          <w:color w:val="000000"/>
        </w:rPr>
        <w:t>Выявление</w:t>
      </w:r>
      <w:r w:rsidR="00D757BD" w:rsidRPr="00B3701E">
        <w:rPr>
          <w:color w:val="000000"/>
        </w:rPr>
        <w:t xml:space="preserve"> на счетах бухгалтерского учета финансового результата деятельности организации и формирования баланса / </w:t>
      </w:r>
      <w:r w:rsidRPr="00B3701E">
        <w:rPr>
          <w:color w:val="000000"/>
        </w:rPr>
        <w:t>Г.Ю.</w:t>
      </w:r>
      <w:r>
        <w:rPr>
          <w:color w:val="000000"/>
        </w:rPr>
        <w:t> </w:t>
      </w:r>
      <w:r w:rsidRPr="00B3701E">
        <w:rPr>
          <w:color w:val="000000"/>
        </w:rPr>
        <w:t>Касьянова</w:t>
      </w:r>
      <w:r>
        <w:rPr>
          <w:color w:val="000000"/>
        </w:rPr>
        <w:t> </w:t>
      </w:r>
      <w:r w:rsidRPr="00B3701E">
        <w:rPr>
          <w:color w:val="000000"/>
        </w:rPr>
        <w:t>//</w:t>
      </w:r>
      <w:r w:rsidR="00D757BD" w:rsidRPr="00B3701E">
        <w:rPr>
          <w:color w:val="000000"/>
        </w:rPr>
        <w:t xml:space="preserve"> Налоговый вестник, 2005 </w:t>
      </w:r>
      <w:r>
        <w:rPr>
          <w:color w:val="000000"/>
        </w:rPr>
        <w:t>–</w:t>
      </w:r>
      <w:r w:rsidRPr="00B3701E">
        <w:rPr>
          <w:color w:val="000000"/>
        </w:rPr>
        <w:t xml:space="preserve"> </w:t>
      </w:r>
      <w:r>
        <w:rPr>
          <w:color w:val="000000"/>
        </w:rPr>
        <w:t>№</w:t>
      </w:r>
      <w:r w:rsidRPr="00B3701E">
        <w:rPr>
          <w:color w:val="000000"/>
        </w:rPr>
        <w:t>1</w:t>
      </w:r>
      <w:r w:rsidR="00D757BD" w:rsidRPr="00B3701E">
        <w:rPr>
          <w:color w:val="000000"/>
        </w:rPr>
        <w:t xml:space="preserve">. </w:t>
      </w:r>
      <w:r>
        <w:rPr>
          <w:color w:val="000000"/>
        </w:rPr>
        <w:t>–</w:t>
      </w:r>
      <w:r w:rsidRPr="00B3701E">
        <w:rPr>
          <w:color w:val="000000"/>
        </w:rPr>
        <w:t xml:space="preserve"> с.</w:t>
      </w:r>
      <w:r>
        <w:rPr>
          <w:color w:val="000000"/>
        </w:rPr>
        <w:t> </w:t>
      </w:r>
      <w:r w:rsidRPr="00B3701E">
        <w:rPr>
          <w:color w:val="000000"/>
        </w:rPr>
        <w:t>2</w:t>
      </w:r>
      <w:r w:rsidR="00D757BD" w:rsidRPr="00B3701E">
        <w:rPr>
          <w:color w:val="000000"/>
        </w:rPr>
        <w:t>5</w:t>
      </w:r>
    </w:p>
    <w:p w:rsidR="00D460AB" w:rsidRPr="00B3701E" w:rsidRDefault="00B3701E" w:rsidP="00930D0A">
      <w:pPr>
        <w:pStyle w:val="af2"/>
        <w:tabs>
          <w:tab w:val="clear" w:pos="900"/>
          <w:tab w:val="num" w:pos="360"/>
        </w:tabs>
        <w:ind w:firstLine="0"/>
        <w:rPr>
          <w:color w:val="000000"/>
        </w:rPr>
      </w:pPr>
      <w:r w:rsidRPr="00B3701E">
        <w:rPr>
          <w:color w:val="000000"/>
        </w:rPr>
        <w:t>Ковалев</w:t>
      </w:r>
      <w:r>
        <w:rPr>
          <w:color w:val="000000"/>
        </w:rPr>
        <w:t> </w:t>
      </w:r>
      <w:r w:rsidRPr="00B3701E">
        <w:rPr>
          <w:color w:val="000000"/>
        </w:rPr>
        <w:t>В.В.</w:t>
      </w:r>
      <w:r>
        <w:rPr>
          <w:color w:val="000000"/>
        </w:rPr>
        <w:t> </w:t>
      </w:r>
      <w:r w:rsidRPr="00B3701E">
        <w:rPr>
          <w:color w:val="000000"/>
        </w:rPr>
        <w:t>Финансовая</w:t>
      </w:r>
      <w:r w:rsidR="00D460AB" w:rsidRPr="00B3701E">
        <w:rPr>
          <w:color w:val="000000"/>
        </w:rPr>
        <w:t xml:space="preserve"> отчетность. Анализ финансовой отчетности / </w:t>
      </w:r>
      <w:r w:rsidRPr="00B3701E">
        <w:rPr>
          <w:color w:val="000000"/>
        </w:rPr>
        <w:t>Ковалев</w:t>
      </w:r>
      <w:r>
        <w:rPr>
          <w:color w:val="000000"/>
        </w:rPr>
        <w:t> </w:t>
      </w:r>
      <w:r w:rsidRPr="00B3701E">
        <w:rPr>
          <w:color w:val="000000"/>
        </w:rPr>
        <w:t>В.В.</w:t>
      </w:r>
      <w:r w:rsidR="00D460AB" w:rsidRPr="00B3701E">
        <w:rPr>
          <w:color w:val="000000"/>
        </w:rPr>
        <w:t xml:space="preserve">, Ковалев Вит. В.: учеб. пособие. </w:t>
      </w:r>
      <w:r>
        <w:rPr>
          <w:color w:val="000000"/>
        </w:rPr>
        <w:t>–</w:t>
      </w:r>
      <w:r w:rsidRPr="00B3701E">
        <w:rPr>
          <w:color w:val="000000"/>
        </w:rPr>
        <w:t xml:space="preserve"> </w:t>
      </w:r>
      <w:r w:rsidR="00D460AB" w:rsidRPr="00B3701E">
        <w:rPr>
          <w:color w:val="000000"/>
        </w:rPr>
        <w:t>2</w:t>
      </w:r>
      <w:r>
        <w:rPr>
          <w:color w:val="000000"/>
        </w:rPr>
        <w:t>-</w:t>
      </w:r>
      <w:r w:rsidRPr="00B3701E">
        <w:rPr>
          <w:color w:val="000000"/>
        </w:rPr>
        <w:t>е</w:t>
      </w:r>
      <w:r w:rsidR="00D460AB" w:rsidRPr="00B3701E">
        <w:rPr>
          <w:color w:val="000000"/>
        </w:rPr>
        <w:t xml:space="preserve"> изд., перераб. и доп. </w:t>
      </w:r>
      <w:r>
        <w:rPr>
          <w:color w:val="000000"/>
        </w:rPr>
        <w:t>–</w:t>
      </w:r>
      <w:r w:rsidRPr="00B3701E">
        <w:rPr>
          <w:color w:val="000000"/>
        </w:rPr>
        <w:t xml:space="preserve"> </w:t>
      </w:r>
      <w:r w:rsidR="00D460AB" w:rsidRPr="00B3701E">
        <w:rPr>
          <w:color w:val="000000"/>
        </w:rPr>
        <w:t xml:space="preserve">М.: ТК Велби, Издательство Проспект, 2006. </w:t>
      </w:r>
      <w:r>
        <w:rPr>
          <w:color w:val="000000"/>
        </w:rPr>
        <w:t>–</w:t>
      </w:r>
      <w:r w:rsidRPr="00B3701E">
        <w:rPr>
          <w:color w:val="000000"/>
        </w:rPr>
        <w:t xml:space="preserve"> </w:t>
      </w:r>
      <w:r w:rsidR="00D460AB" w:rsidRPr="00B3701E">
        <w:rPr>
          <w:color w:val="000000"/>
        </w:rPr>
        <w:t>432</w:t>
      </w:r>
      <w:r>
        <w:rPr>
          <w:color w:val="000000"/>
        </w:rPr>
        <w:t> </w:t>
      </w:r>
      <w:r w:rsidRPr="00B3701E">
        <w:rPr>
          <w:color w:val="000000"/>
        </w:rPr>
        <w:t>с.</w:t>
      </w:r>
    </w:p>
    <w:p w:rsidR="00D757BD" w:rsidRPr="00B3701E" w:rsidRDefault="00D757BD" w:rsidP="00930D0A">
      <w:pPr>
        <w:pStyle w:val="13"/>
        <w:tabs>
          <w:tab w:val="clear" w:pos="900"/>
          <w:tab w:val="num" w:pos="360"/>
        </w:tabs>
        <w:ind w:firstLine="0"/>
      </w:pPr>
      <w:r w:rsidRPr="00B3701E">
        <w:t>Козлова Е.П., Бабченко Т.Н., Галанина Е.</w:t>
      </w:r>
      <w:r w:rsidR="00B3701E" w:rsidRPr="00B3701E">
        <w:t>Н.</w:t>
      </w:r>
      <w:r w:rsidR="00B3701E">
        <w:t> </w:t>
      </w:r>
      <w:r w:rsidR="00B3701E" w:rsidRPr="00B3701E">
        <w:t>Бухгалтерский</w:t>
      </w:r>
      <w:r w:rsidRPr="00B3701E">
        <w:t xml:space="preserve"> учет в организациях. – 5</w:t>
      </w:r>
      <w:r w:rsidR="00B3701E">
        <w:t>-</w:t>
      </w:r>
      <w:r w:rsidR="00B3701E" w:rsidRPr="00B3701E">
        <w:t>е</w:t>
      </w:r>
      <w:r w:rsidRPr="00B3701E">
        <w:t xml:space="preserve"> изд., перераб. и доп. – М.: Финансы и статистика, 2006.</w:t>
      </w:r>
    </w:p>
    <w:p w:rsidR="00D757BD" w:rsidRPr="00B3701E" w:rsidRDefault="00D757BD" w:rsidP="00930D0A">
      <w:pPr>
        <w:pStyle w:val="13"/>
        <w:tabs>
          <w:tab w:val="clear" w:pos="900"/>
          <w:tab w:val="num" w:pos="360"/>
        </w:tabs>
        <w:ind w:firstLine="0"/>
      </w:pPr>
      <w:r w:rsidRPr="00B3701E">
        <w:t>Кондр</w:t>
      </w:r>
      <w:r w:rsidR="00D460AB" w:rsidRPr="00B3701E">
        <w:t>аков Н.</w:t>
      </w:r>
      <w:r w:rsidR="00B3701E" w:rsidRPr="00B3701E">
        <w:t>П.</w:t>
      </w:r>
      <w:r w:rsidR="00B3701E">
        <w:t> </w:t>
      </w:r>
      <w:r w:rsidR="00B3701E" w:rsidRPr="00B3701E">
        <w:t>Бухгалтерский</w:t>
      </w:r>
      <w:r w:rsidR="00D460AB" w:rsidRPr="00B3701E">
        <w:t xml:space="preserve"> (финансовый, управленческий) учет: учеб</w:t>
      </w:r>
      <w:r w:rsidR="00164F51" w:rsidRPr="00B3701E">
        <w:t xml:space="preserve">. – </w:t>
      </w:r>
      <w:r w:rsidRPr="00B3701E">
        <w:t>М.:</w:t>
      </w:r>
      <w:r w:rsidR="00164F51" w:rsidRPr="00B3701E">
        <w:t xml:space="preserve"> </w:t>
      </w:r>
      <w:r w:rsidR="00D460AB" w:rsidRPr="00B3701E">
        <w:t>ТК Велби, Изд-во Проспект, 2006</w:t>
      </w:r>
      <w:r w:rsidRPr="00B3701E">
        <w:t>.</w:t>
      </w:r>
      <w:r w:rsidR="00D460AB" w:rsidRPr="00B3701E">
        <w:t xml:space="preserve"> – 448</w:t>
      </w:r>
      <w:r w:rsidR="00B3701E">
        <w:t> </w:t>
      </w:r>
      <w:r w:rsidR="00B3701E" w:rsidRPr="00B3701E">
        <w:t>с.</w:t>
      </w:r>
    </w:p>
    <w:p w:rsidR="00D757BD" w:rsidRPr="00B3701E" w:rsidRDefault="00D757BD" w:rsidP="00930D0A">
      <w:pPr>
        <w:pStyle w:val="13"/>
        <w:tabs>
          <w:tab w:val="clear" w:pos="900"/>
          <w:tab w:val="num" w:pos="360"/>
        </w:tabs>
        <w:ind w:firstLine="0"/>
      </w:pPr>
      <w:r w:rsidRPr="00B3701E">
        <w:t>Кутер М.</w:t>
      </w:r>
      <w:r w:rsidR="00B3701E" w:rsidRPr="00B3701E">
        <w:t>И.</w:t>
      </w:r>
      <w:r w:rsidR="00B3701E">
        <w:t> </w:t>
      </w:r>
      <w:r w:rsidR="00B3701E" w:rsidRPr="00B3701E">
        <w:t>Теория</w:t>
      </w:r>
      <w:r w:rsidRPr="00B3701E">
        <w:t xml:space="preserve"> бухгалтерского учета: Учебник. – 3</w:t>
      </w:r>
      <w:r w:rsidR="00B3701E">
        <w:t>-</w:t>
      </w:r>
      <w:r w:rsidR="00B3701E" w:rsidRPr="00B3701E">
        <w:t>е</w:t>
      </w:r>
      <w:r w:rsidRPr="00B3701E">
        <w:t xml:space="preserve"> изд., перераб. и доп. – М.: Финансы и статистики, 2007. – 592 с.</w:t>
      </w:r>
    </w:p>
    <w:p w:rsidR="00D757BD" w:rsidRPr="00B3701E" w:rsidRDefault="00D757BD" w:rsidP="00930D0A">
      <w:pPr>
        <w:pStyle w:val="13"/>
        <w:tabs>
          <w:tab w:val="clear" w:pos="900"/>
          <w:tab w:val="num" w:pos="360"/>
        </w:tabs>
        <w:ind w:firstLine="0"/>
      </w:pPr>
      <w:r w:rsidRPr="00B3701E">
        <w:t>Майборода А.</w:t>
      </w:r>
      <w:r w:rsidR="00B3701E" w:rsidRPr="00B3701E">
        <w:t>А.</w:t>
      </w:r>
      <w:r w:rsidR="00B3701E">
        <w:t> </w:t>
      </w:r>
      <w:r w:rsidR="00B3701E" w:rsidRPr="00B3701E">
        <w:t>Учет</w:t>
      </w:r>
      <w:r w:rsidRPr="00B3701E">
        <w:t xml:space="preserve"> доходов и расходов организации. М.: «Издательство ПРИОР». 2004. – 128 с.</w:t>
      </w:r>
    </w:p>
    <w:p w:rsidR="00D757BD" w:rsidRPr="00B3701E" w:rsidRDefault="00D757BD" w:rsidP="00930D0A">
      <w:pPr>
        <w:pStyle w:val="13"/>
        <w:tabs>
          <w:tab w:val="clear" w:pos="900"/>
          <w:tab w:val="num" w:pos="360"/>
        </w:tabs>
        <w:ind w:firstLine="0"/>
      </w:pPr>
      <w:r w:rsidRPr="00B3701E">
        <w:t>Нечитайло А.</w:t>
      </w:r>
      <w:r w:rsidR="00B3701E" w:rsidRPr="00B3701E">
        <w:t>И.</w:t>
      </w:r>
      <w:r w:rsidR="00B3701E">
        <w:t> </w:t>
      </w:r>
      <w:r w:rsidR="00B3701E" w:rsidRPr="00B3701E">
        <w:t>Учет</w:t>
      </w:r>
      <w:r w:rsidRPr="00B3701E">
        <w:t xml:space="preserve"> финансовых результатов и использования прибыли: Учеб. пособие. СПб.: ИВЭСЭП. Знание. 2004. – 104 с.</w:t>
      </w:r>
    </w:p>
    <w:p w:rsidR="00D460AB" w:rsidRPr="00B3701E" w:rsidRDefault="00B3701E" w:rsidP="00930D0A">
      <w:pPr>
        <w:pStyle w:val="13"/>
        <w:tabs>
          <w:tab w:val="clear" w:pos="900"/>
          <w:tab w:val="num" w:pos="360"/>
        </w:tabs>
        <w:ind w:firstLine="0"/>
      </w:pPr>
      <w:r w:rsidRPr="00B3701E">
        <w:t>Полисюк</w:t>
      </w:r>
      <w:r>
        <w:t> </w:t>
      </w:r>
      <w:r w:rsidRPr="00B3701E">
        <w:t>Г.Б.</w:t>
      </w:r>
      <w:r w:rsidR="00D460AB" w:rsidRPr="00B3701E">
        <w:t xml:space="preserve">, </w:t>
      </w:r>
      <w:r w:rsidRPr="00B3701E">
        <w:t>Коновалекно</w:t>
      </w:r>
      <w:r>
        <w:t> </w:t>
      </w:r>
      <w:r w:rsidRPr="00B3701E">
        <w:t>И.Е.</w:t>
      </w:r>
      <w:r>
        <w:t> </w:t>
      </w:r>
      <w:r w:rsidRPr="00B3701E">
        <w:t>Анализ</w:t>
      </w:r>
      <w:r w:rsidR="00D460AB" w:rsidRPr="00B3701E">
        <w:t xml:space="preserve"> финансового результата деятельности ОАО</w:t>
      </w:r>
      <w:r>
        <w:t> </w:t>
      </w:r>
      <w:r w:rsidRPr="00B3701E">
        <w:t>«</w:t>
      </w:r>
      <w:r w:rsidR="00D460AB" w:rsidRPr="00B3701E">
        <w:t xml:space="preserve">Партнер-Проект»/ </w:t>
      </w:r>
      <w:r w:rsidRPr="00B3701E">
        <w:t>Полисюк</w:t>
      </w:r>
      <w:r>
        <w:t> </w:t>
      </w:r>
      <w:r w:rsidRPr="00B3701E">
        <w:t>Г.Б.</w:t>
      </w:r>
      <w:r w:rsidR="00D460AB" w:rsidRPr="00B3701E">
        <w:t xml:space="preserve">, </w:t>
      </w:r>
      <w:r w:rsidRPr="00B3701E">
        <w:t>Коновалекно</w:t>
      </w:r>
      <w:r>
        <w:t> </w:t>
      </w:r>
      <w:r w:rsidRPr="00B3701E">
        <w:t>И.</w:t>
      </w:r>
      <w:r w:rsidR="00D460AB" w:rsidRPr="00B3701E">
        <w:t>Е</w:t>
      </w:r>
      <w:r w:rsidRPr="00B3701E">
        <w:t>.</w:t>
      </w:r>
      <w:r>
        <w:t> </w:t>
      </w:r>
      <w:r w:rsidRPr="00B3701E">
        <w:t>//</w:t>
      </w:r>
      <w:r w:rsidR="00D460AB" w:rsidRPr="00B3701E">
        <w:t xml:space="preserve"> Экономический анализ: теория и практика, 2008 </w:t>
      </w:r>
      <w:r>
        <w:t>–</w:t>
      </w:r>
      <w:r w:rsidRPr="00B3701E">
        <w:t xml:space="preserve"> </w:t>
      </w:r>
      <w:r>
        <w:t>№</w:t>
      </w:r>
      <w:r w:rsidRPr="00B3701E">
        <w:t>2</w:t>
      </w:r>
      <w:r w:rsidR="00D460AB" w:rsidRPr="00B3701E">
        <w:t xml:space="preserve">1. </w:t>
      </w:r>
      <w:r>
        <w:t>–</w:t>
      </w:r>
      <w:r w:rsidRPr="00B3701E">
        <w:t xml:space="preserve"> </w:t>
      </w:r>
      <w:r w:rsidR="00D460AB" w:rsidRPr="00B3701E">
        <w:t>с.</w:t>
      </w:r>
      <w:r>
        <w:t> </w:t>
      </w:r>
      <w:r w:rsidRPr="00B3701E">
        <w:t>14</w:t>
      </w:r>
    </w:p>
    <w:p w:rsidR="002F57FB" w:rsidRPr="00B3701E" w:rsidRDefault="00B3701E" w:rsidP="00930D0A">
      <w:pPr>
        <w:pStyle w:val="af2"/>
        <w:tabs>
          <w:tab w:val="clear" w:pos="900"/>
          <w:tab w:val="num" w:pos="360"/>
        </w:tabs>
        <w:ind w:firstLine="0"/>
        <w:rPr>
          <w:color w:val="000000"/>
        </w:rPr>
      </w:pPr>
      <w:r w:rsidRPr="00B3701E">
        <w:rPr>
          <w:color w:val="000000"/>
        </w:rPr>
        <w:t>Тумасян</w:t>
      </w:r>
      <w:r>
        <w:rPr>
          <w:color w:val="000000"/>
        </w:rPr>
        <w:t> </w:t>
      </w:r>
      <w:r w:rsidRPr="00B3701E">
        <w:rPr>
          <w:color w:val="000000"/>
        </w:rPr>
        <w:t>Р.З.</w:t>
      </w:r>
      <w:r>
        <w:rPr>
          <w:color w:val="000000"/>
        </w:rPr>
        <w:t> </w:t>
      </w:r>
      <w:r w:rsidRPr="00B3701E">
        <w:rPr>
          <w:color w:val="000000"/>
        </w:rPr>
        <w:t>Бухгалтерский</w:t>
      </w:r>
      <w:r w:rsidR="002F57FB" w:rsidRPr="00B3701E">
        <w:rPr>
          <w:color w:val="000000"/>
        </w:rPr>
        <w:t xml:space="preserve"> учет: Учебно-практическое пособие / </w:t>
      </w:r>
      <w:r w:rsidRPr="00B3701E">
        <w:rPr>
          <w:color w:val="000000"/>
        </w:rPr>
        <w:t>Р.З.</w:t>
      </w:r>
      <w:r>
        <w:rPr>
          <w:color w:val="000000"/>
        </w:rPr>
        <w:t> </w:t>
      </w:r>
      <w:r w:rsidRPr="00B3701E">
        <w:rPr>
          <w:color w:val="000000"/>
        </w:rPr>
        <w:t>Тумасян</w:t>
      </w:r>
      <w:r w:rsidR="002F57FB" w:rsidRPr="00B3701E">
        <w:rPr>
          <w:color w:val="000000"/>
        </w:rPr>
        <w:t xml:space="preserve">. </w:t>
      </w:r>
      <w:r>
        <w:rPr>
          <w:color w:val="000000"/>
        </w:rPr>
        <w:t>–</w:t>
      </w:r>
      <w:r w:rsidRPr="00B3701E">
        <w:rPr>
          <w:color w:val="000000"/>
        </w:rPr>
        <w:t xml:space="preserve"> </w:t>
      </w:r>
      <w:r w:rsidR="002F57FB" w:rsidRPr="00B3701E">
        <w:rPr>
          <w:color w:val="000000"/>
        </w:rPr>
        <w:t>5</w:t>
      </w:r>
      <w:r>
        <w:rPr>
          <w:color w:val="000000"/>
        </w:rPr>
        <w:t>-</w:t>
      </w:r>
      <w:r w:rsidRPr="00B3701E">
        <w:rPr>
          <w:color w:val="000000"/>
        </w:rPr>
        <w:t>е</w:t>
      </w:r>
      <w:r w:rsidR="002F57FB" w:rsidRPr="00B3701E">
        <w:rPr>
          <w:color w:val="000000"/>
        </w:rPr>
        <w:t xml:space="preserve"> изд. перераб. и доп. </w:t>
      </w:r>
      <w:r>
        <w:rPr>
          <w:color w:val="000000"/>
        </w:rPr>
        <w:t>–</w:t>
      </w:r>
      <w:r w:rsidRPr="00B3701E">
        <w:rPr>
          <w:color w:val="000000"/>
        </w:rPr>
        <w:t xml:space="preserve"> </w:t>
      </w:r>
      <w:r w:rsidR="002F57FB" w:rsidRPr="00B3701E">
        <w:rPr>
          <w:color w:val="000000"/>
        </w:rPr>
        <w:t>М.: Омега</w:t>
      </w:r>
      <w:r>
        <w:rPr>
          <w:color w:val="000000"/>
        </w:rPr>
        <w:t>-</w:t>
      </w:r>
      <w:r w:rsidRPr="00B3701E">
        <w:rPr>
          <w:color w:val="000000"/>
        </w:rPr>
        <w:t>Л,</w:t>
      </w:r>
      <w:r w:rsidR="002F57FB" w:rsidRPr="00B3701E">
        <w:rPr>
          <w:color w:val="000000"/>
        </w:rPr>
        <w:t xml:space="preserve"> 2006. </w:t>
      </w:r>
      <w:r>
        <w:rPr>
          <w:color w:val="000000"/>
        </w:rPr>
        <w:t>–</w:t>
      </w:r>
      <w:r w:rsidRPr="00B3701E">
        <w:rPr>
          <w:color w:val="000000"/>
        </w:rPr>
        <w:t xml:space="preserve"> </w:t>
      </w:r>
      <w:r w:rsidR="002F57FB" w:rsidRPr="00B3701E">
        <w:rPr>
          <w:color w:val="000000"/>
        </w:rPr>
        <w:t>794</w:t>
      </w:r>
      <w:r>
        <w:rPr>
          <w:color w:val="000000"/>
        </w:rPr>
        <w:t> </w:t>
      </w:r>
      <w:r w:rsidRPr="00B3701E">
        <w:rPr>
          <w:color w:val="000000"/>
        </w:rPr>
        <w:t>с.</w:t>
      </w:r>
    </w:p>
    <w:p w:rsidR="005F37B2" w:rsidRPr="00B3701E" w:rsidRDefault="005F37B2" w:rsidP="00930D0A">
      <w:pPr>
        <w:pStyle w:val="12"/>
        <w:tabs>
          <w:tab w:val="clear" w:pos="900"/>
          <w:tab w:val="num" w:pos="360"/>
        </w:tabs>
        <w:ind w:firstLine="0"/>
      </w:pPr>
      <w:r w:rsidRPr="00B3701E">
        <w:t>Хабарова Л.</w:t>
      </w:r>
      <w:r w:rsidR="00B3701E" w:rsidRPr="00B3701E">
        <w:t>П.</w:t>
      </w:r>
      <w:r w:rsidR="00B3701E">
        <w:t> </w:t>
      </w:r>
      <w:r w:rsidR="00B3701E" w:rsidRPr="00B3701E">
        <w:t>Формирование</w:t>
      </w:r>
      <w:r w:rsidRPr="00B3701E">
        <w:t xml:space="preserve"> финансовых результатов в бухгалтерском и налоговом учете: Практич. пособие. М.: Бухгалтерский бюллетень. 2004. – 320 с.</w:t>
      </w:r>
    </w:p>
    <w:p w:rsidR="005F37B2" w:rsidRPr="00B3701E" w:rsidRDefault="002F57FB" w:rsidP="00930D0A">
      <w:pPr>
        <w:pStyle w:val="af2"/>
        <w:tabs>
          <w:tab w:val="clear" w:pos="900"/>
          <w:tab w:val="num" w:pos="360"/>
        </w:tabs>
        <w:ind w:firstLine="0"/>
        <w:rPr>
          <w:color w:val="000000"/>
        </w:rPr>
      </w:pPr>
      <w:r w:rsidRPr="00B3701E">
        <w:rPr>
          <w:color w:val="000000"/>
        </w:rPr>
        <w:t>Бухгалтерский ежемесячник</w:t>
      </w:r>
      <w:r w:rsidR="00B3701E">
        <w:rPr>
          <w:color w:val="000000"/>
        </w:rPr>
        <w:t xml:space="preserve"> </w:t>
      </w:r>
      <w:r w:rsidRPr="00B3701E">
        <w:rPr>
          <w:color w:val="000000"/>
        </w:rPr>
        <w:t xml:space="preserve">БУХ.1С </w:t>
      </w:r>
      <w:r w:rsidR="00B3701E">
        <w:rPr>
          <w:color w:val="000000"/>
        </w:rPr>
        <w:t>–</w:t>
      </w:r>
      <w:r w:rsidR="00B3701E" w:rsidRPr="00B3701E">
        <w:rPr>
          <w:color w:val="000000"/>
        </w:rPr>
        <w:t xml:space="preserve"> </w:t>
      </w:r>
      <w:r w:rsidR="00B3701E">
        <w:rPr>
          <w:color w:val="000000"/>
        </w:rPr>
        <w:t>№</w:t>
      </w:r>
      <w:r w:rsidR="00B3701E" w:rsidRPr="00B3701E">
        <w:rPr>
          <w:color w:val="000000"/>
        </w:rPr>
        <w:t>1</w:t>
      </w:r>
      <w:r w:rsidRPr="00B3701E">
        <w:rPr>
          <w:color w:val="000000"/>
        </w:rPr>
        <w:t>, 2008 Материалы: Практика бухгалтерского учета. с.</w:t>
      </w:r>
      <w:r w:rsidR="00B3701E">
        <w:rPr>
          <w:color w:val="000000"/>
        </w:rPr>
        <w:t> </w:t>
      </w:r>
      <w:r w:rsidR="00B3701E" w:rsidRPr="00B3701E">
        <w:rPr>
          <w:color w:val="000000"/>
        </w:rPr>
        <w:t>25</w:t>
      </w:r>
    </w:p>
    <w:p w:rsidR="000E0153" w:rsidRPr="00B3701E" w:rsidRDefault="000E0153" w:rsidP="00B3701E">
      <w:pPr>
        <w:spacing w:line="360" w:lineRule="auto"/>
        <w:ind w:firstLine="709"/>
        <w:jc w:val="both"/>
        <w:rPr>
          <w:b/>
          <w:color w:val="000000"/>
          <w:sz w:val="28"/>
        </w:rPr>
      </w:pPr>
      <w:bookmarkStart w:id="0" w:name="_GoBack"/>
      <w:bookmarkEnd w:id="0"/>
    </w:p>
    <w:sectPr w:rsidR="000E0153" w:rsidRPr="00B3701E" w:rsidSect="00B3701E">
      <w:headerReference w:type="even" r:id="rId7"/>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6D2" w:rsidRDefault="008C16D2">
      <w:r>
        <w:separator/>
      </w:r>
    </w:p>
  </w:endnote>
  <w:endnote w:type="continuationSeparator" w:id="0">
    <w:p w:rsidR="008C16D2" w:rsidRDefault="008C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6D2" w:rsidRDefault="008C16D2">
      <w:r>
        <w:separator/>
      </w:r>
    </w:p>
  </w:footnote>
  <w:footnote w:type="continuationSeparator" w:id="0">
    <w:p w:rsidR="008C16D2" w:rsidRDefault="008C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33" w:rsidRDefault="001D5A33" w:rsidP="00730CCC">
    <w:pPr>
      <w:pStyle w:val="a7"/>
      <w:framePr w:wrap="around" w:vAnchor="text" w:hAnchor="margin" w:xAlign="center" w:y="1"/>
      <w:rPr>
        <w:rStyle w:val="a9"/>
      </w:rPr>
    </w:pPr>
  </w:p>
  <w:p w:rsidR="001D5A33" w:rsidRDefault="001D5A3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33" w:rsidRPr="00B3701E" w:rsidRDefault="00B8171A" w:rsidP="00730CCC">
    <w:pPr>
      <w:pStyle w:val="a7"/>
      <w:framePr w:wrap="around" w:vAnchor="text" w:hAnchor="margin" w:xAlign="center" w:y="1"/>
      <w:rPr>
        <w:rStyle w:val="a9"/>
        <w:sz w:val="28"/>
      </w:rPr>
    </w:pPr>
    <w:r>
      <w:rPr>
        <w:rStyle w:val="a9"/>
        <w:noProof/>
        <w:sz w:val="28"/>
      </w:rPr>
      <w:t>2</w:t>
    </w:r>
  </w:p>
  <w:p w:rsidR="001D5A33" w:rsidRPr="00B3701E" w:rsidRDefault="001D5A33" w:rsidP="00B3701E">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1E" w:rsidRPr="00B3701E" w:rsidRDefault="00B3701E" w:rsidP="00B3701E">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5005"/>
    <w:multiLevelType w:val="hybridMultilevel"/>
    <w:tmpl w:val="23F25F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500941"/>
    <w:multiLevelType w:val="hybridMultilevel"/>
    <w:tmpl w:val="AEC401D6"/>
    <w:lvl w:ilvl="0" w:tplc="CBC83D8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D51CD2"/>
    <w:multiLevelType w:val="hybridMultilevel"/>
    <w:tmpl w:val="EE2A6DB8"/>
    <w:lvl w:ilvl="0" w:tplc="0AFA5EB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19F2A46"/>
    <w:multiLevelType w:val="multilevel"/>
    <w:tmpl w:val="B3183E7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1F06467"/>
    <w:multiLevelType w:val="multilevel"/>
    <w:tmpl w:val="01CA0B6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AF29F7"/>
    <w:multiLevelType w:val="hybridMultilevel"/>
    <w:tmpl w:val="35623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963E1F"/>
    <w:multiLevelType w:val="multilevel"/>
    <w:tmpl w:val="84F647C6"/>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1D074989"/>
    <w:multiLevelType w:val="singleLevel"/>
    <w:tmpl w:val="C7220848"/>
    <w:lvl w:ilvl="0">
      <w:start w:val="1"/>
      <w:numFmt w:val="decimal"/>
      <w:lvlText w:val="%1"/>
      <w:lvlJc w:val="left"/>
      <w:pPr>
        <w:tabs>
          <w:tab w:val="num" w:pos="899"/>
        </w:tabs>
        <w:ind w:left="899" w:hanging="360"/>
      </w:pPr>
      <w:rPr>
        <w:rFonts w:cs="Times New Roman" w:hint="default"/>
      </w:rPr>
    </w:lvl>
  </w:abstractNum>
  <w:abstractNum w:abstractNumId="8">
    <w:nsid w:val="25626946"/>
    <w:multiLevelType w:val="multilevel"/>
    <w:tmpl w:val="26A60358"/>
    <w:lvl w:ilvl="0">
      <w:start w:val="1"/>
      <w:numFmt w:val="decimal"/>
      <w:pStyle w:val="13"/>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9">
    <w:nsid w:val="262C2FBE"/>
    <w:multiLevelType w:val="hybridMultilevel"/>
    <w:tmpl w:val="B22003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C671A3"/>
    <w:multiLevelType w:val="hybridMultilevel"/>
    <w:tmpl w:val="6F325902"/>
    <w:lvl w:ilvl="0" w:tplc="3F74C93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88387A"/>
    <w:multiLevelType w:val="hybridMultilevel"/>
    <w:tmpl w:val="68BC4D5C"/>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A272B24"/>
    <w:multiLevelType w:val="hybridMultilevel"/>
    <w:tmpl w:val="5F78EC46"/>
    <w:lvl w:ilvl="0" w:tplc="679658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AF5BFF"/>
    <w:multiLevelType w:val="hybridMultilevel"/>
    <w:tmpl w:val="01CA0B6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B05990"/>
    <w:multiLevelType w:val="hybridMultilevel"/>
    <w:tmpl w:val="5AC48BEA"/>
    <w:lvl w:ilvl="0" w:tplc="117AD00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3A2814"/>
    <w:multiLevelType w:val="multilevel"/>
    <w:tmpl w:val="671E81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452064B"/>
    <w:multiLevelType w:val="hybridMultilevel"/>
    <w:tmpl w:val="A6EE77F6"/>
    <w:lvl w:ilvl="0" w:tplc="679658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04878B2"/>
    <w:multiLevelType w:val="hybridMultilevel"/>
    <w:tmpl w:val="1CC4FE34"/>
    <w:lvl w:ilvl="0" w:tplc="3F74C93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8128CE"/>
    <w:multiLevelType w:val="hybridMultilevel"/>
    <w:tmpl w:val="BC16161A"/>
    <w:lvl w:ilvl="0" w:tplc="679658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974B5A"/>
    <w:multiLevelType w:val="hybridMultilevel"/>
    <w:tmpl w:val="4F1685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6587E14"/>
    <w:multiLevelType w:val="multilevel"/>
    <w:tmpl w:val="B3183E7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67BC6920"/>
    <w:multiLevelType w:val="hybridMultilevel"/>
    <w:tmpl w:val="B204CC44"/>
    <w:lvl w:ilvl="0" w:tplc="679658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82A5773"/>
    <w:multiLevelType w:val="hybridMultilevel"/>
    <w:tmpl w:val="C2DE4756"/>
    <w:lvl w:ilvl="0" w:tplc="679658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9C60EE7"/>
    <w:multiLevelType w:val="multilevel"/>
    <w:tmpl w:val="B3183E7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6EB265D9"/>
    <w:multiLevelType w:val="multilevel"/>
    <w:tmpl w:val="26A60358"/>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5">
    <w:nsid w:val="7C813020"/>
    <w:multiLevelType w:val="hybridMultilevel"/>
    <w:tmpl w:val="D610D9F6"/>
    <w:lvl w:ilvl="0" w:tplc="C85E3FF0">
      <w:start w:val="1"/>
      <w:numFmt w:val="bullet"/>
      <w:lvlText w:val=""/>
      <w:lvlJc w:val="left"/>
      <w:pPr>
        <w:tabs>
          <w:tab w:val="num" w:pos="902"/>
        </w:tabs>
        <w:ind w:firstLine="539"/>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DF62C07"/>
    <w:multiLevelType w:val="hybridMultilevel"/>
    <w:tmpl w:val="84F647C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5"/>
  </w:num>
  <w:num w:numId="3">
    <w:abstractNumId w:val="12"/>
  </w:num>
  <w:num w:numId="4">
    <w:abstractNumId w:val="18"/>
  </w:num>
  <w:num w:numId="5">
    <w:abstractNumId w:val="19"/>
  </w:num>
  <w:num w:numId="6">
    <w:abstractNumId w:val="21"/>
  </w:num>
  <w:num w:numId="7">
    <w:abstractNumId w:val="0"/>
  </w:num>
  <w:num w:numId="8">
    <w:abstractNumId w:val="16"/>
  </w:num>
  <w:num w:numId="9">
    <w:abstractNumId w:val="22"/>
  </w:num>
  <w:num w:numId="10">
    <w:abstractNumId w:val="23"/>
  </w:num>
  <w:num w:numId="11">
    <w:abstractNumId w:val="20"/>
  </w:num>
  <w:num w:numId="12">
    <w:abstractNumId w:val="3"/>
  </w:num>
  <w:num w:numId="13">
    <w:abstractNumId w:val="2"/>
  </w:num>
  <w:num w:numId="14">
    <w:abstractNumId w:val="26"/>
  </w:num>
  <w:num w:numId="15">
    <w:abstractNumId w:val="6"/>
  </w:num>
  <w:num w:numId="16">
    <w:abstractNumId w:val="25"/>
  </w:num>
  <w:num w:numId="17">
    <w:abstractNumId w:val="7"/>
  </w:num>
  <w:num w:numId="18">
    <w:abstractNumId w:val="13"/>
  </w:num>
  <w:num w:numId="19">
    <w:abstractNumId w:val="4"/>
  </w:num>
  <w:num w:numId="20">
    <w:abstractNumId w:val="5"/>
  </w:num>
  <w:num w:numId="21">
    <w:abstractNumId w:val="17"/>
  </w:num>
  <w:num w:numId="22">
    <w:abstractNumId w:val="10"/>
  </w:num>
  <w:num w:numId="23">
    <w:abstractNumId w:val="14"/>
  </w:num>
  <w:num w:numId="24">
    <w:abstractNumId w:val="8"/>
  </w:num>
  <w:num w:numId="25">
    <w:abstractNumId w:val="1"/>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C8A"/>
    <w:rsid w:val="0000772C"/>
    <w:rsid w:val="000319D5"/>
    <w:rsid w:val="00072B9B"/>
    <w:rsid w:val="00097B63"/>
    <w:rsid w:val="000A7AB7"/>
    <w:rsid w:val="000E0153"/>
    <w:rsid w:val="000F6242"/>
    <w:rsid w:val="00100DD9"/>
    <w:rsid w:val="0013044D"/>
    <w:rsid w:val="00160F78"/>
    <w:rsid w:val="00164F51"/>
    <w:rsid w:val="00175FF1"/>
    <w:rsid w:val="001D5A33"/>
    <w:rsid w:val="001F4491"/>
    <w:rsid w:val="00223DAA"/>
    <w:rsid w:val="00247D64"/>
    <w:rsid w:val="00281F3F"/>
    <w:rsid w:val="002A469E"/>
    <w:rsid w:val="002B18D4"/>
    <w:rsid w:val="002B20DD"/>
    <w:rsid w:val="002C6609"/>
    <w:rsid w:val="002D6313"/>
    <w:rsid w:val="002F57FB"/>
    <w:rsid w:val="00314B3F"/>
    <w:rsid w:val="003F0D12"/>
    <w:rsid w:val="00400387"/>
    <w:rsid w:val="00463FE2"/>
    <w:rsid w:val="00473B18"/>
    <w:rsid w:val="004E741F"/>
    <w:rsid w:val="00567090"/>
    <w:rsid w:val="005E06F5"/>
    <w:rsid w:val="005F37B2"/>
    <w:rsid w:val="00602844"/>
    <w:rsid w:val="006265F4"/>
    <w:rsid w:val="00657B28"/>
    <w:rsid w:val="00665C17"/>
    <w:rsid w:val="006923F8"/>
    <w:rsid w:val="00695109"/>
    <w:rsid w:val="00715CD9"/>
    <w:rsid w:val="00730CCC"/>
    <w:rsid w:val="00735C8A"/>
    <w:rsid w:val="007A27F0"/>
    <w:rsid w:val="007E3380"/>
    <w:rsid w:val="00837BF4"/>
    <w:rsid w:val="00853CDC"/>
    <w:rsid w:val="008B1BA3"/>
    <w:rsid w:val="008B255F"/>
    <w:rsid w:val="008C16D2"/>
    <w:rsid w:val="00930D0A"/>
    <w:rsid w:val="009346A6"/>
    <w:rsid w:val="00985864"/>
    <w:rsid w:val="009D3686"/>
    <w:rsid w:val="009E1A9B"/>
    <w:rsid w:val="00A5318C"/>
    <w:rsid w:val="00A573CD"/>
    <w:rsid w:val="00A76A38"/>
    <w:rsid w:val="00A83D36"/>
    <w:rsid w:val="00AA29A4"/>
    <w:rsid w:val="00AD5413"/>
    <w:rsid w:val="00AE33B4"/>
    <w:rsid w:val="00AF3FAB"/>
    <w:rsid w:val="00B107B7"/>
    <w:rsid w:val="00B203F1"/>
    <w:rsid w:val="00B3608E"/>
    <w:rsid w:val="00B3701E"/>
    <w:rsid w:val="00B470B8"/>
    <w:rsid w:val="00B63A96"/>
    <w:rsid w:val="00B8171A"/>
    <w:rsid w:val="00C00FC9"/>
    <w:rsid w:val="00C144D9"/>
    <w:rsid w:val="00C2309C"/>
    <w:rsid w:val="00C25F8A"/>
    <w:rsid w:val="00C40BDA"/>
    <w:rsid w:val="00C5500F"/>
    <w:rsid w:val="00C60D95"/>
    <w:rsid w:val="00C83834"/>
    <w:rsid w:val="00CD1682"/>
    <w:rsid w:val="00CF689B"/>
    <w:rsid w:val="00D3428F"/>
    <w:rsid w:val="00D460AB"/>
    <w:rsid w:val="00D50ED3"/>
    <w:rsid w:val="00D63354"/>
    <w:rsid w:val="00D65C07"/>
    <w:rsid w:val="00D757BD"/>
    <w:rsid w:val="00DD6B23"/>
    <w:rsid w:val="00DD6C2B"/>
    <w:rsid w:val="00E05CCE"/>
    <w:rsid w:val="00E10297"/>
    <w:rsid w:val="00E2765F"/>
    <w:rsid w:val="00F204E9"/>
    <w:rsid w:val="00F30C2E"/>
    <w:rsid w:val="00F45F17"/>
    <w:rsid w:val="00F462BD"/>
    <w:rsid w:val="00F50E16"/>
    <w:rsid w:val="00F53EAE"/>
    <w:rsid w:val="00F5515D"/>
    <w:rsid w:val="00F556ED"/>
    <w:rsid w:val="00FB236D"/>
    <w:rsid w:val="00FC12A9"/>
    <w:rsid w:val="00FD2E15"/>
    <w:rsid w:val="00FE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B8350B-DAD6-4870-B116-3983EBF7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C8A"/>
    <w:rPr>
      <w:sz w:val="24"/>
      <w:szCs w:val="24"/>
    </w:rPr>
  </w:style>
  <w:style w:type="paragraph" w:styleId="1">
    <w:name w:val="heading 1"/>
    <w:basedOn w:val="a"/>
    <w:next w:val="a"/>
    <w:link w:val="10"/>
    <w:uiPriority w:val="99"/>
    <w:qFormat/>
    <w:rsid w:val="00CF68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F68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7A27F0"/>
    <w:rPr>
      <w:rFonts w:cs="Times New Roman"/>
      <w:color w:val="50860B"/>
      <w:u w:val="none"/>
      <w:effect w:val="none"/>
    </w:rPr>
  </w:style>
  <w:style w:type="paragraph" w:styleId="a4">
    <w:name w:val="Normal (Web)"/>
    <w:basedOn w:val="a"/>
    <w:uiPriority w:val="99"/>
    <w:rsid w:val="007E3380"/>
    <w:pPr>
      <w:spacing w:before="100" w:beforeAutospacing="1" w:after="100" w:afterAutospacing="1"/>
    </w:pPr>
  </w:style>
  <w:style w:type="character" w:styleId="a5">
    <w:name w:val="Strong"/>
    <w:uiPriority w:val="99"/>
    <w:qFormat/>
    <w:rsid w:val="007E3380"/>
    <w:rPr>
      <w:rFonts w:cs="Times New Roman"/>
      <w:b/>
      <w:bCs/>
    </w:rPr>
  </w:style>
  <w:style w:type="table" w:styleId="a6">
    <w:name w:val="Table Grid"/>
    <w:basedOn w:val="a1"/>
    <w:uiPriority w:val="99"/>
    <w:rsid w:val="00463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A7AB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0A7AB7"/>
    <w:rPr>
      <w:rFonts w:cs="Times New Roman"/>
    </w:rPr>
  </w:style>
  <w:style w:type="paragraph" w:styleId="aa">
    <w:name w:val="Body Text Indent"/>
    <w:basedOn w:val="a"/>
    <w:link w:val="ab"/>
    <w:uiPriority w:val="99"/>
    <w:rsid w:val="002B20DD"/>
    <w:pPr>
      <w:spacing w:line="360" w:lineRule="auto"/>
      <w:ind w:firstLine="567"/>
      <w:jc w:val="both"/>
    </w:pPr>
  </w:style>
  <w:style w:type="paragraph" w:styleId="ac">
    <w:name w:val="Title"/>
    <w:basedOn w:val="a"/>
    <w:link w:val="ad"/>
    <w:uiPriority w:val="99"/>
    <w:qFormat/>
    <w:rsid w:val="002B20DD"/>
    <w:pPr>
      <w:jc w:val="center"/>
    </w:pPr>
    <w:rPr>
      <w:b/>
      <w:bCs/>
    </w:rPr>
  </w:style>
  <w:style w:type="character" w:customStyle="1" w:styleId="ab">
    <w:name w:val="Основной текст с отступом Знак"/>
    <w:link w:val="aa"/>
    <w:uiPriority w:val="99"/>
    <w:locked/>
    <w:rsid w:val="002B20DD"/>
    <w:rPr>
      <w:rFonts w:cs="Times New Roman"/>
      <w:sz w:val="24"/>
      <w:szCs w:val="24"/>
      <w:lang w:val="ru-RU" w:eastAsia="ru-RU" w:bidi="ar-SA"/>
    </w:rPr>
  </w:style>
  <w:style w:type="paragraph" w:styleId="ae">
    <w:name w:val="Subtitle"/>
    <w:basedOn w:val="a"/>
    <w:link w:val="af"/>
    <w:uiPriority w:val="99"/>
    <w:qFormat/>
    <w:rsid w:val="002B20DD"/>
    <w:pPr>
      <w:ind w:firstLine="568"/>
      <w:jc w:val="center"/>
    </w:pPr>
    <w:rPr>
      <w:b/>
      <w:i/>
      <w:iCs/>
      <w:color w:val="800000"/>
    </w:rPr>
  </w:style>
  <w:style w:type="character" w:customStyle="1" w:styleId="ad">
    <w:name w:val="Название Знак"/>
    <w:link w:val="ac"/>
    <w:uiPriority w:val="99"/>
    <w:locked/>
    <w:rsid w:val="002B20DD"/>
    <w:rPr>
      <w:rFonts w:cs="Times New Roman"/>
      <w:b/>
      <w:bCs/>
      <w:sz w:val="24"/>
      <w:szCs w:val="24"/>
      <w:lang w:val="ru-RU" w:eastAsia="ru-RU" w:bidi="ar-SA"/>
    </w:rPr>
  </w:style>
  <w:style w:type="paragraph" w:customStyle="1" w:styleId="ConsNormal">
    <w:name w:val="ConsNormal"/>
    <w:uiPriority w:val="99"/>
    <w:rsid w:val="00CF689B"/>
    <w:pPr>
      <w:widowControl w:val="0"/>
      <w:ind w:right="19772" w:firstLine="720"/>
    </w:pPr>
    <w:rPr>
      <w:rFonts w:ascii="Arial" w:hAnsi="Arial"/>
    </w:rPr>
  </w:style>
  <w:style w:type="character" w:customStyle="1" w:styleId="af">
    <w:name w:val="Подзаголовок Знак"/>
    <w:link w:val="ae"/>
    <w:uiPriority w:val="99"/>
    <w:locked/>
    <w:rsid w:val="002B20DD"/>
    <w:rPr>
      <w:rFonts w:cs="Times New Roman"/>
      <w:b/>
      <w:i/>
      <w:iCs/>
      <w:color w:val="800000"/>
      <w:sz w:val="24"/>
      <w:szCs w:val="24"/>
      <w:lang w:val="ru-RU" w:eastAsia="ru-RU" w:bidi="ar-SA"/>
    </w:rPr>
  </w:style>
  <w:style w:type="paragraph" w:styleId="11">
    <w:name w:val="toc 1"/>
    <w:basedOn w:val="a"/>
    <w:next w:val="a"/>
    <w:autoRedefine/>
    <w:uiPriority w:val="99"/>
    <w:semiHidden/>
    <w:rsid w:val="00C83834"/>
  </w:style>
  <w:style w:type="paragraph" w:customStyle="1" w:styleId="ConsPlusNormal">
    <w:name w:val="ConsPlusNormal"/>
    <w:uiPriority w:val="99"/>
    <w:rsid w:val="00F45F17"/>
    <w:pPr>
      <w:widowControl w:val="0"/>
      <w:autoSpaceDE w:val="0"/>
      <w:autoSpaceDN w:val="0"/>
      <w:adjustRightInd w:val="0"/>
      <w:ind w:firstLine="720"/>
    </w:pPr>
    <w:rPr>
      <w:rFonts w:ascii="Arial" w:hAnsi="Arial" w:cs="Arial"/>
    </w:rPr>
  </w:style>
  <w:style w:type="paragraph" w:customStyle="1" w:styleId="af0">
    <w:name w:val="Знак Знак Знак Знак Знак"/>
    <w:basedOn w:val="a"/>
    <w:uiPriority w:val="99"/>
    <w:rsid w:val="00F45F17"/>
    <w:pPr>
      <w:pageBreakBefore/>
      <w:spacing w:after="160" w:line="360" w:lineRule="auto"/>
    </w:pPr>
    <w:rPr>
      <w:sz w:val="28"/>
      <w:szCs w:val="20"/>
      <w:lang w:val="en-US" w:eastAsia="en-US"/>
    </w:rPr>
  </w:style>
  <w:style w:type="paragraph" w:styleId="af1">
    <w:name w:val="Block Text"/>
    <w:basedOn w:val="a"/>
    <w:uiPriority w:val="99"/>
    <w:semiHidden/>
    <w:rsid w:val="00F45F17"/>
    <w:pPr>
      <w:spacing w:before="100" w:after="100" w:line="360" w:lineRule="auto"/>
      <w:ind w:left="102" w:right="102"/>
    </w:pPr>
    <w:rPr>
      <w:color w:val="000000"/>
      <w:szCs w:val="20"/>
    </w:rPr>
  </w:style>
  <w:style w:type="paragraph" w:styleId="3">
    <w:name w:val="Body Text Indent 3"/>
    <w:basedOn w:val="a"/>
    <w:link w:val="30"/>
    <w:uiPriority w:val="99"/>
    <w:rsid w:val="009D368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130">
    <w:name w:val="Стиль1 Знак3 Знак"/>
    <w:link w:val="13"/>
    <w:uiPriority w:val="99"/>
    <w:locked/>
    <w:rsid w:val="002F57FB"/>
    <w:rPr>
      <w:rFonts w:cs="Times New Roman"/>
      <w:color w:val="000000"/>
      <w:sz w:val="28"/>
      <w:szCs w:val="28"/>
      <w:lang w:val="ru-RU" w:eastAsia="ru-RU" w:bidi="ar-SA"/>
    </w:rPr>
  </w:style>
  <w:style w:type="paragraph" w:customStyle="1" w:styleId="13">
    <w:name w:val="Стиль1 Знак3"/>
    <w:basedOn w:val="a"/>
    <w:link w:val="130"/>
    <w:autoRedefine/>
    <w:uiPriority w:val="99"/>
    <w:rsid w:val="002F57FB"/>
    <w:pPr>
      <w:numPr>
        <w:numId w:val="24"/>
      </w:numPr>
      <w:shd w:val="clear" w:color="auto" w:fill="FFFFFF"/>
      <w:autoSpaceDE w:val="0"/>
      <w:autoSpaceDN w:val="0"/>
      <w:adjustRightInd w:val="0"/>
      <w:spacing w:line="360" w:lineRule="auto"/>
      <w:ind w:firstLine="540"/>
      <w:jc w:val="both"/>
    </w:pPr>
    <w:rPr>
      <w:color w:val="000000"/>
      <w:sz w:val="28"/>
      <w:szCs w:val="28"/>
    </w:rPr>
  </w:style>
  <w:style w:type="paragraph" w:customStyle="1" w:styleId="af2">
    <w:name w:val="лит"/>
    <w:autoRedefine/>
    <w:uiPriority w:val="99"/>
    <w:rsid w:val="002F57FB"/>
    <w:pPr>
      <w:tabs>
        <w:tab w:val="num" w:pos="900"/>
      </w:tabs>
      <w:spacing w:line="360" w:lineRule="auto"/>
      <w:ind w:firstLine="540"/>
      <w:jc w:val="both"/>
    </w:pPr>
    <w:rPr>
      <w:sz w:val="28"/>
      <w:szCs w:val="28"/>
    </w:rPr>
  </w:style>
  <w:style w:type="paragraph" w:customStyle="1" w:styleId="12">
    <w:name w:val="Стиль1"/>
    <w:basedOn w:val="a"/>
    <w:autoRedefine/>
    <w:uiPriority w:val="99"/>
    <w:rsid w:val="002F57FB"/>
    <w:pPr>
      <w:shd w:val="clear" w:color="auto" w:fill="FFFFFF"/>
      <w:tabs>
        <w:tab w:val="num" w:pos="900"/>
      </w:tabs>
      <w:autoSpaceDE w:val="0"/>
      <w:autoSpaceDN w:val="0"/>
      <w:adjustRightInd w:val="0"/>
      <w:spacing w:line="360" w:lineRule="auto"/>
      <w:ind w:left="900" w:firstLine="540"/>
      <w:jc w:val="both"/>
    </w:pPr>
    <w:rPr>
      <w:color w:val="000000"/>
      <w:sz w:val="28"/>
      <w:szCs w:val="28"/>
    </w:rPr>
  </w:style>
  <w:style w:type="paragraph" w:styleId="af3">
    <w:name w:val="footer"/>
    <w:basedOn w:val="a"/>
    <w:link w:val="af4"/>
    <w:uiPriority w:val="99"/>
    <w:rsid w:val="00B3701E"/>
    <w:pPr>
      <w:tabs>
        <w:tab w:val="center" w:pos="4677"/>
        <w:tab w:val="right" w:pos="9355"/>
      </w:tabs>
    </w:pPr>
  </w:style>
  <w:style w:type="character" w:customStyle="1" w:styleId="af4">
    <w:name w:val="Нижний колонтитул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219">
      <w:marLeft w:val="0"/>
      <w:marRight w:val="0"/>
      <w:marTop w:val="0"/>
      <w:marBottom w:val="0"/>
      <w:divBdr>
        <w:top w:val="none" w:sz="0" w:space="0" w:color="auto"/>
        <w:left w:val="none" w:sz="0" w:space="0" w:color="auto"/>
        <w:bottom w:val="none" w:sz="0" w:space="0" w:color="auto"/>
        <w:right w:val="none" w:sz="0" w:space="0" w:color="auto"/>
      </w:divBdr>
      <w:divsChild>
        <w:div w:id="56822223">
          <w:marLeft w:val="3600"/>
          <w:marRight w:val="150"/>
          <w:marTop w:val="0"/>
          <w:marBottom w:val="225"/>
          <w:divBdr>
            <w:top w:val="single" w:sz="6" w:space="8" w:color="ADB0B3"/>
            <w:left w:val="single" w:sz="6" w:space="8" w:color="ADB0B3"/>
            <w:bottom w:val="single" w:sz="6" w:space="8" w:color="ADB0B3"/>
            <w:right w:val="single" w:sz="6" w:space="8" w:color="ADB0B3"/>
          </w:divBdr>
          <w:divsChild>
            <w:div w:id="568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225">
      <w:marLeft w:val="0"/>
      <w:marRight w:val="0"/>
      <w:marTop w:val="0"/>
      <w:marBottom w:val="0"/>
      <w:divBdr>
        <w:top w:val="none" w:sz="0" w:space="0" w:color="auto"/>
        <w:left w:val="none" w:sz="0" w:space="0" w:color="auto"/>
        <w:bottom w:val="none" w:sz="0" w:space="0" w:color="auto"/>
        <w:right w:val="none" w:sz="0" w:space="0" w:color="auto"/>
      </w:divBdr>
      <w:divsChild>
        <w:div w:id="56822221">
          <w:marLeft w:val="3600"/>
          <w:marRight w:val="150"/>
          <w:marTop w:val="0"/>
          <w:marBottom w:val="225"/>
          <w:divBdr>
            <w:top w:val="single" w:sz="6" w:space="8" w:color="ADB0B3"/>
            <w:left w:val="single" w:sz="6" w:space="8" w:color="ADB0B3"/>
            <w:bottom w:val="single" w:sz="6" w:space="8" w:color="ADB0B3"/>
            <w:right w:val="single" w:sz="6" w:space="8" w:color="ADB0B3"/>
          </w:divBdr>
          <w:divsChild>
            <w:div w:id="56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226">
      <w:marLeft w:val="0"/>
      <w:marRight w:val="0"/>
      <w:marTop w:val="0"/>
      <w:marBottom w:val="0"/>
      <w:divBdr>
        <w:top w:val="none" w:sz="0" w:space="0" w:color="auto"/>
        <w:left w:val="none" w:sz="0" w:space="0" w:color="auto"/>
        <w:bottom w:val="none" w:sz="0" w:space="0" w:color="auto"/>
        <w:right w:val="none" w:sz="0" w:space="0" w:color="auto"/>
      </w:divBdr>
      <w:divsChild>
        <w:div w:id="56822222">
          <w:marLeft w:val="3600"/>
          <w:marRight w:val="150"/>
          <w:marTop w:val="0"/>
          <w:marBottom w:val="225"/>
          <w:divBdr>
            <w:top w:val="single" w:sz="6" w:space="8" w:color="ADB0B3"/>
            <w:left w:val="single" w:sz="6" w:space="8" w:color="ADB0B3"/>
            <w:bottom w:val="single" w:sz="6" w:space="8" w:color="ADB0B3"/>
            <w:right w:val="single" w:sz="6" w:space="8" w:color="ADB0B3"/>
          </w:divBdr>
          <w:divsChild>
            <w:div w:id="56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5106</Words>
  <Characters>29110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e_pogojeva</dc:creator>
  <cp:keywords/>
  <dc:description/>
  <cp:lastModifiedBy>admin</cp:lastModifiedBy>
  <cp:revision>2</cp:revision>
  <dcterms:created xsi:type="dcterms:W3CDTF">2014-03-25T10:36:00Z</dcterms:created>
  <dcterms:modified xsi:type="dcterms:W3CDTF">2014-03-25T10:36:00Z</dcterms:modified>
</cp:coreProperties>
</file>