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776" w:rsidRPr="004E48BB" w:rsidRDefault="004E48BB" w:rsidP="00F13356">
      <w:pPr>
        <w:tabs>
          <w:tab w:val="left" w:pos="9356"/>
        </w:tabs>
        <w:spacing w:before="0" w:beforeAutospacing="0" w:after="0" w:afterAutospacing="0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 w:rsidRPr="004E48BB">
        <w:rPr>
          <w:rFonts w:ascii="Times New Roman" w:hAnsi="Times New Roman"/>
          <w:b/>
          <w:color w:val="000000"/>
          <w:sz w:val="28"/>
          <w:szCs w:val="28"/>
        </w:rPr>
        <w:t>1. Бюджетные учреждения: основные понятия, направления деятельности</w:t>
      </w:r>
    </w:p>
    <w:p w:rsidR="00004776" w:rsidRPr="00F13356" w:rsidRDefault="00004776" w:rsidP="00F13356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924BA5" w:rsidRPr="00F13356" w:rsidRDefault="00924BA5" w:rsidP="00F13356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F13356">
        <w:rPr>
          <w:rFonts w:ascii="Times New Roman" w:hAnsi="Times New Roman"/>
          <w:color w:val="000000"/>
          <w:sz w:val="28"/>
          <w:szCs w:val="28"/>
        </w:rPr>
        <w:t>Определить, какие организации относятся к бюджетным учреждениям,</w:t>
      </w:r>
      <w:r w:rsidR="00F13356">
        <w:rPr>
          <w:rFonts w:ascii="Times New Roman" w:hAnsi="Times New Roman"/>
          <w:color w:val="000000"/>
          <w:sz w:val="28"/>
          <w:szCs w:val="28"/>
        </w:rPr>
        <w:t> –</w:t>
      </w:r>
      <w:r w:rsidR="00F13356" w:rsidRPr="00F133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13356">
        <w:rPr>
          <w:rFonts w:ascii="Times New Roman" w:hAnsi="Times New Roman"/>
          <w:color w:val="000000"/>
          <w:sz w:val="28"/>
          <w:szCs w:val="28"/>
        </w:rPr>
        <w:t>задача не настолько простая, как может показаться на первый взгляд. Особое внимание стоит обратить на данную проблему в связи с тем, что в специальной литературе часто дается некорректное определение бюджетных учреждений.</w:t>
      </w:r>
    </w:p>
    <w:p w:rsidR="00004776" w:rsidRPr="00F13356" w:rsidRDefault="00924BA5" w:rsidP="00F13356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F13356">
        <w:rPr>
          <w:rFonts w:ascii="Times New Roman" w:hAnsi="Times New Roman"/>
          <w:color w:val="000000"/>
          <w:sz w:val="28"/>
          <w:szCs w:val="28"/>
        </w:rPr>
        <w:t>В статье 161 Бюджетного кодекса РФ бюджетное учреждение определяется как организация, созданная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для осуществления управленческих, социально-культурных, научно-технических или иных функций некоммерческого характера, деятельность которой финансируется из соответствующего бюджета или бюджета государственного внебюджетного фонда на основе сметы доходов и расходов. Таким образом, можно выделить три обязательных признака, отличающие бюджетные учреждения от организаций других организационно-правовых форм: а) они созданы органами государственной (муниципальной) власти; 6) они созданы для выполнения функций некоммерческого характера; в) они финансируются из соответствующего бюджета.</w:t>
      </w:r>
    </w:p>
    <w:p w:rsidR="00924BA5" w:rsidRPr="00F13356" w:rsidRDefault="00924BA5" w:rsidP="00F13356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F13356">
        <w:rPr>
          <w:rFonts w:ascii="Times New Roman" w:hAnsi="Times New Roman"/>
          <w:color w:val="000000"/>
          <w:sz w:val="28"/>
          <w:szCs w:val="28"/>
        </w:rPr>
        <w:t xml:space="preserve">В общем случае определение бюджетного учреждения, заложенное в Бюджетный кодекс РФ, верно. Но есть и некоторые исключения. Например, как это ни странно звучит, не все бюджетные учреждения получают бюджетное финансирование. Так, подразделения вневедомственной охраны (ОБО) при МВД России созданы органом государственной власти </w:t>
      </w:r>
      <w:r w:rsidR="00F13356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F13356">
        <w:rPr>
          <w:rFonts w:ascii="Times New Roman" w:hAnsi="Times New Roman"/>
          <w:color w:val="000000"/>
          <w:sz w:val="28"/>
          <w:szCs w:val="28"/>
        </w:rPr>
        <w:t xml:space="preserve">Правительством РФ. Вневедомственная охрана образована для выполнения некоммерческих функций </w:t>
      </w:r>
      <w:r w:rsidR="00F13356">
        <w:rPr>
          <w:rFonts w:ascii="Times New Roman" w:hAnsi="Times New Roman"/>
          <w:color w:val="000000"/>
          <w:sz w:val="28"/>
          <w:szCs w:val="28"/>
        </w:rPr>
        <w:t>–</w:t>
      </w:r>
      <w:r w:rsidR="00F13356" w:rsidRPr="00F133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13356">
        <w:rPr>
          <w:rFonts w:ascii="Times New Roman" w:hAnsi="Times New Roman"/>
          <w:color w:val="000000"/>
          <w:sz w:val="28"/>
          <w:szCs w:val="28"/>
        </w:rPr>
        <w:t>охраны имущества собственников. Данную деятельность нельзя отнести к коммерческой, поскольку хотя охрана и осуществляется на договорной основе, расценки на нее устанавливаются централизованно и прибыль в стоимость услуг не закладывается. Сотрудники вневедомственной охраны являются сотрудниками милиции. Тем не менее</w:t>
      </w:r>
      <w:r w:rsidR="004E48BB">
        <w:rPr>
          <w:rFonts w:ascii="Times New Roman" w:hAnsi="Times New Roman"/>
          <w:color w:val="000000"/>
          <w:sz w:val="28"/>
          <w:szCs w:val="28"/>
        </w:rPr>
        <w:t>,</w:t>
      </w:r>
      <w:r w:rsidRPr="00F13356">
        <w:rPr>
          <w:rFonts w:ascii="Times New Roman" w:hAnsi="Times New Roman"/>
          <w:color w:val="000000"/>
          <w:sz w:val="28"/>
          <w:szCs w:val="28"/>
        </w:rPr>
        <w:t xml:space="preserve"> подразделения вневедомственной охраны из бюджета, как правило, не финансируются. Другие же атрибуты бюджетного учреждения </w:t>
      </w:r>
      <w:r w:rsidR="00F13356">
        <w:rPr>
          <w:rFonts w:ascii="Times New Roman" w:hAnsi="Times New Roman"/>
          <w:color w:val="000000"/>
          <w:sz w:val="28"/>
          <w:szCs w:val="28"/>
        </w:rPr>
        <w:t>–</w:t>
      </w:r>
      <w:r w:rsidR="00F13356" w:rsidRPr="00F133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13356">
        <w:rPr>
          <w:rFonts w:ascii="Times New Roman" w:hAnsi="Times New Roman"/>
          <w:color w:val="000000"/>
          <w:sz w:val="28"/>
          <w:szCs w:val="28"/>
        </w:rPr>
        <w:t xml:space="preserve">бюджетный План счетов и учет согласно Инструкции </w:t>
      </w:r>
      <w:r w:rsidR="00F13356">
        <w:rPr>
          <w:rFonts w:ascii="Times New Roman" w:hAnsi="Times New Roman"/>
          <w:color w:val="000000"/>
          <w:sz w:val="28"/>
          <w:szCs w:val="28"/>
        </w:rPr>
        <w:t>№</w:t>
      </w:r>
      <w:r w:rsidR="00F13356" w:rsidRPr="00F13356">
        <w:rPr>
          <w:rFonts w:ascii="Times New Roman" w:hAnsi="Times New Roman"/>
          <w:color w:val="000000"/>
          <w:sz w:val="28"/>
          <w:szCs w:val="28"/>
        </w:rPr>
        <w:t>1</w:t>
      </w:r>
      <w:r w:rsidRPr="00F13356">
        <w:rPr>
          <w:rFonts w:ascii="Times New Roman" w:hAnsi="Times New Roman"/>
          <w:color w:val="000000"/>
          <w:sz w:val="28"/>
          <w:szCs w:val="28"/>
        </w:rPr>
        <w:t xml:space="preserve">07н </w:t>
      </w:r>
      <w:r w:rsidR="00F13356">
        <w:rPr>
          <w:rFonts w:ascii="Times New Roman" w:hAnsi="Times New Roman"/>
          <w:color w:val="000000"/>
          <w:sz w:val="28"/>
          <w:szCs w:val="28"/>
        </w:rPr>
        <w:t>–</w:t>
      </w:r>
      <w:r w:rsidR="00F13356" w:rsidRPr="00F133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13356">
        <w:rPr>
          <w:rFonts w:ascii="Times New Roman" w:hAnsi="Times New Roman"/>
          <w:color w:val="000000"/>
          <w:sz w:val="28"/>
          <w:szCs w:val="28"/>
        </w:rPr>
        <w:t>у ОВО присутствуют.</w:t>
      </w:r>
    </w:p>
    <w:p w:rsidR="00924BA5" w:rsidRPr="00F13356" w:rsidRDefault="00924BA5" w:rsidP="00F13356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F13356">
        <w:rPr>
          <w:rFonts w:ascii="Times New Roman" w:hAnsi="Times New Roman"/>
          <w:color w:val="000000"/>
          <w:sz w:val="28"/>
          <w:szCs w:val="28"/>
        </w:rPr>
        <w:t xml:space="preserve">Относительно бюджетного плана счетов и Инструкции по бюджетному бухгалтерскому учету необходимо сделать некоторые замечания. Распространено мнение о том, что ведение бухгалтерского учета и формирование отчетности в порядке, предусмотренном для бюджетных организаций, также является критерием отнесения организации к бюджетной. Как правило, это справедливо. Но бывают исключения. Например, учреждения культуры (театры, филармонии и др.) до последнего времени вели бухгалтерский учет согласно Плану счетов, предназначенному для коммерческих организаций. Правомерность и необходимость хозрасчетного учета в бюджетном учреждении может обсуждаться, но факт остается фактом </w:t>
      </w:r>
      <w:r w:rsidR="00F13356">
        <w:rPr>
          <w:rFonts w:ascii="Times New Roman" w:hAnsi="Times New Roman"/>
          <w:color w:val="000000"/>
          <w:sz w:val="28"/>
          <w:szCs w:val="28"/>
        </w:rPr>
        <w:t>–</w:t>
      </w:r>
      <w:r w:rsidR="00F13356" w:rsidRPr="00F133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13356">
        <w:rPr>
          <w:rFonts w:ascii="Times New Roman" w:hAnsi="Times New Roman"/>
          <w:color w:val="000000"/>
          <w:sz w:val="28"/>
          <w:szCs w:val="28"/>
        </w:rPr>
        <w:t>на данный момент существуют бюджетные учреждения, осуществляющие бухгалтерский учет в порядке, предусмотренном для хозрасчетных организаций, хотя в последнее время и наблюдается тенденция к переходу вышеуказанных учреждений на бюджетный План счетов.</w:t>
      </w:r>
    </w:p>
    <w:p w:rsidR="00924BA5" w:rsidRPr="00F13356" w:rsidRDefault="00924BA5" w:rsidP="00F13356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F13356">
        <w:rPr>
          <w:rFonts w:ascii="Times New Roman" w:hAnsi="Times New Roman"/>
          <w:color w:val="000000"/>
          <w:sz w:val="28"/>
          <w:szCs w:val="28"/>
        </w:rPr>
        <w:t xml:space="preserve">Однако наличие бюджетного финансирования у организации не указывает на ее статус бюджетного учреждения. Например, большая часть служб коммунального хозяйства и муниципальных служб заказчика создана в виде унитарных предприятий. Несмотря на то </w:t>
      </w:r>
      <w:r w:rsidR="00F13356" w:rsidRPr="00F13356">
        <w:rPr>
          <w:rFonts w:ascii="Times New Roman" w:hAnsi="Times New Roman"/>
          <w:color w:val="000000"/>
          <w:sz w:val="28"/>
          <w:szCs w:val="28"/>
        </w:rPr>
        <w:t>что</w:t>
      </w:r>
      <w:r w:rsidR="00F1335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13356" w:rsidRPr="00F13356">
        <w:rPr>
          <w:rFonts w:ascii="Times New Roman" w:hAnsi="Times New Roman"/>
          <w:color w:val="000000"/>
          <w:sz w:val="28"/>
          <w:szCs w:val="28"/>
        </w:rPr>
        <w:t>ч</w:t>
      </w:r>
      <w:r w:rsidRPr="00F13356">
        <w:rPr>
          <w:rFonts w:ascii="Times New Roman" w:hAnsi="Times New Roman"/>
          <w:color w:val="000000"/>
          <w:sz w:val="28"/>
          <w:szCs w:val="28"/>
        </w:rPr>
        <w:t>ти организации создаются для реализации социально-значпмых функций и зачастую получают дотации из бюджета, согласно ст.</w:t>
      </w:r>
      <w:r w:rsidR="00F13356">
        <w:rPr>
          <w:rFonts w:ascii="Times New Roman" w:hAnsi="Times New Roman"/>
          <w:color w:val="000000"/>
          <w:sz w:val="28"/>
          <w:szCs w:val="28"/>
        </w:rPr>
        <w:t> </w:t>
      </w:r>
      <w:r w:rsidR="00F13356" w:rsidRPr="00F13356">
        <w:rPr>
          <w:rFonts w:ascii="Times New Roman" w:hAnsi="Times New Roman"/>
          <w:color w:val="000000"/>
          <w:sz w:val="28"/>
          <w:szCs w:val="28"/>
        </w:rPr>
        <w:t>1</w:t>
      </w:r>
      <w:r w:rsidRPr="00F13356">
        <w:rPr>
          <w:rFonts w:ascii="Times New Roman" w:hAnsi="Times New Roman"/>
          <w:color w:val="000000"/>
          <w:sz w:val="28"/>
          <w:szCs w:val="28"/>
        </w:rPr>
        <w:t>13 ГК РФ унитарные предприятия являются коммерческими организациями.</w:t>
      </w:r>
    </w:p>
    <w:p w:rsidR="00924BA5" w:rsidRPr="00F13356" w:rsidRDefault="00924BA5" w:rsidP="00F13356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F13356">
        <w:rPr>
          <w:rFonts w:ascii="Times New Roman" w:hAnsi="Times New Roman"/>
          <w:color w:val="000000"/>
          <w:sz w:val="28"/>
          <w:szCs w:val="28"/>
        </w:rPr>
        <w:t>Таким образом, для того чтобы правильно определить статус организации, необходимо учитывать порядок финансирования организации, ее организационно-правовую форму и задачи, ради которых эта организация создана.</w:t>
      </w:r>
    </w:p>
    <w:p w:rsidR="00924BA5" w:rsidRPr="00F13356" w:rsidRDefault="00924BA5" w:rsidP="00F13356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F13356">
        <w:rPr>
          <w:rFonts w:ascii="Times New Roman" w:hAnsi="Times New Roman"/>
          <w:color w:val="000000"/>
          <w:sz w:val="28"/>
          <w:szCs w:val="28"/>
        </w:rPr>
        <w:t>Одним из критериев, определяющих принадлежность организации к бюджетным учреждениям является и то, что они созданы для выполнения функций некоммерческого характера. Услуги бюджетных организаций являются социально значимыми и должны выполняться по фиксированным расценкам или безвозмездно.</w:t>
      </w:r>
    </w:p>
    <w:p w:rsidR="00924BA5" w:rsidRPr="00F13356" w:rsidRDefault="00924BA5" w:rsidP="00F13356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F13356">
        <w:rPr>
          <w:rFonts w:ascii="Times New Roman" w:hAnsi="Times New Roman"/>
          <w:color w:val="000000"/>
          <w:sz w:val="28"/>
          <w:szCs w:val="28"/>
        </w:rPr>
        <w:t>Все бюджетные организации имеют право заниматься предпринимательской (внебюджетной) деятельностью.</w:t>
      </w:r>
    </w:p>
    <w:p w:rsidR="00924BA5" w:rsidRPr="00F13356" w:rsidRDefault="00924BA5" w:rsidP="00F13356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F13356">
        <w:rPr>
          <w:rFonts w:ascii="Times New Roman" w:hAnsi="Times New Roman"/>
          <w:color w:val="000000"/>
          <w:sz w:val="28"/>
          <w:szCs w:val="28"/>
        </w:rPr>
        <w:t>Предпринимательская деятельность, по определению статьи 2 ГК РФ, представляет собой самостоятельную, осуществляемую на свой риск деятельность, направленную на систематическое получение прибыли от пользования имуществом, продажи товаров, выполнения работ или оказания услуг.</w:t>
      </w:r>
    </w:p>
    <w:p w:rsidR="00924BA5" w:rsidRPr="00F13356" w:rsidRDefault="00924BA5" w:rsidP="00F13356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F13356">
        <w:rPr>
          <w:rFonts w:ascii="Times New Roman" w:hAnsi="Times New Roman"/>
          <w:color w:val="000000"/>
          <w:sz w:val="28"/>
          <w:szCs w:val="28"/>
        </w:rPr>
        <w:t>В условиях рыночной экономики бюджетные организации, для того, чтобы восполнить недостаток бюджетных средств на финансирование расходов, вынуждены искать иные источники поступления денежных средств. Доходы от предпринимательской деятельности и явились таким дополнительным источником финансирования. В настоящее время, в большинстве бюджетных учреждений более половины всех ресурсов составляют доходы от предпринимательской деятельности.</w:t>
      </w:r>
    </w:p>
    <w:p w:rsidR="00924BA5" w:rsidRPr="00F13356" w:rsidRDefault="00924BA5" w:rsidP="00F13356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F13356">
        <w:rPr>
          <w:rFonts w:ascii="Times New Roman" w:hAnsi="Times New Roman"/>
          <w:color w:val="000000"/>
          <w:sz w:val="28"/>
          <w:szCs w:val="28"/>
        </w:rPr>
        <w:t>Таким образом, сложилась такая ситуация, когда предпринимательская деятельность бюджетных учреждений приобрела серьезную значимость и возникла необходимость организации четкого механизма бухгалтерского и налогового учета этой деятельности. Но на практике оказалось довольно сложно разделить предпринимательскую и основную деятельность.</w:t>
      </w:r>
    </w:p>
    <w:p w:rsidR="00924BA5" w:rsidRPr="00F13356" w:rsidRDefault="00924BA5" w:rsidP="00F13356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F13356">
        <w:rPr>
          <w:rFonts w:ascii="Times New Roman" w:hAnsi="Times New Roman"/>
          <w:color w:val="000000"/>
          <w:sz w:val="28"/>
          <w:szCs w:val="28"/>
        </w:rPr>
        <w:t>Пунктом 1 статьи 50 ГК РФ установлено, что все юридические лица (организации) подразделяются на коммерческие и некоммерческие организации. Некоммерческие организации</w:t>
      </w:r>
      <w:r w:rsidRPr="00F13356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F13356">
        <w:rPr>
          <w:rFonts w:ascii="Times New Roman" w:hAnsi="Times New Roman"/>
          <w:color w:val="000000"/>
          <w:sz w:val="28"/>
          <w:szCs w:val="28"/>
        </w:rPr>
        <w:t>это организации, не имеющие извлечение прибыли в качестве основной цели своей деятельности и не распределяющие полученную прибыль между участниками. Бюджетные учреждения относятся к некоммерческим организациям.</w:t>
      </w:r>
    </w:p>
    <w:p w:rsidR="00924BA5" w:rsidRPr="00F13356" w:rsidRDefault="00924BA5" w:rsidP="00F13356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F13356">
        <w:rPr>
          <w:rFonts w:ascii="Times New Roman" w:hAnsi="Times New Roman"/>
          <w:color w:val="000000"/>
          <w:sz w:val="28"/>
          <w:szCs w:val="28"/>
        </w:rPr>
        <w:t>В соответствии с пунктом 3 статьей 50 ГК РФ некоммерческие организации могут осуществлять предпринимательскую деятельность лишь постольку, поскольку это служит достижению целей, ради которых они созданы, и соответствующую этим целям.</w:t>
      </w:r>
    </w:p>
    <w:p w:rsidR="00924BA5" w:rsidRPr="00F13356" w:rsidRDefault="00924BA5" w:rsidP="00F13356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F13356">
        <w:rPr>
          <w:rFonts w:ascii="Times New Roman" w:hAnsi="Times New Roman"/>
          <w:color w:val="000000"/>
          <w:sz w:val="28"/>
          <w:szCs w:val="28"/>
        </w:rPr>
        <w:t xml:space="preserve">Так, например, оказание учреждениями услуг образования или медицинских услуг на договорной основе являются платными. Размер оплаты устанавливается учреждениями самостоятельно. Фактически происходит предпринимательская деятельность. Но с другой стороны, платные медицинские услуги оказывают поликлиники, больницы, </w:t>
      </w:r>
      <w:r w:rsidR="00F13356" w:rsidRPr="00F13356">
        <w:rPr>
          <w:rFonts w:ascii="Times New Roman" w:hAnsi="Times New Roman"/>
          <w:color w:val="000000"/>
          <w:sz w:val="28"/>
          <w:szCs w:val="28"/>
        </w:rPr>
        <w:t>госпитали</w:t>
      </w:r>
      <w:r w:rsidR="00F13356">
        <w:rPr>
          <w:rFonts w:ascii="Times New Roman" w:hAnsi="Times New Roman"/>
          <w:color w:val="000000"/>
          <w:sz w:val="28"/>
          <w:szCs w:val="28"/>
        </w:rPr>
        <w:t>-</w:t>
      </w:r>
      <w:r w:rsidR="00F13356" w:rsidRPr="00F13356">
        <w:rPr>
          <w:rFonts w:ascii="Times New Roman" w:hAnsi="Times New Roman"/>
          <w:color w:val="000000"/>
          <w:sz w:val="28"/>
          <w:szCs w:val="28"/>
        </w:rPr>
        <w:t>то</w:t>
      </w:r>
      <w:r w:rsidRPr="00F13356">
        <w:rPr>
          <w:rFonts w:ascii="Times New Roman" w:hAnsi="Times New Roman"/>
          <w:color w:val="000000"/>
          <w:sz w:val="28"/>
          <w:szCs w:val="28"/>
        </w:rPr>
        <w:t xml:space="preserve"> есть специализированные медицинские учреждения, специально созданные для оказания названных услуг. То же самое можно сказать и в отношении услуг образования. То есть данные виды деятельности являются основными видами деятельности для данных учреждений.</w:t>
      </w:r>
    </w:p>
    <w:p w:rsidR="00924BA5" w:rsidRPr="00F13356" w:rsidRDefault="00924BA5" w:rsidP="00F13356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F13356">
        <w:rPr>
          <w:rFonts w:ascii="Times New Roman" w:hAnsi="Times New Roman"/>
          <w:color w:val="000000"/>
          <w:sz w:val="28"/>
          <w:szCs w:val="28"/>
        </w:rPr>
        <w:t>Таким образом, четкого официального определения, является та или иная деятельность бюджетного учреждения предпринимательской или нет, пока не дано.</w:t>
      </w:r>
    </w:p>
    <w:p w:rsidR="00924BA5" w:rsidRPr="00F13356" w:rsidRDefault="00924BA5" w:rsidP="00F13356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F13356">
        <w:rPr>
          <w:rFonts w:ascii="Times New Roman" w:hAnsi="Times New Roman"/>
          <w:color w:val="000000"/>
          <w:sz w:val="28"/>
          <w:szCs w:val="28"/>
        </w:rPr>
        <w:t>Поэтому в части второй Налогового кодекса Российской Федерации было определено, что предметом налогообложения является выручка от реализации или доход, а не предпринимательская деятельность.</w:t>
      </w:r>
    </w:p>
    <w:p w:rsidR="00924BA5" w:rsidRPr="00F13356" w:rsidRDefault="00924BA5" w:rsidP="00F13356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F13356">
        <w:rPr>
          <w:rFonts w:ascii="Times New Roman" w:hAnsi="Times New Roman"/>
          <w:color w:val="000000"/>
          <w:sz w:val="28"/>
          <w:szCs w:val="28"/>
        </w:rPr>
        <w:t>Льготы при налогообложении так же предоставляются не применительно к характеру деятельности, а для каждого конкретного вида операций или вида поступлений. Хотя часть местных законов о налогообложении применительно к льготам опирается на понятие характера деятельности бюджетных организаций.</w:t>
      </w:r>
    </w:p>
    <w:p w:rsidR="00924BA5" w:rsidRPr="00F13356" w:rsidRDefault="00924BA5" w:rsidP="00F13356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F13356">
        <w:rPr>
          <w:rFonts w:ascii="Times New Roman" w:hAnsi="Times New Roman"/>
          <w:color w:val="000000"/>
          <w:sz w:val="28"/>
          <w:szCs w:val="28"/>
        </w:rPr>
        <w:t>В связи с этим назовем критерии, по которым можно определить, относится ли данный вид деятельности к основной или к предпринимательской. Эти критерии не являются обязательными и исчерпывающими. В каждом конкретном случае характер деятельности учреждения должен определяться с учетом всех факторов и особенностей деятельности.</w:t>
      </w:r>
    </w:p>
    <w:p w:rsidR="00924BA5" w:rsidRPr="00F13356" w:rsidRDefault="00924BA5" w:rsidP="00F13356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 w:rsidRPr="00F13356">
        <w:rPr>
          <w:rFonts w:ascii="Times New Roman" w:hAnsi="Times New Roman"/>
          <w:bCs/>
          <w:color w:val="000000"/>
          <w:sz w:val="28"/>
          <w:szCs w:val="28"/>
        </w:rPr>
        <w:t>К основным направлениям деятельности относятся:</w:t>
      </w:r>
    </w:p>
    <w:p w:rsidR="00924BA5" w:rsidRPr="00F13356" w:rsidRDefault="00924BA5" w:rsidP="00F13356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13356">
        <w:rPr>
          <w:rFonts w:ascii="Times New Roman" w:hAnsi="Times New Roman"/>
          <w:color w:val="000000"/>
          <w:sz w:val="28"/>
          <w:szCs w:val="28"/>
        </w:rPr>
        <w:t>оказание услуг, определенных для данного учреждения законом или иным нормативным правовым актом;</w:t>
      </w:r>
    </w:p>
    <w:p w:rsidR="00924BA5" w:rsidRPr="00F13356" w:rsidRDefault="00924BA5" w:rsidP="00F13356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13356">
        <w:rPr>
          <w:rFonts w:ascii="Times New Roman" w:hAnsi="Times New Roman"/>
          <w:color w:val="000000"/>
          <w:sz w:val="28"/>
          <w:szCs w:val="28"/>
        </w:rPr>
        <w:t>цены на услуги устанавливаются или регулируются вышестоящей организацией или органом власти;</w:t>
      </w:r>
    </w:p>
    <w:p w:rsidR="00924BA5" w:rsidRPr="00F13356" w:rsidRDefault="00924BA5" w:rsidP="00F13356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13356">
        <w:rPr>
          <w:rFonts w:ascii="Times New Roman" w:hAnsi="Times New Roman"/>
          <w:color w:val="000000"/>
          <w:sz w:val="28"/>
          <w:szCs w:val="28"/>
        </w:rPr>
        <w:t>оказываемые услуги являются социально значимыми;</w:t>
      </w:r>
    </w:p>
    <w:p w:rsidR="00924BA5" w:rsidRPr="00F13356" w:rsidRDefault="00924BA5" w:rsidP="00F13356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13356">
        <w:rPr>
          <w:rFonts w:ascii="Times New Roman" w:hAnsi="Times New Roman"/>
          <w:color w:val="000000"/>
          <w:sz w:val="28"/>
          <w:szCs w:val="28"/>
        </w:rPr>
        <w:t>доходы от оказания услуг направляются на цели, определенные законом, иными нормативными правовыми актами или уставом учреждения;</w:t>
      </w:r>
    </w:p>
    <w:p w:rsidR="00924BA5" w:rsidRPr="00F13356" w:rsidRDefault="00924BA5" w:rsidP="00F13356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13356">
        <w:rPr>
          <w:rFonts w:ascii="Times New Roman" w:hAnsi="Times New Roman"/>
          <w:color w:val="000000"/>
          <w:sz w:val="28"/>
          <w:szCs w:val="28"/>
        </w:rPr>
        <w:t>деятельность по оказанию услуг осуществляется на основании сметы.</w:t>
      </w:r>
    </w:p>
    <w:p w:rsidR="00924BA5" w:rsidRPr="00F13356" w:rsidRDefault="00924BA5" w:rsidP="00F13356">
      <w:pPr>
        <w:pStyle w:val="a4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/>
          <w:color w:val="000000"/>
          <w:sz w:val="28"/>
          <w:szCs w:val="28"/>
        </w:rPr>
      </w:pPr>
      <w:r w:rsidRPr="00F13356">
        <w:rPr>
          <w:rFonts w:ascii="Times New Roman" w:hAnsi="Times New Roman"/>
          <w:color w:val="000000"/>
          <w:sz w:val="28"/>
          <w:szCs w:val="28"/>
        </w:rPr>
        <w:t>На основании БК РФ доходы от платных услуг, оказываемых бюджетными учреждениями, находящимися в ведении федеральных органов исполнительной власти, органов исполнительной власти субъектов Российской Федерации или органов местного самоуправления, после уплаты налогов и сборов, предусмотренных налоговым законодательством, являются неналоговыми доходами соответствующих бюджетов. Они в полном объеме учитываются в смете доходов и расходов бюджетного учреждения и отражаются в доходах соответствующего бюджета как доходы от использования имущества, находящегося в государственной или муниципальной собственности, или как доходы от оказания платных услуг.</w:t>
      </w:r>
    </w:p>
    <w:p w:rsidR="00924BA5" w:rsidRPr="00F13356" w:rsidRDefault="00924BA5" w:rsidP="00F13356">
      <w:pPr>
        <w:pStyle w:val="a4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/>
          <w:color w:val="000000"/>
          <w:sz w:val="28"/>
          <w:szCs w:val="28"/>
        </w:rPr>
      </w:pPr>
      <w:r w:rsidRPr="00F13356">
        <w:rPr>
          <w:rFonts w:ascii="Times New Roman" w:hAnsi="Times New Roman"/>
          <w:color w:val="000000"/>
          <w:sz w:val="28"/>
          <w:szCs w:val="28"/>
        </w:rPr>
        <w:t>Таким образом, законодательно утверждено положение о том, что при осуществлении бюджетными учреждениями деятельности, приносящей доход необходимо уплачивать налоги.</w:t>
      </w:r>
    </w:p>
    <w:p w:rsidR="00004776" w:rsidRPr="00F13356" w:rsidRDefault="00924BA5" w:rsidP="00F13356">
      <w:pPr>
        <w:pStyle w:val="a4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/>
          <w:color w:val="000000"/>
          <w:sz w:val="28"/>
          <w:szCs w:val="28"/>
        </w:rPr>
      </w:pPr>
      <w:r w:rsidRPr="00F13356">
        <w:rPr>
          <w:rFonts w:ascii="Times New Roman" w:hAnsi="Times New Roman"/>
          <w:color w:val="000000"/>
          <w:sz w:val="28"/>
          <w:szCs w:val="28"/>
        </w:rPr>
        <w:t xml:space="preserve">По поводу порядка направления в бюджеты доходов от предпринимательской деятельности Министерство финансов Российской Федерации дало пояснения в Письме от 10 ноября 2002 года </w:t>
      </w:r>
      <w:r w:rsidR="00F13356">
        <w:rPr>
          <w:rFonts w:ascii="Times New Roman" w:hAnsi="Times New Roman"/>
          <w:color w:val="000000"/>
          <w:sz w:val="28"/>
          <w:szCs w:val="28"/>
        </w:rPr>
        <w:t>№</w:t>
      </w:r>
      <w:r w:rsidR="00F13356" w:rsidRPr="00F13356">
        <w:rPr>
          <w:rFonts w:ascii="Times New Roman" w:hAnsi="Times New Roman"/>
          <w:color w:val="000000"/>
          <w:sz w:val="28"/>
          <w:szCs w:val="28"/>
        </w:rPr>
        <w:t>0</w:t>
      </w:r>
      <w:r w:rsidRPr="00F13356">
        <w:rPr>
          <w:rFonts w:ascii="Times New Roman" w:hAnsi="Times New Roman"/>
          <w:color w:val="000000"/>
          <w:sz w:val="28"/>
          <w:szCs w:val="28"/>
        </w:rPr>
        <w:t>3</w:t>
      </w:r>
      <w:r w:rsidR="00F13356">
        <w:rPr>
          <w:rFonts w:ascii="Times New Roman" w:hAnsi="Times New Roman"/>
          <w:color w:val="000000"/>
          <w:sz w:val="28"/>
          <w:szCs w:val="28"/>
        </w:rPr>
        <w:t>–</w:t>
      </w:r>
      <w:r w:rsidR="00F13356" w:rsidRPr="00F13356">
        <w:rPr>
          <w:rFonts w:ascii="Times New Roman" w:hAnsi="Times New Roman"/>
          <w:color w:val="000000"/>
          <w:sz w:val="28"/>
          <w:szCs w:val="28"/>
        </w:rPr>
        <w:t>0</w:t>
      </w:r>
      <w:r w:rsidRPr="00F13356">
        <w:rPr>
          <w:rFonts w:ascii="Times New Roman" w:hAnsi="Times New Roman"/>
          <w:color w:val="000000"/>
          <w:sz w:val="28"/>
          <w:szCs w:val="28"/>
        </w:rPr>
        <w:t>1</w:t>
      </w:r>
      <w:r w:rsidR="00F13356">
        <w:rPr>
          <w:rFonts w:ascii="Times New Roman" w:hAnsi="Times New Roman"/>
          <w:color w:val="000000"/>
          <w:sz w:val="28"/>
          <w:szCs w:val="28"/>
        </w:rPr>
        <w:t>–</w:t>
      </w:r>
      <w:r w:rsidR="00F13356" w:rsidRPr="00F13356">
        <w:rPr>
          <w:rFonts w:ascii="Times New Roman" w:hAnsi="Times New Roman"/>
          <w:color w:val="000000"/>
          <w:sz w:val="28"/>
          <w:szCs w:val="28"/>
        </w:rPr>
        <w:t>0</w:t>
      </w:r>
      <w:r w:rsidRPr="00F13356">
        <w:rPr>
          <w:rFonts w:ascii="Times New Roman" w:hAnsi="Times New Roman"/>
          <w:color w:val="000000"/>
          <w:sz w:val="28"/>
          <w:szCs w:val="28"/>
        </w:rPr>
        <w:t>1/12</w:t>
      </w:r>
      <w:r w:rsidR="00F13356">
        <w:rPr>
          <w:rFonts w:ascii="Times New Roman" w:hAnsi="Times New Roman"/>
          <w:color w:val="000000"/>
          <w:sz w:val="28"/>
          <w:szCs w:val="28"/>
        </w:rPr>
        <w:t>–</w:t>
      </w:r>
      <w:r w:rsidR="00F13356" w:rsidRPr="00F13356">
        <w:rPr>
          <w:rFonts w:ascii="Times New Roman" w:hAnsi="Times New Roman"/>
          <w:color w:val="000000"/>
          <w:sz w:val="28"/>
          <w:szCs w:val="28"/>
        </w:rPr>
        <w:t>4</w:t>
      </w:r>
      <w:r w:rsidRPr="00F13356">
        <w:rPr>
          <w:rFonts w:ascii="Times New Roman" w:hAnsi="Times New Roman"/>
          <w:color w:val="000000"/>
          <w:sz w:val="28"/>
          <w:szCs w:val="28"/>
        </w:rPr>
        <w:t>03 «О доходах бюджетных учреждений, полученных от предпринимательской деятельности». В нем указано, что в соответствии со статьей 31 БК РФ установлен принцип самостоятельности бюджетов, который предоставляет право законодательным (представительным) и исполнительным органам государственной власти и органам местного самоуправления на соответствующем уровне бюджетной системы Российской Федерации самостоятельно осуществлять бюджетный процесс.</w:t>
      </w:r>
    </w:p>
    <w:p w:rsidR="00004776" w:rsidRPr="00F13356" w:rsidRDefault="00924BA5" w:rsidP="00F13356">
      <w:pPr>
        <w:pStyle w:val="a4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/>
          <w:color w:val="000000"/>
          <w:sz w:val="28"/>
          <w:szCs w:val="28"/>
        </w:rPr>
      </w:pPr>
      <w:r w:rsidRPr="00F13356">
        <w:rPr>
          <w:rFonts w:ascii="Times New Roman" w:hAnsi="Times New Roman"/>
          <w:color w:val="000000"/>
          <w:sz w:val="28"/>
          <w:szCs w:val="28"/>
        </w:rPr>
        <w:t>Следовательно, порядок направления в бюджеты субъектов Российской Федерации и местные бюджеты доходов бюджетных учреждений, полученных от предпринимательской и иной приносящей доход деятельности, а также механизм расходования данных средств определяются самостоятельно законодательными (представительными) и исполнительными органами государственной власти или органами местного самоуправления на соответствующем уровне бюджетной системы Российской Федерации.</w:t>
      </w:r>
    </w:p>
    <w:p w:rsidR="00004776" w:rsidRPr="00F13356" w:rsidRDefault="00924BA5" w:rsidP="00F13356">
      <w:pPr>
        <w:pStyle w:val="a4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/>
          <w:color w:val="000000"/>
          <w:sz w:val="28"/>
          <w:szCs w:val="28"/>
        </w:rPr>
      </w:pPr>
      <w:r w:rsidRPr="00F13356">
        <w:rPr>
          <w:rFonts w:ascii="Times New Roman" w:hAnsi="Times New Roman"/>
          <w:color w:val="000000"/>
          <w:sz w:val="28"/>
          <w:szCs w:val="28"/>
        </w:rPr>
        <w:t>Полученные от предпринимательской деятельности денежные средства в полном объеме поступают на счет доходов бюджета и расходуются на основании принятых лимитов бюджетных обязательств. Таким образом, получается, что все средства, полученные от предпринимательской деятельности, оставшиеся после уплаты соответствующих налогов, поступают на один лицевой счет учреждения в виде целевого финансирования по бюджетным средствам.</w:t>
      </w:r>
    </w:p>
    <w:p w:rsidR="00924BA5" w:rsidRPr="00F13356" w:rsidRDefault="00924BA5" w:rsidP="00F13356">
      <w:pPr>
        <w:pStyle w:val="a4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/>
          <w:color w:val="000000"/>
          <w:sz w:val="28"/>
          <w:szCs w:val="28"/>
        </w:rPr>
      </w:pPr>
      <w:r w:rsidRPr="00F13356">
        <w:rPr>
          <w:rFonts w:ascii="Times New Roman" w:hAnsi="Times New Roman"/>
          <w:color w:val="000000"/>
          <w:sz w:val="28"/>
          <w:szCs w:val="28"/>
        </w:rPr>
        <w:t>Основными нормативно-правовыми актами, регулирующими деятельность бюджетных учреждений, а также</w:t>
      </w:r>
      <w:r w:rsidR="00F133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13356">
        <w:rPr>
          <w:rFonts w:ascii="Times New Roman" w:hAnsi="Times New Roman"/>
          <w:bCs/>
          <w:color w:val="000000"/>
          <w:sz w:val="28"/>
          <w:szCs w:val="28"/>
        </w:rPr>
        <w:t>определяющими методологические</w:t>
      </w:r>
      <w:r w:rsidR="004E48B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13356">
        <w:rPr>
          <w:rFonts w:ascii="Times New Roman" w:hAnsi="Times New Roman"/>
          <w:bCs/>
          <w:color w:val="000000"/>
          <w:sz w:val="28"/>
          <w:szCs w:val="28"/>
        </w:rPr>
        <w:t>основы, порядок организации и ведения бухгалтерского учета</w:t>
      </w:r>
      <w:r w:rsidR="004E48B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13356">
        <w:rPr>
          <w:rFonts w:ascii="Times New Roman" w:hAnsi="Times New Roman"/>
          <w:bCs/>
          <w:color w:val="000000"/>
          <w:sz w:val="28"/>
          <w:szCs w:val="28"/>
        </w:rPr>
        <w:t xml:space="preserve">в бюджетных организациях Российской Федерации </w:t>
      </w:r>
      <w:r w:rsidRPr="00F13356">
        <w:rPr>
          <w:rFonts w:ascii="Times New Roman" w:hAnsi="Times New Roman"/>
          <w:color w:val="000000"/>
          <w:sz w:val="28"/>
          <w:szCs w:val="28"/>
        </w:rPr>
        <w:t>являются следующие:</w:t>
      </w:r>
    </w:p>
    <w:p w:rsidR="00924BA5" w:rsidRPr="00F13356" w:rsidRDefault="00924BA5" w:rsidP="00F13356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13356">
        <w:rPr>
          <w:rFonts w:ascii="Times New Roman" w:hAnsi="Times New Roman"/>
          <w:color w:val="000000"/>
          <w:sz w:val="28"/>
          <w:szCs w:val="28"/>
        </w:rPr>
        <w:t>Гражданский кодекс Российской Федерации (части первая, вторая, третья);</w:t>
      </w:r>
    </w:p>
    <w:p w:rsidR="00924BA5" w:rsidRPr="00F13356" w:rsidRDefault="00924BA5" w:rsidP="00F13356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13356">
        <w:rPr>
          <w:rFonts w:ascii="Times New Roman" w:hAnsi="Times New Roman"/>
          <w:color w:val="000000"/>
          <w:sz w:val="28"/>
          <w:szCs w:val="28"/>
        </w:rPr>
        <w:t>Бюджетный кодекс Российской Федерации;</w:t>
      </w:r>
    </w:p>
    <w:p w:rsidR="00924BA5" w:rsidRPr="00F13356" w:rsidRDefault="00924BA5" w:rsidP="00F13356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13356">
        <w:rPr>
          <w:rFonts w:ascii="Times New Roman" w:hAnsi="Times New Roman"/>
          <w:color w:val="000000"/>
          <w:sz w:val="28"/>
          <w:szCs w:val="28"/>
        </w:rPr>
        <w:t>Налоговый кодекс Российской Федераци</w:t>
      </w:r>
      <w:r w:rsidR="00F13356" w:rsidRPr="00F13356">
        <w:rPr>
          <w:rFonts w:ascii="Times New Roman" w:hAnsi="Times New Roman"/>
          <w:color w:val="000000"/>
          <w:sz w:val="28"/>
          <w:szCs w:val="28"/>
        </w:rPr>
        <w:t>и</w:t>
      </w:r>
      <w:r w:rsidR="00F133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3356" w:rsidRPr="00F13356">
        <w:rPr>
          <w:rFonts w:ascii="Times New Roman" w:hAnsi="Times New Roman"/>
          <w:color w:val="000000"/>
          <w:sz w:val="28"/>
          <w:szCs w:val="28"/>
        </w:rPr>
        <w:t xml:space="preserve">(части </w:t>
      </w:r>
      <w:r w:rsidRPr="00F13356">
        <w:rPr>
          <w:rFonts w:ascii="Times New Roman" w:hAnsi="Times New Roman"/>
          <w:color w:val="000000"/>
          <w:sz w:val="28"/>
          <w:szCs w:val="28"/>
        </w:rPr>
        <w:t>первая, вторая);</w:t>
      </w:r>
    </w:p>
    <w:p w:rsidR="00924BA5" w:rsidRPr="00F13356" w:rsidRDefault="00924BA5" w:rsidP="00F13356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13356">
        <w:rPr>
          <w:rFonts w:ascii="Times New Roman" w:hAnsi="Times New Roman"/>
          <w:color w:val="000000"/>
          <w:sz w:val="28"/>
          <w:szCs w:val="28"/>
        </w:rPr>
        <w:t>Трудовой кодекс Российской Федерации от 30 декабря 2001</w:t>
      </w:r>
      <w:r w:rsidR="00F13356">
        <w:rPr>
          <w:rFonts w:ascii="Times New Roman" w:hAnsi="Times New Roman"/>
          <w:color w:val="000000"/>
          <w:sz w:val="28"/>
          <w:szCs w:val="28"/>
        </w:rPr>
        <w:t> </w:t>
      </w:r>
      <w:r w:rsidR="00F13356" w:rsidRPr="00F13356">
        <w:rPr>
          <w:rFonts w:ascii="Times New Roman" w:hAnsi="Times New Roman"/>
          <w:color w:val="000000"/>
          <w:sz w:val="28"/>
          <w:szCs w:val="28"/>
        </w:rPr>
        <w:t>г</w:t>
      </w:r>
      <w:r w:rsidRPr="00F1335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13356">
        <w:rPr>
          <w:rFonts w:ascii="Times New Roman" w:hAnsi="Times New Roman"/>
          <w:color w:val="000000"/>
          <w:sz w:val="28"/>
          <w:szCs w:val="28"/>
        </w:rPr>
        <w:t>№</w:t>
      </w:r>
      <w:r w:rsidR="00F13356" w:rsidRPr="00F13356">
        <w:rPr>
          <w:rFonts w:ascii="Times New Roman" w:hAnsi="Times New Roman"/>
          <w:color w:val="000000"/>
          <w:sz w:val="28"/>
          <w:szCs w:val="28"/>
        </w:rPr>
        <w:t>1</w:t>
      </w:r>
      <w:r w:rsidRPr="00F13356">
        <w:rPr>
          <w:rFonts w:ascii="Times New Roman" w:hAnsi="Times New Roman"/>
          <w:color w:val="000000"/>
          <w:sz w:val="28"/>
          <w:szCs w:val="28"/>
        </w:rPr>
        <w:t>97</w:t>
      </w:r>
      <w:r w:rsidR="00F13356">
        <w:rPr>
          <w:rFonts w:ascii="Times New Roman" w:hAnsi="Times New Roman"/>
          <w:color w:val="000000"/>
          <w:sz w:val="28"/>
          <w:szCs w:val="28"/>
        </w:rPr>
        <w:t>-</w:t>
      </w:r>
      <w:r w:rsidR="00F13356" w:rsidRPr="00F13356">
        <w:rPr>
          <w:rFonts w:ascii="Times New Roman" w:hAnsi="Times New Roman"/>
          <w:color w:val="000000"/>
          <w:sz w:val="28"/>
          <w:szCs w:val="28"/>
        </w:rPr>
        <w:t>Ф</w:t>
      </w:r>
      <w:r w:rsidRPr="00F13356">
        <w:rPr>
          <w:rFonts w:ascii="Times New Roman" w:hAnsi="Times New Roman"/>
          <w:color w:val="000000"/>
          <w:sz w:val="28"/>
          <w:szCs w:val="28"/>
        </w:rPr>
        <w:t>З;</w:t>
      </w:r>
    </w:p>
    <w:p w:rsidR="00924BA5" w:rsidRPr="00F13356" w:rsidRDefault="00924BA5" w:rsidP="00F13356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13356">
        <w:rPr>
          <w:rFonts w:ascii="Times New Roman" w:hAnsi="Times New Roman"/>
          <w:color w:val="000000"/>
          <w:sz w:val="28"/>
          <w:szCs w:val="28"/>
        </w:rPr>
        <w:t>Федеральный закон от 21 ноября 1996</w:t>
      </w:r>
      <w:r w:rsidR="00F13356">
        <w:rPr>
          <w:rFonts w:ascii="Times New Roman" w:hAnsi="Times New Roman"/>
          <w:color w:val="000000"/>
          <w:sz w:val="28"/>
          <w:szCs w:val="28"/>
        </w:rPr>
        <w:t> </w:t>
      </w:r>
      <w:r w:rsidR="00F13356" w:rsidRPr="00F13356">
        <w:rPr>
          <w:rFonts w:ascii="Times New Roman" w:hAnsi="Times New Roman"/>
          <w:color w:val="000000"/>
          <w:sz w:val="28"/>
          <w:szCs w:val="28"/>
        </w:rPr>
        <w:t>г</w:t>
      </w:r>
      <w:r w:rsidRPr="00F1335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13356">
        <w:rPr>
          <w:rFonts w:ascii="Times New Roman" w:hAnsi="Times New Roman"/>
          <w:color w:val="000000"/>
          <w:sz w:val="28"/>
          <w:szCs w:val="28"/>
        </w:rPr>
        <w:t>№</w:t>
      </w:r>
      <w:r w:rsidR="00F13356" w:rsidRPr="00F13356">
        <w:rPr>
          <w:rFonts w:ascii="Times New Roman" w:hAnsi="Times New Roman"/>
          <w:color w:val="000000"/>
          <w:sz w:val="28"/>
          <w:szCs w:val="28"/>
        </w:rPr>
        <w:t>1</w:t>
      </w:r>
      <w:r w:rsidRPr="00F13356">
        <w:rPr>
          <w:rFonts w:ascii="Times New Roman" w:hAnsi="Times New Roman"/>
          <w:color w:val="000000"/>
          <w:sz w:val="28"/>
          <w:szCs w:val="28"/>
        </w:rPr>
        <w:t>29</w:t>
      </w:r>
      <w:r w:rsidR="00F13356">
        <w:rPr>
          <w:rFonts w:ascii="Times New Roman" w:hAnsi="Times New Roman"/>
          <w:color w:val="000000"/>
          <w:sz w:val="28"/>
          <w:szCs w:val="28"/>
        </w:rPr>
        <w:t>-</w:t>
      </w:r>
      <w:r w:rsidR="00F13356" w:rsidRPr="00F13356">
        <w:rPr>
          <w:rFonts w:ascii="Times New Roman" w:hAnsi="Times New Roman"/>
          <w:color w:val="000000"/>
          <w:sz w:val="28"/>
          <w:szCs w:val="28"/>
        </w:rPr>
        <w:t>Ф</w:t>
      </w:r>
      <w:r w:rsidRPr="00F13356">
        <w:rPr>
          <w:rFonts w:ascii="Times New Roman" w:hAnsi="Times New Roman"/>
          <w:color w:val="000000"/>
          <w:sz w:val="28"/>
          <w:szCs w:val="28"/>
        </w:rPr>
        <w:t xml:space="preserve">З </w:t>
      </w:r>
      <w:r w:rsidR="00F13356">
        <w:rPr>
          <w:rFonts w:ascii="Times New Roman" w:hAnsi="Times New Roman"/>
          <w:color w:val="000000"/>
          <w:sz w:val="28"/>
          <w:szCs w:val="28"/>
        </w:rPr>
        <w:t>«</w:t>
      </w:r>
      <w:r w:rsidR="00F13356" w:rsidRPr="00F13356">
        <w:rPr>
          <w:rFonts w:ascii="Times New Roman" w:hAnsi="Times New Roman"/>
          <w:color w:val="000000"/>
          <w:sz w:val="28"/>
          <w:szCs w:val="28"/>
        </w:rPr>
        <w:t>О</w:t>
      </w:r>
      <w:r w:rsidRPr="00F13356">
        <w:rPr>
          <w:rFonts w:ascii="Times New Roman" w:hAnsi="Times New Roman"/>
          <w:color w:val="000000"/>
          <w:sz w:val="28"/>
          <w:szCs w:val="28"/>
        </w:rPr>
        <w:t xml:space="preserve"> бухгалтерском учете</w:t>
      </w:r>
      <w:r w:rsidR="00F13356">
        <w:rPr>
          <w:rFonts w:ascii="Times New Roman" w:hAnsi="Times New Roman"/>
          <w:color w:val="000000"/>
          <w:sz w:val="28"/>
          <w:szCs w:val="28"/>
        </w:rPr>
        <w:t>»</w:t>
      </w:r>
      <w:r w:rsidR="00F13356" w:rsidRPr="00F13356">
        <w:rPr>
          <w:rFonts w:ascii="Times New Roman" w:hAnsi="Times New Roman"/>
          <w:color w:val="000000"/>
          <w:sz w:val="28"/>
          <w:szCs w:val="28"/>
        </w:rPr>
        <w:t>;</w:t>
      </w:r>
    </w:p>
    <w:p w:rsidR="00924BA5" w:rsidRPr="00F13356" w:rsidRDefault="00924BA5" w:rsidP="00F13356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13356">
        <w:rPr>
          <w:rFonts w:ascii="Times New Roman" w:hAnsi="Times New Roman"/>
          <w:color w:val="000000"/>
          <w:sz w:val="28"/>
          <w:szCs w:val="28"/>
        </w:rPr>
        <w:t>Федеральный закон от 20 августа 2004</w:t>
      </w:r>
      <w:r w:rsidR="00F13356">
        <w:rPr>
          <w:rFonts w:ascii="Times New Roman" w:hAnsi="Times New Roman"/>
          <w:color w:val="000000"/>
          <w:sz w:val="28"/>
          <w:szCs w:val="28"/>
        </w:rPr>
        <w:t> </w:t>
      </w:r>
      <w:r w:rsidR="00F13356" w:rsidRPr="00F13356">
        <w:rPr>
          <w:rFonts w:ascii="Times New Roman" w:hAnsi="Times New Roman"/>
          <w:color w:val="000000"/>
          <w:sz w:val="28"/>
          <w:szCs w:val="28"/>
        </w:rPr>
        <w:t>г</w:t>
      </w:r>
      <w:r w:rsidRPr="00F1335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13356">
        <w:rPr>
          <w:rFonts w:ascii="Times New Roman" w:hAnsi="Times New Roman"/>
          <w:color w:val="000000"/>
          <w:sz w:val="28"/>
          <w:szCs w:val="28"/>
        </w:rPr>
        <w:t>№</w:t>
      </w:r>
      <w:r w:rsidR="00F13356" w:rsidRPr="00F13356">
        <w:rPr>
          <w:rFonts w:ascii="Times New Roman" w:hAnsi="Times New Roman"/>
          <w:color w:val="000000"/>
          <w:sz w:val="28"/>
          <w:szCs w:val="28"/>
        </w:rPr>
        <w:t>1</w:t>
      </w:r>
      <w:r w:rsidRPr="00F13356">
        <w:rPr>
          <w:rFonts w:ascii="Times New Roman" w:hAnsi="Times New Roman"/>
          <w:color w:val="000000"/>
          <w:sz w:val="28"/>
          <w:szCs w:val="28"/>
        </w:rPr>
        <w:t>20</w:t>
      </w:r>
      <w:r w:rsidR="00F13356">
        <w:rPr>
          <w:rFonts w:ascii="Times New Roman" w:hAnsi="Times New Roman"/>
          <w:color w:val="000000"/>
          <w:sz w:val="28"/>
          <w:szCs w:val="28"/>
        </w:rPr>
        <w:t>-</w:t>
      </w:r>
      <w:r w:rsidR="00F13356" w:rsidRPr="00F13356">
        <w:rPr>
          <w:rFonts w:ascii="Times New Roman" w:hAnsi="Times New Roman"/>
          <w:color w:val="000000"/>
          <w:sz w:val="28"/>
          <w:szCs w:val="28"/>
        </w:rPr>
        <w:t>Ф</w:t>
      </w:r>
      <w:r w:rsidRPr="00F13356">
        <w:rPr>
          <w:rFonts w:ascii="Times New Roman" w:hAnsi="Times New Roman"/>
          <w:color w:val="000000"/>
          <w:sz w:val="28"/>
          <w:szCs w:val="28"/>
        </w:rPr>
        <w:t xml:space="preserve">З </w:t>
      </w:r>
      <w:r w:rsidR="00F13356">
        <w:rPr>
          <w:rFonts w:ascii="Times New Roman" w:hAnsi="Times New Roman"/>
          <w:color w:val="000000"/>
          <w:sz w:val="28"/>
          <w:szCs w:val="28"/>
        </w:rPr>
        <w:t>«</w:t>
      </w:r>
      <w:r w:rsidR="00F13356" w:rsidRPr="00F13356">
        <w:rPr>
          <w:rFonts w:ascii="Times New Roman" w:hAnsi="Times New Roman"/>
          <w:color w:val="000000"/>
          <w:sz w:val="28"/>
          <w:szCs w:val="28"/>
        </w:rPr>
        <w:t>О</w:t>
      </w:r>
      <w:r w:rsidRPr="00F13356">
        <w:rPr>
          <w:rFonts w:ascii="Times New Roman" w:hAnsi="Times New Roman"/>
          <w:color w:val="000000"/>
          <w:sz w:val="28"/>
          <w:szCs w:val="28"/>
        </w:rPr>
        <w:t xml:space="preserve"> внесении изменений в Бюджетный кодекс Российской Федерации в части регулирования межбюджетных отношений</w:t>
      </w:r>
      <w:r w:rsidR="00F13356">
        <w:rPr>
          <w:rFonts w:ascii="Times New Roman" w:hAnsi="Times New Roman"/>
          <w:color w:val="000000"/>
          <w:sz w:val="28"/>
          <w:szCs w:val="28"/>
        </w:rPr>
        <w:t>»</w:t>
      </w:r>
      <w:r w:rsidR="00F13356" w:rsidRPr="00F13356">
        <w:rPr>
          <w:rFonts w:ascii="Times New Roman" w:hAnsi="Times New Roman"/>
          <w:color w:val="000000"/>
          <w:sz w:val="28"/>
          <w:szCs w:val="28"/>
        </w:rPr>
        <w:t>;</w:t>
      </w:r>
    </w:p>
    <w:p w:rsidR="00924BA5" w:rsidRPr="00F13356" w:rsidRDefault="00924BA5" w:rsidP="00F13356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13356">
        <w:rPr>
          <w:rFonts w:ascii="Times New Roman" w:hAnsi="Times New Roman"/>
          <w:color w:val="000000"/>
          <w:sz w:val="28"/>
          <w:szCs w:val="28"/>
        </w:rPr>
        <w:t>Инструкция по бюджетному учету. Утверждена приказом Минфина России от 10 февраля 2006</w:t>
      </w:r>
      <w:r w:rsidR="00F13356">
        <w:rPr>
          <w:rFonts w:ascii="Times New Roman" w:hAnsi="Times New Roman"/>
          <w:color w:val="000000"/>
          <w:sz w:val="28"/>
          <w:szCs w:val="28"/>
        </w:rPr>
        <w:t> </w:t>
      </w:r>
      <w:r w:rsidR="00F13356" w:rsidRPr="00F13356">
        <w:rPr>
          <w:rFonts w:ascii="Times New Roman" w:hAnsi="Times New Roman"/>
          <w:color w:val="000000"/>
          <w:sz w:val="28"/>
          <w:szCs w:val="28"/>
        </w:rPr>
        <w:t>г</w:t>
      </w:r>
      <w:r w:rsidRPr="00F1335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13356">
        <w:rPr>
          <w:rFonts w:ascii="Times New Roman" w:hAnsi="Times New Roman"/>
          <w:color w:val="000000"/>
          <w:sz w:val="28"/>
          <w:szCs w:val="28"/>
        </w:rPr>
        <w:t>№</w:t>
      </w:r>
      <w:r w:rsidR="00F13356" w:rsidRPr="00F13356">
        <w:rPr>
          <w:rFonts w:ascii="Times New Roman" w:hAnsi="Times New Roman"/>
          <w:color w:val="000000"/>
          <w:sz w:val="28"/>
          <w:szCs w:val="28"/>
        </w:rPr>
        <w:t>2</w:t>
      </w:r>
      <w:r w:rsidRPr="00F13356">
        <w:rPr>
          <w:rFonts w:ascii="Times New Roman" w:hAnsi="Times New Roman"/>
          <w:color w:val="000000"/>
          <w:sz w:val="28"/>
          <w:szCs w:val="28"/>
        </w:rPr>
        <w:t>5н;</w:t>
      </w:r>
    </w:p>
    <w:p w:rsidR="00924BA5" w:rsidRPr="00F13356" w:rsidRDefault="00924BA5" w:rsidP="00F13356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13356">
        <w:rPr>
          <w:rFonts w:ascii="Times New Roman" w:hAnsi="Times New Roman"/>
          <w:color w:val="000000"/>
          <w:sz w:val="28"/>
          <w:szCs w:val="28"/>
        </w:rPr>
        <w:t>Приказ Минфина России от 21 июня 2001</w:t>
      </w:r>
      <w:r w:rsidR="00F13356">
        <w:rPr>
          <w:rFonts w:ascii="Times New Roman" w:hAnsi="Times New Roman"/>
          <w:color w:val="000000"/>
          <w:sz w:val="28"/>
          <w:szCs w:val="28"/>
        </w:rPr>
        <w:t> </w:t>
      </w:r>
      <w:r w:rsidR="00F13356" w:rsidRPr="00F13356">
        <w:rPr>
          <w:rFonts w:ascii="Times New Roman" w:hAnsi="Times New Roman"/>
          <w:color w:val="000000"/>
          <w:sz w:val="28"/>
          <w:szCs w:val="28"/>
        </w:rPr>
        <w:t>г</w:t>
      </w:r>
      <w:r w:rsidRPr="00F1335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13356">
        <w:rPr>
          <w:rFonts w:ascii="Times New Roman" w:hAnsi="Times New Roman"/>
          <w:color w:val="000000"/>
          <w:sz w:val="28"/>
          <w:szCs w:val="28"/>
        </w:rPr>
        <w:t>№</w:t>
      </w:r>
      <w:r w:rsidR="00F13356" w:rsidRPr="00F13356">
        <w:rPr>
          <w:rFonts w:ascii="Times New Roman" w:hAnsi="Times New Roman"/>
          <w:color w:val="000000"/>
          <w:sz w:val="28"/>
          <w:szCs w:val="28"/>
        </w:rPr>
        <w:t>4</w:t>
      </w:r>
      <w:r w:rsidRPr="00F13356">
        <w:rPr>
          <w:rFonts w:ascii="Times New Roman" w:hAnsi="Times New Roman"/>
          <w:color w:val="000000"/>
          <w:sz w:val="28"/>
          <w:szCs w:val="28"/>
        </w:rPr>
        <w:t xml:space="preserve">6 </w:t>
      </w:r>
      <w:r w:rsidR="00F13356">
        <w:rPr>
          <w:rFonts w:ascii="Times New Roman" w:hAnsi="Times New Roman"/>
          <w:color w:val="000000"/>
          <w:sz w:val="28"/>
          <w:szCs w:val="28"/>
        </w:rPr>
        <w:t>«</w:t>
      </w:r>
      <w:r w:rsidR="00F13356" w:rsidRPr="00F13356">
        <w:rPr>
          <w:rFonts w:ascii="Times New Roman" w:hAnsi="Times New Roman"/>
          <w:color w:val="000000"/>
          <w:sz w:val="28"/>
          <w:szCs w:val="28"/>
        </w:rPr>
        <w:t>О</w:t>
      </w:r>
      <w:r w:rsidRPr="00F13356">
        <w:rPr>
          <w:rFonts w:ascii="Times New Roman" w:hAnsi="Times New Roman"/>
          <w:color w:val="000000"/>
          <w:sz w:val="28"/>
          <w:szCs w:val="28"/>
        </w:rPr>
        <w:t xml:space="preserve"> порядке открытия и ведения лицевых счетов для учета операций со средствами, полученными от предпринимательской и иной приносящей доход деятельности, получателей средств федерального бюджета</w:t>
      </w:r>
      <w:r w:rsidR="00F13356">
        <w:rPr>
          <w:rFonts w:ascii="Times New Roman" w:hAnsi="Times New Roman"/>
          <w:color w:val="000000"/>
          <w:sz w:val="28"/>
          <w:szCs w:val="28"/>
        </w:rPr>
        <w:t>»</w:t>
      </w:r>
      <w:r w:rsidR="00F13356" w:rsidRPr="00F13356">
        <w:rPr>
          <w:rFonts w:ascii="Times New Roman" w:hAnsi="Times New Roman"/>
          <w:color w:val="000000"/>
          <w:sz w:val="28"/>
          <w:szCs w:val="28"/>
        </w:rPr>
        <w:t>;</w:t>
      </w:r>
    </w:p>
    <w:p w:rsidR="00F13356" w:rsidRDefault="00924BA5" w:rsidP="00F13356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13356">
        <w:rPr>
          <w:rFonts w:ascii="Times New Roman" w:hAnsi="Times New Roman"/>
          <w:color w:val="000000"/>
          <w:sz w:val="28"/>
          <w:szCs w:val="28"/>
        </w:rPr>
        <w:t>Приказ Минфина России от 10 декабря 2004</w:t>
      </w:r>
      <w:r w:rsidR="00F13356">
        <w:rPr>
          <w:rFonts w:ascii="Times New Roman" w:hAnsi="Times New Roman"/>
          <w:color w:val="000000"/>
          <w:sz w:val="28"/>
          <w:szCs w:val="28"/>
        </w:rPr>
        <w:t> </w:t>
      </w:r>
      <w:r w:rsidR="00F13356" w:rsidRPr="00F13356">
        <w:rPr>
          <w:rFonts w:ascii="Times New Roman" w:hAnsi="Times New Roman"/>
          <w:color w:val="000000"/>
          <w:sz w:val="28"/>
          <w:szCs w:val="28"/>
        </w:rPr>
        <w:t>г</w:t>
      </w:r>
      <w:r w:rsidRPr="00F1335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13356">
        <w:rPr>
          <w:rFonts w:ascii="Times New Roman" w:hAnsi="Times New Roman"/>
          <w:color w:val="000000"/>
          <w:sz w:val="28"/>
          <w:szCs w:val="28"/>
        </w:rPr>
        <w:t>№</w:t>
      </w:r>
      <w:r w:rsidR="00F13356" w:rsidRPr="00F13356">
        <w:rPr>
          <w:rFonts w:ascii="Times New Roman" w:hAnsi="Times New Roman"/>
          <w:color w:val="000000"/>
          <w:sz w:val="28"/>
          <w:szCs w:val="28"/>
        </w:rPr>
        <w:t>1</w:t>
      </w:r>
      <w:r w:rsidRPr="00F13356">
        <w:rPr>
          <w:rFonts w:ascii="Times New Roman" w:hAnsi="Times New Roman"/>
          <w:color w:val="000000"/>
          <w:sz w:val="28"/>
          <w:szCs w:val="28"/>
        </w:rPr>
        <w:t xml:space="preserve">11н </w:t>
      </w:r>
      <w:r w:rsidR="00F13356">
        <w:rPr>
          <w:rFonts w:ascii="Times New Roman" w:hAnsi="Times New Roman"/>
          <w:color w:val="000000"/>
          <w:sz w:val="28"/>
          <w:szCs w:val="28"/>
        </w:rPr>
        <w:t>«</w:t>
      </w:r>
      <w:r w:rsidR="00F13356" w:rsidRPr="00F13356">
        <w:rPr>
          <w:rFonts w:ascii="Times New Roman" w:hAnsi="Times New Roman"/>
          <w:color w:val="000000"/>
          <w:sz w:val="28"/>
          <w:szCs w:val="28"/>
        </w:rPr>
        <w:t>О</w:t>
      </w:r>
      <w:r w:rsidRPr="00F13356">
        <w:rPr>
          <w:rFonts w:ascii="Times New Roman" w:hAnsi="Times New Roman"/>
          <w:color w:val="000000"/>
          <w:sz w:val="28"/>
          <w:szCs w:val="28"/>
        </w:rPr>
        <w:t>б утверждении Указаний о порядке применения бюджетной классификации Российской Федерации</w:t>
      </w:r>
      <w:r w:rsidR="00F13356">
        <w:rPr>
          <w:rFonts w:ascii="Times New Roman" w:hAnsi="Times New Roman"/>
          <w:color w:val="000000"/>
          <w:sz w:val="28"/>
          <w:szCs w:val="28"/>
        </w:rPr>
        <w:t>»</w:t>
      </w:r>
      <w:r w:rsidR="00F13356" w:rsidRPr="00F13356">
        <w:rPr>
          <w:rFonts w:ascii="Times New Roman" w:hAnsi="Times New Roman"/>
          <w:color w:val="000000"/>
          <w:sz w:val="28"/>
          <w:szCs w:val="28"/>
        </w:rPr>
        <w:t>;</w:t>
      </w:r>
    </w:p>
    <w:p w:rsidR="00F13356" w:rsidRDefault="00924BA5" w:rsidP="00F13356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13356">
        <w:rPr>
          <w:rFonts w:ascii="Times New Roman" w:hAnsi="Times New Roman"/>
          <w:color w:val="000000"/>
          <w:sz w:val="28"/>
          <w:szCs w:val="28"/>
        </w:rPr>
        <w:t>Инструкция о порядке составления и представления годовой, квартальной и месячной бухгалтерской отчетности;</w:t>
      </w:r>
    </w:p>
    <w:p w:rsidR="00924BA5" w:rsidRPr="00F13356" w:rsidRDefault="00924BA5" w:rsidP="00F13356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13356">
        <w:rPr>
          <w:rFonts w:ascii="Times New Roman" w:hAnsi="Times New Roman"/>
          <w:color w:val="000000"/>
          <w:sz w:val="28"/>
          <w:szCs w:val="28"/>
        </w:rPr>
        <w:t>Утверждена приказом Минфина России от 21 января 2005</w:t>
      </w:r>
      <w:r w:rsidR="00F13356">
        <w:rPr>
          <w:rFonts w:ascii="Times New Roman" w:hAnsi="Times New Roman"/>
          <w:color w:val="000000"/>
          <w:sz w:val="28"/>
          <w:szCs w:val="28"/>
        </w:rPr>
        <w:t> </w:t>
      </w:r>
      <w:r w:rsidR="00F13356" w:rsidRPr="00F13356">
        <w:rPr>
          <w:rFonts w:ascii="Times New Roman" w:hAnsi="Times New Roman"/>
          <w:color w:val="000000"/>
          <w:sz w:val="28"/>
          <w:szCs w:val="28"/>
        </w:rPr>
        <w:t>г</w:t>
      </w:r>
      <w:r w:rsidRPr="00F1335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13356">
        <w:rPr>
          <w:rFonts w:ascii="Times New Roman" w:hAnsi="Times New Roman"/>
          <w:color w:val="000000"/>
          <w:sz w:val="28"/>
          <w:szCs w:val="28"/>
        </w:rPr>
        <w:t>№</w:t>
      </w:r>
      <w:r w:rsidR="00F13356" w:rsidRPr="00F13356">
        <w:rPr>
          <w:rFonts w:ascii="Times New Roman" w:hAnsi="Times New Roman"/>
          <w:color w:val="000000"/>
          <w:sz w:val="28"/>
          <w:szCs w:val="28"/>
        </w:rPr>
        <w:t>5</w:t>
      </w:r>
      <w:r w:rsidRPr="00F13356">
        <w:rPr>
          <w:rFonts w:ascii="Times New Roman" w:hAnsi="Times New Roman"/>
          <w:color w:val="000000"/>
          <w:sz w:val="28"/>
          <w:szCs w:val="28"/>
        </w:rPr>
        <w:t>н;</w:t>
      </w:r>
    </w:p>
    <w:p w:rsidR="00F13356" w:rsidRDefault="00924BA5" w:rsidP="00F13356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13356">
        <w:rPr>
          <w:rFonts w:ascii="Times New Roman" w:hAnsi="Times New Roman"/>
          <w:color w:val="000000"/>
          <w:sz w:val="28"/>
          <w:szCs w:val="28"/>
        </w:rPr>
        <w:t>Альбом новых унифицированных форм первичной учетной документации. Утвержден постановлением Госкомстата России от 30 октября 1997</w:t>
      </w:r>
      <w:r w:rsidR="00F13356">
        <w:rPr>
          <w:rFonts w:ascii="Times New Roman" w:hAnsi="Times New Roman"/>
          <w:color w:val="000000"/>
          <w:sz w:val="28"/>
          <w:szCs w:val="28"/>
        </w:rPr>
        <w:t> </w:t>
      </w:r>
      <w:r w:rsidR="00F13356" w:rsidRPr="00F13356">
        <w:rPr>
          <w:rFonts w:ascii="Times New Roman" w:hAnsi="Times New Roman"/>
          <w:color w:val="000000"/>
          <w:sz w:val="28"/>
          <w:szCs w:val="28"/>
        </w:rPr>
        <w:t>г</w:t>
      </w:r>
      <w:r w:rsidRPr="00F1335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13356">
        <w:rPr>
          <w:rFonts w:ascii="Times New Roman" w:hAnsi="Times New Roman"/>
          <w:color w:val="000000"/>
          <w:sz w:val="28"/>
          <w:szCs w:val="28"/>
        </w:rPr>
        <w:t>№</w:t>
      </w:r>
      <w:r w:rsidR="00F13356" w:rsidRPr="00F13356">
        <w:rPr>
          <w:rFonts w:ascii="Times New Roman" w:hAnsi="Times New Roman"/>
          <w:color w:val="000000"/>
          <w:sz w:val="28"/>
          <w:szCs w:val="28"/>
        </w:rPr>
        <w:t>7</w:t>
      </w:r>
      <w:r w:rsidRPr="00F13356">
        <w:rPr>
          <w:rFonts w:ascii="Times New Roman" w:hAnsi="Times New Roman"/>
          <w:color w:val="000000"/>
          <w:sz w:val="28"/>
          <w:szCs w:val="28"/>
        </w:rPr>
        <w:t>1а;</w:t>
      </w:r>
    </w:p>
    <w:p w:rsidR="00924BA5" w:rsidRPr="00F13356" w:rsidRDefault="00924BA5" w:rsidP="00F13356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13356">
        <w:rPr>
          <w:rFonts w:ascii="Times New Roman" w:hAnsi="Times New Roman"/>
          <w:color w:val="000000"/>
          <w:sz w:val="28"/>
          <w:szCs w:val="28"/>
        </w:rPr>
        <w:t>Приказ Минфина России от 23 сентября 2005</w:t>
      </w:r>
      <w:r w:rsidR="00F13356">
        <w:rPr>
          <w:rFonts w:ascii="Times New Roman" w:hAnsi="Times New Roman"/>
          <w:color w:val="000000"/>
          <w:sz w:val="28"/>
          <w:szCs w:val="28"/>
        </w:rPr>
        <w:t> </w:t>
      </w:r>
      <w:r w:rsidR="00F13356" w:rsidRPr="00F13356">
        <w:rPr>
          <w:rFonts w:ascii="Times New Roman" w:hAnsi="Times New Roman"/>
          <w:color w:val="000000"/>
          <w:sz w:val="28"/>
          <w:szCs w:val="28"/>
        </w:rPr>
        <w:t>г</w:t>
      </w:r>
      <w:r w:rsidRPr="00F1335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13356">
        <w:rPr>
          <w:rFonts w:ascii="Times New Roman" w:hAnsi="Times New Roman"/>
          <w:color w:val="000000"/>
          <w:sz w:val="28"/>
          <w:szCs w:val="28"/>
        </w:rPr>
        <w:t>«</w:t>
      </w:r>
      <w:r w:rsidR="00F13356" w:rsidRPr="00F13356">
        <w:rPr>
          <w:rFonts w:ascii="Times New Roman" w:hAnsi="Times New Roman"/>
          <w:color w:val="000000"/>
          <w:sz w:val="28"/>
          <w:szCs w:val="28"/>
        </w:rPr>
        <w:t>О</w:t>
      </w:r>
      <w:r w:rsidRPr="00F13356">
        <w:rPr>
          <w:rFonts w:ascii="Times New Roman" w:hAnsi="Times New Roman"/>
          <w:color w:val="000000"/>
          <w:sz w:val="28"/>
          <w:szCs w:val="28"/>
        </w:rPr>
        <w:t>б утверждении форм регистров бюджетного учета</w:t>
      </w:r>
      <w:r w:rsidR="00F13356">
        <w:rPr>
          <w:rFonts w:ascii="Times New Roman" w:hAnsi="Times New Roman"/>
          <w:color w:val="000000"/>
          <w:sz w:val="28"/>
          <w:szCs w:val="28"/>
        </w:rPr>
        <w:t>»</w:t>
      </w:r>
      <w:r w:rsidR="00F13356" w:rsidRPr="00F13356">
        <w:rPr>
          <w:rFonts w:ascii="Times New Roman" w:hAnsi="Times New Roman"/>
          <w:color w:val="000000"/>
          <w:sz w:val="28"/>
          <w:szCs w:val="28"/>
        </w:rPr>
        <w:t>.</w:t>
      </w:r>
    </w:p>
    <w:p w:rsidR="003A2FBF" w:rsidRDefault="003A2FBF" w:rsidP="00F13356">
      <w:pPr>
        <w:spacing w:before="0" w:beforeAutospacing="0" w:after="0" w:afterAutospacing="0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924BA5" w:rsidRPr="004E48BB" w:rsidRDefault="004E48BB" w:rsidP="00F13356">
      <w:pPr>
        <w:spacing w:before="0" w:beforeAutospacing="0" w:after="0" w:afterAutospacing="0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 w:rsidRPr="004E48BB">
        <w:rPr>
          <w:rFonts w:ascii="Times New Roman" w:hAnsi="Times New Roman"/>
          <w:b/>
          <w:color w:val="000000"/>
          <w:sz w:val="28"/>
          <w:szCs w:val="28"/>
        </w:rPr>
        <w:t>2. Порядок и особенности ведения кассовых операций в бюджетных учреждениях</w:t>
      </w:r>
    </w:p>
    <w:p w:rsidR="00004776" w:rsidRPr="00C5510F" w:rsidRDefault="00C5510F" w:rsidP="00F13356">
      <w:pPr>
        <w:spacing w:before="0" w:beforeAutospacing="0" w:after="0" w:afterAutospacing="0"/>
        <w:contextualSpacing/>
        <w:rPr>
          <w:rFonts w:ascii="Times New Roman" w:hAnsi="Times New Roman"/>
          <w:color w:val="FFFFFF"/>
          <w:sz w:val="28"/>
          <w:szCs w:val="28"/>
        </w:rPr>
      </w:pPr>
      <w:r w:rsidRPr="00C5510F">
        <w:rPr>
          <w:rFonts w:ascii="Times New Roman" w:hAnsi="Times New Roman"/>
          <w:color w:val="FFFFFF"/>
          <w:sz w:val="28"/>
          <w:szCs w:val="28"/>
        </w:rPr>
        <w:t>бюджетный учреждение доход предпринимательский</w:t>
      </w:r>
    </w:p>
    <w:p w:rsidR="00CF6B7B" w:rsidRPr="00F13356" w:rsidRDefault="00961DB8" w:rsidP="00F13356">
      <w:pPr>
        <w:pStyle w:val="1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133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Порядок ведения кассовых операций в Российской Федерации </w:t>
      </w:r>
      <w:r w:rsidR="00CF6B7B" w:rsidRPr="00F133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утвержден решением Совета Директоров </w:t>
      </w:r>
      <w:r w:rsidRPr="00F13356">
        <w:rPr>
          <w:rFonts w:ascii="Times New Roman" w:hAnsi="Times New Roman" w:cs="Times New Roman"/>
          <w:b w:val="0"/>
          <w:color w:val="000000"/>
          <w:sz w:val="28"/>
          <w:szCs w:val="28"/>
        </w:rPr>
        <w:t>Центрального банка России</w:t>
      </w:r>
      <w:r w:rsidR="00CF6B7B" w:rsidRPr="00F133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22 сентября 1993</w:t>
      </w:r>
      <w:r w:rsidR="00F13356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="00F13356" w:rsidRPr="00F13356">
        <w:rPr>
          <w:rFonts w:ascii="Times New Roman" w:hAnsi="Times New Roman" w:cs="Times New Roman"/>
          <w:b w:val="0"/>
          <w:color w:val="000000"/>
          <w:sz w:val="28"/>
          <w:szCs w:val="28"/>
        </w:rPr>
        <w:t>г</w:t>
      </w:r>
      <w:r w:rsidR="00CF6B7B" w:rsidRPr="00F133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r w:rsidR="00F13356">
        <w:rPr>
          <w:rFonts w:ascii="Times New Roman" w:hAnsi="Times New Roman" w:cs="Times New Roman"/>
          <w:b w:val="0"/>
          <w:color w:val="000000"/>
          <w:sz w:val="28"/>
          <w:szCs w:val="28"/>
        </w:rPr>
        <w:t>№</w:t>
      </w:r>
      <w:r w:rsidR="00F13356" w:rsidRPr="00F13356">
        <w:rPr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="00CF6B7B" w:rsidRPr="00F13356">
        <w:rPr>
          <w:rFonts w:ascii="Times New Roman" w:hAnsi="Times New Roman" w:cs="Times New Roman"/>
          <w:b w:val="0"/>
          <w:color w:val="000000"/>
          <w:sz w:val="28"/>
          <w:szCs w:val="28"/>
        </w:rPr>
        <w:t>0</w:t>
      </w:r>
      <w:r w:rsidR="00F133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13356">
        <w:rPr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 w:rsidR="00F133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F6B7B" w:rsidRPr="00F13356">
        <w:rPr>
          <w:rFonts w:ascii="Times New Roman" w:hAnsi="Times New Roman" w:cs="Times New Roman"/>
          <w:b w:val="0"/>
          <w:color w:val="000000"/>
          <w:sz w:val="28"/>
          <w:szCs w:val="28"/>
        </w:rPr>
        <w:t>Инструкци</w:t>
      </w:r>
      <w:r w:rsidRPr="00F133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ей по бюджетному </w:t>
      </w:r>
      <w:r w:rsidR="00CF6B7B" w:rsidRPr="00F13356">
        <w:rPr>
          <w:rFonts w:ascii="Times New Roman" w:hAnsi="Times New Roman" w:cs="Times New Roman"/>
          <w:b w:val="0"/>
          <w:color w:val="000000"/>
          <w:sz w:val="28"/>
          <w:szCs w:val="28"/>
        </w:rPr>
        <w:t>учету</w:t>
      </w:r>
      <w:r w:rsidRPr="00F133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="00CF6B7B" w:rsidRPr="00F13356">
        <w:rPr>
          <w:rFonts w:ascii="Times New Roman" w:hAnsi="Times New Roman" w:cs="Times New Roman"/>
          <w:b w:val="0"/>
          <w:color w:val="000000"/>
          <w:sz w:val="28"/>
          <w:szCs w:val="28"/>
        </w:rPr>
        <w:t>утв</w:t>
      </w:r>
      <w:r w:rsidRPr="00F13356">
        <w:rPr>
          <w:rFonts w:ascii="Times New Roman" w:hAnsi="Times New Roman" w:cs="Times New Roman"/>
          <w:b w:val="0"/>
          <w:color w:val="000000"/>
          <w:sz w:val="28"/>
          <w:szCs w:val="28"/>
        </w:rPr>
        <w:t>ержденной</w:t>
      </w:r>
      <w:r w:rsidR="00CF6B7B" w:rsidRPr="00F133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F6B7B" w:rsidRPr="00F1335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приказом</w:t>
      </w:r>
      <w:r w:rsidR="00CF6B7B" w:rsidRPr="00F133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Минфина РФ от 30 дек</w:t>
      </w:r>
      <w:r w:rsidRPr="00F133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абря 2008 г. </w:t>
      </w:r>
      <w:r w:rsidR="00F13356">
        <w:rPr>
          <w:rFonts w:ascii="Times New Roman" w:hAnsi="Times New Roman" w:cs="Times New Roman"/>
          <w:b w:val="0"/>
          <w:color w:val="000000"/>
          <w:sz w:val="28"/>
          <w:szCs w:val="28"/>
        </w:rPr>
        <w:t>№</w:t>
      </w:r>
      <w:r w:rsidR="00F13356" w:rsidRPr="00F13356">
        <w:rPr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Pr="00F13356">
        <w:rPr>
          <w:rFonts w:ascii="Times New Roman" w:hAnsi="Times New Roman" w:cs="Times New Roman"/>
          <w:b w:val="0"/>
          <w:color w:val="000000"/>
          <w:sz w:val="28"/>
          <w:szCs w:val="28"/>
        </w:rPr>
        <w:t>48н.</w:t>
      </w:r>
    </w:p>
    <w:p w:rsidR="00CF6B7B" w:rsidRPr="00F13356" w:rsidRDefault="00CF6B7B" w:rsidP="00F1335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первым документом организации независимо от организационно-правовых форм и сферы деятельности обязаны хранить свободные денежные средства в учреждениях банков.</w:t>
      </w:r>
    </w:p>
    <w:p w:rsidR="00CF6B7B" w:rsidRPr="00F13356" w:rsidRDefault="00CF6B7B" w:rsidP="00F1335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Учреждения производят расчеты по своим обязательствам с другими организациями, как правило, в безналичном порядке через банки или применяют другие формы безналичных расчетов, устанавливаемые Центральным банком РФ в соответствии с законодательством Российской Федерации.</w:t>
      </w:r>
    </w:p>
    <w:p w:rsidR="00CF6B7B" w:rsidRPr="00F13356" w:rsidRDefault="00CF6B7B" w:rsidP="00F1335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Для осуществления расчетов наличными деньгами каждая организация должна иметь кассу и вести кассовую книгу по установленной форме.</w:t>
      </w:r>
    </w:p>
    <w:p w:rsidR="00CF6B7B" w:rsidRPr="00F13356" w:rsidRDefault="00CF6B7B" w:rsidP="00F1335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Наличные деньги, полученные организациями в банках, расходуются на цели, указанные в чеке.</w:t>
      </w:r>
    </w:p>
    <w:p w:rsidR="00CF6B7B" w:rsidRPr="00F13356" w:rsidRDefault="00CF6B7B" w:rsidP="00F1335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Ведение кассовых операций возложено на кассира, который несет полную материальную ответственность за сохранность принятых ценностей. В кассе можно хранить небольшие денежные суммы в пределах установленного банком лимита для оплаты мелких хозяйственных расходов, выдачи авансов на командировки и других небольших платежей. Превышение установленных лимитов в кассе допускается лишь в течение трех рабочих дней в период выплаты заработной платы работникам учреждения, пособий по временной нетрудоспособности, стипендий, пенсий и премий (в районах Крайнего Севера 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пяти дней).</w:t>
      </w:r>
    </w:p>
    <w:p w:rsidR="00CF6B7B" w:rsidRPr="00F13356" w:rsidRDefault="00CF6B7B" w:rsidP="00F1335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Поступление денег в кассу и выдачу из кассы оформляют приходными и расходными кассовыми ордерами (ф.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>0310001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0310002). Суммы операций записывают в ордерах не только цифрами, но и прописью. Приходные ордера подписывает главный бухгалтер или лицо, им уполномоченное, а расходные 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руководитель организации и главный бухгалтер или лица, ими уполномоченные. В случаях, когда на прилагаемых к расходным кассовым ордерам документах, заявлениях имеется разрешительная подпись руководителя организации, подпись руководителя на расходных кассовых ордерах необязательна.</w:t>
      </w:r>
    </w:p>
    <w:p w:rsidR="00CF6B7B" w:rsidRPr="00F13356" w:rsidRDefault="00CF6B7B" w:rsidP="00F1335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Прием в кассу наличных денежных средств от физических лиц производится по бланкам строгой отчетности 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квитанциям (ф.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>0504510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) и приходным кассовым ордерам (ф.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>0310001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). В случае приема наличных денежных средств уполномоченными лицами последние ежедневно сдают в кассу учреждения денежные средства, оформленные Реестром сдачи документов с приложением квитанций (копий).</w:t>
      </w:r>
    </w:p>
    <w:p w:rsidR="00CF6B7B" w:rsidRPr="00F13356" w:rsidRDefault="00CF6B7B" w:rsidP="00F1335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Квитанция (ф.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>0504510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) является формой строгой отчетности и применяется для оформления приема наличных денежных средств уполномоченными учреждением в установленном порядке лицами от физических лиц без применения контрольно-кассовых машин. В случае приема наличных денежных средств уполномоченное лицо ежедневно сдает в кассу учреждения полученные денежные средства при реестре сдачи документов с приложением копий квитанций.</w:t>
      </w:r>
    </w:p>
    <w:p w:rsidR="00CF6B7B" w:rsidRPr="00F13356" w:rsidRDefault="00CF6B7B" w:rsidP="00F1335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В квитанции указывают фамилию, имя, отчество сдатчика денежных сумм, их назначение, источник финансирования, сумму (в том числе прописью) и получателя.</w:t>
      </w:r>
    </w:p>
    <w:p w:rsidR="00CF6B7B" w:rsidRPr="00F13356" w:rsidRDefault="00CF6B7B" w:rsidP="00F1335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Заработную плату, пенсию, пособия по временной нетрудоспособности, премии, стипендии выдают из кассы не по кассовым ордерам, а по платежным и расчетно-платежным ведомостям, подписанным руководителем организации и главным бухгалтером. При получении денег рабочие и служащие расписываются в платежной ведомости. Если деньги выдаются по доверенности, в тексте расходного кассового ордера после фамилии, имени и отчества получателя денег указываются фамилия, имя и отчество лица, которому доверено получение денег. Когда деньги выдают по ведомости, перед распиской в получении денег кассир указывает 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о доверенности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Доверенность остается у кассира и прикрепляется к расходному кассовому ордеру или платежной ведомости.</w:t>
      </w:r>
    </w:p>
    <w:p w:rsidR="00CF6B7B" w:rsidRPr="00F13356" w:rsidRDefault="00CF6B7B" w:rsidP="00F1335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При выдаче из кассы наличных денежных средств раздатчикам, которые определены приказом руководителя учреждения и с которыми заключены договоры о полной материальной ответственности, учет ведется кассиром в книге учета выданных раздатчикам денег на выплату заработной платы, денежного довольствия и стипендий.</w:t>
      </w:r>
    </w:p>
    <w:p w:rsidR="00CF6B7B" w:rsidRPr="00F13356" w:rsidRDefault="00CF6B7B" w:rsidP="00F1335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В книге указываются: дата выдачи наличных денег из кассы; наименование структурного подразделения; сведения о выдаче раздатчику денег из кассы (фамилия, имя, отчество раздатчика); выданная раздатчику сумма (цифрами и прописью); подпись раздатчика; сведения о возвращении раздатчиком в кассу наличных денег (цифрами); сумма оплаченными документами (цифрами); общая сумма (цифрами и прописью); подписи кассира и раздатчика; дата возврата наличных денег и документов. Сведения о лицах, назначенных раздатчиками (наименование структурного подразделения; фамилия, имя, отчество; номер и дата приказа о назначении; образец подписи).</w:t>
      </w:r>
    </w:p>
    <w:p w:rsidR="00CF6B7B" w:rsidRPr="00F13356" w:rsidRDefault="00CF6B7B" w:rsidP="00F1335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При выдаче наличных денежных средств из кассы под отчет нескольким лицам взамен индивидуальных расходных кассовых ордеров (ф.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>0310002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) применяется ведомость на выдачу денег из кассы подотчетным лицам (ф.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>0504501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CF6B7B" w:rsidRPr="00F13356" w:rsidRDefault="00CF6B7B" w:rsidP="00F1335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В ведомости указываются подотчетные лица, выдаваемые под отчет суммы, расписки в получении и при необходимости дополнительные признаки.</w:t>
      </w:r>
    </w:p>
    <w:p w:rsidR="00CF6B7B" w:rsidRPr="00F13356" w:rsidRDefault="00CF6B7B" w:rsidP="00F1335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Ведомости на выдачу денег из кассы подотчетным лицам могут составляться отдельно на заработную плату, хозяйственные расходы и другие нужды. Каждая законченная ведомость оформляется как расходный кассовый ордер.</w:t>
      </w:r>
    </w:p>
    <w:p w:rsidR="00CF6B7B" w:rsidRPr="00F13356" w:rsidRDefault="00CF6B7B" w:rsidP="00F1335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Приходные кассовые ордера и квитанции к ним, расходные кассовые ордера и заменяющие их документы должны быть заполнены четко и ясно чернилами или шариковыми ручками или выписаны на пишущей (вычислительной) машинке. Подчистки, помарки или исправления, хотя бы и оговоренные, в этих документах не допускаются. Прием и выдача денег по кассовым ордерам могут производиться только в день их составления.</w:t>
      </w:r>
    </w:p>
    <w:p w:rsidR="00CF6B7B" w:rsidRPr="00F13356" w:rsidRDefault="00CF6B7B" w:rsidP="00F1335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Учет кассовых операций в учреждениях, как в валюте Российской Федерации, так и в иностранных валютах, ведется в кассовой книге (ф.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>0504514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CF6B7B" w:rsidRPr="00F13356" w:rsidRDefault="00CF6B7B" w:rsidP="00F1335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Поступление и расходование наличных денежных средств в иностранной валюте ведется на отдельных листах этой книги по видам иностранных валют.</w:t>
      </w:r>
    </w:p>
    <w:p w:rsidR="00CF6B7B" w:rsidRPr="00F13356" w:rsidRDefault="00CF6B7B" w:rsidP="00F1335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Кассовая книга должна быть пронумерована, прошнурована и опечатана сургучной или мастичной печатью. Количество листов в ней заверяется подписями руководителя организации и главного бухгалтера. В конце рабочего дня кассир подсчитывает в кассовой книге итоги операций за день и выводит остаток денег в кассе на следующий день. Записи в кассовой книге ведут шариковой ручкой или чернилами через копировальную бумагу на двух листах. Один лист книги отрывной, его сдают в конце дня вместе со всеми приходными и расходными документами в качестве отчета по кассовым операциям под расписку в кассовой книге. Подчистки и неоговоренные исправления в кассовой книге запрещаются. Сделанные исправления заверяются подписями кассира и главного бухгалтера организации.</w:t>
      </w:r>
    </w:p>
    <w:p w:rsidR="00CF6B7B" w:rsidRPr="00F13356" w:rsidRDefault="00CF6B7B" w:rsidP="00F1335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условии обеспечения полной сохранности кассовых документов кассовую книгу можно вести автоматизированным способом, при котором ее листы формируются в виде машинограммы 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кладной лист кассовой книги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Одновременно формируется машинограмма 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тчет кассира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Обе названные машинограммы должны составляться к началу следующего рабочего дня, иметь одинаковое содержание и включать все реквизиты, предусмотренные формой кассовой книги.</w:t>
      </w:r>
    </w:p>
    <w:p w:rsidR="00CF6B7B" w:rsidRPr="00F13356" w:rsidRDefault="00CF6B7B" w:rsidP="00F1335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Нумерация листов кассовой книги в этих машинограммах осуществляется автоматически в порядке возрастания с начала года.</w:t>
      </w:r>
    </w:p>
    <w:p w:rsidR="00CF6B7B" w:rsidRPr="00F13356" w:rsidRDefault="00CF6B7B" w:rsidP="00F1335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машинограмме 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кладной лист кассовой книги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 каждый месяц должно автоматически печататься общее количество листов кассовой книги, а за календарный год 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общее количество листов кассовой книги за год.</w:t>
      </w:r>
    </w:p>
    <w:p w:rsidR="00CF6B7B" w:rsidRPr="00F13356" w:rsidRDefault="00CF6B7B" w:rsidP="00F1335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Кассир после получения машинограмм 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кладной лист кассовой книги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тчет кассира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обязан проверить правильность составления указанных документов, подписать их и передать отчет кассира вместе с приходными и расходными кассовыми документами в бухгалтерию под расписку во вкладном листе кассовой книги.</w:t>
      </w:r>
    </w:p>
    <w:p w:rsidR="00CF6B7B" w:rsidRPr="00F13356" w:rsidRDefault="00CF6B7B" w:rsidP="00F1335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целях обеспечения сохранности и удобства использования машинограммы 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кладной лист кассовой книги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течение года хранятся кассиром отдельно за каждый месяц. По окончании календарного года (или по мере необходимости) машинограммы 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кладной лист кассовой книги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брошюруют в хронологическом порядке. Общее количество листов за год заверяют подписями руководителя и главного бухгалтера предприятия и книгу опечатывают.</w:t>
      </w:r>
    </w:p>
    <w:p w:rsidR="00CF6B7B" w:rsidRPr="00F13356" w:rsidRDefault="00CF6B7B" w:rsidP="00F1335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Контроль за правильным ведением кассовой книги возлагается на главного бухгалтера организации.</w:t>
      </w:r>
    </w:p>
    <w:p w:rsidR="00CF6B7B" w:rsidRPr="00F13356" w:rsidRDefault="00CF6B7B" w:rsidP="00F1335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Руководители организаций обязаны оборудовать кассу и обеспечить сохранность денег в помещении кассы, а также при доставке их из учреждения банка и сдаче в банк. В случаях, когда по вине руководителей организации не были созданы необходимые условия, обеспечивающие сохранность денежных средств при их хранении и транспортировке, они несут в установленном законодательством порядке ответственность.</w:t>
      </w:r>
    </w:p>
    <w:p w:rsidR="00CF6B7B" w:rsidRPr="00F13356" w:rsidRDefault="00CF6B7B" w:rsidP="00F1335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Помещение кассы должно быть изолировано, а двери в кассу во время совершения операций 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заперты с внутренней стороны. Доступ в помещение кассы лицам, не имеющим отношения к ее работе, воспрещается.</w:t>
      </w:r>
    </w:p>
    <w:p w:rsidR="00CF6B7B" w:rsidRPr="00F13356" w:rsidRDefault="00CF6B7B" w:rsidP="00F1335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Кассы организаций могут быть застрахованы в соответствии с действующим законодательством.</w:t>
      </w:r>
    </w:p>
    <w:p w:rsidR="00CF6B7B" w:rsidRPr="00F13356" w:rsidRDefault="00CF6B7B" w:rsidP="00F1335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Ключи от металлических шкафов и печати хранятся у кассиров, которым запрещается оставлять их в условных местах, передавать посторонним лицам либо изготавливать неучтенные дубликаты. Учтенные дубликаты ключей в опечатанных кассирами пакетах, шкатулках и др. хранятся у руководителей предприятий. Не реже одного раза в квартал проводится их проверка комиссией, назначаемой руководителем организации. Результаты ее фиксируются в акте.</w:t>
      </w:r>
    </w:p>
    <w:p w:rsidR="00CF6B7B" w:rsidRPr="00F13356" w:rsidRDefault="00CF6B7B" w:rsidP="00F1335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При обнаружении утраты ключа руководитель предприятия сообщает о происшествии в органы внутренних дел и принимает меры к немедленной замене замка металлического шкафа.</w:t>
      </w:r>
    </w:p>
    <w:p w:rsidR="00CF6B7B" w:rsidRPr="00F13356" w:rsidRDefault="00CF6B7B" w:rsidP="00F1335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Хранение в кассе наличных денег и других ценностей, не принадлежащих данному предприятию, запрещается.</w:t>
      </w:r>
    </w:p>
    <w:p w:rsidR="00CF6B7B" w:rsidRPr="00F13356" w:rsidRDefault="00CF6B7B" w:rsidP="00F1335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В организациях, имеющих одного кассира, в случае необходимости временной его замены исполнение обязанностей кассира возлагается на другого работника по письменному приказу (решению, постановлению) руководителя организации. С этим работником заключается договор о полной материальной ответственности.</w:t>
      </w:r>
    </w:p>
    <w:p w:rsidR="00CF6B7B" w:rsidRPr="00F13356" w:rsidRDefault="00CF6B7B" w:rsidP="00F1335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В случае внезапного оставления кассиром работы (болезнь и др.) находящиеся у него под отчетом ценности немедленно пересчитываются другим кассиром, которому они передаются, в присутствии руководителя и главного бухгалтера организации или в присутствии комиссии из лиц, назначенных руководителем предприятия. О результатах пересчета и передачи ценностей составляют акт за подписями указанных лиц.</w:t>
      </w:r>
    </w:p>
    <w:p w:rsidR="00CF6B7B" w:rsidRPr="00F13356" w:rsidRDefault="00CF6B7B" w:rsidP="00F1335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В сроки, установленные руководителем организации, а также при смене кассиров производится внезапная ревизия денежных средств и других ценностей, находящихся в кассе. Остаток денежной наличности в кассе сверяют с данными учета по кассовой книге. Для осуществления ревизии кассы приказом руководителя организации назначается комиссия, которая составляет акт. При обнаружении ревизией недостачи или излишка ценностей в кассе в акте указывают их сумму и обстоятельства возникновения.</w:t>
      </w:r>
    </w:p>
    <w:p w:rsidR="00CF6B7B" w:rsidRPr="00F13356" w:rsidRDefault="00CF6B7B" w:rsidP="00F1335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В условиях автоматизированного ведения кассовой книги должна производиться проверка правильности работы программных средств обработки кассовых документов.</w:t>
      </w:r>
    </w:p>
    <w:p w:rsidR="00CF6B7B" w:rsidRPr="00F13356" w:rsidRDefault="00CF6B7B" w:rsidP="00F1335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Ответственность за соблюдение порядка ведения кассовых операций возлагается на руководителей организаций, главных бухгалтеров и кассиров. Лица, виновные в неоднократном нарушении кассовой дисциплины, привлекаются к ответственности в соответствии с законодательством Российской Федерации. Порядок ведения кассовых операций систематически проверяют банки.</w:t>
      </w:r>
    </w:p>
    <w:p w:rsidR="00CF6B7B" w:rsidRPr="00F13356" w:rsidRDefault="00CF6B7B" w:rsidP="00F1335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Особенности учета кассовых операций в иностранной валюте и операций по валютному счету. Для учета операций в иностранной валюте в организациях создается специальная касса, которой устанавливаются лимиты в иностранной валюте. Кассы должны быть обеспечены всеми инструкциями, контрольными и справочными материалами (справочниками по иностранной валюте, образцами дорожных чеков и еврочеков 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и т.п.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CF6B7B" w:rsidRPr="00F13356" w:rsidRDefault="00CF6B7B" w:rsidP="00F1335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Кассиры обязаны строго соблюдать правила совершения операций по приему и выдаче валюты из кассы.</w:t>
      </w:r>
    </w:p>
    <w:p w:rsidR="00CF6B7B" w:rsidRPr="00F13356" w:rsidRDefault="00CF6B7B" w:rsidP="00F1335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При приеме от клиентов платежных документов в иностранной валюте кассир должен проверить их подлинность и платежеспособность по имеющимся контрольным материалам, а также полноту и правильность заполнения реквизитов документов.</w:t>
      </w:r>
    </w:p>
    <w:p w:rsidR="00CF6B7B" w:rsidRPr="00F13356" w:rsidRDefault="00CF6B7B" w:rsidP="00F1335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В кассу принимается наличная иностранная валюта, не вызывающая сомнений в ее подлинности и платежеспособности. Поврежденные, ветхие, вызывающие сомнение в платежеспособности денежные знаки от клиентов кассиром не принимаются.</w:t>
      </w:r>
    </w:p>
    <w:p w:rsidR="00CF6B7B" w:rsidRPr="00F13356" w:rsidRDefault="00CF6B7B" w:rsidP="00F1335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Фальшивые денежные знаки, а также вызывающие сомнение в их подлинности клиенту не возвращаются. Они записываются в отдельный реестр и возвращаются в банк с пометкой 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>Ф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альшивая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или 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ызывающая сомнение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Клиенту выдается квитанция о том, что принятая валюта является фальшивой или что она вызывает сомнение, с указанием в квитанции наименования валюты и ее достоинства.</w:t>
      </w:r>
    </w:p>
    <w:p w:rsidR="00CF6B7B" w:rsidRPr="00F13356" w:rsidRDefault="00CF6B7B" w:rsidP="00F1335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Оплату товаров и услуг разрешается принимать в нескольких иностранных валютах. Пересчет других видов иностранных валют в доллары осуществляется по рыночному курсу, информация о котором присылается банком в кассу. Таблица пересчета должна быть доступной для посетителей.</w:t>
      </w:r>
    </w:p>
    <w:p w:rsidR="00CF6B7B" w:rsidRPr="00F13356" w:rsidRDefault="00CF6B7B" w:rsidP="00F1335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При расчетах за валюту сдача выдается обычно в валюте платежа. С согласия покупателей сдача может быть выдана в другой свободно конвертируемой валюте. Выдача сдачи в рублях запрещается.</w:t>
      </w:r>
    </w:p>
    <w:p w:rsidR="00CF6B7B" w:rsidRPr="00F13356" w:rsidRDefault="00CF6B7B" w:rsidP="00F1335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учета движения наличных денежных средств в валюте Российской Федерации и в иностранной валюте в кассе учреждения используют счет 020104000 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асса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F6B7B" w:rsidRPr="00F13356" w:rsidRDefault="00CF6B7B" w:rsidP="00F1335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Операции по поступлению наличных денежных средств в кассу оформляются бухгалтерскими записями по дебету счета 020104510 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оступления в кассу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и кредиту счетов:</w:t>
      </w:r>
    </w:p>
    <w:p w:rsidR="00CF6B7B" w:rsidRPr="00F13356" w:rsidRDefault="00CF6B7B" w:rsidP="00F1335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020101610 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ыбытия денежных средств учреждения с банковских счетов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(на поступление наличных денежных средств с банковского счета учреждения);</w:t>
      </w:r>
    </w:p>
    <w:p w:rsidR="00CF6B7B" w:rsidRPr="00F13356" w:rsidRDefault="00CF6B7B" w:rsidP="00F1335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соответствующих счетов аналитического учета счета 030405000 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асчеты по платежам из бюджета с органами, организующими исполнение бюджетов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(на поступление наличных денежных средств со счета бюджета учреждения, открытого в органе, осуществляющем кассовое обслуживание исполнения бюджетов);</w:t>
      </w:r>
    </w:p>
    <w:p w:rsidR="00CF6B7B" w:rsidRPr="00F13356" w:rsidRDefault="00CF6B7B" w:rsidP="00F1335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020102610 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ыбытия денежных средств учреждения, поступивших во временное распоряжение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(на поступление наличных денежных средств, полученных во временное распоряжение, со счета денежных средств во временном распоряжении);</w:t>
      </w:r>
    </w:p>
    <w:p w:rsidR="00CF6B7B" w:rsidRPr="00F13356" w:rsidRDefault="00CF6B7B" w:rsidP="00F1335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030401730 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величение кредиторской задолженности по средствам, полученным во временное распоряжение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(на прием наличных денежных средств во временное распоряжение);</w:t>
      </w:r>
    </w:p>
    <w:p w:rsidR="00CF6B7B" w:rsidRPr="00F13356" w:rsidRDefault="00CF6B7B" w:rsidP="00F1335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соответствующих счетов аналитического учета счета 020800000 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асчеты с подотчетными лицами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(020801660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20809660, 020815660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20820660, 020822660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20824660) (на поступление наличных денежных средств от подотчетного лица).</w:t>
      </w:r>
    </w:p>
    <w:p w:rsidR="00CF6B7B" w:rsidRPr="00F13356" w:rsidRDefault="00CF6B7B" w:rsidP="00F1335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Операции по выбытию наличных денежных средств из кассы оформляются бухгалтерскими записями по кредиту счета 020104610 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ыбытия из кассы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и дебету:</w:t>
      </w:r>
    </w:p>
    <w:p w:rsidR="00CF6B7B" w:rsidRPr="00F13356" w:rsidRDefault="00CF6B7B" w:rsidP="00F1335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соответствующих счетов аналитического учета счета 030405000 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асчеты по платежам из бюджета с органами, организующими исполнение бюджетов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счета 021003560 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величение дебиторской задолженности по операциям с наличными денежными средствами получателя бюджетных средств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(при внесении наличных денежных средств на счет бюджета);</w:t>
      </w:r>
    </w:p>
    <w:p w:rsidR="00CF6B7B" w:rsidRPr="00F13356" w:rsidRDefault="00CF6B7B" w:rsidP="00F1335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счетов 020101510 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оступления денежных средств учреждения на банковские счета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021003560 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величение дебиторской задолженности по операциям с наличными денежными средствами получателя бюджетных средств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(при внесении наличных денежных средств на счет учреждения в банке);</w:t>
      </w:r>
    </w:p>
    <w:p w:rsidR="00CF6B7B" w:rsidRPr="00F13356" w:rsidRDefault="00CF6B7B" w:rsidP="00F1335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счетов 020102510 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оступления денежных средств во временное распоряжение учреждения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021003560 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величение дебиторской задолженности по операциям с наличными денежными средствами получателя бюджетных средств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(при внесении наличных денежных средств, полученных во временное распоряжение, на счет учреждения в банке);</w:t>
      </w:r>
    </w:p>
    <w:p w:rsidR="00CF6B7B" w:rsidRPr="00F13356" w:rsidRDefault="00CF6B7B" w:rsidP="00F1335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счета 030401830 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меньшение кредиторской задолженности по средствам, полученным во временное распоряжение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(при выдаче наличных денежных средств, находящихся во временном распоряжении учреждения);</w:t>
      </w:r>
    </w:p>
    <w:p w:rsidR="00CF6B7B" w:rsidRPr="00F13356" w:rsidRDefault="00CF6B7B" w:rsidP="00F1335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соответствующих счетов аналитического учета счета 020800000 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асчеты с подотчетными лицами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(020801560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20809560, 020815560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20820560, 020822560, 020824560) (при выдаче наличных денежных средств под отчет);</w:t>
      </w:r>
    </w:p>
    <w:p w:rsidR="00CF6B7B" w:rsidRPr="00F13356" w:rsidRDefault="00CF6B7B" w:rsidP="00F1335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счетов 030201830 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меньшение кредиторской задолженности по заработной плате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030202830 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меньшение кредиторской задолженности по прочим выплатам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030203830 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меньшение кредиторской задолженности по начислениям на оплату труда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(при выдаче заработной платы, денежного довольствия, прочих выплат, пособий по социальному страхованию из кассы учреждения);</w:t>
      </w:r>
    </w:p>
    <w:p w:rsidR="00CF6B7B" w:rsidRPr="00F13356" w:rsidRDefault="00CF6B7B" w:rsidP="00F1335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счета 030218830 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меньшение кредиторской задолженности по прочим расходам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(при выдаче стипендии из кассы учреждения);</w:t>
      </w:r>
    </w:p>
    <w:p w:rsidR="00CF6B7B" w:rsidRPr="00F13356" w:rsidRDefault="00CF6B7B" w:rsidP="00F1335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дебету соответствующих счетов аналитического учета счета 030200000 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асчеты с поставщиками и подрядчиками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(030204830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30206830, 030208830, 030209830, 030218830) (при выдаче сумм оплаты труда лицам, не состоящим в штате учреждения по договорам гражданско-правового характера);</w:t>
      </w:r>
    </w:p>
    <w:p w:rsidR="00CF6B7B" w:rsidRPr="00F13356" w:rsidRDefault="00CF6B7B" w:rsidP="00F1335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дебету счета 030402830 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меньшение кредиторской задолженности по расчетам с депонентами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(при выдаче депонентской задолженности).</w:t>
      </w:r>
    </w:p>
    <w:p w:rsidR="00CF6B7B" w:rsidRPr="00F13356" w:rsidRDefault="00CF6B7B" w:rsidP="00F1335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Учет движения денежных средств в кассе учреждения осуществляют в журнале операций по счету 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асса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F6B7B" w:rsidRPr="00F13356" w:rsidRDefault="00CF6B7B" w:rsidP="00F1335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Записи в журнале операций производятся ежедневно на основании проверенного бухгалтерией кассового отчета.</w:t>
      </w:r>
    </w:p>
    <w:p w:rsidR="00CF6B7B" w:rsidRPr="00F13356" w:rsidRDefault="00CF6B7B" w:rsidP="00F1335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журнале указываются: дата, номер и наименование документа (отчета кассира); наименование показателя (для сумм в иностранной валюте приводится запись 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тражается в рублевом эквиваленте</w:t>
      </w:r>
      <w:r w:rsidR="00F13356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F13356" w:rsidRPr="00F13356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; номер счета бюджетного учета по дебету и по кредиту; сумма; итоговые суммы по дебету и кредиту счетов бюджетного учета с входящими и исходящими остатками; количество приложений.</w:t>
      </w:r>
    </w:p>
    <w:p w:rsidR="00CF6B7B" w:rsidRPr="00F13356" w:rsidRDefault="00CF6B7B" w:rsidP="00F1335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3356">
        <w:rPr>
          <w:rFonts w:ascii="Times New Roman" w:hAnsi="Times New Roman"/>
          <w:color w:val="000000"/>
          <w:sz w:val="28"/>
          <w:szCs w:val="28"/>
          <w:lang w:eastAsia="ru-RU"/>
        </w:rPr>
        <w:t>Итоговые суммы по дебету и кредиту счетов бюджетного учета с входящими и исходящими остатками в конце месяца переносятся в Главную книгу.</w:t>
      </w:r>
    </w:p>
    <w:p w:rsidR="00961DB8" w:rsidRDefault="00961DB8" w:rsidP="00F13356">
      <w:pPr>
        <w:spacing w:before="0" w:beforeAutospacing="0" w:after="0" w:afterAutospacing="0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A1614A" w:rsidRPr="00F13356" w:rsidRDefault="00A1614A" w:rsidP="00F13356">
      <w:pPr>
        <w:spacing w:before="0" w:beforeAutospacing="0" w:after="0" w:afterAutospacing="0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2D7D48" w:rsidRPr="00A1614A" w:rsidRDefault="00A1614A" w:rsidP="00F13356">
      <w:pPr>
        <w:spacing w:before="0" w:beforeAutospacing="0" w:after="0" w:afterAutospacing="0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A1614A">
        <w:rPr>
          <w:rFonts w:ascii="Times New Roman" w:hAnsi="Times New Roman"/>
          <w:b/>
          <w:color w:val="000000"/>
          <w:sz w:val="28"/>
          <w:szCs w:val="28"/>
        </w:rPr>
        <w:t>Библиографический список</w:t>
      </w:r>
    </w:p>
    <w:p w:rsidR="002D7D48" w:rsidRPr="00F13356" w:rsidRDefault="002D7D48" w:rsidP="00F13356">
      <w:pPr>
        <w:spacing w:before="0" w:beforeAutospacing="0" w:after="0" w:afterAutospacing="0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F1988" w:rsidRPr="00F13356" w:rsidRDefault="003F1988" w:rsidP="00A1614A">
      <w:pPr>
        <w:pStyle w:val="3"/>
        <w:numPr>
          <w:ilvl w:val="0"/>
          <w:numId w:val="3"/>
        </w:numPr>
        <w:tabs>
          <w:tab w:val="left" w:pos="330"/>
          <w:tab w:val="num" w:pos="993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13356">
        <w:rPr>
          <w:rFonts w:ascii="Times New Roman" w:hAnsi="Times New Roman"/>
          <w:color w:val="000000"/>
          <w:sz w:val="28"/>
          <w:szCs w:val="28"/>
        </w:rPr>
        <w:t>Бюджетный кодекс Российской Федерации от 31.07</w:t>
      </w:r>
      <w:r w:rsidR="00F13356" w:rsidRPr="00F13356">
        <w:rPr>
          <w:rFonts w:ascii="Times New Roman" w:hAnsi="Times New Roman"/>
          <w:color w:val="000000"/>
          <w:sz w:val="28"/>
          <w:szCs w:val="28"/>
        </w:rPr>
        <w:t>.98</w:t>
      </w:r>
      <w:r w:rsidR="00F13356">
        <w:rPr>
          <w:rFonts w:ascii="Times New Roman" w:hAnsi="Times New Roman"/>
          <w:color w:val="000000"/>
          <w:sz w:val="28"/>
          <w:szCs w:val="28"/>
        </w:rPr>
        <w:t> </w:t>
      </w:r>
      <w:r w:rsidR="00F13356" w:rsidRPr="00F13356">
        <w:rPr>
          <w:rFonts w:ascii="Times New Roman" w:hAnsi="Times New Roman"/>
          <w:color w:val="000000"/>
          <w:sz w:val="28"/>
          <w:szCs w:val="28"/>
        </w:rPr>
        <w:t>г</w:t>
      </w:r>
      <w:r w:rsidRPr="00F1335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13356">
        <w:rPr>
          <w:rFonts w:ascii="Times New Roman" w:hAnsi="Times New Roman"/>
          <w:color w:val="000000"/>
          <w:sz w:val="28"/>
          <w:szCs w:val="28"/>
        </w:rPr>
        <w:t>№</w:t>
      </w:r>
      <w:r w:rsidR="00F13356" w:rsidRPr="00F13356">
        <w:rPr>
          <w:rFonts w:ascii="Times New Roman" w:hAnsi="Times New Roman"/>
          <w:color w:val="000000"/>
          <w:sz w:val="28"/>
          <w:szCs w:val="28"/>
        </w:rPr>
        <w:t>1</w:t>
      </w:r>
      <w:r w:rsidRPr="00F13356">
        <w:rPr>
          <w:rFonts w:ascii="Times New Roman" w:hAnsi="Times New Roman"/>
          <w:color w:val="000000"/>
          <w:sz w:val="28"/>
          <w:szCs w:val="28"/>
        </w:rPr>
        <w:t>45</w:t>
      </w:r>
      <w:r w:rsidR="00F13356">
        <w:rPr>
          <w:rFonts w:ascii="Times New Roman" w:hAnsi="Times New Roman"/>
          <w:color w:val="000000"/>
          <w:sz w:val="28"/>
          <w:szCs w:val="28"/>
        </w:rPr>
        <w:t>-</w:t>
      </w:r>
      <w:r w:rsidR="00F13356" w:rsidRPr="00F13356">
        <w:rPr>
          <w:rFonts w:ascii="Times New Roman" w:hAnsi="Times New Roman"/>
          <w:color w:val="000000"/>
          <w:sz w:val="28"/>
          <w:szCs w:val="28"/>
        </w:rPr>
        <w:t>Ф</w:t>
      </w:r>
      <w:r w:rsidRPr="00F13356">
        <w:rPr>
          <w:rFonts w:ascii="Times New Roman" w:hAnsi="Times New Roman"/>
          <w:color w:val="000000"/>
          <w:sz w:val="28"/>
          <w:szCs w:val="28"/>
        </w:rPr>
        <w:t>З</w:t>
      </w:r>
      <w:r w:rsidR="00F13356">
        <w:rPr>
          <w:rFonts w:ascii="Times New Roman" w:hAnsi="Times New Roman"/>
          <w:color w:val="000000"/>
          <w:sz w:val="28"/>
          <w:szCs w:val="28"/>
        </w:rPr>
        <w:t> </w:t>
      </w:r>
      <w:r w:rsidR="00F13356" w:rsidRPr="00F13356">
        <w:rPr>
          <w:rFonts w:ascii="Times New Roman" w:hAnsi="Times New Roman"/>
          <w:color w:val="000000"/>
          <w:sz w:val="28"/>
          <w:szCs w:val="28"/>
        </w:rPr>
        <w:t>//</w:t>
      </w:r>
      <w:r w:rsidRPr="00F13356">
        <w:rPr>
          <w:rFonts w:ascii="Times New Roman" w:hAnsi="Times New Roman"/>
          <w:color w:val="000000"/>
          <w:sz w:val="28"/>
          <w:szCs w:val="28"/>
        </w:rPr>
        <w:t xml:space="preserve"> Информационно – правовая база данных «Консультант </w:t>
      </w:r>
      <w:r w:rsidR="00F13356">
        <w:rPr>
          <w:rFonts w:ascii="Times New Roman" w:hAnsi="Times New Roman"/>
          <w:color w:val="000000"/>
          <w:sz w:val="28"/>
          <w:szCs w:val="28"/>
        </w:rPr>
        <w:t>–</w:t>
      </w:r>
      <w:r w:rsidR="00F13356" w:rsidRPr="00F133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13356">
        <w:rPr>
          <w:rFonts w:ascii="Times New Roman" w:hAnsi="Times New Roman"/>
          <w:color w:val="000000"/>
          <w:sz w:val="28"/>
          <w:szCs w:val="28"/>
        </w:rPr>
        <w:t>плюс».</w:t>
      </w:r>
    </w:p>
    <w:p w:rsidR="003F1988" w:rsidRPr="00F13356" w:rsidRDefault="003F1988" w:rsidP="00A1614A">
      <w:pPr>
        <w:pStyle w:val="3"/>
        <w:numPr>
          <w:ilvl w:val="0"/>
          <w:numId w:val="3"/>
        </w:numPr>
        <w:tabs>
          <w:tab w:val="left" w:pos="330"/>
          <w:tab w:val="num" w:pos="993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13356">
        <w:rPr>
          <w:rFonts w:ascii="Times New Roman" w:hAnsi="Times New Roman"/>
          <w:color w:val="000000"/>
          <w:sz w:val="28"/>
          <w:szCs w:val="28"/>
        </w:rPr>
        <w:t>Налоговый кодекс Российской Федерации. Часть 1. – М, 1998.</w:t>
      </w:r>
    </w:p>
    <w:p w:rsidR="003F1988" w:rsidRPr="00F13356" w:rsidRDefault="00F13356" w:rsidP="00A1614A">
      <w:pPr>
        <w:numPr>
          <w:ilvl w:val="0"/>
          <w:numId w:val="3"/>
        </w:numPr>
        <w:tabs>
          <w:tab w:val="left" w:pos="330"/>
          <w:tab w:val="num" w:pos="993"/>
        </w:tabs>
        <w:spacing w:before="0" w:beforeAutospacing="0" w:after="0" w:afterAutospacing="0"/>
        <w:ind w:left="0"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F13356">
        <w:rPr>
          <w:rFonts w:ascii="Times New Roman" w:hAnsi="Times New Roman"/>
          <w:color w:val="000000"/>
          <w:sz w:val="28"/>
          <w:szCs w:val="28"/>
        </w:rPr>
        <w:t>Захарьин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F13356">
        <w:rPr>
          <w:rFonts w:ascii="Times New Roman" w:hAnsi="Times New Roman"/>
          <w:color w:val="000000"/>
          <w:sz w:val="28"/>
          <w:szCs w:val="28"/>
        </w:rPr>
        <w:t>В.Р.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F13356">
        <w:rPr>
          <w:rFonts w:ascii="Times New Roman" w:hAnsi="Times New Roman"/>
          <w:color w:val="000000"/>
          <w:sz w:val="28"/>
          <w:szCs w:val="28"/>
        </w:rPr>
        <w:t>Бухгалтерский</w:t>
      </w:r>
      <w:r w:rsidR="003F1988" w:rsidRPr="00F13356">
        <w:rPr>
          <w:rFonts w:ascii="Times New Roman" w:hAnsi="Times New Roman"/>
          <w:color w:val="000000"/>
          <w:sz w:val="28"/>
          <w:szCs w:val="28"/>
        </w:rPr>
        <w:t xml:space="preserve"> учет в бюджетных учреждениях / </w:t>
      </w:r>
      <w:r w:rsidRPr="00F13356">
        <w:rPr>
          <w:rFonts w:ascii="Times New Roman" w:hAnsi="Times New Roman"/>
          <w:color w:val="000000"/>
          <w:sz w:val="28"/>
          <w:szCs w:val="28"/>
        </w:rPr>
        <w:t>В.Р.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F13356">
        <w:rPr>
          <w:rFonts w:ascii="Times New Roman" w:hAnsi="Times New Roman"/>
          <w:color w:val="000000"/>
          <w:sz w:val="28"/>
          <w:szCs w:val="28"/>
        </w:rPr>
        <w:t>Захарьин</w:t>
      </w:r>
      <w:r w:rsidR="003F1988" w:rsidRPr="00F13356">
        <w:rPr>
          <w:rFonts w:ascii="Times New Roman" w:hAnsi="Times New Roman"/>
          <w:color w:val="000000"/>
          <w:sz w:val="28"/>
          <w:szCs w:val="28"/>
        </w:rPr>
        <w:t>. – М.: ОМЕГА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F13356">
        <w:rPr>
          <w:rFonts w:ascii="Times New Roman" w:hAnsi="Times New Roman"/>
          <w:color w:val="000000"/>
          <w:sz w:val="28"/>
          <w:szCs w:val="28"/>
        </w:rPr>
        <w:t>Л,</w:t>
      </w:r>
      <w:r w:rsidR="003F1988" w:rsidRPr="00F13356">
        <w:rPr>
          <w:rFonts w:ascii="Times New Roman" w:hAnsi="Times New Roman"/>
          <w:color w:val="000000"/>
          <w:sz w:val="28"/>
          <w:szCs w:val="28"/>
        </w:rPr>
        <w:t xml:space="preserve"> 2006. – 328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F13356">
        <w:rPr>
          <w:rFonts w:ascii="Times New Roman" w:hAnsi="Times New Roman"/>
          <w:color w:val="000000"/>
          <w:sz w:val="28"/>
          <w:szCs w:val="28"/>
        </w:rPr>
        <w:t>с.</w:t>
      </w:r>
    </w:p>
    <w:p w:rsidR="003F1988" w:rsidRPr="00F13356" w:rsidRDefault="00F13356" w:rsidP="00A1614A">
      <w:pPr>
        <w:numPr>
          <w:ilvl w:val="0"/>
          <w:numId w:val="3"/>
        </w:numPr>
        <w:tabs>
          <w:tab w:val="left" w:pos="330"/>
          <w:tab w:val="num" w:pos="993"/>
        </w:tabs>
        <w:spacing w:before="0" w:beforeAutospacing="0" w:after="0" w:afterAutospacing="0"/>
        <w:ind w:left="0"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F13356">
        <w:rPr>
          <w:rFonts w:ascii="Times New Roman" w:hAnsi="Times New Roman"/>
          <w:color w:val="000000"/>
          <w:sz w:val="28"/>
          <w:szCs w:val="28"/>
        </w:rPr>
        <w:t>Зонова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F13356">
        <w:rPr>
          <w:rFonts w:ascii="Times New Roman" w:hAnsi="Times New Roman"/>
          <w:color w:val="000000"/>
          <w:sz w:val="28"/>
          <w:szCs w:val="28"/>
        </w:rPr>
        <w:t>А.В.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F13356">
        <w:rPr>
          <w:rFonts w:ascii="Times New Roman" w:hAnsi="Times New Roman"/>
          <w:color w:val="000000"/>
          <w:sz w:val="28"/>
          <w:szCs w:val="28"/>
        </w:rPr>
        <w:t>Бухгалтерский</w:t>
      </w:r>
      <w:r w:rsidR="003F1988" w:rsidRPr="00F13356">
        <w:rPr>
          <w:rFonts w:ascii="Times New Roman" w:hAnsi="Times New Roman"/>
          <w:color w:val="000000"/>
          <w:sz w:val="28"/>
          <w:szCs w:val="28"/>
        </w:rPr>
        <w:t xml:space="preserve"> учет и анализ / </w:t>
      </w:r>
      <w:r w:rsidRPr="00F13356">
        <w:rPr>
          <w:rFonts w:ascii="Times New Roman" w:hAnsi="Times New Roman"/>
          <w:color w:val="000000"/>
          <w:sz w:val="28"/>
          <w:szCs w:val="28"/>
        </w:rPr>
        <w:t>А.В.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F13356">
        <w:rPr>
          <w:rFonts w:ascii="Times New Roman" w:hAnsi="Times New Roman"/>
          <w:color w:val="000000"/>
          <w:sz w:val="28"/>
          <w:szCs w:val="28"/>
        </w:rPr>
        <w:t>Зонова</w:t>
      </w:r>
      <w:r w:rsidR="003F1988" w:rsidRPr="00F1335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13356">
        <w:rPr>
          <w:rFonts w:ascii="Times New Roman" w:hAnsi="Times New Roman"/>
          <w:color w:val="000000"/>
          <w:sz w:val="28"/>
          <w:szCs w:val="28"/>
        </w:rPr>
        <w:t>Л.А.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F13356">
        <w:rPr>
          <w:rFonts w:ascii="Times New Roman" w:hAnsi="Times New Roman"/>
          <w:color w:val="000000"/>
          <w:sz w:val="28"/>
          <w:szCs w:val="28"/>
        </w:rPr>
        <w:t>Адамайтис</w:t>
      </w:r>
      <w:r w:rsidR="003F1988" w:rsidRPr="00F1335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13356">
        <w:rPr>
          <w:rFonts w:ascii="Times New Roman" w:hAnsi="Times New Roman"/>
          <w:color w:val="000000"/>
          <w:sz w:val="28"/>
          <w:szCs w:val="28"/>
        </w:rPr>
        <w:t>И.Н.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F13356">
        <w:rPr>
          <w:rFonts w:ascii="Times New Roman" w:hAnsi="Times New Roman"/>
          <w:color w:val="000000"/>
          <w:sz w:val="28"/>
          <w:szCs w:val="28"/>
        </w:rPr>
        <w:t>Бачуринская</w:t>
      </w:r>
      <w:r w:rsidR="003F1988" w:rsidRPr="00F13356">
        <w:rPr>
          <w:rFonts w:ascii="Times New Roman" w:hAnsi="Times New Roman"/>
          <w:color w:val="000000"/>
          <w:sz w:val="28"/>
          <w:szCs w:val="28"/>
        </w:rPr>
        <w:t>. – М.: ЭКСМО, 2009. – 512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F13356">
        <w:rPr>
          <w:rFonts w:ascii="Times New Roman" w:hAnsi="Times New Roman"/>
          <w:color w:val="000000"/>
          <w:sz w:val="28"/>
          <w:szCs w:val="28"/>
        </w:rPr>
        <w:t>с.</w:t>
      </w:r>
    </w:p>
    <w:p w:rsidR="003F1988" w:rsidRPr="00F13356" w:rsidRDefault="00F13356" w:rsidP="00A1614A">
      <w:pPr>
        <w:numPr>
          <w:ilvl w:val="0"/>
          <w:numId w:val="3"/>
        </w:numPr>
        <w:tabs>
          <w:tab w:val="left" w:pos="330"/>
          <w:tab w:val="num" w:pos="993"/>
        </w:tabs>
        <w:spacing w:before="0" w:beforeAutospacing="0" w:after="0" w:afterAutospacing="0"/>
        <w:ind w:left="0"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F13356">
        <w:rPr>
          <w:rFonts w:ascii="Times New Roman" w:hAnsi="Times New Roman"/>
          <w:color w:val="000000"/>
          <w:sz w:val="28"/>
          <w:szCs w:val="28"/>
        </w:rPr>
        <w:t>Керимов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F13356">
        <w:rPr>
          <w:rFonts w:ascii="Times New Roman" w:hAnsi="Times New Roman"/>
          <w:color w:val="000000"/>
          <w:sz w:val="28"/>
          <w:szCs w:val="28"/>
        </w:rPr>
        <w:t>В.Э.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F13356">
        <w:rPr>
          <w:rFonts w:ascii="Times New Roman" w:hAnsi="Times New Roman"/>
          <w:color w:val="000000"/>
          <w:sz w:val="28"/>
          <w:szCs w:val="28"/>
        </w:rPr>
        <w:t>Учет</w:t>
      </w:r>
      <w:r w:rsidR="003F1988" w:rsidRPr="00F13356">
        <w:rPr>
          <w:rFonts w:ascii="Times New Roman" w:hAnsi="Times New Roman"/>
          <w:color w:val="000000"/>
          <w:sz w:val="28"/>
          <w:szCs w:val="28"/>
        </w:rPr>
        <w:t xml:space="preserve"> затрат, калькулирование и бюджетирование в отдельных отраслях производственной сферы / </w:t>
      </w:r>
      <w:r w:rsidRPr="00F13356">
        <w:rPr>
          <w:rFonts w:ascii="Times New Roman" w:hAnsi="Times New Roman"/>
          <w:color w:val="000000"/>
          <w:sz w:val="28"/>
          <w:szCs w:val="28"/>
        </w:rPr>
        <w:t>В.Э.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F13356">
        <w:rPr>
          <w:rFonts w:ascii="Times New Roman" w:hAnsi="Times New Roman"/>
          <w:color w:val="000000"/>
          <w:sz w:val="28"/>
          <w:szCs w:val="28"/>
        </w:rPr>
        <w:t>Керимов</w:t>
      </w:r>
      <w:r w:rsidR="003F1988" w:rsidRPr="00F13356">
        <w:rPr>
          <w:rFonts w:ascii="Times New Roman" w:hAnsi="Times New Roman"/>
          <w:color w:val="000000"/>
          <w:sz w:val="28"/>
          <w:szCs w:val="28"/>
        </w:rPr>
        <w:t>. – М.: Дашков и К, 2010. – 484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F13356">
        <w:rPr>
          <w:rFonts w:ascii="Times New Roman" w:hAnsi="Times New Roman"/>
          <w:color w:val="000000"/>
          <w:sz w:val="28"/>
          <w:szCs w:val="28"/>
        </w:rPr>
        <w:t>с.</w:t>
      </w:r>
    </w:p>
    <w:p w:rsidR="003F1988" w:rsidRPr="00F13356" w:rsidRDefault="00F13356" w:rsidP="00A1614A">
      <w:pPr>
        <w:numPr>
          <w:ilvl w:val="0"/>
          <w:numId w:val="3"/>
        </w:numPr>
        <w:tabs>
          <w:tab w:val="left" w:pos="330"/>
          <w:tab w:val="num" w:pos="993"/>
        </w:tabs>
        <w:spacing w:before="0" w:beforeAutospacing="0" w:after="0" w:afterAutospacing="0"/>
        <w:ind w:left="0"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F13356">
        <w:rPr>
          <w:rFonts w:ascii="Times New Roman" w:hAnsi="Times New Roman"/>
          <w:color w:val="000000"/>
          <w:sz w:val="28"/>
          <w:szCs w:val="28"/>
        </w:rPr>
        <w:t>Кондраков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F13356">
        <w:rPr>
          <w:rFonts w:ascii="Times New Roman" w:hAnsi="Times New Roman"/>
          <w:color w:val="000000"/>
          <w:sz w:val="28"/>
          <w:szCs w:val="28"/>
        </w:rPr>
        <w:t>Н.П.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F13356">
        <w:rPr>
          <w:rFonts w:ascii="Times New Roman" w:hAnsi="Times New Roman"/>
          <w:color w:val="000000"/>
          <w:sz w:val="28"/>
          <w:szCs w:val="28"/>
        </w:rPr>
        <w:t>Бухгалтерский</w:t>
      </w:r>
      <w:r w:rsidR="003F1988" w:rsidRPr="00F13356">
        <w:rPr>
          <w:rFonts w:ascii="Times New Roman" w:hAnsi="Times New Roman"/>
          <w:color w:val="000000"/>
          <w:sz w:val="28"/>
          <w:szCs w:val="28"/>
        </w:rPr>
        <w:t xml:space="preserve"> учет в бюджетных учреждениях / </w:t>
      </w:r>
      <w:r w:rsidRPr="00F13356">
        <w:rPr>
          <w:rFonts w:ascii="Times New Roman" w:hAnsi="Times New Roman"/>
          <w:color w:val="000000"/>
          <w:sz w:val="28"/>
          <w:szCs w:val="28"/>
        </w:rPr>
        <w:t>Н.П.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F13356">
        <w:rPr>
          <w:rFonts w:ascii="Times New Roman" w:hAnsi="Times New Roman"/>
          <w:color w:val="000000"/>
          <w:sz w:val="28"/>
          <w:szCs w:val="28"/>
        </w:rPr>
        <w:t>Кондраков</w:t>
      </w:r>
      <w:r w:rsidR="003F1988" w:rsidRPr="00F1335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13356">
        <w:rPr>
          <w:rFonts w:ascii="Times New Roman" w:hAnsi="Times New Roman"/>
          <w:color w:val="000000"/>
          <w:sz w:val="28"/>
          <w:szCs w:val="28"/>
        </w:rPr>
        <w:t>И.И.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F13356">
        <w:rPr>
          <w:rFonts w:ascii="Times New Roman" w:hAnsi="Times New Roman"/>
          <w:color w:val="000000"/>
          <w:sz w:val="28"/>
          <w:szCs w:val="28"/>
        </w:rPr>
        <w:t>Кондраков</w:t>
      </w:r>
      <w:r w:rsidR="003F1988" w:rsidRPr="00F13356">
        <w:rPr>
          <w:rFonts w:ascii="Times New Roman" w:hAnsi="Times New Roman"/>
          <w:color w:val="000000"/>
          <w:sz w:val="28"/>
          <w:szCs w:val="28"/>
        </w:rPr>
        <w:t>. – М.:</w:t>
      </w:r>
      <w:r w:rsidR="00A161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1988" w:rsidRPr="00F13356">
        <w:rPr>
          <w:rFonts w:ascii="Times New Roman" w:hAnsi="Times New Roman"/>
          <w:color w:val="000000"/>
          <w:sz w:val="28"/>
          <w:szCs w:val="28"/>
        </w:rPr>
        <w:t>Проспект, 2004. – 237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F13356">
        <w:rPr>
          <w:rFonts w:ascii="Times New Roman" w:hAnsi="Times New Roman"/>
          <w:color w:val="000000"/>
          <w:sz w:val="28"/>
          <w:szCs w:val="28"/>
        </w:rPr>
        <w:t>с.</w:t>
      </w:r>
    </w:p>
    <w:p w:rsidR="003F1988" w:rsidRPr="00F13356" w:rsidRDefault="00F13356" w:rsidP="00A1614A">
      <w:pPr>
        <w:numPr>
          <w:ilvl w:val="0"/>
          <w:numId w:val="3"/>
        </w:numPr>
        <w:tabs>
          <w:tab w:val="left" w:pos="330"/>
          <w:tab w:val="num" w:pos="993"/>
        </w:tabs>
        <w:spacing w:before="0" w:beforeAutospacing="0" w:after="0" w:afterAutospacing="0"/>
        <w:ind w:left="0"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F13356">
        <w:rPr>
          <w:rFonts w:ascii="Times New Roman" w:hAnsi="Times New Roman"/>
          <w:color w:val="000000"/>
          <w:sz w:val="28"/>
          <w:szCs w:val="28"/>
        </w:rPr>
        <w:t>Токарев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F13356">
        <w:rPr>
          <w:rFonts w:ascii="Times New Roman" w:hAnsi="Times New Roman"/>
          <w:color w:val="000000"/>
          <w:sz w:val="28"/>
          <w:szCs w:val="28"/>
        </w:rPr>
        <w:t>И.Н.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F13356">
        <w:rPr>
          <w:rFonts w:ascii="Times New Roman" w:hAnsi="Times New Roman"/>
          <w:color w:val="000000"/>
          <w:sz w:val="28"/>
          <w:szCs w:val="28"/>
        </w:rPr>
        <w:t>Бухгалтерский</w:t>
      </w:r>
      <w:r w:rsidR="003F1988" w:rsidRPr="00F13356">
        <w:rPr>
          <w:rFonts w:ascii="Times New Roman" w:hAnsi="Times New Roman"/>
          <w:color w:val="000000"/>
          <w:sz w:val="28"/>
          <w:szCs w:val="28"/>
        </w:rPr>
        <w:t xml:space="preserve"> учет в бюджетных учреждениях / </w:t>
      </w:r>
      <w:r w:rsidRPr="00F13356">
        <w:rPr>
          <w:rFonts w:ascii="Times New Roman" w:hAnsi="Times New Roman"/>
          <w:color w:val="000000"/>
          <w:sz w:val="28"/>
          <w:szCs w:val="28"/>
        </w:rPr>
        <w:t>И.Н.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F13356">
        <w:rPr>
          <w:rFonts w:ascii="Times New Roman" w:hAnsi="Times New Roman"/>
          <w:color w:val="000000"/>
          <w:sz w:val="28"/>
          <w:szCs w:val="28"/>
        </w:rPr>
        <w:t>Токарев</w:t>
      </w:r>
      <w:r w:rsidR="003F1988" w:rsidRPr="00F13356">
        <w:rPr>
          <w:rFonts w:ascii="Times New Roman" w:hAnsi="Times New Roman"/>
          <w:color w:val="000000"/>
          <w:sz w:val="28"/>
          <w:szCs w:val="28"/>
        </w:rPr>
        <w:t>. – М.: ИД ФБК-ПРЕСС, 2002. – 496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F13356">
        <w:rPr>
          <w:rFonts w:ascii="Times New Roman" w:hAnsi="Times New Roman"/>
          <w:color w:val="000000"/>
          <w:sz w:val="28"/>
          <w:szCs w:val="28"/>
        </w:rPr>
        <w:t>с.</w:t>
      </w:r>
    </w:p>
    <w:p w:rsidR="003F1988" w:rsidRPr="00F13356" w:rsidRDefault="003F1988" w:rsidP="00A1614A">
      <w:pPr>
        <w:pStyle w:val="3"/>
        <w:numPr>
          <w:ilvl w:val="0"/>
          <w:numId w:val="3"/>
        </w:numPr>
        <w:tabs>
          <w:tab w:val="left" w:pos="330"/>
          <w:tab w:val="num" w:pos="993"/>
        </w:tabs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13356">
        <w:rPr>
          <w:rFonts w:ascii="Times New Roman" w:hAnsi="Times New Roman"/>
          <w:color w:val="000000"/>
          <w:sz w:val="28"/>
          <w:szCs w:val="28"/>
        </w:rPr>
        <w:t xml:space="preserve">Федеральный Закон от 15 августа 1996 </w:t>
      </w:r>
      <w:r w:rsidR="00F13356">
        <w:rPr>
          <w:rFonts w:ascii="Times New Roman" w:hAnsi="Times New Roman"/>
          <w:color w:val="000000"/>
          <w:sz w:val="28"/>
          <w:szCs w:val="28"/>
        </w:rPr>
        <w:t>№</w:t>
      </w:r>
      <w:r w:rsidR="00F13356" w:rsidRPr="00F13356">
        <w:rPr>
          <w:rFonts w:ascii="Times New Roman" w:hAnsi="Times New Roman"/>
          <w:color w:val="000000"/>
          <w:sz w:val="28"/>
          <w:szCs w:val="28"/>
        </w:rPr>
        <w:t>1</w:t>
      </w:r>
      <w:r w:rsidRPr="00F13356">
        <w:rPr>
          <w:rFonts w:ascii="Times New Roman" w:hAnsi="Times New Roman"/>
          <w:color w:val="000000"/>
          <w:sz w:val="28"/>
          <w:szCs w:val="28"/>
        </w:rPr>
        <w:t>15</w:t>
      </w:r>
      <w:r w:rsidR="00F13356">
        <w:rPr>
          <w:rFonts w:ascii="Times New Roman" w:hAnsi="Times New Roman"/>
          <w:color w:val="000000"/>
          <w:sz w:val="28"/>
          <w:szCs w:val="28"/>
        </w:rPr>
        <w:t>-</w:t>
      </w:r>
      <w:r w:rsidR="00F13356" w:rsidRPr="00F13356">
        <w:rPr>
          <w:rFonts w:ascii="Times New Roman" w:hAnsi="Times New Roman"/>
          <w:color w:val="000000"/>
          <w:sz w:val="28"/>
          <w:szCs w:val="28"/>
        </w:rPr>
        <w:t>Ф</w:t>
      </w:r>
      <w:r w:rsidRPr="00F13356">
        <w:rPr>
          <w:rFonts w:ascii="Times New Roman" w:hAnsi="Times New Roman"/>
          <w:color w:val="000000"/>
          <w:sz w:val="28"/>
          <w:szCs w:val="28"/>
        </w:rPr>
        <w:t>З «О бюджетной классификации РФ»</w:t>
      </w:r>
      <w:r w:rsidR="00F13356">
        <w:rPr>
          <w:rFonts w:ascii="Times New Roman" w:hAnsi="Times New Roman"/>
          <w:color w:val="000000"/>
          <w:sz w:val="28"/>
          <w:szCs w:val="28"/>
        </w:rPr>
        <w:t> </w:t>
      </w:r>
      <w:r w:rsidR="00F13356" w:rsidRPr="00F13356">
        <w:rPr>
          <w:rFonts w:ascii="Times New Roman" w:hAnsi="Times New Roman"/>
          <w:color w:val="000000"/>
          <w:sz w:val="28"/>
          <w:szCs w:val="28"/>
        </w:rPr>
        <w:t>//</w:t>
      </w:r>
      <w:r w:rsidRPr="00F13356">
        <w:rPr>
          <w:rFonts w:ascii="Times New Roman" w:hAnsi="Times New Roman"/>
          <w:color w:val="000000"/>
          <w:sz w:val="28"/>
          <w:szCs w:val="28"/>
        </w:rPr>
        <w:t xml:space="preserve"> Информационно – правовая база данных «Консультант </w:t>
      </w:r>
      <w:r w:rsidR="00F13356">
        <w:rPr>
          <w:rFonts w:ascii="Times New Roman" w:hAnsi="Times New Roman"/>
          <w:color w:val="000000"/>
          <w:sz w:val="28"/>
          <w:szCs w:val="28"/>
        </w:rPr>
        <w:t>–</w:t>
      </w:r>
      <w:r w:rsidR="00F13356" w:rsidRPr="00F133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13356">
        <w:rPr>
          <w:rFonts w:ascii="Times New Roman" w:hAnsi="Times New Roman"/>
          <w:color w:val="000000"/>
          <w:sz w:val="28"/>
          <w:szCs w:val="28"/>
        </w:rPr>
        <w:t>плюс».</w:t>
      </w:r>
    </w:p>
    <w:p w:rsidR="002D7D48" w:rsidRPr="00A1614A" w:rsidRDefault="002D7D48" w:rsidP="00A1614A">
      <w:pPr>
        <w:tabs>
          <w:tab w:val="left" w:pos="330"/>
        </w:tabs>
        <w:spacing w:before="0" w:beforeAutospacing="0" w:after="0" w:afterAutospacing="0"/>
        <w:ind w:firstLine="0"/>
        <w:contextualSpacing/>
        <w:rPr>
          <w:rFonts w:ascii="Times New Roman" w:hAnsi="Times New Roman"/>
          <w:color w:val="FFFFFF"/>
          <w:sz w:val="28"/>
          <w:szCs w:val="28"/>
        </w:rPr>
      </w:pPr>
    </w:p>
    <w:p w:rsidR="00A1614A" w:rsidRPr="00F13356" w:rsidRDefault="00A1614A" w:rsidP="00A1614A">
      <w:pPr>
        <w:tabs>
          <w:tab w:val="left" w:pos="330"/>
        </w:tabs>
        <w:spacing w:before="0" w:beforeAutospacing="0" w:after="0" w:afterAutospacing="0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sectPr w:rsidR="00A1614A" w:rsidRPr="00F13356" w:rsidSect="00F13356">
      <w:headerReference w:type="default" r:id="rId7"/>
      <w:headerReference w:type="firs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34F" w:rsidRDefault="00A2234F" w:rsidP="00004776">
      <w:pPr>
        <w:spacing w:before="0" w:after="0" w:line="240" w:lineRule="auto"/>
      </w:pPr>
      <w:r>
        <w:separator/>
      </w:r>
    </w:p>
  </w:endnote>
  <w:endnote w:type="continuationSeparator" w:id="0">
    <w:p w:rsidR="00A2234F" w:rsidRDefault="00A2234F" w:rsidP="0000477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34F" w:rsidRDefault="00A2234F" w:rsidP="00004776">
      <w:pPr>
        <w:spacing w:before="0" w:after="0" w:line="240" w:lineRule="auto"/>
      </w:pPr>
      <w:r>
        <w:separator/>
      </w:r>
    </w:p>
  </w:footnote>
  <w:footnote w:type="continuationSeparator" w:id="0">
    <w:p w:rsidR="00A2234F" w:rsidRDefault="00A2234F" w:rsidP="0000477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356" w:rsidRPr="00F13356" w:rsidRDefault="00F13356" w:rsidP="00F13356">
    <w:pPr>
      <w:pStyle w:val="a5"/>
      <w:spacing w:beforeAutospacing="0" w:afterAutospacing="0"/>
      <w:jc w:val="center"/>
      <w:rPr>
        <w:rFonts w:ascii="Times New Roman" w:hAnsi="Times New Roman"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356" w:rsidRPr="00F13356" w:rsidRDefault="00F13356" w:rsidP="00F13356">
    <w:pPr>
      <w:pStyle w:val="a5"/>
      <w:spacing w:beforeAutospacing="0" w:afterAutospacing="0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D2C9A"/>
    <w:multiLevelType w:val="hybridMultilevel"/>
    <w:tmpl w:val="8B502472"/>
    <w:lvl w:ilvl="0" w:tplc="696CF4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DB55B3E"/>
    <w:multiLevelType w:val="hybridMultilevel"/>
    <w:tmpl w:val="22883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31411"/>
    <w:multiLevelType w:val="hybridMultilevel"/>
    <w:tmpl w:val="EA2E9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673371B"/>
    <w:multiLevelType w:val="hybridMultilevel"/>
    <w:tmpl w:val="82E2AA82"/>
    <w:lvl w:ilvl="0" w:tplc="A838F21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4BA5"/>
    <w:rsid w:val="00001C49"/>
    <w:rsid w:val="00002FE9"/>
    <w:rsid w:val="00004776"/>
    <w:rsid w:val="00004FE1"/>
    <w:rsid w:val="00006D60"/>
    <w:rsid w:val="00007111"/>
    <w:rsid w:val="0001124B"/>
    <w:rsid w:val="00014945"/>
    <w:rsid w:val="00014A26"/>
    <w:rsid w:val="00014D27"/>
    <w:rsid w:val="000211E2"/>
    <w:rsid w:val="0003073B"/>
    <w:rsid w:val="00030D1C"/>
    <w:rsid w:val="000326BF"/>
    <w:rsid w:val="00034133"/>
    <w:rsid w:val="000425D8"/>
    <w:rsid w:val="00045D1C"/>
    <w:rsid w:val="00045E70"/>
    <w:rsid w:val="000462E6"/>
    <w:rsid w:val="000466B0"/>
    <w:rsid w:val="000467F2"/>
    <w:rsid w:val="00052387"/>
    <w:rsid w:val="0005304E"/>
    <w:rsid w:val="00053CA1"/>
    <w:rsid w:val="000550C1"/>
    <w:rsid w:val="00061A18"/>
    <w:rsid w:val="000627D1"/>
    <w:rsid w:val="00063648"/>
    <w:rsid w:val="00066196"/>
    <w:rsid w:val="00066E39"/>
    <w:rsid w:val="000672EF"/>
    <w:rsid w:val="00073B3D"/>
    <w:rsid w:val="00073DFE"/>
    <w:rsid w:val="0007466F"/>
    <w:rsid w:val="00075629"/>
    <w:rsid w:val="000758A5"/>
    <w:rsid w:val="00075CEC"/>
    <w:rsid w:val="000823C7"/>
    <w:rsid w:val="00086DCC"/>
    <w:rsid w:val="000934D3"/>
    <w:rsid w:val="0009447E"/>
    <w:rsid w:val="000965AB"/>
    <w:rsid w:val="000A477D"/>
    <w:rsid w:val="000A6935"/>
    <w:rsid w:val="000A7419"/>
    <w:rsid w:val="000B7396"/>
    <w:rsid w:val="000C078A"/>
    <w:rsid w:val="000C6461"/>
    <w:rsid w:val="000D1F59"/>
    <w:rsid w:val="000D277A"/>
    <w:rsid w:val="000D5BB3"/>
    <w:rsid w:val="000E0F28"/>
    <w:rsid w:val="000E3827"/>
    <w:rsid w:val="000E45B9"/>
    <w:rsid w:val="000E7258"/>
    <w:rsid w:val="000F683D"/>
    <w:rsid w:val="001000C8"/>
    <w:rsid w:val="001000E2"/>
    <w:rsid w:val="00104660"/>
    <w:rsid w:val="00104D87"/>
    <w:rsid w:val="00110FB6"/>
    <w:rsid w:val="0011345D"/>
    <w:rsid w:val="00113E39"/>
    <w:rsid w:val="00120B68"/>
    <w:rsid w:val="00122491"/>
    <w:rsid w:val="00123D2F"/>
    <w:rsid w:val="00124F2F"/>
    <w:rsid w:val="00135050"/>
    <w:rsid w:val="00137AC1"/>
    <w:rsid w:val="001400E0"/>
    <w:rsid w:val="00140379"/>
    <w:rsid w:val="0014344D"/>
    <w:rsid w:val="00145A16"/>
    <w:rsid w:val="00145D89"/>
    <w:rsid w:val="0015238A"/>
    <w:rsid w:val="00156580"/>
    <w:rsid w:val="00157DAF"/>
    <w:rsid w:val="001610D7"/>
    <w:rsid w:val="00161C88"/>
    <w:rsid w:val="00174CDE"/>
    <w:rsid w:val="00186CDE"/>
    <w:rsid w:val="00190484"/>
    <w:rsid w:val="00192540"/>
    <w:rsid w:val="00192F5F"/>
    <w:rsid w:val="00195345"/>
    <w:rsid w:val="001979BE"/>
    <w:rsid w:val="001A198B"/>
    <w:rsid w:val="001A2609"/>
    <w:rsid w:val="001A337D"/>
    <w:rsid w:val="001B4A69"/>
    <w:rsid w:val="001B5211"/>
    <w:rsid w:val="001B7763"/>
    <w:rsid w:val="001D1D94"/>
    <w:rsid w:val="001D7CE2"/>
    <w:rsid w:val="001E6BCB"/>
    <w:rsid w:val="001F3B0C"/>
    <w:rsid w:val="001F43C2"/>
    <w:rsid w:val="001F7197"/>
    <w:rsid w:val="001F7A35"/>
    <w:rsid w:val="00202369"/>
    <w:rsid w:val="0021557F"/>
    <w:rsid w:val="00216B04"/>
    <w:rsid w:val="002202B8"/>
    <w:rsid w:val="00224CCD"/>
    <w:rsid w:val="0022674B"/>
    <w:rsid w:val="00226D32"/>
    <w:rsid w:val="0023532A"/>
    <w:rsid w:val="00236473"/>
    <w:rsid w:val="002370B9"/>
    <w:rsid w:val="0024071A"/>
    <w:rsid w:val="00240E9D"/>
    <w:rsid w:val="00240FAB"/>
    <w:rsid w:val="002418A1"/>
    <w:rsid w:val="00243311"/>
    <w:rsid w:val="00243CDA"/>
    <w:rsid w:val="002450A0"/>
    <w:rsid w:val="00250332"/>
    <w:rsid w:val="00251A43"/>
    <w:rsid w:val="00254F79"/>
    <w:rsid w:val="0025653C"/>
    <w:rsid w:val="0026074D"/>
    <w:rsid w:val="002612A6"/>
    <w:rsid w:val="00261FCA"/>
    <w:rsid w:val="00262A17"/>
    <w:rsid w:val="0026446B"/>
    <w:rsid w:val="00267018"/>
    <w:rsid w:val="00272E27"/>
    <w:rsid w:val="002731A1"/>
    <w:rsid w:val="0027339D"/>
    <w:rsid w:val="00274102"/>
    <w:rsid w:val="00274833"/>
    <w:rsid w:val="00274B2D"/>
    <w:rsid w:val="00274ECF"/>
    <w:rsid w:val="0028156F"/>
    <w:rsid w:val="00286A38"/>
    <w:rsid w:val="002935A2"/>
    <w:rsid w:val="00295978"/>
    <w:rsid w:val="002A1431"/>
    <w:rsid w:val="002B4223"/>
    <w:rsid w:val="002B68DB"/>
    <w:rsid w:val="002D0A74"/>
    <w:rsid w:val="002D432E"/>
    <w:rsid w:val="002D6135"/>
    <w:rsid w:val="002D7149"/>
    <w:rsid w:val="002D7D48"/>
    <w:rsid w:val="002E0CB5"/>
    <w:rsid w:val="002E1D24"/>
    <w:rsid w:val="002E1DA5"/>
    <w:rsid w:val="002E3306"/>
    <w:rsid w:val="002E485D"/>
    <w:rsid w:val="002E7849"/>
    <w:rsid w:val="002F1F71"/>
    <w:rsid w:val="002F28CA"/>
    <w:rsid w:val="002F55FD"/>
    <w:rsid w:val="00306D33"/>
    <w:rsid w:val="00310CCB"/>
    <w:rsid w:val="00313580"/>
    <w:rsid w:val="00314274"/>
    <w:rsid w:val="003142C7"/>
    <w:rsid w:val="00320168"/>
    <w:rsid w:val="00321122"/>
    <w:rsid w:val="00324012"/>
    <w:rsid w:val="003245C1"/>
    <w:rsid w:val="00325E68"/>
    <w:rsid w:val="0032681B"/>
    <w:rsid w:val="00331FEA"/>
    <w:rsid w:val="003324F5"/>
    <w:rsid w:val="00334457"/>
    <w:rsid w:val="003409AD"/>
    <w:rsid w:val="00342A08"/>
    <w:rsid w:val="0035083B"/>
    <w:rsid w:val="003512C9"/>
    <w:rsid w:val="00351838"/>
    <w:rsid w:val="00351AFB"/>
    <w:rsid w:val="00353764"/>
    <w:rsid w:val="003563A8"/>
    <w:rsid w:val="00357AD6"/>
    <w:rsid w:val="00360A1A"/>
    <w:rsid w:val="00365C89"/>
    <w:rsid w:val="00365EBB"/>
    <w:rsid w:val="003677D0"/>
    <w:rsid w:val="00370136"/>
    <w:rsid w:val="0037055E"/>
    <w:rsid w:val="003717D2"/>
    <w:rsid w:val="003739F4"/>
    <w:rsid w:val="0037592F"/>
    <w:rsid w:val="00376592"/>
    <w:rsid w:val="0038150F"/>
    <w:rsid w:val="00382E4C"/>
    <w:rsid w:val="00382E88"/>
    <w:rsid w:val="00387DC9"/>
    <w:rsid w:val="00391B21"/>
    <w:rsid w:val="0039297C"/>
    <w:rsid w:val="00392D02"/>
    <w:rsid w:val="003955F7"/>
    <w:rsid w:val="00397A22"/>
    <w:rsid w:val="003A2FBF"/>
    <w:rsid w:val="003A3468"/>
    <w:rsid w:val="003A460C"/>
    <w:rsid w:val="003A52C2"/>
    <w:rsid w:val="003B3D83"/>
    <w:rsid w:val="003B4539"/>
    <w:rsid w:val="003B4EF2"/>
    <w:rsid w:val="003B56B8"/>
    <w:rsid w:val="003B5B6A"/>
    <w:rsid w:val="003B7FFA"/>
    <w:rsid w:val="003C22D6"/>
    <w:rsid w:val="003D046D"/>
    <w:rsid w:val="003D2B77"/>
    <w:rsid w:val="003E3302"/>
    <w:rsid w:val="003F1988"/>
    <w:rsid w:val="003F50E6"/>
    <w:rsid w:val="003F5168"/>
    <w:rsid w:val="00400370"/>
    <w:rsid w:val="00400A6A"/>
    <w:rsid w:val="00402F7D"/>
    <w:rsid w:val="00403B0C"/>
    <w:rsid w:val="00406EC3"/>
    <w:rsid w:val="00407D8E"/>
    <w:rsid w:val="00417463"/>
    <w:rsid w:val="004207E1"/>
    <w:rsid w:val="00420F96"/>
    <w:rsid w:val="0042600A"/>
    <w:rsid w:val="0042690F"/>
    <w:rsid w:val="00430AAF"/>
    <w:rsid w:val="0043401F"/>
    <w:rsid w:val="00434B2B"/>
    <w:rsid w:val="00435D38"/>
    <w:rsid w:val="00437B46"/>
    <w:rsid w:val="00440364"/>
    <w:rsid w:val="00440BB3"/>
    <w:rsid w:val="00441A6B"/>
    <w:rsid w:val="004421EF"/>
    <w:rsid w:val="0044569A"/>
    <w:rsid w:val="00445E18"/>
    <w:rsid w:val="0044645D"/>
    <w:rsid w:val="00451FE3"/>
    <w:rsid w:val="00452497"/>
    <w:rsid w:val="00452BDE"/>
    <w:rsid w:val="004552D6"/>
    <w:rsid w:val="00460245"/>
    <w:rsid w:val="00464EDF"/>
    <w:rsid w:val="00467BB4"/>
    <w:rsid w:val="0047059A"/>
    <w:rsid w:val="00473DD9"/>
    <w:rsid w:val="00474C6F"/>
    <w:rsid w:val="004758A4"/>
    <w:rsid w:val="00475B04"/>
    <w:rsid w:val="00476616"/>
    <w:rsid w:val="00476D3B"/>
    <w:rsid w:val="00476DD0"/>
    <w:rsid w:val="00477C1C"/>
    <w:rsid w:val="00481CE7"/>
    <w:rsid w:val="00482D3F"/>
    <w:rsid w:val="0048460B"/>
    <w:rsid w:val="004977A7"/>
    <w:rsid w:val="004A0DE9"/>
    <w:rsid w:val="004A372D"/>
    <w:rsid w:val="004A41F8"/>
    <w:rsid w:val="004A6497"/>
    <w:rsid w:val="004B1A5C"/>
    <w:rsid w:val="004B1E9D"/>
    <w:rsid w:val="004C0F12"/>
    <w:rsid w:val="004C4933"/>
    <w:rsid w:val="004D405F"/>
    <w:rsid w:val="004D46DC"/>
    <w:rsid w:val="004D5FC1"/>
    <w:rsid w:val="004E1552"/>
    <w:rsid w:val="004E1A5D"/>
    <w:rsid w:val="004E3597"/>
    <w:rsid w:val="004E48BB"/>
    <w:rsid w:val="004E5400"/>
    <w:rsid w:val="004E64F6"/>
    <w:rsid w:val="004F392E"/>
    <w:rsid w:val="004F6B41"/>
    <w:rsid w:val="0050238A"/>
    <w:rsid w:val="00515F82"/>
    <w:rsid w:val="00522467"/>
    <w:rsid w:val="00527967"/>
    <w:rsid w:val="0053055D"/>
    <w:rsid w:val="00532F44"/>
    <w:rsid w:val="00534220"/>
    <w:rsid w:val="00536FE2"/>
    <w:rsid w:val="005411A7"/>
    <w:rsid w:val="0054186C"/>
    <w:rsid w:val="005424AB"/>
    <w:rsid w:val="00543440"/>
    <w:rsid w:val="0054413A"/>
    <w:rsid w:val="00546849"/>
    <w:rsid w:val="0055010D"/>
    <w:rsid w:val="005532FB"/>
    <w:rsid w:val="00557FA1"/>
    <w:rsid w:val="00562C78"/>
    <w:rsid w:val="00566A75"/>
    <w:rsid w:val="005764B5"/>
    <w:rsid w:val="005773CC"/>
    <w:rsid w:val="00582083"/>
    <w:rsid w:val="00584C1F"/>
    <w:rsid w:val="00586661"/>
    <w:rsid w:val="0059018E"/>
    <w:rsid w:val="00595DF1"/>
    <w:rsid w:val="005A4317"/>
    <w:rsid w:val="005A54BD"/>
    <w:rsid w:val="005A59EE"/>
    <w:rsid w:val="005A6526"/>
    <w:rsid w:val="005A6A75"/>
    <w:rsid w:val="005B0206"/>
    <w:rsid w:val="005B3B18"/>
    <w:rsid w:val="005B3D83"/>
    <w:rsid w:val="005B57DC"/>
    <w:rsid w:val="005C2026"/>
    <w:rsid w:val="005C2468"/>
    <w:rsid w:val="005C45BF"/>
    <w:rsid w:val="005C5CF6"/>
    <w:rsid w:val="005C6FD5"/>
    <w:rsid w:val="005D3F58"/>
    <w:rsid w:val="005D448F"/>
    <w:rsid w:val="005D54DC"/>
    <w:rsid w:val="005E00A6"/>
    <w:rsid w:val="005E51AB"/>
    <w:rsid w:val="005F0488"/>
    <w:rsid w:val="005F1DEE"/>
    <w:rsid w:val="005F30D0"/>
    <w:rsid w:val="005F42CA"/>
    <w:rsid w:val="005F6887"/>
    <w:rsid w:val="005F7110"/>
    <w:rsid w:val="00610076"/>
    <w:rsid w:val="0061151E"/>
    <w:rsid w:val="0061329B"/>
    <w:rsid w:val="0061374D"/>
    <w:rsid w:val="00616E69"/>
    <w:rsid w:val="00621ECB"/>
    <w:rsid w:val="00622E1F"/>
    <w:rsid w:val="00622E5D"/>
    <w:rsid w:val="006258F3"/>
    <w:rsid w:val="006350F5"/>
    <w:rsid w:val="00636FAE"/>
    <w:rsid w:val="0064192D"/>
    <w:rsid w:val="00641CDF"/>
    <w:rsid w:val="00647C07"/>
    <w:rsid w:val="006516D4"/>
    <w:rsid w:val="00652BFA"/>
    <w:rsid w:val="00657831"/>
    <w:rsid w:val="00660750"/>
    <w:rsid w:val="00662AFB"/>
    <w:rsid w:val="00665E67"/>
    <w:rsid w:val="00667ECD"/>
    <w:rsid w:val="00670834"/>
    <w:rsid w:val="00671F4E"/>
    <w:rsid w:val="00675DF7"/>
    <w:rsid w:val="006810B1"/>
    <w:rsid w:val="006811E5"/>
    <w:rsid w:val="0068487F"/>
    <w:rsid w:val="00690058"/>
    <w:rsid w:val="00690A03"/>
    <w:rsid w:val="006953E8"/>
    <w:rsid w:val="006965B6"/>
    <w:rsid w:val="006977E2"/>
    <w:rsid w:val="006A2C80"/>
    <w:rsid w:val="006A3B12"/>
    <w:rsid w:val="006B54A5"/>
    <w:rsid w:val="006B6162"/>
    <w:rsid w:val="006C1433"/>
    <w:rsid w:val="006C1850"/>
    <w:rsid w:val="006C1C3C"/>
    <w:rsid w:val="006C57FA"/>
    <w:rsid w:val="006D0032"/>
    <w:rsid w:val="006D0AB7"/>
    <w:rsid w:val="006D0D6D"/>
    <w:rsid w:val="006D2A40"/>
    <w:rsid w:val="006D4283"/>
    <w:rsid w:val="006E07D0"/>
    <w:rsid w:val="006E34AE"/>
    <w:rsid w:val="006E3714"/>
    <w:rsid w:val="006E3DF2"/>
    <w:rsid w:val="006E4135"/>
    <w:rsid w:val="006E4E06"/>
    <w:rsid w:val="006E6552"/>
    <w:rsid w:val="006E7753"/>
    <w:rsid w:val="006E7992"/>
    <w:rsid w:val="006F0281"/>
    <w:rsid w:val="006F218A"/>
    <w:rsid w:val="006F4D84"/>
    <w:rsid w:val="00700D12"/>
    <w:rsid w:val="0070198C"/>
    <w:rsid w:val="00703672"/>
    <w:rsid w:val="00706EF3"/>
    <w:rsid w:val="007073C3"/>
    <w:rsid w:val="0071376A"/>
    <w:rsid w:val="00715111"/>
    <w:rsid w:val="0072249E"/>
    <w:rsid w:val="00731603"/>
    <w:rsid w:val="00735101"/>
    <w:rsid w:val="00737BDE"/>
    <w:rsid w:val="00740FA3"/>
    <w:rsid w:val="00750D99"/>
    <w:rsid w:val="00753F04"/>
    <w:rsid w:val="007569DD"/>
    <w:rsid w:val="007569ED"/>
    <w:rsid w:val="00756C15"/>
    <w:rsid w:val="00757ED1"/>
    <w:rsid w:val="00760CE3"/>
    <w:rsid w:val="00764073"/>
    <w:rsid w:val="00765AF5"/>
    <w:rsid w:val="007708B0"/>
    <w:rsid w:val="00775247"/>
    <w:rsid w:val="007757DF"/>
    <w:rsid w:val="007770A0"/>
    <w:rsid w:val="0078231E"/>
    <w:rsid w:val="00782FE7"/>
    <w:rsid w:val="0078598C"/>
    <w:rsid w:val="0079292C"/>
    <w:rsid w:val="00792BCD"/>
    <w:rsid w:val="007B00AF"/>
    <w:rsid w:val="007B2A1F"/>
    <w:rsid w:val="007B3AEE"/>
    <w:rsid w:val="007B3E90"/>
    <w:rsid w:val="007B562C"/>
    <w:rsid w:val="007C0E83"/>
    <w:rsid w:val="007C1ED1"/>
    <w:rsid w:val="007C2675"/>
    <w:rsid w:val="007C3446"/>
    <w:rsid w:val="007D178C"/>
    <w:rsid w:val="007D3A27"/>
    <w:rsid w:val="007D3E77"/>
    <w:rsid w:val="007D447B"/>
    <w:rsid w:val="007D4FDC"/>
    <w:rsid w:val="007D6E16"/>
    <w:rsid w:val="007E3D92"/>
    <w:rsid w:val="007E6345"/>
    <w:rsid w:val="007E6B3C"/>
    <w:rsid w:val="007E6BFF"/>
    <w:rsid w:val="007E70BB"/>
    <w:rsid w:val="007E77D2"/>
    <w:rsid w:val="007F0263"/>
    <w:rsid w:val="007F0A85"/>
    <w:rsid w:val="007F226E"/>
    <w:rsid w:val="007F2B91"/>
    <w:rsid w:val="007F2F7E"/>
    <w:rsid w:val="007F3614"/>
    <w:rsid w:val="007F4287"/>
    <w:rsid w:val="007F5614"/>
    <w:rsid w:val="00802800"/>
    <w:rsid w:val="00802BB5"/>
    <w:rsid w:val="00802C9D"/>
    <w:rsid w:val="00804FA0"/>
    <w:rsid w:val="008106CC"/>
    <w:rsid w:val="00820CD8"/>
    <w:rsid w:val="008211B0"/>
    <w:rsid w:val="00824E0F"/>
    <w:rsid w:val="00826311"/>
    <w:rsid w:val="008277C7"/>
    <w:rsid w:val="008279E5"/>
    <w:rsid w:val="00827C45"/>
    <w:rsid w:val="00832163"/>
    <w:rsid w:val="0083551F"/>
    <w:rsid w:val="0083558D"/>
    <w:rsid w:val="008455B6"/>
    <w:rsid w:val="008460C8"/>
    <w:rsid w:val="00846C15"/>
    <w:rsid w:val="008557ED"/>
    <w:rsid w:val="00861438"/>
    <w:rsid w:val="00861CE0"/>
    <w:rsid w:val="00863F36"/>
    <w:rsid w:val="008705E5"/>
    <w:rsid w:val="0087110C"/>
    <w:rsid w:val="0087136D"/>
    <w:rsid w:val="00875B63"/>
    <w:rsid w:val="00881388"/>
    <w:rsid w:val="00881447"/>
    <w:rsid w:val="0088155E"/>
    <w:rsid w:val="008815B9"/>
    <w:rsid w:val="00881663"/>
    <w:rsid w:val="0088335C"/>
    <w:rsid w:val="00883482"/>
    <w:rsid w:val="0088363E"/>
    <w:rsid w:val="0089045D"/>
    <w:rsid w:val="00893FEB"/>
    <w:rsid w:val="00897D9B"/>
    <w:rsid w:val="008A19DD"/>
    <w:rsid w:val="008A1CE5"/>
    <w:rsid w:val="008A22DB"/>
    <w:rsid w:val="008A3971"/>
    <w:rsid w:val="008A4B00"/>
    <w:rsid w:val="008A7AB9"/>
    <w:rsid w:val="008B069B"/>
    <w:rsid w:val="008B1F95"/>
    <w:rsid w:val="008B4C00"/>
    <w:rsid w:val="008B4E8A"/>
    <w:rsid w:val="008B775A"/>
    <w:rsid w:val="008C4E2D"/>
    <w:rsid w:val="008C5544"/>
    <w:rsid w:val="008C6DAE"/>
    <w:rsid w:val="008C74E2"/>
    <w:rsid w:val="008C769C"/>
    <w:rsid w:val="008D1CAD"/>
    <w:rsid w:val="008D5110"/>
    <w:rsid w:val="008E053B"/>
    <w:rsid w:val="008E060E"/>
    <w:rsid w:val="008E0BA1"/>
    <w:rsid w:val="008E1DEC"/>
    <w:rsid w:val="008E30F0"/>
    <w:rsid w:val="008E4012"/>
    <w:rsid w:val="008E4973"/>
    <w:rsid w:val="008E5A7B"/>
    <w:rsid w:val="008F15ED"/>
    <w:rsid w:val="008F377A"/>
    <w:rsid w:val="00901CB2"/>
    <w:rsid w:val="00903823"/>
    <w:rsid w:val="00903CC6"/>
    <w:rsid w:val="00906F0A"/>
    <w:rsid w:val="00907B45"/>
    <w:rsid w:val="0091013B"/>
    <w:rsid w:val="00910B72"/>
    <w:rsid w:val="00921CF2"/>
    <w:rsid w:val="00924BA5"/>
    <w:rsid w:val="00930098"/>
    <w:rsid w:val="009376F9"/>
    <w:rsid w:val="00944ADD"/>
    <w:rsid w:val="00945E65"/>
    <w:rsid w:val="00950976"/>
    <w:rsid w:val="00951846"/>
    <w:rsid w:val="00952169"/>
    <w:rsid w:val="00953C8A"/>
    <w:rsid w:val="00953E2F"/>
    <w:rsid w:val="00956727"/>
    <w:rsid w:val="00961DB8"/>
    <w:rsid w:val="009661BD"/>
    <w:rsid w:val="009664B8"/>
    <w:rsid w:val="009709C7"/>
    <w:rsid w:val="00977C6D"/>
    <w:rsid w:val="00980BE1"/>
    <w:rsid w:val="00981CE0"/>
    <w:rsid w:val="009826FF"/>
    <w:rsid w:val="00984B86"/>
    <w:rsid w:val="00985AC0"/>
    <w:rsid w:val="0098640C"/>
    <w:rsid w:val="00987E72"/>
    <w:rsid w:val="00996F14"/>
    <w:rsid w:val="00997D3A"/>
    <w:rsid w:val="009A1E7B"/>
    <w:rsid w:val="009B256C"/>
    <w:rsid w:val="009B2EFD"/>
    <w:rsid w:val="009B5309"/>
    <w:rsid w:val="009B7552"/>
    <w:rsid w:val="009C4682"/>
    <w:rsid w:val="009D7DA2"/>
    <w:rsid w:val="009E2C8C"/>
    <w:rsid w:val="009F155D"/>
    <w:rsid w:val="009F1F88"/>
    <w:rsid w:val="009F21A3"/>
    <w:rsid w:val="009F3533"/>
    <w:rsid w:val="009F387E"/>
    <w:rsid w:val="009F4B83"/>
    <w:rsid w:val="00A006E6"/>
    <w:rsid w:val="00A0495D"/>
    <w:rsid w:val="00A06BA7"/>
    <w:rsid w:val="00A1128A"/>
    <w:rsid w:val="00A12238"/>
    <w:rsid w:val="00A1368D"/>
    <w:rsid w:val="00A136BE"/>
    <w:rsid w:val="00A1564D"/>
    <w:rsid w:val="00A158B7"/>
    <w:rsid w:val="00A1614A"/>
    <w:rsid w:val="00A168C3"/>
    <w:rsid w:val="00A17BEC"/>
    <w:rsid w:val="00A2234F"/>
    <w:rsid w:val="00A251D3"/>
    <w:rsid w:val="00A34492"/>
    <w:rsid w:val="00A34FFE"/>
    <w:rsid w:val="00A358BB"/>
    <w:rsid w:val="00A35CBA"/>
    <w:rsid w:val="00A434AF"/>
    <w:rsid w:val="00A52D92"/>
    <w:rsid w:val="00A54ECA"/>
    <w:rsid w:val="00A54EDD"/>
    <w:rsid w:val="00A572E5"/>
    <w:rsid w:val="00A6044A"/>
    <w:rsid w:val="00A622D1"/>
    <w:rsid w:val="00A650E4"/>
    <w:rsid w:val="00A66A13"/>
    <w:rsid w:val="00A7262C"/>
    <w:rsid w:val="00A73A26"/>
    <w:rsid w:val="00A7652E"/>
    <w:rsid w:val="00A77158"/>
    <w:rsid w:val="00A81BFB"/>
    <w:rsid w:val="00A83854"/>
    <w:rsid w:val="00A846DF"/>
    <w:rsid w:val="00A85319"/>
    <w:rsid w:val="00A93DB7"/>
    <w:rsid w:val="00AA0B86"/>
    <w:rsid w:val="00AA14E8"/>
    <w:rsid w:val="00AA29D8"/>
    <w:rsid w:val="00AA54B0"/>
    <w:rsid w:val="00AA59E9"/>
    <w:rsid w:val="00AA5DA8"/>
    <w:rsid w:val="00AA7AB7"/>
    <w:rsid w:val="00AB2E01"/>
    <w:rsid w:val="00AB439E"/>
    <w:rsid w:val="00AC0773"/>
    <w:rsid w:val="00AC670B"/>
    <w:rsid w:val="00AD1A6C"/>
    <w:rsid w:val="00AE073F"/>
    <w:rsid w:val="00AE08B0"/>
    <w:rsid w:val="00AE199E"/>
    <w:rsid w:val="00AE46FB"/>
    <w:rsid w:val="00AE7152"/>
    <w:rsid w:val="00AE7E33"/>
    <w:rsid w:val="00AF5DFC"/>
    <w:rsid w:val="00AF5EAD"/>
    <w:rsid w:val="00B010F9"/>
    <w:rsid w:val="00B01E61"/>
    <w:rsid w:val="00B04892"/>
    <w:rsid w:val="00B05B76"/>
    <w:rsid w:val="00B07C8D"/>
    <w:rsid w:val="00B161B4"/>
    <w:rsid w:val="00B163A3"/>
    <w:rsid w:val="00B17BDB"/>
    <w:rsid w:val="00B2129B"/>
    <w:rsid w:val="00B30A15"/>
    <w:rsid w:val="00B3336C"/>
    <w:rsid w:val="00B344EF"/>
    <w:rsid w:val="00B3573E"/>
    <w:rsid w:val="00B41BEA"/>
    <w:rsid w:val="00B45EDB"/>
    <w:rsid w:val="00B53B16"/>
    <w:rsid w:val="00B56A45"/>
    <w:rsid w:val="00B56A8E"/>
    <w:rsid w:val="00B628CB"/>
    <w:rsid w:val="00B62DFF"/>
    <w:rsid w:val="00B64EF4"/>
    <w:rsid w:val="00B73B51"/>
    <w:rsid w:val="00B7463D"/>
    <w:rsid w:val="00B802F8"/>
    <w:rsid w:val="00B86B6F"/>
    <w:rsid w:val="00B91605"/>
    <w:rsid w:val="00B91E41"/>
    <w:rsid w:val="00B92D95"/>
    <w:rsid w:val="00B94CDF"/>
    <w:rsid w:val="00BA143B"/>
    <w:rsid w:val="00BA149A"/>
    <w:rsid w:val="00BA1FF6"/>
    <w:rsid w:val="00BA3E0B"/>
    <w:rsid w:val="00BA4DA2"/>
    <w:rsid w:val="00BA5444"/>
    <w:rsid w:val="00BB112D"/>
    <w:rsid w:val="00BB4408"/>
    <w:rsid w:val="00BB53AA"/>
    <w:rsid w:val="00BB5C47"/>
    <w:rsid w:val="00BC45C1"/>
    <w:rsid w:val="00BC50A6"/>
    <w:rsid w:val="00BC6892"/>
    <w:rsid w:val="00BD05F1"/>
    <w:rsid w:val="00BD0668"/>
    <w:rsid w:val="00BD0AB1"/>
    <w:rsid w:val="00BD23EE"/>
    <w:rsid w:val="00BD3015"/>
    <w:rsid w:val="00BD322A"/>
    <w:rsid w:val="00BD3293"/>
    <w:rsid w:val="00BE1B12"/>
    <w:rsid w:val="00BE1C59"/>
    <w:rsid w:val="00BE2F10"/>
    <w:rsid w:val="00BE56DE"/>
    <w:rsid w:val="00BE5F90"/>
    <w:rsid w:val="00BE6A3E"/>
    <w:rsid w:val="00BF0357"/>
    <w:rsid w:val="00BF292E"/>
    <w:rsid w:val="00BF3070"/>
    <w:rsid w:val="00BF4DD2"/>
    <w:rsid w:val="00BF613B"/>
    <w:rsid w:val="00BF7007"/>
    <w:rsid w:val="00C0093A"/>
    <w:rsid w:val="00C04350"/>
    <w:rsid w:val="00C048AA"/>
    <w:rsid w:val="00C04A0D"/>
    <w:rsid w:val="00C073AD"/>
    <w:rsid w:val="00C10AFC"/>
    <w:rsid w:val="00C14CF6"/>
    <w:rsid w:val="00C1630E"/>
    <w:rsid w:val="00C23E1D"/>
    <w:rsid w:val="00C34B34"/>
    <w:rsid w:val="00C41761"/>
    <w:rsid w:val="00C451F1"/>
    <w:rsid w:val="00C53AF8"/>
    <w:rsid w:val="00C5510F"/>
    <w:rsid w:val="00C56DC8"/>
    <w:rsid w:val="00C6517C"/>
    <w:rsid w:val="00C65DCA"/>
    <w:rsid w:val="00C66CFC"/>
    <w:rsid w:val="00C74810"/>
    <w:rsid w:val="00C77AE4"/>
    <w:rsid w:val="00C80624"/>
    <w:rsid w:val="00C81973"/>
    <w:rsid w:val="00C84967"/>
    <w:rsid w:val="00C86BE1"/>
    <w:rsid w:val="00C92030"/>
    <w:rsid w:val="00C92555"/>
    <w:rsid w:val="00C9281C"/>
    <w:rsid w:val="00C94686"/>
    <w:rsid w:val="00CA0B6A"/>
    <w:rsid w:val="00CA5159"/>
    <w:rsid w:val="00CB49B2"/>
    <w:rsid w:val="00CB6206"/>
    <w:rsid w:val="00CB7A45"/>
    <w:rsid w:val="00CC2058"/>
    <w:rsid w:val="00CC2278"/>
    <w:rsid w:val="00CC24C1"/>
    <w:rsid w:val="00CC2DE5"/>
    <w:rsid w:val="00CC376E"/>
    <w:rsid w:val="00CC385B"/>
    <w:rsid w:val="00CC3B62"/>
    <w:rsid w:val="00CC5FCC"/>
    <w:rsid w:val="00CD0318"/>
    <w:rsid w:val="00CD071B"/>
    <w:rsid w:val="00CD247C"/>
    <w:rsid w:val="00CD5757"/>
    <w:rsid w:val="00CE1296"/>
    <w:rsid w:val="00CE23EC"/>
    <w:rsid w:val="00CE31E6"/>
    <w:rsid w:val="00CE54D8"/>
    <w:rsid w:val="00CE6508"/>
    <w:rsid w:val="00CF1B2E"/>
    <w:rsid w:val="00CF20BB"/>
    <w:rsid w:val="00CF3194"/>
    <w:rsid w:val="00CF57FC"/>
    <w:rsid w:val="00CF6B7B"/>
    <w:rsid w:val="00D04181"/>
    <w:rsid w:val="00D04743"/>
    <w:rsid w:val="00D05021"/>
    <w:rsid w:val="00D07EFF"/>
    <w:rsid w:val="00D144A5"/>
    <w:rsid w:val="00D150FF"/>
    <w:rsid w:val="00D16A25"/>
    <w:rsid w:val="00D16AC0"/>
    <w:rsid w:val="00D178E5"/>
    <w:rsid w:val="00D22126"/>
    <w:rsid w:val="00D232A4"/>
    <w:rsid w:val="00D24D3E"/>
    <w:rsid w:val="00D25A07"/>
    <w:rsid w:val="00D30348"/>
    <w:rsid w:val="00D35D8F"/>
    <w:rsid w:val="00D40508"/>
    <w:rsid w:val="00D43FBC"/>
    <w:rsid w:val="00D4660D"/>
    <w:rsid w:val="00D46EE9"/>
    <w:rsid w:val="00D47048"/>
    <w:rsid w:val="00D47E35"/>
    <w:rsid w:val="00D5010E"/>
    <w:rsid w:val="00D5084E"/>
    <w:rsid w:val="00D53C1A"/>
    <w:rsid w:val="00D57699"/>
    <w:rsid w:val="00D57F5B"/>
    <w:rsid w:val="00D64578"/>
    <w:rsid w:val="00D7151A"/>
    <w:rsid w:val="00D741E6"/>
    <w:rsid w:val="00D74763"/>
    <w:rsid w:val="00D75293"/>
    <w:rsid w:val="00D76256"/>
    <w:rsid w:val="00D8074C"/>
    <w:rsid w:val="00D824F4"/>
    <w:rsid w:val="00D82FB3"/>
    <w:rsid w:val="00D8446F"/>
    <w:rsid w:val="00D84A01"/>
    <w:rsid w:val="00D9259A"/>
    <w:rsid w:val="00D957DC"/>
    <w:rsid w:val="00D95FD1"/>
    <w:rsid w:val="00D964AE"/>
    <w:rsid w:val="00D96781"/>
    <w:rsid w:val="00DA26EE"/>
    <w:rsid w:val="00DA2E42"/>
    <w:rsid w:val="00DA54BF"/>
    <w:rsid w:val="00DA785D"/>
    <w:rsid w:val="00DB2177"/>
    <w:rsid w:val="00DB2B7A"/>
    <w:rsid w:val="00DB38A1"/>
    <w:rsid w:val="00DB5239"/>
    <w:rsid w:val="00DB7F02"/>
    <w:rsid w:val="00DC1129"/>
    <w:rsid w:val="00DC6FA7"/>
    <w:rsid w:val="00DD2404"/>
    <w:rsid w:val="00DD4582"/>
    <w:rsid w:val="00DE37B7"/>
    <w:rsid w:val="00DE412B"/>
    <w:rsid w:val="00DE5572"/>
    <w:rsid w:val="00DE568B"/>
    <w:rsid w:val="00DE7568"/>
    <w:rsid w:val="00DF40B1"/>
    <w:rsid w:val="00DF5090"/>
    <w:rsid w:val="00DF6550"/>
    <w:rsid w:val="00E00255"/>
    <w:rsid w:val="00E03BDF"/>
    <w:rsid w:val="00E03EA6"/>
    <w:rsid w:val="00E116DD"/>
    <w:rsid w:val="00E13806"/>
    <w:rsid w:val="00E1564F"/>
    <w:rsid w:val="00E209E7"/>
    <w:rsid w:val="00E212AE"/>
    <w:rsid w:val="00E25738"/>
    <w:rsid w:val="00E27E08"/>
    <w:rsid w:val="00E304D8"/>
    <w:rsid w:val="00E3147E"/>
    <w:rsid w:val="00E34EB5"/>
    <w:rsid w:val="00E352C7"/>
    <w:rsid w:val="00E35612"/>
    <w:rsid w:val="00E378C2"/>
    <w:rsid w:val="00E41D47"/>
    <w:rsid w:val="00E42AAA"/>
    <w:rsid w:val="00E4401F"/>
    <w:rsid w:val="00E4480B"/>
    <w:rsid w:val="00E44DAF"/>
    <w:rsid w:val="00E47221"/>
    <w:rsid w:val="00E47B58"/>
    <w:rsid w:val="00E56CF2"/>
    <w:rsid w:val="00E57B90"/>
    <w:rsid w:val="00E657DE"/>
    <w:rsid w:val="00E66120"/>
    <w:rsid w:val="00E706E8"/>
    <w:rsid w:val="00E7197E"/>
    <w:rsid w:val="00E7492E"/>
    <w:rsid w:val="00E75DB9"/>
    <w:rsid w:val="00E761C9"/>
    <w:rsid w:val="00E7762C"/>
    <w:rsid w:val="00E806F2"/>
    <w:rsid w:val="00E81C58"/>
    <w:rsid w:val="00E82C93"/>
    <w:rsid w:val="00E84188"/>
    <w:rsid w:val="00E8450C"/>
    <w:rsid w:val="00E90303"/>
    <w:rsid w:val="00E91E7E"/>
    <w:rsid w:val="00E925C5"/>
    <w:rsid w:val="00E95EA2"/>
    <w:rsid w:val="00EB2F0B"/>
    <w:rsid w:val="00EB30B4"/>
    <w:rsid w:val="00EB58C8"/>
    <w:rsid w:val="00EB60E0"/>
    <w:rsid w:val="00EB681F"/>
    <w:rsid w:val="00EB751D"/>
    <w:rsid w:val="00EC4695"/>
    <w:rsid w:val="00EC5FDB"/>
    <w:rsid w:val="00ED099E"/>
    <w:rsid w:val="00ED11A2"/>
    <w:rsid w:val="00EE0611"/>
    <w:rsid w:val="00EE222B"/>
    <w:rsid w:val="00EE5480"/>
    <w:rsid w:val="00EE54C8"/>
    <w:rsid w:val="00EE552F"/>
    <w:rsid w:val="00EE5FAA"/>
    <w:rsid w:val="00EE6924"/>
    <w:rsid w:val="00EE6D29"/>
    <w:rsid w:val="00EE789D"/>
    <w:rsid w:val="00EE798D"/>
    <w:rsid w:val="00EF4A3E"/>
    <w:rsid w:val="00EF7FC5"/>
    <w:rsid w:val="00F03348"/>
    <w:rsid w:val="00F0478B"/>
    <w:rsid w:val="00F064D0"/>
    <w:rsid w:val="00F109EA"/>
    <w:rsid w:val="00F1124E"/>
    <w:rsid w:val="00F11A4D"/>
    <w:rsid w:val="00F13356"/>
    <w:rsid w:val="00F16E71"/>
    <w:rsid w:val="00F17D7D"/>
    <w:rsid w:val="00F239A4"/>
    <w:rsid w:val="00F2413A"/>
    <w:rsid w:val="00F24214"/>
    <w:rsid w:val="00F260B9"/>
    <w:rsid w:val="00F30FCB"/>
    <w:rsid w:val="00F43E41"/>
    <w:rsid w:val="00F45E7D"/>
    <w:rsid w:val="00F52E92"/>
    <w:rsid w:val="00F53611"/>
    <w:rsid w:val="00F54AE5"/>
    <w:rsid w:val="00F54C02"/>
    <w:rsid w:val="00F559A2"/>
    <w:rsid w:val="00F717B3"/>
    <w:rsid w:val="00F72B1B"/>
    <w:rsid w:val="00F72D4A"/>
    <w:rsid w:val="00F74286"/>
    <w:rsid w:val="00F76215"/>
    <w:rsid w:val="00F76FD4"/>
    <w:rsid w:val="00F77238"/>
    <w:rsid w:val="00F773B8"/>
    <w:rsid w:val="00F77753"/>
    <w:rsid w:val="00F80482"/>
    <w:rsid w:val="00F8128F"/>
    <w:rsid w:val="00F83A82"/>
    <w:rsid w:val="00F83E4D"/>
    <w:rsid w:val="00F8592D"/>
    <w:rsid w:val="00F86B31"/>
    <w:rsid w:val="00F905FE"/>
    <w:rsid w:val="00F928B5"/>
    <w:rsid w:val="00F967A7"/>
    <w:rsid w:val="00F96E8E"/>
    <w:rsid w:val="00FA130C"/>
    <w:rsid w:val="00FA2F98"/>
    <w:rsid w:val="00FA4382"/>
    <w:rsid w:val="00FB71CB"/>
    <w:rsid w:val="00FC1F51"/>
    <w:rsid w:val="00FD1598"/>
    <w:rsid w:val="00FD1AC4"/>
    <w:rsid w:val="00FD2EA7"/>
    <w:rsid w:val="00FD6767"/>
    <w:rsid w:val="00FD6CB7"/>
    <w:rsid w:val="00FE2B36"/>
    <w:rsid w:val="00FE7D20"/>
    <w:rsid w:val="00FF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03C7018-FBC8-4DD9-BE19-C8093A36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255"/>
    <w:pPr>
      <w:spacing w:before="100" w:beforeAutospacing="1" w:after="100" w:afterAutospacing="1" w:line="360" w:lineRule="auto"/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F6B7B"/>
    <w:pPr>
      <w:autoSpaceDE w:val="0"/>
      <w:autoSpaceDN w:val="0"/>
      <w:adjustRightInd w:val="0"/>
      <w:spacing w:before="108" w:beforeAutospacing="0" w:after="108" w:afterAutospacing="0" w:line="240" w:lineRule="auto"/>
      <w:ind w:firstLine="0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61DB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961DB8"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paragraph" w:styleId="21">
    <w:name w:val="Body Text Indent 2"/>
    <w:basedOn w:val="a"/>
    <w:link w:val="22"/>
    <w:uiPriority w:val="99"/>
    <w:rsid w:val="00961DB8"/>
    <w:pPr>
      <w:spacing w:before="0" w:beforeAutospacing="0" w:after="120" w:afterAutospacing="0" w:line="480" w:lineRule="auto"/>
      <w:ind w:left="283" w:firstLine="0"/>
      <w:jc w:val="left"/>
    </w:pPr>
    <w:rPr>
      <w:rFonts w:eastAsia="Times New Roman"/>
      <w:sz w:val="20"/>
      <w:szCs w:val="20"/>
      <w:lang w:val="en-US"/>
    </w:rPr>
  </w:style>
  <w:style w:type="paragraph" w:styleId="a3">
    <w:name w:val="Normal (Web)"/>
    <w:basedOn w:val="a"/>
    <w:uiPriority w:val="99"/>
    <w:rsid w:val="00924BA5"/>
    <w:pPr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924BA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rsid w:val="00004776"/>
    <w:pPr>
      <w:tabs>
        <w:tab w:val="center" w:pos="4677"/>
        <w:tab w:val="right" w:pos="9355"/>
      </w:tabs>
      <w:spacing w:before="0" w:after="0" w:line="240" w:lineRule="auto"/>
    </w:pPr>
  </w:style>
  <w:style w:type="paragraph" w:styleId="a7">
    <w:name w:val="footer"/>
    <w:basedOn w:val="a"/>
    <w:link w:val="a8"/>
    <w:uiPriority w:val="99"/>
    <w:rsid w:val="00004776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004776"/>
    <w:rPr>
      <w:rFonts w:cs="Times New Roman"/>
    </w:rPr>
  </w:style>
  <w:style w:type="character" w:customStyle="1" w:styleId="10">
    <w:name w:val="Заголовок 1 Знак"/>
    <w:link w:val="1"/>
    <w:uiPriority w:val="99"/>
    <w:locked/>
    <w:rsid w:val="00CF6B7B"/>
    <w:rPr>
      <w:rFonts w:ascii="Arial" w:hAnsi="Arial" w:cs="Arial"/>
      <w:b/>
      <w:bCs/>
      <w:color w:val="000080"/>
      <w:sz w:val="26"/>
      <w:szCs w:val="26"/>
    </w:rPr>
  </w:style>
  <w:style w:type="character" w:customStyle="1" w:styleId="a8">
    <w:name w:val="Нижний колонтитул Знак"/>
    <w:link w:val="a7"/>
    <w:uiPriority w:val="99"/>
    <w:locked/>
    <w:rsid w:val="00004776"/>
    <w:rPr>
      <w:rFonts w:cs="Times New Roman"/>
    </w:rPr>
  </w:style>
  <w:style w:type="paragraph" w:styleId="a9">
    <w:name w:val="Title"/>
    <w:basedOn w:val="a"/>
    <w:link w:val="aa"/>
    <w:uiPriority w:val="99"/>
    <w:qFormat/>
    <w:rsid w:val="00961DB8"/>
    <w:pPr>
      <w:spacing w:before="0" w:beforeAutospacing="0" w:after="0" w:afterAutospacing="0" w:line="240" w:lineRule="auto"/>
      <w:ind w:firstLine="0"/>
      <w:jc w:val="center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961DB8"/>
    <w:rPr>
      <w:rFonts w:eastAsia="Times New Roman" w:cs="Times New Roman"/>
      <w:lang w:val="en-US" w:eastAsia="en-US"/>
    </w:rPr>
  </w:style>
  <w:style w:type="paragraph" w:styleId="3">
    <w:name w:val="Body Text 3"/>
    <w:basedOn w:val="a"/>
    <w:link w:val="30"/>
    <w:uiPriority w:val="99"/>
    <w:rsid w:val="007569ED"/>
    <w:pPr>
      <w:spacing w:after="120"/>
    </w:pPr>
    <w:rPr>
      <w:sz w:val="16"/>
      <w:szCs w:val="16"/>
    </w:rPr>
  </w:style>
  <w:style w:type="character" w:customStyle="1" w:styleId="aa">
    <w:name w:val="Название Знак"/>
    <w:link w:val="a9"/>
    <w:uiPriority w:val="99"/>
    <w:locked/>
    <w:rsid w:val="00961DB8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3A2F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3 Знак"/>
    <w:link w:val="3"/>
    <w:uiPriority w:val="99"/>
    <w:locked/>
    <w:rsid w:val="007569ED"/>
    <w:rPr>
      <w:rFonts w:cs="Times New Roman"/>
      <w:sz w:val="16"/>
      <w:szCs w:val="16"/>
      <w:lang w:val="x-none" w:eastAsia="en-US"/>
    </w:rPr>
  </w:style>
  <w:style w:type="table" w:styleId="11">
    <w:name w:val="Table Grid 1"/>
    <w:basedOn w:val="a1"/>
    <w:uiPriority w:val="99"/>
    <w:rsid w:val="00F13356"/>
    <w:pPr>
      <w:spacing w:before="100" w:beforeAutospacing="1" w:after="100" w:afterAutospacing="1" w:line="360" w:lineRule="auto"/>
      <w:ind w:firstLine="709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28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4514</Words>
  <Characters>25731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</vt:lpstr>
    </vt:vector>
  </TitlesOfParts>
  <Company>Виктория</Company>
  <LinksUpToDate>false</LinksUpToDate>
  <CharactersWithSpaces>30185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/>
  <dc:creator>Виктория</dc:creator>
  <cp:keywords/>
  <dc:description/>
  <cp:lastModifiedBy>admin</cp:lastModifiedBy>
  <cp:revision>2</cp:revision>
  <cp:lastPrinted>2010-10-04T20:04:00Z</cp:lastPrinted>
  <dcterms:created xsi:type="dcterms:W3CDTF">2014-03-26T03:36:00Z</dcterms:created>
  <dcterms:modified xsi:type="dcterms:W3CDTF">2014-03-26T03:36:00Z</dcterms:modified>
</cp:coreProperties>
</file>