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AC" w:rsidRPr="009633AC" w:rsidRDefault="009633AC" w:rsidP="009633AC">
      <w:pPr>
        <w:spacing w:line="240" w:lineRule="auto"/>
        <w:jc w:val="center"/>
        <w:rPr>
          <w:rFonts w:ascii="Times New Roman" w:hAnsi="Times New Roman" w:cs="Times New Roman"/>
          <w:sz w:val="24"/>
          <w:szCs w:val="24"/>
        </w:rPr>
      </w:pPr>
      <w:r w:rsidRPr="009633AC">
        <w:rPr>
          <w:rFonts w:ascii="Times New Roman" w:hAnsi="Times New Roman" w:cs="Times New Roman"/>
          <w:sz w:val="24"/>
          <w:szCs w:val="24"/>
        </w:rPr>
        <w:t>План.</w:t>
      </w:r>
    </w:p>
    <w:p w:rsidR="009633AC" w:rsidRPr="009633AC" w:rsidRDefault="009633AC" w:rsidP="009633AC">
      <w:pPr>
        <w:spacing w:line="240" w:lineRule="auto"/>
        <w:ind w:left="0" w:firstLine="320"/>
        <w:rPr>
          <w:rFonts w:ascii="Times New Roman" w:hAnsi="Times New Roman" w:cs="Times New Roman"/>
          <w:sz w:val="24"/>
          <w:szCs w:val="24"/>
        </w:rPr>
      </w:pPr>
      <w:r w:rsidRPr="009633AC">
        <w:rPr>
          <w:rFonts w:ascii="Times New Roman" w:hAnsi="Times New Roman" w:cs="Times New Roman"/>
          <w:sz w:val="24"/>
          <w:szCs w:val="24"/>
        </w:rPr>
        <w:t>Введение.</w:t>
      </w:r>
    </w:p>
    <w:p w:rsidR="009633AC" w:rsidRPr="009633AC" w:rsidRDefault="009633AC" w:rsidP="009633AC">
      <w:pPr>
        <w:numPr>
          <w:ilvl w:val="0"/>
          <w:numId w:val="9"/>
        </w:numPr>
        <w:tabs>
          <w:tab w:val="clear" w:pos="360"/>
          <w:tab w:val="num" w:pos="580"/>
        </w:tabs>
        <w:spacing w:line="240" w:lineRule="auto"/>
        <w:ind w:left="580"/>
        <w:rPr>
          <w:rFonts w:ascii="Times New Roman" w:hAnsi="Times New Roman" w:cs="Times New Roman"/>
          <w:sz w:val="24"/>
          <w:szCs w:val="24"/>
        </w:rPr>
      </w:pPr>
      <w:r w:rsidRPr="009633AC">
        <w:rPr>
          <w:rFonts w:ascii="Times New Roman" w:hAnsi="Times New Roman" w:cs="Times New Roman"/>
          <w:sz w:val="24"/>
          <w:szCs w:val="24"/>
        </w:rPr>
        <w:t>Правовые основы валютных операций.</w:t>
      </w:r>
    </w:p>
    <w:p w:rsidR="009633AC" w:rsidRPr="009633AC" w:rsidRDefault="009633AC" w:rsidP="009633AC">
      <w:pPr>
        <w:numPr>
          <w:ilvl w:val="0"/>
          <w:numId w:val="9"/>
        </w:numPr>
        <w:tabs>
          <w:tab w:val="clear" w:pos="360"/>
          <w:tab w:val="num" w:pos="580"/>
        </w:tabs>
        <w:spacing w:line="240" w:lineRule="auto"/>
        <w:ind w:left="580"/>
        <w:rPr>
          <w:rFonts w:ascii="Times New Roman" w:hAnsi="Times New Roman" w:cs="Times New Roman"/>
          <w:sz w:val="24"/>
          <w:szCs w:val="24"/>
        </w:rPr>
      </w:pPr>
      <w:r w:rsidRPr="009633AC">
        <w:rPr>
          <w:rFonts w:ascii="Times New Roman" w:hAnsi="Times New Roman" w:cs="Times New Roman"/>
          <w:sz w:val="24"/>
          <w:szCs w:val="24"/>
        </w:rPr>
        <w:t>Особенности бухгалтерского учета в иностранной валюте.</w:t>
      </w:r>
    </w:p>
    <w:p w:rsidR="009633AC" w:rsidRPr="009633AC" w:rsidRDefault="009633AC" w:rsidP="009633AC">
      <w:pPr>
        <w:numPr>
          <w:ilvl w:val="0"/>
          <w:numId w:val="9"/>
        </w:numPr>
        <w:tabs>
          <w:tab w:val="clear" w:pos="360"/>
          <w:tab w:val="num" w:pos="580"/>
        </w:tabs>
        <w:spacing w:line="240" w:lineRule="auto"/>
        <w:ind w:left="580"/>
        <w:rPr>
          <w:rFonts w:ascii="Times New Roman" w:hAnsi="Times New Roman" w:cs="Times New Roman"/>
          <w:sz w:val="24"/>
          <w:szCs w:val="24"/>
        </w:rPr>
      </w:pPr>
      <w:r w:rsidRPr="009633AC">
        <w:rPr>
          <w:rFonts w:ascii="Times New Roman" w:hAnsi="Times New Roman" w:cs="Times New Roman"/>
          <w:sz w:val="24"/>
          <w:szCs w:val="24"/>
        </w:rPr>
        <w:t>Порядок открытия валютного счета в банке.</w:t>
      </w:r>
    </w:p>
    <w:p w:rsidR="009633AC" w:rsidRPr="009633AC" w:rsidRDefault="009633AC" w:rsidP="009633AC">
      <w:pPr>
        <w:numPr>
          <w:ilvl w:val="0"/>
          <w:numId w:val="9"/>
        </w:numPr>
        <w:tabs>
          <w:tab w:val="clear" w:pos="360"/>
          <w:tab w:val="num" w:pos="580"/>
        </w:tabs>
        <w:spacing w:line="240" w:lineRule="auto"/>
        <w:ind w:left="580"/>
        <w:rPr>
          <w:rFonts w:ascii="Times New Roman" w:hAnsi="Times New Roman" w:cs="Times New Roman"/>
          <w:sz w:val="24"/>
          <w:szCs w:val="24"/>
        </w:rPr>
      </w:pPr>
      <w:r w:rsidRPr="009633AC">
        <w:rPr>
          <w:rFonts w:ascii="Times New Roman" w:hAnsi="Times New Roman" w:cs="Times New Roman"/>
          <w:sz w:val="24"/>
          <w:szCs w:val="24"/>
        </w:rPr>
        <w:t>Учет операций по валютному счету.</w:t>
      </w:r>
    </w:p>
    <w:p w:rsidR="009633AC" w:rsidRPr="009633AC" w:rsidRDefault="009633AC" w:rsidP="009633AC">
      <w:pPr>
        <w:numPr>
          <w:ilvl w:val="0"/>
          <w:numId w:val="9"/>
        </w:numPr>
        <w:tabs>
          <w:tab w:val="clear" w:pos="360"/>
          <w:tab w:val="num" w:pos="580"/>
        </w:tabs>
        <w:spacing w:line="240" w:lineRule="auto"/>
        <w:ind w:left="580"/>
        <w:rPr>
          <w:rFonts w:ascii="Times New Roman" w:hAnsi="Times New Roman" w:cs="Times New Roman"/>
          <w:sz w:val="24"/>
          <w:szCs w:val="24"/>
        </w:rPr>
      </w:pPr>
      <w:r w:rsidRPr="009633AC">
        <w:rPr>
          <w:rFonts w:ascii="Times New Roman" w:hAnsi="Times New Roman" w:cs="Times New Roman"/>
          <w:sz w:val="24"/>
          <w:szCs w:val="24"/>
        </w:rPr>
        <w:t>Международные расчеты</w:t>
      </w:r>
    </w:p>
    <w:p w:rsidR="009633AC" w:rsidRPr="009633AC" w:rsidRDefault="009633AC" w:rsidP="009633AC">
      <w:pPr>
        <w:numPr>
          <w:ilvl w:val="0"/>
          <w:numId w:val="9"/>
        </w:numPr>
        <w:tabs>
          <w:tab w:val="clear" w:pos="360"/>
          <w:tab w:val="num" w:pos="580"/>
        </w:tabs>
        <w:spacing w:line="240" w:lineRule="auto"/>
        <w:ind w:left="580"/>
        <w:rPr>
          <w:rFonts w:ascii="Times New Roman" w:hAnsi="Times New Roman" w:cs="Times New Roman"/>
          <w:sz w:val="24"/>
          <w:szCs w:val="24"/>
        </w:rPr>
      </w:pPr>
      <w:r w:rsidRPr="009633AC">
        <w:rPr>
          <w:rFonts w:ascii="Times New Roman" w:hAnsi="Times New Roman" w:cs="Times New Roman"/>
          <w:sz w:val="24"/>
          <w:szCs w:val="24"/>
        </w:rPr>
        <w:t>Валютная выручка.</w:t>
      </w:r>
    </w:p>
    <w:p w:rsidR="009633AC" w:rsidRPr="009633AC" w:rsidRDefault="009633AC" w:rsidP="009633AC">
      <w:pPr>
        <w:numPr>
          <w:ilvl w:val="0"/>
          <w:numId w:val="9"/>
        </w:numPr>
        <w:tabs>
          <w:tab w:val="clear" w:pos="360"/>
          <w:tab w:val="num" w:pos="580"/>
        </w:tabs>
        <w:spacing w:line="240" w:lineRule="auto"/>
        <w:ind w:left="580"/>
        <w:rPr>
          <w:rFonts w:ascii="Times New Roman" w:hAnsi="Times New Roman" w:cs="Times New Roman"/>
          <w:sz w:val="24"/>
          <w:szCs w:val="24"/>
        </w:rPr>
      </w:pPr>
      <w:r w:rsidRPr="009633AC">
        <w:rPr>
          <w:rFonts w:ascii="Times New Roman" w:hAnsi="Times New Roman" w:cs="Times New Roman"/>
          <w:sz w:val="24"/>
          <w:szCs w:val="24"/>
        </w:rPr>
        <w:t>Учет движения иностранной валюты в бухгалтерии.</w:t>
      </w:r>
    </w:p>
    <w:p w:rsidR="009633AC" w:rsidRPr="009633AC" w:rsidRDefault="009633AC" w:rsidP="009633AC">
      <w:pPr>
        <w:numPr>
          <w:ilvl w:val="0"/>
          <w:numId w:val="9"/>
        </w:numPr>
        <w:tabs>
          <w:tab w:val="clear" w:pos="360"/>
          <w:tab w:val="num" w:pos="580"/>
        </w:tabs>
        <w:spacing w:line="240" w:lineRule="auto"/>
        <w:ind w:left="580"/>
        <w:rPr>
          <w:rFonts w:ascii="Times New Roman" w:hAnsi="Times New Roman" w:cs="Times New Roman"/>
          <w:sz w:val="24"/>
          <w:szCs w:val="24"/>
        </w:rPr>
      </w:pPr>
      <w:r w:rsidRPr="009633AC">
        <w:rPr>
          <w:rFonts w:ascii="Times New Roman" w:hAnsi="Times New Roman" w:cs="Times New Roman"/>
          <w:sz w:val="24"/>
          <w:szCs w:val="24"/>
        </w:rPr>
        <w:t>Покупка и реализация валюты на внутреннем валютном рынке.</w:t>
      </w:r>
    </w:p>
    <w:p w:rsidR="009633AC" w:rsidRPr="009633AC" w:rsidRDefault="009633AC" w:rsidP="009633AC">
      <w:pPr>
        <w:spacing w:line="240" w:lineRule="auto"/>
        <w:ind w:left="0" w:firstLine="0"/>
        <w:rPr>
          <w:rFonts w:ascii="Times New Roman" w:hAnsi="Times New Roman" w:cs="Times New Roman"/>
          <w:sz w:val="24"/>
          <w:szCs w:val="24"/>
        </w:rPr>
      </w:pPr>
      <w:r w:rsidRPr="009633AC">
        <w:rPr>
          <w:rFonts w:ascii="Times New Roman" w:hAnsi="Times New Roman" w:cs="Times New Roman"/>
          <w:sz w:val="24"/>
          <w:szCs w:val="24"/>
        </w:rPr>
        <w:t xml:space="preserve">      Заключение.</w:t>
      </w:r>
    </w:p>
    <w:p w:rsidR="009633AC" w:rsidRPr="009633AC" w:rsidRDefault="009633AC" w:rsidP="009633AC">
      <w:pPr>
        <w:spacing w:line="240" w:lineRule="auto"/>
        <w:ind w:left="0" w:firstLine="0"/>
        <w:rPr>
          <w:rFonts w:ascii="Times New Roman" w:hAnsi="Times New Roman" w:cs="Times New Roman"/>
          <w:sz w:val="24"/>
          <w:szCs w:val="24"/>
        </w:rPr>
      </w:pPr>
      <w:r w:rsidRPr="009633AC">
        <w:rPr>
          <w:rFonts w:ascii="Times New Roman" w:hAnsi="Times New Roman" w:cs="Times New Roman"/>
          <w:sz w:val="24"/>
          <w:szCs w:val="24"/>
        </w:rPr>
        <w:t xml:space="preserve">      Использованная литература.</w:t>
      </w: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Pr="009633AC" w:rsidRDefault="009633AC" w:rsidP="009633AC">
      <w:pPr>
        <w:spacing w:line="240" w:lineRule="auto"/>
        <w:ind w:left="0" w:firstLine="0"/>
        <w:rPr>
          <w:rFonts w:ascii="Times New Roman" w:hAnsi="Times New Roman" w:cs="Times New Roman"/>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Default="009633AC" w:rsidP="009633AC">
      <w:pPr>
        <w:jc w:val="center"/>
        <w:rPr>
          <w:rFonts w:ascii="Times New Roman" w:hAnsi="Times New Roman" w:cs="Times New Roman"/>
          <w:b/>
          <w:bCs/>
          <w:sz w:val="24"/>
          <w:szCs w:val="24"/>
        </w:rPr>
      </w:pPr>
    </w:p>
    <w:p w:rsidR="009633AC" w:rsidRPr="009633AC" w:rsidRDefault="009633AC" w:rsidP="009633AC">
      <w:pPr>
        <w:jc w:val="center"/>
        <w:rPr>
          <w:rFonts w:ascii="Times New Roman" w:hAnsi="Times New Roman" w:cs="Times New Roman"/>
          <w:b/>
          <w:bCs/>
          <w:sz w:val="24"/>
          <w:szCs w:val="24"/>
        </w:rPr>
      </w:pPr>
      <w:r w:rsidRPr="009633AC">
        <w:rPr>
          <w:rFonts w:ascii="Times New Roman" w:hAnsi="Times New Roman" w:cs="Times New Roman"/>
          <w:b/>
          <w:bCs/>
          <w:sz w:val="24"/>
          <w:szCs w:val="24"/>
        </w:rPr>
        <w:t>Введение.</w:t>
      </w:r>
    </w:p>
    <w:p w:rsidR="009633AC" w:rsidRPr="009633AC" w:rsidRDefault="009633AC" w:rsidP="009633AC">
      <w:pPr>
        <w:rPr>
          <w:rFonts w:ascii="Times New Roman" w:hAnsi="Times New Roman" w:cs="Times New Roman"/>
          <w:sz w:val="24"/>
          <w:szCs w:val="24"/>
        </w:rPr>
      </w:pPr>
      <w:r w:rsidRPr="009633AC">
        <w:rPr>
          <w:rFonts w:ascii="Times New Roman" w:hAnsi="Times New Roman" w:cs="Times New Roman"/>
          <w:sz w:val="24"/>
          <w:szCs w:val="24"/>
        </w:rPr>
        <w:t>На рубеже 80—90-х годов Россия вступила на путь перехода к рыночной экономике. Важной сферой этих преобразований явля</w:t>
      </w:r>
      <w:r w:rsidRPr="009633AC">
        <w:rPr>
          <w:rFonts w:ascii="Times New Roman" w:hAnsi="Times New Roman" w:cs="Times New Roman"/>
          <w:sz w:val="24"/>
          <w:szCs w:val="24"/>
        </w:rPr>
        <w:softHyphen/>
        <w:t>ются международные валютно-кредитные и финансовые отноше</w:t>
      </w:r>
      <w:r w:rsidRPr="009633AC">
        <w:rPr>
          <w:rFonts w:ascii="Times New Roman" w:hAnsi="Times New Roman" w:cs="Times New Roman"/>
          <w:sz w:val="24"/>
          <w:szCs w:val="24"/>
        </w:rPr>
        <w:softHyphen/>
        <w:t>ния страны, поскольку взят курс на интеграцию в мировое хозяй</w:t>
      </w:r>
      <w:r w:rsidRPr="009633AC">
        <w:rPr>
          <w:rFonts w:ascii="Times New Roman" w:hAnsi="Times New Roman" w:cs="Times New Roman"/>
          <w:sz w:val="24"/>
          <w:szCs w:val="24"/>
        </w:rPr>
        <w:softHyphen/>
        <w:t>ство. Процесс формирования современной рыночной модели валютно-кредитных и финансовых отношений России несет на себе отпечаток особенностей трудного переходного периода от плано</w:t>
      </w:r>
      <w:r w:rsidRPr="009633AC">
        <w:rPr>
          <w:rFonts w:ascii="Times New Roman" w:hAnsi="Times New Roman" w:cs="Times New Roman"/>
          <w:sz w:val="24"/>
          <w:szCs w:val="24"/>
        </w:rPr>
        <w:softHyphen/>
        <w:t>вой экономики, основанной на государственной собственности, к рыночной экономике, базирующейся на разных формах со</w:t>
      </w:r>
      <w:r w:rsidRPr="009633AC">
        <w:rPr>
          <w:rFonts w:ascii="Times New Roman" w:hAnsi="Times New Roman" w:cs="Times New Roman"/>
          <w:sz w:val="24"/>
          <w:szCs w:val="24"/>
        </w:rPr>
        <w:softHyphen/>
        <w:t>бственности. Образованию валютного механизма, адекватного ба</w:t>
      </w:r>
      <w:r w:rsidRPr="009633AC">
        <w:rPr>
          <w:rFonts w:ascii="Times New Roman" w:hAnsi="Times New Roman" w:cs="Times New Roman"/>
          <w:sz w:val="24"/>
          <w:szCs w:val="24"/>
        </w:rPr>
        <w:softHyphen/>
        <w:t>зовым принципам рыночного хозяйства, способствовало вступле</w:t>
      </w:r>
      <w:r w:rsidRPr="009633AC">
        <w:rPr>
          <w:rFonts w:ascii="Times New Roman" w:hAnsi="Times New Roman" w:cs="Times New Roman"/>
          <w:sz w:val="24"/>
          <w:szCs w:val="24"/>
        </w:rPr>
        <w:softHyphen/>
        <w:t>ние страны в МВФ, группу Всемирного банка, ЕБРР, БМР и дру</w:t>
      </w:r>
      <w:r w:rsidRPr="009633AC">
        <w:rPr>
          <w:rFonts w:ascii="Times New Roman" w:hAnsi="Times New Roman" w:cs="Times New Roman"/>
          <w:sz w:val="24"/>
          <w:szCs w:val="24"/>
        </w:rPr>
        <w:softHyphen/>
        <w:t>гие международные финансовые организации. Сотрудничество с ними обеспечивает соответствие формируемого механизма ми</w:t>
      </w:r>
      <w:r w:rsidRPr="009633AC">
        <w:rPr>
          <w:rFonts w:ascii="Times New Roman" w:hAnsi="Times New Roman" w:cs="Times New Roman"/>
          <w:sz w:val="24"/>
          <w:szCs w:val="24"/>
        </w:rPr>
        <w:softHyphen/>
        <w:t>ровым стандартам, сложившимся в странах с эффективной систе</w:t>
      </w:r>
      <w:r w:rsidRPr="009633AC">
        <w:rPr>
          <w:rFonts w:ascii="Times New Roman" w:hAnsi="Times New Roman" w:cs="Times New Roman"/>
          <w:sz w:val="24"/>
          <w:szCs w:val="24"/>
        </w:rPr>
        <w:softHyphen/>
        <w:t>мой рыночной экономики. При этом используется накопленный веками зарубежный и отечественный опыт.</w:t>
      </w:r>
    </w:p>
    <w:p w:rsidR="009633AC" w:rsidRPr="009633AC" w:rsidRDefault="009633AC" w:rsidP="009633AC">
      <w:pPr>
        <w:ind w:firstLine="527"/>
        <w:rPr>
          <w:rFonts w:ascii="Times New Roman" w:hAnsi="Times New Roman" w:cs="Times New Roman"/>
          <w:sz w:val="24"/>
          <w:szCs w:val="24"/>
        </w:rPr>
      </w:pPr>
      <w:r w:rsidRPr="009633AC">
        <w:rPr>
          <w:rFonts w:ascii="Times New Roman" w:hAnsi="Times New Roman" w:cs="Times New Roman"/>
          <w:sz w:val="24"/>
          <w:szCs w:val="24"/>
        </w:rPr>
        <w:t>В данной курсовой работе дана характеристика учета валютных операций во внешнеэкономической деятельности и его особенности. При изложении материала было уделено внимание порядку открытия валютного счета, а так же международным расчетам. Рассматриваются учет движения иностранной валюты в бухгалтерии и покупка, реализация валюты на внутреннем валютном рынке и валютная выручка.</w:t>
      </w:r>
    </w:p>
    <w:p w:rsidR="009633AC" w:rsidRPr="009633AC" w:rsidRDefault="009633AC">
      <w:pPr>
        <w:spacing w:before="360" w:line="240" w:lineRule="auto"/>
        <w:ind w:left="200" w:firstLine="0"/>
        <w:jc w:val="center"/>
        <w:rPr>
          <w:rFonts w:ascii="Times New Roman" w:hAnsi="Times New Roman" w:cs="Times New Roman"/>
          <w:sz w:val="24"/>
          <w:szCs w:val="24"/>
        </w:rPr>
      </w:pPr>
      <w:r w:rsidRPr="009633AC">
        <w:rPr>
          <w:rFonts w:ascii="Times New Roman" w:hAnsi="Times New Roman" w:cs="Times New Roman"/>
          <w:b/>
          <w:bCs/>
          <w:sz w:val="24"/>
          <w:szCs w:val="24"/>
        </w:rPr>
        <w:t>1. Правовые основы валютных операций</w:t>
      </w:r>
    </w:p>
    <w:p w:rsidR="009633AC" w:rsidRPr="009633AC" w:rsidRDefault="009633AC">
      <w:pPr>
        <w:spacing w:before="100" w:line="240" w:lineRule="auto"/>
        <w:rPr>
          <w:rFonts w:ascii="Times New Roman" w:hAnsi="Times New Roman" w:cs="Times New Roman"/>
          <w:sz w:val="24"/>
          <w:szCs w:val="24"/>
        </w:rPr>
      </w:pPr>
      <w:r w:rsidRPr="009633AC">
        <w:rPr>
          <w:rFonts w:ascii="Times New Roman" w:hAnsi="Times New Roman" w:cs="Times New Roman"/>
          <w:sz w:val="24"/>
          <w:szCs w:val="24"/>
        </w:rPr>
        <w:t>При учете валютных, экспортных, импортных операций бух</w:t>
      </w:r>
      <w:r w:rsidRPr="009633AC">
        <w:rPr>
          <w:rFonts w:ascii="Times New Roman" w:hAnsi="Times New Roman" w:cs="Times New Roman"/>
          <w:sz w:val="24"/>
          <w:szCs w:val="24"/>
        </w:rPr>
        <w:softHyphen/>
        <w:t>галтер руководствуется нормативными документами, которые можно в основном разделить на две группы. К первой группе относятся те из них, которые составляют законодательные и нормативные акты в области валютного регулирования, внеш</w:t>
      </w:r>
      <w:r w:rsidRPr="009633AC">
        <w:rPr>
          <w:rFonts w:ascii="Times New Roman" w:hAnsi="Times New Roman" w:cs="Times New Roman"/>
          <w:sz w:val="24"/>
          <w:szCs w:val="24"/>
        </w:rPr>
        <w:softHyphen/>
        <w:t>неэкономической деятельности и валютного контроля на терри</w:t>
      </w:r>
      <w:r w:rsidRPr="009633AC">
        <w:rPr>
          <w:rFonts w:ascii="Times New Roman" w:hAnsi="Times New Roman" w:cs="Times New Roman"/>
          <w:sz w:val="24"/>
          <w:szCs w:val="24"/>
        </w:rPr>
        <w:softHyphen/>
        <w:t>тории России. Вторую группу документов составляют те, кото</w:t>
      </w:r>
      <w:r w:rsidRPr="009633AC">
        <w:rPr>
          <w:rFonts w:ascii="Times New Roman" w:hAnsi="Times New Roman" w:cs="Times New Roman"/>
          <w:sz w:val="24"/>
          <w:szCs w:val="24"/>
        </w:rPr>
        <w:softHyphen/>
        <w:t>рые регламентируют методологию бухгалтерского учета валютных операций и внешнеэкономической деятельности.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Основой валютного законодательства в Российской Федера</w:t>
      </w:r>
      <w:r w:rsidRPr="009633AC">
        <w:rPr>
          <w:rFonts w:ascii="Times New Roman" w:hAnsi="Times New Roman" w:cs="Times New Roman"/>
          <w:sz w:val="24"/>
          <w:szCs w:val="24"/>
        </w:rPr>
        <w:softHyphen/>
        <w:t>ции является Закон РФ от 9 октября 1992 г. № 3615-1 "О валют</w:t>
      </w:r>
      <w:r w:rsidRPr="009633AC">
        <w:rPr>
          <w:rFonts w:ascii="Times New Roman" w:hAnsi="Times New Roman" w:cs="Times New Roman"/>
          <w:sz w:val="24"/>
          <w:szCs w:val="24"/>
        </w:rPr>
        <w:softHyphen/>
        <w:t>ном регулировании и валютном контроле". В рамках этого Зако</w:t>
      </w:r>
      <w:r w:rsidRPr="009633AC">
        <w:rPr>
          <w:rFonts w:ascii="Times New Roman" w:hAnsi="Times New Roman" w:cs="Times New Roman"/>
          <w:sz w:val="24"/>
          <w:szCs w:val="24"/>
        </w:rPr>
        <w:softHyphen/>
        <w:t>на приняты нормативные документы по конкретным вопросам валютного регулирования. Кроме того, письмом Госбанка СССР от 24 мая 1991 г. № 352 подтверждено действие на территории России основных положений, регулирующих валютные опера</w:t>
      </w:r>
      <w:r w:rsidRPr="009633AC">
        <w:rPr>
          <w:rFonts w:ascii="Times New Roman" w:hAnsi="Times New Roman" w:cs="Times New Roman"/>
          <w:sz w:val="24"/>
          <w:szCs w:val="24"/>
        </w:rPr>
        <w:softHyphen/>
        <w:t>ции на территории СССР в части, не противоречащей Закону № 3615-1. Все законодательные и нормативные документы опре</w:t>
      </w:r>
      <w:r w:rsidRPr="009633AC">
        <w:rPr>
          <w:rFonts w:ascii="Times New Roman" w:hAnsi="Times New Roman" w:cs="Times New Roman"/>
          <w:sz w:val="24"/>
          <w:szCs w:val="24"/>
        </w:rPr>
        <w:softHyphen/>
        <w:t>деляют нормы и правила совершения операций в иностранной валюте между резидентами и нерезидентами, устанавливают методы контроля и меры ответственности за нарушения валют</w:t>
      </w:r>
      <w:r w:rsidRPr="009633AC">
        <w:rPr>
          <w:rFonts w:ascii="Times New Roman" w:hAnsi="Times New Roman" w:cs="Times New Roman"/>
          <w:sz w:val="24"/>
          <w:szCs w:val="24"/>
        </w:rPr>
        <w:softHyphen/>
        <w:t>ного законодательства во внешнеэкономической деятельности.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В Законе РФ от 9 октября 1992 г. № 3615-1 "О валютном ре</w:t>
      </w:r>
      <w:r w:rsidRPr="009633AC">
        <w:rPr>
          <w:rFonts w:ascii="Times New Roman" w:hAnsi="Times New Roman" w:cs="Times New Roman"/>
          <w:sz w:val="24"/>
          <w:szCs w:val="24"/>
        </w:rPr>
        <w:softHyphen/>
        <w:t>гулировании и валютном контроле" даны важные понятия. В ча</w:t>
      </w:r>
      <w:r w:rsidRPr="009633AC">
        <w:rPr>
          <w:rFonts w:ascii="Times New Roman" w:hAnsi="Times New Roman" w:cs="Times New Roman"/>
          <w:sz w:val="24"/>
          <w:szCs w:val="24"/>
        </w:rPr>
        <w:softHyphen/>
        <w:t>стности, в п. 5 (ст. 1, раздел 1) дано понятие о субъектах валют</w:t>
      </w:r>
      <w:r w:rsidRPr="009633AC">
        <w:rPr>
          <w:rFonts w:ascii="Times New Roman" w:hAnsi="Times New Roman" w:cs="Times New Roman"/>
          <w:sz w:val="24"/>
          <w:szCs w:val="24"/>
        </w:rPr>
        <w:softHyphen/>
        <w:t>ных отношений, которыми являются "резидент" и "нерезидент".</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i/>
          <w:iCs/>
          <w:sz w:val="24"/>
          <w:szCs w:val="24"/>
        </w:rPr>
        <w:t>Резидентами</w:t>
      </w:r>
      <w:r w:rsidRPr="009633AC">
        <w:rPr>
          <w:rFonts w:ascii="Times New Roman" w:hAnsi="Times New Roman" w:cs="Times New Roman"/>
          <w:sz w:val="24"/>
          <w:szCs w:val="24"/>
        </w:rPr>
        <w:t xml:space="preserve"> являются:</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а) физические лица, имеющие постоянное местожительство в Российской Федерации, в том числе временно находящиеся за ее пределами;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б) юридические лица, являющиеся таковыми в соответствии с законодательством Российской Федерации и с местонахожде</w:t>
      </w:r>
      <w:r w:rsidRPr="009633AC">
        <w:rPr>
          <w:rFonts w:ascii="Times New Roman" w:hAnsi="Times New Roman" w:cs="Times New Roman"/>
          <w:sz w:val="24"/>
          <w:szCs w:val="24"/>
        </w:rPr>
        <w:softHyphen/>
        <w:t>нием в Российской Федерации;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в) предприятия и организации, не являющиеся юридически</w:t>
      </w:r>
      <w:r w:rsidRPr="009633AC">
        <w:rPr>
          <w:rFonts w:ascii="Times New Roman" w:hAnsi="Times New Roman" w:cs="Times New Roman"/>
          <w:sz w:val="24"/>
          <w:szCs w:val="24"/>
        </w:rPr>
        <w:softHyphen/>
        <w:t>ми лицами, созданные в соответствии с законодательством Российской Федерации и с местонахождением в Российской Федерации;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г) дипломатические и иные официальные представительства Российской Федерации, находящиеся за ее пределами;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д) находящиеся за пределами Российской Федерации фи</w:t>
      </w:r>
      <w:r w:rsidRPr="009633AC">
        <w:rPr>
          <w:rFonts w:ascii="Times New Roman" w:hAnsi="Times New Roman" w:cs="Times New Roman"/>
          <w:sz w:val="24"/>
          <w:szCs w:val="24"/>
        </w:rPr>
        <w:softHyphen/>
        <w:t>лиалы и представительства резидентов, указанных в подпунктах "б" и "в" настоящего пункта.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xml:space="preserve">Согласно п. 6 ст. 1 указанного Закона, к </w:t>
      </w:r>
      <w:r w:rsidRPr="009633AC">
        <w:rPr>
          <w:rFonts w:ascii="Times New Roman" w:hAnsi="Times New Roman" w:cs="Times New Roman"/>
          <w:i/>
          <w:iCs/>
          <w:sz w:val="24"/>
          <w:szCs w:val="24"/>
        </w:rPr>
        <w:t>нерезидентам</w:t>
      </w:r>
      <w:r w:rsidRPr="009633AC">
        <w:rPr>
          <w:rFonts w:ascii="Times New Roman" w:hAnsi="Times New Roman" w:cs="Times New Roman"/>
          <w:sz w:val="24"/>
          <w:szCs w:val="24"/>
        </w:rPr>
        <w:t xml:space="preserve"> отно</w:t>
      </w:r>
      <w:r w:rsidRPr="009633AC">
        <w:rPr>
          <w:rFonts w:ascii="Times New Roman" w:hAnsi="Times New Roman" w:cs="Times New Roman"/>
          <w:sz w:val="24"/>
          <w:szCs w:val="24"/>
        </w:rPr>
        <w:softHyphen/>
        <w:t>сятся:</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а) физические лица, имеющие постоянное местожительство за пределами Российской Федерации, в том числе временно находящиеся на ее территории;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б) юридические лица, являющиеся таковыми в соответствии с законодательством иностранных государств и с местонахож</w:t>
      </w:r>
      <w:r w:rsidRPr="009633AC">
        <w:rPr>
          <w:rFonts w:ascii="Times New Roman" w:hAnsi="Times New Roman" w:cs="Times New Roman"/>
          <w:sz w:val="24"/>
          <w:szCs w:val="24"/>
        </w:rPr>
        <w:softHyphen/>
        <w:t>дением за пределами Российской Федерации;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в) предприятия и организации, не являющиеся юридически</w:t>
      </w:r>
      <w:r w:rsidRPr="009633AC">
        <w:rPr>
          <w:rFonts w:ascii="Times New Roman" w:hAnsi="Times New Roman" w:cs="Times New Roman"/>
          <w:sz w:val="24"/>
          <w:szCs w:val="24"/>
        </w:rPr>
        <w:softHyphen/>
        <w:t>ми лицами, созданные в соответствии с законодательством иностранных государств, с местонахождением за пределами Российской Федерации;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г) находящиеся в Российской Федерации иностранные дипло</w:t>
      </w:r>
      <w:r w:rsidRPr="009633AC">
        <w:rPr>
          <w:rFonts w:ascii="Times New Roman" w:hAnsi="Times New Roman" w:cs="Times New Roman"/>
          <w:sz w:val="24"/>
          <w:szCs w:val="24"/>
        </w:rPr>
        <w:softHyphen/>
        <w:t>матические и иные официальные представительства, а также международные организации, их филиалы и представительства;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д) находящиеся в Российской Федерации филиалы и пред</w:t>
      </w:r>
      <w:r w:rsidRPr="009633AC">
        <w:rPr>
          <w:rFonts w:ascii="Times New Roman" w:hAnsi="Times New Roman" w:cs="Times New Roman"/>
          <w:sz w:val="24"/>
          <w:szCs w:val="24"/>
        </w:rPr>
        <w:softHyphen/>
        <w:t>ставительства нерезидентов, указанных в подпунктах "б" и "в" настоящего пункта.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В соответствии с п. 7 ст. 1 Закона № 3615-1 валютными опе</w:t>
      </w:r>
      <w:r w:rsidRPr="009633AC">
        <w:rPr>
          <w:rFonts w:ascii="Times New Roman" w:hAnsi="Times New Roman" w:cs="Times New Roman"/>
          <w:sz w:val="24"/>
          <w:szCs w:val="24"/>
        </w:rPr>
        <w:softHyphen/>
        <w:t>рациями являются:</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операции, связанные с переходом прав собственности,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ввоз и пересылка в Российскую Федерацию, а также вывози пересылка из нее валютных ценностей;</w:t>
      </w:r>
    </w:p>
    <w:p w:rsidR="009633AC" w:rsidRPr="009633AC" w:rsidRDefault="009633AC">
      <w:pPr>
        <w:spacing w:line="240" w:lineRule="auto"/>
        <w:ind w:firstLine="0"/>
        <w:jc w:val="left"/>
        <w:rPr>
          <w:rFonts w:ascii="Times New Roman" w:hAnsi="Times New Roman" w:cs="Times New Roman"/>
          <w:sz w:val="24"/>
          <w:szCs w:val="24"/>
        </w:rPr>
      </w:pPr>
      <w:r w:rsidRPr="009633AC">
        <w:rPr>
          <w:rFonts w:ascii="Times New Roman" w:hAnsi="Times New Roman" w:cs="Times New Roman"/>
          <w:sz w:val="24"/>
          <w:szCs w:val="24"/>
        </w:rPr>
        <w:t>осуществление международных денежных переводов.</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По действующему Закону № 3615-1 все операции, связанные с иностранной валютой, подразделяются на текущие валютные операции и операции, связанные с движением капитала.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xml:space="preserve">К </w:t>
      </w:r>
      <w:r w:rsidRPr="009633AC">
        <w:rPr>
          <w:rFonts w:ascii="Times New Roman" w:hAnsi="Times New Roman" w:cs="Times New Roman"/>
          <w:i/>
          <w:iCs/>
          <w:sz w:val="24"/>
          <w:szCs w:val="24"/>
        </w:rPr>
        <w:t>текущим операциям</w:t>
      </w:r>
      <w:r w:rsidRPr="009633AC">
        <w:rPr>
          <w:rFonts w:ascii="Times New Roman" w:hAnsi="Times New Roman" w:cs="Times New Roman"/>
          <w:sz w:val="24"/>
          <w:szCs w:val="24"/>
        </w:rPr>
        <w:t xml:space="preserve"> относятся:</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получение и предоставление отсрочки платежа на срок не более 180 дней;</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переводы в Россию и из нее иностранной валюты в оплату по импортно-экспортным операциям;</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переводы в Россию и из России доходов, полученных по операциям, связанным с движением капитала;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предоставление и получение финансовых кредитов на срок не более 180 дней;</w:t>
      </w:r>
    </w:p>
    <w:p w:rsidR="009633AC" w:rsidRPr="009633AC" w:rsidRDefault="009633AC">
      <w:pPr>
        <w:numPr>
          <w:ilvl w:val="0"/>
          <w:numId w:val="1"/>
        </w:numPr>
        <w:spacing w:line="240" w:lineRule="auto"/>
        <w:rPr>
          <w:rFonts w:ascii="Times New Roman" w:hAnsi="Times New Roman" w:cs="Times New Roman"/>
          <w:sz w:val="24"/>
          <w:szCs w:val="24"/>
        </w:rPr>
      </w:pPr>
      <w:r w:rsidRPr="009633AC">
        <w:rPr>
          <w:rFonts w:ascii="Times New Roman" w:hAnsi="Times New Roman" w:cs="Times New Roman"/>
          <w:sz w:val="24"/>
          <w:szCs w:val="24"/>
        </w:rPr>
        <w:t>переводы в Россию и из нее неторгового характера.</w:t>
      </w:r>
    </w:p>
    <w:p w:rsidR="009633AC" w:rsidRPr="009633AC" w:rsidRDefault="009633AC">
      <w:pPr>
        <w:spacing w:line="240" w:lineRule="auto"/>
        <w:ind w:left="0" w:firstLine="0"/>
        <w:rPr>
          <w:rFonts w:ascii="Times New Roman" w:hAnsi="Times New Roman" w:cs="Times New Roman"/>
          <w:sz w:val="24"/>
          <w:szCs w:val="24"/>
        </w:rPr>
      </w:pPr>
      <w:r w:rsidRPr="009633AC">
        <w:rPr>
          <w:rFonts w:ascii="Times New Roman" w:hAnsi="Times New Roman" w:cs="Times New Roman"/>
          <w:sz w:val="24"/>
          <w:szCs w:val="24"/>
        </w:rPr>
        <w:t xml:space="preserve"> К </w:t>
      </w:r>
      <w:r w:rsidRPr="009633AC">
        <w:rPr>
          <w:rFonts w:ascii="Times New Roman" w:hAnsi="Times New Roman" w:cs="Times New Roman"/>
          <w:i/>
          <w:iCs/>
          <w:sz w:val="24"/>
          <w:szCs w:val="24"/>
        </w:rPr>
        <w:t>валютным операциям, связанным с движением капита</w:t>
      </w:r>
      <w:r w:rsidRPr="009633AC">
        <w:rPr>
          <w:rFonts w:ascii="Times New Roman" w:hAnsi="Times New Roman" w:cs="Times New Roman"/>
          <w:i/>
          <w:iCs/>
          <w:sz w:val="24"/>
          <w:szCs w:val="24"/>
        </w:rPr>
        <w:softHyphen/>
        <w:t>ла,</w:t>
      </w:r>
      <w:r w:rsidRPr="009633AC">
        <w:rPr>
          <w:rFonts w:ascii="Times New Roman" w:hAnsi="Times New Roman" w:cs="Times New Roman"/>
          <w:sz w:val="24"/>
          <w:szCs w:val="24"/>
        </w:rPr>
        <w:t xml:space="preserve"> относятся:</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получение и предоставление отсрочки платежа на срок бо</w:t>
      </w:r>
      <w:r w:rsidRPr="009633AC">
        <w:rPr>
          <w:rFonts w:ascii="Times New Roman" w:hAnsi="Times New Roman" w:cs="Times New Roman"/>
          <w:sz w:val="24"/>
          <w:szCs w:val="24"/>
        </w:rPr>
        <w:softHyphen/>
        <w:t>лее 180 дней;</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вложения в уставный капитал другого предприятия с целью извлечения дохода и     получения прав на участие в управ</w:t>
      </w:r>
      <w:r w:rsidRPr="009633AC">
        <w:rPr>
          <w:rFonts w:ascii="Times New Roman" w:hAnsi="Times New Roman" w:cs="Times New Roman"/>
          <w:sz w:val="24"/>
          <w:szCs w:val="24"/>
        </w:rPr>
        <w:softHyphen/>
        <w:t>лении предприятием;</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приобретение ценных бумаг других предприятий;</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переводы в оплату зданий и иного имущества;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предоставление или получение финансовых кредитов на срок более 180 дней.</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Положение Банка России от 24 апреля 1996 г. № 39 об из</w:t>
      </w:r>
      <w:r w:rsidRPr="009633AC">
        <w:rPr>
          <w:rFonts w:ascii="Times New Roman" w:hAnsi="Times New Roman" w:cs="Times New Roman"/>
          <w:sz w:val="24"/>
          <w:szCs w:val="24"/>
        </w:rPr>
        <w:softHyphen/>
        <w:t>менении порядка проведения в Российской Федерации некото</w:t>
      </w:r>
      <w:r w:rsidRPr="009633AC">
        <w:rPr>
          <w:rFonts w:ascii="Times New Roman" w:hAnsi="Times New Roman" w:cs="Times New Roman"/>
          <w:sz w:val="24"/>
          <w:szCs w:val="24"/>
        </w:rPr>
        <w:softHyphen/>
        <w:t>рых видов валютных операций, утвержденное приказом Банка России от 3 февраля 1997 г. № 403, отменило ограничения (разрешения) Центрального банка Российской Федерации на некоторые виды валютных операций, связанных с движением капитала.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После выхода этих документов без разрешения Банка Рос</w:t>
      </w:r>
      <w:r w:rsidRPr="009633AC">
        <w:rPr>
          <w:rFonts w:ascii="Times New Roman" w:hAnsi="Times New Roman" w:cs="Times New Roman"/>
          <w:sz w:val="24"/>
          <w:szCs w:val="24"/>
        </w:rPr>
        <w:softHyphen/>
        <w:t>сии можно совершать нижеперечисленные валютные операции, связанные с движением капитала.</w:t>
      </w:r>
    </w:p>
    <w:p w:rsidR="009633AC" w:rsidRPr="009633AC" w:rsidRDefault="009633AC">
      <w:pPr>
        <w:spacing w:line="240" w:lineRule="auto"/>
        <w:ind w:firstLine="0"/>
        <w:rPr>
          <w:rFonts w:ascii="Times New Roman" w:hAnsi="Times New Roman" w:cs="Times New Roman"/>
          <w:sz w:val="24"/>
          <w:szCs w:val="24"/>
        </w:rPr>
      </w:pPr>
      <w:r w:rsidRPr="009633AC">
        <w:rPr>
          <w:rFonts w:ascii="Times New Roman" w:hAnsi="Times New Roman" w:cs="Times New Roman"/>
          <w:sz w:val="24"/>
          <w:szCs w:val="24"/>
        </w:rPr>
        <w:t>1. Переводы федеральными органами исполнительной вла</w:t>
      </w:r>
      <w:r w:rsidRPr="009633AC">
        <w:rPr>
          <w:rFonts w:ascii="Times New Roman" w:hAnsi="Times New Roman" w:cs="Times New Roman"/>
          <w:sz w:val="24"/>
          <w:szCs w:val="24"/>
        </w:rPr>
        <w:softHyphen/>
        <w:t>сти вступительных и членских взносов в международные орга</w:t>
      </w:r>
      <w:r w:rsidRPr="009633AC">
        <w:rPr>
          <w:rFonts w:ascii="Times New Roman" w:hAnsi="Times New Roman" w:cs="Times New Roman"/>
          <w:sz w:val="24"/>
          <w:szCs w:val="24"/>
        </w:rPr>
        <w:softHyphen/>
        <w:t>низации, членом которых является Российская Федерация. Пе</w:t>
      </w:r>
      <w:r w:rsidRPr="009633AC">
        <w:rPr>
          <w:rFonts w:ascii="Times New Roman" w:hAnsi="Times New Roman" w:cs="Times New Roman"/>
          <w:sz w:val="24"/>
          <w:szCs w:val="24"/>
        </w:rPr>
        <w:softHyphen/>
        <w:t>реводы резидентами Российской Федерации вступительных и членских взносов в неправительственные международные орга</w:t>
      </w:r>
      <w:r w:rsidRPr="009633AC">
        <w:rPr>
          <w:rFonts w:ascii="Times New Roman" w:hAnsi="Times New Roman" w:cs="Times New Roman"/>
          <w:sz w:val="24"/>
          <w:szCs w:val="24"/>
        </w:rPr>
        <w:softHyphen/>
        <w:t>низации, являющиеся нерезидентами.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2. Переводы резидентами - как юридическими, так и физи</w:t>
      </w:r>
      <w:r w:rsidRPr="009633AC">
        <w:rPr>
          <w:rFonts w:ascii="Times New Roman" w:hAnsi="Times New Roman" w:cs="Times New Roman"/>
          <w:sz w:val="24"/>
          <w:szCs w:val="24"/>
        </w:rPr>
        <w:softHyphen/>
        <w:t>ческими лицами - иностранной валюты в оплату за участие в международных симпозиумах, конференциях, выставках, яр</w:t>
      </w:r>
      <w:r w:rsidRPr="009633AC">
        <w:rPr>
          <w:rFonts w:ascii="Times New Roman" w:hAnsi="Times New Roman" w:cs="Times New Roman"/>
          <w:sz w:val="24"/>
          <w:szCs w:val="24"/>
        </w:rPr>
        <w:softHyphen/>
        <w:t>марках, спортивных соревнованиях, иных международных ме</w:t>
      </w:r>
      <w:r w:rsidRPr="009633AC">
        <w:rPr>
          <w:rFonts w:ascii="Times New Roman" w:hAnsi="Times New Roman" w:cs="Times New Roman"/>
          <w:sz w:val="24"/>
          <w:szCs w:val="24"/>
        </w:rPr>
        <w:softHyphen/>
        <w:t>роприятиях, проводимых на территории иностранных госу</w:t>
      </w:r>
      <w:r w:rsidRPr="009633AC">
        <w:rPr>
          <w:rFonts w:ascii="Times New Roman" w:hAnsi="Times New Roman" w:cs="Times New Roman"/>
          <w:sz w:val="24"/>
          <w:szCs w:val="24"/>
        </w:rPr>
        <w:softHyphen/>
        <w:t>дарств. Резиденты также при организации этих мероприятий могут зачислять на свои валютные счета иностранную валюту, полученную от нерезидентов за их участие в этих мероприятиях, за исключением тех затрат, которые являются капитальными вложениями.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3. Зачисления резидентами - некоммерческими организациями на свои валютные счета в банках переводов от нерезидентов в ка</w:t>
      </w:r>
      <w:r w:rsidRPr="009633AC">
        <w:rPr>
          <w:rFonts w:ascii="Times New Roman" w:hAnsi="Times New Roman" w:cs="Times New Roman"/>
          <w:sz w:val="24"/>
          <w:szCs w:val="24"/>
        </w:rPr>
        <w:softHyphen/>
        <w:t>честве добровольных и безвозмездных пожертвований.</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4. Резиденты имеют право переводить страховые взносы (страховые премии) страховщикам-нерезидентам, а также за</w:t>
      </w:r>
      <w:r w:rsidRPr="009633AC">
        <w:rPr>
          <w:rFonts w:ascii="Times New Roman" w:hAnsi="Times New Roman" w:cs="Times New Roman"/>
          <w:sz w:val="24"/>
          <w:szCs w:val="24"/>
        </w:rPr>
        <w:softHyphen/>
        <w:t>числять на свои валютные счета в банках РФ валютные сред</w:t>
      </w:r>
      <w:r w:rsidRPr="009633AC">
        <w:rPr>
          <w:rFonts w:ascii="Times New Roman" w:hAnsi="Times New Roman" w:cs="Times New Roman"/>
          <w:sz w:val="24"/>
          <w:szCs w:val="24"/>
        </w:rPr>
        <w:softHyphen/>
        <w:t>ства, поступившие от нерезидентов в оплату страховых сумм (страхового взноса).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5. Резидентам разрешено переводить в пользу нерезидентов иностранную валюту за подписку на иностранные периодиче</w:t>
      </w:r>
      <w:r w:rsidRPr="009633AC">
        <w:rPr>
          <w:rFonts w:ascii="Times New Roman" w:hAnsi="Times New Roman" w:cs="Times New Roman"/>
          <w:sz w:val="24"/>
          <w:szCs w:val="24"/>
        </w:rPr>
        <w:softHyphen/>
        <w:t>ские издания, за обучение и лечение физических лиц, а также осуществлять переводы за обучение и лечение юридических и физических лиц.</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6. Резиденты могут переводить алименты, пенсии, государ</w:t>
      </w:r>
      <w:r w:rsidRPr="009633AC">
        <w:rPr>
          <w:rFonts w:ascii="Times New Roman" w:hAnsi="Times New Roman" w:cs="Times New Roman"/>
          <w:sz w:val="24"/>
          <w:szCs w:val="24"/>
        </w:rPr>
        <w:softHyphen/>
        <w:t>ственные пособия, доплаты и компенсации, наследственные суммы, полученные от реализации наследственного имущества, выплаты на основании решений (приговоров и определений) судебных и других правомочных органов, а также суммы по воз</w:t>
      </w:r>
      <w:r w:rsidRPr="009633AC">
        <w:rPr>
          <w:rFonts w:ascii="Times New Roman" w:hAnsi="Times New Roman" w:cs="Times New Roman"/>
          <w:sz w:val="24"/>
          <w:szCs w:val="24"/>
        </w:rPr>
        <w:softHyphen/>
        <w:t>мещению расходов судебных, арбитражных, нотариальных и других административных органов. При этом платежи могут осуществляться как с валютного счета в банке, так и со счета его представителя. Эти же платежи от нерезидентов могут за</w:t>
      </w:r>
      <w:r w:rsidRPr="009633AC">
        <w:rPr>
          <w:rFonts w:ascii="Times New Roman" w:hAnsi="Times New Roman" w:cs="Times New Roman"/>
          <w:sz w:val="24"/>
          <w:szCs w:val="24"/>
        </w:rPr>
        <w:softHyphen/>
        <w:t>числяться на валютные счета резидентов Российской Федера</w:t>
      </w:r>
      <w:r w:rsidRPr="009633AC">
        <w:rPr>
          <w:rFonts w:ascii="Times New Roman" w:hAnsi="Times New Roman" w:cs="Times New Roman"/>
          <w:sz w:val="24"/>
          <w:szCs w:val="24"/>
        </w:rPr>
        <w:softHyphen/>
        <w:t>ции в уполномоченных банках.</w:t>
      </w:r>
    </w:p>
    <w:p w:rsidR="009633AC" w:rsidRPr="009633AC" w:rsidRDefault="009633AC">
      <w:pPr>
        <w:spacing w:line="240" w:lineRule="auto"/>
        <w:ind w:firstLine="0"/>
        <w:rPr>
          <w:rFonts w:ascii="Times New Roman" w:hAnsi="Times New Roman" w:cs="Times New Roman"/>
          <w:sz w:val="24"/>
          <w:szCs w:val="24"/>
        </w:rPr>
      </w:pPr>
      <w:r w:rsidRPr="009633AC">
        <w:rPr>
          <w:rFonts w:ascii="Times New Roman" w:hAnsi="Times New Roman" w:cs="Times New Roman"/>
          <w:sz w:val="24"/>
          <w:szCs w:val="24"/>
        </w:rPr>
        <w:t>7. Резидентам разрешено переводить иностранную валюту из Российской Федерации, а нерезидентам переводить ее в Российскую Федерацию в порядке расчетов по экспорту и им- порту воздушных, морских и речных судов, а также космических объектов в тех случаях, когда имеет место отсрочка платежа на срок не более 180 дней. При аренде резидентами и нерезиден</w:t>
      </w:r>
      <w:r w:rsidRPr="009633AC">
        <w:rPr>
          <w:rFonts w:ascii="Times New Roman" w:hAnsi="Times New Roman" w:cs="Times New Roman"/>
          <w:sz w:val="24"/>
          <w:szCs w:val="24"/>
        </w:rPr>
        <w:softHyphen/>
        <w:t>тами воздушных, морских, речных судов (в том числе по догово</w:t>
      </w:r>
      <w:r w:rsidRPr="009633AC">
        <w:rPr>
          <w:rFonts w:ascii="Times New Roman" w:hAnsi="Times New Roman" w:cs="Times New Roman"/>
          <w:sz w:val="24"/>
          <w:szCs w:val="24"/>
        </w:rPr>
        <w:softHyphen/>
        <w:t>рам бербоут-чартера и тайм-чартера) и космических объектов разрешаются переводы из Российской Федерации и в нее ино</w:t>
      </w:r>
      <w:r w:rsidRPr="009633AC">
        <w:rPr>
          <w:rFonts w:ascii="Times New Roman" w:hAnsi="Times New Roman" w:cs="Times New Roman"/>
          <w:sz w:val="24"/>
          <w:szCs w:val="24"/>
        </w:rPr>
        <w:softHyphen/>
        <w:t>странной валюты в оплату за аренду перечисленных объектов при условии, что передача объектов в аренду резидентам про</w:t>
      </w:r>
      <w:r w:rsidRPr="009633AC">
        <w:rPr>
          <w:rFonts w:ascii="Times New Roman" w:hAnsi="Times New Roman" w:cs="Times New Roman"/>
          <w:sz w:val="24"/>
          <w:szCs w:val="24"/>
        </w:rPr>
        <w:softHyphen/>
        <w:t>исходит не позднее 180 дней с момента перевода валюты (не</w:t>
      </w:r>
      <w:r w:rsidRPr="009633AC">
        <w:rPr>
          <w:rFonts w:ascii="Times New Roman" w:hAnsi="Times New Roman" w:cs="Times New Roman"/>
          <w:sz w:val="24"/>
          <w:szCs w:val="24"/>
        </w:rPr>
        <w:softHyphen/>
        <w:t>зависимо от срока аренды) и что арендная плата резидентам за арендованное у них нерезидентом указанное имущество зачис</w:t>
      </w:r>
      <w:r w:rsidRPr="009633AC">
        <w:rPr>
          <w:rFonts w:ascii="Times New Roman" w:hAnsi="Times New Roman" w:cs="Times New Roman"/>
          <w:sz w:val="24"/>
          <w:szCs w:val="24"/>
        </w:rPr>
        <w:softHyphen/>
        <w:t>ляется на валютный счет резидента в уполномоченном банке России не реже одного раза в 180 дней с момента передачи в аренду (независимо от срока аренды).</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8. Юридические и физические лица - как резиденты, так и нерезиденты - имеют право получить от уполномоченных бан</w:t>
      </w:r>
      <w:r w:rsidRPr="009633AC">
        <w:rPr>
          <w:rFonts w:ascii="Times New Roman" w:hAnsi="Times New Roman" w:cs="Times New Roman"/>
          <w:sz w:val="24"/>
          <w:szCs w:val="24"/>
        </w:rPr>
        <w:softHyphen/>
        <w:t>ков и соответственно возвращать им кредиты в иностранной ва</w:t>
      </w:r>
      <w:r w:rsidRPr="009633AC">
        <w:rPr>
          <w:rFonts w:ascii="Times New Roman" w:hAnsi="Times New Roman" w:cs="Times New Roman"/>
          <w:sz w:val="24"/>
          <w:szCs w:val="24"/>
        </w:rPr>
        <w:softHyphen/>
        <w:t>люте на срок не более 180 дней. При этом необходимым усло</w:t>
      </w:r>
      <w:r w:rsidRPr="009633AC">
        <w:rPr>
          <w:rFonts w:ascii="Times New Roman" w:hAnsi="Times New Roman" w:cs="Times New Roman"/>
          <w:sz w:val="24"/>
          <w:szCs w:val="24"/>
        </w:rPr>
        <w:softHyphen/>
        <w:t>вием является наличие полномочий у банка на предоставление кредитов в иностранной валюте.</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Также могут выплачиваться банками и соответственно при</w:t>
      </w:r>
      <w:r w:rsidRPr="009633AC">
        <w:rPr>
          <w:rFonts w:ascii="Times New Roman" w:hAnsi="Times New Roman" w:cs="Times New Roman"/>
          <w:sz w:val="24"/>
          <w:szCs w:val="24"/>
        </w:rPr>
        <w:softHyphen/>
        <w:t>ниматься ими проценты за пользование кредитами в иностран</w:t>
      </w:r>
      <w:r w:rsidRPr="009633AC">
        <w:rPr>
          <w:rFonts w:ascii="Times New Roman" w:hAnsi="Times New Roman" w:cs="Times New Roman"/>
          <w:sz w:val="24"/>
          <w:szCs w:val="24"/>
        </w:rPr>
        <w:softHyphen/>
        <w:t>ной валюте, суммы штрафных санкций, которые согласно дого</w:t>
      </w:r>
      <w:r w:rsidRPr="009633AC">
        <w:rPr>
          <w:rFonts w:ascii="Times New Roman" w:hAnsi="Times New Roman" w:cs="Times New Roman"/>
          <w:sz w:val="24"/>
          <w:szCs w:val="24"/>
        </w:rPr>
        <w:softHyphen/>
        <w:t>вора должны уплачиваться в иностранной валюте в случае неисполнения или ненадлежащего исполнения обязательств по предоставлению и возврату кредитов.</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9. Резиденты получили право покупать за иностранную ва</w:t>
      </w:r>
      <w:r w:rsidRPr="009633AC">
        <w:rPr>
          <w:rFonts w:ascii="Times New Roman" w:hAnsi="Times New Roman" w:cs="Times New Roman"/>
          <w:sz w:val="24"/>
          <w:szCs w:val="24"/>
        </w:rPr>
        <w:softHyphen/>
        <w:t>люту у уполномоченных банков, имеющих полномочия на про</w:t>
      </w:r>
      <w:r w:rsidRPr="009633AC">
        <w:rPr>
          <w:rFonts w:ascii="Times New Roman" w:hAnsi="Times New Roman" w:cs="Times New Roman"/>
          <w:sz w:val="24"/>
          <w:szCs w:val="24"/>
        </w:rPr>
        <w:softHyphen/>
        <w:t>ведение операций с ценными бумагами, векселя, выпускаемые этими банками и содержащие обязательство по выплате ино</w:t>
      </w:r>
      <w:r w:rsidRPr="009633AC">
        <w:rPr>
          <w:rFonts w:ascii="Times New Roman" w:hAnsi="Times New Roman" w:cs="Times New Roman"/>
          <w:sz w:val="24"/>
          <w:szCs w:val="24"/>
        </w:rPr>
        <w:softHyphen/>
        <w:t>странной валюты.</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Банк может оплатить вексель в иностранной валюте или в рублях в соответствии с законодательством; резидент может продать вексель уполномоченному банку как за рубли, так и за иностранную валюту.</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10. Физические лица имеют право переводить нерезидентам, основная деятельность которых связана с реализацией за пре</w:t>
      </w:r>
      <w:r w:rsidRPr="009633AC">
        <w:rPr>
          <w:rFonts w:ascii="Times New Roman" w:hAnsi="Times New Roman" w:cs="Times New Roman"/>
          <w:sz w:val="24"/>
          <w:szCs w:val="24"/>
        </w:rPr>
        <w:softHyphen/>
        <w:t>делами Российской Федерации товаров, работ, потребительских услуг в розничной торговле, платежи за приобретаемые у них за пределами Российской Федерации товары (работы, услуги).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11. Большое значение для экспортеров и импортеров имеет предоставление права на возврат ими нерезидентам, а также нерезидентами резидентам авансовых платежей предоплаты по экспортно-импортным контрактам. Следует иметь в виду, что резидент может вернуть нерезиденту полученные от него аван</w:t>
      </w:r>
      <w:r w:rsidRPr="009633AC">
        <w:rPr>
          <w:rFonts w:ascii="Times New Roman" w:hAnsi="Times New Roman" w:cs="Times New Roman"/>
          <w:sz w:val="24"/>
          <w:szCs w:val="24"/>
        </w:rPr>
        <w:softHyphen/>
        <w:t>сы в сумме, не превышающей сумму авансов, оплаченных ре</w:t>
      </w:r>
      <w:r w:rsidRPr="009633AC">
        <w:rPr>
          <w:rFonts w:ascii="Times New Roman" w:hAnsi="Times New Roman" w:cs="Times New Roman"/>
          <w:sz w:val="24"/>
          <w:szCs w:val="24"/>
        </w:rPr>
        <w:softHyphen/>
        <w:t>зиденту нерезидентом. Возвращенные резиденту авансы долж</w:t>
      </w:r>
      <w:r w:rsidRPr="009633AC">
        <w:rPr>
          <w:rFonts w:ascii="Times New Roman" w:hAnsi="Times New Roman" w:cs="Times New Roman"/>
          <w:sz w:val="24"/>
          <w:szCs w:val="24"/>
        </w:rPr>
        <w:softHyphen/>
        <w:t>ны быть зачислены на его текущий валютный счет в уполномоченном банке Российской Федерации.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Очень важным является право резидентов - как юридиче</w:t>
      </w:r>
      <w:r w:rsidRPr="009633AC">
        <w:rPr>
          <w:rFonts w:ascii="Times New Roman" w:hAnsi="Times New Roman" w:cs="Times New Roman"/>
          <w:sz w:val="24"/>
          <w:szCs w:val="24"/>
        </w:rPr>
        <w:softHyphen/>
        <w:t>ских лиц, так и индивидуальных предпринимателей - перево</w:t>
      </w:r>
      <w:r w:rsidRPr="009633AC">
        <w:rPr>
          <w:rFonts w:ascii="Times New Roman" w:hAnsi="Times New Roman" w:cs="Times New Roman"/>
          <w:sz w:val="24"/>
          <w:szCs w:val="24"/>
        </w:rPr>
        <w:softHyphen/>
        <w:t>дить из Российской Федерации или на счет нерезидента в упол</w:t>
      </w:r>
      <w:r w:rsidRPr="009633AC">
        <w:rPr>
          <w:rFonts w:ascii="Times New Roman" w:hAnsi="Times New Roman" w:cs="Times New Roman"/>
          <w:sz w:val="24"/>
          <w:szCs w:val="24"/>
        </w:rPr>
        <w:softHyphen/>
        <w:t>номоченном банке РФ платежи за импортируемые товары после их ввоза в Российскую Федерацию независимо от срока, прошедшего с момента таможенного оформления до даты пла</w:t>
      </w:r>
      <w:r w:rsidRPr="009633AC">
        <w:rPr>
          <w:rFonts w:ascii="Times New Roman" w:hAnsi="Times New Roman" w:cs="Times New Roman"/>
          <w:sz w:val="24"/>
          <w:szCs w:val="24"/>
        </w:rPr>
        <w:softHyphen/>
        <w:t>тежа, а также за импортируемые работы и услуги после их приема независимо от срока, прошедшего от даты их приема до даты платежа.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Теперь не имеет значения для резидентов и срок, прошед</w:t>
      </w:r>
      <w:r w:rsidRPr="009633AC">
        <w:rPr>
          <w:rFonts w:ascii="Times New Roman" w:hAnsi="Times New Roman" w:cs="Times New Roman"/>
          <w:sz w:val="24"/>
          <w:szCs w:val="24"/>
        </w:rPr>
        <w:softHyphen/>
        <w:t>ший с момента поступления на их валютные счета в уполномо</w:t>
      </w:r>
      <w:r w:rsidRPr="009633AC">
        <w:rPr>
          <w:rFonts w:ascii="Times New Roman" w:hAnsi="Times New Roman" w:cs="Times New Roman"/>
          <w:sz w:val="24"/>
          <w:szCs w:val="24"/>
        </w:rPr>
        <w:softHyphen/>
        <w:t>ченном банке суммы в оплату за экспорт товаров, работ и услуг до таможенного оформления товаров на экспорт, до даты прие</w:t>
      </w:r>
      <w:r w:rsidRPr="009633AC">
        <w:rPr>
          <w:rFonts w:ascii="Times New Roman" w:hAnsi="Times New Roman" w:cs="Times New Roman"/>
          <w:sz w:val="24"/>
          <w:szCs w:val="24"/>
        </w:rPr>
        <w:softHyphen/>
        <w:t>ма нерезидентом выполненных работ, оказанных услуг. Если этот срок превышает 180 дней, то разрешения Центрального банка Российской Федерации не требуется.</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12. Не требуется разрешения Банка России на продажу-покупку юридическими и физическими лицами (как резидента</w:t>
      </w:r>
      <w:r w:rsidRPr="009633AC">
        <w:rPr>
          <w:rFonts w:ascii="Times New Roman" w:hAnsi="Times New Roman" w:cs="Times New Roman"/>
          <w:sz w:val="24"/>
          <w:szCs w:val="24"/>
        </w:rPr>
        <w:softHyphen/>
        <w:t>ми, так и нерезидентами) иностранной валюты одного вида за иностранную валюту другого вида, курс покупки и продажи кото</w:t>
      </w:r>
      <w:r w:rsidRPr="009633AC">
        <w:rPr>
          <w:rFonts w:ascii="Times New Roman" w:hAnsi="Times New Roman" w:cs="Times New Roman"/>
          <w:sz w:val="24"/>
          <w:szCs w:val="24"/>
        </w:rPr>
        <w:softHyphen/>
        <w:t>рых устанавливается Центральным банком Российской Федера</w:t>
      </w:r>
      <w:r w:rsidRPr="009633AC">
        <w:rPr>
          <w:rFonts w:ascii="Times New Roman" w:hAnsi="Times New Roman" w:cs="Times New Roman"/>
          <w:sz w:val="24"/>
          <w:szCs w:val="24"/>
        </w:rPr>
        <w:softHyphen/>
        <w:t>ции. Однако, если иностранная валюта была куплена банком-нерезидентом в разрешенных валютным законодательством случаях за рубли с оплатой с рублевого корреспондентского счета этого банка-нерезидента, открытого в уполномоченном банке, эта иностранная валюта не может быть использована банком-нерезидентом на покупку иностранной валюты другого вида на внутреннем валютном рынке Российской Федерации.</w:t>
      </w:r>
    </w:p>
    <w:p w:rsidR="009633AC" w:rsidRPr="009633AC" w:rsidRDefault="009633AC">
      <w:pPr>
        <w:spacing w:line="240" w:lineRule="auto"/>
        <w:ind w:left="0" w:firstLine="0"/>
        <w:rPr>
          <w:rFonts w:ascii="Times New Roman" w:hAnsi="Times New Roman" w:cs="Times New Roman"/>
          <w:sz w:val="24"/>
          <w:szCs w:val="24"/>
        </w:rPr>
      </w:pPr>
      <w:r w:rsidRPr="009633AC">
        <w:rPr>
          <w:rFonts w:ascii="Times New Roman" w:hAnsi="Times New Roman" w:cs="Times New Roman"/>
          <w:sz w:val="24"/>
          <w:szCs w:val="24"/>
        </w:rPr>
        <w:t>Физические лица - резиденты и нерезиденты - вправе без разрешения Банка России покупать на внутреннем валютном рынке РФ иностранную валюту через уполномоченные банки в безналичном порядке за счет средств на своих рублевых сче</w:t>
      </w:r>
      <w:r w:rsidRPr="009633AC">
        <w:rPr>
          <w:rFonts w:ascii="Times New Roman" w:hAnsi="Times New Roman" w:cs="Times New Roman"/>
          <w:sz w:val="24"/>
          <w:szCs w:val="24"/>
        </w:rPr>
        <w:softHyphen/>
        <w:t>тах, открытых в кредитных организациях. Они имеют право так</w:t>
      </w:r>
      <w:r w:rsidRPr="009633AC">
        <w:rPr>
          <w:rFonts w:ascii="Times New Roman" w:hAnsi="Times New Roman" w:cs="Times New Roman"/>
          <w:sz w:val="24"/>
          <w:szCs w:val="24"/>
        </w:rPr>
        <w:softHyphen/>
        <w:t>же продавать валюту через уполномоченные банки на внутрен</w:t>
      </w:r>
      <w:r w:rsidRPr="009633AC">
        <w:rPr>
          <w:rFonts w:ascii="Times New Roman" w:hAnsi="Times New Roman" w:cs="Times New Roman"/>
          <w:sz w:val="24"/>
          <w:szCs w:val="24"/>
        </w:rPr>
        <w:softHyphen/>
        <w:t>нем валютном рынке РФ со своих валютных счетов, открытых ими в уполномоченных банках, с обязательным зачислением рублевой выручки на свои рублевые счета, открытые в кредит</w:t>
      </w:r>
      <w:r w:rsidRPr="009633AC">
        <w:rPr>
          <w:rFonts w:ascii="Times New Roman" w:hAnsi="Times New Roman" w:cs="Times New Roman"/>
          <w:sz w:val="24"/>
          <w:szCs w:val="24"/>
        </w:rPr>
        <w:softHyphen/>
        <w:t>ных организациях.</w:t>
      </w:r>
    </w:p>
    <w:p w:rsidR="009633AC" w:rsidRPr="009633AC" w:rsidRDefault="009633AC">
      <w:pPr>
        <w:spacing w:line="240" w:lineRule="auto"/>
        <w:ind w:left="0" w:firstLine="300"/>
        <w:rPr>
          <w:rFonts w:ascii="Times New Roman" w:hAnsi="Times New Roman" w:cs="Times New Roman"/>
          <w:sz w:val="24"/>
          <w:szCs w:val="24"/>
        </w:rPr>
      </w:pPr>
      <w:r w:rsidRPr="009633AC">
        <w:rPr>
          <w:rFonts w:ascii="Times New Roman" w:hAnsi="Times New Roman" w:cs="Times New Roman"/>
          <w:sz w:val="24"/>
          <w:szCs w:val="24"/>
        </w:rPr>
        <w:t>13. Кроме того, по специальному решению совета директо</w:t>
      </w:r>
      <w:r w:rsidRPr="009633AC">
        <w:rPr>
          <w:rFonts w:ascii="Times New Roman" w:hAnsi="Times New Roman" w:cs="Times New Roman"/>
          <w:sz w:val="24"/>
          <w:szCs w:val="24"/>
        </w:rPr>
        <w:softHyphen/>
        <w:t>ров Банка России вводятся в действие пункты Положения Цен</w:t>
      </w:r>
      <w:r w:rsidRPr="009633AC">
        <w:rPr>
          <w:rFonts w:ascii="Times New Roman" w:hAnsi="Times New Roman" w:cs="Times New Roman"/>
          <w:sz w:val="24"/>
          <w:szCs w:val="24"/>
        </w:rPr>
        <w:softHyphen/>
        <w:t>трального банка Российской Федерации от 24 апреля 1996 г. № 39, касающиеся следующих операций:</w:t>
      </w:r>
    </w:p>
    <w:p w:rsidR="009633AC" w:rsidRPr="009633AC" w:rsidRDefault="009633AC">
      <w:pPr>
        <w:spacing w:line="240" w:lineRule="auto"/>
        <w:ind w:left="440" w:firstLine="0"/>
        <w:rPr>
          <w:rFonts w:ascii="Times New Roman" w:hAnsi="Times New Roman" w:cs="Times New Roman"/>
          <w:sz w:val="24"/>
          <w:szCs w:val="24"/>
        </w:rPr>
      </w:pPr>
      <w:r w:rsidRPr="009633AC">
        <w:rPr>
          <w:rFonts w:ascii="Times New Roman" w:hAnsi="Times New Roman" w:cs="Times New Roman"/>
          <w:sz w:val="24"/>
          <w:szCs w:val="24"/>
        </w:rPr>
        <w:t>- приобретений резидентами от нерезидентов платежных документов в иностранной валюте при экспорте товаров (работ, услуг) в случае отсутствия отсрочки платежа на срок свыше 180 дней, а также в тех случаях, когда рези</w:t>
      </w:r>
      <w:r w:rsidRPr="009633AC">
        <w:rPr>
          <w:rFonts w:ascii="Times New Roman" w:hAnsi="Times New Roman" w:cs="Times New Roman"/>
          <w:sz w:val="24"/>
          <w:szCs w:val="24"/>
        </w:rPr>
        <w:softHyphen/>
        <w:t>денты в соответствии с данным Положением имеют пра</w:t>
      </w:r>
      <w:r w:rsidRPr="009633AC">
        <w:rPr>
          <w:rFonts w:ascii="Times New Roman" w:hAnsi="Times New Roman" w:cs="Times New Roman"/>
          <w:sz w:val="24"/>
          <w:szCs w:val="24"/>
        </w:rPr>
        <w:softHyphen/>
        <w:t>во оплатить импортируемые товары после ввоза това</w:t>
      </w:r>
      <w:r w:rsidRPr="009633AC">
        <w:rPr>
          <w:rFonts w:ascii="Times New Roman" w:hAnsi="Times New Roman" w:cs="Times New Roman"/>
          <w:sz w:val="24"/>
          <w:szCs w:val="24"/>
        </w:rPr>
        <w:softHyphen/>
        <w:t>ров  в Российскую Федерацию независимо от срока между датой таможенного оформления и датой платежа, а за импортируемые работы и услуги - независимо от срока, прошедшего от даты приема нерезидентом работ и услуг до даты платежа; когда резидент получил от не</w:t>
      </w:r>
      <w:r w:rsidRPr="009633AC">
        <w:rPr>
          <w:rFonts w:ascii="Times New Roman" w:hAnsi="Times New Roman" w:cs="Times New Roman"/>
          <w:sz w:val="24"/>
          <w:szCs w:val="24"/>
        </w:rPr>
        <w:softHyphen/>
        <w:t>резидента в оплату за экспортируемые товары (работы, услуги) валютные средства, но в течение 180 дней от да</w:t>
      </w:r>
      <w:r w:rsidRPr="009633AC">
        <w:rPr>
          <w:rFonts w:ascii="Times New Roman" w:hAnsi="Times New Roman" w:cs="Times New Roman"/>
          <w:sz w:val="24"/>
          <w:szCs w:val="24"/>
        </w:rPr>
        <w:softHyphen/>
        <w:t>ты зачисления валютных средств на валютный счет в уполномоченном банке  не произведено таможенное оформление экспорта товара, не подписан акт приема нерезидентом выполненных работ, оказанных услуг. Со</w:t>
      </w:r>
      <w:r w:rsidRPr="009633AC">
        <w:rPr>
          <w:rFonts w:ascii="Times New Roman" w:hAnsi="Times New Roman" w:cs="Times New Roman"/>
          <w:sz w:val="24"/>
          <w:szCs w:val="24"/>
        </w:rPr>
        <w:softHyphen/>
        <w:t>ответственно, зачисление резидентами на свои валют</w:t>
      </w:r>
      <w:r w:rsidRPr="009633AC">
        <w:rPr>
          <w:rFonts w:ascii="Times New Roman" w:hAnsi="Times New Roman" w:cs="Times New Roman"/>
          <w:sz w:val="24"/>
          <w:szCs w:val="24"/>
        </w:rPr>
        <w:softHyphen/>
        <w:t>ные счета в уполномоченных банках РФ платежей в ино</w:t>
      </w:r>
      <w:r w:rsidRPr="009633AC">
        <w:rPr>
          <w:rFonts w:ascii="Times New Roman" w:hAnsi="Times New Roman" w:cs="Times New Roman"/>
          <w:sz w:val="24"/>
          <w:szCs w:val="24"/>
        </w:rPr>
        <w:softHyphen/>
        <w:t>странной валюте по этим документам путем их предъявления к оплате уполномоченным банкам или не</w:t>
      </w:r>
      <w:r w:rsidRPr="009633AC">
        <w:rPr>
          <w:rFonts w:ascii="Times New Roman" w:hAnsi="Times New Roman" w:cs="Times New Roman"/>
          <w:sz w:val="24"/>
          <w:szCs w:val="24"/>
        </w:rPr>
        <w:softHyphen/>
        <w:t>резидентам; в этом случае полученные валютные сред</w:t>
      </w:r>
      <w:r w:rsidRPr="009633AC">
        <w:rPr>
          <w:rFonts w:ascii="Times New Roman" w:hAnsi="Times New Roman" w:cs="Times New Roman"/>
          <w:sz w:val="24"/>
          <w:szCs w:val="24"/>
        </w:rPr>
        <w:softHyphen/>
        <w:t>ства от экспорта товаров (работ, услуг) должны быть за</w:t>
      </w:r>
      <w:r w:rsidRPr="009633AC">
        <w:rPr>
          <w:rFonts w:ascii="Times New Roman" w:hAnsi="Times New Roman" w:cs="Times New Roman"/>
          <w:sz w:val="24"/>
          <w:szCs w:val="24"/>
        </w:rPr>
        <w:softHyphen/>
        <w:t>числены на счета в уполномоченных банках (сделана проводка по зачислению) не позднее 180 дней с момента таможенного оформления товара и в соответствии с действующим законодательством подлежат обязательной продаже;</w:t>
      </w:r>
    </w:p>
    <w:p w:rsidR="009633AC" w:rsidRPr="009633AC" w:rsidRDefault="009633AC">
      <w:pPr>
        <w:spacing w:line="240" w:lineRule="auto"/>
        <w:ind w:firstLine="300"/>
        <w:rPr>
          <w:rFonts w:ascii="Times New Roman" w:hAnsi="Times New Roman" w:cs="Times New Roman"/>
          <w:sz w:val="24"/>
          <w:szCs w:val="24"/>
        </w:rPr>
      </w:pPr>
      <w:r w:rsidRPr="009633AC">
        <w:rPr>
          <w:rFonts w:ascii="Times New Roman" w:hAnsi="Times New Roman" w:cs="Times New Roman"/>
          <w:sz w:val="24"/>
          <w:szCs w:val="24"/>
        </w:rPr>
        <w:t>- передачи уполномоченному банку прав требований по выплате средств в иностранной валюте; денежные обя</w:t>
      </w:r>
      <w:r w:rsidRPr="009633AC">
        <w:rPr>
          <w:rFonts w:ascii="Times New Roman" w:hAnsi="Times New Roman" w:cs="Times New Roman"/>
          <w:sz w:val="24"/>
          <w:szCs w:val="24"/>
        </w:rPr>
        <w:softHyphen/>
        <w:t>зательства при этом могут быть оплачены как в рублях, так и в иностранной валюте;</w:t>
      </w:r>
    </w:p>
    <w:p w:rsidR="009633AC" w:rsidRPr="009633AC" w:rsidRDefault="009633AC">
      <w:pPr>
        <w:spacing w:line="240" w:lineRule="auto"/>
        <w:ind w:firstLine="300"/>
        <w:rPr>
          <w:rFonts w:ascii="Times New Roman" w:hAnsi="Times New Roman" w:cs="Times New Roman"/>
          <w:sz w:val="24"/>
          <w:szCs w:val="24"/>
        </w:rPr>
      </w:pPr>
      <w:r w:rsidRPr="009633AC">
        <w:rPr>
          <w:rFonts w:ascii="Times New Roman" w:hAnsi="Times New Roman" w:cs="Times New Roman"/>
          <w:sz w:val="24"/>
          <w:szCs w:val="24"/>
        </w:rPr>
        <w:t>- приобретений физическими лицами - резидентами РФ за иностранную валюту жилых домов и квартир за рубежом, а также иных прав на это имущество путем перевода ва</w:t>
      </w:r>
      <w:r w:rsidRPr="009633AC">
        <w:rPr>
          <w:rFonts w:ascii="Times New Roman" w:hAnsi="Times New Roman" w:cs="Times New Roman"/>
          <w:sz w:val="24"/>
          <w:szCs w:val="24"/>
        </w:rPr>
        <w:softHyphen/>
        <w:t>лютных средств, находящихся на валютных счетах в уполномоченных банках РФ; за счет средств, находящих</w:t>
      </w:r>
      <w:r w:rsidRPr="009633AC">
        <w:rPr>
          <w:rFonts w:ascii="Times New Roman" w:hAnsi="Times New Roman" w:cs="Times New Roman"/>
          <w:sz w:val="24"/>
          <w:szCs w:val="24"/>
        </w:rPr>
        <w:softHyphen/>
        <w:t>ся на счетах в банках-нерезидентах, открытых в установ</w:t>
      </w:r>
      <w:r w:rsidRPr="009633AC">
        <w:rPr>
          <w:rFonts w:ascii="Times New Roman" w:hAnsi="Times New Roman" w:cs="Times New Roman"/>
          <w:sz w:val="24"/>
          <w:szCs w:val="24"/>
        </w:rPr>
        <w:softHyphen/>
        <w:t>ленном порядке; за счет валютных средств, вывезенных из России в установленном порядке. При этом в террито</w:t>
      </w:r>
      <w:r w:rsidRPr="009633AC">
        <w:rPr>
          <w:rFonts w:ascii="Times New Roman" w:hAnsi="Times New Roman" w:cs="Times New Roman"/>
          <w:sz w:val="24"/>
          <w:szCs w:val="24"/>
        </w:rPr>
        <w:softHyphen/>
        <w:t>риальное учреждение Банка России по постоянному мес</w:t>
      </w:r>
      <w:r w:rsidRPr="009633AC">
        <w:rPr>
          <w:rFonts w:ascii="Times New Roman" w:hAnsi="Times New Roman" w:cs="Times New Roman"/>
          <w:sz w:val="24"/>
          <w:szCs w:val="24"/>
        </w:rPr>
        <w:softHyphen/>
        <w:t>ту жительства физического лица направляются формы учета.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Кроме указанного Положения, изменения в правила совер</w:t>
      </w:r>
      <w:r w:rsidRPr="009633AC">
        <w:rPr>
          <w:rFonts w:ascii="Times New Roman" w:hAnsi="Times New Roman" w:cs="Times New Roman"/>
          <w:sz w:val="24"/>
          <w:szCs w:val="24"/>
        </w:rPr>
        <w:softHyphen/>
        <w:t>шения некоторых валютных операций, связанных с движением капитала, внесены другими документами Банка России.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Так, Положением о регистрационном порядке оплаты ино</w:t>
      </w:r>
      <w:r w:rsidRPr="009633AC">
        <w:rPr>
          <w:rFonts w:ascii="Times New Roman" w:hAnsi="Times New Roman" w:cs="Times New Roman"/>
          <w:sz w:val="24"/>
          <w:szCs w:val="24"/>
        </w:rPr>
        <w:softHyphen/>
        <w:t>странными инвесторами участия в уставном (складочном) капи</w:t>
      </w:r>
      <w:r w:rsidRPr="009633AC">
        <w:rPr>
          <w:rFonts w:ascii="Times New Roman" w:hAnsi="Times New Roman" w:cs="Times New Roman"/>
          <w:sz w:val="24"/>
          <w:szCs w:val="24"/>
        </w:rPr>
        <w:softHyphen/>
        <w:t>тале организаций - резидентов РФ № 482, утвержденным Бан</w:t>
      </w:r>
      <w:r w:rsidRPr="009633AC">
        <w:rPr>
          <w:rFonts w:ascii="Times New Roman" w:hAnsi="Times New Roman" w:cs="Times New Roman"/>
          <w:sz w:val="24"/>
          <w:szCs w:val="24"/>
        </w:rPr>
        <w:softHyphen/>
        <w:t>ком России 7 июля 1997 г., установлен регистрационный порядок операций по оплате нерезидентами своей доли в ус</w:t>
      </w:r>
      <w:r w:rsidRPr="009633AC">
        <w:rPr>
          <w:rFonts w:ascii="Times New Roman" w:hAnsi="Times New Roman" w:cs="Times New Roman"/>
          <w:sz w:val="24"/>
          <w:szCs w:val="24"/>
        </w:rPr>
        <w:softHyphen/>
        <w:t>тавном (складочном) капитале вместо разрешительного.</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Положение о порядке привлечения и погашения резидента</w:t>
      </w:r>
      <w:r w:rsidRPr="009633AC">
        <w:rPr>
          <w:rFonts w:ascii="Times New Roman" w:hAnsi="Times New Roman" w:cs="Times New Roman"/>
          <w:sz w:val="24"/>
          <w:szCs w:val="24"/>
        </w:rPr>
        <w:softHyphen/>
        <w:t>ми Российской Федерации финансовых кредитов и займов в иностранной валюте от нерезидентов на срок свыше 180 дней № 527 (утверждено Банком России 6 октября 1997 г.) вводит на</w:t>
      </w:r>
      <w:r w:rsidRPr="009633AC">
        <w:rPr>
          <w:rFonts w:ascii="Times New Roman" w:hAnsi="Times New Roman" w:cs="Times New Roman"/>
          <w:sz w:val="24"/>
          <w:szCs w:val="24"/>
        </w:rPr>
        <w:softHyphen/>
        <w:t>ряду с разрешительным порядком, действовавшим до выхода этого Положения (а при определенных условиях и в настоящее время) еще и регистрационный порядок, который может приме</w:t>
      </w:r>
      <w:r w:rsidRPr="009633AC">
        <w:rPr>
          <w:rFonts w:ascii="Times New Roman" w:hAnsi="Times New Roman" w:cs="Times New Roman"/>
          <w:sz w:val="24"/>
          <w:szCs w:val="24"/>
        </w:rPr>
        <w:softHyphen/>
        <w:t>няться только при определенных условиях, указанных в этом Положении.</w:t>
      </w:r>
    </w:p>
    <w:p w:rsidR="009633AC" w:rsidRPr="009633AC" w:rsidRDefault="009633AC">
      <w:pPr>
        <w:spacing w:line="240" w:lineRule="auto"/>
        <w:ind w:firstLine="0"/>
        <w:rPr>
          <w:rFonts w:ascii="Times New Roman" w:hAnsi="Times New Roman" w:cs="Times New Roman"/>
          <w:sz w:val="24"/>
          <w:szCs w:val="24"/>
        </w:rPr>
      </w:pPr>
      <w:r w:rsidRPr="009633AC">
        <w:rPr>
          <w:rFonts w:ascii="Times New Roman" w:hAnsi="Times New Roman" w:cs="Times New Roman"/>
          <w:sz w:val="24"/>
          <w:szCs w:val="24"/>
        </w:rPr>
        <w:t>Все остальные валютные операции, связанные с движением капитала, осуществляются только по разрешению Центрально</w:t>
      </w:r>
      <w:r w:rsidRPr="009633AC">
        <w:rPr>
          <w:rFonts w:ascii="Times New Roman" w:hAnsi="Times New Roman" w:cs="Times New Roman"/>
          <w:sz w:val="24"/>
          <w:szCs w:val="24"/>
        </w:rPr>
        <w:softHyphen/>
        <w:t>го банка Российской Федерации. При этом средством осуществ</w:t>
      </w:r>
      <w:r w:rsidRPr="009633AC">
        <w:rPr>
          <w:rFonts w:ascii="Times New Roman" w:hAnsi="Times New Roman" w:cs="Times New Roman"/>
          <w:sz w:val="24"/>
          <w:szCs w:val="24"/>
        </w:rPr>
        <w:softHyphen/>
        <w:t>ления всех валютных операций являются валютные ресурсы(валютные ценности), к которым относятся: иностранная валю</w:t>
      </w:r>
      <w:r w:rsidRPr="009633AC">
        <w:rPr>
          <w:rFonts w:ascii="Times New Roman" w:hAnsi="Times New Roman" w:cs="Times New Roman"/>
          <w:sz w:val="24"/>
          <w:szCs w:val="24"/>
        </w:rPr>
        <w:softHyphen/>
        <w:t>та, ценные бумаги в иностранной валюте, драгоценные метал</w:t>
      </w:r>
      <w:r w:rsidRPr="009633AC">
        <w:rPr>
          <w:rFonts w:ascii="Times New Roman" w:hAnsi="Times New Roman" w:cs="Times New Roman"/>
          <w:sz w:val="24"/>
          <w:szCs w:val="24"/>
        </w:rPr>
        <w:softHyphen/>
        <w:t>лы, природные драгоценные камни.</w:t>
      </w:r>
    </w:p>
    <w:p w:rsidR="009633AC" w:rsidRPr="009633AC" w:rsidRDefault="009633AC">
      <w:pPr>
        <w:spacing w:before="160" w:line="240" w:lineRule="auto"/>
        <w:ind w:firstLine="280"/>
        <w:jc w:val="center"/>
        <w:rPr>
          <w:rFonts w:ascii="Times New Roman" w:hAnsi="Times New Roman" w:cs="Times New Roman"/>
          <w:sz w:val="24"/>
          <w:szCs w:val="24"/>
        </w:rPr>
      </w:pPr>
      <w:r w:rsidRPr="009633AC">
        <w:rPr>
          <w:rFonts w:ascii="Times New Roman" w:hAnsi="Times New Roman" w:cs="Times New Roman"/>
          <w:b/>
          <w:bCs/>
          <w:sz w:val="24"/>
          <w:szCs w:val="24"/>
        </w:rPr>
        <w:t>2. Особенности бухгалтерского учета операций в ино</w:t>
      </w:r>
      <w:r w:rsidRPr="009633AC">
        <w:rPr>
          <w:rFonts w:ascii="Times New Roman" w:hAnsi="Times New Roman" w:cs="Times New Roman"/>
          <w:b/>
          <w:bCs/>
          <w:sz w:val="24"/>
          <w:szCs w:val="24"/>
        </w:rPr>
        <w:softHyphen/>
        <w:t>странной валюте</w:t>
      </w:r>
    </w:p>
    <w:p w:rsidR="009633AC" w:rsidRPr="009633AC" w:rsidRDefault="009633AC">
      <w:pPr>
        <w:spacing w:before="100" w:line="240" w:lineRule="auto"/>
        <w:rPr>
          <w:rFonts w:ascii="Times New Roman" w:hAnsi="Times New Roman" w:cs="Times New Roman"/>
          <w:sz w:val="24"/>
          <w:szCs w:val="24"/>
        </w:rPr>
      </w:pPr>
      <w:r w:rsidRPr="009633AC">
        <w:rPr>
          <w:rFonts w:ascii="Times New Roman" w:hAnsi="Times New Roman" w:cs="Times New Roman"/>
          <w:sz w:val="24"/>
          <w:szCs w:val="24"/>
        </w:rPr>
        <w:t>В связи с тем, что бухгалтерский учет ведется в едином де</w:t>
      </w:r>
      <w:r w:rsidRPr="009633AC">
        <w:rPr>
          <w:rFonts w:ascii="Times New Roman" w:hAnsi="Times New Roman" w:cs="Times New Roman"/>
          <w:sz w:val="24"/>
          <w:szCs w:val="24"/>
        </w:rPr>
        <w:softHyphen/>
        <w:t>нежном измерителе - национальной валюте страны, возникает необходимость в пересчете конкретных сумм иностранной ва</w:t>
      </w:r>
      <w:r w:rsidRPr="009633AC">
        <w:rPr>
          <w:rFonts w:ascii="Times New Roman" w:hAnsi="Times New Roman" w:cs="Times New Roman"/>
          <w:sz w:val="24"/>
          <w:szCs w:val="24"/>
        </w:rPr>
        <w:softHyphen/>
        <w:t>люты в рубли при отражении в учете операции в иностранной валюте. Этим и объясняются особенности бухгалтерского учета валютных операций, заключающиеся в порядке пересчета ино</w:t>
      </w:r>
      <w:r w:rsidRPr="009633AC">
        <w:rPr>
          <w:rFonts w:ascii="Times New Roman" w:hAnsi="Times New Roman" w:cs="Times New Roman"/>
          <w:sz w:val="24"/>
          <w:szCs w:val="24"/>
        </w:rPr>
        <w:softHyphen/>
        <w:t>странной валюты в рубли: когда, по какому курсу осуществлять пересчет, на какую дату, с какой периодичностью и как посту</w:t>
      </w:r>
      <w:r w:rsidRPr="009633AC">
        <w:rPr>
          <w:rFonts w:ascii="Times New Roman" w:hAnsi="Times New Roman" w:cs="Times New Roman"/>
          <w:sz w:val="24"/>
          <w:szCs w:val="24"/>
        </w:rPr>
        <w:softHyphen/>
        <w:t>пать с возникающими при этом курсовыми разницами.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Эти особенности требуют и особых норм и правил бухгал</w:t>
      </w:r>
      <w:r w:rsidRPr="009633AC">
        <w:rPr>
          <w:rFonts w:ascii="Times New Roman" w:hAnsi="Times New Roman" w:cs="Times New Roman"/>
          <w:sz w:val="24"/>
          <w:szCs w:val="24"/>
        </w:rPr>
        <w:softHyphen/>
        <w:t>терского учета операций в иностранной валюте. Поэтому обще</w:t>
      </w:r>
      <w:r w:rsidRPr="009633AC">
        <w:rPr>
          <w:rFonts w:ascii="Times New Roman" w:hAnsi="Times New Roman" w:cs="Times New Roman"/>
          <w:sz w:val="24"/>
          <w:szCs w:val="24"/>
        </w:rPr>
        <w:softHyphen/>
        <w:t>го нормативного регулирования бухгалтерского учета для таких операций недостаточно, требуется дополнительная регламен</w:t>
      </w:r>
      <w:r w:rsidRPr="009633AC">
        <w:rPr>
          <w:rFonts w:ascii="Times New Roman" w:hAnsi="Times New Roman" w:cs="Times New Roman"/>
          <w:sz w:val="24"/>
          <w:szCs w:val="24"/>
        </w:rPr>
        <w:softHyphen/>
        <w:t>тация с учетом их специфики.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С 1 июля 1995 г. основным нормативным документом, рег</w:t>
      </w:r>
      <w:r w:rsidRPr="009633AC">
        <w:rPr>
          <w:rFonts w:ascii="Times New Roman" w:hAnsi="Times New Roman" w:cs="Times New Roman"/>
          <w:sz w:val="24"/>
          <w:szCs w:val="24"/>
        </w:rPr>
        <w:softHyphen/>
        <w:t>ламентирующим особенности учета операций в иностранной валюте, является Положение по бухгалтерскому учету "Учет имущества и обязательств организации, стоимость которых вы</w:t>
      </w:r>
      <w:r w:rsidRPr="009633AC">
        <w:rPr>
          <w:rFonts w:ascii="Times New Roman" w:hAnsi="Times New Roman" w:cs="Times New Roman"/>
          <w:sz w:val="24"/>
          <w:szCs w:val="24"/>
        </w:rPr>
        <w:softHyphen/>
        <w:t>ражена в иностранной валюте", утвержденное приказом Мин</w:t>
      </w:r>
      <w:r w:rsidRPr="009633AC">
        <w:rPr>
          <w:rFonts w:ascii="Times New Roman" w:hAnsi="Times New Roman" w:cs="Times New Roman"/>
          <w:sz w:val="24"/>
          <w:szCs w:val="24"/>
        </w:rPr>
        <w:softHyphen/>
        <w:t>фина России от 13 июня 1995 г. № 50 (ПБУ 3/95). Положение является элементом системы нормативного регулирования бух</w:t>
      </w:r>
      <w:r w:rsidRPr="009633AC">
        <w:rPr>
          <w:rFonts w:ascii="Times New Roman" w:hAnsi="Times New Roman" w:cs="Times New Roman"/>
          <w:sz w:val="24"/>
          <w:szCs w:val="24"/>
        </w:rPr>
        <w:softHyphen/>
        <w:t>галтерского учета РФ и применяется с учетом других нормати</w:t>
      </w:r>
      <w:r w:rsidRPr="009633AC">
        <w:rPr>
          <w:rFonts w:ascii="Times New Roman" w:hAnsi="Times New Roman" w:cs="Times New Roman"/>
          <w:sz w:val="24"/>
          <w:szCs w:val="24"/>
        </w:rPr>
        <w:softHyphen/>
        <w:t>вов по бухгалтерскому учету.</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В соответствии с указанным Положением, выраженная в иностранной валюте стоимость имущества и обязательств при отражении на счетах бухгалтерского учета подлежит пересчету в рубли по курсу Банка России для этой иностранной валюты по отношению к рублю на дату совершения операции.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i/>
          <w:iCs/>
          <w:sz w:val="24"/>
          <w:szCs w:val="24"/>
        </w:rPr>
        <w:t>Датой совершения операции,</w:t>
      </w:r>
      <w:r w:rsidRPr="009633AC">
        <w:rPr>
          <w:rFonts w:ascii="Times New Roman" w:hAnsi="Times New Roman" w:cs="Times New Roman"/>
          <w:sz w:val="24"/>
          <w:szCs w:val="24"/>
        </w:rPr>
        <w:t xml:space="preserve"> согласно Положению, счита</w:t>
      </w:r>
      <w:r w:rsidRPr="009633AC">
        <w:rPr>
          <w:rFonts w:ascii="Times New Roman" w:hAnsi="Times New Roman" w:cs="Times New Roman"/>
          <w:sz w:val="24"/>
          <w:szCs w:val="24"/>
        </w:rPr>
        <w:softHyphen/>
        <w:t>ется та дата, когда у организации в соответствии с законода</w:t>
      </w:r>
      <w:r w:rsidRPr="009633AC">
        <w:rPr>
          <w:rFonts w:ascii="Times New Roman" w:hAnsi="Times New Roman" w:cs="Times New Roman"/>
          <w:sz w:val="24"/>
          <w:szCs w:val="24"/>
        </w:rPr>
        <w:softHyphen/>
        <w:t>тельством Российской Федерации или договором возникает право принять к учету имущество или обязательства, являю</w:t>
      </w:r>
      <w:r w:rsidRPr="009633AC">
        <w:rPr>
          <w:rFonts w:ascii="Times New Roman" w:hAnsi="Times New Roman" w:cs="Times New Roman"/>
          <w:sz w:val="24"/>
          <w:szCs w:val="24"/>
        </w:rPr>
        <w:softHyphen/>
        <w:t>щиеся результатом этой операции.</w:t>
      </w:r>
    </w:p>
    <w:p w:rsidR="009633AC" w:rsidRPr="009633AC" w:rsidRDefault="009633AC">
      <w:pPr>
        <w:spacing w:line="240" w:lineRule="auto"/>
        <w:ind w:left="0" w:firstLine="340"/>
        <w:rPr>
          <w:rFonts w:ascii="Times New Roman" w:hAnsi="Times New Roman" w:cs="Times New Roman"/>
          <w:sz w:val="24"/>
          <w:szCs w:val="24"/>
        </w:rPr>
      </w:pPr>
      <w:r w:rsidRPr="009633AC">
        <w:rPr>
          <w:rFonts w:ascii="Times New Roman" w:hAnsi="Times New Roman" w:cs="Times New Roman"/>
          <w:sz w:val="24"/>
          <w:szCs w:val="24"/>
        </w:rPr>
        <w:t>В Положении приведен перечень дат совершения отдельны операций в иностранной валюте в рамках общего определения В соответствии с этим перечнем датами совершения отдельны;</w:t>
      </w:r>
    </w:p>
    <w:p w:rsidR="009633AC" w:rsidRPr="009633AC" w:rsidRDefault="009633AC">
      <w:pPr>
        <w:spacing w:line="240" w:lineRule="auto"/>
        <w:ind w:left="0" w:firstLine="0"/>
        <w:jc w:val="left"/>
        <w:rPr>
          <w:rFonts w:ascii="Times New Roman" w:hAnsi="Times New Roman" w:cs="Times New Roman"/>
          <w:sz w:val="24"/>
          <w:szCs w:val="24"/>
        </w:rPr>
      </w:pPr>
      <w:r w:rsidRPr="009633AC">
        <w:rPr>
          <w:rFonts w:ascii="Times New Roman" w:hAnsi="Times New Roman" w:cs="Times New Roman"/>
          <w:sz w:val="24"/>
          <w:szCs w:val="24"/>
        </w:rPr>
        <w:t>операций для целей бухгалтерского учета могут быть:</w:t>
      </w:r>
    </w:p>
    <w:p w:rsidR="009633AC" w:rsidRPr="009633AC" w:rsidRDefault="009633AC">
      <w:pPr>
        <w:spacing w:line="240" w:lineRule="auto"/>
        <w:ind w:left="0" w:firstLine="340"/>
        <w:rPr>
          <w:rFonts w:ascii="Times New Roman" w:hAnsi="Times New Roman" w:cs="Times New Roman"/>
          <w:sz w:val="24"/>
          <w:szCs w:val="24"/>
        </w:rPr>
      </w:pPr>
      <w:r w:rsidRPr="009633AC">
        <w:rPr>
          <w:rFonts w:ascii="Times New Roman" w:hAnsi="Times New Roman" w:cs="Times New Roman"/>
          <w:sz w:val="24"/>
          <w:szCs w:val="24"/>
        </w:rPr>
        <w:t>а) банковские операции по валютным счетам - дата зачис</w:t>
      </w:r>
      <w:r w:rsidRPr="009633AC">
        <w:rPr>
          <w:rFonts w:ascii="Times New Roman" w:hAnsi="Times New Roman" w:cs="Times New Roman"/>
          <w:sz w:val="24"/>
          <w:szCs w:val="24"/>
        </w:rPr>
        <w:softHyphen/>
        <w:t>ления денежных средств на валютный счёт организации в банке или их списания;</w:t>
      </w:r>
    </w:p>
    <w:p w:rsidR="009633AC" w:rsidRPr="009633AC" w:rsidRDefault="009633AC">
      <w:pPr>
        <w:spacing w:line="240" w:lineRule="auto"/>
        <w:ind w:left="0" w:firstLine="340"/>
        <w:rPr>
          <w:rFonts w:ascii="Times New Roman" w:hAnsi="Times New Roman" w:cs="Times New Roman"/>
          <w:sz w:val="24"/>
          <w:szCs w:val="24"/>
        </w:rPr>
      </w:pPr>
      <w:r w:rsidRPr="009633AC">
        <w:rPr>
          <w:rFonts w:ascii="Times New Roman" w:hAnsi="Times New Roman" w:cs="Times New Roman"/>
          <w:sz w:val="24"/>
          <w:szCs w:val="24"/>
        </w:rPr>
        <w:t>б) кассовые операции с иностранной валютой - дата опри</w:t>
      </w:r>
      <w:r w:rsidRPr="009633AC">
        <w:rPr>
          <w:rFonts w:ascii="Times New Roman" w:hAnsi="Times New Roman" w:cs="Times New Roman"/>
          <w:sz w:val="24"/>
          <w:szCs w:val="24"/>
        </w:rPr>
        <w:softHyphen/>
        <w:t>ходования или выдачи денежных средств из кассы;</w:t>
      </w:r>
    </w:p>
    <w:p w:rsidR="009633AC" w:rsidRPr="009633AC" w:rsidRDefault="009633AC">
      <w:pPr>
        <w:spacing w:line="240" w:lineRule="auto"/>
        <w:ind w:left="0" w:firstLine="340"/>
        <w:rPr>
          <w:rFonts w:ascii="Times New Roman" w:hAnsi="Times New Roman" w:cs="Times New Roman"/>
          <w:sz w:val="24"/>
          <w:szCs w:val="24"/>
        </w:rPr>
      </w:pPr>
      <w:r w:rsidRPr="009633AC">
        <w:rPr>
          <w:rFonts w:ascii="Times New Roman" w:hAnsi="Times New Roman" w:cs="Times New Roman"/>
          <w:sz w:val="24"/>
          <w:szCs w:val="24"/>
        </w:rPr>
        <w:t>в) реализация товаров, работ, услуг, иного имущества за иностранную валюту; при определении выручки от реализации по мере отгрузки и предъявления покупателю расчетных доку</w:t>
      </w:r>
      <w:r w:rsidRPr="009633AC">
        <w:rPr>
          <w:rFonts w:ascii="Times New Roman" w:hAnsi="Times New Roman" w:cs="Times New Roman"/>
          <w:sz w:val="24"/>
          <w:szCs w:val="24"/>
        </w:rPr>
        <w:softHyphen/>
        <w:t>ментов - дата предъявления счетов и иных аналогичных доку</w:t>
      </w:r>
      <w:r w:rsidRPr="009633AC">
        <w:rPr>
          <w:rFonts w:ascii="Times New Roman" w:hAnsi="Times New Roman" w:cs="Times New Roman"/>
          <w:sz w:val="24"/>
          <w:szCs w:val="24"/>
        </w:rPr>
        <w:softHyphen/>
        <w:t>ментов при условии отгрузки (отпуска) товаров, иного имущест</w:t>
      </w:r>
      <w:r w:rsidRPr="009633AC">
        <w:rPr>
          <w:rFonts w:ascii="Times New Roman" w:hAnsi="Times New Roman" w:cs="Times New Roman"/>
          <w:sz w:val="24"/>
          <w:szCs w:val="24"/>
        </w:rPr>
        <w:softHyphen/>
        <w:t>ва, фактического выполнения работ, оказания услуг; при определении выручки от реализации по мере оплаты - дата за</w:t>
      </w:r>
      <w:r w:rsidRPr="009633AC">
        <w:rPr>
          <w:rFonts w:ascii="Times New Roman" w:hAnsi="Times New Roman" w:cs="Times New Roman"/>
          <w:sz w:val="24"/>
          <w:szCs w:val="24"/>
        </w:rPr>
        <w:softHyphen/>
        <w:t>числения денежных средств на валютный счет организации в банке при условии отгрузки (отпуска) товаров, иного имущества (работ, услуг);</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г) импорт товаров, иного имущества - дата перехода права собственности на импортированные товары, иное имущество к импортеру; при импорте услуг - дата фактического потребле</w:t>
      </w:r>
      <w:r w:rsidRPr="009633AC">
        <w:rPr>
          <w:rFonts w:ascii="Times New Roman" w:hAnsi="Times New Roman" w:cs="Times New Roman"/>
          <w:sz w:val="24"/>
          <w:szCs w:val="24"/>
        </w:rPr>
        <w:softHyphen/>
        <w:t>ния услуги.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Таким образом, по каждой операции в иностранной валюте стоимость имущества и обязательств пересчитывается в рубли по курсу Центрального банка Российской Федерации на дату совершения операции.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Пересчет в рубли денежных средств в иностранной валюте в кассе и на счетах в банках и иных кредитных учреждениях также может осуществляться по мере изменения курсов иностранных валют, котируемых Банком России. Пересчитывают все активы и пассивы на дату составления отчетности по курсу Банка Рос</w:t>
      </w:r>
      <w:r w:rsidRPr="009633AC">
        <w:rPr>
          <w:rFonts w:ascii="Times New Roman" w:hAnsi="Times New Roman" w:cs="Times New Roman"/>
          <w:sz w:val="24"/>
          <w:szCs w:val="24"/>
        </w:rPr>
        <w:softHyphen/>
        <w:t>сии, последнему по времени котировки в отчетном периоде. За</w:t>
      </w:r>
      <w:r w:rsidRPr="009633AC">
        <w:rPr>
          <w:rFonts w:ascii="Times New Roman" w:hAnsi="Times New Roman" w:cs="Times New Roman"/>
          <w:sz w:val="24"/>
          <w:szCs w:val="24"/>
        </w:rPr>
        <w:softHyphen/>
        <w:t>писи в регистрах бухгалтерского учета по счетам учета этих ак</w:t>
      </w:r>
      <w:r w:rsidRPr="009633AC">
        <w:rPr>
          <w:rFonts w:ascii="Times New Roman" w:hAnsi="Times New Roman" w:cs="Times New Roman"/>
          <w:sz w:val="24"/>
          <w:szCs w:val="24"/>
        </w:rPr>
        <w:softHyphen/>
        <w:t>тивов и пассивов делают одновременно в рублях и иностранной валюте.</w:t>
      </w:r>
    </w:p>
    <w:p w:rsidR="009633AC" w:rsidRPr="009633AC" w:rsidRDefault="009633AC">
      <w:pPr>
        <w:spacing w:line="240" w:lineRule="auto"/>
        <w:ind w:firstLine="0"/>
        <w:rPr>
          <w:rFonts w:ascii="Times New Roman" w:hAnsi="Times New Roman" w:cs="Times New Roman"/>
          <w:sz w:val="24"/>
          <w:szCs w:val="24"/>
        </w:rPr>
      </w:pPr>
      <w:r w:rsidRPr="009633AC">
        <w:rPr>
          <w:rFonts w:ascii="Times New Roman" w:hAnsi="Times New Roman" w:cs="Times New Roman"/>
          <w:sz w:val="24"/>
          <w:szCs w:val="24"/>
        </w:rPr>
        <w:t>Выраженная в иностранной валюте стоимость определенных видов имущества и обязательств, перечисленных в п. 3.4 Поло</w:t>
      </w:r>
      <w:r w:rsidRPr="009633AC">
        <w:rPr>
          <w:rFonts w:ascii="Times New Roman" w:hAnsi="Times New Roman" w:cs="Times New Roman"/>
          <w:sz w:val="24"/>
          <w:szCs w:val="24"/>
        </w:rPr>
        <w:softHyphen/>
        <w:t>жения (ПБУ 3/95), пересчитывается в рубли при принятии их к бухгалтерскому учету по курсу Банка России на эту дату, а при отражении их в бухгалтерской отчетности по курсу на послед</w:t>
      </w:r>
      <w:r w:rsidRPr="009633AC">
        <w:rPr>
          <w:rFonts w:ascii="Times New Roman" w:hAnsi="Times New Roman" w:cs="Times New Roman"/>
          <w:sz w:val="24"/>
          <w:szCs w:val="24"/>
        </w:rPr>
        <w:softHyphen/>
        <w:t>нюю дату отчетного периода, отсюда возникает разница между рублевой оценкой соответствующего имущества и обязательств на эти две даты.</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Между рублевой оценкой имущества и обязательств в ино</w:t>
      </w:r>
      <w:r w:rsidRPr="009633AC">
        <w:rPr>
          <w:rFonts w:ascii="Times New Roman" w:hAnsi="Times New Roman" w:cs="Times New Roman"/>
          <w:sz w:val="24"/>
          <w:szCs w:val="24"/>
        </w:rPr>
        <w:softHyphen/>
        <w:t>странной валюте на дату составления отчетности за текущий отчетный период и за предыдущий отчетный период также мо</w:t>
      </w:r>
      <w:r w:rsidRPr="009633AC">
        <w:rPr>
          <w:rFonts w:ascii="Times New Roman" w:hAnsi="Times New Roman" w:cs="Times New Roman"/>
          <w:sz w:val="24"/>
          <w:szCs w:val="24"/>
        </w:rPr>
        <w:softHyphen/>
        <w:t>жет возникнуть разница.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И наконец, возможна разница между рублевой оценкой обя</w:t>
      </w:r>
      <w:r w:rsidRPr="009633AC">
        <w:rPr>
          <w:rFonts w:ascii="Times New Roman" w:hAnsi="Times New Roman" w:cs="Times New Roman"/>
          <w:sz w:val="24"/>
          <w:szCs w:val="24"/>
        </w:rPr>
        <w:softHyphen/>
        <w:t>зательств предприятия (т.е. дебиторской и кредиторской задол</w:t>
      </w:r>
      <w:r w:rsidRPr="009633AC">
        <w:rPr>
          <w:rFonts w:ascii="Times New Roman" w:hAnsi="Times New Roman" w:cs="Times New Roman"/>
          <w:sz w:val="24"/>
          <w:szCs w:val="24"/>
        </w:rPr>
        <w:softHyphen/>
        <w:t>женностью) на дату принятия их к учету в отчетном периоде и дату расчета в этом же периоде, а также между рублевой оцен</w:t>
      </w:r>
      <w:r w:rsidRPr="009633AC">
        <w:rPr>
          <w:rFonts w:ascii="Times New Roman" w:hAnsi="Times New Roman" w:cs="Times New Roman"/>
          <w:sz w:val="24"/>
          <w:szCs w:val="24"/>
        </w:rPr>
        <w:softHyphen/>
        <w:t>кой на дату составления отчетности за тот отчетный период, в котором эти обязательства были пересчитаны в рубли послед</w:t>
      </w:r>
      <w:r w:rsidRPr="009633AC">
        <w:rPr>
          <w:rFonts w:ascii="Times New Roman" w:hAnsi="Times New Roman" w:cs="Times New Roman"/>
          <w:sz w:val="24"/>
          <w:szCs w:val="24"/>
        </w:rPr>
        <w:softHyphen/>
        <w:t>ний раз, и датой расчета в следующем отчетном периоде.</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xml:space="preserve">Эти разницы называются </w:t>
      </w:r>
      <w:r w:rsidRPr="009633AC">
        <w:rPr>
          <w:rFonts w:ascii="Times New Roman" w:hAnsi="Times New Roman" w:cs="Times New Roman"/>
          <w:i/>
          <w:iCs/>
          <w:sz w:val="24"/>
          <w:szCs w:val="24"/>
        </w:rPr>
        <w:t>курсовыми.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Положение устанавливает новый порядок учета курсовых разниц.</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Все курсовые разницы, кроме тех, которые возникают в свя</w:t>
      </w:r>
      <w:r w:rsidRPr="009633AC">
        <w:rPr>
          <w:rFonts w:ascii="Times New Roman" w:hAnsi="Times New Roman" w:cs="Times New Roman"/>
          <w:sz w:val="24"/>
          <w:szCs w:val="24"/>
        </w:rPr>
        <w:softHyphen/>
        <w:t>зи с формированием уставного капитала, подлежат зачислению в прибыль или убытки предприятия: либо сразу по мере приня</w:t>
      </w:r>
      <w:r w:rsidRPr="009633AC">
        <w:rPr>
          <w:rFonts w:ascii="Times New Roman" w:hAnsi="Times New Roman" w:cs="Times New Roman"/>
          <w:sz w:val="24"/>
          <w:szCs w:val="24"/>
        </w:rPr>
        <w:softHyphen/>
        <w:t>тия их к бухгалтерскому учету, либо единовременно в конце от</w:t>
      </w:r>
      <w:r w:rsidRPr="009633AC">
        <w:rPr>
          <w:rFonts w:ascii="Times New Roman" w:hAnsi="Times New Roman" w:cs="Times New Roman"/>
          <w:sz w:val="24"/>
          <w:szCs w:val="24"/>
        </w:rPr>
        <w:softHyphen/>
        <w:t>четного года в виде сальдо. Если курсовые разницы зачисляют</w:t>
      </w:r>
      <w:r w:rsidRPr="009633AC">
        <w:rPr>
          <w:rFonts w:ascii="Times New Roman" w:hAnsi="Times New Roman" w:cs="Times New Roman"/>
          <w:sz w:val="24"/>
          <w:szCs w:val="24"/>
        </w:rPr>
        <w:softHyphen/>
        <w:t>ся в прибыль или убытки предприятия единовременно в конце отчетного года, то для аккумулирования курсовых разниц в те</w:t>
      </w:r>
      <w:r w:rsidRPr="009633AC">
        <w:rPr>
          <w:rFonts w:ascii="Times New Roman" w:hAnsi="Times New Roman" w:cs="Times New Roman"/>
          <w:sz w:val="24"/>
          <w:szCs w:val="24"/>
        </w:rPr>
        <w:softHyphen/>
        <w:t>чение года и определения сальдо используют счет 83 "Доходы будущих периодов".</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Курсовые разницы в учете нужно отражать отдельно от дру</w:t>
      </w:r>
      <w:r w:rsidRPr="009633AC">
        <w:rPr>
          <w:rFonts w:ascii="Times New Roman" w:hAnsi="Times New Roman" w:cs="Times New Roman"/>
          <w:sz w:val="24"/>
          <w:szCs w:val="24"/>
        </w:rPr>
        <w:softHyphen/>
        <w:t>гих видов доходов и убытков, в том числе и финансовых резуль</w:t>
      </w:r>
      <w:r w:rsidRPr="009633AC">
        <w:rPr>
          <w:rFonts w:ascii="Times New Roman" w:hAnsi="Times New Roman" w:cs="Times New Roman"/>
          <w:sz w:val="24"/>
          <w:szCs w:val="24"/>
        </w:rPr>
        <w:softHyphen/>
        <w:t>татов от операций с иностранной валютой, что определено п. 6.2 Положения (ПБУ 3/95).</w:t>
      </w:r>
    </w:p>
    <w:p w:rsidR="009633AC" w:rsidRPr="009633AC" w:rsidRDefault="009633AC">
      <w:pPr>
        <w:spacing w:line="240" w:lineRule="auto"/>
        <w:ind w:firstLine="0"/>
        <w:rPr>
          <w:rFonts w:ascii="Times New Roman" w:hAnsi="Times New Roman" w:cs="Times New Roman"/>
          <w:sz w:val="24"/>
          <w:szCs w:val="24"/>
        </w:rPr>
      </w:pPr>
      <w:r w:rsidRPr="009633AC">
        <w:rPr>
          <w:rFonts w:ascii="Times New Roman" w:hAnsi="Times New Roman" w:cs="Times New Roman"/>
          <w:sz w:val="24"/>
          <w:szCs w:val="24"/>
        </w:rPr>
        <w:t>Новый порядок учета курсовых разниц, установленный дан</w:t>
      </w:r>
      <w:r w:rsidRPr="009633AC">
        <w:rPr>
          <w:rFonts w:ascii="Times New Roman" w:hAnsi="Times New Roman" w:cs="Times New Roman"/>
          <w:sz w:val="24"/>
          <w:szCs w:val="24"/>
        </w:rPr>
        <w:softHyphen/>
        <w:t>ным Положением, означает, что с 1 июля 1995 г. отменяется прежний порядок учета, согласно которому курсовые разницы от переоценки дебиторской задолженности по авансам, выданным иностранным фирмам в счет импортных поставок по заключен</w:t>
      </w:r>
      <w:r w:rsidRPr="009633AC">
        <w:rPr>
          <w:rFonts w:ascii="Times New Roman" w:hAnsi="Times New Roman" w:cs="Times New Roman"/>
          <w:sz w:val="24"/>
          <w:szCs w:val="24"/>
        </w:rPr>
        <w:softHyphen/>
        <w:t>ным контрактам, должны в обязательном порядке учитываться на счете 83 "Доходы будущих периодов" до оприходования материальных ценностей, а при их оприходовании - сальдо курсо</w:t>
      </w:r>
      <w:r w:rsidRPr="009633AC">
        <w:rPr>
          <w:rFonts w:ascii="Times New Roman" w:hAnsi="Times New Roman" w:cs="Times New Roman"/>
          <w:sz w:val="24"/>
          <w:szCs w:val="24"/>
        </w:rPr>
        <w:softHyphen/>
        <w:t>вых разниц списывается со счета 83 следующим образом: по</w:t>
      </w:r>
      <w:r w:rsidRPr="009633AC">
        <w:rPr>
          <w:rFonts w:ascii="Times New Roman" w:hAnsi="Times New Roman" w:cs="Times New Roman"/>
          <w:sz w:val="24"/>
          <w:szCs w:val="24"/>
        </w:rPr>
        <w:softHyphen/>
        <w:t>ложительное - на добавочный капитал, отрицательное - на со</w:t>
      </w:r>
      <w:r w:rsidRPr="009633AC">
        <w:rPr>
          <w:rFonts w:ascii="Times New Roman" w:hAnsi="Times New Roman" w:cs="Times New Roman"/>
          <w:sz w:val="24"/>
          <w:szCs w:val="24"/>
        </w:rPr>
        <w:softHyphen/>
        <w:t>ответствующие счета учета импортной продукции.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Способ отнесения курсовых разниц на счет прибылей и убытков является элементом учетной политики предприятия и подлежит раскрытию в составе информации об учетной полити</w:t>
      </w:r>
      <w:r w:rsidRPr="009633AC">
        <w:rPr>
          <w:rFonts w:ascii="Times New Roman" w:hAnsi="Times New Roman" w:cs="Times New Roman"/>
          <w:sz w:val="24"/>
          <w:szCs w:val="24"/>
        </w:rPr>
        <w:softHyphen/>
        <w:t>ке в бухгалтерской отчетности в обязательном порядке.</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Установленные Положением правила отражения в отчетно</w:t>
      </w:r>
      <w:r w:rsidRPr="009633AC">
        <w:rPr>
          <w:rFonts w:ascii="Times New Roman" w:hAnsi="Times New Roman" w:cs="Times New Roman"/>
          <w:sz w:val="24"/>
          <w:szCs w:val="24"/>
        </w:rPr>
        <w:softHyphen/>
        <w:t>сти имущества и обязательств, стоимость которых выражена в иностранной валюте, распространяются также и на имущество и обязательства, используемые предприятием для ведения хо</w:t>
      </w:r>
      <w:r w:rsidRPr="009633AC">
        <w:rPr>
          <w:rFonts w:ascii="Times New Roman" w:hAnsi="Times New Roman" w:cs="Times New Roman"/>
          <w:sz w:val="24"/>
          <w:szCs w:val="24"/>
        </w:rPr>
        <w:softHyphen/>
        <w:t>зяйственной деятельности за пределами Российской Федера</w:t>
      </w:r>
      <w:r w:rsidRPr="009633AC">
        <w:rPr>
          <w:rFonts w:ascii="Times New Roman" w:hAnsi="Times New Roman" w:cs="Times New Roman"/>
          <w:sz w:val="24"/>
          <w:szCs w:val="24"/>
        </w:rPr>
        <w:softHyphen/>
        <w:t>ции.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Для обособленного ведения бухгалтерского учета валютных операций используются субсчета к соответствующим счетам Плана счетов бухгалтерского учета финансово-хозяйственной деятельности предприятий, утвержденного приказом Министер</w:t>
      </w:r>
      <w:r w:rsidRPr="009633AC">
        <w:rPr>
          <w:rFonts w:ascii="Times New Roman" w:hAnsi="Times New Roman" w:cs="Times New Roman"/>
          <w:sz w:val="24"/>
          <w:szCs w:val="24"/>
        </w:rPr>
        <w:softHyphen/>
        <w:t>ства финансов СССР от 1 ноября 1991 г. № 56 с учетом после</w:t>
      </w:r>
      <w:r w:rsidRPr="009633AC">
        <w:rPr>
          <w:rFonts w:ascii="Times New Roman" w:hAnsi="Times New Roman" w:cs="Times New Roman"/>
          <w:sz w:val="24"/>
          <w:szCs w:val="24"/>
        </w:rPr>
        <w:softHyphen/>
        <w:t>дующих изменений и дополнений к нему.</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Для учета внешнеэкономической деятельности к синтетиче</w:t>
      </w:r>
      <w:r w:rsidRPr="009633AC">
        <w:rPr>
          <w:rFonts w:ascii="Times New Roman" w:hAnsi="Times New Roman" w:cs="Times New Roman"/>
          <w:sz w:val="24"/>
          <w:szCs w:val="24"/>
        </w:rPr>
        <w:softHyphen/>
        <w:t>ским счетам можно открывать субсчета двух рядов: первого ря</w:t>
      </w:r>
      <w:r w:rsidRPr="009633AC">
        <w:rPr>
          <w:rFonts w:ascii="Times New Roman" w:hAnsi="Times New Roman" w:cs="Times New Roman"/>
          <w:sz w:val="24"/>
          <w:szCs w:val="24"/>
        </w:rPr>
        <w:softHyphen/>
        <w:t>да - с трехзначными кодами и второго ряда - с четырехзначны</w:t>
      </w:r>
      <w:r w:rsidRPr="009633AC">
        <w:rPr>
          <w:rFonts w:ascii="Times New Roman" w:hAnsi="Times New Roman" w:cs="Times New Roman"/>
          <w:sz w:val="24"/>
          <w:szCs w:val="24"/>
        </w:rPr>
        <w:softHyphen/>
        <w:t>ми кодами.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Обособленный учет операций по внешнеэкономической дея</w:t>
      </w:r>
      <w:r w:rsidRPr="009633AC">
        <w:rPr>
          <w:rFonts w:ascii="Times New Roman" w:hAnsi="Times New Roman" w:cs="Times New Roman"/>
          <w:sz w:val="24"/>
          <w:szCs w:val="24"/>
        </w:rPr>
        <w:softHyphen/>
        <w:t>тельности дает возможность организовать четкий контроль за использованием контрактов, за своевременностью расчетов с иностранными фирмами по экспортным и импортным сделкам, за сохранностью импортных (экспортных) товаров, а также по</w:t>
      </w:r>
      <w:r w:rsidRPr="009633AC">
        <w:rPr>
          <w:rFonts w:ascii="Times New Roman" w:hAnsi="Times New Roman" w:cs="Times New Roman"/>
          <w:sz w:val="24"/>
          <w:szCs w:val="24"/>
        </w:rPr>
        <w:softHyphen/>
        <w:t>зволяет сделать анализ по различным показателям и опреде</w:t>
      </w:r>
      <w:r w:rsidRPr="009633AC">
        <w:rPr>
          <w:rFonts w:ascii="Times New Roman" w:hAnsi="Times New Roman" w:cs="Times New Roman"/>
          <w:sz w:val="24"/>
          <w:szCs w:val="24"/>
        </w:rPr>
        <w:softHyphen/>
        <w:t>лить эффективность внешнеторговых сделок.</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Установленная в соответствии с действующим законода</w:t>
      </w:r>
      <w:r w:rsidRPr="009633AC">
        <w:rPr>
          <w:rFonts w:ascii="Times New Roman" w:hAnsi="Times New Roman" w:cs="Times New Roman"/>
          <w:sz w:val="24"/>
          <w:szCs w:val="24"/>
        </w:rPr>
        <w:softHyphen/>
        <w:t>тельством система валютного контроля за обоснованностью платежей в иностранной валюте за импортируемые товары тре</w:t>
      </w:r>
      <w:r w:rsidRPr="009633AC">
        <w:rPr>
          <w:rFonts w:ascii="Times New Roman" w:hAnsi="Times New Roman" w:cs="Times New Roman"/>
          <w:sz w:val="24"/>
          <w:szCs w:val="24"/>
        </w:rPr>
        <w:softHyphen/>
        <w:t>бует ведения учета поставок импортных товаров по товарным партиям.</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Такое требование в отношении учета импортных поставок логически вытекает из методики формирования внешнеторговой себестоимости импортного товара.</w:t>
      </w:r>
    </w:p>
    <w:p w:rsidR="009633AC" w:rsidRPr="009633AC" w:rsidRDefault="009633AC">
      <w:pPr>
        <w:spacing w:line="240" w:lineRule="auto"/>
        <w:ind w:firstLine="280"/>
        <w:rPr>
          <w:rFonts w:ascii="Times New Roman" w:hAnsi="Times New Roman" w:cs="Times New Roman"/>
          <w:sz w:val="24"/>
          <w:szCs w:val="24"/>
        </w:rPr>
      </w:pPr>
      <w:r w:rsidRPr="009633AC">
        <w:rPr>
          <w:rFonts w:ascii="Times New Roman" w:hAnsi="Times New Roman" w:cs="Times New Roman"/>
          <w:sz w:val="24"/>
          <w:szCs w:val="24"/>
        </w:rPr>
        <w:t>Бухгалтерский учет операций в иностранной валюте подчи</w:t>
      </w:r>
      <w:r w:rsidRPr="009633AC">
        <w:rPr>
          <w:rFonts w:ascii="Times New Roman" w:hAnsi="Times New Roman" w:cs="Times New Roman"/>
          <w:sz w:val="24"/>
          <w:szCs w:val="24"/>
        </w:rPr>
        <w:softHyphen/>
        <w:t>няется не только хозяйственному и финансовому законодатель</w:t>
      </w:r>
      <w:r w:rsidRPr="009633AC">
        <w:rPr>
          <w:rFonts w:ascii="Times New Roman" w:hAnsi="Times New Roman" w:cs="Times New Roman"/>
          <w:sz w:val="24"/>
          <w:szCs w:val="24"/>
        </w:rPr>
        <w:softHyphen/>
        <w:t>ству. Поскольку эта область финансово-хозяйственной деятель</w:t>
      </w:r>
      <w:r w:rsidRPr="009633AC">
        <w:rPr>
          <w:rFonts w:ascii="Times New Roman" w:hAnsi="Times New Roman" w:cs="Times New Roman"/>
          <w:sz w:val="24"/>
          <w:szCs w:val="24"/>
        </w:rPr>
        <w:softHyphen/>
        <w:t>ности связана с расчетами в иностранной валюте между отечественными предприятиями и иностранными фирмами, она регулируется валютным законодательством, которое устанав</w:t>
      </w:r>
      <w:r w:rsidRPr="009633AC">
        <w:rPr>
          <w:rFonts w:ascii="Times New Roman" w:hAnsi="Times New Roman" w:cs="Times New Roman"/>
          <w:sz w:val="24"/>
          <w:szCs w:val="24"/>
        </w:rPr>
        <w:softHyphen/>
        <w:t>ливает правила совершения операций в иностранной валюте, формы и методы контроля за внешнеэкономической деятель</w:t>
      </w:r>
      <w:r w:rsidRPr="009633AC">
        <w:rPr>
          <w:rFonts w:ascii="Times New Roman" w:hAnsi="Times New Roman" w:cs="Times New Roman"/>
          <w:sz w:val="24"/>
          <w:szCs w:val="24"/>
        </w:rPr>
        <w:softHyphen/>
        <w:t>ностью, а также меры ответственности за нарушение валютного законодательства.</w:t>
      </w:r>
    </w:p>
    <w:p w:rsidR="009633AC" w:rsidRPr="009633AC" w:rsidRDefault="009633AC">
      <w:pPr>
        <w:pStyle w:val="FR1"/>
        <w:jc w:val="center"/>
        <w:rPr>
          <w:sz w:val="24"/>
          <w:szCs w:val="24"/>
        </w:rPr>
      </w:pPr>
      <w:r w:rsidRPr="009633AC">
        <w:rPr>
          <w:sz w:val="24"/>
          <w:szCs w:val="24"/>
        </w:rPr>
        <w:t>3. Порядок открытия валютного счета в банке</w:t>
      </w:r>
    </w:p>
    <w:p w:rsidR="009633AC" w:rsidRPr="009633AC" w:rsidRDefault="009633AC">
      <w:pPr>
        <w:spacing w:line="240" w:lineRule="auto"/>
        <w:jc w:val="center"/>
        <w:rPr>
          <w:rFonts w:ascii="Times New Roman" w:hAnsi="Times New Roman" w:cs="Times New Roman"/>
          <w:sz w:val="24"/>
          <w:szCs w:val="24"/>
        </w:rPr>
      </w:pPr>
    </w:p>
    <w:p w:rsidR="009633AC" w:rsidRPr="009633AC" w:rsidRDefault="009633AC">
      <w:pPr>
        <w:spacing w:before="100" w:line="240" w:lineRule="auto"/>
        <w:rPr>
          <w:rFonts w:ascii="Times New Roman" w:hAnsi="Times New Roman" w:cs="Times New Roman"/>
          <w:sz w:val="24"/>
          <w:szCs w:val="24"/>
        </w:rPr>
      </w:pPr>
      <w:r w:rsidRPr="009633AC">
        <w:rPr>
          <w:rFonts w:ascii="Times New Roman" w:hAnsi="Times New Roman" w:cs="Times New Roman"/>
          <w:sz w:val="24"/>
          <w:szCs w:val="24"/>
        </w:rPr>
        <w:t>Валютные средства любого юридического лица с местонахождением на территории РФ и зарегист</w:t>
      </w:r>
      <w:r w:rsidRPr="009633AC">
        <w:rPr>
          <w:rFonts w:ascii="Times New Roman" w:hAnsi="Times New Roman" w:cs="Times New Roman"/>
          <w:sz w:val="24"/>
          <w:szCs w:val="24"/>
        </w:rPr>
        <w:softHyphen/>
        <w:t>рированного в России хранятся на его валютном счете. Согласно указаниям ЦБ, предприятие может открыть валютный счет в свободно конвертируемой валюте в любом уполномоченном банке на территории России или в иностранном банке за границей для хранения валютных средств и использовать их по своему усмотрению. Порядок осуществления валютных операций юридическими лицами в РФ и за границей регулируется ЦБ РФ. По действующему законодательству на территории России могут быть открыты валютные счета как резидентам, так и нере</w:t>
      </w:r>
      <w:r w:rsidRPr="009633AC">
        <w:rPr>
          <w:rFonts w:ascii="Times New Roman" w:hAnsi="Times New Roman" w:cs="Times New Roman"/>
          <w:sz w:val="24"/>
          <w:szCs w:val="24"/>
        </w:rPr>
        <w:softHyphen/>
        <w:t>зидентам в любом банке, имеющем право на проведение опе</w:t>
      </w:r>
      <w:r w:rsidRPr="009633AC">
        <w:rPr>
          <w:rFonts w:ascii="Times New Roman" w:hAnsi="Times New Roman" w:cs="Times New Roman"/>
          <w:sz w:val="24"/>
          <w:szCs w:val="24"/>
        </w:rPr>
        <w:softHyphen/>
        <w:t>раций с иностранной валютой. При этом количество открывае</w:t>
      </w:r>
      <w:r w:rsidRPr="009633AC">
        <w:rPr>
          <w:rFonts w:ascii="Times New Roman" w:hAnsi="Times New Roman" w:cs="Times New Roman"/>
          <w:sz w:val="24"/>
          <w:szCs w:val="24"/>
        </w:rPr>
        <w:softHyphen/>
        <w:t>мых валютных счетов юридическими лицами в настоящее время не ограничивается.</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xml:space="preserve"> Для совершения операций по счету за границей необходимо специальное разрешение ЦБ России, выдаваемое с учетом специфики проведения конкректных валютных операций. Валюта счета определяется по выбору клиента. Расчеты на территории России между российскими предприятиями должны осуществляться только в рублях. Расчеты российских предприятий с иностранными могут осуществляться как в рублях, так и в валюте.</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Порядок открытия и ведения валютных счетов в России для резидентов и нерезидентов устанавливает ЦБ РФ. Для открытия валютного счета следует представить в банк следующие документы:</w:t>
      </w:r>
    </w:p>
    <w:p w:rsidR="009633AC" w:rsidRPr="009633AC" w:rsidRDefault="009633AC">
      <w:pPr>
        <w:spacing w:line="240" w:lineRule="auto"/>
        <w:ind w:firstLine="300"/>
        <w:jc w:val="left"/>
        <w:rPr>
          <w:rFonts w:ascii="Times New Roman" w:hAnsi="Times New Roman" w:cs="Times New Roman"/>
          <w:sz w:val="24"/>
          <w:szCs w:val="24"/>
        </w:rPr>
      </w:pPr>
      <w:r w:rsidRPr="009633AC">
        <w:rPr>
          <w:rFonts w:ascii="Times New Roman" w:hAnsi="Times New Roman" w:cs="Times New Roman"/>
          <w:sz w:val="24"/>
          <w:szCs w:val="24"/>
        </w:rPr>
        <w:t>а) заявление на открытие валютного счета по установленной форме;</w:t>
      </w:r>
    </w:p>
    <w:p w:rsidR="009633AC" w:rsidRPr="009633AC" w:rsidRDefault="009633AC">
      <w:pPr>
        <w:spacing w:line="240" w:lineRule="auto"/>
        <w:ind w:firstLine="300"/>
        <w:jc w:val="left"/>
        <w:rPr>
          <w:rFonts w:ascii="Times New Roman" w:hAnsi="Times New Roman" w:cs="Times New Roman"/>
          <w:sz w:val="24"/>
          <w:szCs w:val="24"/>
        </w:rPr>
      </w:pPr>
      <w:r w:rsidRPr="009633AC">
        <w:rPr>
          <w:rFonts w:ascii="Times New Roman" w:hAnsi="Times New Roman" w:cs="Times New Roman"/>
          <w:sz w:val="24"/>
          <w:szCs w:val="24"/>
        </w:rPr>
        <w:t>б) нотариально заверенную копию устава и учредительного договора;</w:t>
      </w:r>
    </w:p>
    <w:p w:rsidR="009633AC" w:rsidRPr="009633AC" w:rsidRDefault="009633AC">
      <w:pPr>
        <w:spacing w:line="240" w:lineRule="auto"/>
        <w:ind w:firstLine="300"/>
        <w:jc w:val="left"/>
        <w:rPr>
          <w:rFonts w:ascii="Times New Roman" w:hAnsi="Times New Roman" w:cs="Times New Roman"/>
          <w:sz w:val="24"/>
          <w:szCs w:val="24"/>
        </w:rPr>
      </w:pPr>
      <w:r w:rsidRPr="009633AC">
        <w:rPr>
          <w:rFonts w:ascii="Times New Roman" w:hAnsi="Times New Roman" w:cs="Times New Roman"/>
          <w:sz w:val="24"/>
          <w:szCs w:val="24"/>
        </w:rPr>
        <w:t>в) нотариально заверенную копию решения о создании или регистрации предприятия;</w:t>
      </w:r>
    </w:p>
    <w:p w:rsidR="009633AC" w:rsidRPr="009633AC" w:rsidRDefault="009633AC">
      <w:pPr>
        <w:spacing w:line="240" w:lineRule="auto"/>
        <w:ind w:firstLine="300"/>
        <w:jc w:val="left"/>
        <w:rPr>
          <w:rFonts w:ascii="Times New Roman" w:hAnsi="Times New Roman" w:cs="Times New Roman"/>
          <w:sz w:val="24"/>
          <w:szCs w:val="24"/>
        </w:rPr>
      </w:pPr>
      <w:r w:rsidRPr="009633AC">
        <w:rPr>
          <w:rFonts w:ascii="Times New Roman" w:hAnsi="Times New Roman" w:cs="Times New Roman"/>
          <w:sz w:val="24"/>
          <w:szCs w:val="24"/>
        </w:rPr>
        <w:t>г) справку о постановке на учет предприятия в налоговой инспекции по месту регистрации;</w:t>
      </w:r>
    </w:p>
    <w:p w:rsidR="009633AC" w:rsidRPr="009633AC" w:rsidRDefault="009633AC">
      <w:pPr>
        <w:spacing w:line="240" w:lineRule="auto"/>
        <w:jc w:val="left"/>
        <w:rPr>
          <w:rFonts w:ascii="Times New Roman" w:hAnsi="Times New Roman" w:cs="Times New Roman"/>
          <w:sz w:val="24"/>
          <w:szCs w:val="24"/>
        </w:rPr>
      </w:pPr>
      <w:r w:rsidRPr="009633AC">
        <w:rPr>
          <w:rFonts w:ascii="Times New Roman" w:hAnsi="Times New Roman" w:cs="Times New Roman"/>
          <w:sz w:val="24"/>
          <w:szCs w:val="24"/>
        </w:rPr>
        <w:t>д) справку о регистрации в пенсионном фонде РФ;</w:t>
      </w:r>
    </w:p>
    <w:p w:rsidR="009633AC" w:rsidRPr="009633AC" w:rsidRDefault="009633AC">
      <w:pPr>
        <w:spacing w:line="240" w:lineRule="auto"/>
        <w:jc w:val="left"/>
        <w:rPr>
          <w:rFonts w:ascii="Times New Roman" w:hAnsi="Times New Roman" w:cs="Times New Roman"/>
          <w:sz w:val="24"/>
          <w:szCs w:val="24"/>
        </w:rPr>
      </w:pPr>
      <w:r w:rsidRPr="009633AC">
        <w:rPr>
          <w:rFonts w:ascii="Times New Roman" w:hAnsi="Times New Roman" w:cs="Times New Roman"/>
          <w:sz w:val="24"/>
          <w:szCs w:val="24"/>
        </w:rPr>
        <w:t>е) карточку установленной формы с образцами подписей и оттиском печати, заверенную нотариально.</w:t>
      </w:r>
    </w:p>
    <w:p w:rsidR="009633AC" w:rsidRPr="009633AC" w:rsidRDefault="009633AC">
      <w:pPr>
        <w:spacing w:line="240" w:lineRule="auto"/>
        <w:jc w:val="left"/>
        <w:rPr>
          <w:rFonts w:ascii="Times New Roman" w:hAnsi="Times New Roman" w:cs="Times New Roman"/>
          <w:sz w:val="24"/>
          <w:szCs w:val="24"/>
        </w:rPr>
      </w:pPr>
      <w:r w:rsidRPr="009633AC">
        <w:rPr>
          <w:rFonts w:ascii="Times New Roman" w:hAnsi="Times New Roman" w:cs="Times New Roman"/>
          <w:sz w:val="24"/>
          <w:szCs w:val="24"/>
        </w:rPr>
        <w:t>ж) выписка из протокола собрания учредителей об открытии валютных счетов на территории РФ и/или за границей.</w:t>
      </w:r>
    </w:p>
    <w:p w:rsidR="009633AC" w:rsidRPr="009633AC" w:rsidRDefault="009633AC">
      <w:pPr>
        <w:spacing w:line="240" w:lineRule="auto"/>
        <w:jc w:val="left"/>
        <w:rPr>
          <w:rFonts w:ascii="Times New Roman" w:hAnsi="Times New Roman" w:cs="Times New Roman"/>
          <w:sz w:val="24"/>
          <w:szCs w:val="24"/>
        </w:rPr>
      </w:pPr>
      <w:r w:rsidRPr="009633AC">
        <w:rPr>
          <w:rFonts w:ascii="Times New Roman" w:hAnsi="Times New Roman" w:cs="Times New Roman"/>
          <w:sz w:val="24"/>
          <w:szCs w:val="24"/>
        </w:rPr>
        <w:t>Кроме того, совместные предприятия и иностранные фирмы должны предоставить в банк свидетельство о внесении их в реестр предприятий с иностранными инвестициями, которое выдается после регистрации в Гос</w:t>
      </w:r>
      <w:r w:rsidRPr="009633AC">
        <w:rPr>
          <w:rFonts w:ascii="Times New Roman" w:hAnsi="Times New Roman" w:cs="Times New Roman"/>
          <w:sz w:val="24"/>
          <w:szCs w:val="24"/>
        </w:rPr>
        <w:softHyphen/>
        <w:t>комитете РФ по иностранным инвестициям.</w:t>
      </w:r>
    </w:p>
    <w:p w:rsidR="009633AC" w:rsidRPr="009633AC" w:rsidRDefault="009633AC">
      <w:pPr>
        <w:spacing w:line="240" w:lineRule="auto"/>
        <w:jc w:val="left"/>
        <w:rPr>
          <w:rFonts w:ascii="Times New Roman" w:hAnsi="Times New Roman" w:cs="Times New Roman"/>
          <w:sz w:val="24"/>
          <w:szCs w:val="24"/>
        </w:rPr>
      </w:pPr>
      <w:r w:rsidRPr="009633AC">
        <w:rPr>
          <w:rFonts w:ascii="Times New Roman" w:hAnsi="Times New Roman" w:cs="Times New Roman"/>
          <w:sz w:val="24"/>
          <w:szCs w:val="24"/>
        </w:rPr>
        <w:t>После предоставления предприятием необходимых документов главный бухгалтер и юридическая служба банка проверяют их дееспособность и в случае положительного заключения оформляют распоряжение на от</w:t>
      </w:r>
      <w:r w:rsidRPr="009633AC">
        <w:rPr>
          <w:rFonts w:ascii="Times New Roman" w:hAnsi="Times New Roman" w:cs="Times New Roman"/>
          <w:sz w:val="24"/>
          <w:szCs w:val="24"/>
        </w:rPr>
        <w:softHyphen/>
        <w:t>крытие счета. Копия данного распоряжения, заверенная банком, служит основанием для осуществления опера</w:t>
      </w:r>
      <w:r w:rsidRPr="009633AC">
        <w:rPr>
          <w:rFonts w:ascii="Times New Roman" w:hAnsi="Times New Roman" w:cs="Times New Roman"/>
          <w:sz w:val="24"/>
          <w:szCs w:val="24"/>
        </w:rPr>
        <w:softHyphen/>
        <w:t>ций по счету. После издания распоряжения по установленной форме с клиентом подписывается договор о расчетно-кассовом обслуживании, который в каждом банке может иметь отличия. В договоре отражаются: пере</w:t>
      </w:r>
      <w:r w:rsidRPr="009633AC">
        <w:rPr>
          <w:rFonts w:ascii="Times New Roman" w:hAnsi="Times New Roman" w:cs="Times New Roman"/>
          <w:sz w:val="24"/>
          <w:szCs w:val="24"/>
        </w:rPr>
        <w:softHyphen/>
        <w:t>чень услуг взаимных прав и обязанностей, условия размещения средств на счете клиента. До заключения дого</w:t>
      </w:r>
      <w:r w:rsidRPr="009633AC">
        <w:rPr>
          <w:rFonts w:ascii="Times New Roman" w:hAnsi="Times New Roman" w:cs="Times New Roman"/>
          <w:sz w:val="24"/>
          <w:szCs w:val="24"/>
        </w:rPr>
        <w:softHyphen/>
        <w:t>вора клиент должен ознакомиться с тарифом комиссионных вознаграждений за оказываемые банком услуги и только после согласия - подписать. Платежи со счетов обычно производятся в пределах остатков на счете. Воз</w:t>
      </w:r>
      <w:r w:rsidRPr="009633AC">
        <w:rPr>
          <w:rFonts w:ascii="Times New Roman" w:hAnsi="Times New Roman" w:cs="Times New Roman"/>
          <w:sz w:val="24"/>
          <w:szCs w:val="24"/>
        </w:rPr>
        <w:softHyphen/>
        <w:t>можности осуществления банком платежей за клиента при временном отсутствии средств на его счете (оверд</w:t>
      </w:r>
      <w:r w:rsidRPr="009633AC">
        <w:rPr>
          <w:rFonts w:ascii="Times New Roman" w:hAnsi="Times New Roman" w:cs="Times New Roman"/>
          <w:sz w:val="24"/>
          <w:szCs w:val="24"/>
        </w:rPr>
        <w:softHyphen/>
        <w:t>рафт) дополнительно оговариваются в соглашениях между банком и клиентом.</w:t>
      </w:r>
    </w:p>
    <w:p w:rsidR="009633AC" w:rsidRPr="009633AC" w:rsidRDefault="009633AC">
      <w:pPr>
        <w:spacing w:line="240" w:lineRule="auto"/>
        <w:jc w:val="left"/>
        <w:rPr>
          <w:rFonts w:ascii="Times New Roman" w:hAnsi="Times New Roman" w:cs="Times New Roman"/>
          <w:sz w:val="24"/>
          <w:szCs w:val="24"/>
        </w:rPr>
      </w:pPr>
      <w:r w:rsidRPr="009633AC">
        <w:rPr>
          <w:rFonts w:ascii="Times New Roman" w:hAnsi="Times New Roman" w:cs="Times New Roman"/>
          <w:sz w:val="24"/>
          <w:szCs w:val="24"/>
        </w:rPr>
        <w:t>Кроме того, в договоре фиксируется срок, в течение которого клиент вправе опротестовать списание или зачисление средств; по истечении этого срока претензии банком не принимаются.</w:t>
      </w:r>
    </w:p>
    <w:p w:rsidR="009633AC" w:rsidRPr="009633AC" w:rsidRDefault="009633AC">
      <w:pPr>
        <w:spacing w:line="240" w:lineRule="auto"/>
        <w:jc w:val="left"/>
        <w:rPr>
          <w:rFonts w:ascii="Times New Roman" w:hAnsi="Times New Roman" w:cs="Times New Roman"/>
          <w:sz w:val="24"/>
          <w:szCs w:val="24"/>
        </w:rPr>
      </w:pPr>
      <w:r w:rsidRPr="009633AC">
        <w:rPr>
          <w:rFonts w:ascii="Times New Roman" w:hAnsi="Times New Roman" w:cs="Times New Roman"/>
          <w:sz w:val="24"/>
          <w:szCs w:val="24"/>
        </w:rPr>
        <w:t>Предприятию одновременно открывают три валютных счета - транзитный, текущий и специальный транзитный валютный счет Эти счета ведутся параллельно. При необходимости и наличии соответствующих докумен</w:t>
      </w:r>
      <w:r w:rsidRPr="009633AC">
        <w:rPr>
          <w:rFonts w:ascii="Times New Roman" w:hAnsi="Times New Roman" w:cs="Times New Roman"/>
          <w:sz w:val="24"/>
          <w:szCs w:val="24"/>
        </w:rPr>
        <w:softHyphen/>
        <w:t>тов дополнительно открывается валютный счет за границей. Транзитный валютный счет служит для зачисления в полном объеме поступлений в иностранной валюте;</w:t>
      </w:r>
    </w:p>
    <w:p w:rsidR="009633AC" w:rsidRPr="009633AC" w:rsidRDefault="009633AC">
      <w:pPr>
        <w:spacing w:line="240" w:lineRule="auto"/>
        <w:ind w:firstLine="0"/>
        <w:jc w:val="left"/>
        <w:rPr>
          <w:rFonts w:ascii="Times New Roman" w:hAnsi="Times New Roman" w:cs="Times New Roman"/>
          <w:sz w:val="24"/>
          <w:szCs w:val="24"/>
        </w:rPr>
      </w:pPr>
      <w:r w:rsidRPr="009633AC">
        <w:rPr>
          <w:rFonts w:ascii="Times New Roman" w:hAnsi="Times New Roman" w:cs="Times New Roman"/>
          <w:sz w:val="24"/>
          <w:szCs w:val="24"/>
        </w:rPr>
        <w:t>- текущий валютный счет служит для учета средств, остающихся в распоряжении предприятий после обя</w:t>
      </w:r>
      <w:r w:rsidRPr="009633AC">
        <w:rPr>
          <w:rFonts w:ascii="Times New Roman" w:hAnsi="Times New Roman" w:cs="Times New Roman"/>
          <w:sz w:val="24"/>
          <w:szCs w:val="24"/>
        </w:rPr>
        <w:softHyphen/>
        <w:t>зательной продажи части экспортной выручки.</w:t>
      </w:r>
    </w:p>
    <w:p w:rsidR="009633AC" w:rsidRPr="009633AC" w:rsidRDefault="009633AC">
      <w:pPr>
        <w:spacing w:before="20" w:line="240" w:lineRule="auto"/>
        <w:ind w:left="0" w:firstLine="0"/>
        <w:jc w:val="left"/>
        <w:rPr>
          <w:rFonts w:ascii="Times New Roman" w:hAnsi="Times New Roman" w:cs="Times New Roman"/>
          <w:sz w:val="24"/>
          <w:szCs w:val="24"/>
        </w:rPr>
      </w:pPr>
      <w:r w:rsidRPr="009633AC">
        <w:rPr>
          <w:rFonts w:ascii="Times New Roman" w:hAnsi="Times New Roman" w:cs="Times New Roman"/>
          <w:sz w:val="24"/>
          <w:szCs w:val="24"/>
        </w:rPr>
        <w:t xml:space="preserve"> - заграничный валютный счет существует для расчетов на территории другой страны за различные услуги.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Счет может быть открыт сразу либо в нескольких валютах, чтобы избежать перевода валюты из одной в другую, либо на каждый вид валюты. Перевод в другие валюты осуществляется без ограничения, но за плату. Курсовые разницы, связанные с пересчетом валют, относятся за счет владельца.</w:t>
      </w:r>
    </w:p>
    <w:p w:rsidR="009633AC" w:rsidRPr="009633AC" w:rsidRDefault="009633AC">
      <w:pPr>
        <w:spacing w:line="240" w:lineRule="auto"/>
        <w:ind w:firstLine="386"/>
        <w:rPr>
          <w:rFonts w:ascii="Times New Roman" w:hAnsi="Times New Roman" w:cs="Times New Roman"/>
          <w:sz w:val="24"/>
          <w:szCs w:val="24"/>
        </w:rPr>
      </w:pPr>
      <w:r w:rsidRPr="009633AC">
        <w:rPr>
          <w:rFonts w:ascii="Times New Roman" w:hAnsi="Times New Roman" w:cs="Times New Roman"/>
          <w:sz w:val="24"/>
          <w:szCs w:val="24"/>
        </w:rPr>
        <w:t>Валютная выручка, поступаю</w:t>
      </w:r>
      <w:r w:rsidRPr="009633AC">
        <w:rPr>
          <w:rFonts w:ascii="Times New Roman" w:hAnsi="Times New Roman" w:cs="Times New Roman"/>
          <w:sz w:val="24"/>
          <w:szCs w:val="24"/>
        </w:rPr>
        <w:softHyphen/>
        <w:t>щая от нерезидентов, зачисляется первоначально на транзит</w:t>
      </w:r>
      <w:r w:rsidRPr="009633AC">
        <w:rPr>
          <w:rFonts w:ascii="Times New Roman" w:hAnsi="Times New Roman" w:cs="Times New Roman"/>
          <w:sz w:val="24"/>
          <w:szCs w:val="24"/>
        </w:rPr>
        <w:softHyphen/>
        <w:t>ный валютный счет, а после обязательной продажи предпри</w:t>
      </w:r>
      <w:r w:rsidRPr="009633AC">
        <w:rPr>
          <w:rFonts w:ascii="Times New Roman" w:hAnsi="Times New Roman" w:cs="Times New Roman"/>
          <w:sz w:val="24"/>
          <w:szCs w:val="24"/>
        </w:rPr>
        <w:softHyphen/>
        <w:t>ятием 75% валютной выручки оставшиеся 25% зачисляются на текущий валютный счет. Специальный транзитный валютный счет открывается для совершения резидентом операций покуп</w:t>
      </w:r>
      <w:r w:rsidRPr="009633AC">
        <w:rPr>
          <w:rFonts w:ascii="Times New Roman" w:hAnsi="Times New Roman" w:cs="Times New Roman"/>
          <w:sz w:val="24"/>
          <w:szCs w:val="24"/>
        </w:rPr>
        <w:softHyphen/>
        <w:t>ки иностранной валюты за рубли на валютном рынке и ее об</w:t>
      </w:r>
      <w:r w:rsidRPr="009633AC">
        <w:rPr>
          <w:rFonts w:ascii="Times New Roman" w:hAnsi="Times New Roman" w:cs="Times New Roman"/>
          <w:sz w:val="24"/>
          <w:szCs w:val="24"/>
        </w:rPr>
        <w:softHyphen/>
        <w:t>ратной продажи, а также для учета этих операций.</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Если уполномоченный банк практикует зачисления выручки от резидентов на транзитный счет, то предприятие должно стро</w:t>
      </w:r>
      <w:r w:rsidRPr="009633AC">
        <w:rPr>
          <w:rFonts w:ascii="Times New Roman" w:hAnsi="Times New Roman" w:cs="Times New Roman"/>
          <w:sz w:val="24"/>
          <w:szCs w:val="24"/>
        </w:rPr>
        <w:softHyphen/>
        <w:t>го отслеживать их, в пределах установленных сроков для про</w:t>
      </w:r>
      <w:r w:rsidRPr="009633AC">
        <w:rPr>
          <w:rFonts w:ascii="Times New Roman" w:hAnsi="Times New Roman" w:cs="Times New Roman"/>
          <w:sz w:val="24"/>
          <w:szCs w:val="24"/>
        </w:rPr>
        <w:softHyphen/>
        <w:t>дажи обязательных 75% валютной выручки, своевременно представлять платежные поручения на перевод всех 100% сум</w:t>
      </w:r>
      <w:r w:rsidRPr="009633AC">
        <w:rPr>
          <w:rFonts w:ascii="Times New Roman" w:hAnsi="Times New Roman" w:cs="Times New Roman"/>
          <w:sz w:val="24"/>
          <w:szCs w:val="24"/>
        </w:rPr>
        <w:softHyphen/>
        <w:t>мы выручки от резидентов, зачисленных на транзитный валют</w:t>
      </w:r>
      <w:r w:rsidRPr="009633AC">
        <w:rPr>
          <w:rFonts w:ascii="Times New Roman" w:hAnsi="Times New Roman" w:cs="Times New Roman"/>
          <w:sz w:val="24"/>
          <w:szCs w:val="24"/>
        </w:rPr>
        <w:softHyphen/>
        <w:t>ный счет, для их переводов на текущий валютный счет.</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К поручению на обязательную продажу валюты прилагается платежное поручение для возмещения рублевого эквивалента проданной валюты и ее зачисления на расчетный счет предпри</w:t>
      </w:r>
      <w:r w:rsidRPr="009633AC">
        <w:rPr>
          <w:rFonts w:ascii="Times New Roman" w:hAnsi="Times New Roman" w:cs="Times New Roman"/>
          <w:sz w:val="24"/>
          <w:szCs w:val="24"/>
        </w:rPr>
        <w:softHyphen/>
        <w:t>ятия.</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Согласно контракту, валюта иностранному партнеру за това</w:t>
      </w:r>
      <w:r w:rsidRPr="009633AC">
        <w:rPr>
          <w:rFonts w:ascii="Times New Roman" w:hAnsi="Times New Roman" w:cs="Times New Roman"/>
          <w:sz w:val="24"/>
          <w:szCs w:val="24"/>
        </w:rPr>
        <w:softHyphen/>
        <w:t>ры, работы, услуги переводится по заявлению на перевод. К за</w:t>
      </w:r>
      <w:r w:rsidRPr="009633AC">
        <w:rPr>
          <w:rFonts w:ascii="Times New Roman" w:hAnsi="Times New Roman" w:cs="Times New Roman"/>
          <w:sz w:val="24"/>
          <w:szCs w:val="24"/>
        </w:rPr>
        <w:softHyphen/>
        <w:t>явлению прилагаются копии контракта и счета поставщика.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Предприятие также может получать валюту наличными в кассу на командировочные расходы. Получение валюты оформ</w:t>
      </w:r>
      <w:r w:rsidRPr="009633AC">
        <w:rPr>
          <w:rFonts w:ascii="Times New Roman" w:hAnsi="Times New Roman" w:cs="Times New Roman"/>
          <w:sz w:val="24"/>
          <w:szCs w:val="24"/>
        </w:rPr>
        <w:softHyphen/>
        <w:t>ляется поручением в кассу банка на выдачу наличной валюты с указанием конкретной страны.</w:t>
      </w:r>
    </w:p>
    <w:p w:rsidR="009633AC" w:rsidRPr="009633AC" w:rsidRDefault="009633AC">
      <w:pPr>
        <w:spacing w:line="240" w:lineRule="auto"/>
        <w:rPr>
          <w:rFonts w:ascii="Times New Roman" w:hAnsi="Times New Roman" w:cs="Times New Roman"/>
          <w:sz w:val="24"/>
          <w:szCs w:val="24"/>
        </w:rPr>
      </w:pPr>
    </w:p>
    <w:p w:rsidR="009633AC" w:rsidRPr="009633AC" w:rsidRDefault="009633AC">
      <w:pPr>
        <w:spacing w:line="240" w:lineRule="auto"/>
        <w:jc w:val="center"/>
        <w:rPr>
          <w:rFonts w:ascii="Times New Roman" w:hAnsi="Times New Roman" w:cs="Times New Roman"/>
          <w:b/>
          <w:bCs/>
          <w:sz w:val="24"/>
          <w:szCs w:val="24"/>
        </w:rPr>
      </w:pPr>
      <w:r w:rsidRPr="009633AC">
        <w:rPr>
          <w:rFonts w:ascii="Times New Roman" w:hAnsi="Times New Roman" w:cs="Times New Roman"/>
          <w:b/>
          <w:bCs/>
          <w:sz w:val="24"/>
          <w:szCs w:val="24"/>
        </w:rPr>
        <w:t>4.Учет операций по валютному счету</w:t>
      </w:r>
    </w:p>
    <w:p w:rsidR="009633AC" w:rsidRPr="009633AC" w:rsidRDefault="009633AC">
      <w:pPr>
        <w:spacing w:line="240" w:lineRule="auto"/>
        <w:jc w:val="center"/>
        <w:rPr>
          <w:rFonts w:ascii="Times New Roman" w:hAnsi="Times New Roman" w:cs="Times New Roman"/>
          <w:b/>
          <w:bCs/>
          <w:sz w:val="24"/>
          <w:szCs w:val="24"/>
        </w:rPr>
      </w:pP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ВАЛЮТНЫЕ ОПЕРАЦИИ - это когда расчеты за товары и услуги приходится вести с применением раз</w:t>
      </w:r>
      <w:r w:rsidRPr="009633AC">
        <w:rPr>
          <w:rFonts w:ascii="Times New Roman" w:hAnsi="Times New Roman" w:cs="Times New Roman"/>
          <w:sz w:val="24"/>
          <w:szCs w:val="24"/>
        </w:rPr>
        <w:softHyphen/>
        <w:t>личных видов иностранной валюты. Именно наличие внешнеэкономической деятельности обуславливает появ</w:t>
      </w:r>
      <w:r w:rsidRPr="009633AC">
        <w:rPr>
          <w:rFonts w:ascii="Times New Roman" w:hAnsi="Times New Roman" w:cs="Times New Roman"/>
          <w:sz w:val="24"/>
          <w:szCs w:val="24"/>
        </w:rPr>
        <w:softHyphen/>
        <w:t>ление валютных операций. В законодательных актах и ведомственных инструкциях по валютным и внешнеэко</w:t>
      </w:r>
      <w:r w:rsidRPr="009633AC">
        <w:rPr>
          <w:rFonts w:ascii="Times New Roman" w:hAnsi="Times New Roman" w:cs="Times New Roman"/>
          <w:sz w:val="24"/>
          <w:szCs w:val="24"/>
        </w:rPr>
        <w:softHyphen/>
        <w:t>номическим вопросам определены:</w:t>
      </w:r>
    </w:p>
    <w:p w:rsidR="009633AC" w:rsidRPr="009633AC" w:rsidRDefault="009633AC">
      <w:pPr>
        <w:spacing w:before="20" w:line="240" w:lineRule="auto"/>
        <w:rPr>
          <w:rFonts w:ascii="Times New Roman" w:hAnsi="Times New Roman" w:cs="Times New Roman"/>
          <w:sz w:val="24"/>
          <w:szCs w:val="24"/>
        </w:rPr>
      </w:pPr>
      <w:r w:rsidRPr="009633AC">
        <w:rPr>
          <w:rFonts w:ascii="Times New Roman" w:hAnsi="Times New Roman" w:cs="Times New Roman"/>
          <w:sz w:val="24"/>
          <w:szCs w:val="24"/>
        </w:rPr>
        <w:t>• основные принципы осуществления валютных операций в РФ;</w:t>
      </w:r>
    </w:p>
    <w:p w:rsidR="009633AC" w:rsidRPr="009633AC" w:rsidRDefault="009633AC">
      <w:pPr>
        <w:spacing w:before="20" w:line="240" w:lineRule="auto"/>
        <w:rPr>
          <w:rFonts w:ascii="Times New Roman" w:hAnsi="Times New Roman" w:cs="Times New Roman"/>
          <w:sz w:val="24"/>
          <w:szCs w:val="24"/>
        </w:rPr>
      </w:pPr>
      <w:r w:rsidRPr="009633AC">
        <w:rPr>
          <w:rFonts w:ascii="Times New Roman" w:hAnsi="Times New Roman" w:cs="Times New Roman"/>
          <w:sz w:val="24"/>
          <w:szCs w:val="24"/>
        </w:rPr>
        <w:t>• виды валют и валютных ценностей, применяемых Российской Федерацией;</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права и обязанности резидентов и нерезидентов в отношении владения, пользования и распоряжения валю</w:t>
      </w:r>
      <w:r w:rsidRPr="009633AC">
        <w:rPr>
          <w:rFonts w:ascii="Times New Roman" w:hAnsi="Times New Roman" w:cs="Times New Roman"/>
          <w:sz w:val="24"/>
          <w:szCs w:val="24"/>
        </w:rPr>
        <w:softHyphen/>
        <w:t>тами и валютными ценностями на территории России;</w:t>
      </w:r>
    </w:p>
    <w:p w:rsidR="009633AC" w:rsidRPr="009633AC" w:rsidRDefault="009633AC">
      <w:pPr>
        <w:spacing w:before="20" w:line="240" w:lineRule="auto"/>
        <w:rPr>
          <w:rFonts w:ascii="Times New Roman" w:hAnsi="Times New Roman" w:cs="Times New Roman"/>
          <w:sz w:val="24"/>
          <w:szCs w:val="24"/>
        </w:rPr>
      </w:pPr>
      <w:r w:rsidRPr="009633AC">
        <w:rPr>
          <w:rFonts w:ascii="Times New Roman" w:hAnsi="Times New Roman" w:cs="Times New Roman"/>
          <w:sz w:val="24"/>
          <w:szCs w:val="24"/>
        </w:rPr>
        <w:t>• полномочия и функции российских органов валютного регулирования и валютного контроля.</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порядок ведения бухгалтерского учета внешнеэкономической деятельности предприятий действующих на территории РФ..</w:t>
      </w:r>
    </w:p>
    <w:p w:rsidR="009633AC" w:rsidRPr="009633AC" w:rsidRDefault="009633AC">
      <w:pPr>
        <w:spacing w:line="240" w:lineRule="auto"/>
        <w:ind w:firstLine="240"/>
        <w:rPr>
          <w:rFonts w:ascii="Times New Roman" w:hAnsi="Times New Roman" w:cs="Times New Roman"/>
          <w:sz w:val="24"/>
          <w:szCs w:val="24"/>
        </w:rPr>
      </w:pPr>
      <w:r w:rsidRPr="009633AC">
        <w:rPr>
          <w:rFonts w:ascii="Times New Roman" w:hAnsi="Times New Roman" w:cs="Times New Roman"/>
          <w:sz w:val="24"/>
          <w:szCs w:val="24"/>
        </w:rPr>
        <w:t>Валюта - это денежный эквивалент товара любой страны. Существует понятие национальная валюта, резервная валюта, свободно-конвертируемая валюта. Под национальной валютой пони</w:t>
      </w:r>
      <w:r w:rsidRPr="009633AC">
        <w:rPr>
          <w:rFonts w:ascii="Times New Roman" w:hAnsi="Times New Roman" w:cs="Times New Roman"/>
          <w:sz w:val="24"/>
          <w:szCs w:val="24"/>
        </w:rPr>
        <w:softHyphen/>
        <w:t>мают валюту .конкретной страны. Резервная валюта - это валюта других стран из числа наиболее устойчивых в экономике. К таким валютам относятся: американский доллар, английский фунт стерлингов, немецкая марка, швейцарский франк, японская иена. Свободно-конвертируемая валюта - это валюта, которая свободно и неог</w:t>
      </w:r>
      <w:r w:rsidRPr="009633AC">
        <w:rPr>
          <w:rFonts w:ascii="Times New Roman" w:hAnsi="Times New Roman" w:cs="Times New Roman"/>
          <w:sz w:val="24"/>
          <w:szCs w:val="24"/>
        </w:rPr>
        <w:softHyphen/>
        <w:t>раниченно обменивается на другие виды иностранных валют. На территории России в оплату за товары и услу</w:t>
      </w:r>
      <w:r w:rsidRPr="009633AC">
        <w:rPr>
          <w:rFonts w:ascii="Times New Roman" w:hAnsi="Times New Roman" w:cs="Times New Roman"/>
          <w:sz w:val="24"/>
          <w:szCs w:val="24"/>
        </w:rPr>
        <w:softHyphen/>
        <w:t>ги принимается следующая свободно-конвертируемая валюта: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английский фунт стерлингов   - датская крона      - кувейтская динара    .  - французский франк</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австралийский доллар         - доллар США       - ливийский фунт         - финская марка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•австрийский шиллинг         - ирландский фунт   - немецкая марка          - турецкая лира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•бельгийский франк            - испанская песета   - норвежская крона        - шведская крона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голландский гульден          - итальянская лира   - сингапурский доллар     - швейцарский франк</w:t>
      </w:r>
    </w:p>
    <w:p w:rsidR="009633AC" w:rsidRPr="009633AC" w:rsidRDefault="009633AC">
      <w:pPr>
        <w:spacing w:line="240" w:lineRule="auto"/>
        <w:jc w:val="left"/>
        <w:rPr>
          <w:rFonts w:ascii="Times New Roman" w:hAnsi="Times New Roman" w:cs="Times New Roman"/>
          <w:sz w:val="24"/>
          <w:szCs w:val="24"/>
        </w:rPr>
      </w:pPr>
      <w:r w:rsidRPr="009633AC">
        <w:rPr>
          <w:rFonts w:ascii="Times New Roman" w:hAnsi="Times New Roman" w:cs="Times New Roman"/>
          <w:sz w:val="24"/>
          <w:szCs w:val="24"/>
        </w:rPr>
        <w:t>• греческая драхма              - канадский доллар   - исландская крона        - японская иена</w:t>
      </w:r>
    </w:p>
    <w:p w:rsidR="009633AC" w:rsidRPr="009633AC" w:rsidRDefault="009633AC">
      <w:pPr>
        <w:spacing w:line="240" w:lineRule="auto"/>
        <w:ind w:firstLine="240"/>
        <w:jc w:val="left"/>
        <w:rPr>
          <w:rFonts w:ascii="Times New Roman" w:hAnsi="Times New Roman" w:cs="Times New Roman"/>
          <w:sz w:val="24"/>
          <w:szCs w:val="24"/>
        </w:rPr>
      </w:pPr>
      <w:r w:rsidRPr="009633AC">
        <w:rPr>
          <w:rFonts w:ascii="Times New Roman" w:hAnsi="Times New Roman" w:cs="Times New Roman"/>
          <w:sz w:val="24"/>
          <w:szCs w:val="24"/>
        </w:rPr>
        <w:t>На территории РФ официальной денежной единицей является российский рубль, с использованием которо</w:t>
      </w:r>
      <w:r w:rsidRPr="009633AC">
        <w:rPr>
          <w:rFonts w:ascii="Times New Roman" w:hAnsi="Times New Roman" w:cs="Times New Roman"/>
          <w:sz w:val="24"/>
          <w:szCs w:val="24"/>
        </w:rPr>
        <w:softHyphen/>
        <w:t>го осуществляются все расчеты, за исключением случаев, предусмотренных законом. Выпуск и использование на территории России денежных суррогатов запрещены. Золотое содержание рубля не устанавливается, его курс к иностранным валютам определяет Центральный банк России.</w:t>
      </w:r>
    </w:p>
    <w:p w:rsidR="009633AC" w:rsidRPr="009633AC" w:rsidRDefault="009633AC">
      <w:pPr>
        <w:spacing w:line="240" w:lineRule="auto"/>
        <w:ind w:firstLine="240"/>
        <w:jc w:val="left"/>
        <w:rPr>
          <w:rFonts w:ascii="Times New Roman" w:hAnsi="Times New Roman" w:cs="Times New Roman"/>
          <w:sz w:val="24"/>
          <w:szCs w:val="24"/>
        </w:rPr>
      </w:pPr>
      <w:r w:rsidRPr="009633AC">
        <w:rPr>
          <w:rFonts w:ascii="Times New Roman" w:hAnsi="Times New Roman" w:cs="Times New Roman"/>
          <w:sz w:val="24"/>
          <w:szCs w:val="24"/>
        </w:rPr>
        <w:t>Валютными операциями считаются:</w:t>
      </w:r>
    </w:p>
    <w:p w:rsidR="009633AC" w:rsidRPr="009633AC" w:rsidRDefault="009633AC">
      <w:pPr>
        <w:numPr>
          <w:ilvl w:val="0"/>
          <w:numId w:val="6"/>
        </w:numPr>
        <w:spacing w:line="240" w:lineRule="auto"/>
        <w:jc w:val="left"/>
        <w:rPr>
          <w:rFonts w:ascii="Times New Roman" w:hAnsi="Times New Roman" w:cs="Times New Roman"/>
          <w:sz w:val="24"/>
          <w:szCs w:val="24"/>
        </w:rPr>
      </w:pPr>
      <w:r w:rsidRPr="009633AC">
        <w:rPr>
          <w:rFonts w:ascii="Times New Roman" w:hAnsi="Times New Roman" w:cs="Times New Roman"/>
          <w:sz w:val="24"/>
          <w:szCs w:val="24"/>
        </w:rPr>
        <w:t>операции, связанные с переходом права собственности и иных прав на валютные ценности, в том числе операции, когда в качестве средства платежа используются иностранная валюта и платежные документы в ино</w:t>
      </w:r>
      <w:r w:rsidRPr="009633AC">
        <w:rPr>
          <w:rFonts w:ascii="Times New Roman" w:hAnsi="Times New Roman" w:cs="Times New Roman"/>
          <w:sz w:val="24"/>
          <w:szCs w:val="24"/>
        </w:rPr>
        <w:softHyphen/>
        <w:t>странной валюте;</w:t>
      </w:r>
    </w:p>
    <w:p w:rsidR="009633AC" w:rsidRPr="009633AC" w:rsidRDefault="009633AC">
      <w:pPr>
        <w:numPr>
          <w:ilvl w:val="0"/>
          <w:numId w:val="7"/>
        </w:numPr>
        <w:spacing w:before="20" w:line="240" w:lineRule="auto"/>
        <w:jc w:val="left"/>
        <w:rPr>
          <w:rFonts w:ascii="Times New Roman" w:hAnsi="Times New Roman" w:cs="Times New Roman"/>
          <w:sz w:val="24"/>
          <w:szCs w:val="24"/>
        </w:rPr>
      </w:pPr>
      <w:r w:rsidRPr="009633AC">
        <w:rPr>
          <w:rFonts w:ascii="Times New Roman" w:hAnsi="Times New Roman" w:cs="Times New Roman"/>
          <w:sz w:val="24"/>
          <w:szCs w:val="24"/>
        </w:rPr>
        <w:t>ввоз и пересылка в Россию и обратно валютных ценностей;</w:t>
      </w:r>
    </w:p>
    <w:p w:rsidR="009633AC" w:rsidRPr="009633AC" w:rsidRDefault="009633AC">
      <w:pPr>
        <w:numPr>
          <w:ilvl w:val="0"/>
          <w:numId w:val="8"/>
        </w:numPr>
        <w:tabs>
          <w:tab w:val="clear" w:pos="580"/>
          <w:tab w:val="num" w:pos="640"/>
        </w:tabs>
        <w:spacing w:line="240" w:lineRule="auto"/>
        <w:ind w:left="640"/>
        <w:jc w:val="left"/>
        <w:rPr>
          <w:rFonts w:ascii="Times New Roman" w:hAnsi="Times New Roman" w:cs="Times New Roman"/>
          <w:sz w:val="24"/>
          <w:szCs w:val="24"/>
        </w:rPr>
      </w:pPr>
      <w:r w:rsidRPr="009633AC">
        <w:rPr>
          <w:rFonts w:ascii="Times New Roman" w:hAnsi="Times New Roman" w:cs="Times New Roman"/>
          <w:sz w:val="24"/>
          <w:szCs w:val="24"/>
        </w:rPr>
        <w:t>осуществление международных денежных переводов.</w:t>
      </w:r>
    </w:p>
    <w:p w:rsidR="009633AC" w:rsidRPr="009633AC" w:rsidRDefault="009633AC">
      <w:pPr>
        <w:spacing w:line="240" w:lineRule="auto"/>
        <w:ind w:left="200"/>
        <w:jc w:val="left"/>
        <w:rPr>
          <w:rFonts w:ascii="Times New Roman" w:hAnsi="Times New Roman" w:cs="Times New Roman"/>
          <w:sz w:val="24"/>
          <w:szCs w:val="24"/>
        </w:rPr>
      </w:pPr>
      <w:r w:rsidRPr="009633AC">
        <w:rPr>
          <w:rFonts w:ascii="Times New Roman" w:hAnsi="Times New Roman" w:cs="Times New Roman"/>
          <w:sz w:val="24"/>
          <w:szCs w:val="24"/>
        </w:rPr>
        <w:t xml:space="preserve">Российской Федерацией применяются следующие виды валют и валютных ценностей:                  </w:t>
      </w:r>
    </w:p>
    <w:p w:rsidR="009633AC" w:rsidRPr="009633AC" w:rsidRDefault="009633AC">
      <w:pPr>
        <w:spacing w:line="240" w:lineRule="auto"/>
        <w:ind w:left="200"/>
        <w:jc w:val="left"/>
        <w:rPr>
          <w:rFonts w:ascii="Times New Roman" w:hAnsi="Times New Roman" w:cs="Times New Roman"/>
          <w:sz w:val="24"/>
          <w:szCs w:val="24"/>
        </w:rPr>
      </w:pPr>
      <w:r w:rsidRPr="009633AC">
        <w:rPr>
          <w:rFonts w:ascii="Times New Roman" w:hAnsi="Times New Roman" w:cs="Times New Roman"/>
          <w:sz w:val="24"/>
          <w:szCs w:val="24"/>
        </w:rPr>
        <w:t xml:space="preserve"> а) валюта Российской Федерации:</w:t>
      </w:r>
    </w:p>
    <w:p w:rsidR="009633AC" w:rsidRPr="009633AC" w:rsidRDefault="009633AC">
      <w:pPr>
        <w:spacing w:line="240" w:lineRule="auto"/>
        <w:jc w:val="left"/>
        <w:rPr>
          <w:rFonts w:ascii="Times New Roman" w:hAnsi="Times New Roman" w:cs="Times New Roman"/>
          <w:sz w:val="24"/>
          <w:szCs w:val="24"/>
        </w:rPr>
      </w:pPr>
      <w:r w:rsidRPr="009633AC">
        <w:rPr>
          <w:rFonts w:ascii="Times New Roman" w:hAnsi="Times New Roman" w:cs="Times New Roman"/>
          <w:sz w:val="24"/>
          <w:szCs w:val="24"/>
        </w:rPr>
        <w:t>• находящиеся в обращении банковские билеты ЦБ России и монеты;</w:t>
      </w:r>
    </w:p>
    <w:p w:rsidR="009633AC" w:rsidRPr="009633AC" w:rsidRDefault="009633AC">
      <w:pPr>
        <w:spacing w:before="20" w:line="240" w:lineRule="auto"/>
        <w:jc w:val="left"/>
        <w:rPr>
          <w:rFonts w:ascii="Times New Roman" w:hAnsi="Times New Roman" w:cs="Times New Roman"/>
          <w:sz w:val="24"/>
          <w:szCs w:val="24"/>
        </w:rPr>
      </w:pPr>
      <w:r w:rsidRPr="009633AC">
        <w:rPr>
          <w:rFonts w:ascii="Times New Roman" w:hAnsi="Times New Roman" w:cs="Times New Roman"/>
          <w:sz w:val="24"/>
          <w:szCs w:val="24"/>
        </w:rPr>
        <w:t>• средства в рублях на счетах в банках и иных кредитных учреждениях России;</w:t>
      </w:r>
    </w:p>
    <w:p w:rsidR="009633AC" w:rsidRPr="009633AC" w:rsidRDefault="009633AC">
      <w:pPr>
        <w:spacing w:line="240" w:lineRule="auto"/>
        <w:jc w:val="left"/>
        <w:rPr>
          <w:rFonts w:ascii="Times New Roman" w:hAnsi="Times New Roman" w:cs="Times New Roman"/>
          <w:sz w:val="24"/>
          <w:szCs w:val="24"/>
        </w:rPr>
      </w:pPr>
      <w:r w:rsidRPr="009633AC">
        <w:rPr>
          <w:rFonts w:ascii="Times New Roman" w:hAnsi="Times New Roman" w:cs="Times New Roman"/>
          <w:sz w:val="24"/>
          <w:szCs w:val="24"/>
        </w:rPr>
        <w:t>• средства в рублях на счетах в банках и иных кредитных учреждениях в других государствах, с которыми заключены соответствующие соглашения.</w:t>
      </w:r>
    </w:p>
    <w:p w:rsidR="009633AC" w:rsidRPr="009633AC" w:rsidRDefault="009633AC">
      <w:pPr>
        <w:spacing w:line="240" w:lineRule="auto"/>
        <w:ind w:left="360"/>
        <w:rPr>
          <w:rFonts w:ascii="Times New Roman" w:hAnsi="Times New Roman" w:cs="Times New Roman"/>
          <w:sz w:val="24"/>
          <w:szCs w:val="24"/>
        </w:rPr>
      </w:pPr>
      <w:r w:rsidRPr="009633AC">
        <w:rPr>
          <w:rFonts w:ascii="Times New Roman" w:hAnsi="Times New Roman" w:cs="Times New Roman"/>
          <w:sz w:val="24"/>
          <w:szCs w:val="24"/>
        </w:rPr>
        <w:tab/>
        <w:t>б) ценные бумаги, выраженные в рублях:</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w:t>
      </w:r>
      <w:r w:rsidRPr="009633AC">
        <w:rPr>
          <w:rFonts w:ascii="Times New Roman" w:hAnsi="Times New Roman" w:cs="Times New Roman"/>
          <w:sz w:val="24"/>
          <w:szCs w:val="24"/>
        </w:rPr>
        <w:tab/>
        <w:t>платежные документы (чеки, векселя, аккредитивы, и другие);</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w:t>
      </w:r>
      <w:r w:rsidRPr="009633AC">
        <w:rPr>
          <w:rFonts w:ascii="Times New Roman" w:hAnsi="Times New Roman" w:cs="Times New Roman"/>
          <w:sz w:val="24"/>
          <w:szCs w:val="24"/>
        </w:rPr>
        <w:tab/>
        <w:t>фондовые ценности (акции, облигации) и другие долговые обязательства.</w:t>
      </w:r>
    </w:p>
    <w:p w:rsidR="009633AC" w:rsidRPr="009633AC" w:rsidRDefault="009633AC">
      <w:pPr>
        <w:spacing w:line="240" w:lineRule="auto"/>
        <w:ind w:left="320"/>
        <w:rPr>
          <w:rFonts w:ascii="Times New Roman" w:hAnsi="Times New Roman" w:cs="Times New Roman"/>
          <w:sz w:val="24"/>
          <w:szCs w:val="24"/>
        </w:rPr>
      </w:pPr>
      <w:r w:rsidRPr="009633AC">
        <w:rPr>
          <w:rFonts w:ascii="Times New Roman" w:hAnsi="Times New Roman" w:cs="Times New Roman"/>
          <w:sz w:val="24"/>
          <w:szCs w:val="24"/>
        </w:rPr>
        <w:t>в) иностранная валюта: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денежные знаки в виде банкнот, казначейских билетов, монет других государств, находящиеся в обраще</w:t>
      </w:r>
      <w:r w:rsidRPr="009633AC">
        <w:rPr>
          <w:rFonts w:ascii="Times New Roman" w:hAnsi="Times New Roman" w:cs="Times New Roman"/>
          <w:sz w:val="24"/>
          <w:szCs w:val="24"/>
        </w:rPr>
        <w:softHyphen/>
        <w:t>нии на территории России;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средства на счетах в банках России в денежных единицах иностранных государств и в международных рас</w:t>
      </w:r>
      <w:r w:rsidRPr="009633AC">
        <w:rPr>
          <w:rFonts w:ascii="Times New Roman" w:hAnsi="Times New Roman" w:cs="Times New Roman"/>
          <w:sz w:val="24"/>
          <w:szCs w:val="24"/>
        </w:rPr>
        <w:softHyphen/>
        <w:t>четных единицах (СДР, ЭКЮ и другие).</w:t>
      </w:r>
    </w:p>
    <w:p w:rsidR="009633AC" w:rsidRPr="009633AC" w:rsidRDefault="009633AC">
      <w:pPr>
        <w:spacing w:line="240" w:lineRule="auto"/>
        <w:ind w:left="320"/>
        <w:rPr>
          <w:rFonts w:ascii="Times New Roman" w:hAnsi="Times New Roman" w:cs="Times New Roman"/>
          <w:sz w:val="24"/>
          <w:szCs w:val="24"/>
        </w:rPr>
      </w:pPr>
      <w:r w:rsidRPr="009633AC">
        <w:rPr>
          <w:rFonts w:ascii="Times New Roman" w:hAnsi="Times New Roman" w:cs="Times New Roman"/>
          <w:sz w:val="24"/>
          <w:szCs w:val="24"/>
        </w:rPr>
        <w:t>г) валютные ценности:</w:t>
      </w:r>
    </w:p>
    <w:p w:rsidR="009633AC" w:rsidRPr="009633AC" w:rsidRDefault="009633AC">
      <w:pPr>
        <w:spacing w:before="20" w:line="240" w:lineRule="auto"/>
        <w:rPr>
          <w:rFonts w:ascii="Times New Roman" w:hAnsi="Times New Roman" w:cs="Times New Roman"/>
          <w:sz w:val="24"/>
          <w:szCs w:val="24"/>
        </w:rPr>
      </w:pPr>
      <w:r w:rsidRPr="009633AC">
        <w:rPr>
          <w:rFonts w:ascii="Times New Roman" w:hAnsi="Times New Roman" w:cs="Times New Roman"/>
          <w:sz w:val="24"/>
          <w:szCs w:val="24"/>
        </w:rPr>
        <w:t>•  иностранная валюта;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ценные бумаги в иностранной валюте - платежные документы (чеки, векселя, аккредитивы, и др.), фондо</w:t>
      </w:r>
      <w:r w:rsidRPr="009633AC">
        <w:rPr>
          <w:rFonts w:ascii="Times New Roman" w:hAnsi="Times New Roman" w:cs="Times New Roman"/>
          <w:sz w:val="24"/>
          <w:szCs w:val="24"/>
        </w:rPr>
        <w:softHyphen/>
        <w:t>вые ценности (акции, облигации) и другие долговые обязательства в иностранной валюте;</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драгоценные металлы - золото, серебро, платина, палладий, иридий, родий, рутений, осмий - в любом виде и состоянии, за исключением ювелирных и других бытовых изделий, а также лома таких изделий;</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природные драгоценные камни - алмазы, рубины, изумруды, сапфиры, александриты, жемчуга в сыром и обработанном виде, за исключением ювелирных и других бытовых изделий из этих камней, а также лома таких изделий.</w:t>
      </w:r>
    </w:p>
    <w:p w:rsidR="009633AC" w:rsidRPr="009633AC" w:rsidRDefault="009633AC">
      <w:pPr>
        <w:spacing w:line="240" w:lineRule="auto"/>
        <w:ind w:firstLine="340"/>
        <w:rPr>
          <w:rFonts w:ascii="Times New Roman" w:hAnsi="Times New Roman" w:cs="Times New Roman"/>
          <w:sz w:val="24"/>
          <w:szCs w:val="24"/>
        </w:rPr>
      </w:pPr>
      <w:r w:rsidRPr="009633AC">
        <w:rPr>
          <w:rFonts w:ascii="Times New Roman" w:hAnsi="Times New Roman" w:cs="Times New Roman"/>
          <w:sz w:val="24"/>
          <w:szCs w:val="24"/>
        </w:rPr>
        <w:t>Валютные ценности могут находиться в собственности, как резидентов, так и нерезидентов, и это право га</w:t>
      </w:r>
      <w:r w:rsidRPr="009633AC">
        <w:rPr>
          <w:rFonts w:ascii="Times New Roman" w:hAnsi="Times New Roman" w:cs="Times New Roman"/>
          <w:sz w:val="24"/>
          <w:szCs w:val="24"/>
        </w:rPr>
        <w:softHyphen/>
        <w:t>рантируется государством.</w:t>
      </w:r>
    </w:p>
    <w:p w:rsidR="009633AC" w:rsidRPr="009633AC" w:rsidRDefault="009633AC">
      <w:pPr>
        <w:spacing w:line="240" w:lineRule="auto"/>
        <w:ind w:firstLine="340"/>
        <w:rPr>
          <w:rFonts w:ascii="Times New Roman" w:hAnsi="Times New Roman" w:cs="Times New Roman"/>
          <w:sz w:val="24"/>
          <w:szCs w:val="24"/>
        </w:rPr>
      </w:pPr>
    </w:p>
    <w:p w:rsidR="009633AC" w:rsidRPr="009633AC" w:rsidRDefault="009633AC">
      <w:pPr>
        <w:spacing w:line="240" w:lineRule="auto"/>
        <w:ind w:firstLine="0"/>
        <w:jc w:val="center"/>
        <w:rPr>
          <w:rFonts w:ascii="Times New Roman" w:hAnsi="Times New Roman" w:cs="Times New Roman"/>
          <w:b/>
          <w:bCs/>
          <w:sz w:val="24"/>
          <w:szCs w:val="24"/>
        </w:rPr>
      </w:pPr>
      <w:r w:rsidRPr="009633AC">
        <w:rPr>
          <w:rFonts w:ascii="Times New Roman" w:hAnsi="Times New Roman" w:cs="Times New Roman"/>
          <w:b/>
          <w:bCs/>
          <w:sz w:val="24"/>
          <w:szCs w:val="24"/>
        </w:rPr>
        <w:t>5.Международные расчеты</w:t>
      </w:r>
    </w:p>
    <w:p w:rsidR="009633AC" w:rsidRPr="009633AC" w:rsidRDefault="009633AC">
      <w:pPr>
        <w:spacing w:line="240" w:lineRule="auto"/>
        <w:ind w:firstLine="0"/>
        <w:jc w:val="center"/>
        <w:rPr>
          <w:rFonts w:ascii="Times New Roman" w:hAnsi="Times New Roman" w:cs="Times New Roman"/>
          <w:sz w:val="24"/>
          <w:szCs w:val="24"/>
        </w:rPr>
      </w:pPr>
    </w:p>
    <w:p w:rsidR="009633AC" w:rsidRPr="009633AC" w:rsidRDefault="009633AC">
      <w:pPr>
        <w:spacing w:line="240" w:lineRule="auto"/>
        <w:ind w:firstLine="0"/>
        <w:jc w:val="left"/>
        <w:rPr>
          <w:rFonts w:ascii="Times New Roman" w:hAnsi="Times New Roman" w:cs="Times New Roman"/>
          <w:sz w:val="24"/>
          <w:szCs w:val="24"/>
        </w:rPr>
      </w:pPr>
      <w:r w:rsidRPr="009633AC">
        <w:rPr>
          <w:rFonts w:ascii="Times New Roman" w:hAnsi="Times New Roman" w:cs="Times New Roman"/>
          <w:sz w:val="24"/>
          <w:szCs w:val="24"/>
        </w:rPr>
        <w:t>Международные расчеты осуществляются на основе корреспондентских отношений, устанавливае</w:t>
      </w:r>
      <w:r w:rsidRPr="009633AC">
        <w:rPr>
          <w:rFonts w:ascii="Times New Roman" w:hAnsi="Times New Roman" w:cs="Times New Roman"/>
          <w:sz w:val="24"/>
          <w:szCs w:val="24"/>
        </w:rPr>
        <w:softHyphen/>
        <w:t>мых между банками стран экспортеров и импортеров. Корреспондентские отношения - это договорные отно</w:t>
      </w:r>
      <w:r w:rsidRPr="009633AC">
        <w:rPr>
          <w:rFonts w:ascii="Times New Roman" w:hAnsi="Times New Roman" w:cs="Times New Roman"/>
          <w:sz w:val="24"/>
          <w:szCs w:val="24"/>
        </w:rPr>
        <w:softHyphen/>
        <w:t>шения между банками о совершении платежей и расчетов по поручению друг друга. В банках-корреспондентах открываются кор/счета: "НОСТРО" - счета наших банков в иностранных банках и "ЛОРО" - счета иностранных банков в наших банках. Центральный банк России в зависимости от готовности коммерческих банков на осу</w:t>
      </w:r>
      <w:r w:rsidRPr="009633AC">
        <w:rPr>
          <w:rFonts w:ascii="Times New Roman" w:hAnsi="Times New Roman" w:cs="Times New Roman"/>
          <w:sz w:val="24"/>
          <w:szCs w:val="24"/>
        </w:rPr>
        <w:softHyphen/>
        <w:t>ществление валютных операций может выдать одну из трех видов лицензий:</w:t>
      </w:r>
    </w:p>
    <w:p w:rsidR="009633AC" w:rsidRPr="009633AC" w:rsidRDefault="009633AC">
      <w:pPr>
        <w:spacing w:line="240" w:lineRule="auto"/>
        <w:ind w:firstLine="0"/>
        <w:jc w:val="left"/>
        <w:rPr>
          <w:rFonts w:ascii="Times New Roman" w:hAnsi="Times New Roman" w:cs="Times New Roman"/>
          <w:sz w:val="24"/>
          <w:szCs w:val="24"/>
        </w:rPr>
      </w:pPr>
      <w:r w:rsidRPr="009633AC">
        <w:rPr>
          <w:rFonts w:ascii="Times New Roman" w:hAnsi="Times New Roman" w:cs="Times New Roman"/>
          <w:sz w:val="24"/>
          <w:szCs w:val="24"/>
        </w:rPr>
        <w:t>•  разовая, дающая право банку на проведение какой-то конкретной банковской операции в инвалюте;</w:t>
      </w:r>
    </w:p>
    <w:p w:rsidR="009633AC" w:rsidRPr="009633AC" w:rsidRDefault="009633AC">
      <w:pPr>
        <w:spacing w:line="240" w:lineRule="auto"/>
        <w:ind w:firstLine="0"/>
        <w:jc w:val="left"/>
        <w:rPr>
          <w:rFonts w:ascii="Times New Roman" w:hAnsi="Times New Roman" w:cs="Times New Roman"/>
          <w:sz w:val="24"/>
          <w:szCs w:val="24"/>
        </w:rPr>
      </w:pPr>
      <w:r w:rsidRPr="009633AC">
        <w:rPr>
          <w:rFonts w:ascii="Times New Roman" w:hAnsi="Times New Roman" w:cs="Times New Roman"/>
          <w:sz w:val="24"/>
          <w:szCs w:val="24"/>
        </w:rPr>
        <w:t xml:space="preserve">•  внутренняя, которая' позволяет банку совершать полный или ограниченный круг операций в иностранной валюте только на территории РФ;                                          </w:t>
      </w:r>
    </w:p>
    <w:p w:rsidR="009633AC" w:rsidRPr="009633AC" w:rsidRDefault="009633AC">
      <w:pPr>
        <w:spacing w:line="240" w:lineRule="auto"/>
        <w:ind w:left="0" w:firstLine="0"/>
        <w:jc w:val="left"/>
        <w:rPr>
          <w:rFonts w:ascii="Times New Roman" w:hAnsi="Times New Roman" w:cs="Times New Roman"/>
          <w:sz w:val="24"/>
          <w:szCs w:val="24"/>
        </w:rPr>
      </w:pPr>
      <w:r w:rsidRPr="009633AC">
        <w:rPr>
          <w:rFonts w:ascii="Times New Roman" w:hAnsi="Times New Roman" w:cs="Times New Roman"/>
          <w:sz w:val="24"/>
          <w:szCs w:val="24"/>
        </w:rPr>
        <w:t>•  генеральная, которая дает право на совершение полного круга банковских операций, включая кредитные, гарантийные и др., в иностранной валюте, как на территории страны, так и за границей; такие банки должны иметь корреспондентские связи с зарубежными банками, иметь опыт работы с иностранной валютой, знать рос</w:t>
      </w:r>
      <w:r w:rsidRPr="009633AC">
        <w:rPr>
          <w:rFonts w:ascii="Times New Roman" w:hAnsi="Times New Roman" w:cs="Times New Roman"/>
          <w:sz w:val="24"/>
          <w:szCs w:val="24"/>
        </w:rPr>
        <w:softHyphen/>
        <w:t>сийское и иностранные законодательства по валютным вопросам, располагать необходимым помещением для работы, иметь сотрудников, знающих иностранные языки и другое.</w:t>
      </w:r>
    </w:p>
    <w:p w:rsidR="009633AC" w:rsidRPr="009633AC" w:rsidRDefault="009633AC">
      <w:pPr>
        <w:spacing w:line="240" w:lineRule="auto"/>
        <w:ind w:left="280" w:firstLine="0"/>
        <w:jc w:val="left"/>
        <w:rPr>
          <w:rFonts w:ascii="Times New Roman" w:hAnsi="Times New Roman" w:cs="Times New Roman"/>
          <w:sz w:val="24"/>
          <w:szCs w:val="24"/>
        </w:rPr>
      </w:pPr>
      <w:r w:rsidRPr="009633AC">
        <w:rPr>
          <w:rFonts w:ascii="Times New Roman" w:hAnsi="Times New Roman" w:cs="Times New Roman"/>
          <w:sz w:val="24"/>
          <w:szCs w:val="24"/>
        </w:rPr>
        <w:t>На валютный счет предприятия могут быть зачислены суммы в иностранной валюте:</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а) переведенные из-за границы через уполномоченный банк в оплату экспортных товаров (остатки после продажи на внутреннем валютном рынке);</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б) перечисленные с валютных счетов других владельцев (нерезидентов, первых посредников, транспорт</w:t>
      </w:r>
      <w:r w:rsidRPr="009633AC">
        <w:rPr>
          <w:rFonts w:ascii="Times New Roman" w:hAnsi="Times New Roman" w:cs="Times New Roman"/>
          <w:sz w:val="24"/>
          <w:szCs w:val="24"/>
        </w:rPr>
        <w:softHyphen/>
        <w:t>ных, страховых и других организаций) в оплату купленных у владельца счета товаров (работ, услуг); купленные владельцем счета на валютной бирже;</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в) другие источники разрешенные ЦБ России. С валютного счета могут быть списаны по распоряжению владельца счета:</w:t>
      </w:r>
    </w:p>
    <w:p w:rsidR="009633AC" w:rsidRPr="009633AC" w:rsidRDefault="009633AC">
      <w:pPr>
        <w:spacing w:line="240" w:lineRule="auto"/>
        <w:ind w:firstLine="380"/>
        <w:rPr>
          <w:rFonts w:ascii="Times New Roman" w:hAnsi="Times New Roman" w:cs="Times New Roman"/>
          <w:sz w:val="24"/>
          <w:szCs w:val="24"/>
        </w:rPr>
      </w:pPr>
      <w:r w:rsidRPr="009633AC">
        <w:rPr>
          <w:rFonts w:ascii="Times New Roman" w:hAnsi="Times New Roman" w:cs="Times New Roman"/>
          <w:sz w:val="24"/>
          <w:szCs w:val="24"/>
        </w:rPr>
        <w:t>а) переведены за границу в принятой банковской форме по экспортно-импортным операциям владельца счета;</w:t>
      </w:r>
    </w:p>
    <w:p w:rsidR="009633AC" w:rsidRPr="009633AC" w:rsidRDefault="009633AC">
      <w:pPr>
        <w:spacing w:line="240" w:lineRule="auto"/>
        <w:ind w:firstLine="380"/>
        <w:rPr>
          <w:rFonts w:ascii="Times New Roman" w:hAnsi="Times New Roman" w:cs="Times New Roman"/>
          <w:sz w:val="24"/>
          <w:szCs w:val="24"/>
        </w:rPr>
      </w:pPr>
      <w:r w:rsidRPr="009633AC">
        <w:rPr>
          <w:rFonts w:ascii="Times New Roman" w:hAnsi="Times New Roman" w:cs="Times New Roman"/>
          <w:sz w:val="24"/>
          <w:szCs w:val="24"/>
        </w:rPr>
        <w:t>б)перечислены на счета внешнеэкономических организаций, являющихся клиентами уполномоченного банка, для последующего перевода за границу в оплату импортируемых товаров, работ, услуг; перечислены на валютные счета других владельцев (нерезидентов, первых посредников, транспортных, страховых и других организаций в оплату товаров, производимых этими предприятиями;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в)использованы на оплату задолженности по кредитам в иностранной валюте, полученным в банке на оп</w:t>
      </w:r>
      <w:r w:rsidRPr="009633AC">
        <w:rPr>
          <w:rFonts w:ascii="Times New Roman" w:hAnsi="Times New Roman" w:cs="Times New Roman"/>
          <w:sz w:val="24"/>
          <w:szCs w:val="24"/>
        </w:rPr>
        <w:softHyphen/>
        <w:t>лату банковской комиссии, почтово-телеграфных, командировочных расходов, для продажи на валютных тор</w:t>
      </w:r>
      <w:r w:rsidRPr="009633AC">
        <w:rPr>
          <w:rFonts w:ascii="Times New Roman" w:hAnsi="Times New Roman" w:cs="Times New Roman"/>
          <w:sz w:val="24"/>
          <w:szCs w:val="24"/>
        </w:rPr>
        <w:softHyphen/>
        <w:t>гах;</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г)использованы на другие цели, разрешенные законом.</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Банк начисляет и выплачивает проценты по валютным: счетам раз в квартал в тех валютах, по которым име</w:t>
      </w:r>
      <w:r w:rsidRPr="009633AC">
        <w:rPr>
          <w:rFonts w:ascii="Times New Roman" w:hAnsi="Times New Roman" w:cs="Times New Roman"/>
          <w:sz w:val="24"/>
          <w:szCs w:val="24"/>
        </w:rPr>
        <w:softHyphen/>
        <w:t>ет доходы от их размещения на международном валютном рынке. Проценты по остаткам средств на транзитных валютных счетах уполномоченными банками не начисляются.</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По экспортно-импортным операциям наиболее часто применяются следующие формы расчетов: банков</w:t>
      </w:r>
      <w:r w:rsidRPr="009633AC">
        <w:rPr>
          <w:rFonts w:ascii="Times New Roman" w:hAnsi="Times New Roman" w:cs="Times New Roman"/>
          <w:sz w:val="24"/>
          <w:szCs w:val="24"/>
        </w:rPr>
        <w:softHyphen/>
        <w:t>ский перевод; расчеты по открытому счету; расчеты аккредитивами; расчеты по инкассо.</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i/>
          <w:iCs/>
          <w:sz w:val="24"/>
          <w:szCs w:val="24"/>
        </w:rPr>
        <w:t>Расчеты по банковским переводам</w:t>
      </w:r>
      <w:r w:rsidRPr="009633AC">
        <w:rPr>
          <w:rFonts w:ascii="Times New Roman" w:hAnsi="Times New Roman" w:cs="Times New Roman"/>
          <w:sz w:val="24"/>
          <w:szCs w:val="24"/>
        </w:rPr>
        <w:t xml:space="preserve"> производятся в следующем порядке. Продавец выписывает счет и в комплекте с другими документами, оговоренными в контракте, отправляет его покупателю по почте. Срок получения документов покупателем зависит от расстояния и может составлять от нескольких дней до не</w:t>
      </w:r>
      <w:r w:rsidRPr="009633AC">
        <w:rPr>
          <w:rFonts w:ascii="Times New Roman" w:hAnsi="Times New Roman" w:cs="Times New Roman"/>
          <w:sz w:val="24"/>
          <w:szCs w:val="24"/>
        </w:rPr>
        <w:softHyphen/>
        <w:t>скольких недель. Покупатель проверяет соответствие документов условиям контракта и дает поручение своему банку перевести деньги со своего счета на счет продавца. Банк покупателя списывает денежные средства со счета клиента и зачисляет их на счет банка-корреспондента, обслуживающего поставщика (счет ЛОРО). Банк покупателя извещает банк поставщика о переводе ему денег. Банк поставщика зачисляет деньги на счет по</w:t>
      </w:r>
      <w:r w:rsidRPr="009633AC">
        <w:rPr>
          <w:rFonts w:ascii="Times New Roman" w:hAnsi="Times New Roman" w:cs="Times New Roman"/>
          <w:sz w:val="24"/>
          <w:szCs w:val="24"/>
        </w:rPr>
        <w:softHyphen/>
        <w:t>ставщика, списывая их со счета банка-корреспондента, обслуживающего покупателя (счет НОСТРО).</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i/>
          <w:iCs/>
          <w:sz w:val="24"/>
          <w:szCs w:val="24"/>
        </w:rPr>
        <w:t>При расчетах по открытому счету</w:t>
      </w:r>
      <w:r w:rsidRPr="009633AC">
        <w:rPr>
          <w:rFonts w:ascii="Times New Roman" w:hAnsi="Times New Roman" w:cs="Times New Roman"/>
          <w:sz w:val="24"/>
          <w:szCs w:val="24"/>
        </w:rPr>
        <w:t xml:space="preserve"> продавец поставляет товар покупателю и направляет ему счет на оплату. Покупатель в определенный срок поручает своему банку оплатить по счету поставщика.</w:t>
      </w:r>
    </w:p>
    <w:p w:rsidR="009633AC" w:rsidRPr="009633AC" w:rsidRDefault="009633AC">
      <w:pPr>
        <w:spacing w:line="240" w:lineRule="auto"/>
        <w:ind w:left="0" w:firstLine="0"/>
        <w:rPr>
          <w:rFonts w:ascii="Times New Roman" w:hAnsi="Times New Roman" w:cs="Times New Roman"/>
          <w:sz w:val="24"/>
          <w:szCs w:val="24"/>
        </w:rPr>
      </w:pPr>
      <w:r w:rsidRPr="009633AC">
        <w:rPr>
          <w:rFonts w:ascii="Times New Roman" w:hAnsi="Times New Roman" w:cs="Times New Roman"/>
          <w:i/>
          <w:iCs/>
          <w:sz w:val="24"/>
          <w:szCs w:val="24"/>
        </w:rPr>
        <w:t>Аккредитивная форма</w:t>
      </w:r>
      <w:r w:rsidRPr="009633AC">
        <w:rPr>
          <w:rFonts w:ascii="Times New Roman" w:hAnsi="Times New Roman" w:cs="Times New Roman"/>
          <w:sz w:val="24"/>
          <w:szCs w:val="24"/>
        </w:rPr>
        <w:t xml:space="preserve"> расчетов представляет собой обязательство покупателя открыть к установ</w:t>
      </w:r>
      <w:r w:rsidRPr="009633AC">
        <w:rPr>
          <w:rFonts w:ascii="Times New Roman" w:hAnsi="Times New Roman" w:cs="Times New Roman"/>
          <w:sz w:val="24"/>
          <w:szCs w:val="24"/>
        </w:rPr>
        <w:softHyphen/>
        <w:t>ленному в контракте сроку в определенном банке-эмитенте аккредитив в пользу продавца. Банк обязуется пе</w:t>
      </w:r>
      <w:r w:rsidRPr="009633AC">
        <w:rPr>
          <w:rFonts w:ascii="Times New Roman" w:hAnsi="Times New Roman" w:cs="Times New Roman"/>
          <w:sz w:val="24"/>
          <w:szCs w:val="24"/>
        </w:rPr>
        <w:softHyphen/>
        <w:t>ревести на счет продавца деньги против предоставления им согласованного с покупателем комплекта докумен</w:t>
      </w:r>
      <w:r w:rsidRPr="009633AC">
        <w:rPr>
          <w:rFonts w:ascii="Times New Roman" w:hAnsi="Times New Roman" w:cs="Times New Roman"/>
          <w:sz w:val="24"/>
          <w:szCs w:val="24"/>
        </w:rPr>
        <w:softHyphen/>
        <w:t>тов, подтверждающих поставку товара в соответствии с условиями контракта. Такой аккредитив называется документарным. Порядок расчетов по аккредитиву следующий. Импортер направляет в свой банк заявление на открытие аккредитива. Условия снятия денег с аккредитива сообщаются банку экспортера (срок действия, сум</w:t>
      </w:r>
      <w:r w:rsidRPr="009633AC">
        <w:rPr>
          <w:rFonts w:ascii="Times New Roman" w:hAnsi="Times New Roman" w:cs="Times New Roman"/>
          <w:sz w:val="24"/>
          <w:szCs w:val="24"/>
        </w:rPr>
        <w:softHyphen/>
        <w:t>ма, перечень документов). Экспортер производит отгрузку товаров и передает в банк комплект документов (ко</w:t>
      </w:r>
      <w:r w:rsidRPr="009633AC">
        <w:rPr>
          <w:rFonts w:ascii="Times New Roman" w:hAnsi="Times New Roman" w:cs="Times New Roman"/>
          <w:sz w:val="24"/>
          <w:szCs w:val="24"/>
        </w:rPr>
        <w:softHyphen/>
        <w:t>носамент, счет-фактура, страховой полис, сертификат качества и др.). Банк проверяет документы, снимает день</w:t>
      </w:r>
      <w:r w:rsidRPr="009633AC">
        <w:rPr>
          <w:rFonts w:ascii="Times New Roman" w:hAnsi="Times New Roman" w:cs="Times New Roman"/>
          <w:sz w:val="24"/>
          <w:szCs w:val="24"/>
        </w:rPr>
        <w:softHyphen/>
        <w:t>ги с аккредитива и зачисляет их на счет экспортера. Документы направляются банку импортера, который их проверяет и передает покупателю. Аккредитивы могут быть разных видов: отзывной - может быть изменен или аннулирован покупателем без согласования с продавцом; безотзывный - не может быть изменен или анну</w:t>
      </w:r>
      <w:r w:rsidRPr="009633AC">
        <w:rPr>
          <w:rFonts w:ascii="Times New Roman" w:hAnsi="Times New Roman" w:cs="Times New Roman"/>
          <w:sz w:val="24"/>
          <w:szCs w:val="24"/>
        </w:rPr>
        <w:softHyphen/>
        <w:t xml:space="preserve">лирован без согласия всех заинтересованных сторон; подтвержденный - имеет дополнительную гарантию </w:t>
      </w:r>
      <w:r w:rsidRPr="009633AC">
        <w:rPr>
          <w:rFonts w:ascii="Times New Roman" w:hAnsi="Times New Roman" w:cs="Times New Roman"/>
          <w:i/>
          <w:iCs/>
          <w:sz w:val="24"/>
          <w:szCs w:val="24"/>
        </w:rPr>
        <w:t>како</w:t>
      </w:r>
      <w:r w:rsidRPr="009633AC">
        <w:rPr>
          <w:rFonts w:ascii="Times New Roman" w:hAnsi="Times New Roman" w:cs="Times New Roman"/>
          <w:sz w:val="24"/>
          <w:szCs w:val="24"/>
        </w:rPr>
        <w:t>го-то другого банка о платеже по аккредитиву; переводной (трансдирабельный) - дает возможность получить деньги не только экспортеру, но и другим юридическим лицам по его указанию; револьверный (возобновляе</w:t>
      </w:r>
      <w:r w:rsidRPr="009633AC">
        <w:rPr>
          <w:rFonts w:ascii="Times New Roman" w:hAnsi="Times New Roman" w:cs="Times New Roman"/>
          <w:sz w:val="24"/>
          <w:szCs w:val="24"/>
        </w:rPr>
        <w:softHyphen/>
        <w:t>мый) - открывается не на полную сумму платежа, а на частичные суммы, которые автоматически пополняются по мере осуществления расчетов за очередные партии товаров.</w:t>
      </w:r>
    </w:p>
    <w:p w:rsidR="009633AC" w:rsidRPr="009633AC" w:rsidRDefault="009633AC">
      <w:pPr>
        <w:spacing w:line="240" w:lineRule="auto"/>
        <w:ind w:left="0" w:firstLine="260"/>
        <w:rPr>
          <w:rFonts w:ascii="Times New Roman" w:hAnsi="Times New Roman" w:cs="Times New Roman"/>
          <w:sz w:val="24"/>
          <w:szCs w:val="24"/>
        </w:rPr>
      </w:pPr>
      <w:r w:rsidRPr="009633AC">
        <w:rPr>
          <w:rFonts w:ascii="Times New Roman" w:hAnsi="Times New Roman" w:cs="Times New Roman"/>
          <w:i/>
          <w:iCs/>
          <w:sz w:val="24"/>
          <w:szCs w:val="24"/>
        </w:rPr>
        <w:t>Инкассовая форма</w:t>
      </w:r>
      <w:r w:rsidRPr="009633AC">
        <w:rPr>
          <w:rFonts w:ascii="Times New Roman" w:hAnsi="Times New Roman" w:cs="Times New Roman"/>
          <w:sz w:val="24"/>
          <w:szCs w:val="24"/>
        </w:rPr>
        <w:t xml:space="preserve"> расчетов заключается в том, что экспортер поручает своему банку получить от импортера определенную сумму или подтверждение того, что она будет выплачена в указанный срок (получе</w:t>
      </w:r>
      <w:r w:rsidRPr="009633AC">
        <w:rPr>
          <w:rFonts w:ascii="Times New Roman" w:hAnsi="Times New Roman" w:cs="Times New Roman"/>
          <w:sz w:val="24"/>
          <w:szCs w:val="24"/>
        </w:rPr>
        <w:softHyphen/>
        <w:t>ние векселя, акцепт тратт). Экспортер после отгрузки товара передает в. свой банк предусмотренный контрак</w:t>
      </w:r>
      <w:r w:rsidRPr="009633AC">
        <w:rPr>
          <w:rFonts w:ascii="Times New Roman" w:hAnsi="Times New Roman" w:cs="Times New Roman"/>
          <w:sz w:val="24"/>
          <w:szCs w:val="24"/>
        </w:rPr>
        <w:softHyphen/>
        <w:t>том комплект документов, который пересылается банку импортера. Последний передает документы для про</w:t>
      </w:r>
      <w:r w:rsidRPr="009633AC">
        <w:rPr>
          <w:rFonts w:ascii="Times New Roman" w:hAnsi="Times New Roman" w:cs="Times New Roman"/>
          <w:sz w:val="24"/>
          <w:szCs w:val="24"/>
        </w:rPr>
        <w:softHyphen/>
        <w:t>верки и акцепта импортеру. После акцепта документов импортером банк выдает ему товарораспорядительные документы, списывает деньги со счета импортера и передает их банку экспортера. Банк экспортера зачисляет деньги на счет экспортера.</w:t>
      </w:r>
    </w:p>
    <w:p w:rsidR="009633AC" w:rsidRPr="009633AC" w:rsidRDefault="009633AC">
      <w:pPr>
        <w:spacing w:line="240" w:lineRule="auto"/>
        <w:ind w:left="0" w:firstLine="260"/>
        <w:rPr>
          <w:rFonts w:ascii="Times New Roman" w:hAnsi="Times New Roman" w:cs="Times New Roman"/>
          <w:sz w:val="24"/>
          <w:szCs w:val="24"/>
        </w:rPr>
      </w:pPr>
    </w:p>
    <w:p w:rsidR="009633AC" w:rsidRPr="009633AC" w:rsidRDefault="009633AC">
      <w:pPr>
        <w:spacing w:line="240" w:lineRule="auto"/>
        <w:jc w:val="center"/>
        <w:rPr>
          <w:rFonts w:ascii="Times New Roman" w:hAnsi="Times New Roman" w:cs="Times New Roman"/>
          <w:b/>
          <w:bCs/>
          <w:sz w:val="24"/>
          <w:szCs w:val="24"/>
        </w:rPr>
      </w:pPr>
      <w:r w:rsidRPr="009633AC">
        <w:rPr>
          <w:rFonts w:ascii="Times New Roman" w:hAnsi="Times New Roman" w:cs="Times New Roman"/>
          <w:b/>
          <w:bCs/>
          <w:sz w:val="24"/>
          <w:szCs w:val="24"/>
        </w:rPr>
        <w:t>6.Валютная выручка.</w:t>
      </w:r>
    </w:p>
    <w:p w:rsidR="009633AC" w:rsidRPr="009633AC" w:rsidRDefault="009633AC">
      <w:pPr>
        <w:spacing w:line="240" w:lineRule="auto"/>
        <w:jc w:val="center"/>
        <w:rPr>
          <w:rFonts w:ascii="Times New Roman" w:hAnsi="Times New Roman" w:cs="Times New Roman"/>
          <w:b/>
          <w:bCs/>
          <w:sz w:val="24"/>
          <w:szCs w:val="24"/>
        </w:rPr>
      </w:pP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Валютная выручка</w:t>
      </w:r>
      <w:r w:rsidRPr="009633AC">
        <w:rPr>
          <w:rFonts w:ascii="Times New Roman" w:hAnsi="Times New Roman" w:cs="Times New Roman"/>
          <w:b/>
          <w:bCs/>
          <w:sz w:val="24"/>
          <w:szCs w:val="24"/>
        </w:rPr>
        <w:t>,</w:t>
      </w:r>
      <w:r w:rsidRPr="009633AC">
        <w:rPr>
          <w:rFonts w:ascii="Times New Roman" w:hAnsi="Times New Roman" w:cs="Times New Roman"/>
          <w:sz w:val="24"/>
          <w:szCs w:val="24"/>
        </w:rPr>
        <w:t xml:space="preserve"> поступающая за экспорт товаров, зачисляется сначала на транзитный счет, а за</w:t>
      </w:r>
      <w:r w:rsidRPr="009633AC">
        <w:rPr>
          <w:rFonts w:ascii="Times New Roman" w:hAnsi="Times New Roman" w:cs="Times New Roman"/>
          <w:sz w:val="24"/>
          <w:szCs w:val="24"/>
        </w:rPr>
        <w:softHyphen/>
        <w:t>тем, после выполнения обязательных процедур (продажа части на внутреннем рынке), остаток зачисляется на текущий валютный счет предприятия. При поступлении выручки на счет валюта пересчитывается в рубли по курсу ЦБ РФ на момент ее зачисления на транзитный счет. Курсовые разницы по валютному счету выявляются в течение месяца или на первое число каждого месяца в зависимости от положений учетной политики.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Согласно инструкции ЦБ РФ, в соответствии с Указом Президента РФ предприятия и организации, незави</w:t>
      </w:r>
      <w:r w:rsidRPr="009633AC">
        <w:rPr>
          <w:rFonts w:ascii="Times New Roman" w:hAnsi="Times New Roman" w:cs="Times New Roman"/>
          <w:sz w:val="24"/>
          <w:szCs w:val="24"/>
        </w:rPr>
        <w:softHyphen/>
        <w:t>симо от форм собственности, включая предприятия с участием иностранного капитала, обязаны производить продажу 75% валютной выручки от экспорта товаров (работ, услуг) на внутреннем валютном рынке России через уполномоченные банки по рыночному курсу в течение 14 дней, а по согласованию с ЦБ России - в его Валютный резерв. При исчислении суммы валюты к продаже не учитываются комиссионные вознаграждения, начисленные посредникам, а также платежи за транспортировку, страхование, экспедирование и др., произве</w:t>
      </w:r>
      <w:r w:rsidRPr="009633AC">
        <w:rPr>
          <w:rFonts w:ascii="Times New Roman" w:hAnsi="Times New Roman" w:cs="Times New Roman"/>
          <w:sz w:val="24"/>
          <w:szCs w:val="24"/>
        </w:rPr>
        <w:softHyphen/>
        <w:t>денные в валюте. При зачислении валютной выручки на транзитный валютный счет предприятия уполномо</w:t>
      </w:r>
      <w:r w:rsidRPr="009633AC">
        <w:rPr>
          <w:rFonts w:ascii="Times New Roman" w:hAnsi="Times New Roman" w:cs="Times New Roman"/>
          <w:sz w:val="24"/>
          <w:szCs w:val="24"/>
        </w:rPr>
        <w:softHyphen/>
        <w:t>ченный банк не позднее следующего рабочего дня извещает об этом предприятие. Последнее дает поручение этому банку на обязательную продажу валюты и на перечисление оставшейся части на свой текущий валютный счет. Уполномоченный банк должен продать полученную от предприятия иностранную валюту на торгах меж</w:t>
      </w:r>
      <w:r w:rsidRPr="009633AC">
        <w:rPr>
          <w:rFonts w:ascii="Times New Roman" w:hAnsi="Times New Roman" w:cs="Times New Roman"/>
          <w:sz w:val="24"/>
          <w:szCs w:val="24"/>
        </w:rPr>
        <w:softHyphen/>
        <w:t>банковской валютной биржи в течение семи рабочих дней (включая день зачисления) по курсу, установленному в результате торгов, либо при условии предварительного согласования - в Валютный резерв ЦБ России. В слу</w:t>
      </w:r>
      <w:r w:rsidRPr="009633AC">
        <w:rPr>
          <w:rFonts w:ascii="Times New Roman" w:hAnsi="Times New Roman" w:cs="Times New Roman"/>
          <w:sz w:val="24"/>
          <w:szCs w:val="24"/>
        </w:rPr>
        <w:softHyphen/>
        <w:t>чае непредставления предприятием поручения на обязательную продажу части валютной выручки в течение 14 рабочих дней от даты зачисления средств на транзитный валютный счет предприятия, уполномоченный банк продает указанные средства на торгах межбанковской валютной биржи в течение семи рабочих дней по курсу, установленному в результате торгов.</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По операциям уполномоченных банков, связанных с обязательной продажей части экспортной валютной выручки непосредственно на внутреннем валютном рынке, их комиссионное вознаграждение не должно пре</w:t>
      </w:r>
      <w:r w:rsidRPr="009633AC">
        <w:rPr>
          <w:rFonts w:ascii="Times New Roman" w:hAnsi="Times New Roman" w:cs="Times New Roman"/>
          <w:sz w:val="24"/>
          <w:szCs w:val="24"/>
        </w:rPr>
        <w:softHyphen/>
        <w:t>вышать 1,3% от суммы, продаваемой иностранной валюты (включая расходы по выплате комиссионного возна</w:t>
      </w:r>
      <w:r w:rsidRPr="009633AC">
        <w:rPr>
          <w:rFonts w:ascii="Times New Roman" w:hAnsi="Times New Roman" w:cs="Times New Roman"/>
          <w:sz w:val="24"/>
          <w:szCs w:val="24"/>
        </w:rPr>
        <w:softHyphen/>
        <w:t>граждения межбанковским валютным биржам); комиссионное вознаграждение межбанковских валютных бирж - не более 0,3% от суммы нетто - суммы продажи иностранной валюты, проведенной через биржу. Оставшаяся после обязательной продажи часть валютной выручки может быть реализована на валютном рынке по курсу рубля, устанавливаемому самим предприятием по согласованию с уполномоченным банком или использована на оплату закупаемых предприятием за границей товаров и на другие нужды. Валютная выручка от продажи товаров физическим лицам за иностранную валюту предприятиями, имеющими на это специальные лицензии, не подлежит обязательной продаже на внутреннем валютном рынке и в полном объеме зачисляется на текущий валютный счет предприятия в уполномоченном банке.</w:t>
      </w:r>
    </w:p>
    <w:p w:rsidR="009633AC" w:rsidRPr="009633AC" w:rsidRDefault="009633AC">
      <w:pPr>
        <w:spacing w:line="240" w:lineRule="auto"/>
        <w:rPr>
          <w:rFonts w:ascii="Times New Roman" w:hAnsi="Times New Roman" w:cs="Times New Roman"/>
          <w:sz w:val="24"/>
          <w:szCs w:val="24"/>
        </w:rPr>
      </w:pPr>
    </w:p>
    <w:p w:rsidR="009633AC" w:rsidRPr="009633AC" w:rsidRDefault="009633AC">
      <w:pPr>
        <w:spacing w:line="240" w:lineRule="auto"/>
        <w:ind w:firstLine="0"/>
        <w:jc w:val="center"/>
        <w:rPr>
          <w:rFonts w:ascii="Times New Roman" w:hAnsi="Times New Roman" w:cs="Times New Roman"/>
          <w:b/>
          <w:bCs/>
          <w:sz w:val="24"/>
          <w:szCs w:val="24"/>
        </w:rPr>
      </w:pPr>
      <w:r w:rsidRPr="009633AC">
        <w:rPr>
          <w:rFonts w:ascii="Times New Roman" w:hAnsi="Times New Roman" w:cs="Times New Roman"/>
          <w:b/>
          <w:bCs/>
          <w:sz w:val="24"/>
          <w:szCs w:val="24"/>
        </w:rPr>
        <w:t>7.Учет движения иностранной валюты в бухгалтерии.</w:t>
      </w:r>
    </w:p>
    <w:p w:rsidR="009633AC" w:rsidRPr="009633AC" w:rsidRDefault="009633AC">
      <w:pPr>
        <w:spacing w:line="240" w:lineRule="auto"/>
        <w:ind w:firstLine="0"/>
        <w:jc w:val="center"/>
        <w:rPr>
          <w:rFonts w:ascii="Times New Roman" w:hAnsi="Times New Roman" w:cs="Times New Roman"/>
          <w:b/>
          <w:bCs/>
          <w:sz w:val="24"/>
          <w:szCs w:val="24"/>
        </w:rPr>
      </w:pPr>
    </w:p>
    <w:p w:rsidR="009633AC" w:rsidRPr="009633AC" w:rsidRDefault="009633AC">
      <w:pPr>
        <w:spacing w:line="240" w:lineRule="auto"/>
        <w:ind w:firstLine="244"/>
        <w:rPr>
          <w:rFonts w:ascii="Times New Roman" w:hAnsi="Times New Roman" w:cs="Times New Roman"/>
          <w:sz w:val="24"/>
          <w:szCs w:val="24"/>
        </w:rPr>
      </w:pPr>
      <w:r w:rsidRPr="009633AC">
        <w:rPr>
          <w:rFonts w:ascii="Times New Roman" w:hAnsi="Times New Roman" w:cs="Times New Roman"/>
          <w:sz w:val="24"/>
          <w:szCs w:val="24"/>
        </w:rPr>
        <w:t xml:space="preserve"> Учет движения иностранной валюты в бухгалтерии предприятия осуществляется на балансовом счете с кодом 52. Для совершения операций по валютному счету применяются те же первичные документы, что и по расчетному счету. При получении выписки из банка по валютному счету проверяется наличие всех прила</w:t>
      </w:r>
      <w:r w:rsidRPr="009633AC">
        <w:rPr>
          <w:rFonts w:ascii="Times New Roman" w:hAnsi="Times New Roman" w:cs="Times New Roman"/>
          <w:sz w:val="24"/>
          <w:szCs w:val="24"/>
        </w:rPr>
        <w:softHyphen/>
        <w:t>гаемых документов. Выполняется порядковая нумерация документов и проставление корреспонденции счетов в самой выписке и на документах. Формы расчетов по различным сделкам определяются внешнеторговыми кон</w:t>
      </w:r>
      <w:r w:rsidRPr="009633AC">
        <w:rPr>
          <w:rFonts w:ascii="Times New Roman" w:hAnsi="Times New Roman" w:cs="Times New Roman"/>
          <w:sz w:val="24"/>
          <w:szCs w:val="24"/>
        </w:rPr>
        <w:softHyphen/>
        <w:t>трактами. Простейшей формой является банковский перевод, который представляет собой операцию направле</w:t>
      </w:r>
      <w:r w:rsidRPr="009633AC">
        <w:rPr>
          <w:rFonts w:ascii="Times New Roman" w:hAnsi="Times New Roman" w:cs="Times New Roman"/>
          <w:sz w:val="24"/>
          <w:szCs w:val="24"/>
        </w:rPr>
        <w:softHyphen/>
        <w:t>ния платежного поручения одного банка другому, содержащего приказ банка для банка-корреспондента о вы</w:t>
      </w:r>
      <w:r w:rsidRPr="009633AC">
        <w:rPr>
          <w:rFonts w:ascii="Times New Roman" w:hAnsi="Times New Roman" w:cs="Times New Roman"/>
          <w:sz w:val="24"/>
          <w:szCs w:val="24"/>
        </w:rPr>
        <w:softHyphen/>
        <w:t>плате некоторой суммы денег переводополучателю. Платежное поручение дается банком на основе указаний клиента-перевододателя, при этом банк и его клиенты руководствуются инструкцией от 25.12.85r. "Инструкция о порядке совершения банковских операций по международным расчетам", а также пояснениями, имеющимися в платежном поручении. Платежные поручения иностранных банков за экспортированные товары и оказанные услуги поступают в уполномоченный банк в виде почтовых или телеграфных поручений, на каждое из которых составляется мемориальный ордер. Копия ордера направляется переводополучателю вместе с выпиской с его счета. В ордере в случае документарных переводов указываются сроки предоставления документов получате</w:t>
      </w:r>
      <w:r w:rsidRPr="009633AC">
        <w:rPr>
          <w:rFonts w:ascii="Times New Roman" w:hAnsi="Times New Roman" w:cs="Times New Roman"/>
          <w:sz w:val="24"/>
          <w:szCs w:val="24"/>
        </w:rPr>
        <w:softHyphen/>
        <w:t>лем средств, которые не могут превышать 15 дней со дня зачисления перевода на его счет в банке. При нару</w:t>
      </w:r>
      <w:r w:rsidRPr="009633AC">
        <w:rPr>
          <w:rFonts w:ascii="Times New Roman" w:hAnsi="Times New Roman" w:cs="Times New Roman"/>
          <w:sz w:val="24"/>
          <w:szCs w:val="24"/>
        </w:rPr>
        <w:softHyphen/>
        <w:t>шении сроков представления документов уполномоченный банк списывает эту сумму у переводополучателя с одновременным запрашиванием у иностранного банка инструкции в отношении перевода.</w:t>
      </w:r>
    </w:p>
    <w:p w:rsidR="009633AC" w:rsidRPr="009633AC" w:rsidRDefault="009633AC">
      <w:pPr>
        <w:spacing w:line="240" w:lineRule="auto"/>
        <w:ind w:firstLine="340"/>
        <w:rPr>
          <w:rFonts w:ascii="Times New Roman" w:hAnsi="Times New Roman" w:cs="Times New Roman"/>
          <w:sz w:val="24"/>
          <w:szCs w:val="24"/>
        </w:rPr>
      </w:pPr>
      <w:r w:rsidRPr="009633AC">
        <w:rPr>
          <w:rFonts w:ascii="Times New Roman" w:hAnsi="Times New Roman" w:cs="Times New Roman"/>
          <w:sz w:val="24"/>
          <w:szCs w:val="24"/>
        </w:rPr>
        <w:t>В случае осуществления операций по импорту товаров, получения услуг Российскими предприятиями уполномоченные банки выполняют поручения на перевод иностранной валюты за границу, при этом мотивы направления оплаты различны. Это может быть оплата стоимости импортируемых товаров, оплата по товарным документам или документам об оказании услуг; оплата арбитражных сборов, штрафных санкций и претензии;</w:t>
      </w:r>
    </w:p>
    <w:p w:rsidR="009633AC" w:rsidRPr="009633AC" w:rsidRDefault="009633AC">
      <w:pPr>
        <w:spacing w:line="240" w:lineRule="auto"/>
        <w:ind w:firstLine="0"/>
        <w:rPr>
          <w:rFonts w:ascii="Times New Roman" w:hAnsi="Times New Roman" w:cs="Times New Roman"/>
          <w:sz w:val="24"/>
          <w:szCs w:val="24"/>
        </w:rPr>
      </w:pPr>
      <w:r w:rsidRPr="009633AC">
        <w:rPr>
          <w:rFonts w:ascii="Times New Roman" w:hAnsi="Times New Roman" w:cs="Times New Roman"/>
          <w:sz w:val="24"/>
          <w:szCs w:val="24"/>
        </w:rPr>
        <w:t>погашение задолженности, образовавшейся в результате перерасчетов; оплата членских взносов в международ</w:t>
      </w:r>
      <w:r w:rsidRPr="009633AC">
        <w:rPr>
          <w:rFonts w:ascii="Times New Roman" w:hAnsi="Times New Roman" w:cs="Times New Roman"/>
          <w:sz w:val="24"/>
          <w:szCs w:val="24"/>
        </w:rPr>
        <w:softHyphen/>
        <w:t>ных организациях и командировочных расходов представителей Российских организаций за рубежом; оплата векселей; авансовые платежи по контрактам и др. Перевод средств за границу по поручению клиента произво</w:t>
      </w:r>
      <w:r w:rsidRPr="009633AC">
        <w:rPr>
          <w:rFonts w:ascii="Times New Roman" w:hAnsi="Times New Roman" w:cs="Times New Roman"/>
          <w:sz w:val="24"/>
          <w:szCs w:val="24"/>
        </w:rPr>
        <w:softHyphen/>
        <w:t>дится на основании заявления на перевод. В этом документе перевододатель должен отразить:</w:t>
      </w:r>
    </w:p>
    <w:p w:rsidR="009633AC" w:rsidRPr="009633AC" w:rsidRDefault="009633AC">
      <w:pPr>
        <w:spacing w:line="240" w:lineRule="auto"/>
        <w:ind w:firstLine="0"/>
        <w:rPr>
          <w:rFonts w:ascii="Times New Roman" w:hAnsi="Times New Roman" w:cs="Times New Roman"/>
          <w:sz w:val="24"/>
          <w:szCs w:val="24"/>
        </w:rPr>
      </w:pPr>
      <w:r w:rsidRPr="009633AC">
        <w:rPr>
          <w:rFonts w:ascii="Times New Roman" w:hAnsi="Times New Roman" w:cs="Times New Roman"/>
          <w:sz w:val="24"/>
          <w:szCs w:val="24"/>
        </w:rPr>
        <w:t>•  сумму перевода валюты цифрами и прописью. Если сумма выражена в валюте цены контракта, а платеж осуществляется в иной валюте, то перевододатель приводит точный курс перерасчета одной валюты в другую или способ его определения. Курсовая разница относится на перевододателя и отражается по тому же счету, что и основной платеж;</w:t>
      </w:r>
    </w:p>
    <w:p w:rsidR="009633AC" w:rsidRPr="009633AC" w:rsidRDefault="009633AC">
      <w:pPr>
        <w:spacing w:line="240" w:lineRule="auto"/>
        <w:ind w:firstLine="0"/>
        <w:rPr>
          <w:rFonts w:ascii="Times New Roman" w:hAnsi="Times New Roman" w:cs="Times New Roman"/>
          <w:sz w:val="24"/>
          <w:szCs w:val="24"/>
        </w:rPr>
      </w:pPr>
      <w:r w:rsidRPr="009633AC">
        <w:rPr>
          <w:rFonts w:ascii="Times New Roman" w:hAnsi="Times New Roman" w:cs="Times New Roman"/>
          <w:sz w:val="24"/>
          <w:szCs w:val="24"/>
        </w:rPr>
        <w:t>•  полное и точное наименование переводополучателя, его почтовый адрес;</w:t>
      </w:r>
    </w:p>
    <w:p w:rsidR="009633AC" w:rsidRPr="009633AC" w:rsidRDefault="009633AC">
      <w:pPr>
        <w:spacing w:line="240" w:lineRule="auto"/>
        <w:ind w:firstLine="0"/>
        <w:rPr>
          <w:rFonts w:ascii="Times New Roman" w:hAnsi="Times New Roman" w:cs="Times New Roman"/>
          <w:sz w:val="24"/>
          <w:szCs w:val="24"/>
        </w:rPr>
      </w:pPr>
      <w:r w:rsidRPr="009633AC">
        <w:rPr>
          <w:rFonts w:ascii="Times New Roman" w:hAnsi="Times New Roman" w:cs="Times New Roman"/>
          <w:sz w:val="24"/>
          <w:szCs w:val="24"/>
        </w:rPr>
        <w:t>•  полное и точное наименование банка, клиентом которого является переводополучатель, номер р/счета в этом банке;</w:t>
      </w:r>
    </w:p>
    <w:p w:rsidR="009633AC" w:rsidRPr="009633AC" w:rsidRDefault="009633AC">
      <w:pPr>
        <w:spacing w:before="20" w:line="240" w:lineRule="auto"/>
        <w:ind w:firstLine="0"/>
        <w:rPr>
          <w:rFonts w:ascii="Times New Roman" w:hAnsi="Times New Roman" w:cs="Times New Roman"/>
          <w:sz w:val="24"/>
          <w:szCs w:val="24"/>
        </w:rPr>
      </w:pPr>
      <w:r w:rsidRPr="009633AC">
        <w:rPr>
          <w:rFonts w:ascii="Times New Roman" w:hAnsi="Times New Roman" w:cs="Times New Roman"/>
          <w:sz w:val="24"/>
          <w:szCs w:val="24"/>
        </w:rPr>
        <w:t>•  цель и название перевода;</w:t>
      </w:r>
    </w:p>
    <w:p w:rsidR="009633AC" w:rsidRPr="009633AC" w:rsidRDefault="009633AC">
      <w:pPr>
        <w:spacing w:line="240" w:lineRule="auto"/>
        <w:ind w:firstLine="0"/>
        <w:rPr>
          <w:rFonts w:ascii="Times New Roman" w:hAnsi="Times New Roman" w:cs="Times New Roman"/>
          <w:sz w:val="24"/>
          <w:szCs w:val="24"/>
        </w:rPr>
      </w:pPr>
      <w:r w:rsidRPr="009633AC">
        <w:rPr>
          <w:rFonts w:ascii="Times New Roman" w:hAnsi="Times New Roman" w:cs="Times New Roman"/>
          <w:sz w:val="24"/>
          <w:szCs w:val="24"/>
        </w:rPr>
        <w:t>•  номер и дата договора с иностранным партнером;</w:t>
      </w:r>
    </w:p>
    <w:p w:rsidR="009633AC" w:rsidRPr="009633AC" w:rsidRDefault="009633AC">
      <w:pPr>
        <w:spacing w:before="20" w:line="240" w:lineRule="auto"/>
        <w:ind w:firstLine="0"/>
        <w:jc w:val="left"/>
        <w:rPr>
          <w:rFonts w:ascii="Times New Roman" w:hAnsi="Times New Roman" w:cs="Times New Roman"/>
          <w:sz w:val="24"/>
          <w:szCs w:val="24"/>
        </w:rPr>
      </w:pPr>
      <w:r w:rsidRPr="009633AC">
        <w:rPr>
          <w:rFonts w:ascii="Times New Roman" w:hAnsi="Times New Roman" w:cs="Times New Roman"/>
          <w:sz w:val="24"/>
          <w:szCs w:val="24"/>
        </w:rPr>
        <w:t>•  способ выполнения поручения (почта, телеграф и др.);</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Кроме того, перевододатель обязан сообщить, на чей счет относятся почтовые и телеграфные расходы, бан</w:t>
      </w:r>
      <w:r w:rsidRPr="009633AC">
        <w:rPr>
          <w:rFonts w:ascii="Times New Roman" w:hAnsi="Times New Roman" w:cs="Times New Roman"/>
          <w:sz w:val="24"/>
          <w:szCs w:val="24"/>
        </w:rPr>
        <w:softHyphen/>
        <w:t>ковская комиссия, а также представить в банк копию контракта с иностранным партнером.</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Заявления на перевод оформляются в трех экземплярах, первый из которых скрепляется подписью руково</w:t>
      </w:r>
      <w:r w:rsidRPr="009633AC">
        <w:rPr>
          <w:rFonts w:ascii="Times New Roman" w:hAnsi="Times New Roman" w:cs="Times New Roman"/>
          <w:sz w:val="24"/>
          <w:szCs w:val="24"/>
        </w:rPr>
        <w:softHyphen/>
        <w:t>дителя и главного бухгалтера и печатью предприятия. Заявления принимаются банком под расписку на копии его экземпляра. На основании данного заявления перевододателя банк составляет телеграфное или почтовое платежное поручение иностранному банку на перевод иностранной валюты. Как было сказано выше, кроме банковских переводов применяется инкассовая форма расчетов, аккредитивная и чеками.</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Если учесть, что реальное предприятие может вести одновременно с несколькими партнерами из разных стран коммерческие, а значит и валютные операции (а это предполагает поступление разной валюты), то потре</w:t>
      </w:r>
      <w:r w:rsidRPr="009633AC">
        <w:rPr>
          <w:rFonts w:ascii="Times New Roman" w:hAnsi="Times New Roman" w:cs="Times New Roman"/>
          <w:sz w:val="24"/>
          <w:szCs w:val="24"/>
        </w:rPr>
        <w:softHyphen/>
        <w:t>бовалось бы организовывать несколько независимых систем учета, что совершенно нереально. Учет текущих операций может быть построен в двух вариантах. Если предприятие имеет внешнеэкономические связи с раз</w:t>
      </w:r>
      <w:r w:rsidRPr="009633AC">
        <w:rPr>
          <w:rFonts w:ascii="Times New Roman" w:hAnsi="Times New Roman" w:cs="Times New Roman"/>
          <w:sz w:val="24"/>
          <w:szCs w:val="24"/>
        </w:rPr>
        <w:softHyphen/>
        <w:t>ными странами и на его валютный счет поступает несколько видов валюты, то (в зависимости от технологии банковских операций в обслуживающем банке) по счету 52 будет поступать либо несколько выписок банка (по каждому виду валюты), либо в одной выписке помещены поочередно операции совершенные с разными видами валюты. В этой ситуации правильнее применить первый вариант, при котором операции по каждому виду ва</w:t>
      </w:r>
      <w:r w:rsidRPr="009633AC">
        <w:rPr>
          <w:rFonts w:ascii="Times New Roman" w:hAnsi="Times New Roman" w:cs="Times New Roman"/>
          <w:sz w:val="24"/>
          <w:szCs w:val="24"/>
        </w:rPr>
        <w:softHyphen/>
        <w:t>люты можно учитывать в специальных валютных карточках (аналитических ведомостях) одновременно в нату</w:t>
      </w:r>
      <w:r w:rsidRPr="009633AC">
        <w:rPr>
          <w:rFonts w:ascii="Times New Roman" w:hAnsi="Times New Roman" w:cs="Times New Roman"/>
          <w:sz w:val="24"/>
          <w:szCs w:val="24"/>
        </w:rPr>
        <w:softHyphen/>
        <w:t>ре и в инвалютных рублях. Это второй уровень учета (после выписок банка).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Из выписки банка за определенную дату в графы соответствующих корреспондирующих счетов по одной строке заносят суммы валюты поступившие и израсходованные. После этого по курсу валюты на день предшествующий дню выписки банка или совпадающему с днем выписки выполняют конвертацию валюты в рубли (умножением валюты на курс) и суммы проставляют в соответствующие графы с подзаголовком "Сум</w:t>
      </w:r>
      <w:r w:rsidRPr="009633AC">
        <w:rPr>
          <w:rFonts w:ascii="Times New Roman" w:hAnsi="Times New Roman" w:cs="Times New Roman"/>
          <w:sz w:val="24"/>
          <w:szCs w:val="24"/>
        </w:rPr>
        <w:softHyphen/>
        <w:t>ма". Если курс рубля на текущую дату упал против курса на дату предыдущей выписки, остаток валюты по предыдущей выписке умножают на новый курс и его, вычитают из рублевого остатка по предыдущей выписке и записывают в карточку (аналитическую ведомость) в графу с корреспондирующим счетом 91-4. Если курс рубля на текущую дату вырос против курса на дату предыдущей выписки, остаток валюты по предыдущей вы</w:t>
      </w:r>
      <w:r w:rsidRPr="009633AC">
        <w:rPr>
          <w:rFonts w:ascii="Times New Roman" w:hAnsi="Times New Roman" w:cs="Times New Roman"/>
          <w:sz w:val="24"/>
          <w:szCs w:val="24"/>
        </w:rPr>
        <w:softHyphen/>
        <w:t>писке умножают на новый курс и из этой суммы вычитают рублевый остаток по предыдущей выписке и запи</w:t>
      </w:r>
      <w:r w:rsidRPr="009633AC">
        <w:rPr>
          <w:rFonts w:ascii="Times New Roman" w:hAnsi="Times New Roman" w:cs="Times New Roman"/>
          <w:sz w:val="24"/>
          <w:szCs w:val="24"/>
        </w:rPr>
        <w:softHyphen/>
        <w:t>сывают в карточку (аналитическую ведомость) в графу: Д-т 52 = К-т 91-4. В карточке легко отслеживаются движение валюты в натуре и ее рублевый эквивалент по источникам поступления и направлениям расхода.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Если предприятие имеет только один валютный счет с одним видом валюты, то применяется второй вари</w:t>
      </w:r>
      <w:r w:rsidRPr="009633AC">
        <w:rPr>
          <w:rFonts w:ascii="Times New Roman" w:hAnsi="Times New Roman" w:cs="Times New Roman"/>
          <w:sz w:val="24"/>
          <w:szCs w:val="24"/>
        </w:rPr>
        <w:softHyphen/>
        <w:t>ант учета операций. Выписки банка с приложенными первичными документами регистрируются в сальдо обо</w:t>
      </w:r>
      <w:r w:rsidRPr="009633AC">
        <w:rPr>
          <w:rFonts w:ascii="Times New Roman" w:hAnsi="Times New Roman" w:cs="Times New Roman"/>
          <w:sz w:val="24"/>
          <w:szCs w:val="24"/>
        </w:rPr>
        <w:softHyphen/>
        <w:t>ротной ведомости к счету 52-2. Порядок обработки записей в СОВ-52 аналогичен порядку обработки данных в валютных карточках. Это третий уровень учета.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По окончании месяца итоговые данные строки "Итого за месяц" из всех карточек или из сальдо -оборотной ведомости к счету 52-2 в рублевом исчислении переносятся сразу в регистр счета 52-2. Одновремен</w:t>
      </w:r>
      <w:r w:rsidRPr="009633AC">
        <w:rPr>
          <w:rFonts w:ascii="Times New Roman" w:hAnsi="Times New Roman" w:cs="Times New Roman"/>
          <w:sz w:val="24"/>
          <w:szCs w:val="24"/>
        </w:rPr>
        <w:softHyphen/>
        <w:t>но эти же суммы по правилу "двойной записи" заносятся в регистры по корреспондирующим счетам (четвертый уровень учета) и в аналитические ведомости или карточки, если они открываются к какому-либо синтетическо</w:t>
      </w:r>
      <w:r w:rsidRPr="009633AC">
        <w:rPr>
          <w:rFonts w:ascii="Times New Roman" w:hAnsi="Times New Roman" w:cs="Times New Roman"/>
          <w:sz w:val="24"/>
          <w:szCs w:val="24"/>
        </w:rPr>
        <w:softHyphen/>
        <w:t>му счету. Дальнейшая обработка информации в регистре 52-2 идентична описанной по сч. 51. После этого под</w:t>
      </w:r>
      <w:r w:rsidRPr="009633AC">
        <w:rPr>
          <w:rFonts w:ascii="Times New Roman" w:hAnsi="Times New Roman" w:cs="Times New Roman"/>
          <w:sz w:val="24"/>
          <w:szCs w:val="24"/>
        </w:rPr>
        <w:softHyphen/>
        <w:t>водят итоги по графам "Д-т" и "К-т" счета. 52-2. Входное дебетовое сальдо на начало отчетного периода плюс дебетовый оборот минус кредитовый оборот - так получают дебетовое выходное с-до и записывают в регистре счета 52-2 по строке "Сальдо на__" в графе "Д-т". Это 4-й уровень учета, когда проводки записаны общими суммами: сразу за несколько дней и по нескольким документам. Обороты за отчетный период и с-до по сч.52-2 из регистра готовыми суммами переносят в "Сводную сальдо-оборотную ведомость" (5-й уровень учета).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Порядок совершения и оформления операций по валютным счетам регулируется специальными правилами банков. Этот счет активный, и сальдо показывает, сколько находится иностранной валюты на хране</w:t>
      </w:r>
      <w:r w:rsidRPr="009633AC">
        <w:rPr>
          <w:rFonts w:ascii="Times New Roman" w:hAnsi="Times New Roman" w:cs="Times New Roman"/>
          <w:sz w:val="24"/>
          <w:szCs w:val="24"/>
        </w:rPr>
        <w:softHyphen/>
        <w:t>нии в банке на определенное число в рублевом эквиваленте, а на поименных карточках аналитического учета наличие физической иностранной валюты. После подведения итогов в сальдо-оборотной ведомости или в реги</w:t>
      </w:r>
      <w:r w:rsidRPr="009633AC">
        <w:rPr>
          <w:rFonts w:ascii="Times New Roman" w:hAnsi="Times New Roman" w:cs="Times New Roman"/>
          <w:sz w:val="24"/>
          <w:szCs w:val="24"/>
        </w:rPr>
        <w:softHyphen/>
        <w:t>стре к счету 52 за отчетный квартал входное сальдо, дебетовые и кредитовые обороты и выходное сальдо зано</w:t>
      </w:r>
      <w:r w:rsidRPr="009633AC">
        <w:rPr>
          <w:rFonts w:ascii="Times New Roman" w:hAnsi="Times New Roman" w:cs="Times New Roman"/>
          <w:sz w:val="24"/>
          <w:szCs w:val="24"/>
        </w:rPr>
        <w:softHyphen/>
        <w:t>сятся в соответствующие строки отчетной формы - "Приложение 5 к балансу".</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Учет поступления иностранной валюты начинается с появления физической валюты на предпри</w:t>
      </w:r>
      <w:r w:rsidRPr="009633AC">
        <w:rPr>
          <w:rFonts w:ascii="Times New Roman" w:hAnsi="Times New Roman" w:cs="Times New Roman"/>
          <w:sz w:val="24"/>
          <w:szCs w:val="24"/>
        </w:rPr>
        <w:softHyphen/>
        <w:t>ятии в качестве платежа в кассу предприятия, либо покупкой ее в банке согласно "Заявки на покупку иностран</w:t>
      </w:r>
      <w:r w:rsidRPr="009633AC">
        <w:rPr>
          <w:rFonts w:ascii="Times New Roman" w:hAnsi="Times New Roman" w:cs="Times New Roman"/>
          <w:sz w:val="24"/>
          <w:szCs w:val="24"/>
        </w:rPr>
        <w:softHyphen/>
        <w:t>ной валюты".</w:t>
      </w:r>
    </w:p>
    <w:p w:rsidR="009633AC" w:rsidRPr="009633AC" w:rsidRDefault="009633AC">
      <w:pPr>
        <w:spacing w:line="240" w:lineRule="auto"/>
        <w:rPr>
          <w:rFonts w:ascii="Times New Roman" w:hAnsi="Times New Roman" w:cs="Times New Roman"/>
          <w:sz w:val="24"/>
          <w:szCs w:val="24"/>
        </w:rPr>
      </w:pPr>
    </w:p>
    <w:p w:rsidR="009633AC" w:rsidRPr="009633AC" w:rsidRDefault="009633AC">
      <w:pPr>
        <w:spacing w:line="240" w:lineRule="auto"/>
        <w:jc w:val="center"/>
        <w:rPr>
          <w:rFonts w:ascii="Times New Roman" w:hAnsi="Times New Roman" w:cs="Times New Roman"/>
          <w:b/>
          <w:bCs/>
          <w:sz w:val="24"/>
          <w:szCs w:val="24"/>
        </w:rPr>
      </w:pPr>
      <w:r w:rsidRPr="009633AC">
        <w:rPr>
          <w:rFonts w:ascii="Times New Roman" w:hAnsi="Times New Roman" w:cs="Times New Roman"/>
          <w:b/>
          <w:bCs/>
          <w:sz w:val="24"/>
          <w:szCs w:val="24"/>
        </w:rPr>
        <w:t>8.Покупка и реализация валюты на внутреннем валютном рынке.</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Порядок отражения в учете операций приобретения и реализации иностранной валюты изменен с 1996г. и изложен в Инструкции о порядке заполнения форм годовой отчетности за 1996г. Этот документ уста</w:t>
      </w:r>
      <w:r w:rsidRPr="009633AC">
        <w:rPr>
          <w:rFonts w:ascii="Times New Roman" w:hAnsi="Times New Roman" w:cs="Times New Roman"/>
          <w:sz w:val="24"/>
          <w:szCs w:val="24"/>
        </w:rPr>
        <w:softHyphen/>
        <w:t>навливает использование счета 91, поскольку приобретение инвалюты рассматривается как реализация рубле</w:t>
      </w:r>
      <w:r w:rsidRPr="009633AC">
        <w:rPr>
          <w:rFonts w:ascii="Times New Roman" w:hAnsi="Times New Roman" w:cs="Times New Roman"/>
          <w:sz w:val="24"/>
          <w:szCs w:val="24"/>
        </w:rPr>
        <w:softHyphen/>
        <w:t>вой массы. Согласно письму ГНС РФ от 30.05.96г. N ВГ-4-5/4бн отрицательный результат от приобретения ин валюты не уменьшает налогооблагаемую прибыль. Предприятие, решившее приобрести инвалюту, заполняет Заявление на приобретение инвалюты и поручением перечисляет денежные средства со своего расчетного счета на специальный счет в банке. При приобретении инвалюты для клиента банк выдает ему отчет, в котором ука</w:t>
      </w:r>
      <w:r w:rsidRPr="009633AC">
        <w:rPr>
          <w:rFonts w:ascii="Times New Roman" w:hAnsi="Times New Roman" w:cs="Times New Roman"/>
          <w:sz w:val="24"/>
          <w:szCs w:val="24"/>
        </w:rPr>
        <w:softHyphen/>
        <w:t>зываются: сумма поступивших рублей; сумма приобретенной инвалюты; курс ЦБ РФ на дату сделки, курс сделки; размер комиссионных в инвалюте за услуги. На сумму комиссионного вознаграждения банку и прочие расходы делаются проводки: Д 91 = К 57. Расходы, произведенные в иностранной валюте, отражаются в рублевом эквиваленте по курсу ЦБ РФ на дату сделки. Сумма НДС, входящая в стоимость комиссионного вознаграждения банку , к возмещению не принимается и относится в Д 91.</w:t>
      </w:r>
    </w:p>
    <w:p w:rsidR="009633AC" w:rsidRPr="009633AC" w:rsidRDefault="009633AC">
      <w:pPr>
        <w:spacing w:line="240" w:lineRule="auto"/>
        <w:ind w:firstLine="320"/>
        <w:rPr>
          <w:rFonts w:ascii="Times New Roman" w:hAnsi="Times New Roman" w:cs="Times New Roman"/>
          <w:sz w:val="24"/>
          <w:szCs w:val="24"/>
        </w:rPr>
      </w:pPr>
      <w:r w:rsidRPr="009633AC">
        <w:rPr>
          <w:rFonts w:ascii="Times New Roman" w:hAnsi="Times New Roman" w:cs="Times New Roman"/>
          <w:sz w:val="24"/>
          <w:szCs w:val="24"/>
        </w:rPr>
        <w:t>Пример: а) Перечислены рублевые средства для приобретения долларов США. Получив выписку с расчет</w:t>
      </w:r>
      <w:r w:rsidRPr="009633AC">
        <w:rPr>
          <w:rFonts w:ascii="Times New Roman" w:hAnsi="Times New Roman" w:cs="Times New Roman"/>
          <w:sz w:val="24"/>
          <w:szCs w:val="24"/>
        </w:rPr>
        <w:softHyphen/>
        <w:t>ного счета, клиент делает проводку: Д 57 "Переводы в пути" = К 51 - 11000000=.</w:t>
      </w:r>
    </w:p>
    <w:p w:rsidR="009633AC" w:rsidRPr="009633AC" w:rsidRDefault="009633AC">
      <w:pPr>
        <w:spacing w:line="240" w:lineRule="auto"/>
        <w:ind w:firstLine="340"/>
        <w:rPr>
          <w:rFonts w:ascii="Times New Roman" w:hAnsi="Times New Roman" w:cs="Times New Roman"/>
          <w:sz w:val="24"/>
          <w:szCs w:val="24"/>
        </w:rPr>
      </w:pPr>
      <w:r w:rsidRPr="009633AC">
        <w:rPr>
          <w:rFonts w:ascii="Times New Roman" w:hAnsi="Times New Roman" w:cs="Times New Roman"/>
          <w:sz w:val="24"/>
          <w:szCs w:val="24"/>
        </w:rPr>
        <w:t xml:space="preserve">б) По отчету банка списана стоимость конвертируемых рублей: Д 91 </w:t>
      </w:r>
      <w:r w:rsidRPr="009633AC">
        <w:rPr>
          <w:rFonts w:ascii="Times New Roman" w:hAnsi="Times New Roman" w:cs="Times New Roman"/>
          <w:i/>
          <w:iCs/>
          <w:sz w:val="24"/>
          <w:szCs w:val="24"/>
        </w:rPr>
        <w:t>=</w:t>
      </w:r>
      <w:r w:rsidRPr="009633AC">
        <w:rPr>
          <w:rFonts w:ascii="Times New Roman" w:hAnsi="Times New Roman" w:cs="Times New Roman"/>
          <w:sz w:val="24"/>
          <w:szCs w:val="24"/>
        </w:rPr>
        <w:t xml:space="preserve"> К 57 - 11000000=.</w:t>
      </w:r>
    </w:p>
    <w:p w:rsidR="009633AC" w:rsidRPr="009633AC" w:rsidRDefault="009633AC">
      <w:pPr>
        <w:spacing w:line="240" w:lineRule="auto"/>
        <w:ind w:firstLine="340"/>
        <w:rPr>
          <w:rFonts w:ascii="Times New Roman" w:hAnsi="Times New Roman" w:cs="Times New Roman"/>
          <w:sz w:val="24"/>
          <w:szCs w:val="24"/>
        </w:rPr>
      </w:pPr>
      <w:r w:rsidRPr="009633AC">
        <w:rPr>
          <w:rFonts w:ascii="Times New Roman" w:hAnsi="Times New Roman" w:cs="Times New Roman"/>
          <w:sz w:val="24"/>
          <w:szCs w:val="24"/>
        </w:rPr>
        <w:t>в) По отчету банк приобрел 2000$ по курсу 5500руб/$. Курс ЦБ на дату сделки 5450руб/$. Отражены при</w:t>
      </w:r>
      <w:r w:rsidRPr="009633AC">
        <w:rPr>
          <w:rFonts w:ascii="Times New Roman" w:hAnsi="Times New Roman" w:cs="Times New Roman"/>
          <w:sz w:val="24"/>
          <w:szCs w:val="24"/>
        </w:rPr>
        <w:softHyphen/>
        <w:t>обретенные 2000 долларов по курсу ЦБ на дату сделки (5450): Д 57 = К 91 2000$ (10900000руб).</w:t>
      </w:r>
    </w:p>
    <w:p w:rsidR="009633AC" w:rsidRPr="009633AC" w:rsidRDefault="009633AC">
      <w:pPr>
        <w:spacing w:line="240" w:lineRule="auto"/>
        <w:ind w:firstLine="340"/>
        <w:rPr>
          <w:rFonts w:ascii="Times New Roman" w:hAnsi="Times New Roman" w:cs="Times New Roman"/>
          <w:sz w:val="24"/>
          <w:szCs w:val="24"/>
        </w:rPr>
      </w:pPr>
      <w:r w:rsidRPr="009633AC">
        <w:rPr>
          <w:rFonts w:ascii="Times New Roman" w:hAnsi="Times New Roman" w:cs="Times New Roman"/>
          <w:sz w:val="24"/>
          <w:szCs w:val="24"/>
        </w:rPr>
        <w:t>г) Вознаграждение банку удерживается в инвалюте (по курсу ЦБ на дату сделки 5450) в размере 1% с уче</w:t>
      </w:r>
      <w:r w:rsidRPr="009633AC">
        <w:rPr>
          <w:rFonts w:ascii="Times New Roman" w:hAnsi="Times New Roman" w:cs="Times New Roman"/>
          <w:sz w:val="24"/>
          <w:szCs w:val="24"/>
        </w:rPr>
        <w:softHyphen/>
        <w:t>том НДС с выполнением проводки: Д 91 = К 57 - 109000руб.</w:t>
      </w:r>
    </w:p>
    <w:p w:rsidR="009633AC" w:rsidRPr="009633AC" w:rsidRDefault="009633AC">
      <w:pPr>
        <w:spacing w:line="240" w:lineRule="auto"/>
        <w:ind w:firstLine="340"/>
        <w:rPr>
          <w:rFonts w:ascii="Times New Roman" w:hAnsi="Times New Roman" w:cs="Times New Roman"/>
          <w:sz w:val="24"/>
          <w:szCs w:val="24"/>
        </w:rPr>
      </w:pPr>
      <w:r w:rsidRPr="009633AC">
        <w:rPr>
          <w:rFonts w:ascii="Times New Roman" w:hAnsi="Times New Roman" w:cs="Times New Roman"/>
          <w:sz w:val="24"/>
          <w:szCs w:val="24"/>
        </w:rPr>
        <w:t>д) Выявлен убыток от приобретения инвалюты: Д 99 = К 91 (11000000+109000-10900000)=209000руб. е) При зачислении инвалюты на валютный счет: Д 52 = К 57 (1980$х5490руб)= 10870200 курс ЦБ РФ может отличаться от курса ЦБ на дату приобретения (5450 и 5490). Результат переоценки следует отразить на счете 57. Положительная курсовая разница отражается: Д 57 = К 91 - (1980$х(5490-5450)=79200рублей, а отрицательная наоборот-Д91-К 57.</w:t>
      </w:r>
    </w:p>
    <w:p w:rsidR="009633AC" w:rsidRPr="009633AC" w:rsidRDefault="009633AC">
      <w:pPr>
        <w:spacing w:line="240" w:lineRule="auto"/>
        <w:ind w:firstLine="0"/>
        <w:rPr>
          <w:rFonts w:ascii="Times New Roman" w:hAnsi="Times New Roman" w:cs="Times New Roman"/>
          <w:sz w:val="24"/>
          <w:szCs w:val="24"/>
        </w:rPr>
      </w:pPr>
      <w:r w:rsidRPr="009633AC">
        <w:rPr>
          <w:rFonts w:ascii="Times New Roman" w:hAnsi="Times New Roman" w:cs="Times New Roman"/>
          <w:i/>
          <w:iCs/>
          <w:sz w:val="24"/>
          <w:szCs w:val="24"/>
        </w:rPr>
        <w:t>Продажа валюты</w:t>
      </w:r>
      <w:r w:rsidRPr="009633AC">
        <w:rPr>
          <w:rFonts w:ascii="Times New Roman" w:hAnsi="Times New Roman" w:cs="Times New Roman"/>
          <w:sz w:val="24"/>
          <w:szCs w:val="24"/>
        </w:rPr>
        <w:t xml:space="preserve"> на внутреннем валютном рынке с 01.01.96г. осуществляется в таком порядке. Реализация иностранной валюты отражается в учете как реализация прочих активов. Следует иметь в виду, что отрицательный результат от реализации инвалюты не уменьшает налогооблагаемую прибыль (письмо ГНС РФ от 30.05.96r. N ВГ-4-5/4бн). Предприятие, решившее продать инвалюту, заполняет Заявление на продажу инвалюты и поручением перечисляет валюту со своего валютного счета на спецсчет в банке: Д 57 = К 52. Счет 57 до реализации банком инвалюты отражает задолженность банка перед клиентом-продавцом в инвалюте. В учете движение инвалюты по счету 57 подлежит переоценке для отражения ,в рублях. Если банк реализовал инвалюту, он составляет отчет об исполнении сделки, где указываются: сумма поступившей от клиента валю</w:t>
      </w:r>
      <w:r w:rsidRPr="009633AC">
        <w:rPr>
          <w:rFonts w:ascii="Times New Roman" w:hAnsi="Times New Roman" w:cs="Times New Roman"/>
          <w:sz w:val="24"/>
          <w:szCs w:val="24"/>
        </w:rPr>
        <w:softHyphen/>
        <w:t>ты, сумма выручки в рублях, курс сделки, курс ЦБ на дату сделки, размер комиссионных (в рублях). Сумма рублевого эквивалента по курсу ЦБ на дату сделки реализованной инвалюты отражается записью: Д 91 = К 57. Сумма выручки в рублях отражается записью: Д 57 = К 91. После реализации банком инвалюты на счете 57 отражается задолженность банка перед клиентом в рублях. Сумма комиссионных взимается исходя из договора в процентах от суммы вырученных рублей с выполнением записи: Д 91 = К 57. Сумма НДС, входящая в стои</w:t>
      </w:r>
      <w:r w:rsidRPr="009633AC">
        <w:rPr>
          <w:rFonts w:ascii="Times New Roman" w:hAnsi="Times New Roman" w:cs="Times New Roman"/>
          <w:sz w:val="24"/>
          <w:szCs w:val="24"/>
        </w:rPr>
        <w:softHyphen/>
        <w:t>мость комиссионного вознаграждения банку, к возмещению не принимается и относится в Д 91 (Инст.39 п. п 18 и 206). Банк зачисляет на рублевый счет клиента вырученные рубли от продажи инвалюты: Д 51 = К 57. для клиента банк выдает ему отчет, в котором указываются: сумма поступивших рублей; сумма приобретенной инвалюты; курс ЦБ РФ на дату сделки, курс сделки; размер комиссионных в инвалюте за услуги. На сумму ко</w:t>
      </w:r>
      <w:r w:rsidRPr="009633AC">
        <w:rPr>
          <w:rFonts w:ascii="Times New Roman" w:hAnsi="Times New Roman" w:cs="Times New Roman"/>
          <w:sz w:val="24"/>
          <w:szCs w:val="24"/>
        </w:rPr>
        <w:softHyphen/>
        <w:t>миссионного вознаграждения банку и прочие расходы делаются проводки: Д 91 = К 57. Расходы, произведен</w:t>
      </w:r>
      <w:r w:rsidRPr="009633AC">
        <w:rPr>
          <w:rFonts w:ascii="Times New Roman" w:hAnsi="Times New Roman" w:cs="Times New Roman"/>
          <w:sz w:val="24"/>
          <w:szCs w:val="24"/>
        </w:rPr>
        <w:softHyphen/>
        <w:t>ные в иностранной валюте, отражаются в рублевом эквиваленте по курсу ЦБ РФ на дату сделки.</w:t>
      </w:r>
    </w:p>
    <w:p w:rsidR="009633AC" w:rsidRPr="009633AC" w:rsidRDefault="009633AC">
      <w:pPr>
        <w:spacing w:line="240" w:lineRule="auto"/>
        <w:ind w:left="80" w:firstLine="240"/>
        <w:rPr>
          <w:rFonts w:ascii="Times New Roman" w:hAnsi="Times New Roman" w:cs="Times New Roman"/>
          <w:sz w:val="24"/>
          <w:szCs w:val="24"/>
        </w:rPr>
      </w:pPr>
      <w:r w:rsidRPr="009633AC">
        <w:rPr>
          <w:rFonts w:ascii="Times New Roman" w:hAnsi="Times New Roman" w:cs="Times New Roman"/>
          <w:sz w:val="24"/>
          <w:szCs w:val="24"/>
        </w:rPr>
        <w:t>Пример: а) Перечислена инвалюта для реализации. Получив выписку с валютного счета, клиент делает проводку: Д 57 "Переводы в пути" = К 52 - 2000$ х 5500р (курс ЦБ на дату списания) = 11000000=.</w:t>
      </w:r>
    </w:p>
    <w:p w:rsidR="009633AC" w:rsidRPr="009633AC" w:rsidRDefault="009633AC">
      <w:pPr>
        <w:spacing w:line="240" w:lineRule="auto"/>
        <w:ind w:firstLine="300"/>
        <w:jc w:val="left"/>
        <w:rPr>
          <w:rFonts w:ascii="Times New Roman" w:hAnsi="Times New Roman" w:cs="Times New Roman"/>
          <w:sz w:val="24"/>
          <w:szCs w:val="24"/>
        </w:rPr>
      </w:pPr>
      <w:r w:rsidRPr="009633AC">
        <w:rPr>
          <w:rFonts w:ascii="Times New Roman" w:hAnsi="Times New Roman" w:cs="Times New Roman"/>
          <w:sz w:val="24"/>
          <w:szCs w:val="24"/>
        </w:rPr>
        <w:t>б) По отчету банка списана стоимость реализованной валюты по курсу ЦБ (5550р/$) на дату сделки:</w:t>
      </w:r>
    </w:p>
    <w:p w:rsidR="009633AC" w:rsidRPr="009633AC" w:rsidRDefault="009633AC">
      <w:pPr>
        <w:spacing w:line="240" w:lineRule="auto"/>
        <w:ind w:left="480" w:firstLine="0"/>
        <w:jc w:val="left"/>
        <w:rPr>
          <w:rFonts w:ascii="Times New Roman" w:hAnsi="Times New Roman" w:cs="Times New Roman"/>
          <w:sz w:val="24"/>
          <w:szCs w:val="24"/>
        </w:rPr>
      </w:pPr>
      <w:r w:rsidRPr="009633AC">
        <w:rPr>
          <w:rFonts w:ascii="Times New Roman" w:hAnsi="Times New Roman" w:cs="Times New Roman"/>
          <w:sz w:val="24"/>
          <w:szCs w:val="24"/>
        </w:rPr>
        <w:t>Д91 =К57- 11.100000=</w:t>
      </w:r>
    </w:p>
    <w:p w:rsidR="009633AC" w:rsidRPr="009633AC" w:rsidRDefault="009633AC">
      <w:pPr>
        <w:spacing w:line="240" w:lineRule="auto"/>
        <w:ind w:firstLine="300"/>
        <w:jc w:val="left"/>
        <w:rPr>
          <w:rFonts w:ascii="Times New Roman" w:hAnsi="Times New Roman" w:cs="Times New Roman"/>
          <w:sz w:val="24"/>
          <w:szCs w:val="24"/>
        </w:rPr>
      </w:pPr>
      <w:r w:rsidRPr="009633AC">
        <w:rPr>
          <w:rFonts w:ascii="Times New Roman" w:hAnsi="Times New Roman" w:cs="Times New Roman"/>
          <w:sz w:val="24"/>
          <w:szCs w:val="24"/>
        </w:rPr>
        <w:t>в) Отражена выручка от реализации валюты (по курсу коммерческого банка на момент сделки = 5600руб/$):</w:t>
      </w:r>
    </w:p>
    <w:p w:rsidR="009633AC" w:rsidRPr="009633AC" w:rsidRDefault="009633AC">
      <w:pPr>
        <w:spacing w:line="240" w:lineRule="auto"/>
        <w:ind w:left="440" w:firstLine="0"/>
        <w:jc w:val="left"/>
        <w:rPr>
          <w:rFonts w:ascii="Times New Roman" w:hAnsi="Times New Roman" w:cs="Times New Roman"/>
          <w:sz w:val="24"/>
          <w:szCs w:val="24"/>
        </w:rPr>
      </w:pPr>
      <w:r w:rsidRPr="009633AC">
        <w:rPr>
          <w:rFonts w:ascii="Times New Roman" w:hAnsi="Times New Roman" w:cs="Times New Roman"/>
          <w:sz w:val="24"/>
          <w:szCs w:val="24"/>
        </w:rPr>
        <w:t>Д 57 = К 91 (2000$ х 5б00р)= 11200000руб).</w:t>
      </w:r>
    </w:p>
    <w:p w:rsidR="009633AC" w:rsidRPr="009633AC" w:rsidRDefault="009633AC">
      <w:pPr>
        <w:spacing w:line="240" w:lineRule="auto"/>
        <w:ind w:firstLine="300"/>
        <w:jc w:val="left"/>
        <w:rPr>
          <w:rFonts w:ascii="Times New Roman" w:hAnsi="Times New Roman" w:cs="Times New Roman"/>
          <w:sz w:val="24"/>
          <w:szCs w:val="24"/>
        </w:rPr>
      </w:pPr>
      <w:r w:rsidRPr="009633AC">
        <w:rPr>
          <w:rFonts w:ascii="Times New Roman" w:hAnsi="Times New Roman" w:cs="Times New Roman"/>
          <w:sz w:val="24"/>
          <w:szCs w:val="24"/>
        </w:rPr>
        <w:t>г) Вознаграждение банку удерживается в рублях в размере 1% с учетом НДС: Д 91 = К 57 - 112000руб.</w:t>
      </w:r>
    </w:p>
    <w:p w:rsidR="009633AC" w:rsidRPr="009633AC" w:rsidRDefault="009633AC">
      <w:pPr>
        <w:spacing w:line="240" w:lineRule="auto"/>
        <w:jc w:val="left"/>
        <w:rPr>
          <w:rFonts w:ascii="Times New Roman" w:hAnsi="Times New Roman" w:cs="Times New Roman"/>
          <w:sz w:val="24"/>
          <w:szCs w:val="24"/>
        </w:rPr>
      </w:pPr>
      <w:r w:rsidRPr="009633AC">
        <w:rPr>
          <w:rFonts w:ascii="Times New Roman" w:hAnsi="Times New Roman" w:cs="Times New Roman"/>
          <w:sz w:val="24"/>
          <w:szCs w:val="24"/>
        </w:rPr>
        <w:t>д) Возникшая положительная курсовая разница между курсом ЦБ на дату списания с валютного счета и курсом даты сделки относится на прибыли:</w:t>
      </w:r>
    </w:p>
    <w:p w:rsidR="009633AC" w:rsidRPr="009633AC" w:rsidRDefault="009633AC">
      <w:pPr>
        <w:spacing w:line="240" w:lineRule="auto"/>
        <w:ind w:left="400" w:firstLine="0"/>
        <w:jc w:val="left"/>
        <w:rPr>
          <w:rFonts w:ascii="Times New Roman" w:hAnsi="Times New Roman" w:cs="Times New Roman"/>
          <w:sz w:val="24"/>
          <w:szCs w:val="24"/>
        </w:rPr>
      </w:pPr>
      <w:r w:rsidRPr="009633AC">
        <w:rPr>
          <w:rFonts w:ascii="Times New Roman" w:hAnsi="Times New Roman" w:cs="Times New Roman"/>
          <w:sz w:val="24"/>
          <w:szCs w:val="24"/>
        </w:rPr>
        <w:t>Д 57 = К 91 2000$ х (5550-5500) = 100000руб., а отрицательная наоборот - Д 91 = К 57.</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е) Выявлена прибыль от реализации инвалюты: Д 99 = К 91 (11100000+112000-11200000)=12000руб.</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ж) При зачислении рублей на расчетный счет: Д 51 = К 57 11088000=</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Согласно Указа Президента 75% вырученной за экспорт валюты нужно продать на внутреннем валютном рынке за минусом расходов по уплате за таможенные процедуры в валюте. Если есть временный разрыв между поступлением на транзитный счет и списанием с этого счета для обязательной продажи и для зачисления на текущий счет, то на день списания средств с транзитного счета производится переоценка по курсу ЦБ. Опера</w:t>
      </w:r>
      <w:r w:rsidRPr="009633AC">
        <w:rPr>
          <w:rFonts w:ascii="Times New Roman" w:hAnsi="Times New Roman" w:cs="Times New Roman"/>
          <w:sz w:val="24"/>
          <w:szCs w:val="24"/>
        </w:rPr>
        <w:softHyphen/>
        <w:t>ции по продаже валюты с транзитного счета такие же как при продаже валюты внутри страны.</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Купля-продажа валюты является одной из разновидностей коммерческой деятельности предприятия. Фи</w:t>
      </w:r>
      <w:r w:rsidRPr="009633AC">
        <w:rPr>
          <w:rFonts w:ascii="Times New Roman" w:hAnsi="Times New Roman" w:cs="Times New Roman"/>
          <w:sz w:val="24"/>
          <w:szCs w:val="24"/>
        </w:rPr>
        <w:softHyphen/>
        <w:t>нансовый результат выявляется как разница между рублевыми оценками проданной или приобретенной валю</w:t>
      </w:r>
      <w:r w:rsidRPr="009633AC">
        <w:rPr>
          <w:rFonts w:ascii="Times New Roman" w:hAnsi="Times New Roman" w:cs="Times New Roman"/>
          <w:sz w:val="24"/>
          <w:szCs w:val="24"/>
        </w:rPr>
        <w:softHyphen/>
        <w:t>ты по официальному курсу и реальному курсу продажи или покупки на одну и ту же дату. В данном случае ис</w:t>
      </w:r>
      <w:r w:rsidRPr="009633AC">
        <w:rPr>
          <w:rFonts w:ascii="Times New Roman" w:hAnsi="Times New Roman" w:cs="Times New Roman"/>
          <w:sz w:val="24"/>
          <w:szCs w:val="24"/>
        </w:rPr>
        <w:softHyphen/>
        <w:t>пользуются разные виды курса рубля по отношению к инвалюте. Кредитовый оборот по сч. 91 представляет собой оценку по реальному курсу продажи, а дебетовый оборот по сч. 91 - оценку по официальному курсу. При покупке валюты (в случае превышения курса покупки над курсом ЦБ) разница отражается с К сч. 76 в Д сч.91.</w:t>
      </w:r>
    </w:p>
    <w:p w:rsidR="009633AC" w:rsidRPr="009633AC" w:rsidRDefault="009633AC">
      <w:pPr>
        <w:spacing w:line="240" w:lineRule="auto"/>
        <w:ind w:left="280" w:firstLine="0"/>
        <w:rPr>
          <w:rFonts w:ascii="Times New Roman" w:hAnsi="Times New Roman" w:cs="Times New Roman"/>
          <w:sz w:val="24"/>
          <w:szCs w:val="24"/>
        </w:rPr>
      </w:pPr>
      <w:r w:rsidRPr="009633AC">
        <w:rPr>
          <w:rFonts w:ascii="Times New Roman" w:hAnsi="Times New Roman" w:cs="Times New Roman"/>
          <w:sz w:val="24"/>
          <w:szCs w:val="24"/>
        </w:rPr>
        <w:t xml:space="preserve">а)Полученный доход от продажи валюты отражается проводкой: Д91 </w:t>
      </w:r>
      <w:r w:rsidRPr="009633AC">
        <w:rPr>
          <w:rFonts w:ascii="Times New Roman" w:hAnsi="Times New Roman" w:cs="Times New Roman"/>
          <w:i/>
          <w:iCs/>
          <w:sz w:val="24"/>
          <w:szCs w:val="24"/>
        </w:rPr>
        <w:t>=</w:t>
      </w:r>
      <w:r w:rsidRPr="009633AC">
        <w:rPr>
          <w:rFonts w:ascii="Times New Roman" w:hAnsi="Times New Roman" w:cs="Times New Roman"/>
          <w:sz w:val="24"/>
          <w:szCs w:val="24"/>
        </w:rPr>
        <w:t xml:space="preserve"> К 99.</w:t>
      </w:r>
    </w:p>
    <w:p w:rsidR="009633AC" w:rsidRPr="009633AC" w:rsidRDefault="009633AC">
      <w:pPr>
        <w:spacing w:line="240" w:lineRule="auto"/>
        <w:ind w:left="280" w:firstLine="0"/>
        <w:rPr>
          <w:rFonts w:ascii="Times New Roman" w:hAnsi="Times New Roman" w:cs="Times New Roman"/>
          <w:sz w:val="24"/>
          <w:szCs w:val="24"/>
        </w:rPr>
      </w:pPr>
      <w:r w:rsidRPr="009633AC">
        <w:rPr>
          <w:rFonts w:ascii="Times New Roman" w:hAnsi="Times New Roman" w:cs="Times New Roman"/>
          <w:sz w:val="24"/>
          <w:szCs w:val="24"/>
          <w:u w:val="single"/>
        </w:rPr>
        <w:t>б)Потери от покупки валюты отражаются проводкой: Д 84 = К 76-6.</w:t>
      </w:r>
    </w:p>
    <w:p w:rsidR="009633AC" w:rsidRPr="009633AC" w:rsidRDefault="009633AC">
      <w:pPr>
        <w:spacing w:line="240" w:lineRule="auto"/>
        <w:ind w:left="0" w:firstLine="0"/>
        <w:rPr>
          <w:rFonts w:ascii="Times New Roman" w:hAnsi="Times New Roman" w:cs="Times New Roman"/>
          <w:sz w:val="24"/>
          <w:szCs w:val="24"/>
        </w:rPr>
      </w:pPr>
    </w:p>
    <w:p w:rsidR="009633AC" w:rsidRPr="009633AC" w:rsidRDefault="009633AC">
      <w:pPr>
        <w:spacing w:line="240" w:lineRule="auto"/>
        <w:ind w:left="0" w:firstLine="0"/>
        <w:rPr>
          <w:rFonts w:ascii="Times New Roman" w:hAnsi="Times New Roman" w:cs="Times New Roman"/>
          <w:sz w:val="24"/>
          <w:szCs w:val="24"/>
        </w:rPr>
      </w:pPr>
    </w:p>
    <w:p w:rsidR="009633AC" w:rsidRPr="009633AC" w:rsidRDefault="009633AC">
      <w:pPr>
        <w:spacing w:line="240" w:lineRule="atLeast"/>
        <w:ind w:firstLine="527"/>
        <w:jc w:val="center"/>
        <w:rPr>
          <w:rFonts w:ascii="Times New Roman" w:hAnsi="Times New Roman" w:cs="Times New Roman"/>
          <w:b/>
          <w:bCs/>
          <w:sz w:val="24"/>
          <w:szCs w:val="24"/>
        </w:rPr>
      </w:pPr>
      <w:r w:rsidRPr="009633AC">
        <w:rPr>
          <w:rFonts w:ascii="Times New Roman" w:hAnsi="Times New Roman" w:cs="Times New Roman"/>
          <w:b/>
          <w:bCs/>
          <w:sz w:val="24"/>
          <w:szCs w:val="24"/>
        </w:rPr>
        <w:t>Заключение.</w:t>
      </w:r>
    </w:p>
    <w:p w:rsidR="009633AC" w:rsidRPr="009633AC" w:rsidRDefault="009633AC">
      <w:pPr>
        <w:spacing w:line="240" w:lineRule="atLeast"/>
        <w:ind w:firstLine="527"/>
        <w:rPr>
          <w:rFonts w:ascii="Times New Roman" w:hAnsi="Times New Roman" w:cs="Times New Roman"/>
          <w:sz w:val="24"/>
          <w:szCs w:val="24"/>
        </w:rPr>
      </w:pPr>
      <w:r w:rsidRPr="009633AC">
        <w:rPr>
          <w:rFonts w:ascii="Times New Roman" w:hAnsi="Times New Roman" w:cs="Times New Roman"/>
          <w:sz w:val="24"/>
          <w:szCs w:val="24"/>
        </w:rPr>
        <w:t>Международные отношения — экономические, политические и культурные — порождают денежные требования и обязательства юридических лиц и граждан разных стран. Специфика междуна</w:t>
      </w:r>
      <w:r w:rsidRPr="009633AC">
        <w:rPr>
          <w:rFonts w:ascii="Times New Roman" w:hAnsi="Times New Roman" w:cs="Times New Roman"/>
          <w:sz w:val="24"/>
          <w:szCs w:val="24"/>
        </w:rPr>
        <w:softHyphen/>
        <w:t>родных расчетов заключается в том, что в качестве валюты цены и платежа используются обычно иностранные валюты, так как пока еще отсутствуют общепризнанные мировые кредитные день</w:t>
      </w:r>
      <w:r w:rsidRPr="009633AC">
        <w:rPr>
          <w:rFonts w:ascii="Times New Roman" w:hAnsi="Times New Roman" w:cs="Times New Roman"/>
          <w:sz w:val="24"/>
          <w:szCs w:val="24"/>
        </w:rPr>
        <w:softHyphen/>
        <w:t>ги, обязательные для приема во всех странах. Между тем в каж</w:t>
      </w:r>
      <w:r w:rsidRPr="009633AC">
        <w:rPr>
          <w:rFonts w:ascii="Times New Roman" w:hAnsi="Times New Roman" w:cs="Times New Roman"/>
          <w:sz w:val="24"/>
          <w:szCs w:val="24"/>
        </w:rPr>
        <w:softHyphen/>
        <w:t>дом суверенном государстве в качестве законного платежного средства используется ее национальная валюта. Поэтому необ</w:t>
      </w:r>
      <w:r w:rsidRPr="009633AC">
        <w:rPr>
          <w:rFonts w:ascii="Times New Roman" w:hAnsi="Times New Roman" w:cs="Times New Roman"/>
          <w:sz w:val="24"/>
          <w:szCs w:val="24"/>
        </w:rPr>
        <w:softHyphen/>
        <w:t>ходимым условием расчетов по внешней торговле, услугам, креди</w:t>
      </w:r>
      <w:r w:rsidRPr="009633AC">
        <w:rPr>
          <w:rFonts w:ascii="Times New Roman" w:hAnsi="Times New Roman" w:cs="Times New Roman"/>
          <w:sz w:val="24"/>
          <w:szCs w:val="24"/>
        </w:rPr>
        <w:softHyphen/>
        <w:t xml:space="preserve">там, инвестициям, межгосударственным платежам является обмен одной валюты на другую в форме покупки или продажи иностранной валюты плательщиком или получателем. </w:t>
      </w:r>
    </w:p>
    <w:p w:rsidR="009633AC" w:rsidRPr="009633AC" w:rsidRDefault="009633AC">
      <w:pPr>
        <w:spacing w:before="120" w:line="240" w:lineRule="atLeast"/>
        <w:ind w:left="0" w:firstLine="280"/>
        <w:rPr>
          <w:rFonts w:ascii="Times New Roman" w:hAnsi="Times New Roman" w:cs="Times New Roman"/>
          <w:sz w:val="24"/>
          <w:szCs w:val="24"/>
        </w:rPr>
      </w:pPr>
      <w:r w:rsidRPr="009633AC">
        <w:rPr>
          <w:rFonts w:ascii="Times New Roman" w:hAnsi="Times New Roman" w:cs="Times New Roman"/>
          <w:sz w:val="24"/>
          <w:szCs w:val="24"/>
        </w:rPr>
        <w:t>Ориентация на мировой рынок еще долгое время будет оставать</w:t>
      </w:r>
      <w:r w:rsidRPr="009633AC">
        <w:rPr>
          <w:rFonts w:ascii="Times New Roman" w:hAnsi="Times New Roman" w:cs="Times New Roman"/>
          <w:sz w:val="24"/>
          <w:szCs w:val="24"/>
        </w:rPr>
        <w:softHyphen/>
        <w:t>ся для России исключительно выгодным экономическим направ</w:t>
      </w:r>
      <w:r w:rsidRPr="009633AC">
        <w:rPr>
          <w:rFonts w:ascii="Times New Roman" w:hAnsi="Times New Roman" w:cs="Times New Roman"/>
          <w:sz w:val="24"/>
          <w:szCs w:val="24"/>
        </w:rPr>
        <w:softHyphen/>
        <w:t>лением, что соответственно потребует экспортной структуризации национальной экономики более быстрыми темпами, чем, напри</w:t>
      </w:r>
      <w:r w:rsidRPr="009633AC">
        <w:rPr>
          <w:rFonts w:ascii="Times New Roman" w:hAnsi="Times New Roman" w:cs="Times New Roman"/>
          <w:sz w:val="24"/>
          <w:szCs w:val="24"/>
        </w:rPr>
        <w:softHyphen/>
        <w:t>мер, конверсия военного производства. Для обеспечения этого процесса Правительством России были впервые определены стра</w:t>
      </w:r>
      <w:r w:rsidRPr="009633AC">
        <w:rPr>
          <w:rFonts w:ascii="Times New Roman" w:hAnsi="Times New Roman" w:cs="Times New Roman"/>
          <w:sz w:val="24"/>
          <w:szCs w:val="24"/>
        </w:rPr>
        <w:softHyphen/>
        <w:t>тегические цели и приоритетные направления дальнейшего разви</w:t>
      </w:r>
      <w:r w:rsidRPr="009633AC">
        <w:rPr>
          <w:rFonts w:ascii="Times New Roman" w:hAnsi="Times New Roman" w:cs="Times New Roman"/>
          <w:sz w:val="24"/>
          <w:szCs w:val="24"/>
        </w:rPr>
        <w:softHyphen/>
        <w:t>тия ВЭД России до 2000 г.:</w:t>
      </w:r>
    </w:p>
    <w:p w:rsidR="009633AC" w:rsidRPr="009633AC" w:rsidRDefault="009633AC">
      <w:pPr>
        <w:spacing w:line="240" w:lineRule="atLeast"/>
        <w:rPr>
          <w:rFonts w:ascii="Times New Roman" w:hAnsi="Times New Roman" w:cs="Times New Roman"/>
          <w:sz w:val="24"/>
          <w:szCs w:val="24"/>
        </w:rPr>
      </w:pPr>
      <w:r w:rsidRPr="009633AC">
        <w:rPr>
          <w:rFonts w:ascii="Times New Roman" w:hAnsi="Times New Roman" w:cs="Times New Roman"/>
          <w:i/>
          <w:iCs/>
          <w:sz w:val="24"/>
          <w:szCs w:val="24"/>
        </w:rPr>
        <w:t>•</w:t>
      </w:r>
      <w:r w:rsidRPr="009633AC">
        <w:rPr>
          <w:rFonts w:ascii="Times New Roman" w:hAnsi="Times New Roman" w:cs="Times New Roman"/>
          <w:sz w:val="24"/>
          <w:szCs w:val="24"/>
        </w:rPr>
        <w:t xml:space="preserve"> развитие экспортного потенциала России, включая совер</w:t>
      </w:r>
      <w:r w:rsidRPr="009633AC">
        <w:rPr>
          <w:rFonts w:ascii="Times New Roman" w:hAnsi="Times New Roman" w:cs="Times New Roman"/>
          <w:sz w:val="24"/>
          <w:szCs w:val="24"/>
        </w:rPr>
        <w:softHyphen/>
        <w:t>шенствование его структуры, повышение степени конкурен</w:t>
      </w:r>
      <w:r w:rsidRPr="009633AC">
        <w:rPr>
          <w:rFonts w:ascii="Times New Roman" w:hAnsi="Times New Roman" w:cs="Times New Roman"/>
          <w:sz w:val="24"/>
          <w:szCs w:val="24"/>
        </w:rPr>
        <w:softHyphen/>
        <w:t>тоспособности и увеличение доли наукоемкой продукции;</w:t>
      </w:r>
    </w:p>
    <w:p w:rsidR="009633AC" w:rsidRPr="009633AC" w:rsidRDefault="009633AC">
      <w:pPr>
        <w:spacing w:line="240" w:lineRule="auto"/>
        <w:ind w:left="400" w:firstLine="0"/>
        <w:rPr>
          <w:rFonts w:ascii="Times New Roman" w:hAnsi="Times New Roman" w:cs="Times New Roman"/>
          <w:sz w:val="24"/>
          <w:szCs w:val="24"/>
        </w:rPr>
      </w:pPr>
      <w:r w:rsidRPr="009633AC">
        <w:rPr>
          <w:rFonts w:ascii="Times New Roman" w:hAnsi="Times New Roman" w:cs="Times New Roman"/>
          <w:sz w:val="24"/>
          <w:szCs w:val="24"/>
        </w:rPr>
        <w:t>• создание механизма государственного стимулирования экс</w:t>
      </w:r>
      <w:r w:rsidRPr="009633AC">
        <w:rPr>
          <w:rFonts w:ascii="Times New Roman" w:hAnsi="Times New Roman" w:cs="Times New Roman"/>
          <w:sz w:val="24"/>
          <w:szCs w:val="24"/>
        </w:rPr>
        <w:softHyphen/>
        <w:t>порта и импортозамещения как на микроуровне, посредством налоговых льгот экспортерам и долгосрочных льготных кре</w:t>
      </w:r>
      <w:r w:rsidRPr="009633AC">
        <w:rPr>
          <w:rFonts w:ascii="Times New Roman" w:hAnsi="Times New Roman" w:cs="Times New Roman"/>
          <w:sz w:val="24"/>
          <w:szCs w:val="24"/>
        </w:rPr>
        <w:softHyphen/>
        <w:t>дитов на развитие экспортного производства, так и на макро</w:t>
      </w:r>
      <w:r w:rsidRPr="009633AC">
        <w:rPr>
          <w:rFonts w:ascii="Times New Roman" w:hAnsi="Times New Roman" w:cs="Times New Roman"/>
          <w:sz w:val="24"/>
          <w:szCs w:val="24"/>
        </w:rPr>
        <w:softHyphen/>
        <w:t>уровне — путем использования части доходов от экспортных пошлин и соответствующего механизма распределения ино</w:t>
      </w:r>
      <w:r w:rsidRPr="009633AC">
        <w:rPr>
          <w:rFonts w:ascii="Times New Roman" w:hAnsi="Times New Roman" w:cs="Times New Roman"/>
          <w:sz w:val="24"/>
          <w:szCs w:val="24"/>
        </w:rPr>
        <w:softHyphen/>
        <w:t>странных кредитов и государственных инвестиций;</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формирование современной производственной и финансово-экономической инфраструктуры ВЭД;</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устранение сохраняющейся дискриминации иностранных инвесторов и формирование институтов страхования от поли</w:t>
      </w:r>
      <w:r w:rsidRPr="009633AC">
        <w:rPr>
          <w:rFonts w:ascii="Times New Roman" w:hAnsi="Times New Roman" w:cs="Times New Roman"/>
          <w:sz w:val="24"/>
          <w:szCs w:val="24"/>
        </w:rPr>
        <w:softHyphen/>
        <w:t>тического и экономического риска;</w:t>
      </w:r>
    </w:p>
    <w:p w:rsidR="009633AC" w:rsidRPr="009633AC" w:rsidRDefault="009633AC">
      <w:pPr>
        <w:spacing w:line="240" w:lineRule="auto"/>
        <w:rPr>
          <w:rFonts w:ascii="Times New Roman" w:hAnsi="Times New Roman" w:cs="Times New Roman"/>
          <w:sz w:val="24"/>
          <w:szCs w:val="24"/>
        </w:rPr>
      </w:pPr>
      <w:r w:rsidRPr="009633AC">
        <w:rPr>
          <w:rFonts w:ascii="Times New Roman" w:hAnsi="Times New Roman" w:cs="Times New Roman"/>
          <w:sz w:val="24"/>
          <w:szCs w:val="24"/>
        </w:rPr>
        <w:t>• рационализация импорта в целях изменения структуры эко</w:t>
      </w:r>
      <w:r w:rsidRPr="009633AC">
        <w:rPr>
          <w:rFonts w:ascii="Times New Roman" w:hAnsi="Times New Roman" w:cs="Times New Roman"/>
          <w:sz w:val="24"/>
          <w:szCs w:val="24"/>
        </w:rPr>
        <w:softHyphen/>
        <w:t>номики и обеспечения процесса модернизации основных средств производства, направленного на укрепление экспорт</w:t>
      </w:r>
      <w:r w:rsidRPr="009633AC">
        <w:rPr>
          <w:rFonts w:ascii="Times New Roman" w:hAnsi="Times New Roman" w:cs="Times New Roman"/>
          <w:sz w:val="24"/>
          <w:szCs w:val="24"/>
        </w:rPr>
        <w:softHyphen/>
        <w:t>ной базы страны (закупка комплектного оборудования и ли</w:t>
      </w:r>
      <w:r w:rsidRPr="009633AC">
        <w:rPr>
          <w:rFonts w:ascii="Times New Roman" w:hAnsi="Times New Roman" w:cs="Times New Roman"/>
          <w:sz w:val="24"/>
          <w:szCs w:val="24"/>
        </w:rPr>
        <w:softHyphen/>
        <w:t>цензий и др.).</w:t>
      </w:r>
    </w:p>
    <w:p w:rsidR="009633AC" w:rsidRPr="009633AC" w:rsidRDefault="009633AC">
      <w:pPr>
        <w:spacing w:line="240" w:lineRule="auto"/>
        <w:ind w:firstLine="240"/>
        <w:rPr>
          <w:rFonts w:ascii="Times New Roman" w:hAnsi="Times New Roman" w:cs="Times New Roman"/>
          <w:sz w:val="24"/>
          <w:szCs w:val="24"/>
        </w:rPr>
      </w:pPr>
      <w:r w:rsidRPr="009633AC">
        <w:rPr>
          <w:rFonts w:ascii="Times New Roman" w:hAnsi="Times New Roman" w:cs="Times New Roman"/>
          <w:sz w:val="24"/>
          <w:szCs w:val="24"/>
        </w:rPr>
        <w:t>Достижение этих целей и обеспечение стабильности ВЭД Рос</w:t>
      </w:r>
      <w:r w:rsidRPr="009633AC">
        <w:rPr>
          <w:rFonts w:ascii="Times New Roman" w:hAnsi="Times New Roman" w:cs="Times New Roman"/>
          <w:sz w:val="24"/>
          <w:szCs w:val="24"/>
        </w:rPr>
        <w:softHyphen/>
        <w:t>сии предполагало также изменение действующих и отработку новых элементов механизма государственного регулирования в со</w:t>
      </w:r>
      <w:r w:rsidRPr="009633AC">
        <w:rPr>
          <w:rFonts w:ascii="Times New Roman" w:hAnsi="Times New Roman" w:cs="Times New Roman"/>
          <w:sz w:val="24"/>
          <w:szCs w:val="24"/>
        </w:rPr>
        <w:softHyphen/>
        <w:t>ответствии с меняющейся конъюнктурой внутреннего и мирового рынка.</w:t>
      </w:r>
    </w:p>
    <w:p w:rsidR="009633AC" w:rsidRPr="009633AC" w:rsidRDefault="009633AC">
      <w:pPr>
        <w:spacing w:line="240" w:lineRule="auto"/>
        <w:ind w:firstLine="260"/>
        <w:rPr>
          <w:rFonts w:ascii="Times New Roman" w:hAnsi="Times New Roman" w:cs="Times New Roman"/>
          <w:sz w:val="24"/>
          <w:szCs w:val="24"/>
        </w:rPr>
      </w:pPr>
      <w:r w:rsidRPr="009633AC">
        <w:rPr>
          <w:rFonts w:ascii="Times New Roman" w:hAnsi="Times New Roman" w:cs="Times New Roman"/>
          <w:sz w:val="24"/>
          <w:szCs w:val="24"/>
        </w:rPr>
        <w:t>Механизм должен базироваться на приоритете экономических мер государственного регулирования — валютного, налогового, та</w:t>
      </w:r>
      <w:r w:rsidRPr="009633AC">
        <w:rPr>
          <w:rFonts w:ascii="Times New Roman" w:hAnsi="Times New Roman" w:cs="Times New Roman"/>
          <w:sz w:val="24"/>
          <w:szCs w:val="24"/>
        </w:rPr>
        <w:softHyphen/>
        <w:t>моженного, обеспечивая защиту внутреннего рынка и производи</w:t>
      </w:r>
      <w:r w:rsidRPr="009633AC">
        <w:rPr>
          <w:rFonts w:ascii="Times New Roman" w:hAnsi="Times New Roman" w:cs="Times New Roman"/>
          <w:sz w:val="24"/>
          <w:szCs w:val="24"/>
        </w:rPr>
        <w:softHyphen/>
        <w:t xml:space="preserve">телей от разрушительного воздействия неоправданно быстрого перехода на мировые цены и от иностранной конкуренции. </w:t>
      </w:r>
    </w:p>
    <w:p w:rsidR="009633AC" w:rsidRDefault="009633AC" w:rsidP="009633AC">
      <w:pPr>
        <w:spacing w:line="240" w:lineRule="auto"/>
        <w:ind w:left="0" w:firstLine="0"/>
        <w:jc w:val="center"/>
        <w:rPr>
          <w:rFonts w:ascii="Times New Roman" w:hAnsi="Times New Roman" w:cs="Times New Roman"/>
          <w:sz w:val="24"/>
          <w:szCs w:val="24"/>
        </w:rPr>
      </w:pPr>
      <w:r w:rsidRPr="009633AC">
        <w:rPr>
          <w:rFonts w:ascii="Times New Roman" w:hAnsi="Times New Roman" w:cs="Times New Roman"/>
          <w:sz w:val="24"/>
          <w:szCs w:val="24"/>
        </w:rPr>
        <w:t>Использованная литература:</w:t>
      </w:r>
    </w:p>
    <w:p w:rsidR="009633AC" w:rsidRPr="009633AC" w:rsidRDefault="009633AC" w:rsidP="009633AC">
      <w:pPr>
        <w:spacing w:line="240" w:lineRule="auto"/>
        <w:ind w:left="0" w:firstLine="0"/>
        <w:jc w:val="center"/>
        <w:rPr>
          <w:rFonts w:ascii="Times New Roman" w:hAnsi="Times New Roman" w:cs="Times New Roman"/>
          <w:sz w:val="24"/>
          <w:szCs w:val="24"/>
        </w:rPr>
      </w:pPr>
    </w:p>
    <w:p w:rsidR="009633AC" w:rsidRPr="009633AC" w:rsidRDefault="009633AC" w:rsidP="009633AC">
      <w:pPr>
        <w:numPr>
          <w:ilvl w:val="0"/>
          <w:numId w:val="10"/>
        </w:numPr>
        <w:tabs>
          <w:tab w:val="clear" w:pos="700"/>
          <w:tab w:val="num" w:pos="0"/>
        </w:tabs>
        <w:spacing w:line="240" w:lineRule="auto"/>
        <w:ind w:left="0" w:firstLine="284"/>
        <w:rPr>
          <w:rFonts w:ascii="Times New Roman" w:hAnsi="Times New Roman" w:cs="Times New Roman"/>
          <w:sz w:val="24"/>
          <w:szCs w:val="24"/>
        </w:rPr>
      </w:pPr>
      <w:r w:rsidRPr="009633AC">
        <w:rPr>
          <w:rFonts w:ascii="Times New Roman" w:hAnsi="Times New Roman" w:cs="Times New Roman"/>
          <w:i/>
          <w:iCs/>
          <w:sz w:val="24"/>
          <w:szCs w:val="24"/>
        </w:rPr>
        <w:t>Бабченко Т.Н.</w:t>
      </w:r>
      <w:r w:rsidRPr="009633AC">
        <w:rPr>
          <w:rFonts w:ascii="Times New Roman" w:hAnsi="Times New Roman" w:cs="Times New Roman"/>
          <w:sz w:val="24"/>
          <w:szCs w:val="24"/>
        </w:rPr>
        <w:t xml:space="preserve"> Бухгалтерский учет внешнеэкономической деятельности. —М.: Главбух, 1997.</w:t>
      </w:r>
    </w:p>
    <w:p w:rsidR="009633AC" w:rsidRPr="009633AC" w:rsidRDefault="009633AC" w:rsidP="009633AC">
      <w:pPr>
        <w:numPr>
          <w:ilvl w:val="0"/>
          <w:numId w:val="10"/>
        </w:numPr>
        <w:tabs>
          <w:tab w:val="clear" w:pos="700"/>
          <w:tab w:val="num" w:pos="0"/>
        </w:tabs>
        <w:spacing w:line="240" w:lineRule="auto"/>
        <w:ind w:left="0" w:firstLine="284"/>
        <w:rPr>
          <w:rFonts w:ascii="Times New Roman" w:hAnsi="Times New Roman" w:cs="Times New Roman"/>
          <w:sz w:val="24"/>
          <w:szCs w:val="24"/>
        </w:rPr>
      </w:pPr>
      <w:r w:rsidRPr="009633AC">
        <w:rPr>
          <w:rFonts w:ascii="Times New Roman" w:hAnsi="Times New Roman" w:cs="Times New Roman"/>
          <w:i/>
          <w:iCs/>
          <w:sz w:val="24"/>
          <w:szCs w:val="24"/>
        </w:rPr>
        <w:t>Глушков И.Е.</w:t>
      </w:r>
      <w:r w:rsidRPr="009633AC">
        <w:rPr>
          <w:rFonts w:ascii="Times New Roman" w:hAnsi="Times New Roman" w:cs="Times New Roman"/>
          <w:sz w:val="24"/>
          <w:szCs w:val="24"/>
        </w:rPr>
        <w:t xml:space="preserve"> Бухгалтерский учет на современном предприятии.-М.:КНОРУС, 2001г.</w:t>
      </w:r>
    </w:p>
    <w:p w:rsidR="009633AC" w:rsidRPr="009633AC" w:rsidRDefault="009633AC" w:rsidP="009633AC">
      <w:pPr>
        <w:tabs>
          <w:tab w:val="num" w:pos="0"/>
        </w:tabs>
        <w:spacing w:line="240" w:lineRule="auto"/>
        <w:ind w:left="0" w:firstLine="284"/>
        <w:rPr>
          <w:rFonts w:ascii="Times New Roman" w:hAnsi="Times New Roman" w:cs="Times New Roman"/>
          <w:sz w:val="24"/>
          <w:szCs w:val="24"/>
        </w:rPr>
      </w:pPr>
      <w:r w:rsidRPr="009633AC">
        <w:rPr>
          <w:rFonts w:ascii="Times New Roman" w:hAnsi="Times New Roman" w:cs="Times New Roman"/>
          <w:sz w:val="24"/>
          <w:szCs w:val="24"/>
        </w:rPr>
        <w:t>3. Либерализация внешнеэкономической деятельности России:</w:t>
      </w:r>
    </w:p>
    <w:p w:rsidR="009633AC" w:rsidRPr="009633AC" w:rsidRDefault="009633AC" w:rsidP="009633AC">
      <w:pPr>
        <w:tabs>
          <w:tab w:val="num" w:pos="0"/>
        </w:tabs>
        <w:spacing w:line="240" w:lineRule="auto"/>
        <w:ind w:left="0" w:firstLine="284"/>
        <w:rPr>
          <w:rFonts w:ascii="Times New Roman" w:hAnsi="Times New Roman" w:cs="Times New Roman"/>
          <w:sz w:val="24"/>
          <w:szCs w:val="24"/>
        </w:rPr>
      </w:pPr>
      <w:r w:rsidRPr="009633AC">
        <w:rPr>
          <w:rFonts w:ascii="Times New Roman" w:hAnsi="Times New Roman" w:cs="Times New Roman"/>
          <w:sz w:val="24"/>
          <w:szCs w:val="24"/>
        </w:rPr>
        <w:t>Сб. документов. — М.: Республика, 1992.</w:t>
      </w:r>
    </w:p>
    <w:p w:rsidR="009633AC" w:rsidRPr="009633AC" w:rsidRDefault="009633AC" w:rsidP="009633AC">
      <w:pPr>
        <w:tabs>
          <w:tab w:val="num" w:pos="0"/>
        </w:tabs>
        <w:spacing w:line="240" w:lineRule="auto"/>
        <w:ind w:left="0" w:firstLine="284"/>
        <w:rPr>
          <w:rFonts w:ascii="Times New Roman" w:hAnsi="Times New Roman" w:cs="Times New Roman"/>
          <w:sz w:val="24"/>
          <w:szCs w:val="24"/>
        </w:rPr>
      </w:pPr>
      <w:r w:rsidRPr="009633AC">
        <w:rPr>
          <w:rFonts w:ascii="Times New Roman" w:hAnsi="Times New Roman" w:cs="Times New Roman"/>
          <w:sz w:val="24"/>
          <w:szCs w:val="24"/>
        </w:rPr>
        <w:t xml:space="preserve">4. </w:t>
      </w:r>
      <w:r w:rsidRPr="009633AC">
        <w:rPr>
          <w:rFonts w:ascii="Times New Roman" w:hAnsi="Times New Roman" w:cs="Times New Roman"/>
          <w:i/>
          <w:iCs/>
          <w:sz w:val="24"/>
          <w:szCs w:val="24"/>
        </w:rPr>
        <w:t>Международная</w:t>
      </w:r>
      <w:r w:rsidRPr="009633AC">
        <w:rPr>
          <w:rFonts w:ascii="Times New Roman" w:hAnsi="Times New Roman" w:cs="Times New Roman"/>
          <w:sz w:val="24"/>
          <w:szCs w:val="24"/>
        </w:rPr>
        <w:t xml:space="preserve"> торговля валютой: Межбанковские опера</w:t>
      </w:r>
      <w:r w:rsidRPr="009633AC">
        <w:rPr>
          <w:rFonts w:ascii="Times New Roman" w:hAnsi="Times New Roman" w:cs="Times New Roman"/>
          <w:sz w:val="24"/>
          <w:szCs w:val="24"/>
        </w:rPr>
        <w:softHyphen/>
        <w:t>ции на рынках развитых стран, виды сделок, курсы, методы расчетов /Под. ред. А.Ф. Голубовича. — М: АРГО, 1993.</w:t>
      </w:r>
    </w:p>
    <w:p w:rsidR="009633AC" w:rsidRPr="009633AC" w:rsidRDefault="009633AC" w:rsidP="009633AC">
      <w:pPr>
        <w:tabs>
          <w:tab w:val="num" w:pos="0"/>
        </w:tabs>
        <w:spacing w:line="240" w:lineRule="auto"/>
        <w:ind w:left="0" w:firstLine="284"/>
        <w:rPr>
          <w:rFonts w:ascii="Times New Roman" w:hAnsi="Times New Roman" w:cs="Times New Roman"/>
          <w:sz w:val="24"/>
          <w:szCs w:val="24"/>
        </w:rPr>
      </w:pPr>
      <w:r w:rsidRPr="009633AC">
        <w:rPr>
          <w:rFonts w:ascii="Times New Roman" w:hAnsi="Times New Roman" w:cs="Times New Roman"/>
          <w:sz w:val="24"/>
          <w:szCs w:val="24"/>
        </w:rPr>
        <w:t xml:space="preserve">5. </w:t>
      </w:r>
      <w:r w:rsidRPr="009633AC">
        <w:rPr>
          <w:rFonts w:ascii="Times New Roman" w:hAnsi="Times New Roman" w:cs="Times New Roman"/>
          <w:i/>
          <w:iCs/>
          <w:sz w:val="24"/>
          <w:szCs w:val="24"/>
        </w:rPr>
        <w:t>Носкова И.Я.</w:t>
      </w:r>
      <w:r w:rsidRPr="009633AC">
        <w:rPr>
          <w:rFonts w:ascii="Times New Roman" w:hAnsi="Times New Roman" w:cs="Times New Roman"/>
          <w:sz w:val="24"/>
          <w:szCs w:val="24"/>
        </w:rPr>
        <w:t xml:space="preserve"> Международные валютно-кредитные отноше</w:t>
      </w:r>
      <w:r w:rsidRPr="009633AC">
        <w:rPr>
          <w:rFonts w:ascii="Times New Roman" w:hAnsi="Times New Roman" w:cs="Times New Roman"/>
          <w:sz w:val="24"/>
          <w:szCs w:val="24"/>
        </w:rPr>
        <w:softHyphen/>
        <w:t>ния: Учебн. пособие. — М.: Банки и биржи, ЮНИТИ, 1995.</w:t>
      </w:r>
    </w:p>
    <w:p w:rsidR="009633AC" w:rsidRPr="009633AC" w:rsidRDefault="009633AC" w:rsidP="009633AC">
      <w:pPr>
        <w:tabs>
          <w:tab w:val="num" w:pos="0"/>
        </w:tabs>
        <w:spacing w:line="240" w:lineRule="auto"/>
        <w:ind w:left="0" w:firstLine="284"/>
        <w:rPr>
          <w:rFonts w:ascii="Times New Roman" w:hAnsi="Times New Roman" w:cs="Times New Roman"/>
          <w:sz w:val="24"/>
          <w:szCs w:val="24"/>
        </w:rPr>
      </w:pPr>
      <w:r w:rsidRPr="009633AC">
        <w:rPr>
          <w:rFonts w:ascii="Times New Roman" w:hAnsi="Times New Roman" w:cs="Times New Roman"/>
          <w:sz w:val="24"/>
          <w:szCs w:val="24"/>
        </w:rPr>
        <w:t xml:space="preserve">6. </w:t>
      </w:r>
      <w:r w:rsidRPr="009633AC">
        <w:rPr>
          <w:rFonts w:ascii="Times New Roman" w:hAnsi="Times New Roman" w:cs="Times New Roman"/>
          <w:i/>
          <w:iCs/>
          <w:sz w:val="24"/>
          <w:szCs w:val="24"/>
        </w:rPr>
        <w:t>Основы</w:t>
      </w:r>
      <w:r w:rsidRPr="009633AC">
        <w:rPr>
          <w:rFonts w:ascii="Times New Roman" w:hAnsi="Times New Roman" w:cs="Times New Roman"/>
          <w:sz w:val="24"/>
          <w:szCs w:val="24"/>
        </w:rPr>
        <w:t xml:space="preserve"> внешнеэкономических знаний: Учебник /Под. ред. И.П. Фаминского. 2-е изд. — М.: Международные отноше</w:t>
      </w:r>
      <w:r w:rsidRPr="009633AC">
        <w:rPr>
          <w:rFonts w:ascii="Times New Roman" w:hAnsi="Times New Roman" w:cs="Times New Roman"/>
          <w:sz w:val="24"/>
          <w:szCs w:val="24"/>
        </w:rPr>
        <w:softHyphen/>
        <w:t>ния, 1994.</w:t>
      </w:r>
    </w:p>
    <w:p w:rsidR="009633AC" w:rsidRPr="009633AC" w:rsidRDefault="009633AC" w:rsidP="009633AC">
      <w:pPr>
        <w:tabs>
          <w:tab w:val="num" w:pos="0"/>
        </w:tabs>
        <w:spacing w:line="240" w:lineRule="auto"/>
        <w:ind w:left="0" w:firstLine="284"/>
        <w:rPr>
          <w:rFonts w:ascii="Times New Roman" w:hAnsi="Times New Roman" w:cs="Times New Roman"/>
          <w:sz w:val="24"/>
          <w:szCs w:val="24"/>
        </w:rPr>
      </w:pPr>
      <w:r w:rsidRPr="009633AC">
        <w:rPr>
          <w:rFonts w:ascii="Times New Roman" w:hAnsi="Times New Roman" w:cs="Times New Roman"/>
          <w:sz w:val="24"/>
          <w:szCs w:val="24"/>
        </w:rPr>
        <w:t xml:space="preserve">7. </w:t>
      </w:r>
      <w:r w:rsidRPr="009633AC">
        <w:rPr>
          <w:rFonts w:ascii="Times New Roman" w:hAnsi="Times New Roman" w:cs="Times New Roman"/>
          <w:i/>
          <w:iCs/>
          <w:sz w:val="24"/>
          <w:szCs w:val="24"/>
        </w:rPr>
        <w:t>Прокушев Е.Ф.</w:t>
      </w:r>
      <w:r w:rsidRPr="009633AC">
        <w:rPr>
          <w:rFonts w:ascii="Times New Roman" w:hAnsi="Times New Roman" w:cs="Times New Roman"/>
          <w:sz w:val="24"/>
          <w:szCs w:val="24"/>
        </w:rPr>
        <w:t xml:space="preserve"> Внешнеэкономическая деятельность: Учебн.-практич. пособие. — М.: ИВЦ "Маркетинг", 1998.</w:t>
      </w:r>
    </w:p>
    <w:p w:rsidR="009633AC" w:rsidRPr="009633AC" w:rsidRDefault="009633AC" w:rsidP="009633AC">
      <w:pPr>
        <w:spacing w:line="240" w:lineRule="auto"/>
        <w:ind w:left="0" w:firstLine="0"/>
        <w:rPr>
          <w:rFonts w:ascii="Times New Roman" w:hAnsi="Times New Roman" w:cs="Times New Roman"/>
          <w:sz w:val="24"/>
          <w:szCs w:val="24"/>
        </w:rPr>
      </w:pPr>
      <w:bookmarkStart w:id="0" w:name="_GoBack"/>
      <w:bookmarkEnd w:id="0"/>
    </w:p>
    <w:sectPr w:rsidR="009633AC" w:rsidRPr="009633AC">
      <w:headerReference w:type="default" r:id="rId7"/>
      <w:type w:val="continuous"/>
      <w:pgSz w:w="11900" w:h="16820"/>
      <w:pgMar w:top="1134" w:right="1694" w:bottom="156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1E9" w:rsidRDefault="005971E9">
      <w:pPr>
        <w:spacing w:line="240" w:lineRule="auto"/>
      </w:pPr>
      <w:r>
        <w:separator/>
      </w:r>
    </w:p>
  </w:endnote>
  <w:endnote w:type="continuationSeparator" w:id="0">
    <w:p w:rsidR="005971E9" w:rsidRDefault="00597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1E9" w:rsidRDefault="005971E9">
      <w:pPr>
        <w:spacing w:line="240" w:lineRule="auto"/>
      </w:pPr>
      <w:r>
        <w:separator/>
      </w:r>
    </w:p>
  </w:footnote>
  <w:footnote w:type="continuationSeparator" w:id="0">
    <w:p w:rsidR="005971E9" w:rsidRDefault="005971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AC" w:rsidRPr="00756D3A" w:rsidRDefault="009633AC" w:rsidP="00756D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81D57"/>
    <w:multiLevelType w:val="singleLevel"/>
    <w:tmpl w:val="229C0C2C"/>
    <w:lvl w:ilvl="0">
      <w:numFmt w:val="bullet"/>
      <w:lvlText w:val="-"/>
      <w:lvlJc w:val="left"/>
      <w:pPr>
        <w:tabs>
          <w:tab w:val="num" w:pos="580"/>
        </w:tabs>
        <w:ind w:left="580" w:hanging="360"/>
      </w:pPr>
      <w:rPr>
        <w:rFonts w:hint="default"/>
      </w:rPr>
    </w:lvl>
  </w:abstractNum>
  <w:abstractNum w:abstractNumId="1">
    <w:nsid w:val="2E4E32B3"/>
    <w:multiLevelType w:val="singleLevel"/>
    <w:tmpl w:val="229C0C2C"/>
    <w:lvl w:ilvl="0">
      <w:numFmt w:val="bullet"/>
      <w:lvlText w:val="-"/>
      <w:lvlJc w:val="left"/>
      <w:pPr>
        <w:tabs>
          <w:tab w:val="num" w:pos="580"/>
        </w:tabs>
        <w:ind w:left="580" w:hanging="360"/>
      </w:pPr>
      <w:rPr>
        <w:rFonts w:hint="default"/>
      </w:rPr>
    </w:lvl>
  </w:abstractNum>
  <w:abstractNum w:abstractNumId="2">
    <w:nsid w:val="3F0B4FD5"/>
    <w:multiLevelType w:val="singleLevel"/>
    <w:tmpl w:val="0419000F"/>
    <w:lvl w:ilvl="0">
      <w:start w:val="1"/>
      <w:numFmt w:val="decimal"/>
      <w:lvlText w:val="%1."/>
      <w:lvlJc w:val="left"/>
      <w:pPr>
        <w:tabs>
          <w:tab w:val="num" w:pos="360"/>
        </w:tabs>
        <w:ind w:left="360" w:hanging="360"/>
      </w:pPr>
    </w:lvl>
  </w:abstractNum>
  <w:abstractNum w:abstractNumId="3">
    <w:nsid w:val="3F9E5C66"/>
    <w:multiLevelType w:val="singleLevel"/>
    <w:tmpl w:val="229C0C2C"/>
    <w:lvl w:ilvl="0">
      <w:numFmt w:val="bullet"/>
      <w:lvlText w:val="-"/>
      <w:lvlJc w:val="left"/>
      <w:pPr>
        <w:tabs>
          <w:tab w:val="num" w:pos="580"/>
        </w:tabs>
        <w:ind w:left="580" w:hanging="360"/>
      </w:pPr>
      <w:rPr>
        <w:rFonts w:hint="default"/>
      </w:rPr>
    </w:lvl>
  </w:abstractNum>
  <w:abstractNum w:abstractNumId="4">
    <w:nsid w:val="40F70CC3"/>
    <w:multiLevelType w:val="singleLevel"/>
    <w:tmpl w:val="229C0C2C"/>
    <w:lvl w:ilvl="0">
      <w:numFmt w:val="bullet"/>
      <w:lvlText w:val="-"/>
      <w:lvlJc w:val="left"/>
      <w:pPr>
        <w:tabs>
          <w:tab w:val="num" w:pos="580"/>
        </w:tabs>
        <w:ind w:left="580" w:hanging="360"/>
      </w:pPr>
      <w:rPr>
        <w:rFonts w:hint="default"/>
      </w:rPr>
    </w:lvl>
  </w:abstractNum>
  <w:abstractNum w:abstractNumId="5">
    <w:nsid w:val="411F0E18"/>
    <w:multiLevelType w:val="singleLevel"/>
    <w:tmpl w:val="229C0C2C"/>
    <w:lvl w:ilvl="0">
      <w:numFmt w:val="bullet"/>
      <w:lvlText w:val="-"/>
      <w:lvlJc w:val="left"/>
      <w:pPr>
        <w:tabs>
          <w:tab w:val="num" w:pos="580"/>
        </w:tabs>
        <w:ind w:left="580" w:hanging="360"/>
      </w:pPr>
      <w:rPr>
        <w:rFonts w:hint="default"/>
      </w:rPr>
    </w:lvl>
  </w:abstractNum>
  <w:abstractNum w:abstractNumId="6">
    <w:nsid w:val="4D1B41E3"/>
    <w:multiLevelType w:val="singleLevel"/>
    <w:tmpl w:val="229C0C2C"/>
    <w:lvl w:ilvl="0">
      <w:numFmt w:val="bullet"/>
      <w:lvlText w:val="-"/>
      <w:lvlJc w:val="left"/>
      <w:pPr>
        <w:tabs>
          <w:tab w:val="num" w:pos="580"/>
        </w:tabs>
        <w:ind w:left="580" w:hanging="360"/>
      </w:pPr>
      <w:rPr>
        <w:rFonts w:hint="default"/>
      </w:rPr>
    </w:lvl>
  </w:abstractNum>
  <w:abstractNum w:abstractNumId="7">
    <w:nsid w:val="58CB25DF"/>
    <w:multiLevelType w:val="singleLevel"/>
    <w:tmpl w:val="229C0C2C"/>
    <w:lvl w:ilvl="0">
      <w:numFmt w:val="bullet"/>
      <w:lvlText w:val="-"/>
      <w:lvlJc w:val="left"/>
      <w:pPr>
        <w:tabs>
          <w:tab w:val="num" w:pos="580"/>
        </w:tabs>
        <w:ind w:left="580" w:hanging="360"/>
      </w:pPr>
      <w:rPr>
        <w:rFonts w:hint="default"/>
      </w:rPr>
    </w:lvl>
  </w:abstractNum>
  <w:abstractNum w:abstractNumId="8">
    <w:nsid w:val="6DCC0761"/>
    <w:multiLevelType w:val="singleLevel"/>
    <w:tmpl w:val="70A26F38"/>
    <w:lvl w:ilvl="0">
      <w:start w:val="1"/>
      <w:numFmt w:val="decimal"/>
      <w:lvlText w:val="%1."/>
      <w:lvlJc w:val="left"/>
      <w:pPr>
        <w:tabs>
          <w:tab w:val="num" w:pos="700"/>
        </w:tabs>
        <w:ind w:left="700" w:hanging="360"/>
      </w:pPr>
      <w:rPr>
        <w:rFonts w:hint="default"/>
      </w:rPr>
    </w:lvl>
  </w:abstractNum>
  <w:abstractNum w:abstractNumId="9">
    <w:nsid w:val="73F54CC5"/>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1"/>
  </w:num>
  <w:num w:numId="3">
    <w:abstractNumId w:val="6"/>
  </w:num>
  <w:num w:numId="4">
    <w:abstractNumId w:val="9"/>
  </w:num>
  <w:num w:numId="5">
    <w:abstractNumId w:val="7"/>
  </w:num>
  <w:num w:numId="6">
    <w:abstractNumId w:val="0"/>
  </w:num>
  <w:num w:numId="7">
    <w:abstractNumId w:val="4"/>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D3A"/>
    <w:rsid w:val="00565752"/>
    <w:rsid w:val="005971E9"/>
    <w:rsid w:val="00756D3A"/>
    <w:rsid w:val="00911AE4"/>
    <w:rsid w:val="009633AC"/>
    <w:rsid w:val="00B96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4F62E3-8937-40A5-893F-274D3CF8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left="40" w:firstLine="180"/>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220"/>
      <w:ind w:left="240"/>
    </w:pPr>
    <w:rPr>
      <w:rFonts w:ascii="Arial" w:hAnsi="Arial" w:cs="Arial"/>
      <w:b/>
      <w:bCs/>
      <w:sz w:val="22"/>
      <w:szCs w:val="22"/>
    </w:rPr>
  </w:style>
  <w:style w:type="paragraph" w:styleId="a3">
    <w:name w:val="header"/>
    <w:basedOn w:val="a"/>
    <w:link w:val="a4"/>
    <w:uiPriority w:val="99"/>
    <w:pPr>
      <w:widowControl/>
      <w:tabs>
        <w:tab w:val="center" w:pos="4677"/>
        <w:tab w:val="right" w:pos="9355"/>
      </w:tabs>
      <w:spacing w:line="240" w:lineRule="auto"/>
      <w:ind w:left="0" w:firstLine="0"/>
      <w:jc w:val="left"/>
    </w:pPr>
  </w:style>
  <w:style w:type="character" w:customStyle="1" w:styleId="a4">
    <w:name w:val="Верхний колонтитул Знак"/>
    <w:link w:val="a3"/>
    <w:uiPriority w:val="99"/>
    <w:semiHidden/>
    <w:rPr>
      <w:rFonts w:ascii="Arial" w:hAnsi="Arial" w:cs="Arial"/>
      <w:sz w:val="20"/>
      <w:szCs w:val="20"/>
    </w:rPr>
  </w:style>
  <w:style w:type="paragraph" w:styleId="a5">
    <w:name w:val="footer"/>
    <w:basedOn w:val="a"/>
    <w:link w:val="a6"/>
    <w:uiPriority w:val="99"/>
    <w:pPr>
      <w:widowControl/>
      <w:tabs>
        <w:tab w:val="center" w:pos="4677"/>
        <w:tab w:val="right" w:pos="9355"/>
      </w:tabs>
      <w:spacing w:line="240" w:lineRule="auto"/>
      <w:ind w:left="0" w:firstLine="0"/>
      <w:jc w:val="left"/>
    </w:pPr>
  </w:style>
  <w:style w:type="character" w:customStyle="1" w:styleId="a6">
    <w:name w:val="Нижний колонтитул Знак"/>
    <w:link w:val="a5"/>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9492</Words>
  <Characters>54109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1</vt:lpstr>
    </vt:vector>
  </TitlesOfParts>
  <Company>Unknown Organization</Company>
  <LinksUpToDate>false</LinksUpToDate>
  <CharactersWithSpaces>63475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Unknown User</dc:creator>
  <cp:keywords/>
  <dc:description/>
  <cp:lastModifiedBy>admin</cp:lastModifiedBy>
  <cp:revision>2</cp:revision>
  <cp:lastPrinted>2001-12-09T17:53:00Z</cp:lastPrinted>
  <dcterms:created xsi:type="dcterms:W3CDTF">2014-03-03T17:32:00Z</dcterms:created>
  <dcterms:modified xsi:type="dcterms:W3CDTF">2014-03-03T17:32:00Z</dcterms:modified>
</cp:coreProperties>
</file>