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205EA4" w:rsidP="00205EA4">
      <w:pPr>
        <w:widowControl w:val="0"/>
        <w:suppressAutoHyphens/>
        <w:spacing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05EA4" w:rsidRDefault="00B74CB4" w:rsidP="00205EA4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05EA4">
        <w:rPr>
          <w:b/>
          <w:color w:val="000000"/>
          <w:sz w:val="28"/>
          <w:szCs w:val="28"/>
        </w:rPr>
        <w:t>КУРСОВАЯ РАБОТА</w:t>
      </w:r>
    </w:p>
    <w:p w:rsidR="00B74CB4" w:rsidRPr="00205EA4" w:rsidRDefault="00B74CB4" w:rsidP="00205EA4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05EA4">
        <w:rPr>
          <w:b/>
          <w:color w:val="000000"/>
          <w:sz w:val="28"/>
          <w:szCs w:val="28"/>
        </w:rPr>
        <w:t>по дисциплине «Финансы»</w:t>
      </w:r>
    </w:p>
    <w:p w:rsidR="00B74CB4" w:rsidRPr="00205EA4" w:rsidRDefault="00B74CB4" w:rsidP="00205EA4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05EA4">
        <w:rPr>
          <w:b/>
          <w:color w:val="000000"/>
          <w:sz w:val="28"/>
          <w:szCs w:val="28"/>
        </w:rPr>
        <w:t>по теме: «Центральный банк Российской Федерации»</w:t>
      </w:r>
    </w:p>
    <w:p w:rsidR="00205EA4" w:rsidRPr="004D7AA9" w:rsidRDefault="00205EA4" w:rsidP="004D7AA9">
      <w:pPr>
        <w:suppressAutoHyphens/>
        <w:spacing w:line="360" w:lineRule="auto"/>
        <w:ind w:firstLine="708"/>
        <w:rPr>
          <w:b/>
          <w:sz w:val="28"/>
          <w:szCs w:val="28"/>
        </w:rPr>
      </w:pPr>
      <w:r w:rsidRPr="00205EA4">
        <w:rPr>
          <w:b/>
          <w:sz w:val="28"/>
          <w:szCs w:val="28"/>
        </w:rPr>
        <w:br w:type="page"/>
      </w:r>
      <w:r w:rsidRPr="004D7AA9">
        <w:rPr>
          <w:b/>
          <w:sz w:val="28"/>
          <w:szCs w:val="28"/>
        </w:rPr>
        <w:t>СОДЕРЖАНИЕ</w:t>
      </w:r>
    </w:p>
    <w:p w:rsidR="00205EA4" w:rsidRPr="00205EA4" w:rsidRDefault="00205EA4" w:rsidP="00205EA4">
      <w:pPr>
        <w:suppressAutoHyphens/>
        <w:spacing w:line="360" w:lineRule="auto"/>
        <w:rPr>
          <w:sz w:val="28"/>
          <w:szCs w:val="28"/>
        </w:rPr>
      </w:pPr>
    </w:p>
    <w:p w:rsidR="00205EA4" w:rsidRPr="00205EA4" w:rsidRDefault="00205EA4" w:rsidP="00205EA4">
      <w:pPr>
        <w:suppressAutoHyphens/>
        <w:spacing w:line="360" w:lineRule="auto"/>
        <w:rPr>
          <w:sz w:val="28"/>
          <w:szCs w:val="28"/>
        </w:rPr>
      </w:pPr>
      <w:r w:rsidRPr="00205EA4">
        <w:rPr>
          <w:sz w:val="28"/>
          <w:szCs w:val="28"/>
        </w:rPr>
        <w:t>ВВЕДЕНИЕ</w:t>
      </w:r>
    </w:p>
    <w:p w:rsidR="00205EA4" w:rsidRPr="00205EA4" w:rsidRDefault="00205EA4" w:rsidP="00205EA4">
      <w:pPr>
        <w:suppressAutoHyphens/>
        <w:spacing w:line="360" w:lineRule="auto"/>
        <w:rPr>
          <w:sz w:val="28"/>
          <w:szCs w:val="28"/>
        </w:rPr>
      </w:pPr>
      <w:r w:rsidRPr="00205EA4">
        <w:rPr>
          <w:sz w:val="28"/>
          <w:szCs w:val="28"/>
        </w:rPr>
        <w:t>1. Правовое положение Банка России и его функции в сфере финансовых правоотношений</w:t>
      </w:r>
    </w:p>
    <w:p w:rsidR="00205EA4" w:rsidRPr="00205EA4" w:rsidRDefault="00205EA4" w:rsidP="00205EA4">
      <w:pPr>
        <w:suppressAutoHyphens/>
        <w:spacing w:line="360" w:lineRule="auto"/>
        <w:rPr>
          <w:sz w:val="28"/>
          <w:szCs w:val="28"/>
        </w:rPr>
      </w:pPr>
      <w:r w:rsidRPr="00205EA4">
        <w:rPr>
          <w:sz w:val="28"/>
          <w:szCs w:val="28"/>
        </w:rPr>
        <w:t>2. Виды и методы финансового контроля и надзора Банка России</w:t>
      </w:r>
    </w:p>
    <w:p w:rsidR="00205EA4" w:rsidRPr="00205EA4" w:rsidRDefault="00205EA4" w:rsidP="00205EA4">
      <w:pPr>
        <w:suppressAutoHyphens/>
        <w:spacing w:line="360" w:lineRule="auto"/>
        <w:rPr>
          <w:sz w:val="28"/>
          <w:szCs w:val="28"/>
        </w:rPr>
      </w:pPr>
      <w:r w:rsidRPr="00205EA4">
        <w:rPr>
          <w:sz w:val="28"/>
          <w:szCs w:val="28"/>
        </w:rPr>
        <w:t>ЗАКЛЮЧЕНИЕ</w:t>
      </w:r>
    </w:p>
    <w:p w:rsidR="00205EA4" w:rsidRPr="00205EA4" w:rsidRDefault="00205EA4" w:rsidP="00205EA4">
      <w:pPr>
        <w:suppressAutoHyphens/>
        <w:spacing w:line="360" w:lineRule="auto"/>
        <w:rPr>
          <w:sz w:val="28"/>
          <w:szCs w:val="28"/>
        </w:rPr>
      </w:pPr>
      <w:r w:rsidRPr="00205EA4">
        <w:rPr>
          <w:sz w:val="28"/>
          <w:szCs w:val="28"/>
        </w:rPr>
        <w:t>СПИСОК ИСПОЛЬЗОВАННЫХ ИСТОЧНИКОВ</w:t>
      </w:r>
    </w:p>
    <w:p w:rsidR="00EB22AE" w:rsidRPr="00205EA4" w:rsidRDefault="00205EA4" w:rsidP="00205E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127178806"/>
      <w:r w:rsidR="00EB22AE" w:rsidRPr="00205EA4">
        <w:rPr>
          <w:b/>
          <w:sz w:val="28"/>
          <w:szCs w:val="28"/>
        </w:rPr>
        <w:t>ВВЕДЕНИЕ</w:t>
      </w:r>
      <w:bookmarkEnd w:id="0"/>
    </w:p>
    <w:p w:rsidR="00EB22AE" w:rsidRPr="00205EA4" w:rsidRDefault="00EB22AE" w:rsidP="00205E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B22AE" w:rsidRPr="00205EA4" w:rsidRDefault="00EB22A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Банковская система России – один из важнейших элементов ее финансовой системы. Как и вся экономика России, банковская система претерпевает в настоящее время кардинальные изменения, затрагивающие как структурную ее часть, так и функциональную. Изменения фиксируются банковским законодательством, разработка которого осуществляется на основе зарубежного опыта, опыта первых лет экономических реформ в России, современных представлений о сущности и назначении банковских учреждений.</w:t>
      </w:r>
    </w:p>
    <w:p w:rsidR="00EB22AE" w:rsidRPr="00205EA4" w:rsidRDefault="00EB22A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Действующее законодательство Российской Федерации отразило перемены, происходящие в банковской системе в последние годы, и закрепило ее двухуровневый характер:</w:t>
      </w:r>
    </w:p>
    <w:p w:rsidR="00EB22AE" w:rsidRPr="00205EA4" w:rsidRDefault="00EB22A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1) Первый уровень – Центральный банк Российской Федерации</w:t>
      </w:r>
    </w:p>
    <w:p w:rsidR="00EB22AE" w:rsidRPr="00205EA4" w:rsidRDefault="00EB22A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2) Второй – коммерческие банки и другие кредитные учреждения, а также филиалы и представительства иностранных банков.</w:t>
      </w:r>
    </w:p>
    <w:p w:rsidR="00EB22AE" w:rsidRPr="00205EA4" w:rsidRDefault="00EB22A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Важнейшим субъектом, реализующим финансово-правовое регулирование в рамках банковской системы, является Центральный банк Российской Федерации (Банк России). Потенциал банковского регулирования воплощается в первую очередь в функциях Банка России. В данной работе подробно и всесторонне проанализированы функции контроля и надзора Банка России.</w:t>
      </w:r>
    </w:p>
    <w:p w:rsidR="00B43CA1" w:rsidRPr="00205EA4" w:rsidRDefault="00205EA4" w:rsidP="00205EA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127178807"/>
      <w:r>
        <w:rPr>
          <w:sz w:val="28"/>
          <w:szCs w:val="28"/>
        </w:rPr>
        <w:br w:type="page"/>
      </w:r>
      <w:r w:rsidR="00997DAC" w:rsidRPr="00205EA4">
        <w:rPr>
          <w:b/>
          <w:sz w:val="28"/>
          <w:szCs w:val="28"/>
        </w:rPr>
        <w:t>1. Правовое положение Банка России и его функции в сфере финансовых правоотношений</w:t>
      </w:r>
      <w:bookmarkEnd w:id="1"/>
    </w:p>
    <w:p w:rsidR="00023643" w:rsidRPr="00205EA4" w:rsidRDefault="00023643" w:rsidP="00205E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23643" w:rsidRPr="00205EA4" w:rsidRDefault="00023643" w:rsidP="00205EA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EA4">
        <w:rPr>
          <w:color w:val="000000"/>
          <w:sz w:val="28"/>
          <w:szCs w:val="28"/>
        </w:rPr>
        <w:t xml:space="preserve">Современный центральный банк в России (Центральный банк РСФСР) появился в конце 80-х годов на волне так называемой «войны законов». Просто российский Центробанк, выполняя постановления Верховного Совета РСФСР, перестал подчиняться Госбанку СССР и стал самостоятельным. </w:t>
      </w:r>
    </w:p>
    <w:p w:rsidR="00023643" w:rsidRPr="00205EA4" w:rsidRDefault="00023643" w:rsidP="00205EA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EA4">
        <w:rPr>
          <w:color w:val="000000"/>
          <w:sz w:val="28"/>
          <w:szCs w:val="28"/>
        </w:rPr>
        <w:t>Впервые на законодательном уровне статус Центрального банка в России был урегулирован Законом РСФСР от 2 декабря 1990 года «О Центральном банке РСФСР». В этот же день был принят и другой Закон РСФСР  – «О банках и банковской деятельности».</w:t>
      </w:r>
    </w:p>
    <w:p w:rsidR="00023643" w:rsidRPr="00205EA4" w:rsidRDefault="00023643" w:rsidP="00205EA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EA4">
        <w:rPr>
          <w:color w:val="000000"/>
          <w:sz w:val="28"/>
          <w:szCs w:val="28"/>
        </w:rPr>
        <w:t xml:space="preserve">По началу, Закон предусматривал, что на  верхнем уровне банковской системы находится не только ее регулятор – Центральный банк, но и Сбербанк, Внешторгбанк, что создавало иллюзию относительного благополучия с тем как решается проблема конкуренции в формирующейся российской банковской системе. Более того, в Законе РСФСР «О Центральном банке РСФСР», при его издании, было </w:t>
      </w:r>
      <w:r w:rsidR="00D033BC" w:rsidRPr="00205EA4">
        <w:rPr>
          <w:color w:val="000000"/>
          <w:sz w:val="28"/>
          <w:szCs w:val="28"/>
        </w:rPr>
        <w:t>сказано, что Центральный банк в</w:t>
      </w:r>
      <w:r w:rsidRPr="00205EA4">
        <w:rPr>
          <w:color w:val="000000"/>
          <w:sz w:val="28"/>
          <w:szCs w:val="28"/>
        </w:rPr>
        <w:t>скорости выйдет из капиталов Сбербанка РСФСР. Были даже установлены сроки. Но затем эти сроки передвигались, а потом и вовсе это обещание из закона было исключено. Но здесь, по мнению Братко А.Г. был зафиксирован еще один отрицательный момент: банки, которые попали в верхний уровень, становились безнадзорными, при том, что новая система уже заработала</w:t>
      </w:r>
      <w:r w:rsidRPr="00205EA4">
        <w:rPr>
          <w:rStyle w:val="a9"/>
          <w:color w:val="000000"/>
          <w:sz w:val="28"/>
          <w:szCs w:val="28"/>
        </w:rPr>
        <w:footnoteReference w:id="1"/>
      </w:r>
      <w:r w:rsidRPr="00205EA4">
        <w:rPr>
          <w:color w:val="000000"/>
          <w:sz w:val="28"/>
          <w:szCs w:val="28"/>
        </w:rPr>
        <w:t>.</w:t>
      </w:r>
    </w:p>
    <w:p w:rsidR="001E5EFC" w:rsidRPr="00205EA4" w:rsidRDefault="001E5EFC" w:rsidP="00205EA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EA4">
        <w:rPr>
          <w:color w:val="000000"/>
          <w:sz w:val="28"/>
          <w:szCs w:val="28"/>
        </w:rPr>
        <w:t>В 1995-96 году были приняты новые редакции указанных законов. В них Сбербанк и Внешторгбанк уже не был</w:t>
      </w:r>
      <w:r w:rsidR="00C90D4B" w:rsidRPr="00205EA4">
        <w:rPr>
          <w:color w:val="000000"/>
          <w:sz w:val="28"/>
          <w:szCs w:val="28"/>
        </w:rPr>
        <w:t>и</w:t>
      </w:r>
      <w:r w:rsidRPr="00205EA4">
        <w:rPr>
          <w:color w:val="000000"/>
          <w:sz w:val="28"/>
          <w:szCs w:val="28"/>
        </w:rPr>
        <w:t xml:space="preserve"> обозначен</w:t>
      </w:r>
      <w:r w:rsidR="00C90D4B" w:rsidRPr="00205EA4">
        <w:rPr>
          <w:color w:val="000000"/>
          <w:sz w:val="28"/>
          <w:szCs w:val="28"/>
        </w:rPr>
        <w:t>ы</w:t>
      </w:r>
      <w:r w:rsidRPr="00205EA4">
        <w:rPr>
          <w:color w:val="000000"/>
          <w:sz w:val="28"/>
          <w:szCs w:val="28"/>
        </w:rPr>
        <w:t xml:space="preserve"> как элемент верхнего уровня банковской системы. Но противоречие от этого еще больше обострилось. Получилось, что по Закону, Центральный банк участвует в капиталах Сбербанка, а также в капиталах некоторых других банков и одновременно он же </w:t>
      </w:r>
      <w:r w:rsidR="00DF757B" w:rsidRPr="00205EA4">
        <w:rPr>
          <w:color w:val="000000"/>
          <w:sz w:val="28"/>
          <w:szCs w:val="28"/>
        </w:rPr>
        <w:t>–</w:t>
      </w:r>
      <w:r w:rsidRPr="00205EA4">
        <w:rPr>
          <w:color w:val="000000"/>
          <w:sz w:val="28"/>
          <w:szCs w:val="28"/>
        </w:rPr>
        <w:t xml:space="preserve"> орган банковского надзора</w:t>
      </w:r>
      <w:r w:rsidR="00DF757B" w:rsidRPr="00205EA4">
        <w:rPr>
          <w:color w:val="000000"/>
          <w:sz w:val="28"/>
          <w:szCs w:val="28"/>
        </w:rPr>
        <w:t>,</w:t>
      </w:r>
      <w:r w:rsidRPr="00205EA4">
        <w:rPr>
          <w:color w:val="000000"/>
          <w:sz w:val="28"/>
          <w:szCs w:val="28"/>
        </w:rPr>
        <w:t xml:space="preserve"> </w:t>
      </w:r>
      <w:r w:rsidR="00DF757B" w:rsidRPr="00205EA4">
        <w:rPr>
          <w:color w:val="000000"/>
          <w:sz w:val="28"/>
          <w:szCs w:val="28"/>
        </w:rPr>
        <w:t>п</w:t>
      </w:r>
      <w:r w:rsidRPr="00205EA4">
        <w:rPr>
          <w:color w:val="000000"/>
          <w:sz w:val="28"/>
          <w:szCs w:val="28"/>
        </w:rPr>
        <w:t xml:space="preserve">ритом, </w:t>
      </w:r>
      <w:r w:rsidR="00DF757B" w:rsidRPr="00205EA4">
        <w:rPr>
          <w:color w:val="000000"/>
          <w:sz w:val="28"/>
          <w:szCs w:val="28"/>
        </w:rPr>
        <w:t xml:space="preserve">что Сбербанк, например, </w:t>
      </w:r>
      <w:r w:rsidRPr="00205EA4">
        <w:rPr>
          <w:color w:val="000000"/>
          <w:sz w:val="28"/>
          <w:szCs w:val="28"/>
        </w:rPr>
        <w:t xml:space="preserve">не является естественной монополией. </w:t>
      </w:r>
    </w:p>
    <w:p w:rsidR="00B7357A" w:rsidRPr="00205EA4" w:rsidRDefault="00655849" w:rsidP="00205EA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EA4">
        <w:rPr>
          <w:color w:val="000000"/>
          <w:sz w:val="28"/>
          <w:szCs w:val="28"/>
        </w:rPr>
        <w:t>Все эти противоречия были устранены в принятом 10 июля 2002 г. Федеральном Законе</w:t>
      </w:r>
      <w:r w:rsidR="00B7357A" w:rsidRPr="00205EA4">
        <w:rPr>
          <w:color w:val="000000"/>
          <w:sz w:val="28"/>
          <w:szCs w:val="28"/>
        </w:rPr>
        <w:t xml:space="preserve"> «О Центральном Банке Российской Федерации»</w:t>
      </w:r>
      <w:r w:rsidR="0018488C" w:rsidRPr="00205EA4">
        <w:rPr>
          <w:color w:val="000000"/>
          <w:sz w:val="28"/>
          <w:szCs w:val="28"/>
        </w:rPr>
        <w:t xml:space="preserve"> (далее – Закон)</w:t>
      </w:r>
      <w:r w:rsidR="00B7357A" w:rsidRPr="00205EA4">
        <w:rPr>
          <w:color w:val="000000"/>
          <w:sz w:val="28"/>
          <w:szCs w:val="28"/>
        </w:rPr>
        <w:t>.</w:t>
      </w:r>
    </w:p>
    <w:p w:rsidR="0018488C" w:rsidRPr="00205EA4" w:rsidRDefault="0018488C" w:rsidP="00205EA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EA4">
        <w:rPr>
          <w:iCs/>
          <w:color w:val="000000"/>
          <w:sz w:val="28"/>
          <w:szCs w:val="28"/>
        </w:rPr>
        <w:t>Правовой статус Банка России</w:t>
      </w:r>
      <w:r w:rsidRPr="00205EA4">
        <w:rPr>
          <w:color w:val="000000"/>
          <w:sz w:val="28"/>
          <w:szCs w:val="28"/>
        </w:rPr>
        <w:t xml:space="preserve"> закреплен в Законе. В его ст.1 </w:t>
      </w:r>
      <w:r w:rsidRPr="00205EA4">
        <w:rPr>
          <w:b/>
          <w:bCs/>
          <w:color w:val="000000"/>
          <w:sz w:val="28"/>
          <w:szCs w:val="28"/>
        </w:rPr>
        <w:t> </w:t>
      </w:r>
      <w:r w:rsidRPr="00205EA4">
        <w:rPr>
          <w:color w:val="000000"/>
          <w:sz w:val="28"/>
          <w:szCs w:val="28"/>
        </w:rPr>
        <w:t>сказано что «Статус, цели деятельности, функции и полномочия Центрального банка Российской Федерации (Банка России) определяются Конституцией Российской Федерации, настоящим Федеральным законом и другими федеральными законами».</w:t>
      </w:r>
    </w:p>
    <w:p w:rsidR="00412DD4" w:rsidRPr="00205EA4" w:rsidRDefault="00412DD4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Статья 75 Конституции Российской Федерации четко закрепляет принцип независимости Банка России:</w:t>
      </w:r>
    </w:p>
    <w:p w:rsidR="00412DD4" w:rsidRPr="00205EA4" w:rsidRDefault="00412DD4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«1.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допускаются.</w:t>
      </w:r>
    </w:p>
    <w:p w:rsidR="00412DD4" w:rsidRPr="00205EA4" w:rsidRDefault="00412DD4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2. Защита и обеспечение устойчивости рубля </w:t>
      </w:r>
      <w:r w:rsidR="00521C64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основная функция Центрального банка Российской Федерации, которую он осуществляет независимо от других органов государственной власти».</w:t>
      </w:r>
    </w:p>
    <w:p w:rsidR="00412DD4" w:rsidRPr="00205EA4" w:rsidRDefault="00412DD4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Указанные конституционные нормы, по оценке известных российских ученых П</w:t>
      </w:r>
      <w:r w:rsidR="00521C64" w:rsidRPr="00205EA4">
        <w:rPr>
          <w:sz w:val="28"/>
          <w:szCs w:val="28"/>
        </w:rPr>
        <w:t>.</w:t>
      </w:r>
      <w:r w:rsidRPr="00205EA4">
        <w:rPr>
          <w:sz w:val="28"/>
          <w:szCs w:val="28"/>
        </w:rPr>
        <w:t>Д</w:t>
      </w:r>
      <w:r w:rsidR="00521C64" w:rsidRPr="00205EA4">
        <w:rPr>
          <w:sz w:val="28"/>
          <w:szCs w:val="28"/>
        </w:rPr>
        <w:t>.</w:t>
      </w:r>
      <w:r w:rsidRPr="00205EA4">
        <w:rPr>
          <w:sz w:val="28"/>
          <w:szCs w:val="28"/>
        </w:rPr>
        <w:t xml:space="preserve"> Баренбойма и О.Е. Кутафина, определяют Банк России как «конституционный орган с государственно-властными полномочиями и особым статусом, характеризующимся взаимной неподчиненностью с другими органами государственной власти и независимым осуществлением своих функций, связанных с эмиссией денег, защитой и обеспечением устойчивости рубля»</w:t>
      </w:r>
      <w:r w:rsidRPr="00205EA4">
        <w:rPr>
          <w:rStyle w:val="a9"/>
          <w:sz w:val="28"/>
          <w:szCs w:val="28"/>
        </w:rPr>
        <w:footnoteReference w:id="2"/>
      </w:r>
      <w:r w:rsidRPr="00205EA4">
        <w:rPr>
          <w:sz w:val="28"/>
          <w:szCs w:val="28"/>
        </w:rPr>
        <w:t>.</w:t>
      </w:r>
    </w:p>
    <w:p w:rsidR="00412DD4" w:rsidRPr="00205EA4" w:rsidRDefault="00412DD4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Аналогичные оценки статуса Банка России высказывают также другие политики и специалисты. Более того, отдельные авторы, например, Г.А. Тосунян и А.Ю. Викулин, признают за Банком России особый статус </w:t>
      </w:r>
      <w:r w:rsidR="006B5B53" w:rsidRPr="00205EA4">
        <w:rPr>
          <w:sz w:val="28"/>
          <w:szCs w:val="28"/>
        </w:rPr>
        <w:t>«</w:t>
      </w:r>
      <w:r w:rsidRPr="00205EA4">
        <w:rPr>
          <w:sz w:val="28"/>
          <w:szCs w:val="28"/>
        </w:rPr>
        <w:t>денежной власти</w:t>
      </w:r>
      <w:r w:rsidR="006B5B53" w:rsidRPr="00205EA4">
        <w:rPr>
          <w:sz w:val="28"/>
          <w:szCs w:val="28"/>
        </w:rPr>
        <w:t>»</w:t>
      </w:r>
      <w:r w:rsidRPr="00205EA4">
        <w:rPr>
          <w:sz w:val="28"/>
          <w:szCs w:val="28"/>
        </w:rPr>
        <w:t>, что исключает какое-либо вмешательство в осуществление его конституционных функций со стороны других государственных органов</w:t>
      </w:r>
      <w:r w:rsidR="006B5B53" w:rsidRPr="00205EA4">
        <w:rPr>
          <w:rStyle w:val="a9"/>
          <w:sz w:val="28"/>
          <w:szCs w:val="28"/>
        </w:rPr>
        <w:footnoteReference w:id="3"/>
      </w:r>
      <w:r w:rsidRPr="00205EA4">
        <w:rPr>
          <w:sz w:val="28"/>
          <w:szCs w:val="28"/>
        </w:rPr>
        <w:t>.</w:t>
      </w:r>
    </w:p>
    <w:p w:rsidR="00412DD4" w:rsidRPr="00205EA4" w:rsidRDefault="00412DD4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Тот факт, что Конституция РФ предоставляет Банку России особый и независимый статус, по существу никем не оспаривается. Однако многие авторы расходятся по вопросу о том, какой степенью независимости должен обладать Банк России. Нет единства и в оценке способов обеспечения его независимости. Отчасти это объясняется соображениями политического свойства. Так, отдельные законодатели и специалисты полагают, что Государственная Дума может усилить свое влияние на управление экономикой с помощью таких мер, как непосредственное руководство Банком России. Вопрос о независимости Банка России вышел на авансцену российской политической жизни. Сразу следует сказать, что это не только правовой, но и, в первую очередь, экономический вопрос и поэтому его полное исследование возможно только методами нового научного направления, называемого конституционной экономикой.</w:t>
      </w:r>
    </w:p>
    <w:p w:rsidR="00332379" w:rsidRPr="00205EA4" w:rsidRDefault="00332379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Конституция Российской Федерации закрепляет за Банком России особый и самостоятельный конституционно-правовой статус. Только он обладает правом осуществления денежной эмиссии в Российской Федерации. Только ему передана функция защиты и обеспечения устойчивости рубля. При этом какое-либо вмешательство в его деятельность по осуществлению указанных функций не допускается (ст. 75). Конституционно-правовой статус Центрального банка Российской Федерации обеспечивается целым рядом других норм Конституции.</w:t>
      </w:r>
    </w:p>
    <w:p w:rsidR="00332379" w:rsidRPr="00205EA4" w:rsidRDefault="00332379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Следует подчеркнуть также тот факт, что принцип независимости Центрального банка исключает его из системы разделения властей, поскольку разделение властей предполагает особый механизм «сдержек и противовесов», не допускающий независимости одних органов государственной власти от других. Весьма примечательно то обстоятельство, что применительно к таким ветвям власти, как законодательная, исполнительная и судебная, Конституция использует термин «самостоятельные»</w:t>
      </w:r>
      <w:r w:rsidR="000A7A75" w:rsidRPr="00205EA4">
        <w:rPr>
          <w:rStyle w:val="a9"/>
          <w:sz w:val="28"/>
          <w:szCs w:val="28"/>
        </w:rPr>
        <w:footnoteReference w:id="4"/>
      </w:r>
      <w:r w:rsidRPr="00205EA4">
        <w:rPr>
          <w:sz w:val="28"/>
          <w:szCs w:val="28"/>
        </w:rPr>
        <w:t>. Независимости в их взаимоотношениях не может быть. На этот факт неоднократно обращал внимание и Конституционный Суд РФ.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Заключая вопрос о конституционных рамках статуса Банка России, можно отметить следующие его основные черты</w:t>
      </w:r>
      <w:r w:rsidR="00A7448D" w:rsidRPr="00205EA4">
        <w:rPr>
          <w:rStyle w:val="a9"/>
          <w:sz w:val="28"/>
          <w:szCs w:val="28"/>
        </w:rPr>
        <w:footnoteReference w:id="5"/>
      </w:r>
      <w:r w:rsidRPr="00205EA4">
        <w:rPr>
          <w:sz w:val="28"/>
          <w:szCs w:val="28"/>
        </w:rPr>
        <w:t>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1. Центральный банк Российской Федерации имеет самостоятельный конституционный статус.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2. Центральный банк Российской Федерации не входит в систему ни одной из ветвей государственной власти.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3. Центральный банк Российской Федерации осуществляет особые по своей правовой природе функции государственной власти.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4. Другие органы государственной власти не могут вмешиваться в осуществление конституционных функций Центрального банка Российской Федерации.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5. Принцип независимости Центрального банка исключает какие-либо </w:t>
      </w:r>
      <w:r w:rsidR="00EE2335" w:rsidRPr="00205EA4">
        <w:rPr>
          <w:sz w:val="28"/>
          <w:szCs w:val="28"/>
        </w:rPr>
        <w:t>«</w:t>
      </w:r>
      <w:r w:rsidRPr="00205EA4">
        <w:rPr>
          <w:sz w:val="28"/>
          <w:szCs w:val="28"/>
        </w:rPr>
        <w:t>сдержки и противовесы</w:t>
      </w:r>
      <w:r w:rsidR="00EE2335" w:rsidRPr="00205EA4">
        <w:rPr>
          <w:sz w:val="28"/>
          <w:szCs w:val="28"/>
        </w:rPr>
        <w:t>»</w:t>
      </w:r>
      <w:r w:rsidRPr="00205EA4">
        <w:rPr>
          <w:sz w:val="28"/>
          <w:szCs w:val="28"/>
        </w:rPr>
        <w:t xml:space="preserve"> со стороны других органов государственной власти.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6. Статус Центрального банка установлен непосредственно Конституцией и может быть изменен только в порядке пересмотра самой Конституции.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7. Центральный банк является постоянно действующим конституционным органом. Его деятельность не может быть прекращена либо приостановлена до изменения самой Конституции.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Конституция Российской Федерации не определяет структуру управления Центрального банка, ограничиваясь только вопросом о назначении на должность и освобождении от должности Председателя Банка России. Кандидатуру на эту должность в Государственную Думу представляет Президент Российской Федерации. Он же ставит перед Государственной Думой вопрос об освобождении Председателя Банка от должности (пункт </w:t>
      </w:r>
      <w:r w:rsidR="0033713C" w:rsidRPr="00205EA4">
        <w:rPr>
          <w:sz w:val="28"/>
          <w:szCs w:val="28"/>
        </w:rPr>
        <w:t>«</w:t>
      </w:r>
      <w:r w:rsidRPr="00205EA4">
        <w:rPr>
          <w:sz w:val="28"/>
          <w:szCs w:val="28"/>
        </w:rPr>
        <w:t>г</w:t>
      </w:r>
      <w:r w:rsidR="0033713C" w:rsidRPr="00205EA4">
        <w:rPr>
          <w:sz w:val="28"/>
          <w:szCs w:val="28"/>
        </w:rPr>
        <w:t>»</w:t>
      </w:r>
      <w:r w:rsidRPr="00205EA4">
        <w:rPr>
          <w:sz w:val="28"/>
          <w:szCs w:val="28"/>
        </w:rPr>
        <w:t xml:space="preserve"> ст. 83 Конституции). Само же назначение на должность и освобождение от должности осуществляется Государственной Думой (пункт </w:t>
      </w:r>
      <w:r w:rsidR="0033713C" w:rsidRPr="00205EA4">
        <w:rPr>
          <w:sz w:val="28"/>
          <w:szCs w:val="28"/>
        </w:rPr>
        <w:t>«</w:t>
      </w:r>
      <w:r w:rsidRPr="00205EA4">
        <w:rPr>
          <w:sz w:val="28"/>
          <w:szCs w:val="28"/>
        </w:rPr>
        <w:t>в</w:t>
      </w:r>
      <w:r w:rsidR="0033713C" w:rsidRPr="00205EA4">
        <w:rPr>
          <w:sz w:val="28"/>
          <w:szCs w:val="28"/>
        </w:rPr>
        <w:t>»</w:t>
      </w:r>
      <w:r w:rsidRPr="00205EA4">
        <w:rPr>
          <w:sz w:val="28"/>
          <w:szCs w:val="28"/>
        </w:rPr>
        <w:t xml:space="preserve"> ст. 103 Конституции). Таким образом, непосредственно в самой Конституции установлены такие </w:t>
      </w:r>
      <w:r w:rsidR="0033713C" w:rsidRPr="00205EA4">
        <w:rPr>
          <w:sz w:val="28"/>
          <w:szCs w:val="28"/>
        </w:rPr>
        <w:t>«</w:t>
      </w:r>
      <w:r w:rsidRPr="00205EA4">
        <w:rPr>
          <w:sz w:val="28"/>
          <w:szCs w:val="28"/>
        </w:rPr>
        <w:t>сдержки и противовесы</w:t>
      </w:r>
      <w:r w:rsidR="0033713C" w:rsidRPr="00205EA4">
        <w:rPr>
          <w:sz w:val="28"/>
          <w:szCs w:val="28"/>
        </w:rPr>
        <w:t>»</w:t>
      </w:r>
      <w:r w:rsidRPr="00205EA4">
        <w:rPr>
          <w:sz w:val="28"/>
          <w:szCs w:val="28"/>
        </w:rPr>
        <w:t>, которые исключают возможность назначения либо освобождения от должности Председателя Банка России по решению лишь одного из органов государственной власти.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Структура органов управления Центрального банка установлена Законом о Банке России. Помимо Председателя, она включает Совет директоров как высший коллегиальный орган управления Банка России. Следует отметить, что в этом вопросе Закон о Банке России следует не только исторически сложившейся традиции, но и тем образцам, которые были восприняты большей частью зарубежных стран.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Как отмечает профессор О.Е. Кутафин, Закон о Банке России устанавливает важный принцип организационного единства органов управления Центрального банка</w:t>
      </w:r>
      <w:r w:rsidR="0033713C" w:rsidRPr="00205EA4">
        <w:rPr>
          <w:rStyle w:val="a9"/>
          <w:sz w:val="28"/>
          <w:szCs w:val="28"/>
        </w:rPr>
        <w:footnoteReference w:id="6"/>
      </w:r>
      <w:r w:rsidRPr="00205EA4">
        <w:rPr>
          <w:sz w:val="28"/>
          <w:szCs w:val="28"/>
        </w:rPr>
        <w:t>. Этот принцип проявляется, в частности, в том, что Председатель Банка России по должности возглавляет Совет директоров. Члены Совета директоров назначаются и досрочно освобождаются от должности Государственной Думой по представлению Председателя Банка России. Решения Совета директоров могут быть приняты только при условии обязательного участия в его заседании Председателя Банка либо лица, его замещающего.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Таким образом, Закон о Банке России закрепляет за Председателем особую роль в организационной структуре управления Центрального банка. Эта роль предопределена самим фактом закрепления в Конституции только должности Председателя Банка России. По той же причине Закон устанавливает, что Председатель Банка России действует от имени Банка России, представляет его интересы в отношениях с органами государственной власти, организациями и учреждениями, несет всю полноту ответственности за его деятельность (ст. 18 Закона).</w:t>
      </w:r>
    </w:p>
    <w:p w:rsidR="00C620C8" w:rsidRPr="00205EA4" w:rsidRDefault="00795993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Лафитский и Приходина отмечают</w:t>
      </w:r>
      <w:r w:rsidR="00C620C8" w:rsidRPr="00205EA4">
        <w:rPr>
          <w:sz w:val="28"/>
          <w:szCs w:val="28"/>
        </w:rPr>
        <w:t xml:space="preserve"> также внутреннюю непротиворечивость законодательного закрепления полномочий органов Банка России, что также служит цели обеспечения единства его управленческой структуры</w:t>
      </w:r>
      <w:r w:rsidRPr="00205EA4">
        <w:rPr>
          <w:rStyle w:val="a9"/>
          <w:sz w:val="28"/>
          <w:szCs w:val="28"/>
        </w:rPr>
        <w:footnoteReference w:id="7"/>
      </w:r>
      <w:r w:rsidR="00C620C8" w:rsidRPr="00205EA4">
        <w:rPr>
          <w:sz w:val="28"/>
          <w:szCs w:val="28"/>
        </w:rPr>
        <w:t>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Вместе с тем, </w:t>
      </w:r>
      <w:r w:rsidR="00795993" w:rsidRPr="00205EA4">
        <w:rPr>
          <w:sz w:val="28"/>
          <w:szCs w:val="28"/>
        </w:rPr>
        <w:t>они отмечают также</w:t>
      </w:r>
      <w:r w:rsidRPr="00205EA4">
        <w:rPr>
          <w:sz w:val="28"/>
          <w:szCs w:val="28"/>
        </w:rPr>
        <w:t>, что Закон о Банке России предусматривает ряд существенных гарантий коллегиального руководства Центральным банком</w:t>
      </w:r>
      <w:r w:rsidR="00795993" w:rsidRPr="00205EA4">
        <w:rPr>
          <w:rStyle w:val="a9"/>
          <w:sz w:val="28"/>
          <w:szCs w:val="28"/>
        </w:rPr>
        <w:footnoteReference w:id="8"/>
      </w:r>
      <w:r w:rsidRPr="00205EA4">
        <w:rPr>
          <w:sz w:val="28"/>
          <w:szCs w:val="28"/>
        </w:rPr>
        <w:t>. Как отмечалось выше, назначение и досрочное освобождение от должности членов Совета директоров производятся Государственной Думой. Заседания Совета директоров проводятся не реже одного раза в месяц. Они могут быть созваны не только по решению Председателя, но и по требованию не менее трех членов Совета. Заседания Совета директоров правомочны при кворуме в 7 членов Совета. Решения принимаются большинством голосов от числа присутствующих членов.</w:t>
      </w:r>
    </w:p>
    <w:p w:rsidR="00C620C8" w:rsidRPr="00205EA4" w:rsidRDefault="00C620C8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Указанные нормы не только создают своеобразный механизм защиты коллегиальных начал в управлении Банка России. Они не допускают также вмешательства в его управление со стороны органов исполнительной власти. Особо в этой связи следует отметить ст. 19 Закона, согласно которой участие в заседаниях Совета директоров могут принимать министр финансов и министр экономики, но только с правом совещательного голоса.</w:t>
      </w:r>
    </w:p>
    <w:p w:rsidR="00320175" w:rsidRPr="00205EA4" w:rsidRDefault="0032017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Статья 2 Закона предусматривает ряд норм, которые обеспечивают имущественную и финансовую самостоятельность Центрального банка. Банк России является юридическим лицом и самостоятельно осуществляет полномочия по владению, пользованию и распоряжению своим имуществом. Изъятие такого имущества либо обременение его обязательствами без согласия Банка России не допускаются. Финансирование деятельности Банка России осуществляется за счет его собственных доходов. Кроме того, ст. 2 подчеркивает, что государство не отвечает по обязательствам Банка России, а Банк России </w:t>
      </w:r>
      <w:r w:rsidR="0033713C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по обязательствам государства, если они не приняли на себя такие обязательства или если иное не предусмотрено федеральными законами.</w:t>
      </w:r>
    </w:p>
    <w:p w:rsidR="00320175" w:rsidRPr="00205EA4" w:rsidRDefault="0032017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Сходным образом решается вопрос об ответственности Банка России и кредитных организаций: Банк России не несет ответственности по обязательствам кредитных организаций, а кредитные организации </w:t>
      </w:r>
      <w:r w:rsidR="003D024B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по обязательствам Банка России за исключением тех случаев, когда они принимают на себя такие обязательства (ст. 79 Закона).</w:t>
      </w:r>
    </w:p>
    <w:p w:rsidR="00320175" w:rsidRPr="00205EA4" w:rsidRDefault="0032017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Закон указывает, что получение прибыли не является целью деятельности Банка России (ст. 3). Полученные им доходы должны направляться на решение основных поставленных перед ним задач </w:t>
      </w:r>
      <w:r w:rsidR="003D024B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защиту и обеспечение устойчивости рубля, в том числе его покупательной способности и курса по отношению к иностранным валютам; развитие и укрепление банковской системы; обеспечение эффективного и бесперебойного функционирования системы расчетов; иные направления деятельности, установленные ст. 4 Закона.</w:t>
      </w:r>
    </w:p>
    <w:p w:rsidR="00320175" w:rsidRPr="00205EA4" w:rsidRDefault="0032017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Финансирование деятельности Банка России осуществляется за счет доходов, которые он получает от операций, предусмотренных ст. 45 Закона о Банке России, а также от участия в капиталах кредитных организаций.</w:t>
      </w:r>
    </w:p>
    <w:p w:rsidR="00320175" w:rsidRPr="00205EA4" w:rsidRDefault="0032017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Закон о Банке России наделяет Центральный банк достаточно широким объемом гражданской правоспособности. Статья 2 указывает, что он является юридическим лицом. При этом его организационно-правовая форма не определяется.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 целом, по действующему законодательству Банк России наделен достаточно широкими правами в сфере гражданско-правового регулирования. Как отмечалось выше, Центральный банк имеет уставный капитал и иное имущество, которым он владеет, пользуется и распоряжается самостоятельно (ст. 2 Закона).</w:t>
      </w:r>
    </w:p>
    <w:p w:rsidR="00EE2335" w:rsidRPr="00205EA4" w:rsidRDefault="00795993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Братко особо выделяет</w:t>
      </w:r>
      <w:r w:rsidR="00EE2335" w:rsidRPr="00205EA4">
        <w:rPr>
          <w:sz w:val="28"/>
          <w:szCs w:val="28"/>
        </w:rPr>
        <w:t xml:space="preserve"> тот факт, что Закон о Банке России исходит из принципа единства гражданской правоспособности Центрального банка</w:t>
      </w:r>
      <w:r w:rsidRPr="00205EA4">
        <w:rPr>
          <w:rStyle w:val="a9"/>
          <w:sz w:val="28"/>
          <w:szCs w:val="28"/>
        </w:rPr>
        <w:footnoteReference w:id="9"/>
      </w:r>
      <w:r w:rsidR="00EE2335" w:rsidRPr="00205EA4">
        <w:rPr>
          <w:sz w:val="28"/>
          <w:szCs w:val="28"/>
        </w:rPr>
        <w:t xml:space="preserve">. Территориальные учреждения Банка России (в том числе национальные банки республик) не имеют статуса юридического лица, не могут принимать решения, имеющие нормативный характер, не наделены правом выдавать гарантии и поручительства, вексельные и другие обязательства без разрешения Совета директоров. Они действуют на основании Положения о территориальных учреждениях, которое утверждается Советом директоров (ст. 84 Закона). Такое решение в полной мере соответствует конституционным требованиям, согласно которым в исключительное ведение федерации переданы вопросы финансового, валютного и кредитного регулирования, а также денежной эмиссии (п. </w:t>
      </w:r>
      <w:r w:rsidR="00F1198D" w:rsidRPr="00205EA4">
        <w:rPr>
          <w:sz w:val="28"/>
          <w:szCs w:val="28"/>
        </w:rPr>
        <w:t>«</w:t>
      </w:r>
      <w:r w:rsidR="00EE2335" w:rsidRPr="00205EA4">
        <w:rPr>
          <w:sz w:val="28"/>
          <w:szCs w:val="28"/>
        </w:rPr>
        <w:t>ж</w:t>
      </w:r>
      <w:r w:rsidR="00F1198D" w:rsidRPr="00205EA4">
        <w:rPr>
          <w:sz w:val="28"/>
          <w:szCs w:val="28"/>
        </w:rPr>
        <w:t>»</w:t>
      </w:r>
      <w:r w:rsidR="00EE2335" w:rsidRPr="00205EA4">
        <w:rPr>
          <w:sz w:val="28"/>
          <w:szCs w:val="28"/>
        </w:rPr>
        <w:t xml:space="preserve"> ст. 71), а Банк России определяется как единый конституционный орган, который наделен четко определенными конституционными функциями (части 1 и 2 ст. 75).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Наиболее полно Закон о Банке России регламентирует вопрос об осуществлении Центральным Банком операций. В частности, он имеет право: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предоставлять кредиты на срок не более одного года под обеспечение ценными бумагами и другими активами;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покупать и продавать чеки, простые и переводные векселя, имеющие, как правило, товарное происхождение, со сроками погашения не более шести месяцев;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покупать и продавать государственные ценные бумаги на открытом рынке;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покупать и продавать облигации, депозитные сертификаты и иные ценные бумаги со сроками погашения не более одного года;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покупать и продавать иностранную валюту, а также платежные документы и обязательства в иностранной валюте, выставленные российскими и иностранными кредитными организациями;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покупать, хранить, продавать драгоценные металлы и иные виды валютных ценностей;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проводить расчетные, кассовые и депозитные операции, принимать на хранение и в управление ценные бумаги и иные ценности;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выдавать гарантии и поручительства;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осуществлять операции с финансовыми инструментами, используемыми для управления финансовыми рисками;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открывать счета в российских и иностранных кредитных организациях на территории Российской Федерации и иностранных государств;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выставлять чеки и векселя в любой валюте;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осуществлять другие банковские операции от своего имени, если это не запрещено законом (ст. 45 Закона).</w:t>
      </w:r>
    </w:p>
    <w:p w:rsidR="00EE2335" w:rsidRPr="00205EA4" w:rsidRDefault="00EE233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Анализ вышеприведенных норм позволяет </w:t>
      </w:r>
      <w:r w:rsidR="00795993" w:rsidRPr="00205EA4">
        <w:rPr>
          <w:sz w:val="28"/>
          <w:szCs w:val="28"/>
        </w:rPr>
        <w:t xml:space="preserve">правоведам </w:t>
      </w:r>
      <w:r w:rsidRPr="00205EA4">
        <w:rPr>
          <w:sz w:val="28"/>
          <w:szCs w:val="28"/>
        </w:rPr>
        <w:t>сделать следующие выводы</w:t>
      </w:r>
      <w:r w:rsidR="00795993" w:rsidRPr="00205EA4">
        <w:rPr>
          <w:rStyle w:val="a9"/>
          <w:sz w:val="28"/>
          <w:szCs w:val="28"/>
        </w:rPr>
        <w:footnoteReference w:id="10"/>
      </w:r>
      <w:r w:rsidRPr="00205EA4">
        <w:rPr>
          <w:sz w:val="28"/>
          <w:szCs w:val="28"/>
        </w:rPr>
        <w:t>. Статья 45 оставляет открытым перечень операций, которые могут осуществляться Банком России. Вместе с тем, установлены необходимые в этом случае ограничения. Такие операции, во-первых, должны иметь банковский характер, во-вторых, соответствовать требованиям законодательства, в-третьих, они не должны запрещаться законом.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Банк России осуществляет свои функции в соответствии с Конституцией Российской Федерации Законом и иными федеральными законами. Согласно статье 75 Конституции Российской Федерации, основной функцией Банка России является защита и обеспечение устойчивости рубля, а денежная эмиссия осуществляется исключительно Банком России. В соответствии со статьей 4 </w:t>
      </w:r>
      <w:r w:rsidR="004B5906" w:rsidRPr="00205EA4">
        <w:rPr>
          <w:sz w:val="28"/>
          <w:szCs w:val="28"/>
        </w:rPr>
        <w:t>Закона</w:t>
      </w:r>
      <w:r w:rsidRPr="00205EA4">
        <w:rPr>
          <w:sz w:val="28"/>
          <w:szCs w:val="28"/>
        </w:rPr>
        <w:t>, Банк России выполняет также следующие функции: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во взаимодействии с Правительством Российской Федерации разрабатывает и проводит единую денежно-кредитную политику;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монопольно осуществляет эмиссию наличных денег и организует наличное денежное обращение;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является кредитором последней инстанции для кредитных организаций, организует систему их рефинансирования;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устанавливает правила осуществления расчетов в Российской Федерации;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устанавливает правила проведения банковских операций;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осуществляет обслуживание счетов бюджетов всех уровней бюджетной системы Российской Федерации, если иное не установлено федеральными законами, посредством проведения расчетов по поручению уполномоченных органов исполнительной власти и государственных внебюджетных фондов, на которые возлагаются организация исполнения и исполнение бюджетов;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осуществляет эффективное управление золотовалютными резервами Банка России;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принимает решение о государственной регистрации кредитных организаций, выдает кредитным организациям лицензии на осуществление банковских операций, приостанавливает их действие и отзывает их;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осуществляет надзор за деятельностью кредитных организаций и банковских групп;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регистрирует эмиссию ценных бумаг кредитными организациями в соответствии с федеральными законами;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осуществляет самостоятельно или по поручению Правительства Российской Федерации все виды банковских операций и иных сделок, необходимых для выполнения функций Банка России;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организует и осуществляет валютное регулирование и валютный контроль в соответствии с законодательством Российской Федерации;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определяет порядок осуществления расчетов с международными организациями, иностранными государствами, а также с юридическими и физическими лицами;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устанавливает правила бухгалтерского учета и отчетности для банковской системы Российской Федерации;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устанавливает и публикует официальные курсы иностранных валют по отношению к рублю;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принимает участие в разработке прогноза платежного баланса Российской Федерации и организует составление платежного баланса Российской Федерации;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устанавливает порядок и условия осуществления валютными биржами деятельности по организации проведения операций по покупке и продаже иностранной валюты, осуществляет выдачу, приостановление и отзыв разрешений валютным биржам на организацию проведения операций по покупке и продаже иностранной валюты. (Функции по выдаче,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«О лицензировании отдельных видов деятельности»);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проводит анализ и прогнозирование состояния экономики Российской Федерации в целом и по регионам, прежде всего денежно-кредитных, валютно-финансовых и ценовых отношений, публикует соответствующие материалы и статистические данные;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осуществляет иные функции в соответствии с федеральными законами.</w:t>
      </w:r>
    </w:p>
    <w:p w:rsidR="00FD3430" w:rsidRPr="00205EA4" w:rsidRDefault="00FD343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DAC" w:rsidRPr="00205EA4" w:rsidRDefault="00997DAC" w:rsidP="00205EA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27178808"/>
      <w:r w:rsidRPr="00205EA4">
        <w:rPr>
          <w:b/>
          <w:sz w:val="28"/>
          <w:szCs w:val="28"/>
        </w:rPr>
        <w:t>2. Виды и методы финансового контроля и надзора Банка России</w:t>
      </w:r>
      <w:bookmarkEnd w:id="2"/>
    </w:p>
    <w:p w:rsidR="00ED5901" w:rsidRPr="00205EA4" w:rsidRDefault="00ED5901" w:rsidP="00205E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D5901" w:rsidRPr="00205EA4" w:rsidRDefault="009471AA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Контрольно-надзорные функции – одни из основных функций Банка России. Использование государством финансов для решения своих задач обязательно предполагает проведение с их помощью контроля за ходом выполнения этих задач. Финансовый контроль, проводимый Банком России, осуществляется в установленном правовыми нормами порядке.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Одна из главных задач Банка России – реализация государственного управления в банковской системе. Центральный банк выступает, по сути, посредником между государством и коммерческими банками и средствами банковского регулирования проводит в жизнь государственную экономическую политику. Объектами управленческого воздействия являются кредитные учреждения, в первую очередь коммерческие банки.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Братко отмечает, что основными инструментами и методами денежно-кредитной политики Банка России являются</w:t>
      </w:r>
      <w:r w:rsidR="004F1429" w:rsidRPr="00205EA4">
        <w:rPr>
          <w:rStyle w:val="a9"/>
          <w:sz w:val="28"/>
          <w:szCs w:val="28"/>
        </w:rPr>
        <w:footnoteReference w:id="11"/>
      </w:r>
      <w:r w:rsidRPr="00205EA4">
        <w:rPr>
          <w:sz w:val="28"/>
          <w:szCs w:val="28"/>
        </w:rPr>
        <w:t>: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1) процентные ставки по операциям Банка России;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2) нормативы обязательных резервов, депонируемых в Банке России (резервные требования);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3) операции на открытом рынке;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4) рефинансирование банков;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5) валютное регулирование;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6) установление ориентиров роста денежной массы;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7) прямые количественные ограничения.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процентных ставок. </w:t>
      </w:r>
      <w:r w:rsidRPr="00205EA4">
        <w:rPr>
          <w:bCs/>
          <w:sz w:val="28"/>
          <w:szCs w:val="28"/>
        </w:rPr>
        <w:t>Процентные ставки</w:t>
      </w:r>
      <w:r w:rsidRPr="00205EA4">
        <w:rPr>
          <w:sz w:val="28"/>
          <w:szCs w:val="28"/>
        </w:rPr>
        <w:t xml:space="preserve"> Банка России представляют собой минимальные ставки, по которым он осуществляет свои операции.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Нормативы</w:t>
      </w:r>
      <w:r w:rsidRPr="00205EA4">
        <w:rPr>
          <w:bCs/>
          <w:sz w:val="28"/>
          <w:szCs w:val="28"/>
        </w:rPr>
        <w:t xml:space="preserve"> обязательных резервов</w:t>
      </w:r>
      <w:r w:rsidRPr="00205EA4">
        <w:rPr>
          <w:sz w:val="28"/>
          <w:szCs w:val="28"/>
        </w:rPr>
        <w:t xml:space="preserve"> не могут превышать 20% обязательств кредитной организации и могут быть для них дифференцированы. При нарушении нормативов обязательных резервов Банк России имеет право взыскивать в бесспорном порядке с кредитной организации сумму недовнесенных средств, а также штраф в установленном им размере, но не более двойной ставки рефинансирования. При отзыве лицензии на совершение банковских операций депонированные в Банке России средства используются для погашения обязательств кредитной организации перед вкладчиками и кредиторами (Федеральный закон </w:t>
      </w:r>
      <w:r w:rsidR="004F1429" w:rsidRPr="00205EA4">
        <w:rPr>
          <w:sz w:val="28"/>
          <w:szCs w:val="28"/>
        </w:rPr>
        <w:t>«</w:t>
      </w:r>
      <w:r w:rsidRPr="00205EA4">
        <w:rPr>
          <w:sz w:val="28"/>
          <w:szCs w:val="28"/>
        </w:rPr>
        <w:t>О банках и банковской деятельности</w:t>
      </w:r>
      <w:r w:rsidR="004F1429" w:rsidRPr="00205EA4">
        <w:rPr>
          <w:sz w:val="28"/>
          <w:szCs w:val="28"/>
        </w:rPr>
        <w:t>»</w:t>
      </w:r>
      <w:r w:rsidRPr="00205EA4">
        <w:rPr>
          <w:sz w:val="28"/>
          <w:szCs w:val="28"/>
        </w:rPr>
        <w:t xml:space="preserve"> ст. 38).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Под</w:t>
      </w:r>
      <w:r w:rsidRPr="00205EA4">
        <w:rPr>
          <w:bCs/>
          <w:sz w:val="28"/>
          <w:szCs w:val="28"/>
        </w:rPr>
        <w:t xml:space="preserve"> операциями на открытом рынке</w:t>
      </w:r>
      <w:r w:rsidRPr="00205EA4">
        <w:rPr>
          <w:sz w:val="28"/>
          <w:szCs w:val="28"/>
        </w:rPr>
        <w:t xml:space="preserve"> понимаются купля-продажа Банком России государственных ценных бумаг, краткосрочные операции с ними с совершением позднее обратной сделки. Лимит операции на открытом рынке утверждается Советом директоров Банка России.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Под</w:t>
      </w:r>
      <w:r w:rsidRPr="00205EA4">
        <w:rPr>
          <w:bCs/>
          <w:sz w:val="28"/>
          <w:szCs w:val="28"/>
        </w:rPr>
        <w:t xml:space="preserve"> рефинансированием</w:t>
      </w:r>
      <w:r w:rsidRPr="00205EA4">
        <w:rPr>
          <w:sz w:val="28"/>
          <w:szCs w:val="28"/>
        </w:rPr>
        <w:t xml:space="preserve"> понимается кредитование Банком России коммерческих банков, в том числе учет и переучет векселей. Нормы, порядок и условия рефинансирования устанавливаются Банком России.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Под</w:t>
      </w:r>
      <w:r w:rsidRPr="00205EA4">
        <w:rPr>
          <w:bCs/>
          <w:sz w:val="28"/>
          <w:szCs w:val="28"/>
        </w:rPr>
        <w:t xml:space="preserve"> валютным регулированием</w:t>
      </w:r>
      <w:r w:rsidRPr="00205EA4">
        <w:rPr>
          <w:sz w:val="28"/>
          <w:szCs w:val="28"/>
        </w:rPr>
        <w:t xml:space="preserve"> понимаются</w:t>
      </w:r>
      <w:r w:rsidR="004F1429" w:rsidRPr="00205EA4">
        <w:rPr>
          <w:sz w:val="28"/>
          <w:szCs w:val="28"/>
        </w:rPr>
        <w:t>,</w:t>
      </w:r>
      <w:r w:rsidRPr="00205EA4">
        <w:rPr>
          <w:sz w:val="28"/>
          <w:szCs w:val="28"/>
        </w:rPr>
        <w:t xml:space="preserve"> прежде всего</w:t>
      </w:r>
      <w:r w:rsidR="004F1429" w:rsidRPr="00205EA4">
        <w:rPr>
          <w:sz w:val="28"/>
          <w:szCs w:val="28"/>
        </w:rPr>
        <w:t>,</w:t>
      </w:r>
      <w:r w:rsidRPr="00205EA4">
        <w:rPr>
          <w:sz w:val="28"/>
          <w:szCs w:val="28"/>
        </w:rPr>
        <w:t xml:space="preserve"> валютные интервенции Банка России </w:t>
      </w:r>
      <w:r w:rsidR="004F1429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купля-продажа им иностранной валюты на валютном рынке для воздействия на курс рубля и суммарный спрос и предложение денег.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Под</w:t>
      </w:r>
      <w:r w:rsidRPr="00205EA4">
        <w:rPr>
          <w:bCs/>
          <w:sz w:val="28"/>
          <w:szCs w:val="28"/>
        </w:rPr>
        <w:t xml:space="preserve"> прямыми количественными ограничениями</w:t>
      </w:r>
      <w:r w:rsidRPr="00205EA4">
        <w:rPr>
          <w:sz w:val="28"/>
          <w:szCs w:val="28"/>
        </w:rPr>
        <w:t xml:space="preserve"> Банка России понимается установление лимитов на рефинансирование банков, проведение кредитными организациями отдельных банковских операций. Банк России вправе применять прямые количественные ограничения в исключительных случаях в целях проведения единой государственной денежно-кредитной политики только после консультаций с Правительством РФ.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 соответствии с Законом Банк России является органом банковского регулирования и надзора за деятельностью кредитных организаций.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Банк России осуществляет постоянный надзор за соблюдением кредитными организациями:</w:t>
      </w:r>
    </w:p>
    <w:p w:rsidR="009471AA" w:rsidRPr="00205EA4" w:rsidRDefault="009471AA" w:rsidP="00205EA4">
      <w:pPr>
        <w:numPr>
          <w:ilvl w:val="0"/>
          <w:numId w:val="3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банковского законодательства; </w:t>
      </w:r>
    </w:p>
    <w:p w:rsidR="009471AA" w:rsidRPr="00205EA4" w:rsidRDefault="009471AA" w:rsidP="00205EA4">
      <w:pPr>
        <w:numPr>
          <w:ilvl w:val="0"/>
          <w:numId w:val="3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нормативных актов Банка России, в частности установленных ими обязательных нормативов. 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Главная цель банковского регулирования и надзора </w:t>
      </w:r>
      <w:r w:rsidR="004F1429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поддержание стабильности банковской системы, защита интересов вкладчиков и кредиторов.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Функции Банка России по регулированию и надзору за деятельностью кредитных организаций проявляются в самых различных аспектах, в том числе он</w:t>
      </w:r>
      <w:r w:rsidR="00ED261D" w:rsidRPr="00205EA4">
        <w:rPr>
          <w:rStyle w:val="a9"/>
          <w:sz w:val="28"/>
          <w:szCs w:val="28"/>
        </w:rPr>
        <w:footnoteReference w:id="12"/>
      </w:r>
      <w:r w:rsidRPr="00205EA4">
        <w:rPr>
          <w:sz w:val="28"/>
          <w:szCs w:val="28"/>
        </w:rPr>
        <w:t>: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1) устанавливает обязательные для кредитных организаций правила проведения банковских операций, ведения бухгалтерского учета, составления и предоставления бухгалтерской и статистической отчетности. </w:t>
      </w:r>
      <w:r w:rsidR="00267FEF" w:rsidRPr="00205EA4">
        <w:rPr>
          <w:sz w:val="28"/>
          <w:szCs w:val="28"/>
        </w:rPr>
        <w:t>Банк России и</w:t>
      </w:r>
      <w:r w:rsidRPr="00205EA4">
        <w:rPr>
          <w:sz w:val="28"/>
          <w:szCs w:val="28"/>
        </w:rPr>
        <w:t>меет право запрашивать и получать у кредитных организаций информацию об их деятельности и требовать разъяснений по полученной информации;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2) регистрирует кредитные организации, выдает им лицензии на осуществление банковских операций и отзывает их;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Банк России выдает следующие виды лицензии: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1. лицензию на осуществление банками операций в рублях (без права привлечения во вклады средств физических лиц);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2. лицензию на осуществление банками операций в рублях и иностранной валюте (без права привлечения во вклады средств физических лиц);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3. лицензию на привлечение во вклады и размещение драгоценных металлов.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Отказ в выдаче лицензии на проведение банковских операций и регистрации Устава банка может иметь место по одному из следующих оснований:</w:t>
      </w:r>
    </w:p>
    <w:p w:rsidR="004B5906" w:rsidRPr="00205EA4" w:rsidRDefault="004B5906" w:rsidP="00205EA4">
      <w:pPr>
        <w:numPr>
          <w:ilvl w:val="0"/>
          <w:numId w:val="8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несоответствие квалификационным требованиям, предъявляемым к предлагаемым кандидатам на должность руководителей и главного бухгалтера; </w:t>
      </w:r>
    </w:p>
    <w:p w:rsidR="004B5906" w:rsidRPr="00205EA4" w:rsidRDefault="004B5906" w:rsidP="00205EA4">
      <w:pPr>
        <w:numPr>
          <w:ilvl w:val="0"/>
          <w:numId w:val="8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несоответствие учредительного договора и Устава действующему в Российской Федерации законодательству; </w:t>
      </w:r>
    </w:p>
    <w:p w:rsidR="004B5906" w:rsidRPr="00205EA4" w:rsidRDefault="004B5906" w:rsidP="00205EA4">
      <w:pPr>
        <w:numPr>
          <w:ilvl w:val="0"/>
          <w:numId w:val="8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неудовлетворительное финансовое положение учредителей (по заключению аудиторской организации), угрожающее интересам вкладчиков и кредиторов банка (Закон «О банках и банковской деятельности», ст. 16). 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Проведение юридическим лицом банковских операций без лицензии влечет за собой взыскание с него всей суммы, полученной в результате осуществления данной операции, а также штрафа в двукратном размере от этой суммы в пользу федерального бюджета. Банк России вправе предъявлять в Арбитражный Суд иск о ликвидации юридического лица, осуществляющего без лицензии банковские операции.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Лицензирование распространяется и на совместные банки с участием иностранного капитала, иностранные банки и филиалы банков-нерезидентов (ст. 13 Закона о банках и банковской деятельности).</w:t>
      </w:r>
    </w:p>
    <w:p w:rsidR="004B5906" w:rsidRPr="00205EA4" w:rsidRDefault="004B590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Центральный банк наделен также правом отзыва лицензий. Отзыв лицензии действует как решение о ликвидации банка. Эта мера применяется в следующих случаях: </w:t>
      </w:r>
    </w:p>
    <w:p w:rsidR="004B5906" w:rsidRPr="00205EA4" w:rsidRDefault="004B5906" w:rsidP="00205EA4">
      <w:pPr>
        <w:numPr>
          <w:ilvl w:val="0"/>
          <w:numId w:val="9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при обнаружении недостоверных сведений, на основании которых выдана лицензия; </w:t>
      </w:r>
    </w:p>
    <w:p w:rsidR="004B5906" w:rsidRPr="00205EA4" w:rsidRDefault="004B5906" w:rsidP="00205EA4">
      <w:pPr>
        <w:numPr>
          <w:ilvl w:val="0"/>
          <w:numId w:val="9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при задержке начала деятельности более чем на один год с даты выдачи лицензии; </w:t>
      </w:r>
    </w:p>
    <w:p w:rsidR="004B5906" w:rsidRPr="00205EA4" w:rsidRDefault="00AB2C86" w:rsidP="00205EA4">
      <w:pPr>
        <w:numPr>
          <w:ilvl w:val="0"/>
          <w:numId w:val="9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при </w:t>
      </w:r>
      <w:r w:rsidR="004B5906" w:rsidRPr="00205EA4">
        <w:rPr>
          <w:sz w:val="28"/>
          <w:szCs w:val="28"/>
        </w:rPr>
        <w:t xml:space="preserve">предоставлении банком недостоверных данных в отчетности; </w:t>
      </w:r>
    </w:p>
    <w:p w:rsidR="004B5906" w:rsidRPr="00205EA4" w:rsidRDefault="00AB2C86" w:rsidP="00205EA4">
      <w:pPr>
        <w:numPr>
          <w:ilvl w:val="0"/>
          <w:numId w:val="9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при </w:t>
      </w:r>
      <w:r w:rsidR="004B5906" w:rsidRPr="00205EA4">
        <w:rPr>
          <w:sz w:val="28"/>
          <w:szCs w:val="28"/>
        </w:rPr>
        <w:t xml:space="preserve">осуществлении операций, запрещенных законодательством и выходящих за пределы предоставленной банку лицензии; </w:t>
      </w:r>
    </w:p>
    <w:p w:rsidR="004B5906" w:rsidRPr="00205EA4" w:rsidRDefault="00AB2C86" w:rsidP="00205EA4">
      <w:pPr>
        <w:numPr>
          <w:ilvl w:val="0"/>
          <w:numId w:val="9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при </w:t>
      </w:r>
      <w:r w:rsidR="004B5906" w:rsidRPr="00205EA4">
        <w:rPr>
          <w:sz w:val="28"/>
          <w:szCs w:val="28"/>
        </w:rPr>
        <w:t xml:space="preserve">выявлении нарушений банком требований антимонопольного законодательства (например, превышение доли в 35% уставного капитала банка одним из его участников); </w:t>
      </w:r>
    </w:p>
    <w:p w:rsidR="004B5906" w:rsidRPr="00205EA4" w:rsidRDefault="00AB2C86" w:rsidP="00205EA4">
      <w:pPr>
        <w:numPr>
          <w:ilvl w:val="0"/>
          <w:numId w:val="9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при </w:t>
      </w:r>
      <w:r w:rsidR="004B5906" w:rsidRPr="00205EA4">
        <w:rPr>
          <w:sz w:val="28"/>
          <w:szCs w:val="28"/>
        </w:rPr>
        <w:t xml:space="preserve">признании банка неплатежеспособным. 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3) вправе предъявлять квалификационные требования к руководителям исполнительных органов, а также к главному бухгалтеру кредитной организации;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4) имеет право запрашивать и получать информацию о финансовом положении и деловой репутации участников (акционеров) кредитной организации в случае приобретения ими более 20% долей (акций) кредитной организации. Банк России имеет право не давать согласия на совершение сделки купли-продажи более 20% долей (акций) кредитной организации при неудовлетворительном положении приобретателей долей (акций);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5) вправе устанавливать кредитным организациям обязательные экономические нормативы.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6) регулирует размеры и порядок учета открытой позиции кредитных организаций по валютному, процентному и иным финансовым рискам;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7) определяет порядок формирования и размеров образуемых до налогообложения резервов (фондов) кредитных организаций на возможные потери по ссудам для покрытия валютных, процентных и иных финансовых рисков, страхования вкладов граждан в соответствии с федеральными законами.</w:t>
      </w:r>
    </w:p>
    <w:p w:rsidR="00205EA4" w:rsidRDefault="00641315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С 1 августа 2005 г. в РФ вступил в силу закон о кредитных бюро, с 1 сентября того же года все банки должны передавать информацию о своих заемщиках в бюро кредитных историй.</w:t>
      </w:r>
      <w:r w:rsidR="00CF2560" w:rsidRPr="00205EA4">
        <w:rPr>
          <w:sz w:val="28"/>
          <w:szCs w:val="28"/>
        </w:rPr>
        <w:t xml:space="preserve"> Российские власти пока не могут решить, кому передать функции надзора за бюро кредитных историй. </w:t>
      </w:r>
    </w:p>
    <w:p w:rsidR="009471AA" w:rsidRPr="00205EA4" w:rsidRDefault="00CF256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Активную борьбу за эти функции ведут Банк России и ФСФР. «К 1 сентября каждый банк обязан выбрать кредитное бюро. ЦБ будет следить за выполнением этого и других требований, прописанных в законе», – сообщил первый заместитель председателя Банка России Андрей Козлов</w:t>
      </w:r>
      <w:r w:rsidRPr="00205EA4">
        <w:rPr>
          <w:rStyle w:val="a9"/>
          <w:sz w:val="28"/>
          <w:szCs w:val="28"/>
        </w:rPr>
        <w:footnoteReference w:id="13"/>
      </w:r>
      <w:r w:rsidRPr="00205EA4">
        <w:rPr>
          <w:sz w:val="28"/>
          <w:szCs w:val="28"/>
        </w:rPr>
        <w:t>.</w:t>
      </w:r>
      <w:r w:rsidR="00205EA4">
        <w:rPr>
          <w:sz w:val="28"/>
          <w:szCs w:val="28"/>
        </w:rPr>
        <w:t xml:space="preserve"> </w:t>
      </w:r>
      <w:r w:rsidR="009471AA" w:rsidRPr="00205EA4">
        <w:rPr>
          <w:sz w:val="28"/>
          <w:szCs w:val="28"/>
        </w:rPr>
        <w:t xml:space="preserve">Экономические нормативы </w:t>
      </w:r>
      <w:r w:rsidR="00B1406E" w:rsidRPr="00205EA4">
        <w:rPr>
          <w:sz w:val="28"/>
          <w:szCs w:val="28"/>
        </w:rPr>
        <w:t>–</w:t>
      </w:r>
      <w:r w:rsidR="009471AA" w:rsidRPr="00205EA4">
        <w:rPr>
          <w:sz w:val="28"/>
          <w:szCs w:val="28"/>
        </w:rPr>
        <w:t xml:space="preserve"> важнейшее средство управленческого воздействия Банка России на коммерческие банки. К числу этих нормативов относятся</w:t>
      </w:r>
      <w:r w:rsidR="00B1406E" w:rsidRPr="00205EA4">
        <w:rPr>
          <w:rStyle w:val="a9"/>
          <w:sz w:val="28"/>
          <w:szCs w:val="28"/>
        </w:rPr>
        <w:footnoteReference w:id="14"/>
      </w:r>
      <w:r w:rsidR="009471AA" w:rsidRPr="00205EA4">
        <w:rPr>
          <w:sz w:val="28"/>
          <w:szCs w:val="28"/>
        </w:rPr>
        <w:t>: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1. Минимальный размер уставного капитала для вновь создаваемых кредитных организаций, минимальный размер собственных средств (капитала) для действующих кредитных организаций.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Минимальный размер собственных средств (капитала) устанавливается как сумма уставного капитала, фондов кредитной организации и нераспределенной прибыли.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Этот норматив пересматривается </w:t>
      </w:r>
      <w:r w:rsidR="004B5906" w:rsidRPr="00205EA4">
        <w:rPr>
          <w:sz w:val="28"/>
          <w:szCs w:val="28"/>
        </w:rPr>
        <w:t>Банком России</w:t>
      </w:r>
      <w:r w:rsidRPr="00205EA4">
        <w:rPr>
          <w:sz w:val="28"/>
          <w:szCs w:val="28"/>
        </w:rPr>
        <w:t xml:space="preserve"> с учетом темпов инфляции. В соответствии с Законом о банках и банковской деятельности Банк России может для обеспечения равных конкурентных условий всех банков предъявлять дополнительные требования к учредителям совместных банков с участием отечественного и иностранного капитала и банков-нерезидентов относительно максимального и минимального размеров их уставного капиталов.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2. Предельный размер неденежной части уставного капитала.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3. Максимальный размер риска на одного заемщика или группу связанных заемщиков.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Банк России устанавливает максимальный размер риска на одного заемщика в виде определенного процента от общей суммы капитала банка. В понятие риска включается вся сумма вложений и кредитов этому заемщику или группе, а также предоставленные им гарантии и поручительства. </w:t>
      </w:r>
    </w:p>
    <w:p w:rsidR="00713FEB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4. Максимальный размер крупных кредитных рисков. 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Данный норматив представляет собой процентное соотношение совокупной величины крупных рисков к собственным средствам кредитной организации. При этом крупным кредитным риском является объем кредитов, гарантий и поручительств в пользу одного клиента в размере свыше 5 процентов собственных средств кредитной организации. Максимальный размер крупных кредитных рисков не может превышать 25 процентов собственных средств кредитной организации.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5. Максимальный размер риска на одного кредитора (вкладчика).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Норматив представляет собой процентное соотношение величины вклада или полученного кредита, полученных гарантий и поручительств, остатков по счетам одного или связанных между собой кредиторов (вкладчиков) и собственных средств кредитной организации.</w:t>
      </w:r>
    </w:p>
    <w:p w:rsidR="00B116C9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6. Нормативы ликвидности кредитной организации. 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Ликвидность </w:t>
      </w:r>
      <w:r w:rsidR="004B5906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способность банка своевременно обеспечить выполнение своих обязательств перед клиентами. Это может быть осуществлено путем быстрой конверсии различных финансовых ресурсов, находящихся в распоряжении банка, в приемлемые (устраивающие клиентов) платежные средства. 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7. Нормативы достаточности капитала.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Нормативы достаточности капитала определяются как предельное соотношение общей суммы собственных средств кредитной организации к сумме ее активов, взвешенных по уровню риска.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8. Максимальный размер привлеченных денежных вкладов (депозитов) населения.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9. Размер валютного, процентного и иных рисков.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10. Минимальный размер резервов, создаваемых под высокорисковые активы.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11. Нормативы использования собственных средств банков для приобретения долей (акций) других юридических лиц.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12. Максимальный размер кредитов, гарантий и поручительств, предоставленных банком своим участникам (акционерам).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Для осуществления своих функций в области банковского надзора и регулирования Банк России проверяет кредитные организации и их филиалы, направляет им предписания, обязательные для исполнения в целях устранения выявленных в их деятельности нарушений, и применяет предусмотренные </w:t>
      </w:r>
      <w:r w:rsidR="004B5906" w:rsidRPr="00205EA4">
        <w:rPr>
          <w:sz w:val="28"/>
          <w:szCs w:val="28"/>
        </w:rPr>
        <w:t>Законом</w:t>
      </w:r>
      <w:r w:rsidRPr="00205EA4">
        <w:rPr>
          <w:sz w:val="28"/>
          <w:szCs w:val="28"/>
        </w:rPr>
        <w:t xml:space="preserve"> санкции по отношению к нарушителям. Проверки осуществляются представителями, уполномоченными Советом директоров Банка России, и по их поручению аудиторскими фирмами.</w:t>
      </w:r>
    </w:p>
    <w:p w:rsidR="000A5CAC" w:rsidRPr="00205EA4" w:rsidRDefault="000A5CAC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Значение финансового контроля </w:t>
      </w:r>
      <w:r w:rsidR="00C33D8B" w:rsidRPr="00205EA4">
        <w:rPr>
          <w:sz w:val="28"/>
          <w:szCs w:val="28"/>
        </w:rPr>
        <w:t xml:space="preserve">Банка России </w:t>
      </w:r>
      <w:r w:rsidRPr="00205EA4">
        <w:rPr>
          <w:sz w:val="28"/>
          <w:szCs w:val="28"/>
        </w:rPr>
        <w:t>выражается в том, что при его проведении проверяются, во-первых, соблюдение установленного правопорядка, в процессе финансовой деятельности кредитных организаций и, во-вторых, экономическая обоснованность и эффективность осуществляемых действий, соответствие их задачам государства. Таким образом, он служит важным способом обеспечения законности и целесообразности проводимой финансовой деятельности.</w:t>
      </w:r>
    </w:p>
    <w:p w:rsidR="00C33D8B" w:rsidRPr="00205EA4" w:rsidRDefault="00CC7E9D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Карасева отмечает, что в результате реализации задач финансового контроля Банка России укрепляется финансовая дисциплина, выражающая одну из сторон законности</w:t>
      </w:r>
      <w:r w:rsidR="00B80B15" w:rsidRPr="00205EA4">
        <w:rPr>
          <w:rStyle w:val="a9"/>
          <w:sz w:val="28"/>
          <w:szCs w:val="28"/>
        </w:rPr>
        <w:footnoteReference w:id="15"/>
      </w:r>
      <w:r w:rsidRPr="00205EA4">
        <w:rPr>
          <w:sz w:val="28"/>
          <w:szCs w:val="28"/>
        </w:rPr>
        <w:t>. Финансовая дисциплина – это четкое соблюдение установленных предписаний и порядка образования, распределения и использования денежных фондов государства, субъектов местного самоуправления, предприятий, организаций, учреждений.</w:t>
      </w:r>
    </w:p>
    <w:p w:rsidR="00820ED0" w:rsidRPr="00205EA4" w:rsidRDefault="00820ED0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Финансовый контроль Банка России подразделяется на несколько видов по разным основаниям. В зависимости от времени проведения он может быть предварительным, текущим и последующим. </w:t>
      </w:r>
    </w:p>
    <w:p w:rsidR="00820ED0" w:rsidRPr="00205EA4" w:rsidRDefault="00820ED0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Предварительный финансовый контроль проводится до совершения операций по образованию, распределению и использованию денежных фондов. Поэтому он имеет важное значение для предупреждения нарушений финансовой дисциплины. В этом случае проверяются подлежащие утверждению и исполнению документы, которые служат основанием для осуществления финансовой деятельности, – проекты бюджетов, финансовых планов и смет, кредитные и кассовые заявки и т. п.</w:t>
      </w:r>
    </w:p>
    <w:p w:rsidR="00820ED0" w:rsidRPr="00205EA4" w:rsidRDefault="00820ED0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Текущий финансовый контроль – это контроль в процессе совершения денежных операций (в ходе выполнения финансовых обязательств перед государством, получения и использования денежных средств для кредитных операций и т. д.).</w:t>
      </w:r>
    </w:p>
    <w:p w:rsidR="000A5CAC" w:rsidRPr="00205EA4" w:rsidRDefault="00820ED0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Последующий финансовый контроль – это контроль, осуществляемый после совершения финансовых операций</w:t>
      </w:r>
      <w:r w:rsidR="00695496" w:rsidRPr="00205EA4">
        <w:rPr>
          <w:sz w:val="28"/>
          <w:szCs w:val="28"/>
        </w:rPr>
        <w:t>.</w:t>
      </w:r>
    </w:p>
    <w:p w:rsidR="00695496" w:rsidRPr="00205EA4" w:rsidRDefault="00695496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Финансовый контроль проводится разнообразными методами</w:t>
      </w:r>
      <w:r w:rsidRPr="00205EA4">
        <w:rPr>
          <w:i/>
          <w:sz w:val="28"/>
          <w:szCs w:val="28"/>
        </w:rPr>
        <w:t>,</w:t>
      </w:r>
      <w:r w:rsidRPr="00205EA4">
        <w:rPr>
          <w:sz w:val="28"/>
          <w:szCs w:val="28"/>
        </w:rPr>
        <w:t xml:space="preserve"> под которыми понимают приемы или способы, средства его осуществления. Используются следующие методы финансового контроля: ревизии, проверки (документации, состояния учета и отчетности и т. д.), рассмотрение проектов финансовых планов, заявок, отчетов о финансово-хозяйственной деятельности, заслушивание докладов, информации должностных лиц и др.</w:t>
      </w:r>
    </w:p>
    <w:p w:rsidR="00695496" w:rsidRPr="00205EA4" w:rsidRDefault="00695496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Основной метод финансового контроля – ревизия</w:t>
      </w:r>
      <w:r w:rsidRPr="00205EA4">
        <w:rPr>
          <w:i/>
          <w:sz w:val="28"/>
          <w:szCs w:val="28"/>
        </w:rPr>
        <w:t>,</w:t>
      </w:r>
      <w:r w:rsidRPr="00205EA4">
        <w:rPr>
          <w:sz w:val="28"/>
          <w:szCs w:val="28"/>
        </w:rPr>
        <w:t xml:space="preserve"> то есть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 и целесообразности</w:t>
      </w:r>
      <w:r w:rsidRPr="00205EA4">
        <w:rPr>
          <w:rStyle w:val="a9"/>
          <w:sz w:val="28"/>
          <w:szCs w:val="28"/>
        </w:rPr>
        <w:footnoteReference w:id="16"/>
      </w:r>
      <w:r w:rsidRPr="00205EA4">
        <w:rPr>
          <w:sz w:val="28"/>
          <w:szCs w:val="28"/>
        </w:rPr>
        <w:t>.</w:t>
      </w:r>
    </w:p>
    <w:p w:rsidR="00695496" w:rsidRPr="00205EA4" w:rsidRDefault="00695496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По объекту проверки различают ревизии документальные, фактические, полные (сплошные), выборочные (частичные). По организационному признаку они могут быть плановыми и внеплановыми, комплексными (проводимыми совместно несколькими контролирующими органами).</w:t>
      </w:r>
    </w:p>
    <w:p w:rsidR="00695496" w:rsidRPr="00205EA4" w:rsidRDefault="00695496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При проведении документальной ревизии проверяются документы, в особенности первичные денежные документы (счета, платежные ведомости, ордера, чеки), отчеты, сметы</w:t>
      </w:r>
      <w:r w:rsidR="00B116C9" w:rsidRPr="00205EA4">
        <w:rPr>
          <w:sz w:val="28"/>
          <w:szCs w:val="28"/>
        </w:rPr>
        <w:t>, и т.</w:t>
      </w:r>
      <w:r w:rsidRPr="00205EA4">
        <w:rPr>
          <w:sz w:val="28"/>
          <w:szCs w:val="28"/>
        </w:rPr>
        <w:t>п. Фактическая ревизия означает проверку не только документов, но и наличия денег, материальных ценностей. Под полной ревизией понимают проверку всей деятельности предприятия, организации, учреждения за определенный период. При выборочной ревизии контроль направлен на какие-либо отдельные стороны финансово-хозяйственной деятельности. Срок проведения ревизии – не более 30 дней.</w:t>
      </w:r>
    </w:p>
    <w:p w:rsidR="00695496" w:rsidRPr="00205EA4" w:rsidRDefault="00695496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Результаты ревизии оформляются актом, имеющим важное юридическое значение. Он подписывается руководителем ревизионной группы, руководителем проверяемой организации и ее главным бухгалтером. Свои возражения и замечания руководитель и главный бухгалтер проверяемой организации должны приложить в письменном виде к акту ревизии, подписав его.</w:t>
      </w:r>
    </w:p>
    <w:p w:rsidR="00695496" w:rsidRPr="00205EA4" w:rsidRDefault="00695496" w:rsidP="00205E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На основе акта ревизии принимаются меры по устранению выявленных нарушений финансовой дисциплины, </w:t>
      </w:r>
      <w:r w:rsidR="00FD0395" w:rsidRPr="00205EA4">
        <w:rPr>
          <w:sz w:val="28"/>
          <w:szCs w:val="28"/>
        </w:rPr>
        <w:t xml:space="preserve">и </w:t>
      </w:r>
      <w:r w:rsidRPr="00205EA4">
        <w:rPr>
          <w:sz w:val="28"/>
          <w:szCs w:val="28"/>
        </w:rPr>
        <w:t>к возмещению причиненного материального ущерба; разрабатываются предложения по предупреждению нарушений государственной дисциплины; виновные привлекаются к ответственности.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В случае нарушения кредитной организацией федеральных законов, нормативных актов и предписаний Банка России, непредставления информации, представления неполной или недостоверной информации Банк России имеет право</w:t>
      </w:r>
      <w:r w:rsidR="004B5906" w:rsidRPr="00205EA4">
        <w:rPr>
          <w:rStyle w:val="a9"/>
          <w:sz w:val="28"/>
          <w:szCs w:val="28"/>
        </w:rPr>
        <w:footnoteReference w:id="17"/>
      </w:r>
      <w:r w:rsidRPr="00205EA4">
        <w:rPr>
          <w:sz w:val="28"/>
          <w:szCs w:val="28"/>
        </w:rPr>
        <w:t>: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1) требовать от кредитной организации устранения выявленных нарушений;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2) взыскивать штраф в размере до 0,1% от размера минимального уставного капитала или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3) ограничивать проведение отдельных операций на срок до шести месяцев. В соответствии с действующим законодательством Банк России может прибегать к более жестким мерам по отношению к кредитным организациям, если ими не выполнены в установленный срок предписания об устранении нарушений или совершенные кредитной организацией операции создали реальную угрозу кредиторам (вкладчикам). В этом случае Банк России вправе: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1) взыскать с кредитной организации штраф до 1% от размера оплаченного уставного капитала, но не более 1% от минимального размера уставного капитала;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2) потребовать от кредитной организации: </w:t>
      </w:r>
    </w:p>
    <w:p w:rsidR="009471AA" w:rsidRPr="00205EA4" w:rsidRDefault="009471AA" w:rsidP="00205EA4">
      <w:pPr>
        <w:numPr>
          <w:ilvl w:val="0"/>
          <w:numId w:val="5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осуществления мероприятий по ее финансовому оздоровлению, в том числе изменения структуры активов; </w:t>
      </w:r>
    </w:p>
    <w:p w:rsidR="009471AA" w:rsidRPr="00205EA4" w:rsidRDefault="009471AA" w:rsidP="00205EA4">
      <w:pPr>
        <w:numPr>
          <w:ilvl w:val="0"/>
          <w:numId w:val="5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замены руководителей кредитной организации; </w:t>
      </w:r>
    </w:p>
    <w:p w:rsidR="009471AA" w:rsidRPr="00205EA4" w:rsidRDefault="009471AA" w:rsidP="00205EA4">
      <w:pPr>
        <w:numPr>
          <w:ilvl w:val="0"/>
          <w:numId w:val="5"/>
        </w:numPr>
        <w:tabs>
          <w:tab w:val="clear" w:pos="157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ее реорганизации; 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3) изменить для кредитной организации обязательные нормативы на срок до шести месяцев;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4) ввести запрет на осуществление отдельных банковских операций, предусмотренных выданной лицензией, на срок до одного года;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5) назначить временную администрацию по управлению кредитной организацией на срок до 18 месяцев;</w:t>
      </w:r>
    </w:p>
    <w:p w:rsidR="009471AA" w:rsidRPr="00205EA4" w:rsidRDefault="009471AA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6) отозвать лицензию на осуществление банковских операций в порядке, предусмотренном федеральными законами.</w:t>
      </w:r>
    </w:p>
    <w:p w:rsidR="00BE050E" w:rsidRPr="00205EA4" w:rsidRDefault="00205EA4" w:rsidP="00205EA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27178809"/>
      <w:r>
        <w:rPr>
          <w:sz w:val="28"/>
          <w:szCs w:val="28"/>
        </w:rPr>
        <w:br w:type="page"/>
      </w:r>
      <w:r w:rsidR="00BE050E" w:rsidRPr="00205EA4">
        <w:rPr>
          <w:b/>
          <w:sz w:val="28"/>
          <w:szCs w:val="28"/>
        </w:rPr>
        <w:t>ЗАКЛЮЧЕНИЕ</w:t>
      </w:r>
      <w:bookmarkEnd w:id="3"/>
    </w:p>
    <w:p w:rsidR="00BE050E" w:rsidRPr="00205EA4" w:rsidRDefault="00BE050E" w:rsidP="00205E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757E1" w:rsidRPr="00205EA4" w:rsidRDefault="007757E1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Ключевым элементом правового статуса Центрального банка Российской Федерации является принцип независимости, который проявляется, прежде всего, в том, что Банк России выступает как особый публично-правовой институт, обладающий исключительным правом денежной эмиссии и организации денежного обращения. Он не является органом государственной власти, вместе с тем его полномочия по своей правовой природе относятся к функциям государственной власти, поскольку их реализация предполагает применение мер государственного принуждения. Функции и полномочия, предусмотренные Конституцией Российской Федерации и Федеральным законом «О Центральном банке Российской Федерации (Банке России)», Банк России осуществляет независимо от федеральных органов государственной власти, органов государственной власти субъектов Российской Федерации и органов местного самоуправления. Независимость статуса Банка России отражена в статье 75 Конституции Российской Федерации, а также в статьях 1 и 2 Закона.</w:t>
      </w:r>
    </w:p>
    <w:p w:rsidR="00BE050E" w:rsidRPr="00205EA4" w:rsidRDefault="00BE050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color w:val="000000"/>
          <w:sz w:val="28"/>
          <w:szCs w:val="28"/>
        </w:rPr>
        <w:t xml:space="preserve">Основные функции Банка России – это проведение единой, согласованной с Правительство РФ, денежно кредитной политики, а также осуществление им эмиссии наличных денег. Но есть и другие функции, которые в основном перечислены в ст. 4 Закона. </w:t>
      </w:r>
    </w:p>
    <w:p w:rsidR="007757E1" w:rsidRPr="00205EA4" w:rsidRDefault="00BE050E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>Прежде всего, речь идет о формировании золотовалютных резервов и осуществлении валютного контроля.</w:t>
      </w:r>
      <w:r w:rsidR="00562E54" w:rsidRPr="00205EA4">
        <w:rPr>
          <w:sz w:val="28"/>
          <w:szCs w:val="28"/>
        </w:rPr>
        <w:t xml:space="preserve"> </w:t>
      </w:r>
      <w:r w:rsidRPr="00205EA4">
        <w:rPr>
          <w:sz w:val="28"/>
          <w:szCs w:val="28"/>
        </w:rPr>
        <w:t>Немалое значение в деле защиты устойчивости рубля имеет осуществление контроля за деятельностью кредитных учреждений, а также участие Банка России капиталах системообразующих банков. В целом, законодательство закрепляет достаточный объем полномочий Банка России по реализации его основной функции – защит</w:t>
      </w:r>
      <w:r w:rsidR="003A4623" w:rsidRPr="00205EA4">
        <w:rPr>
          <w:sz w:val="28"/>
          <w:szCs w:val="28"/>
        </w:rPr>
        <w:t>ы</w:t>
      </w:r>
      <w:r w:rsidRPr="00205EA4">
        <w:rPr>
          <w:sz w:val="28"/>
          <w:szCs w:val="28"/>
        </w:rPr>
        <w:t xml:space="preserve"> и обеспечени</w:t>
      </w:r>
      <w:r w:rsidR="003A4623" w:rsidRPr="00205EA4">
        <w:rPr>
          <w:sz w:val="28"/>
          <w:szCs w:val="28"/>
        </w:rPr>
        <w:t>я</w:t>
      </w:r>
      <w:r w:rsidRPr="00205EA4">
        <w:rPr>
          <w:sz w:val="28"/>
          <w:szCs w:val="28"/>
        </w:rPr>
        <w:t xml:space="preserve"> устойчивости рубля.</w:t>
      </w:r>
      <w:r w:rsidR="00205EA4">
        <w:rPr>
          <w:sz w:val="28"/>
          <w:szCs w:val="28"/>
        </w:rPr>
        <w:t xml:space="preserve"> </w:t>
      </w:r>
      <w:r w:rsidR="007757E1" w:rsidRPr="00205EA4">
        <w:rPr>
          <w:sz w:val="28"/>
          <w:szCs w:val="28"/>
        </w:rPr>
        <w:t>В соответствии с Законом Банк России является органом банковского регулирования, контроля и надзора за деятельностью кредитных организаций.</w:t>
      </w:r>
    </w:p>
    <w:p w:rsidR="007757E1" w:rsidRPr="00205EA4" w:rsidRDefault="007757E1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Банк России осуществляет постоянный надзор за соблюдением кредитными организациями: банковского законодательства и нормативных актов Банка России, в частности установленных ими обязательных нормативов. </w:t>
      </w:r>
    </w:p>
    <w:p w:rsidR="007757E1" w:rsidRPr="00205EA4" w:rsidRDefault="007757E1" w:rsidP="00205EA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EA4">
        <w:rPr>
          <w:sz w:val="28"/>
          <w:szCs w:val="28"/>
        </w:rPr>
        <w:t xml:space="preserve">Главная цель банковского регулирования, контроля и надзора </w:t>
      </w:r>
      <w:r w:rsidR="00641315" w:rsidRPr="00205EA4">
        <w:rPr>
          <w:sz w:val="28"/>
          <w:szCs w:val="28"/>
        </w:rPr>
        <w:t>–</w:t>
      </w:r>
      <w:r w:rsidRPr="00205EA4">
        <w:rPr>
          <w:sz w:val="28"/>
          <w:szCs w:val="28"/>
        </w:rPr>
        <w:t xml:space="preserve"> поддержание стабильности банковской системы, защита интересов вкладчиков и кредиторов.</w:t>
      </w:r>
    </w:p>
    <w:p w:rsidR="00534D8B" w:rsidRPr="00205EA4" w:rsidRDefault="00205EA4" w:rsidP="004D7AA9">
      <w:pPr>
        <w:pStyle w:val="a6"/>
        <w:tabs>
          <w:tab w:val="left" w:pos="426"/>
        </w:tabs>
        <w:suppressAutoHyphens/>
        <w:spacing w:before="0" w:beforeAutospacing="0" w:after="0" w:afterAutospacing="0" w:line="360" w:lineRule="auto"/>
        <w:ind w:left="282" w:firstLine="426"/>
        <w:outlineLvl w:val="0"/>
        <w:rPr>
          <w:b/>
          <w:sz w:val="28"/>
          <w:szCs w:val="28"/>
        </w:rPr>
      </w:pPr>
      <w:bookmarkStart w:id="4" w:name="_Toc127178810"/>
      <w:r>
        <w:rPr>
          <w:sz w:val="28"/>
          <w:szCs w:val="28"/>
        </w:rPr>
        <w:br w:type="page"/>
      </w:r>
      <w:r w:rsidR="00534D8B" w:rsidRPr="00205EA4">
        <w:rPr>
          <w:b/>
          <w:sz w:val="28"/>
          <w:szCs w:val="28"/>
        </w:rPr>
        <w:t>СПИСОК ИСПОЛЬЗОВАННЫХ ИСТОЧНИКОВ</w:t>
      </w:r>
      <w:bookmarkEnd w:id="4"/>
    </w:p>
    <w:p w:rsidR="00534D8B" w:rsidRPr="00205EA4" w:rsidRDefault="00534D8B" w:rsidP="00205EA4">
      <w:pPr>
        <w:pStyle w:val="a6"/>
        <w:tabs>
          <w:tab w:val="left" w:pos="426"/>
        </w:tabs>
        <w:suppressAutoHyphens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34D8B" w:rsidRPr="00205EA4" w:rsidRDefault="0005051F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Конституция РФ.</w:t>
      </w:r>
    </w:p>
    <w:p w:rsidR="0005051F" w:rsidRPr="00205EA4" w:rsidRDefault="0005051F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Федеральный закон «О Центральном банке Российской Федерации (Банке России)».</w:t>
      </w:r>
    </w:p>
    <w:p w:rsidR="00D637B7" w:rsidRPr="00205EA4" w:rsidRDefault="00D637B7" w:rsidP="00205EA4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05EA4">
        <w:rPr>
          <w:sz w:val="28"/>
          <w:szCs w:val="28"/>
        </w:rPr>
        <w:t>Братко А.Г. Независимость Банка России. Пределы ответственности. //Банковское дело в Москве, 2003. №1.</w:t>
      </w:r>
    </w:p>
    <w:p w:rsidR="00375478" w:rsidRPr="00205EA4" w:rsidRDefault="00375478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iCs/>
          <w:color w:val="000000"/>
          <w:sz w:val="28"/>
          <w:szCs w:val="28"/>
        </w:rPr>
        <w:t>Братко А.Г. Центральный банк в банковской системе России.  – М.: Спарк, 2001.</w:t>
      </w:r>
    </w:p>
    <w:p w:rsidR="00596BEF" w:rsidRPr="00205EA4" w:rsidRDefault="00596BEF" w:rsidP="00205EA4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205EA4">
        <w:rPr>
          <w:iCs/>
          <w:color w:val="000000"/>
          <w:sz w:val="28"/>
          <w:szCs w:val="28"/>
        </w:rPr>
        <w:t>Дробозина Л.А. Финансы, денежное обращение, кредит. Учебник. – М.: ЮНИТИ, 2000.</w:t>
      </w:r>
    </w:p>
    <w:p w:rsidR="00BB3442" w:rsidRPr="00205EA4" w:rsidRDefault="00BB3442" w:rsidP="00205EA4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205EA4">
        <w:rPr>
          <w:sz w:val="28"/>
          <w:szCs w:val="28"/>
        </w:rPr>
        <w:t>Карасева М.В. Финансовое право. М., 1999.</w:t>
      </w:r>
    </w:p>
    <w:p w:rsidR="00596BEF" w:rsidRPr="00205EA4" w:rsidRDefault="00D02DCE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Конституционное право./ Учебник под ред. Кутафина О.Е. М., 2004.</w:t>
      </w:r>
    </w:p>
    <w:p w:rsidR="00925A91" w:rsidRPr="00205EA4" w:rsidRDefault="00925A91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Лафитский В.И., Приходина Ю.А. Основы независимости Банка России. М., 2001.</w:t>
      </w:r>
    </w:p>
    <w:p w:rsidR="009D0DB9" w:rsidRPr="00205EA4" w:rsidRDefault="009D0DB9" w:rsidP="00205EA4">
      <w:pPr>
        <w:pStyle w:val="a7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Старостина Н. ЦБ и ФСФР делят кредитные истории. //</w:t>
      </w:r>
      <w:r w:rsidRPr="00205EA4">
        <w:rPr>
          <w:sz w:val="28"/>
          <w:szCs w:val="28"/>
          <w:lang w:val="en-US"/>
        </w:rPr>
        <w:t>www</w:t>
      </w:r>
      <w:r w:rsidRPr="00205EA4">
        <w:rPr>
          <w:sz w:val="28"/>
          <w:szCs w:val="28"/>
        </w:rPr>
        <w:t>.</w:t>
      </w:r>
      <w:r w:rsidRPr="00205EA4">
        <w:rPr>
          <w:sz w:val="28"/>
          <w:szCs w:val="28"/>
          <w:lang w:val="en-US"/>
        </w:rPr>
        <w:t>cbr</w:t>
      </w:r>
      <w:r w:rsidRPr="00205EA4">
        <w:rPr>
          <w:sz w:val="28"/>
          <w:szCs w:val="28"/>
        </w:rPr>
        <w:t>.</w:t>
      </w:r>
      <w:r w:rsidRPr="00205EA4">
        <w:rPr>
          <w:sz w:val="28"/>
          <w:szCs w:val="28"/>
          <w:lang w:val="en-US"/>
        </w:rPr>
        <w:t>ru</w:t>
      </w:r>
      <w:r w:rsidR="002A7D29" w:rsidRPr="00205EA4">
        <w:rPr>
          <w:sz w:val="28"/>
          <w:szCs w:val="28"/>
        </w:rPr>
        <w:t>.</w:t>
      </w:r>
    </w:p>
    <w:p w:rsidR="00D637B7" w:rsidRPr="00205EA4" w:rsidRDefault="00D637B7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Тосунян А.Ю., Викулин А.Ю. Финансовое право. М., 2003.</w:t>
      </w:r>
    </w:p>
    <w:p w:rsidR="00390AE3" w:rsidRPr="00205EA4" w:rsidRDefault="00390AE3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Финансовое право: Учебник / Под ред. Горбуновой. С. М., 2003.</w:t>
      </w:r>
    </w:p>
    <w:p w:rsidR="009D0DB9" w:rsidRPr="00205EA4" w:rsidRDefault="009D0DB9" w:rsidP="00205EA4">
      <w:pPr>
        <w:pStyle w:val="a6"/>
        <w:numPr>
          <w:ilvl w:val="0"/>
          <w:numId w:val="11"/>
        </w:numPr>
        <w:tabs>
          <w:tab w:val="clear" w:pos="720"/>
          <w:tab w:val="num" w:pos="360"/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05EA4">
        <w:rPr>
          <w:sz w:val="28"/>
          <w:szCs w:val="28"/>
        </w:rPr>
        <w:t>Финансовое право: Учебник/ Отв. ред. Н.И. Химичева. М., 1999.</w:t>
      </w:r>
      <w:bookmarkStart w:id="5" w:name="_GoBack"/>
      <w:bookmarkEnd w:id="5"/>
    </w:p>
    <w:sectPr w:rsidR="009D0DB9" w:rsidRPr="00205EA4" w:rsidSect="00205EA4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C0" w:rsidRDefault="000C74C0">
      <w:r>
        <w:separator/>
      </w:r>
    </w:p>
  </w:endnote>
  <w:endnote w:type="continuationSeparator" w:id="0">
    <w:p w:rsidR="000C74C0" w:rsidRDefault="000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C0" w:rsidRDefault="000C74C0">
      <w:r>
        <w:separator/>
      </w:r>
    </w:p>
  </w:footnote>
  <w:footnote w:type="continuationSeparator" w:id="0">
    <w:p w:rsidR="000C74C0" w:rsidRDefault="000C74C0">
      <w:r>
        <w:continuationSeparator/>
      </w:r>
    </w:p>
  </w:footnote>
  <w:footnote w:id="1">
    <w:p w:rsidR="002A7D29" w:rsidRPr="00023643" w:rsidRDefault="002A7D29" w:rsidP="00023643">
      <w:pPr>
        <w:rPr>
          <w:color w:val="000000"/>
          <w:sz w:val="20"/>
          <w:szCs w:val="20"/>
        </w:rPr>
      </w:pPr>
      <w:r w:rsidRPr="00023643">
        <w:rPr>
          <w:rStyle w:val="a9"/>
          <w:sz w:val="20"/>
          <w:szCs w:val="20"/>
        </w:rPr>
        <w:footnoteRef/>
      </w:r>
      <w:r w:rsidRPr="00023643">
        <w:rPr>
          <w:sz w:val="20"/>
          <w:szCs w:val="20"/>
        </w:rPr>
        <w:t xml:space="preserve"> </w:t>
      </w:r>
      <w:r w:rsidRPr="00023643">
        <w:rPr>
          <w:iCs/>
          <w:color w:val="000000"/>
          <w:sz w:val="20"/>
          <w:szCs w:val="20"/>
        </w:rPr>
        <w:t>Братко А.Г. Центральный банк в банковской системе России.</w:t>
      </w:r>
      <w:r>
        <w:rPr>
          <w:iCs/>
          <w:color w:val="000000"/>
          <w:sz w:val="20"/>
          <w:szCs w:val="20"/>
        </w:rPr>
        <w:t xml:space="preserve">  – </w:t>
      </w:r>
      <w:r w:rsidRPr="00023643">
        <w:rPr>
          <w:iCs/>
          <w:color w:val="000000"/>
          <w:sz w:val="20"/>
          <w:szCs w:val="20"/>
        </w:rPr>
        <w:t>М.: Спарк, 2001.</w:t>
      </w:r>
      <w:r>
        <w:rPr>
          <w:iCs/>
          <w:color w:val="000000"/>
          <w:sz w:val="20"/>
          <w:szCs w:val="20"/>
        </w:rPr>
        <w:t xml:space="preserve"> </w:t>
      </w:r>
      <w:r w:rsidRPr="00023643">
        <w:rPr>
          <w:iCs/>
          <w:color w:val="000000"/>
          <w:sz w:val="20"/>
          <w:szCs w:val="20"/>
        </w:rPr>
        <w:t>С. 8.</w:t>
      </w:r>
    </w:p>
    <w:p w:rsidR="000C74C0" w:rsidRDefault="000C74C0" w:rsidP="00023643"/>
  </w:footnote>
  <w:footnote w:id="2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Конституционное право.</w:t>
      </w:r>
      <w:r w:rsidRPr="00412DD4">
        <w:t xml:space="preserve">/ </w:t>
      </w:r>
      <w:r>
        <w:t>Учебник под ред. Кутафина О.Е. М., 2004. С. 65.</w:t>
      </w:r>
    </w:p>
  </w:footnote>
  <w:footnote w:id="3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Тосунян А.Ю., Викулин А.Ю. Финансовое право. М., 2003. С. 23.</w:t>
      </w:r>
    </w:p>
  </w:footnote>
  <w:footnote w:id="4">
    <w:p w:rsidR="002A7D29" w:rsidRPr="000A7A75" w:rsidRDefault="002A7D29" w:rsidP="000A7A75">
      <w:pPr>
        <w:rPr>
          <w:color w:val="000000"/>
          <w:sz w:val="20"/>
          <w:szCs w:val="20"/>
        </w:rPr>
      </w:pPr>
      <w:r w:rsidRPr="000A7A75">
        <w:rPr>
          <w:rStyle w:val="a9"/>
          <w:sz w:val="20"/>
          <w:szCs w:val="20"/>
        </w:rPr>
        <w:footnoteRef/>
      </w:r>
      <w:r w:rsidRPr="000A7A75">
        <w:rPr>
          <w:sz w:val="20"/>
          <w:szCs w:val="20"/>
        </w:rPr>
        <w:t xml:space="preserve"> </w:t>
      </w:r>
      <w:r w:rsidRPr="000A7A75">
        <w:rPr>
          <w:iCs/>
          <w:color w:val="000000"/>
          <w:sz w:val="20"/>
          <w:szCs w:val="20"/>
        </w:rPr>
        <w:t>Братко А.Г. Независимость Банка России. Пределы ответственности. //Банковское дело в Москве, 2003. №1.</w:t>
      </w:r>
    </w:p>
    <w:p w:rsidR="000C74C0" w:rsidRDefault="000C74C0" w:rsidP="000A7A75"/>
  </w:footnote>
  <w:footnote w:id="5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Лафитский В.И., Приходина Ю.А. Основы независимости Банка России. М.,2001. С. 89-91.</w:t>
      </w:r>
    </w:p>
  </w:footnote>
  <w:footnote w:id="6">
    <w:p w:rsidR="002A7D29" w:rsidRPr="00412DD4" w:rsidRDefault="002A7D29" w:rsidP="0033713C">
      <w:pPr>
        <w:pStyle w:val="a7"/>
      </w:pPr>
      <w:r>
        <w:rPr>
          <w:rStyle w:val="a9"/>
        </w:rPr>
        <w:footnoteRef/>
      </w:r>
      <w:r>
        <w:t xml:space="preserve"> Конституционное право.</w:t>
      </w:r>
      <w:r w:rsidRPr="00412DD4">
        <w:t xml:space="preserve">/ </w:t>
      </w:r>
      <w:r>
        <w:t>Учебник под ред. Кутафина О.Е. М., 2004. С. 73.</w:t>
      </w:r>
    </w:p>
    <w:p w:rsidR="000C74C0" w:rsidRDefault="000C74C0" w:rsidP="0033713C">
      <w:pPr>
        <w:pStyle w:val="a7"/>
      </w:pPr>
    </w:p>
  </w:footnote>
  <w:footnote w:id="7">
    <w:p w:rsidR="002A7D29" w:rsidRDefault="002A7D29" w:rsidP="00795993">
      <w:pPr>
        <w:pStyle w:val="a7"/>
      </w:pPr>
      <w:r>
        <w:rPr>
          <w:rStyle w:val="a9"/>
        </w:rPr>
        <w:footnoteRef/>
      </w:r>
      <w:r>
        <w:t xml:space="preserve"> Лафитский В.И., Приходина Ю.А. Основы независимости Банка России. М.,2001. С. 93.</w:t>
      </w:r>
    </w:p>
    <w:p w:rsidR="000C74C0" w:rsidRDefault="000C74C0" w:rsidP="00795993">
      <w:pPr>
        <w:pStyle w:val="a7"/>
      </w:pPr>
    </w:p>
  </w:footnote>
  <w:footnote w:id="8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Там же. С. 93.</w:t>
      </w:r>
    </w:p>
  </w:footnote>
  <w:footnote w:id="9">
    <w:p w:rsidR="000C74C0" w:rsidRDefault="002A7D29" w:rsidP="00205EA4">
      <w:r>
        <w:rPr>
          <w:rStyle w:val="a9"/>
        </w:rPr>
        <w:footnoteRef/>
      </w:r>
      <w:r>
        <w:t xml:space="preserve"> </w:t>
      </w:r>
      <w:r w:rsidRPr="000A7A75">
        <w:rPr>
          <w:iCs/>
          <w:color w:val="000000"/>
          <w:sz w:val="20"/>
          <w:szCs w:val="20"/>
        </w:rPr>
        <w:t>Братко А.Г. Независимость Банка России. Пределы ответственности. //Банковское дело в Москве, 2003. №1.</w:t>
      </w:r>
    </w:p>
  </w:footnote>
  <w:footnote w:id="10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Тосунян А.Ю., Викулин А.Ю. Финансовое право. М., 2003. С. 29.</w:t>
      </w:r>
    </w:p>
  </w:footnote>
  <w:footnote w:id="11">
    <w:p w:rsidR="002A7D29" w:rsidRPr="000A7A75" w:rsidRDefault="002A7D29" w:rsidP="004F1429">
      <w:pPr>
        <w:rPr>
          <w:color w:val="000000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0A7A75">
        <w:rPr>
          <w:iCs/>
          <w:color w:val="000000"/>
          <w:sz w:val="20"/>
          <w:szCs w:val="20"/>
        </w:rPr>
        <w:t>Братко А.Г. Независимость Банка России. Пределы ответственности. //Банковское дело в Москве, 2003. №1.</w:t>
      </w:r>
    </w:p>
    <w:p w:rsidR="000C74C0" w:rsidRDefault="000C74C0" w:rsidP="004F1429"/>
  </w:footnote>
  <w:footnote w:id="12">
    <w:p w:rsidR="002A7D29" w:rsidRPr="00ED261D" w:rsidRDefault="002A7D29" w:rsidP="00ED261D">
      <w:pPr>
        <w:spacing w:line="360" w:lineRule="auto"/>
        <w:jc w:val="both"/>
        <w:rPr>
          <w:iCs/>
          <w:color w:val="000000"/>
          <w:sz w:val="20"/>
          <w:szCs w:val="20"/>
        </w:rPr>
      </w:pPr>
      <w:r w:rsidRPr="00ED261D">
        <w:rPr>
          <w:rStyle w:val="a9"/>
          <w:sz w:val="20"/>
          <w:szCs w:val="20"/>
        </w:rPr>
        <w:footnoteRef/>
      </w:r>
      <w:r w:rsidRPr="00ED261D">
        <w:rPr>
          <w:sz w:val="20"/>
          <w:szCs w:val="20"/>
        </w:rPr>
        <w:t>Финансовое право: Учебник / Под ред. Горбуновой. С.</w:t>
      </w:r>
      <w:r>
        <w:rPr>
          <w:sz w:val="20"/>
          <w:szCs w:val="20"/>
        </w:rPr>
        <w:t xml:space="preserve"> М., 2003. С. 25.</w:t>
      </w:r>
    </w:p>
    <w:p w:rsidR="000C74C0" w:rsidRDefault="000C74C0" w:rsidP="00ED261D">
      <w:pPr>
        <w:spacing w:line="360" w:lineRule="auto"/>
        <w:jc w:val="both"/>
      </w:pPr>
    </w:p>
  </w:footnote>
  <w:footnote w:id="13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Старостина Н. ЦБ и ФСФР делят кредитные истории. </w:t>
      </w:r>
      <w:r w:rsidRPr="00CF2560">
        <w:t>//</w:t>
      </w:r>
      <w:r>
        <w:rPr>
          <w:lang w:val="en-US"/>
        </w:rPr>
        <w:t>www</w:t>
      </w:r>
      <w:r w:rsidRPr="00CF2560">
        <w:t>.</w:t>
      </w:r>
      <w:r>
        <w:rPr>
          <w:lang w:val="en-US"/>
        </w:rPr>
        <w:t>cbr</w:t>
      </w:r>
      <w:r w:rsidRPr="00CF2560">
        <w:t>.</w:t>
      </w:r>
      <w:r>
        <w:rPr>
          <w:lang w:val="en-US"/>
        </w:rPr>
        <w:t>ru</w:t>
      </w:r>
    </w:p>
  </w:footnote>
  <w:footnote w:id="14">
    <w:p w:rsidR="000C74C0" w:rsidRDefault="002A7D29" w:rsidP="00205EA4">
      <w:pPr>
        <w:jc w:val="both"/>
      </w:pPr>
      <w:r>
        <w:rPr>
          <w:rStyle w:val="a9"/>
        </w:rPr>
        <w:footnoteRef/>
      </w:r>
      <w:r>
        <w:t xml:space="preserve"> </w:t>
      </w:r>
      <w:r w:rsidRPr="00B1406E">
        <w:rPr>
          <w:sz w:val="20"/>
          <w:szCs w:val="20"/>
        </w:rPr>
        <w:t>Финансовое право: Учебник/ Отв. ред. Н.И. Химичева. М., 1999. С. 343.</w:t>
      </w:r>
    </w:p>
  </w:footnote>
  <w:footnote w:id="15">
    <w:p w:rsidR="000C74C0" w:rsidRDefault="002A7D29">
      <w:pPr>
        <w:pStyle w:val="a7"/>
      </w:pPr>
      <w:r>
        <w:rPr>
          <w:rStyle w:val="a9"/>
        </w:rPr>
        <w:footnoteRef/>
      </w:r>
      <w:r>
        <w:t xml:space="preserve"> </w:t>
      </w:r>
      <w:r w:rsidRPr="004B5906">
        <w:t>Карасева М.В. Финан</w:t>
      </w:r>
      <w:r w:rsidRPr="004B5906">
        <w:softHyphen/>
        <w:t>совое право. М., 1999.</w:t>
      </w:r>
      <w:r>
        <w:t xml:space="preserve"> С. 78.</w:t>
      </w:r>
    </w:p>
  </w:footnote>
  <w:footnote w:id="16">
    <w:p w:rsidR="000C74C0" w:rsidRDefault="002A7D29" w:rsidP="00205EA4">
      <w:pPr>
        <w:jc w:val="both"/>
      </w:pPr>
      <w:r>
        <w:rPr>
          <w:rStyle w:val="a9"/>
        </w:rPr>
        <w:footnoteRef/>
      </w:r>
      <w:r>
        <w:t xml:space="preserve"> </w:t>
      </w:r>
      <w:r w:rsidRPr="003A4623">
        <w:rPr>
          <w:sz w:val="20"/>
          <w:szCs w:val="20"/>
        </w:rPr>
        <w:t>Финансовое право: Учебник/ Отв. ред. Н.И. Химичева. М., 1999.</w:t>
      </w:r>
      <w:r>
        <w:rPr>
          <w:sz w:val="20"/>
          <w:szCs w:val="20"/>
        </w:rPr>
        <w:t xml:space="preserve"> С. 80.</w:t>
      </w:r>
    </w:p>
  </w:footnote>
  <w:footnote w:id="17">
    <w:p w:rsidR="000C74C0" w:rsidRDefault="002A7D29" w:rsidP="00205EA4">
      <w:pPr>
        <w:jc w:val="both"/>
      </w:pPr>
      <w:r>
        <w:rPr>
          <w:rStyle w:val="a9"/>
        </w:rPr>
        <w:footnoteRef/>
      </w:r>
      <w:r>
        <w:t xml:space="preserve"> </w:t>
      </w:r>
      <w:r w:rsidRPr="003A4623">
        <w:rPr>
          <w:sz w:val="20"/>
          <w:szCs w:val="20"/>
        </w:rPr>
        <w:t>Финансовое право: Учебник/ Отв. ред. Н.И. Химичева. М., 1999.</w:t>
      </w:r>
      <w:r>
        <w:rPr>
          <w:sz w:val="20"/>
          <w:szCs w:val="20"/>
        </w:rPr>
        <w:t xml:space="preserve">  С. 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29" w:rsidRDefault="002A7D29" w:rsidP="00306F80">
    <w:pPr>
      <w:pStyle w:val="a3"/>
      <w:framePr w:wrap="around" w:vAnchor="text" w:hAnchor="margin" w:xAlign="right" w:y="1"/>
      <w:rPr>
        <w:rStyle w:val="a5"/>
      </w:rPr>
    </w:pPr>
  </w:p>
  <w:p w:rsidR="002A7D29" w:rsidRDefault="002A7D29" w:rsidP="00997D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29" w:rsidRDefault="002A7D29" w:rsidP="00B74CB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5C6"/>
    <w:multiLevelType w:val="hybridMultilevel"/>
    <w:tmpl w:val="E0AE05C8"/>
    <w:lvl w:ilvl="0" w:tplc="3FB2201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A6F7FF9"/>
    <w:multiLevelType w:val="multilevel"/>
    <w:tmpl w:val="4A7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2DFF"/>
    <w:multiLevelType w:val="multilevel"/>
    <w:tmpl w:val="1382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F6591"/>
    <w:multiLevelType w:val="hybridMultilevel"/>
    <w:tmpl w:val="504C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D6257"/>
    <w:multiLevelType w:val="multilevel"/>
    <w:tmpl w:val="4A7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F7C13"/>
    <w:multiLevelType w:val="hybridMultilevel"/>
    <w:tmpl w:val="85A48336"/>
    <w:lvl w:ilvl="0" w:tplc="3FB2201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531B0645"/>
    <w:multiLevelType w:val="multilevel"/>
    <w:tmpl w:val="4A7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F1ED2"/>
    <w:multiLevelType w:val="hybridMultilevel"/>
    <w:tmpl w:val="24E83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5FD785F"/>
    <w:multiLevelType w:val="multilevel"/>
    <w:tmpl w:val="4A7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A670A"/>
    <w:multiLevelType w:val="hybridMultilevel"/>
    <w:tmpl w:val="544683EE"/>
    <w:lvl w:ilvl="0" w:tplc="3FB2201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78703F66"/>
    <w:multiLevelType w:val="hybridMultilevel"/>
    <w:tmpl w:val="D1928168"/>
    <w:lvl w:ilvl="0" w:tplc="3FB2201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AC"/>
    <w:rsid w:val="00023643"/>
    <w:rsid w:val="0005051F"/>
    <w:rsid w:val="000A5CAC"/>
    <w:rsid w:val="000A7A75"/>
    <w:rsid w:val="000C74C0"/>
    <w:rsid w:val="000E2A37"/>
    <w:rsid w:val="00120673"/>
    <w:rsid w:val="001568B8"/>
    <w:rsid w:val="0018488C"/>
    <w:rsid w:val="0019650C"/>
    <w:rsid w:val="001E5EFC"/>
    <w:rsid w:val="00205EA4"/>
    <w:rsid w:val="00267FEF"/>
    <w:rsid w:val="002849C4"/>
    <w:rsid w:val="002A7D29"/>
    <w:rsid w:val="00306F80"/>
    <w:rsid w:val="00320175"/>
    <w:rsid w:val="00332379"/>
    <w:rsid w:val="0033713C"/>
    <w:rsid w:val="00375478"/>
    <w:rsid w:val="00390AE3"/>
    <w:rsid w:val="003A4623"/>
    <w:rsid w:val="003D024B"/>
    <w:rsid w:val="00412DD4"/>
    <w:rsid w:val="004A1240"/>
    <w:rsid w:val="004A243E"/>
    <w:rsid w:val="004B5906"/>
    <w:rsid w:val="004D7AA9"/>
    <w:rsid w:val="004F1429"/>
    <w:rsid w:val="00521C64"/>
    <w:rsid w:val="00534D8B"/>
    <w:rsid w:val="00547765"/>
    <w:rsid w:val="00562E54"/>
    <w:rsid w:val="00566A24"/>
    <w:rsid w:val="00596BEF"/>
    <w:rsid w:val="005A47D9"/>
    <w:rsid w:val="00641315"/>
    <w:rsid w:val="0064300C"/>
    <w:rsid w:val="00655849"/>
    <w:rsid w:val="00686CFA"/>
    <w:rsid w:val="00695496"/>
    <w:rsid w:val="006B5B53"/>
    <w:rsid w:val="00713FEB"/>
    <w:rsid w:val="007757E1"/>
    <w:rsid w:val="00795993"/>
    <w:rsid w:val="007F7302"/>
    <w:rsid w:val="00820ED0"/>
    <w:rsid w:val="008C23F8"/>
    <w:rsid w:val="008D0C55"/>
    <w:rsid w:val="008E4877"/>
    <w:rsid w:val="00925A91"/>
    <w:rsid w:val="009471AA"/>
    <w:rsid w:val="00997DAC"/>
    <w:rsid w:val="009D0DB9"/>
    <w:rsid w:val="00A263CD"/>
    <w:rsid w:val="00A42D6E"/>
    <w:rsid w:val="00A44610"/>
    <w:rsid w:val="00A67728"/>
    <w:rsid w:val="00A7448D"/>
    <w:rsid w:val="00AB2C86"/>
    <w:rsid w:val="00AC068C"/>
    <w:rsid w:val="00B00B82"/>
    <w:rsid w:val="00B116C9"/>
    <w:rsid w:val="00B1406E"/>
    <w:rsid w:val="00B43CA1"/>
    <w:rsid w:val="00B7357A"/>
    <w:rsid w:val="00B74CB4"/>
    <w:rsid w:val="00B80B15"/>
    <w:rsid w:val="00BB3442"/>
    <w:rsid w:val="00BE050E"/>
    <w:rsid w:val="00C33D8B"/>
    <w:rsid w:val="00C53654"/>
    <w:rsid w:val="00C620C8"/>
    <w:rsid w:val="00C90D4B"/>
    <w:rsid w:val="00CC7E9D"/>
    <w:rsid w:val="00CF0639"/>
    <w:rsid w:val="00CF2560"/>
    <w:rsid w:val="00D02DCE"/>
    <w:rsid w:val="00D033BC"/>
    <w:rsid w:val="00D637B7"/>
    <w:rsid w:val="00D74218"/>
    <w:rsid w:val="00DC78D3"/>
    <w:rsid w:val="00DD6924"/>
    <w:rsid w:val="00DF757B"/>
    <w:rsid w:val="00E30049"/>
    <w:rsid w:val="00E72977"/>
    <w:rsid w:val="00EB22AE"/>
    <w:rsid w:val="00ED261D"/>
    <w:rsid w:val="00ED5901"/>
    <w:rsid w:val="00EE2335"/>
    <w:rsid w:val="00F1198D"/>
    <w:rsid w:val="00F32B2A"/>
    <w:rsid w:val="00FA27BF"/>
    <w:rsid w:val="00FD0395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6CDEA9-57A6-4591-ABA9-75CDFE1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7D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97DAC"/>
    <w:rPr>
      <w:rFonts w:cs="Times New Roman"/>
    </w:rPr>
  </w:style>
  <w:style w:type="paragraph" w:styleId="a6">
    <w:name w:val="Normal (Web)"/>
    <w:basedOn w:val="a"/>
    <w:uiPriority w:val="99"/>
    <w:rsid w:val="00EB22AE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02364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023643"/>
    <w:rPr>
      <w:rFonts w:cs="Times New Roman"/>
      <w:vertAlign w:val="superscript"/>
    </w:rPr>
  </w:style>
  <w:style w:type="character" w:styleId="aa">
    <w:name w:val="Hyperlink"/>
    <w:uiPriority w:val="99"/>
    <w:rsid w:val="00FD3430"/>
    <w:rPr>
      <w:rFonts w:ascii="Times New Roman" w:hAnsi="Times New Roman" w:cs="Times New Roman"/>
      <w:color w:val="001F4B"/>
      <w:u w:val="single"/>
    </w:rPr>
  </w:style>
  <w:style w:type="paragraph" w:styleId="1">
    <w:name w:val="toc 1"/>
    <w:basedOn w:val="a"/>
    <w:next w:val="a"/>
    <w:autoRedefine/>
    <w:uiPriority w:val="39"/>
    <w:semiHidden/>
    <w:rsid w:val="00B00B82"/>
  </w:style>
  <w:style w:type="paragraph" w:styleId="ab">
    <w:name w:val="footer"/>
    <w:basedOn w:val="a"/>
    <w:link w:val="ac"/>
    <w:uiPriority w:val="99"/>
    <w:rsid w:val="00B74C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5898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39439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2014-03-01T16:38:00Z</dcterms:created>
  <dcterms:modified xsi:type="dcterms:W3CDTF">2014-03-01T16:38:00Z</dcterms:modified>
</cp:coreProperties>
</file>