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5C7" w:rsidRPr="00E635C7" w:rsidRDefault="00E635C7" w:rsidP="00E635C7">
      <w:pPr>
        <w:spacing w:after="0" w:line="360" w:lineRule="auto"/>
        <w:jc w:val="center"/>
        <w:rPr>
          <w:rFonts w:ascii="Times New Roman" w:hAnsi="Times New Roman"/>
          <w:noProof/>
          <w:color w:val="000000"/>
          <w:sz w:val="28"/>
          <w:szCs w:val="72"/>
          <w:lang w:eastAsia="ru-RU"/>
        </w:rPr>
      </w:pPr>
    </w:p>
    <w:p w:rsidR="00E635C7" w:rsidRPr="00E635C7" w:rsidRDefault="00E635C7" w:rsidP="00E635C7">
      <w:pPr>
        <w:spacing w:after="0" w:line="360" w:lineRule="auto"/>
        <w:jc w:val="center"/>
        <w:rPr>
          <w:rFonts w:ascii="Times New Roman" w:hAnsi="Times New Roman"/>
          <w:noProof/>
          <w:color w:val="000000"/>
          <w:sz w:val="28"/>
          <w:szCs w:val="72"/>
          <w:lang w:eastAsia="ru-RU"/>
        </w:rPr>
      </w:pPr>
    </w:p>
    <w:p w:rsidR="00E635C7" w:rsidRPr="00E635C7" w:rsidRDefault="00E635C7" w:rsidP="00E635C7">
      <w:pPr>
        <w:spacing w:after="0" w:line="360" w:lineRule="auto"/>
        <w:jc w:val="center"/>
        <w:rPr>
          <w:rFonts w:ascii="Times New Roman" w:hAnsi="Times New Roman"/>
          <w:noProof/>
          <w:color w:val="000000"/>
          <w:sz w:val="28"/>
          <w:szCs w:val="72"/>
          <w:lang w:eastAsia="ru-RU"/>
        </w:rPr>
      </w:pPr>
    </w:p>
    <w:p w:rsidR="00E635C7" w:rsidRPr="00E635C7" w:rsidRDefault="00E635C7" w:rsidP="00E635C7">
      <w:pPr>
        <w:spacing w:after="0" w:line="360" w:lineRule="auto"/>
        <w:jc w:val="center"/>
        <w:rPr>
          <w:rFonts w:ascii="Times New Roman" w:hAnsi="Times New Roman"/>
          <w:noProof/>
          <w:color w:val="000000"/>
          <w:sz w:val="28"/>
          <w:szCs w:val="72"/>
          <w:lang w:eastAsia="ru-RU"/>
        </w:rPr>
      </w:pPr>
    </w:p>
    <w:p w:rsidR="00E635C7" w:rsidRPr="00E635C7" w:rsidRDefault="00E635C7" w:rsidP="00E635C7">
      <w:pPr>
        <w:spacing w:after="0" w:line="360" w:lineRule="auto"/>
        <w:jc w:val="center"/>
        <w:rPr>
          <w:rFonts w:ascii="Times New Roman" w:hAnsi="Times New Roman"/>
          <w:noProof/>
          <w:color w:val="000000"/>
          <w:sz w:val="28"/>
          <w:szCs w:val="72"/>
          <w:lang w:eastAsia="ru-RU"/>
        </w:rPr>
      </w:pPr>
    </w:p>
    <w:p w:rsidR="00E635C7" w:rsidRPr="00E635C7" w:rsidRDefault="00E635C7" w:rsidP="00E635C7">
      <w:pPr>
        <w:spacing w:after="0" w:line="360" w:lineRule="auto"/>
        <w:jc w:val="center"/>
        <w:rPr>
          <w:rFonts w:ascii="Times New Roman" w:hAnsi="Times New Roman"/>
          <w:noProof/>
          <w:color w:val="000000"/>
          <w:sz w:val="28"/>
          <w:szCs w:val="72"/>
          <w:lang w:eastAsia="ru-RU"/>
        </w:rPr>
      </w:pPr>
    </w:p>
    <w:p w:rsidR="00E635C7" w:rsidRPr="00E635C7" w:rsidRDefault="00E635C7" w:rsidP="00E635C7">
      <w:pPr>
        <w:spacing w:after="0" w:line="360" w:lineRule="auto"/>
        <w:jc w:val="center"/>
        <w:rPr>
          <w:rFonts w:ascii="Times New Roman" w:hAnsi="Times New Roman"/>
          <w:noProof/>
          <w:color w:val="000000"/>
          <w:sz w:val="28"/>
          <w:szCs w:val="72"/>
          <w:lang w:eastAsia="ru-RU"/>
        </w:rPr>
      </w:pPr>
    </w:p>
    <w:p w:rsidR="00E635C7" w:rsidRPr="00E635C7" w:rsidRDefault="00E635C7" w:rsidP="00E635C7">
      <w:pPr>
        <w:spacing w:after="0" w:line="360" w:lineRule="auto"/>
        <w:jc w:val="center"/>
        <w:rPr>
          <w:rFonts w:ascii="Times New Roman" w:hAnsi="Times New Roman"/>
          <w:noProof/>
          <w:color w:val="000000"/>
          <w:sz w:val="28"/>
          <w:szCs w:val="72"/>
          <w:lang w:eastAsia="ru-RU"/>
        </w:rPr>
      </w:pPr>
    </w:p>
    <w:p w:rsidR="00E635C7" w:rsidRPr="00E635C7" w:rsidRDefault="00E635C7" w:rsidP="00E635C7">
      <w:pPr>
        <w:spacing w:after="0" w:line="360" w:lineRule="auto"/>
        <w:jc w:val="center"/>
        <w:rPr>
          <w:rFonts w:ascii="Times New Roman" w:hAnsi="Times New Roman"/>
          <w:noProof/>
          <w:color w:val="000000"/>
          <w:sz w:val="28"/>
          <w:szCs w:val="72"/>
          <w:lang w:eastAsia="ru-RU"/>
        </w:rPr>
      </w:pPr>
    </w:p>
    <w:p w:rsidR="00E635C7" w:rsidRPr="00E635C7" w:rsidRDefault="00E635C7" w:rsidP="00E635C7">
      <w:pPr>
        <w:spacing w:after="0" w:line="360" w:lineRule="auto"/>
        <w:jc w:val="center"/>
        <w:rPr>
          <w:rFonts w:ascii="Times New Roman" w:hAnsi="Times New Roman"/>
          <w:noProof/>
          <w:color w:val="000000"/>
          <w:sz w:val="28"/>
          <w:szCs w:val="72"/>
          <w:lang w:eastAsia="ru-RU"/>
        </w:rPr>
      </w:pPr>
    </w:p>
    <w:p w:rsidR="00E635C7" w:rsidRPr="00E635C7" w:rsidRDefault="00E635C7" w:rsidP="00E635C7">
      <w:pPr>
        <w:spacing w:after="0" w:line="360" w:lineRule="auto"/>
        <w:jc w:val="center"/>
        <w:rPr>
          <w:rFonts w:ascii="Times New Roman" w:hAnsi="Times New Roman"/>
          <w:noProof/>
          <w:color w:val="000000"/>
          <w:sz w:val="28"/>
          <w:szCs w:val="72"/>
          <w:lang w:eastAsia="ru-RU"/>
        </w:rPr>
      </w:pPr>
    </w:p>
    <w:p w:rsidR="00F84E10" w:rsidRPr="00E635C7" w:rsidRDefault="00F84E10" w:rsidP="00E635C7">
      <w:pPr>
        <w:spacing w:after="0" w:line="360" w:lineRule="auto"/>
        <w:jc w:val="center"/>
        <w:rPr>
          <w:rFonts w:ascii="Times New Roman" w:hAnsi="Times New Roman"/>
          <w:noProof/>
          <w:color w:val="000000"/>
          <w:sz w:val="28"/>
          <w:szCs w:val="72"/>
          <w:lang w:eastAsia="ru-RU"/>
        </w:rPr>
      </w:pPr>
      <w:r w:rsidRPr="00E635C7">
        <w:rPr>
          <w:rFonts w:ascii="Times New Roman" w:hAnsi="Times New Roman"/>
          <w:noProof/>
          <w:color w:val="000000"/>
          <w:sz w:val="28"/>
          <w:szCs w:val="72"/>
          <w:lang w:eastAsia="ru-RU"/>
        </w:rPr>
        <w:t>КУРСОВАЯ РАБОТА</w:t>
      </w:r>
    </w:p>
    <w:p w:rsidR="00F84E10" w:rsidRPr="00E635C7" w:rsidRDefault="00F84E10" w:rsidP="00E635C7">
      <w:pPr>
        <w:spacing w:after="0" w:line="360" w:lineRule="auto"/>
        <w:jc w:val="center"/>
        <w:rPr>
          <w:rFonts w:ascii="Times New Roman" w:hAnsi="Times New Roman"/>
          <w:noProof/>
          <w:color w:val="000000"/>
          <w:sz w:val="28"/>
          <w:szCs w:val="28"/>
          <w:lang w:eastAsia="ru-RU"/>
        </w:rPr>
      </w:pPr>
      <w:r w:rsidRPr="00E635C7">
        <w:rPr>
          <w:rFonts w:ascii="Times New Roman" w:hAnsi="Times New Roman"/>
          <w:noProof/>
          <w:color w:val="000000"/>
          <w:sz w:val="28"/>
          <w:szCs w:val="30"/>
          <w:lang w:eastAsia="ru-RU"/>
        </w:rPr>
        <w:t xml:space="preserve">по </w:t>
      </w:r>
      <w:r w:rsidRPr="00E635C7">
        <w:rPr>
          <w:rFonts w:ascii="Times New Roman" w:hAnsi="Times New Roman"/>
          <w:noProof/>
          <w:color w:val="000000"/>
          <w:sz w:val="28"/>
          <w:szCs w:val="28"/>
          <w:lang w:eastAsia="ru-RU"/>
        </w:rPr>
        <w:t>курсу «Банковское дело»</w:t>
      </w:r>
    </w:p>
    <w:p w:rsidR="00F84E10" w:rsidRPr="00E635C7" w:rsidRDefault="00F84E10" w:rsidP="00E635C7">
      <w:pPr>
        <w:spacing w:after="0" w:line="360" w:lineRule="auto"/>
        <w:jc w:val="center"/>
        <w:rPr>
          <w:rFonts w:ascii="Times New Roman" w:hAnsi="Times New Roman"/>
          <w:b/>
          <w:noProof/>
          <w:color w:val="000000"/>
          <w:sz w:val="28"/>
          <w:szCs w:val="28"/>
          <w:lang w:eastAsia="ru-RU"/>
        </w:rPr>
      </w:pPr>
      <w:r w:rsidRPr="00E635C7">
        <w:rPr>
          <w:rFonts w:ascii="Times New Roman" w:hAnsi="Times New Roman"/>
          <w:b/>
          <w:noProof/>
          <w:color w:val="000000"/>
          <w:sz w:val="28"/>
          <w:szCs w:val="28"/>
          <w:lang w:eastAsia="ru-RU"/>
        </w:rPr>
        <w:t>«Центральный банк»</w:t>
      </w:r>
    </w:p>
    <w:p w:rsidR="003B73D9" w:rsidRPr="00E635C7" w:rsidRDefault="005F16CF" w:rsidP="00E635C7">
      <w:pPr>
        <w:spacing w:after="0" w:line="360" w:lineRule="auto"/>
        <w:ind w:firstLine="709"/>
        <w:jc w:val="both"/>
        <w:rPr>
          <w:rFonts w:ascii="Times New Roman" w:hAnsi="Times New Roman"/>
          <w:b/>
          <w:noProof/>
          <w:color w:val="000000"/>
          <w:sz w:val="28"/>
          <w:szCs w:val="28"/>
        </w:rPr>
      </w:pPr>
      <w:r w:rsidRPr="00E635C7">
        <w:rPr>
          <w:rFonts w:ascii="Times New Roman" w:hAnsi="Times New Roman"/>
          <w:b/>
          <w:noProof/>
          <w:color w:val="000000"/>
          <w:sz w:val="28"/>
          <w:szCs w:val="28"/>
        </w:rPr>
        <w:br w:type="page"/>
      </w:r>
      <w:r w:rsidR="003B73D9" w:rsidRPr="00E635C7">
        <w:rPr>
          <w:rFonts w:ascii="Times New Roman" w:hAnsi="Times New Roman"/>
          <w:b/>
          <w:noProof/>
          <w:color w:val="000000"/>
          <w:sz w:val="28"/>
          <w:szCs w:val="28"/>
        </w:rPr>
        <w:t>Содержание</w:t>
      </w:r>
    </w:p>
    <w:p w:rsidR="00865914" w:rsidRPr="00E635C7" w:rsidRDefault="00865914" w:rsidP="00E635C7">
      <w:pPr>
        <w:spacing w:after="0" w:line="360" w:lineRule="auto"/>
        <w:ind w:firstLine="709"/>
        <w:jc w:val="both"/>
        <w:rPr>
          <w:rFonts w:ascii="Times New Roman" w:hAnsi="Times New Roman"/>
          <w:noProof/>
          <w:color w:val="000000"/>
          <w:sz w:val="28"/>
        </w:rPr>
      </w:pPr>
    </w:p>
    <w:p w:rsidR="005F16CF" w:rsidRPr="00E635C7" w:rsidRDefault="005F16CF" w:rsidP="00E635C7">
      <w:pPr>
        <w:spacing w:after="0" w:line="360" w:lineRule="auto"/>
        <w:jc w:val="both"/>
        <w:rPr>
          <w:rFonts w:ascii="Times New Roman" w:hAnsi="Times New Roman"/>
          <w:noProof/>
          <w:color w:val="000000"/>
          <w:sz w:val="28"/>
          <w:szCs w:val="28"/>
        </w:rPr>
      </w:pPr>
      <w:r w:rsidRPr="00E635C7">
        <w:rPr>
          <w:rFonts w:ascii="Times New Roman" w:hAnsi="Times New Roman"/>
          <w:noProof/>
          <w:color w:val="000000"/>
          <w:sz w:val="28"/>
          <w:szCs w:val="28"/>
        </w:rPr>
        <w:t>Введение</w:t>
      </w:r>
    </w:p>
    <w:p w:rsidR="005F16CF" w:rsidRPr="00E635C7" w:rsidRDefault="005F16CF" w:rsidP="00E635C7">
      <w:pPr>
        <w:spacing w:after="0" w:line="360" w:lineRule="auto"/>
        <w:jc w:val="both"/>
        <w:rPr>
          <w:rFonts w:ascii="Times New Roman" w:hAnsi="Times New Roman"/>
          <w:noProof/>
          <w:color w:val="000000"/>
          <w:sz w:val="28"/>
          <w:szCs w:val="28"/>
        </w:rPr>
      </w:pPr>
      <w:r w:rsidRPr="00E635C7">
        <w:rPr>
          <w:rFonts w:ascii="Times New Roman" w:hAnsi="Times New Roman"/>
          <w:noProof/>
          <w:color w:val="000000"/>
          <w:sz w:val="28"/>
          <w:szCs w:val="28"/>
        </w:rPr>
        <w:t>1.</w:t>
      </w:r>
      <w:r w:rsidR="00E635C7" w:rsidRPr="00E635C7">
        <w:rPr>
          <w:rFonts w:ascii="Times New Roman" w:hAnsi="Times New Roman"/>
          <w:noProof/>
          <w:color w:val="000000"/>
          <w:sz w:val="28"/>
          <w:szCs w:val="28"/>
        </w:rPr>
        <w:t xml:space="preserve"> </w:t>
      </w:r>
      <w:r w:rsidRPr="00E635C7">
        <w:rPr>
          <w:rFonts w:ascii="Times New Roman" w:hAnsi="Times New Roman"/>
          <w:noProof/>
          <w:color w:val="000000"/>
          <w:sz w:val="28"/>
          <w:szCs w:val="28"/>
        </w:rPr>
        <w:t>Центральные банки и их роль в банковской системе</w:t>
      </w:r>
    </w:p>
    <w:p w:rsidR="005F16CF" w:rsidRPr="00E635C7" w:rsidRDefault="005F16CF" w:rsidP="00E635C7">
      <w:pPr>
        <w:spacing w:after="0" w:line="360" w:lineRule="auto"/>
        <w:jc w:val="both"/>
        <w:rPr>
          <w:rFonts w:ascii="Times New Roman" w:hAnsi="Times New Roman"/>
          <w:noProof/>
          <w:color w:val="000000"/>
          <w:sz w:val="28"/>
          <w:szCs w:val="28"/>
        </w:rPr>
      </w:pPr>
      <w:r w:rsidRPr="00E635C7">
        <w:rPr>
          <w:rFonts w:ascii="Times New Roman" w:hAnsi="Times New Roman"/>
          <w:noProof/>
          <w:color w:val="000000"/>
          <w:sz w:val="28"/>
          <w:szCs w:val="28"/>
        </w:rPr>
        <w:t>1.1 Функции и задачи центральных банков</w:t>
      </w:r>
    </w:p>
    <w:p w:rsidR="005F16CF" w:rsidRPr="00E635C7" w:rsidRDefault="005F16CF" w:rsidP="00E635C7">
      <w:pPr>
        <w:spacing w:after="0" w:line="360" w:lineRule="auto"/>
        <w:jc w:val="both"/>
        <w:rPr>
          <w:rFonts w:ascii="Times New Roman" w:hAnsi="Times New Roman"/>
          <w:noProof/>
          <w:color w:val="000000"/>
          <w:sz w:val="28"/>
          <w:szCs w:val="28"/>
        </w:rPr>
      </w:pPr>
      <w:r w:rsidRPr="00E635C7">
        <w:rPr>
          <w:rFonts w:ascii="Times New Roman" w:hAnsi="Times New Roman"/>
          <w:noProof/>
          <w:color w:val="000000"/>
          <w:sz w:val="28"/>
          <w:szCs w:val="28"/>
        </w:rPr>
        <w:t>1.2 Центральные банки развитых стран</w:t>
      </w:r>
    </w:p>
    <w:p w:rsidR="005F16CF" w:rsidRPr="00E635C7" w:rsidRDefault="005F16CF" w:rsidP="00E635C7">
      <w:pPr>
        <w:spacing w:after="0" w:line="360" w:lineRule="auto"/>
        <w:jc w:val="both"/>
        <w:rPr>
          <w:rFonts w:ascii="Times New Roman" w:hAnsi="Times New Roman"/>
          <w:noProof/>
          <w:color w:val="000000"/>
          <w:sz w:val="28"/>
          <w:szCs w:val="28"/>
        </w:rPr>
      </w:pPr>
      <w:r w:rsidRPr="00E635C7">
        <w:rPr>
          <w:rFonts w:ascii="Times New Roman" w:hAnsi="Times New Roman"/>
          <w:noProof/>
          <w:color w:val="000000"/>
          <w:sz w:val="28"/>
          <w:szCs w:val="28"/>
        </w:rPr>
        <w:t>2.</w:t>
      </w:r>
      <w:r w:rsidR="00E635C7" w:rsidRPr="00E635C7">
        <w:rPr>
          <w:rFonts w:ascii="Times New Roman" w:hAnsi="Times New Roman"/>
          <w:noProof/>
          <w:color w:val="000000"/>
          <w:sz w:val="28"/>
          <w:szCs w:val="28"/>
        </w:rPr>
        <w:t xml:space="preserve"> </w:t>
      </w:r>
      <w:r w:rsidRPr="00E635C7">
        <w:rPr>
          <w:rFonts w:ascii="Times New Roman" w:hAnsi="Times New Roman"/>
          <w:noProof/>
          <w:color w:val="000000"/>
          <w:sz w:val="28"/>
          <w:szCs w:val="28"/>
        </w:rPr>
        <w:t>Центральный Банк России</w:t>
      </w:r>
    </w:p>
    <w:p w:rsidR="005F16CF" w:rsidRPr="00E635C7" w:rsidRDefault="005F16CF" w:rsidP="00E635C7">
      <w:pPr>
        <w:spacing w:after="0" w:line="360" w:lineRule="auto"/>
        <w:jc w:val="both"/>
        <w:rPr>
          <w:rFonts w:ascii="Times New Roman" w:hAnsi="Times New Roman"/>
          <w:noProof/>
          <w:color w:val="000000"/>
          <w:sz w:val="28"/>
          <w:szCs w:val="28"/>
        </w:rPr>
      </w:pPr>
      <w:r w:rsidRPr="00E635C7">
        <w:rPr>
          <w:rFonts w:ascii="Times New Roman" w:hAnsi="Times New Roman"/>
          <w:noProof/>
          <w:color w:val="000000"/>
          <w:sz w:val="28"/>
          <w:szCs w:val="28"/>
        </w:rPr>
        <w:t>2.1 История Банка России</w:t>
      </w:r>
    </w:p>
    <w:p w:rsidR="005F16CF" w:rsidRPr="00E635C7" w:rsidRDefault="005F16CF" w:rsidP="00E635C7">
      <w:pPr>
        <w:spacing w:after="0" w:line="360" w:lineRule="auto"/>
        <w:jc w:val="both"/>
        <w:rPr>
          <w:rFonts w:ascii="Times New Roman" w:hAnsi="Times New Roman"/>
          <w:noProof/>
          <w:color w:val="000000"/>
          <w:sz w:val="28"/>
          <w:szCs w:val="28"/>
        </w:rPr>
      </w:pPr>
      <w:r w:rsidRPr="00E635C7">
        <w:rPr>
          <w:rFonts w:ascii="Times New Roman" w:hAnsi="Times New Roman"/>
          <w:noProof/>
          <w:color w:val="000000"/>
          <w:sz w:val="28"/>
          <w:szCs w:val="28"/>
        </w:rPr>
        <w:t>2.2 Статус, функции и структура Банка России</w:t>
      </w:r>
    </w:p>
    <w:p w:rsidR="005F16CF" w:rsidRPr="00E635C7" w:rsidRDefault="005F16CF" w:rsidP="00E635C7">
      <w:pPr>
        <w:spacing w:after="0" w:line="360" w:lineRule="auto"/>
        <w:jc w:val="both"/>
        <w:rPr>
          <w:rFonts w:ascii="Times New Roman" w:hAnsi="Times New Roman"/>
          <w:noProof/>
          <w:color w:val="000000"/>
          <w:sz w:val="28"/>
          <w:szCs w:val="28"/>
        </w:rPr>
      </w:pPr>
      <w:r w:rsidRPr="00E635C7">
        <w:rPr>
          <w:rFonts w:ascii="Times New Roman" w:hAnsi="Times New Roman"/>
          <w:noProof/>
          <w:color w:val="000000"/>
          <w:sz w:val="28"/>
          <w:szCs w:val="28"/>
        </w:rPr>
        <w:t>Заключение</w:t>
      </w:r>
    </w:p>
    <w:p w:rsidR="003B73D9" w:rsidRPr="00E635C7" w:rsidRDefault="005F16CF" w:rsidP="00E635C7">
      <w:pPr>
        <w:spacing w:after="0" w:line="360" w:lineRule="auto"/>
        <w:jc w:val="both"/>
        <w:rPr>
          <w:rFonts w:ascii="Times New Roman" w:hAnsi="Times New Roman"/>
          <w:noProof/>
          <w:color w:val="000000"/>
          <w:sz w:val="28"/>
          <w:szCs w:val="28"/>
        </w:rPr>
      </w:pPr>
      <w:r w:rsidRPr="00E635C7">
        <w:rPr>
          <w:rFonts w:ascii="Times New Roman" w:hAnsi="Times New Roman"/>
          <w:noProof/>
          <w:color w:val="000000"/>
          <w:sz w:val="28"/>
          <w:szCs w:val="28"/>
        </w:rPr>
        <w:t>Список литературы</w:t>
      </w:r>
    </w:p>
    <w:p w:rsidR="00DC0093" w:rsidRPr="00E635C7" w:rsidRDefault="00E635C7" w:rsidP="00E635C7">
      <w:pPr>
        <w:pStyle w:val="1"/>
        <w:spacing w:before="0" w:after="0" w:line="360" w:lineRule="auto"/>
        <w:ind w:firstLine="709"/>
        <w:jc w:val="both"/>
        <w:rPr>
          <w:rFonts w:ascii="Times New Roman" w:hAnsi="Times New Roman"/>
          <w:noProof/>
          <w:color w:val="000000"/>
          <w:sz w:val="28"/>
          <w:szCs w:val="28"/>
        </w:rPr>
      </w:pPr>
      <w:bookmarkStart w:id="0" w:name="_Toc202849426"/>
      <w:r w:rsidRPr="00E635C7">
        <w:rPr>
          <w:rFonts w:ascii="Times New Roman" w:hAnsi="Times New Roman"/>
          <w:noProof/>
          <w:color w:val="000000"/>
          <w:sz w:val="28"/>
          <w:szCs w:val="28"/>
        </w:rPr>
        <w:br w:type="page"/>
      </w:r>
      <w:r w:rsidR="00DC0093" w:rsidRPr="00E635C7">
        <w:rPr>
          <w:rFonts w:ascii="Times New Roman" w:hAnsi="Times New Roman"/>
          <w:noProof/>
          <w:color w:val="000000"/>
          <w:sz w:val="28"/>
          <w:szCs w:val="28"/>
        </w:rPr>
        <w:t>Введение</w:t>
      </w:r>
      <w:bookmarkEnd w:id="0"/>
    </w:p>
    <w:p w:rsidR="00DC0093" w:rsidRPr="00E635C7" w:rsidRDefault="00DC0093" w:rsidP="00E635C7">
      <w:pPr>
        <w:spacing w:after="0" w:line="360" w:lineRule="auto"/>
        <w:ind w:firstLine="709"/>
        <w:jc w:val="both"/>
        <w:rPr>
          <w:rFonts w:ascii="Times New Roman" w:hAnsi="Times New Roman"/>
          <w:b/>
          <w:noProof/>
          <w:color w:val="000000"/>
          <w:sz w:val="28"/>
          <w:szCs w:val="28"/>
        </w:rPr>
      </w:pPr>
    </w:p>
    <w:p w:rsidR="00DC0093" w:rsidRPr="00E635C7" w:rsidRDefault="00DC0093" w:rsidP="00E635C7">
      <w:pPr>
        <w:pStyle w:val="a9"/>
        <w:spacing w:before="0" w:beforeAutospacing="0" w:after="0" w:afterAutospacing="0" w:line="360" w:lineRule="auto"/>
        <w:ind w:firstLine="709"/>
        <w:jc w:val="both"/>
        <w:rPr>
          <w:noProof/>
          <w:color w:val="000000"/>
          <w:sz w:val="28"/>
          <w:szCs w:val="28"/>
        </w:rPr>
      </w:pPr>
      <w:r w:rsidRPr="00E635C7">
        <w:rPr>
          <w:noProof/>
          <w:color w:val="000000"/>
          <w:sz w:val="28"/>
          <w:szCs w:val="28"/>
        </w:rPr>
        <w:t>Современное кредитно-денежное и финансовое хозяйство страны переживает серьезные структурные изменения. Перестраивается кредитная система, возникают новые виды кредитно-финансовых институтов и операций, модифицируется система взаимоотношений центральных банков и финансово-кредитных институтов.</w:t>
      </w:r>
    </w:p>
    <w:p w:rsidR="00DC0093" w:rsidRPr="00E635C7" w:rsidRDefault="00DC0093" w:rsidP="00E635C7">
      <w:pPr>
        <w:pStyle w:val="a9"/>
        <w:spacing w:before="0" w:beforeAutospacing="0" w:after="0" w:afterAutospacing="0" w:line="360" w:lineRule="auto"/>
        <w:ind w:firstLine="709"/>
        <w:jc w:val="both"/>
        <w:rPr>
          <w:noProof/>
          <w:color w:val="000000"/>
          <w:sz w:val="28"/>
          <w:szCs w:val="28"/>
        </w:rPr>
      </w:pPr>
      <w:r w:rsidRPr="00E635C7">
        <w:rPr>
          <w:noProof/>
          <w:color w:val="000000"/>
          <w:sz w:val="28"/>
          <w:szCs w:val="28"/>
        </w:rPr>
        <w:t>Тема работы является актуальной в связи с тем, что существенные изменения происходят и в функционировании банков: повышается самостоятельность и роль банков в народном хозяйстве; расширяются функции действующих и создаются новые финансово-кредитные институты; изыскиваются пути роста эффективности банковского обслуживания внутрихозяйственных и внешнеэкономических связей; идет поиск оптимального разграничения сфер деятельности и функций специализированных финансово-кредитных и банковских учреждений; разрабатывается новое банковское законодательство в соответствии с задачами современного этапа хозяйственного развития. Во всем этом немаловажную роль играют центральные банки.</w:t>
      </w:r>
    </w:p>
    <w:p w:rsidR="00DC0093" w:rsidRPr="00E635C7" w:rsidRDefault="00DC0093" w:rsidP="00E635C7">
      <w:pPr>
        <w:pStyle w:val="a9"/>
        <w:spacing w:before="0" w:beforeAutospacing="0" w:after="0" w:afterAutospacing="0" w:line="360" w:lineRule="auto"/>
        <w:ind w:firstLine="709"/>
        <w:jc w:val="both"/>
        <w:rPr>
          <w:noProof/>
          <w:color w:val="000000"/>
          <w:sz w:val="28"/>
          <w:szCs w:val="28"/>
        </w:rPr>
      </w:pPr>
      <w:r w:rsidRPr="00E635C7">
        <w:rPr>
          <w:noProof/>
          <w:color w:val="000000"/>
          <w:sz w:val="28"/>
          <w:szCs w:val="28"/>
        </w:rPr>
        <w:t>Целью работы является анализ института центральных банков. Поэтому в данной работе раскрывается сущность центральных банков, анализируется история и форма их возникновения, оценивается их роль в банковской системе и экономике, исследуются их функции и денежно-кредитная политика.</w:t>
      </w:r>
    </w:p>
    <w:p w:rsidR="00EE51E1" w:rsidRPr="00E635C7" w:rsidRDefault="00E635C7" w:rsidP="00E635C7">
      <w:pPr>
        <w:pStyle w:val="1"/>
        <w:spacing w:before="0" w:after="0" w:line="360" w:lineRule="auto"/>
        <w:ind w:firstLine="709"/>
        <w:jc w:val="both"/>
        <w:rPr>
          <w:rFonts w:ascii="Times New Roman" w:hAnsi="Times New Roman"/>
          <w:noProof/>
          <w:color w:val="000000"/>
          <w:sz w:val="28"/>
          <w:szCs w:val="28"/>
        </w:rPr>
      </w:pPr>
      <w:bookmarkStart w:id="1" w:name="_Toc202849427"/>
      <w:r w:rsidRPr="00E635C7">
        <w:rPr>
          <w:rFonts w:ascii="Times New Roman" w:hAnsi="Times New Roman"/>
          <w:noProof/>
          <w:color w:val="000000"/>
          <w:sz w:val="28"/>
          <w:szCs w:val="28"/>
        </w:rPr>
        <w:br w:type="page"/>
      </w:r>
      <w:r w:rsidR="00F35F92" w:rsidRPr="00E635C7">
        <w:rPr>
          <w:rFonts w:ascii="Times New Roman" w:hAnsi="Times New Roman"/>
          <w:noProof/>
          <w:color w:val="000000"/>
          <w:sz w:val="28"/>
          <w:szCs w:val="28"/>
        </w:rPr>
        <w:t>1.</w:t>
      </w:r>
      <w:r w:rsidRPr="00E635C7">
        <w:rPr>
          <w:rFonts w:ascii="Times New Roman" w:hAnsi="Times New Roman"/>
          <w:noProof/>
          <w:color w:val="000000"/>
          <w:sz w:val="28"/>
          <w:szCs w:val="28"/>
        </w:rPr>
        <w:t xml:space="preserve"> </w:t>
      </w:r>
      <w:r w:rsidR="00F35F92" w:rsidRPr="00E635C7">
        <w:rPr>
          <w:rFonts w:ascii="Times New Roman" w:hAnsi="Times New Roman"/>
          <w:noProof/>
          <w:color w:val="000000"/>
          <w:sz w:val="28"/>
          <w:szCs w:val="28"/>
        </w:rPr>
        <w:t>Центральные банки и их роль в банковской системе</w:t>
      </w:r>
      <w:bookmarkEnd w:id="1"/>
    </w:p>
    <w:p w:rsidR="00E635C7" w:rsidRPr="00E635C7" w:rsidRDefault="00E635C7" w:rsidP="00E635C7">
      <w:pPr>
        <w:pStyle w:val="2"/>
        <w:spacing w:before="0" w:after="0" w:line="360" w:lineRule="auto"/>
        <w:ind w:firstLine="709"/>
        <w:jc w:val="both"/>
        <w:rPr>
          <w:rFonts w:ascii="Times New Roman" w:hAnsi="Times New Roman"/>
          <w:i w:val="0"/>
          <w:noProof/>
          <w:color w:val="000000"/>
        </w:rPr>
      </w:pPr>
      <w:bookmarkStart w:id="2" w:name="_Toc202849428"/>
    </w:p>
    <w:p w:rsidR="0022680F" w:rsidRPr="00E635C7" w:rsidRDefault="0022680F" w:rsidP="00E635C7">
      <w:pPr>
        <w:pStyle w:val="2"/>
        <w:spacing w:before="0" w:after="0" w:line="360" w:lineRule="auto"/>
        <w:ind w:firstLine="709"/>
        <w:jc w:val="both"/>
        <w:rPr>
          <w:rFonts w:ascii="Times New Roman" w:hAnsi="Times New Roman"/>
          <w:i w:val="0"/>
          <w:noProof/>
          <w:color w:val="000000"/>
        </w:rPr>
      </w:pPr>
      <w:r w:rsidRPr="00E635C7">
        <w:rPr>
          <w:rFonts w:ascii="Times New Roman" w:hAnsi="Times New Roman"/>
          <w:i w:val="0"/>
          <w:noProof/>
          <w:color w:val="000000"/>
        </w:rPr>
        <w:t>1.1 Функции и задачи центральных банков</w:t>
      </w:r>
      <w:bookmarkEnd w:id="2"/>
    </w:p>
    <w:p w:rsidR="00393B54" w:rsidRPr="00E635C7" w:rsidRDefault="00393B54" w:rsidP="00E635C7">
      <w:pPr>
        <w:spacing w:after="0" w:line="360" w:lineRule="auto"/>
        <w:ind w:firstLine="709"/>
        <w:jc w:val="both"/>
        <w:rPr>
          <w:rFonts w:ascii="Times New Roman" w:hAnsi="Times New Roman"/>
          <w:b/>
          <w:noProof/>
          <w:color w:val="000000"/>
          <w:sz w:val="28"/>
          <w:szCs w:val="28"/>
        </w:rPr>
      </w:pPr>
    </w:p>
    <w:p w:rsidR="00965884" w:rsidRPr="00E635C7" w:rsidRDefault="00965884" w:rsidP="00E635C7">
      <w:pPr>
        <w:pStyle w:val="a9"/>
        <w:spacing w:before="0" w:beforeAutospacing="0" w:after="0" w:afterAutospacing="0" w:line="360" w:lineRule="auto"/>
        <w:ind w:firstLine="709"/>
        <w:jc w:val="both"/>
        <w:rPr>
          <w:noProof/>
          <w:color w:val="000000"/>
          <w:sz w:val="28"/>
          <w:szCs w:val="28"/>
        </w:rPr>
      </w:pPr>
      <w:r w:rsidRPr="00E635C7">
        <w:rPr>
          <w:noProof/>
          <w:color w:val="000000"/>
          <w:sz w:val="28"/>
          <w:szCs w:val="28"/>
        </w:rPr>
        <w:t>Возникновение центральных банков исторически связано с централизацией банкнотной эмиссии в руках немногих наиболее надежных, пользовавшихся всеобщим доверием коммерческих банков, чьи банкноты могли успешно выполнять функцию всеобщего кредитного орудия обращения. Такие банки стали называться эмиссионными. Государство, издавая соответствующие законы, активно способствовало этому процессу, поскольку выпускавшиеся для выдачи ссуд многочисленными мелкими банками банкноты лишались способности к обращению в случае банкротства эмитентов. Для регулирования банкнотной эмиссии государство стало подвергать ее жесткой регламентации; коммерческим банкам было запрещено осуществлять эмиссию банкнот. Такое право было закреплено исключительно за эмиссионными банками.</w:t>
      </w:r>
    </w:p>
    <w:p w:rsidR="009C2D2D" w:rsidRPr="00E635C7" w:rsidRDefault="009C2D2D" w:rsidP="00E635C7">
      <w:pPr>
        <w:pStyle w:val="a9"/>
        <w:spacing w:before="0" w:beforeAutospacing="0" w:after="0" w:afterAutospacing="0" w:line="360" w:lineRule="auto"/>
        <w:ind w:firstLine="709"/>
        <w:jc w:val="both"/>
        <w:rPr>
          <w:noProof/>
          <w:color w:val="000000"/>
          <w:sz w:val="28"/>
          <w:szCs w:val="28"/>
        </w:rPr>
      </w:pPr>
      <w:r w:rsidRPr="00E635C7">
        <w:rPr>
          <w:noProof/>
          <w:color w:val="000000"/>
          <w:sz w:val="28"/>
          <w:szCs w:val="28"/>
        </w:rPr>
        <w:t>Исторически существовали два пути образования центральных банков</w:t>
      </w:r>
      <w:r w:rsidR="00D90FDC" w:rsidRPr="00E635C7">
        <w:rPr>
          <w:rStyle w:val="af1"/>
          <w:noProof/>
          <w:color w:val="000000"/>
          <w:sz w:val="28"/>
          <w:szCs w:val="28"/>
        </w:rPr>
        <w:footnoteReference w:id="1"/>
      </w:r>
      <w:r w:rsidRPr="00E635C7">
        <w:rPr>
          <w:noProof/>
          <w:color w:val="000000"/>
          <w:sz w:val="28"/>
          <w:szCs w:val="28"/>
        </w:rPr>
        <w:t>. Одни из них стали центральными в результате длительной исторической эволюции. Это имело место главным образом в странах, где капиталистические отношения возникли сравнительно рано (в середине XIX – начале XX вв.). Так, Банк Англии стал эмиссионным центром в 1844 г., Банк Франции – в 1848 г., Банк Испании – в 1874 г.</w:t>
      </w:r>
    </w:p>
    <w:p w:rsidR="009C2D2D" w:rsidRPr="00E635C7" w:rsidRDefault="009C2D2D" w:rsidP="00E635C7">
      <w:pPr>
        <w:pStyle w:val="a9"/>
        <w:spacing w:before="0" w:beforeAutospacing="0" w:after="0" w:afterAutospacing="0" w:line="360" w:lineRule="auto"/>
        <w:ind w:firstLine="709"/>
        <w:jc w:val="both"/>
        <w:rPr>
          <w:noProof/>
          <w:color w:val="000000"/>
          <w:sz w:val="28"/>
          <w:szCs w:val="28"/>
        </w:rPr>
      </w:pPr>
      <w:r w:rsidRPr="00E635C7">
        <w:rPr>
          <w:noProof/>
          <w:color w:val="000000"/>
          <w:sz w:val="28"/>
          <w:szCs w:val="28"/>
        </w:rPr>
        <w:t>В эпоху государственно-монополистического капитализма получил большое развитие процесс национализации центральных банков, ранее имевших статус акционерных. Национализацию центральных банков ускорили экономический кризис 1929-1933 гг. и вторая мировая война, усилившие тенденции государственно-монополистического регулирования экономики. В 1938 г. был национализирован Банк Канады, в 1942 г. – Банк Японии, в 1946 г. – Банк Англии и Банк Франции.</w:t>
      </w:r>
    </w:p>
    <w:p w:rsidR="009C2D2D" w:rsidRPr="00E635C7" w:rsidRDefault="009C2D2D" w:rsidP="00E635C7">
      <w:pPr>
        <w:pStyle w:val="a9"/>
        <w:spacing w:before="0" w:beforeAutospacing="0" w:after="0" w:afterAutospacing="0" w:line="360" w:lineRule="auto"/>
        <w:ind w:firstLine="709"/>
        <w:jc w:val="both"/>
        <w:rPr>
          <w:noProof/>
          <w:color w:val="000000"/>
          <w:sz w:val="28"/>
          <w:szCs w:val="28"/>
        </w:rPr>
      </w:pPr>
      <w:r w:rsidRPr="00E635C7">
        <w:rPr>
          <w:noProof/>
          <w:color w:val="000000"/>
          <w:sz w:val="28"/>
          <w:szCs w:val="28"/>
        </w:rPr>
        <w:t>Другие банки (федеральные банки США, образованные в 1913 г., центральные банки многих латиноамериканских государств) с самого начала были учреждены как эмиссионные центры.</w:t>
      </w:r>
    </w:p>
    <w:p w:rsidR="009C2D2D" w:rsidRPr="00E635C7" w:rsidRDefault="009C2D2D" w:rsidP="00E635C7">
      <w:pPr>
        <w:pStyle w:val="a9"/>
        <w:spacing w:before="0" w:beforeAutospacing="0" w:after="0" w:afterAutospacing="0" w:line="360" w:lineRule="auto"/>
        <w:ind w:firstLine="709"/>
        <w:jc w:val="both"/>
        <w:rPr>
          <w:noProof/>
          <w:color w:val="000000"/>
          <w:sz w:val="28"/>
          <w:szCs w:val="28"/>
        </w:rPr>
      </w:pPr>
      <w:r w:rsidRPr="00E635C7">
        <w:rPr>
          <w:noProof/>
          <w:color w:val="000000"/>
          <w:sz w:val="28"/>
          <w:szCs w:val="28"/>
        </w:rPr>
        <w:t>После второй мировой войны были созданы государственный эмиссионные институты в ФРГ – Бундесбанк (1957 г.) и Австрии – Резервный банк Австрии (1960 г.).</w:t>
      </w:r>
    </w:p>
    <w:p w:rsidR="009C2D2D" w:rsidRPr="00E635C7" w:rsidRDefault="009C2D2D" w:rsidP="00E635C7">
      <w:pPr>
        <w:pStyle w:val="a9"/>
        <w:spacing w:before="0" w:beforeAutospacing="0" w:after="0" w:afterAutospacing="0" w:line="360" w:lineRule="auto"/>
        <w:ind w:firstLine="709"/>
        <w:jc w:val="both"/>
        <w:rPr>
          <w:noProof/>
          <w:color w:val="000000"/>
          <w:sz w:val="28"/>
          <w:szCs w:val="28"/>
        </w:rPr>
      </w:pPr>
      <w:r w:rsidRPr="00E635C7">
        <w:rPr>
          <w:noProof/>
          <w:color w:val="000000"/>
          <w:sz w:val="28"/>
          <w:szCs w:val="28"/>
        </w:rPr>
        <w:t>В современных условиях в большинстве стран центральные банки по своей сути являются государственными, даже в тех случаях, когда формально не принадлежат государству. Например, государству принадлежит лишь часть капитала Швейцарского национального банка, 55% капитала Банка Японии, 50% капитала Национального банка Бельгии.</w:t>
      </w:r>
    </w:p>
    <w:p w:rsidR="009C2D2D" w:rsidRPr="00E635C7" w:rsidRDefault="009C2D2D" w:rsidP="00E635C7">
      <w:pPr>
        <w:pStyle w:val="a9"/>
        <w:spacing w:before="0" w:beforeAutospacing="0" w:after="0" w:afterAutospacing="0" w:line="360" w:lineRule="auto"/>
        <w:ind w:firstLine="709"/>
        <w:jc w:val="both"/>
        <w:rPr>
          <w:noProof/>
          <w:color w:val="000000"/>
          <w:sz w:val="28"/>
          <w:szCs w:val="28"/>
        </w:rPr>
      </w:pPr>
      <w:r w:rsidRPr="00E635C7">
        <w:rPr>
          <w:noProof/>
          <w:color w:val="000000"/>
          <w:sz w:val="28"/>
          <w:szCs w:val="28"/>
        </w:rPr>
        <w:t>По характеру собственности банки можно разделить на следующие виды</w:t>
      </w:r>
      <w:r w:rsidR="00D90FDC" w:rsidRPr="00E635C7">
        <w:rPr>
          <w:rStyle w:val="af1"/>
          <w:noProof/>
          <w:color w:val="000000"/>
          <w:sz w:val="28"/>
          <w:szCs w:val="28"/>
        </w:rPr>
        <w:footnoteReference w:id="2"/>
      </w:r>
      <w:r w:rsidRPr="00E635C7">
        <w:rPr>
          <w:noProof/>
          <w:color w:val="000000"/>
          <w:sz w:val="28"/>
          <w:szCs w:val="28"/>
        </w:rPr>
        <w:t>:</w:t>
      </w:r>
    </w:p>
    <w:p w:rsidR="009C2D2D" w:rsidRPr="00E635C7" w:rsidRDefault="009C2D2D" w:rsidP="00E635C7">
      <w:pPr>
        <w:pStyle w:val="a9"/>
        <w:numPr>
          <w:ilvl w:val="0"/>
          <w:numId w:val="2"/>
        </w:numPr>
        <w:tabs>
          <w:tab w:val="left" w:pos="1134"/>
        </w:tabs>
        <w:spacing w:before="0" w:beforeAutospacing="0" w:after="0" w:afterAutospacing="0" w:line="360" w:lineRule="auto"/>
        <w:ind w:left="0" w:firstLine="709"/>
        <w:jc w:val="both"/>
        <w:rPr>
          <w:noProof/>
          <w:color w:val="000000"/>
          <w:sz w:val="28"/>
          <w:szCs w:val="28"/>
        </w:rPr>
      </w:pPr>
      <w:r w:rsidRPr="00E635C7">
        <w:rPr>
          <w:noProof/>
          <w:color w:val="000000"/>
          <w:sz w:val="28"/>
          <w:szCs w:val="28"/>
        </w:rPr>
        <w:t>Государственные, капитал которых принадлежит государству. Так, 100% капитала центрального банка принадлежит государству в Великобритании, Германии, Франции, России, Дании и Нидерландах;</w:t>
      </w:r>
    </w:p>
    <w:p w:rsidR="009C2D2D" w:rsidRPr="00E635C7" w:rsidRDefault="009C2D2D" w:rsidP="00E635C7">
      <w:pPr>
        <w:pStyle w:val="a9"/>
        <w:numPr>
          <w:ilvl w:val="0"/>
          <w:numId w:val="2"/>
        </w:numPr>
        <w:tabs>
          <w:tab w:val="left" w:pos="1134"/>
        </w:tabs>
        <w:spacing w:before="0" w:beforeAutospacing="0" w:after="0" w:afterAutospacing="0" w:line="360" w:lineRule="auto"/>
        <w:ind w:left="0" w:firstLine="709"/>
        <w:jc w:val="both"/>
        <w:rPr>
          <w:noProof/>
          <w:color w:val="000000"/>
          <w:sz w:val="28"/>
          <w:szCs w:val="28"/>
        </w:rPr>
      </w:pPr>
      <w:r w:rsidRPr="00E635C7">
        <w:rPr>
          <w:noProof/>
          <w:color w:val="000000"/>
          <w:sz w:val="28"/>
          <w:szCs w:val="28"/>
        </w:rPr>
        <w:t>Акционерные: в США 100% капитала федеральных резервных банков находится в собственности банков-членов ФРС; в Италии 100% капитала центрального банка принадлежит банкам и страховым компаниям;</w:t>
      </w:r>
    </w:p>
    <w:p w:rsidR="009C2D2D" w:rsidRPr="00E635C7" w:rsidRDefault="009C2D2D" w:rsidP="00E635C7">
      <w:pPr>
        <w:pStyle w:val="a9"/>
        <w:numPr>
          <w:ilvl w:val="0"/>
          <w:numId w:val="2"/>
        </w:numPr>
        <w:tabs>
          <w:tab w:val="left" w:pos="1134"/>
        </w:tabs>
        <w:spacing w:before="0" w:beforeAutospacing="0" w:after="0" w:afterAutospacing="0" w:line="360" w:lineRule="auto"/>
        <w:ind w:left="0" w:firstLine="709"/>
        <w:jc w:val="both"/>
        <w:rPr>
          <w:noProof/>
          <w:color w:val="000000"/>
          <w:sz w:val="28"/>
          <w:szCs w:val="28"/>
        </w:rPr>
      </w:pPr>
      <w:r w:rsidRPr="00E635C7">
        <w:rPr>
          <w:noProof/>
          <w:color w:val="000000"/>
          <w:sz w:val="28"/>
          <w:szCs w:val="28"/>
        </w:rPr>
        <w:t>Смешанные: в Японии (55% – в собственности государства и 45% частных лиц) и в Швейцарии (57% – в собственности кантонов и 43% частных лиц).</w:t>
      </w:r>
    </w:p>
    <w:p w:rsidR="009C2D2D" w:rsidRPr="00E635C7" w:rsidRDefault="009C2D2D" w:rsidP="00E635C7">
      <w:pPr>
        <w:pStyle w:val="a9"/>
        <w:spacing w:before="0" w:beforeAutospacing="0" w:after="0" w:afterAutospacing="0" w:line="360" w:lineRule="auto"/>
        <w:ind w:firstLine="709"/>
        <w:jc w:val="both"/>
        <w:rPr>
          <w:noProof/>
          <w:color w:val="000000"/>
          <w:sz w:val="28"/>
          <w:szCs w:val="28"/>
        </w:rPr>
      </w:pPr>
      <w:r w:rsidRPr="00E635C7">
        <w:rPr>
          <w:noProof/>
          <w:color w:val="000000"/>
          <w:sz w:val="28"/>
          <w:szCs w:val="28"/>
        </w:rPr>
        <w:t xml:space="preserve">Некоторые центральные банки были сразу образованы в качестве государственных (в Германии, России); другие создавались как акционерные, а затем национализировались (в Великобритании, Франции). </w:t>
      </w:r>
    </w:p>
    <w:p w:rsidR="007A5915" w:rsidRPr="00E635C7" w:rsidRDefault="007A5915" w:rsidP="00E635C7">
      <w:pPr>
        <w:pStyle w:val="bodytxt"/>
        <w:spacing w:before="0" w:beforeAutospacing="0" w:after="0" w:afterAutospacing="0" w:line="360" w:lineRule="auto"/>
        <w:ind w:firstLine="709"/>
        <w:jc w:val="both"/>
        <w:rPr>
          <w:rFonts w:ascii="Times New Roman" w:hAnsi="Times New Roman" w:cs="Times New Roman"/>
          <w:noProof/>
          <w:color w:val="000000"/>
          <w:sz w:val="28"/>
          <w:szCs w:val="28"/>
        </w:rPr>
      </w:pPr>
      <w:r w:rsidRPr="00E635C7">
        <w:rPr>
          <w:rFonts w:ascii="Times New Roman" w:hAnsi="Times New Roman" w:cs="Times New Roman"/>
          <w:noProof/>
          <w:color w:val="000000"/>
          <w:sz w:val="28"/>
          <w:szCs w:val="28"/>
        </w:rPr>
        <w:t xml:space="preserve">Центральные банки являются регулирующим звеном в банковской системе, поэтому их деятельность связана с укреплением денежного обращения, защитой и обеспечением устойчивости национальной денежной единицы и ее курса по отношению к иностранным валютам, развитием и укреплением банковской системы страны, обеспечением эффективного и бесперебойного осуществления расчетов. </w:t>
      </w:r>
    </w:p>
    <w:p w:rsidR="007A5915" w:rsidRPr="00E635C7" w:rsidRDefault="007A5915" w:rsidP="00E635C7">
      <w:pPr>
        <w:pStyle w:val="bodytxt"/>
        <w:spacing w:before="0" w:beforeAutospacing="0" w:after="0" w:afterAutospacing="0" w:line="360" w:lineRule="auto"/>
        <w:ind w:firstLine="709"/>
        <w:jc w:val="both"/>
        <w:rPr>
          <w:rFonts w:ascii="Times New Roman" w:hAnsi="Times New Roman" w:cs="Times New Roman"/>
          <w:noProof/>
          <w:color w:val="000000"/>
          <w:sz w:val="28"/>
          <w:szCs w:val="28"/>
        </w:rPr>
      </w:pPr>
      <w:r w:rsidRPr="00E635C7">
        <w:rPr>
          <w:rFonts w:ascii="Times New Roman" w:hAnsi="Times New Roman" w:cs="Times New Roman"/>
          <w:noProof/>
          <w:color w:val="000000"/>
          <w:sz w:val="28"/>
          <w:szCs w:val="28"/>
        </w:rPr>
        <w:t>Традиционно перед центральным банком ставится пять основных задач</w:t>
      </w:r>
      <w:r w:rsidR="002240FF" w:rsidRPr="00E635C7">
        <w:rPr>
          <w:rStyle w:val="af1"/>
          <w:rFonts w:ascii="Times New Roman" w:hAnsi="Times New Roman"/>
          <w:noProof/>
          <w:color w:val="000000"/>
          <w:sz w:val="28"/>
          <w:szCs w:val="28"/>
        </w:rPr>
        <w:footnoteReference w:id="3"/>
      </w:r>
      <w:r w:rsidRPr="00E635C7">
        <w:rPr>
          <w:rFonts w:ascii="Times New Roman" w:hAnsi="Times New Roman" w:cs="Times New Roman"/>
          <w:noProof/>
          <w:color w:val="000000"/>
          <w:sz w:val="28"/>
          <w:szCs w:val="28"/>
        </w:rPr>
        <w:t xml:space="preserve">. Центральный банк призван быть: </w:t>
      </w:r>
    </w:p>
    <w:p w:rsidR="007A5915" w:rsidRPr="00E635C7" w:rsidRDefault="007A5915" w:rsidP="00E635C7">
      <w:pPr>
        <w:pStyle w:val="bodytxt"/>
        <w:numPr>
          <w:ilvl w:val="0"/>
          <w:numId w:val="1"/>
        </w:numPr>
        <w:tabs>
          <w:tab w:val="left" w:pos="993"/>
        </w:tabs>
        <w:spacing w:before="0" w:beforeAutospacing="0" w:after="0" w:afterAutospacing="0" w:line="360" w:lineRule="auto"/>
        <w:ind w:left="0" w:firstLine="709"/>
        <w:jc w:val="both"/>
        <w:rPr>
          <w:rFonts w:ascii="Times New Roman" w:hAnsi="Times New Roman" w:cs="Times New Roman"/>
          <w:noProof/>
          <w:color w:val="000000"/>
          <w:sz w:val="28"/>
          <w:szCs w:val="28"/>
        </w:rPr>
      </w:pPr>
      <w:r w:rsidRPr="00E635C7">
        <w:rPr>
          <w:rFonts w:ascii="Times New Roman" w:hAnsi="Times New Roman" w:cs="Times New Roman"/>
          <w:noProof/>
          <w:color w:val="000000"/>
          <w:sz w:val="28"/>
          <w:szCs w:val="28"/>
        </w:rPr>
        <w:t xml:space="preserve">эмиссионным центром страны, т.е. пользоваться монопольным правом на выпуск банкнот; </w:t>
      </w:r>
    </w:p>
    <w:p w:rsidR="007A5915" w:rsidRPr="00E635C7" w:rsidRDefault="007A5915" w:rsidP="00E635C7">
      <w:pPr>
        <w:pStyle w:val="bodytxt"/>
        <w:numPr>
          <w:ilvl w:val="0"/>
          <w:numId w:val="1"/>
        </w:numPr>
        <w:tabs>
          <w:tab w:val="left" w:pos="993"/>
        </w:tabs>
        <w:spacing w:before="0" w:beforeAutospacing="0" w:after="0" w:afterAutospacing="0" w:line="360" w:lineRule="auto"/>
        <w:ind w:left="0" w:firstLine="709"/>
        <w:jc w:val="both"/>
        <w:rPr>
          <w:rFonts w:ascii="Times New Roman" w:hAnsi="Times New Roman" w:cs="Times New Roman"/>
          <w:noProof/>
          <w:color w:val="000000"/>
          <w:sz w:val="28"/>
          <w:szCs w:val="28"/>
        </w:rPr>
      </w:pPr>
      <w:r w:rsidRPr="00E635C7">
        <w:rPr>
          <w:rFonts w:ascii="Times New Roman" w:hAnsi="Times New Roman" w:cs="Times New Roman"/>
          <w:noProof/>
          <w:color w:val="000000"/>
          <w:sz w:val="28"/>
          <w:szCs w:val="28"/>
        </w:rPr>
        <w:t xml:space="preserve">банком банков, т.е. совершать операции не с торгово-промышленной клиентурой, а преимущественно с банками данной страны: хранить их кассовые резервы, размер которых устанавливается законом, предоставлять им кредиты (кредитор последней инстанции), осуществлять надзор, поддерживая необходимый уровень стандартизации и профессионализма в национальной кредитной системе; </w:t>
      </w:r>
    </w:p>
    <w:p w:rsidR="007A5915" w:rsidRPr="00E635C7" w:rsidRDefault="007A5915" w:rsidP="00E635C7">
      <w:pPr>
        <w:pStyle w:val="bodytxt"/>
        <w:numPr>
          <w:ilvl w:val="0"/>
          <w:numId w:val="1"/>
        </w:numPr>
        <w:tabs>
          <w:tab w:val="left" w:pos="993"/>
        </w:tabs>
        <w:spacing w:before="0" w:beforeAutospacing="0" w:after="0" w:afterAutospacing="0" w:line="360" w:lineRule="auto"/>
        <w:ind w:left="0" w:firstLine="709"/>
        <w:jc w:val="both"/>
        <w:rPr>
          <w:rFonts w:ascii="Times New Roman" w:hAnsi="Times New Roman" w:cs="Times New Roman"/>
          <w:noProof/>
          <w:color w:val="000000"/>
          <w:sz w:val="28"/>
          <w:szCs w:val="28"/>
        </w:rPr>
      </w:pPr>
      <w:r w:rsidRPr="00E635C7">
        <w:rPr>
          <w:rFonts w:ascii="Times New Roman" w:hAnsi="Times New Roman" w:cs="Times New Roman"/>
          <w:noProof/>
          <w:color w:val="000000"/>
          <w:sz w:val="28"/>
          <w:szCs w:val="28"/>
        </w:rPr>
        <w:t xml:space="preserve">банкиром правительства, для этого он должен поддерживать государственные экономические программы и размещать государственные ценные бумаги; предоставлять кредиты и выполнять расчетные операции для правительства, хранить (официальные) золото-валютные резервы; </w:t>
      </w:r>
    </w:p>
    <w:p w:rsidR="007A5915" w:rsidRPr="00E635C7" w:rsidRDefault="007A5915" w:rsidP="00E635C7">
      <w:pPr>
        <w:pStyle w:val="bodytxt"/>
        <w:numPr>
          <w:ilvl w:val="0"/>
          <w:numId w:val="1"/>
        </w:numPr>
        <w:tabs>
          <w:tab w:val="left" w:pos="993"/>
        </w:tabs>
        <w:spacing w:before="0" w:beforeAutospacing="0" w:after="0" w:afterAutospacing="0" w:line="360" w:lineRule="auto"/>
        <w:ind w:left="0" w:firstLine="709"/>
        <w:jc w:val="both"/>
        <w:rPr>
          <w:rFonts w:ascii="Times New Roman" w:hAnsi="Times New Roman" w:cs="Times New Roman"/>
          <w:noProof/>
          <w:color w:val="000000"/>
          <w:sz w:val="28"/>
          <w:szCs w:val="28"/>
        </w:rPr>
      </w:pPr>
      <w:r w:rsidRPr="00E635C7">
        <w:rPr>
          <w:rFonts w:ascii="Times New Roman" w:hAnsi="Times New Roman" w:cs="Times New Roman"/>
          <w:noProof/>
          <w:color w:val="000000"/>
          <w:sz w:val="28"/>
          <w:szCs w:val="28"/>
        </w:rPr>
        <w:t xml:space="preserve">главным расчетным центром страны, выступая посредником между другими банками страны при выполнении безналичных расчетов, основанных на зачете взаимных требований и обязательств (клирингов); </w:t>
      </w:r>
    </w:p>
    <w:p w:rsidR="007A5915" w:rsidRPr="00E635C7" w:rsidRDefault="007A5915" w:rsidP="00E635C7">
      <w:pPr>
        <w:pStyle w:val="bodytxt"/>
        <w:numPr>
          <w:ilvl w:val="0"/>
          <w:numId w:val="1"/>
        </w:numPr>
        <w:tabs>
          <w:tab w:val="left" w:pos="993"/>
        </w:tabs>
        <w:spacing w:before="0" w:beforeAutospacing="0" w:after="0" w:afterAutospacing="0" w:line="360" w:lineRule="auto"/>
        <w:ind w:left="0" w:firstLine="709"/>
        <w:jc w:val="both"/>
        <w:rPr>
          <w:rFonts w:ascii="Times New Roman" w:hAnsi="Times New Roman" w:cs="Times New Roman"/>
          <w:noProof/>
          <w:color w:val="000000"/>
          <w:sz w:val="28"/>
          <w:szCs w:val="28"/>
        </w:rPr>
      </w:pPr>
      <w:r w:rsidRPr="00E635C7">
        <w:rPr>
          <w:rFonts w:ascii="Times New Roman" w:hAnsi="Times New Roman" w:cs="Times New Roman"/>
          <w:noProof/>
          <w:color w:val="000000"/>
          <w:sz w:val="28"/>
          <w:szCs w:val="28"/>
        </w:rPr>
        <w:t xml:space="preserve">органом регулирования экономики денежно-кредитными методами. В ряде стран эти задачи центральных банков закреплены законодательством. Так, монополия на эмиссию национальной денежной единицы дает возможность центральному банку держать под контролем ликвидность кредитных институтов. В Германии же, например, несмотря на то, что в Законе о Немецком федеральном банке не приводится механизм установления верхней границы роста денежной массы, определяются инструменты регулирования уже обращающихся денег. </w:t>
      </w:r>
    </w:p>
    <w:p w:rsidR="007A5915" w:rsidRPr="00E635C7" w:rsidRDefault="007A5915" w:rsidP="00E635C7">
      <w:pPr>
        <w:pStyle w:val="bodytxt"/>
        <w:spacing w:before="0" w:beforeAutospacing="0" w:after="0" w:afterAutospacing="0" w:line="360" w:lineRule="auto"/>
        <w:ind w:firstLine="709"/>
        <w:jc w:val="both"/>
        <w:rPr>
          <w:rFonts w:ascii="Times New Roman" w:hAnsi="Times New Roman" w:cs="Times New Roman"/>
          <w:noProof/>
          <w:color w:val="000000"/>
          <w:sz w:val="28"/>
          <w:szCs w:val="28"/>
        </w:rPr>
      </w:pPr>
      <w:r w:rsidRPr="00E635C7">
        <w:rPr>
          <w:rFonts w:ascii="Times New Roman" w:hAnsi="Times New Roman" w:cs="Times New Roman"/>
          <w:noProof/>
          <w:color w:val="000000"/>
          <w:sz w:val="28"/>
          <w:szCs w:val="28"/>
        </w:rPr>
        <w:t xml:space="preserve">В качестве банка банков центральный банк предоставляет кредитным институтам возможность рефинансирования. При этом центральный банк вправе по закону ограничить коммерческие банки страны в кредитных средствах. Наиболее распространены два вида операций центрального банка с кредитными институтами: покупка и продажа чеков и векселей (в том числе казначейских); залоговые операции с ценными бумагами, векселями и платежными требованиями. </w:t>
      </w:r>
    </w:p>
    <w:p w:rsidR="007A5915" w:rsidRPr="00E635C7" w:rsidRDefault="007A5915" w:rsidP="00E635C7">
      <w:pPr>
        <w:pStyle w:val="bodytxt"/>
        <w:spacing w:before="0" w:beforeAutospacing="0" w:after="0" w:afterAutospacing="0" w:line="360" w:lineRule="auto"/>
        <w:ind w:firstLine="709"/>
        <w:jc w:val="both"/>
        <w:rPr>
          <w:rFonts w:ascii="Times New Roman" w:hAnsi="Times New Roman" w:cs="Times New Roman"/>
          <w:noProof/>
          <w:color w:val="000000"/>
          <w:sz w:val="28"/>
          <w:szCs w:val="28"/>
        </w:rPr>
      </w:pPr>
      <w:r w:rsidRPr="00E635C7">
        <w:rPr>
          <w:rFonts w:ascii="Times New Roman" w:hAnsi="Times New Roman" w:cs="Times New Roman"/>
          <w:noProof/>
          <w:color w:val="000000"/>
          <w:sz w:val="28"/>
          <w:szCs w:val="28"/>
        </w:rPr>
        <w:t xml:space="preserve">Важную роль в функционировании банковской системы страны играет характер осуществления надзора центральным банком. Однако в Великобритании на протяжении десятилетий вплоть до 1979 г. контроль за деятельностью второго уровня банковской системы со стороны Банка Англии не был закреплен законодательно и являлся достаточно либеральным. Немецкий федеральный банк способствует проведению надзора специальным федеральным органом банковского контроля. Поскольку последний не располагает необходимой структурой агентств, то он опирается на филиальную сеть центрального банка. Английский национальный банк в отличие от Немецкого федерального банка данную функцию выполняет лишь в ограниченном объеме (банковский контроль передан министерству финансов). </w:t>
      </w:r>
    </w:p>
    <w:p w:rsidR="007A5915" w:rsidRPr="00E635C7" w:rsidRDefault="007A5915" w:rsidP="00E635C7">
      <w:pPr>
        <w:pStyle w:val="bodytxt"/>
        <w:spacing w:before="0" w:beforeAutospacing="0" w:after="0" w:afterAutospacing="0" w:line="360" w:lineRule="auto"/>
        <w:ind w:firstLine="709"/>
        <w:jc w:val="both"/>
        <w:rPr>
          <w:rFonts w:ascii="Times New Roman" w:hAnsi="Times New Roman" w:cs="Times New Roman"/>
          <w:noProof/>
          <w:color w:val="000000"/>
          <w:sz w:val="28"/>
          <w:szCs w:val="28"/>
        </w:rPr>
      </w:pPr>
      <w:r w:rsidRPr="00E635C7">
        <w:rPr>
          <w:rFonts w:ascii="Times New Roman" w:hAnsi="Times New Roman" w:cs="Times New Roman"/>
          <w:noProof/>
          <w:color w:val="000000"/>
          <w:sz w:val="28"/>
          <w:szCs w:val="28"/>
        </w:rPr>
        <w:t xml:space="preserve">При решении пяти задач центральный банк выполняет три основные функции: регулирующую, контролирующую и информационно-исследовательскую. </w:t>
      </w:r>
    </w:p>
    <w:p w:rsidR="007A5915" w:rsidRPr="00E635C7" w:rsidRDefault="007A5915" w:rsidP="00E635C7">
      <w:pPr>
        <w:pStyle w:val="bodytxt"/>
        <w:spacing w:before="0" w:beforeAutospacing="0" w:after="0" w:afterAutospacing="0" w:line="360" w:lineRule="auto"/>
        <w:ind w:firstLine="709"/>
        <w:jc w:val="both"/>
        <w:rPr>
          <w:rFonts w:ascii="Times New Roman" w:hAnsi="Times New Roman" w:cs="Times New Roman"/>
          <w:noProof/>
          <w:color w:val="000000"/>
          <w:sz w:val="28"/>
          <w:szCs w:val="28"/>
        </w:rPr>
      </w:pPr>
      <w:r w:rsidRPr="00E635C7">
        <w:rPr>
          <w:rFonts w:ascii="Times New Roman" w:hAnsi="Times New Roman" w:cs="Times New Roman"/>
          <w:noProof/>
          <w:color w:val="000000"/>
          <w:sz w:val="28"/>
          <w:szCs w:val="28"/>
        </w:rPr>
        <w:t xml:space="preserve">К регулирующей функции относится регулирование денежной массы в обращении. Это достигается путем сокращения или расширения наличной и безналичной эмиссии и проведения дисконтной политики, политики минимальных резервов, открытого рынка, валютной политики. </w:t>
      </w:r>
    </w:p>
    <w:p w:rsidR="00455C03" w:rsidRPr="00E635C7" w:rsidRDefault="00455C03" w:rsidP="00E635C7">
      <w:pPr>
        <w:pStyle w:val="bodytxt"/>
        <w:spacing w:before="0" w:beforeAutospacing="0" w:after="0" w:afterAutospacing="0" w:line="360" w:lineRule="auto"/>
        <w:ind w:firstLine="709"/>
        <w:jc w:val="both"/>
        <w:rPr>
          <w:rFonts w:ascii="Times New Roman" w:hAnsi="Times New Roman" w:cs="Times New Roman"/>
          <w:noProof/>
          <w:color w:val="000000"/>
          <w:sz w:val="28"/>
          <w:szCs w:val="28"/>
        </w:rPr>
      </w:pPr>
      <w:r w:rsidRPr="00E635C7">
        <w:rPr>
          <w:rFonts w:ascii="Times New Roman" w:hAnsi="Times New Roman" w:cs="Times New Roman"/>
          <w:noProof/>
          <w:color w:val="000000"/>
          <w:sz w:val="28"/>
          <w:szCs w:val="28"/>
        </w:rPr>
        <w:t>Регулирование вышеперечисленных показателей осуществляется с помощью процентных ставок. Различают три их основных вида</w:t>
      </w:r>
      <w:r w:rsidR="00A25DBB" w:rsidRPr="00E635C7">
        <w:rPr>
          <w:rStyle w:val="af1"/>
          <w:rFonts w:ascii="Times New Roman" w:hAnsi="Times New Roman"/>
          <w:noProof/>
          <w:color w:val="000000"/>
          <w:sz w:val="28"/>
          <w:szCs w:val="28"/>
        </w:rPr>
        <w:footnoteReference w:id="4"/>
      </w:r>
      <w:r w:rsidRPr="00E635C7">
        <w:rPr>
          <w:rFonts w:ascii="Times New Roman" w:hAnsi="Times New Roman" w:cs="Times New Roman"/>
          <w:noProof/>
          <w:color w:val="000000"/>
          <w:sz w:val="28"/>
          <w:szCs w:val="28"/>
        </w:rPr>
        <w:t>:</w:t>
      </w:r>
    </w:p>
    <w:p w:rsidR="00455C03" w:rsidRPr="00E635C7" w:rsidRDefault="00455C03" w:rsidP="00E635C7">
      <w:pPr>
        <w:pStyle w:val="bodytxt"/>
        <w:spacing w:before="0" w:beforeAutospacing="0" w:after="0" w:afterAutospacing="0" w:line="360" w:lineRule="auto"/>
        <w:ind w:firstLine="709"/>
        <w:jc w:val="both"/>
        <w:rPr>
          <w:rFonts w:ascii="Times New Roman" w:hAnsi="Times New Roman" w:cs="Times New Roman"/>
          <w:noProof/>
          <w:color w:val="000000"/>
          <w:sz w:val="28"/>
          <w:szCs w:val="28"/>
        </w:rPr>
      </w:pPr>
      <w:r w:rsidRPr="00E635C7">
        <w:rPr>
          <w:rFonts w:ascii="Times New Roman" w:hAnsi="Times New Roman" w:cs="Times New Roman"/>
          <w:noProof/>
          <w:color w:val="000000"/>
          <w:sz w:val="28"/>
          <w:szCs w:val="28"/>
        </w:rPr>
        <w:t xml:space="preserve">1. Учётная ставка (Discount rate). По ней центральный банк осуществляет кредитные операции с коммерческими банками. В Японии это 0,5%., в Германии – 3%, в Англии – 6%, в США – 4,75%. Отсюда видно, что самые большие ставки у США и Англии. Поэтому иностранные инвесторы проявляют больший интерес к этим странам. </w:t>
      </w:r>
    </w:p>
    <w:p w:rsidR="00455C03" w:rsidRPr="00E635C7" w:rsidRDefault="00455C03" w:rsidP="00E635C7">
      <w:pPr>
        <w:pStyle w:val="bodytxt"/>
        <w:spacing w:before="0" w:beforeAutospacing="0" w:after="0" w:afterAutospacing="0" w:line="360" w:lineRule="auto"/>
        <w:ind w:firstLine="709"/>
        <w:jc w:val="both"/>
        <w:rPr>
          <w:rFonts w:ascii="Times New Roman" w:hAnsi="Times New Roman" w:cs="Times New Roman"/>
          <w:noProof/>
          <w:color w:val="000000"/>
          <w:sz w:val="28"/>
          <w:szCs w:val="28"/>
        </w:rPr>
      </w:pPr>
      <w:r w:rsidRPr="00E635C7">
        <w:rPr>
          <w:rFonts w:ascii="Times New Roman" w:hAnsi="Times New Roman" w:cs="Times New Roman"/>
          <w:noProof/>
          <w:color w:val="000000"/>
          <w:sz w:val="28"/>
          <w:szCs w:val="28"/>
        </w:rPr>
        <w:t xml:space="preserve">2. Процентная ставка – Repo rate. Данный вид ставки центральный банк применяет при проведении операций с коммерческими банками и другими институтами при совершении покупки казначейских обязательств. Тем самым осуществляя контроль рынка ссуд. </w:t>
      </w:r>
    </w:p>
    <w:p w:rsidR="00455C03" w:rsidRPr="00E635C7" w:rsidRDefault="00455C03" w:rsidP="00E635C7">
      <w:pPr>
        <w:pStyle w:val="bodytxt"/>
        <w:spacing w:before="0" w:beforeAutospacing="0" w:after="0" w:afterAutospacing="0" w:line="360" w:lineRule="auto"/>
        <w:ind w:firstLine="709"/>
        <w:jc w:val="both"/>
        <w:rPr>
          <w:rFonts w:ascii="Times New Roman" w:hAnsi="Times New Roman" w:cs="Times New Roman"/>
          <w:noProof/>
          <w:color w:val="000000"/>
          <w:sz w:val="28"/>
          <w:szCs w:val="28"/>
        </w:rPr>
      </w:pPr>
      <w:r w:rsidRPr="00E635C7">
        <w:rPr>
          <w:rFonts w:ascii="Times New Roman" w:hAnsi="Times New Roman" w:cs="Times New Roman"/>
          <w:noProof/>
          <w:color w:val="000000"/>
          <w:sz w:val="28"/>
          <w:szCs w:val="28"/>
        </w:rPr>
        <w:t xml:space="preserve">3. Ломбардная ставка </w:t>
      </w:r>
      <w:r w:rsidR="00E635C7" w:rsidRPr="00E635C7">
        <w:rPr>
          <w:rFonts w:ascii="Times New Roman" w:hAnsi="Times New Roman" w:cs="Times New Roman"/>
          <w:noProof/>
          <w:color w:val="000000"/>
          <w:sz w:val="28"/>
          <w:szCs w:val="28"/>
        </w:rPr>
        <w:t>(</w:t>
      </w:r>
      <w:r w:rsidRPr="00E635C7">
        <w:rPr>
          <w:rFonts w:ascii="Times New Roman" w:hAnsi="Times New Roman" w:cs="Times New Roman"/>
          <w:noProof/>
          <w:color w:val="000000"/>
          <w:sz w:val="28"/>
          <w:szCs w:val="28"/>
        </w:rPr>
        <w:t>Lombard rate) – это процентная ставка, которая применяется центральным банком под залог недвижимости при осуществлении кредитных операций с коммерческими банками.</w:t>
      </w:r>
      <w:r w:rsidR="00AA209D" w:rsidRPr="00E635C7">
        <w:rPr>
          <w:rFonts w:ascii="Times New Roman" w:hAnsi="Times New Roman" w:cs="Times New Roman"/>
          <w:noProof/>
          <w:color w:val="000000"/>
          <w:sz w:val="28"/>
          <w:szCs w:val="28"/>
        </w:rPr>
        <w:t xml:space="preserve"> </w:t>
      </w:r>
      <w:r w:rsidRPr="00E635C7">
        <w:rPr>
          <w:rFonts w:ascii="Times New Roman" w:hAnsi="Times New Roman" w:cs="Times New Roman"/>
          <w:noProof/>
          <w:color w:val="000000"/>
          <w:sz w:val="28"/>
          <w:szCs w:val="28"/>
        </w:rPr>
        <w:t>При снижении уровня процентных ставок увеличивается деловая активность и рост инфляции. Так же это приводит к снижению стоимости национальной валюты. Если же наблюдается повышение процентных ставок, то всё происходит в обратном порядке: снижается деловая активность, уменьшаются темпы роста инфляции, национальная валюта дорожает. На сегодняшний день центральный банк воздействует на курс национальной валюты путём осуществления покупки и продажи иностранной валюты.</w:t>
      </w:r>
    </w:p>
    <w:p w:rsidR="007A5915" w:rsidRPr="00E635C7" w:rsidRDefault="007A5915" w:rsidP="00E635C7">
      <w:pPr>
        <w:pStyle w:val="bodytxt"/>
        <w:spacing w:before="0" w:beforeAutospacing="0" w:after="0" w:afterAutospacing="0" w:line="360" w:lineRule="auto"/>
        <w:ind w:firstLine="709"/>
        <w:jc w:val="both"/>
        <w:rPr>
          <w:rFonts w:ascii="Times New Roman" w:hAnsi="Times New Roman" w:cs="Times New Roman"/>
          <w:noProof/>
          <w:color w:val="000000"/>
          <w:sz w:val="28"/>
          <w:szCs w:val="28"/>
        </w:rPr>
      </w:pPr>
      <w:r w:rsidRPr="00E635C7">
        <w:rPr>
          <w:rFonts w:ascii="Times New Roman" w:hAnsi="Times New Roman" w:cs="Times New Roman"/>
          <w:noProof/>
          <w:color w:val="000000"/>
          <w:sz w:val="28"/>
          <w:szCs w:val="28"/>
        </w:rPr>
        <w:t xml:space="preserve">С регулирующей функцией тесно связана контролирующая функция. Центральный банк получает обширную информацию о состоянии того или иного банка при проведении, например, политики минимальных резервов или редисконтирования. Контролирующая функция включает определение соответствия требованиям к качественному составу банковской системы, т.е. процедуру допуска кредитных институтов на национальный банковский рынок. Кроме того, сюда относятся разработка набора необходимых для кредитных институтов экономических коэффициентов и норм и контроль за ними. </w:t>
      </w:r>
    </w:p>
    <w:p w:rsidR="007A5915" w:rsidRPr="00E635C7" w:rsidRDefault="007A5915" w:rsidP="00E635C7">
      <w:pPr>
        <w:pStyle w:val="bodytxt"/>
        <w:spacing w:before="0" w:beforeAutospacing="0" w:after="0" w:afterAutospacing="0" w:line="360" w:lineRule="auto"/>
        <w:ind w:firstLine="709"/>
        <w:jc w:val="both"/>
        <w:rPr>
          <w:rFonts w:ascii="Times New Roman" w:hAnsi="Times New Roman" w:cs="Times New Roman"/>
          <w:noProof/>
          <w:color w:val="000000"/>
          <w:sz w:val="28"/>
          <w:szCs w:val="28"/>
        </w:rPr>
      </w:pPr>
      <w:r w:rsidRPr="00E635C7">
        <w:rPr>
          <w:rFonts w:ascii="Times New Roman" w:hAnsi="Times New Roman" w:cs="Times New Roman"/>
          <w:noProof/>
          <w:color w:val="000000"/>
          <w:sz w:val="28"/>
          <w:szCs w:val="28"/>
        </w:rPr>
        <w:t xml:space="preserve">Всем центральным банкам присуща информационно-исследовательская функция, т.е. функция научно-исследовательского, информационно-статистического центра. При этом во многих странах эта функция отмечена в законодательном порядке. Так, Немецкий федеральный банк обязан давать при необходимости рекомендации федеральному правительству, а также снабжать его информацией о развитии кредитной системы. </w:t>
      </w:r>
    </w:p>
    <w:p w:rsidR="007A5915" w:rsidRPr="00E635C7" w:rsidRDefault="007A5915" w:rsidP="00E635C7">
      <w:pPr>
        <w:pStyle w:val="bodytxt"/>
        <w:spacing w:before="0" w:beforeAutospacing="0" w:after="0" w:afterAutospacing="0" w:line="360" w:lineRule="auto"/>
        <w:ind w:firstLine="709"/>
        <w:jc w:val="both"/>
        <w:rPr>
          <w:rFonts w:ascii="Times New Roman" w:hAnsi="Times New Roman" w:cs="Times New Roman"/>
          <w:noProof/>
          <w:color w:val="000000"/>
          <w:sz w:val="28"/>
          <w:szCs w:val="28"/>
        </w:rPr>
      </w:pPr>
      <w:r w:rsidRPr="00E635C7">
        <w:rPr>
          <w:rFonts w:ascii="Times New Roman" w:hAnsi="Times New Roman" w:cs="Times New Roman"/>
          <w:noProof/>
          <w:color w:val="000000"/>
          <w:sz w:val="28"/>
          <w:szCs w:val="28"/>
        </w:rPr>
        <w:t xml:space="preserve">В законе о национальном банке большое значение отводится информационно-исследовательской функции банка: предполагается, что банк обязан публиковать свои решения в специальном приложении к одной из центральных газет. Например, Австрийский национальный банк наделен значительными правами в плане доступа к информации. Он вправе требовать справки о деятельности отдельных кредитных институтов, предписывать сроки и форму отчетности коммерческих банков. На базе этих данных центральный банк проводит анонимный статистический анализ и при необходимости представляет информацию в высшие инстанции государственной власти и международные организации. </w:t>
      </w:r>
    </w:p>
    <w:p w:rsidR="007A5915" w:rsidRPr="00E635C7" w:rsidRDefault="007A5915" w:rsidP="00E635C7">
      <w:pPr>
        <w:pStyle w:val="bodytxt"/>
        <w:spacing w:before="0" w:beforeAutospacing="0" w:after="0" w:afterAutospacing="0" w:line="360" w:lineRule="auto"/>
        <w:ind w:firstLine="709"/>
        <w:jc w:val="both"/>
        <w:rPr>
          <w:rFonts w:ascii="Times New Roman" w:hAnsi="Times New Roman" w:cs="Times New Roman"/>
          <w:noProof/>
          <w:color w:val="000000"/>
          <w:sz w:val="28"/>
          <w:szCs w:val="28"/>
        </w:rPr>
      </w:pPr>
      <w:r w:rsidRPr="00E635C7">
        <w:rPr>
          <w:rFonts w:ascii="Times New Roman" w:hAnsi="Times New Roman" w:cs="Times New Roman"/>
          <w:noProof/>
          <w:color w:val="000000"/>
          <w:sz w:val="28"/>
          <w:szCs w:val="28"/>
        </w:rPr>
        <w:t>Центральный банк, имея, анализируя и публикуя объективную информацию о ситуации в денежно-кредитной сфере, может оперативно реагировать на глобальные и локальные экономические процессы. От верности оценки информации зависит выбор направлений денежно-кредитной политики в целом. Принятие решения о дополнительном выпуске денежных средств эмиссионным управлением центрального банка основывается на соответствующем экономическом анализе ситуации в стране, с тем</w:t>
      </w:r>
      <w:r w:rsidR="00A25DBB" w:rsidRPr="00E635C7">
        <w:rPr>
          <w:rFonts w:ascii="Times New Roman" w:hAnsi="Times New Roman" w:cs="Times New Roman"/>
          <w:noProof/>
          <w:color w:val="000000"/>
          <w:sz w:val="28"/>
          <w:szCs w:val="28"/>
        </w:rPr>
        <w:t>,</w:t>
      </w:r>
      <w:r w:rsidRPr="00E635C7">
        <w:rPr>
          <w:rFonts w:ascii="Times New Roman" w:hAnsi="Times New Roman" w:cs="Times New Roman"/>
          <w:noProof/>
          <w:color w:val="000000"/>
          <w:sz w:val="28"/>
          <w:szCs w:val="28"/>
        </w:rPr>
        <w:t xml:space="preserve"> чтобы при необходимости дать рекомендации и скоординировать действия государственных органов. </w:t>
      </w:r>
    </w:p>
    <w:p w:rsidR="007A5915" w:rsidRPr="00E635C7" w:rsidRDefault="007A5915" w:rsidP="00E635C7">
      <w:pPr>
        <w:pStyle w:val="bodytxt"/>
        <w:spacing w:before="0" w:beforeAutospacing="0" w:after="0" w:afterAutospacing="0" w:line="360" w:lineRule="auto"/>
        <w:ind w:firstLine="709"/>
        <w:jc w:val="both"/>
        <w:rPr>
          <w:rFonts w:ascii="Times New Roman" w:hAnsi="Times New Roman" w:cs="Times New Roman"/>
          <w:noProof/>
          <w:color w:val="000000"/>
          <w:sz w:val="28"/>
          <w:szCs w:val="28"/>
        </w:rPr>
      </w:pPr>
      <w:r w:rsidRPr="00E635C7">
        <w:rPr>
          <w:rFonts w:ascii="Times New Roman" w:hAnsi="Times New Roman" w:cs="Times New Roman"/>
          <w:noProof/>
          <w:color w:val="000000"/>
          <w:sz w:val="28"/>
          <w:szCs w:val="28"/>
        </w:rPr>
        <w:t xml:space="preserve">Информационно-исследовательская функция центрального банка предполагает также консультационную деятельность. В порядке информационного обмена, а также с целью консультаций центральными банками проводятся встречи, конференции, в том числе и на международном уровне. Функции центрального банка зачастую переплетаются, из одной вытекает другая, если этого требует достижение поставленной цели или решения какой-либо определенной задачи. </w:t>
      </w:r>
    </w:p>
    <w:p w:rsidR="0022680F" w:rsidRPr="00E635C7" w:rsidRDefault="0022680F" w:rsidP="00E635C7">
      <w:pPr>
        <w:pStyle w:val="bodytxt"/>
        <w:spacing w:before="0" w:beforeAutospacing="0" w:after="0" w:afterAutospacing="0" w:line="360" w:lineRule="auto"/>
        <w:ind w:firstLine="709"/>
        <w:jc w:val="both"/>
        <w:rPr>
          <w:rFonts w:ascii="Times New Roman" w:hAnsi="Times New Roman" w:cs="Times New Roman"/>
          <w:noProof/>
          <w:color w:val="000000"/>
          <w:sz w:val="28"/>
          <w:szCs w:val="28"/>
        </w:rPr>
      </w:pPr>
    </w:p>
    <w:p w:rsidR="0022680F" w:rsidRPr="00E635C7" w:rsidRDefault="0022680F" w:rsidP="00E635C7">
      <w:pPr>
        <w:pStyle w:val="bodytxt"/>
        <w:spacing w:before="0" w:beforeAutospacing="0" w:after="0" w:afterAutospacing="0" w:line="360" w:lineRule="auto"/>
        <w:ind w:firstLine="709"/>
        <w:jc w:val="both"/>
        <w:outlineLvl w:val="1"/>
        <w:rPr>
          <w:rFonts w:ascii="Times New Roman" w:hAnsi="Times New Roman" w:cs="Times New Roman"/>
          <w:b/>
          <w:noProof/>
          <w:color w:val="000000"/>
          <w:sz w:val="28"/>
          <w:szCs w:val="28"/>
        </w:rPr>
      </w:pPr>
      <w:bookmarkStart w:id="3" w:name="_Toc202849429"/>
      <w:r w:rsidRPr="00E635C7">
        <w:rPr>
          <w:rFonts w:ascii="Times New Roman" w:hAnsi="Times New Roman" w:cs="Times New Roman"/>
          <w:b/>
          <w:noProof/>
          <w:color w:val="000000"/>
          <w:sz w:val="28"/>
          <w:szCs w:val="28"/>
        </w:rPr>
        <w:t>1.2 Центральные банки развитых стран</w:t>
      </w:r>
      <w:bookmarkEnd w:id="3"/>
    </w:p>
    <w:p w:rsidR="0022680F" w:rsidRPr="00E635C7" w:rsidRDefault="0022680F" w:rsidP="00E635C7">
      <w:pPr>
        <w:pStyle w:val="bodytxt"/>
        <w:spacing w:before="0" w:beforeAutospacing="0" w:after="0" w:afterAutospacing="0" w:line="360" w:lineRule="auto"/>
        <w:ind w:firstLine="709"/>
        <w:jc w:val="both"/>
        <w:rPr>
          <w:rFonts w:ascii="Times New Roman" w:hAnsi="Times New Roman" w:cs="Times New Roman"/>
          <w:noProof/>
          <w:color w:val="000000"/>
          <w:sz w:val="28"/>
          <w:szCs w:val="28"/>
        </w:rPr>
      </w:pPr>
    </w:p>
    <w:p w:rsidR="00AA209D" w:rsidRPr="00E635C7" w:rsidRDefault="00AA209D" w:rsidP="00E635C7">
      <w:pPr>
        <w:pStyle w:val="bodytxt"/>
        <w:spacing w:before="0" w:beforeAutospacing="0" w:after="0" w:afterAutospacing="0" w:line="360" w:lineRule="auto"/>
        <w:ind w:firstLine="709"/>
        <w:jc w:val="both"/>
        <w:rPr>
          <w:rFonts w:ascii="Times New Roman" w:hAnsi="Times New Roman" w:cs="Times New Roman"/>
          <w:noProof/>
          <w:color w:val="000000"/>
          <w:sz w:val="28"/>
          <w:szCs w:val="28"/>
        </w:rPr>
      </w:pPr>
      <w:r w:rsidRPr="00E635C7">
        <w:rPr>
          <w:rFonts w:ascii="Times New Roman" w:hAnsi="Times New Roman" w:cs="Times New Roman"/>
          <w:noProof/>
          <w:color w:val="000000"/>
          <w:sz w:val="28"/>
          <w:szCs w:val="28"/>
        </w:rPr>
        <w:t>Проанализируем подробнее центральные банки некоторых развитых стран.</w:t>
      </w:r>
    </w:p>
    <w:p w:rsidR="00AA209D" w:rsidRPr="00E635C7" w:rsidRDefault="00AA209D" w:rsidP="00E635C7">
      <w:pPr>
        <w:spacing w:after="0" w:line="360" w:lineRule="auto"/>
        <w:ind w:firstLine="709"/>
        <w:jc w:val="both"/>
        <w:rPr>
          <w:rFonts w:ascii="Times New Roman" w:hAnsi="Times New Roman"/>
          <w:noProof/>
          <w:color w:val="000000"/>
          <w:sz w:val="28"/>
          <w:szCs w:val="28"/>
        </w:rPr>
      </w:pPr>
      <w:r w:rsidRPr="00E635C7">
        <w:rPr>
          <w:rFonts w:ascii="Times New Roman" w:hAnsi="Times New Roman"/>
          <w:noProof/>
          <w:color w:val="000000"/>
          <w:sz w:val="28"/>
          <w:szCs w:val="28"/>
        </w:rPr>
        <w:t>Первым рассмотрим Банк Англии как один из старейших в банковских системах западных стран.</w:t>
      </w:r>
    </w:p>
    <w:p w:rsidR="00AA209D" w:rsidRPr="00E635C7" w:rsidRDefault="00AA209D" w:rsidP="00E635C7">
      <w:pPr>
        <w:spacing w:after="0" w:line="360" w:lineRule="auto"/>
        <w:ind w:firstLine="709"/>
        <w:jc w:val="both"/>
        <w:rPr>
          <w:rFonts w:ascii="Times New Roman" w:hAnsi="Times New Roman"/>
          <w:noProof/>
          <w:color w:val="000000"/>
          <w:sz w:val="28"/>
          <w:szCs w:val="28"/>
        </w:rPr>
      </w:pPr>
      <w:r w:rsidRPr="00E635C7">
        <w:rPr>
          <w:rFonts w:ascii="Times New Roman" w:hAnsi="Times New Roman"/>
          <w:noProof/>
          <w:color w:val="000000"/>
          <w:sz w:val="28"/>
          <w:szCs w:val="28"/>
        </w:rPr>
        <w:t>Банк Англии был создан в 1694 году парламентским актом. Необходимость в образовании этого банка (созданного в форме акционерной компании с участием 1268 акционеров, торговцев и финансистов, первоначальный взнос каждого из которых составлял 1200 ф.ст.) была вызвана острой нехваткой у государства денежных средств на ведение войны с Францией. Банк Англии располагал большим числом филиалов, поскольку кредитованием правительства и эмиссионной деятельностью его функции не исчерпывались. Он, кроме того, занимался выпуском переводных векселей и учитывал векселя частных лиц</w:t>
      </w:r>
      <w:r w:rsidR="000F6D14" w:rsidRPr="00E635C7">
        <w:rPr>
          <w:rFonts w:ascii="Times New Roman" w:hAnsi="Times New Roman"/>
          <w:noProof/>
          <w:color w:val="000000"/>
          <w:sz w:val="28"/>
          <w:szCs w:val="28"/>
        </w:rPr>
        <w:t>,</w:t>
      </w:r>
      <w:r w:rsidRPr="00E635C7">
        <w:rPr>
          <w:rFonts w:ascii="Times New Roman" w:hAnsi="Times New Roman"/>
          <w:noProof/>
          <w:color w:val="000000"/>
          <w:sz w:val="28"/>
          <w:szCs w:val="28"/>
        </w:rPr>
        <w:t xml:space="preserve"> предоставлял ссуды под товарное обеспечение и т.д. Однако именно эмиссия банкнот послужила причиной трансформации Банка Англии в центральный банк, призванный сохранять стабильность денежного обращения.</w:t>
      </w:r>
    </w:p>
    <w:p w:rsidR="00AA209D" w:rsidRPr="00E635C7" w:rsidRDefault="00AA209D" w:rsidP="00E635C7">
      <w:pPr>
        <w:spacing w:after="0" w:line="360" w:lineRule="auto"/>
        <w:ind w:firstLine="709"/>
        <w:jc w:val="both"/>
        <w:rPr>
          <w:rFonts w:ascii="Times New Roman" w:hAnsi="Times New Roman"/>
          <w:noProof/>
          <w:color w:val="000000"/>
          <w:sz w:val="28"/>
          <w:szCs w:val="28"/>
        </w:rPr>
      </w:pPr>
      <w:r w:rsidRPr="00E635C7">
        <w:rPr>
          <w:rFonts w:ascii="Times New Roman" w:hAnsi="Times New Roman"/>
          <w:noProof/>
          <w:color w:val="000000"/>
          <w:sz w:val="28"/>
          <w:szCs w:val="28"/>
        </w:rPr>
        <w:t>В 1946 г. Банк Англии был национализирован путем передачи его акционерного капитала (который составлял к тому моменту сумму, равную 14 553 000 ф.ст.) солиситору казначейства (т.е. в собственность государства). Все прежние владельцы получили компенсацию в виде государственных ценных бумаг.</w:t>
      </w:r>
    </w:p>
    <w:p w:rsidR="00AA209D" w:rsidRPr="00E635C7" w:rsidRDefault="00AA209D" w:rsidP="00E635C7">
      <w:pPr>
        <w:spacing w:after="0" w:line="360" w:lineRule="auto"/>
        <w:ind w:firstLine="709"/>
        <w:jc w:val="both"/>
        <w:rPr>
          <w:rFonts w:ascii="Times New Roman" w:hAnsi="Times New Roman"/>
          <w:noProof/>
          <w:color w:val="000000"/>
          <w:sz w:val="28"/>
          <w:szCs w:val="28"/>
        </w:rPr>
      </w:pPr>
      <w:r w:rsidRPr="00E635C7">
        <w:rPr>
          <w:rFonts w:ascii="Times New Roman" w:hAnsi="Times New Roman"/>
          <w:noProof/>
          <w:color w:val="000000"/>
          <w:sz w:val="28"/>
          <w:szCs w:val="28"/>
        </w:rPr>
        <w:t>Национализация означала законодательное закрепление за Банком Англии тех функций центрального банка, которые он и до этого фактически выполнял. Кроме того, отныне на Банк Англии были возложены и новые функции, присущие центральному банку страны. Он стал определять денежную политику: коренным образом изменилось его место в банковской системе.</w:t>
      </w:r>
    </w:p>
    <w:p w:rsidR="00AA209D" w:rsidRPr="00E635C7" w:rsidRDefault="00AA209D" w:rsidP="00E635C7">
      <w:pPr>
        <w:spacing w:after="0" w:line="360" w:lineRule="auto"/>
        <w:ind w:firstLine="709"/>
        <w:jc w:val="both"/>
        <w:rPr>
          <w:rFonts w:ascii="Times New Roman" w:hAnsi="Times New Roman"/>
          <w:noProof/>
          <w:color w:val="000000"/>
          <w:sz w:val="28"/>
          <w:szCs w:val="28"/>
        </w:rPr>
      </w:pPr>
      <w:r w:rsidRPr="00E635C7">
        <w:rPr>
          <w:rFonts w:ascii="Times New Roman" w:hAnsi="Times New Roman"/>
          <w:noProof/>
          <w:color w:val="000000"/>
          <w:sz w:val="28"/>
          <w:szCs w:val="28"/>
        </w:rPr>
        <w:t>Банк Англии занимает достаточно своеобразное место в системе государственных органов. Он призван осуществлять связь между государственными органами и частным сектором, проводить государственную политику в области финансов и кредита специфическими средствами (в частности, путем варьирования процентных ставок). С другой стороны, Банк Англии сам находится под контролем казначейства. Последнее вправе потребовать от него ведения особых реестров с данными о держателях определенных акций или облигаций, а также давать Банку Англии рекомендации, которые оно сочтет необходимым в</w:t>
      </w:r>
      <w:r w:rsidRPr="00E635C7">
        <w:rPr>
          <w:rFonts w:ascii="Times New Roman" w:hAnsi="Times New Roman"/>
          <w:i/>
          <w:noProof/>
          <w:color w:val="000000"/>
          <w:sz w:val="28"/>
          <w:szCs w:val="28"/>
        </w:rPr>
        <w:t xml:space="preserve"> </w:t>
      </w:r>
      <w:r w:rsidRPr="00E635C7">
        <w:rPr>
          <w:rFonts w:ascii="Times New Roman" w:hAnsi="Times New Roman"/>
          <w:noProof/>
          <w:color w:val="000000"/>
          <w:sz w:val="28"/>
          <w:szCs w:val="28"/>
        </w:rPr>
        <w:t>государственных интересах.</w:t>
      </w:r>
    </w:p>
    <w:p w:rsidR="00AA209D" w:rsidRPr="00E635C7" w:rsidRDefault="00AA209D" w:rsidP="00E635C7">
      <w:pPr>
        <w:spacing w:after="0" w:line="360" w:lineRule="auto"/>
        <w:ind w:firstLine="709"/>
        <w:jc w:val="both"/>
        <w:rPr>
          <w:rFonts w:ascii="Times New Roman" w:hAnsi="Times New Roman"/>
          <w:noProof/>
          <w:color w:val="000000"/>
          <w:sz w:val="28"/>
          <w:szCs w:val="28"/>
        </w:rPr>
      </w:pPr>
      <w:r w:rsidRPr="00E635C7">
        <w:rPr>
          <w:rFonts w:ascii="Times New Roman" w:hAnsi="Times New Roman"/>
          <w:noProof/>
          <w:color w:val="000000"/>
          <w:sz w:val="28"/>
          <w:szCs w:val="28"/>
        </w:rPr>
        <w:t>Отношения Банка Англии с центральным правительством и местными органами власти отмечены еще одной особенностью. Банк Англии осуществляет их кредитование в различных формах. Поступление денежных средств на счета государства происходит как путем обязательных для Банка Англии отчислений из полученной им прибыли, так и путем операций, осуществляемых им с государственными ценными бумагами. Наконец, Банк Англии управляет государственным долгом.</w:t>
      </w:r>
    </w:p>
    <w:p w:rsidR="00AA209D" w:rsidRPr="00E635C7" w:rsidRDefault="00AA209D" w:rsidP="00E635C7">
      <w:pPr>
        <w:spacing w:after="0" w:line="360" w:lineRule="auto"/>
        <w:ind w:firstLine="709"/>
        <w:jc w:val="both"/>
        <w:rPr>
          <w:rFonts w:ascii="Times New Roman" w:hAnsi="Times New Roman"/>
          <w:noProof/>
          <w:color w:val="000000"/>
          <w:sz w:val="28"/>
          <w:szCs w:val="28"/>
        </w:rPr>
      </w:pPr>
      <w:r w:rsidRPr="00E635C7">
        <w:rPr>
          <w:rFonts w:ascii="Times New Roman" w:hAnsi="Times New Roman"/>
          <w:noProof/>
          <w:color w:val="000000"/>
          <w:sz w:val="28"/>
          <w:szCs w:val="28"/>
        </w:rPr>
        <w:t>Размер собственного капитала Банка Англии неизменен со времени принятия Акта Роберта Пиля (1844 г.) и составляет сумму, равную 14 553 млн. ф.ст.</w:t>
      </w:r>
    </w:p>
    <w:p w:rsidR="00AA209D" w:rsidRPr="00E635C7" w:rsidRDefault="00AA209D" w:rsidP="00E635C7">
      <w:pPr>
        <w:spacing w:after="0" w:line="360" w:lineRule="auto"/>
        <w:ind w:firstLine="709"/>
        <w:jc w:val="both"/>
        <w:rPr>
          <w:rFonts w:ascii="Times New Roman" w:hAnsi="Times New Roman"/>
          <w:noProof/>
          <w:color w:val="000000"/>
          <w:sz w:val="28"/>
          <w:szCs w:val="28"/>
        </w:rPr>
      </w:pPr>
      <w:r w:rsidRPr="00E635C7">
        <w:rPr>
          <w:rFonts w:ascii="Times New Roman" w:hAnsi="Times New Roman"/>
          <w:noProof/>
          <w:color w:val="000000"/>
          <w:sz w:val="28"/>
          <w:szCs w:val="28"/>
        </w:rPr>
        <w:t xml:space="preserve">Банк Англии разделяется на два департамента </w:t>
      </w:r>
      <w:r w:rsidR="005324EF" w:rsidRPr="00E635C7">
        <w:rPr>
          <w:rFonts w:ascii="Times New Roman" w:hAnsi="Times New Roman"/>
          <w:noProof/>
          <w:color w:val="000000"/>
          <w:sz w:val="28"/>
          <w:szCs w:val="28"/>
        </w:rPr>
        <w:t>–</w:t>
      </w:r>
      <w:r w:rsidRPr="00E635C7">
        <w:rPr>
          <w:rFonts w:ascii="Times New Roman" w:hAnsi="Times New Roman"/>
          <w:noProof/>
          <w:color w:val="000000"/>
          <w:sz w:val="28"/>
          <w:szCs w:val="28"/>
        </w:rPr>
        <w:t xml:space="preserve"> Эмиссионный и Банковский. Первый отражает на своих счетах лишь операции по выпуску банкнот и их обеспечению, второй </w:t>
      </w:r>
      <w:r w:rsidR="005324EF" w:rsidRPr="00E635C7">
        <w:rPr>
          <w:rFonts w:ascii="Times New Roman" w:hAnsi="Times New Roman"/>
          <w:noProof/>
          <w:color w:val="000000"/>
          <w:sz w:val="28"/>
          <w:szCs w:val="28"/>
        </w:rPr>
        <w:t>–</w:t>
      </w:r>
      <w:r w:rsidRPr="00E635C7">
        <w:rPr>
          <w:rFonts w:ascii="Times New Roman" w:hAnsi="Times New Roman"/>
          <w:noProof/>
          <w:color w:val="000000"/>
          <w:sz w:val="28"/>
          <w:szCs w:val="28"/>
        </w:rPr>
        <w:t xml:space="preserve"> все остальные операции, производимые Банком Англии. Главная контора</w:t>
      </w:r>
      <w:r w:rsidR="00E635C7" w:rsidRPr="00E635C7">
        <w:rPr>
          <w:rFonts w:ascii="Times New Roman" w:hAnsi="Times New Roman"/>
          <w:noProof/>
          <w:color w:val="000000"/>
          <w:sz w:val="28"/>
          <w:szCs w:val="28"/>
        </w:rPr>
        <w:t xml:space="preserve"> </w:t>
      </w:r>
      <w:r w:rsidRPr="00E635C7">
        <w:rPr>
          <w:rFonts w:ascii="Times New Roman" w:hAnsi="Times New Roman"/>
          <w:noProof/>
          <w:color w:val="000000"/>
          <w:sz w:val="28"/>
          <w:szCs w:val="28"/>
        </w:rPr>
        <w:t xml:space="preserve">банка Англии расположена в Лондоне. Банк Англии имеет на территории Великобритании 8 отделений. </w:t>
      </w:r>
    </w:p>
    <w:p w:rsidR="00AA209D" w:rsidRPr="00E635C7" w:rsidRDefault="00AA209D" w:rsidP="00E635C7">
      <w:pPr>
        <w:spacing w:after="0" w:line="360" w:lineRule="auto"/>
        <w:ind w:firstLine="709"/>
        <w:jc w:val="both"/>
        <w:rPr>
          <w:rFonts w:ascii="Times New Roman" w:hAnsi="Times New Roman"/>
          <w:noProof/>
          <w:color w:val="000000"/>
          <w:sz w:val="28"/>
          <w:szCs w:val="28"/>
        </w:rPr>
      </w:pPr>
      <w:r w:rsidRPr="00E635C7">
        <w:rPr>
          <w:rFonts w:ascii="Times New Roman" w:hAnsi="Times New Roman"/>
          <w:noProof/>
          <w:color w:val="000000"/>
          <w:sz w:val="28"/>
          <w:szCs w:val="28"/>
        </w:rPr>
        <w:t>В Испании центральным банком является</w:t>
      </w:r>
      <w:r w:rsidR="005324EF" w:rsidRPr="00E635C7">
        <w:rPr>
          <w:rFonts w:ascii="Times New Roman" w:hAnsi="Times New Roman"/>
          <w:noProof/>
          <w:color w:val="000000"/>
          <w:sz w:val="28"/>
          <w:szCs w:val="28"/>
        </w:rPr>
        <w:t xml:space="preserve"> Банк</w:t>
      </w:r>
      <w:r w:rsidRPr="00E635C7">
        <w:rPr>
          <w:rFonts w:ascii="Times New Roman" w:hAnsi="Times New Roman"/>
          <w:noProof/>
          <w:color w:val="000000"/>
          <w:sz w:val="28"/>
          <w:szCs w:val="28"/>
        </w:rPr>
        <w:t xml:space="preserve"> Испании </w:t>
      </w:r>
      <w:r w:rsidR="005324EF" w:rsidRPr="00E635C7">
        <w:rPr>
          <w:rFonts w:ascii="Times New Roman" w:hAnsi="Times New Roman"/>
          <w:noProof/>
          <w:color w:val="000000"/>
          <w:sz w:val="28"/>
          <w:szCs w:val="28"/>
        </w:rPr>
        <w:t>–</w:t>
      </w:r>
      <w:r w:rsidRPr="00E635C7">
        <w:rPr>
          <w:rFonts w:ascii="Times New Roman" w:hAnsi="Times New Roman"/>
          <w:noProof/>
          <w:color w:val="000000"/>
          <w:sz w:val="28"/>
          <w:szCs w:val="28"/>
        </w:rPr>
        <w:t xml:space="preserve"> основное учреждение, регулирующее банковскую систему и осуществляющее денежную политику в стране.</w:t>
      </w:r>
    </w:p>
    <w:p w:rsidR="00AA209D" w:rsidRPr="00E635C7" w:rsidRDefault="00AA209D" w:rsidP="00E635C7">
      <w:pPr>
        <w:spacing w:after="0" w:line="360" w:lineRule="auto"/>
        <w:ind w:firstLine="709"/>
        <w:jc w:val="both"/>
        <w:rPr>
          <w:rFonts w:ascii="Times New Roman" w:hAnsi="Times New Roman"/>
          <w:noProof/>
          <w:color w:val="000000"/>
          <w:sz w:val="28"/>
          <w:szCs w:val="28"/>
        </w:rPr>
      </w:pPr>
      <w:r w:rsidRPr="00E635C7">
        <w:rPr>
          <w:rFonts w:ascii="Times New Roman" w:hAnsi="Times New Roman"/>
          <w:noProof/>
          <w:color w:val="000000"/>
          <w:sz w:val="28"/>
          <w:szCs w:val="28"/>
        </w:rPr>
        <w:t>История развития основного банка Испании насчитывает уже более двух столети</w:t>
      </w:r>
      <w:r w:rsidR="005324EF" w:rsidRPr="00E635C7">
        <w:rPr>
          <w:rFonts w:ascii="Times New Roman" w:hAnsi="Times New Roman"/>
          <w:noProof/>
          <w:color w:val="000000"/>
          <w:sz w:val="28"/>
          <w:szCs w:val="28"/>
        </w:rPr>
        <w:t>й</w:t>
      </w:r>
      <w:r w:rsidRPr="00E635C7">
        <w:rPr>
          <w:rFonts w:ascii="Times New Roman" w:hAnsi="Times New Roman"/>
          <w:noProof/>
          <w:color w:val="000000"/>
          <w:sz w:val="28"/>
          <w:szCs w:val="28"/>
        </w:rPr>
        <w:t xml:space="preserve">. Прототипом этого банка являлся Банк де Сан Карлос, основанный в 1782 голу и реорганизованный в 1892 году под названием Испанский банк де Сан Фернандо, затем был переименован в Банк Изабеллы II, а в 1856 году приобрел свое нынешнее название </w:t>
      </w:r>
      <w:r w:rsidR="005324EF" w:rsidRPr="00E635C7">
        <w:rPr>
          <w:rFonts w:ascii="Times New Roman" w:hAnsi="Times New Roman"/>
          <w:noProof/>
          <w:color w:val="000000"/>
          <w:sz w:val="28"/>
          <w:szCs w:val="28"/>
        </w:rPr>
        <w:t>–</w:t>
      </w:r>
      <w:r w:rsidRPr="00E635C7">
        <w:rPr>
          <w:rFonts w:ascii="Times New Roman" w:hAnsi="Times New Roman"/>
          <w:noProof/>
          <w:color w:val="000000"/>
          <w:sz w:val="28"/>
          <w:szCs w:val="28"/>
        </w:rPr>
        <w:t xml:space="preserve"> Банк Испании.</w:t>
      </w:r>
    </w:p>
    <w:p w:rsidR="00AA209D" w:rsidRPr="00E635C7" w:rsidRDefault="00AA209D" w:rsidP="00E635C7">
      <w:pPr>
        <w:spacing w:after="0" w:line="360" w:lineRule="auto"/>
        <w:ind w:firstLine="709"/>
        <w:jc w:val="both"/>
        <w:rPr>
          <w:rFonts w:ascii="Times New Roman" w:hAnsi="Times New Roman"/>
          <w:noProof/>
          <w:color w:val="000000"/>
          <w:sz w:val="28"/>
          <w:szCs w:val="28"/>
        </w:rPr>
      </w:pPr>
      <w:r w:rsidRPr="00E635C7">
        <w:rPr>
          <w:rFonts w:ascii="Times New Roman" w:hAnsi="Times New Roman"/>
          <w:noProof/>
          <w:color w:val="000000"/>
          <w:sz w:val="28"/>
          <w:szCs w:val="28"/>
        </w:rPr>
        <w:t xml:space="preserve">Банк Испании был национализирован в 19б2 году, хотя и до этого находился под контролем государства. Важным нововведением здесь являлось прямое признание необходимости «поддерживать стоимость (ценность) денег» как специфической функции Банка Испании. Второе </w:t>
      </w:r>
      <w:r w:rsidR="005324EF" w:rsidRPr="00E635C7">
        <w:rPr>
          <w:rFonts w:ascii="Times New Roman" w:hAnsi="Times New Roman"/>
          <w:noProof/>
          <w:color w:val="000000"/>
          <w:sz w:val="28"/>
          <w:szCs w:val="28"/>
        </w:rPr>
        <w:t>–</w:t>
      </w:r>
      <w:r w:rsidRPr="00E635C7">
        <w:rPr>
          <w:rFonts w:ascii="Times New Roman" w:hAnsi="Times New Roman"/>
          <w:noProof/>
          <w:color w:val="000000"/>
          <w:sz w:val="28"/>
          <w:szCs w:val="28"/>
        </w:rPr>
        <w:t xml:space="preserve"> </w:t>
      </w:r>
      <w:r w:rsidRPr="00E635C7">
        <w:rPr>
          <w:rFonts w:ascii="Times New Roman" w:hAnsi="Times New Roman"/>
          <w:noProof/>
          <w:color w:val="000000"/>
          <w:sz w:val="28"/>
          <w:szCs w:val="28"/>
        </w:rPr>
        <w:sym w:font="Times New Roman" w:char="00AB"/>
      </w:r>
      <w:r w:rsidRPr="00E635C7">
        <w:rPr>
          <w:rFonts w:ascii="Times New Roman" w:hAnsi="Times New Roman"/>
          <w:noProof/>
          <w:color w:val="000000"/>
          <w:sz w:val="28"/>
          <w:szCs w:val="28"/>
        </w:rPr>
        <w:t>Банк Испании наделялся самостоятельностью, необходимой для выполнения его функций</w:t>
      </w:r>
      <w:r w:rsidRPr="00E635C7">
        <w:rPr>
          <w:rFonts w:ascii="Times New Roman" w:hAnsi="Times New Roman"/>
          <w:noProof/>
          <w:color w:val="000000"/>
          <w:sz w:val="28"/>
          <w:szCs w:val="28"/>
        </w:rPr>
        <w:sym w:font="Times New Roman" w:char="00BB"/>
      </w:r>
      <w:r w:rsidRPr="00E635C7">
        <w:rPr>
          <w:rFonts w:ascii="Times New Roman" w:hAnsi="Times New Roman"/>
          <w:noProof/>
          <w:color w:val="000000"/>
          <w:sz w:val="28"/>
          <w:szCs w:val="28"/>
        </w:rPr>
        <w:t>. Эти два</w:t>
      </w:r>
      <w:r w:rsidR="00E635C7" w:rsidRPr="00E635C7">
        <w:rPr>
          <w:rFonts w:ascii="Times New Roman" w:hAnsi="Times New Roman"/>
          <w:noProof/>
          <w:color w:val="000000"/>
          <w:sz w:val="28"/>
          <w:szCs w:val="28"/>
        </w:rPr>
        <w:t xml:space="preserve"> </w:t>
      </w:r>
      <w:r w:rsidRPr="00E635C7">
        <w:rPr>
          <w:rFonts w:ascii="Times New Roman" w:hAnsi="Times New Roman"/>
          <w:noProof/>
          <w:color w:val="000000"/>
          <w:sz w:val="28"/>
          <w:szCs w:val="28"/>
        </w:rPr>
        <w:t>положения значительно изменили статус центрального банка того времени, приблизив его к современному статусу западноевропейских банков.</w:t>
      </w:r>
    </w:p>
    <w:p w:rsidR="00AA209D" w:rsidRPr="00E635C7" w:rsidRDefault="00AA209D" w:rsidP="00E635C7">
      <w:pPr>
        <w:spacing w:after="0" w:line="360" w:lineRule="auto"/>
        <w:ind w:firstLine="709"/>
        <w:jc w:val="both"/>
        <w:rPr>
          <w:rFonts w:ascii="Times New Roman" w:hAnsi="Times New Roman"/>
          <w:noProof/>
          <w:color w:val="000000"/>
          <w:sz w:val="28"/>
          <w:szCs w:val="28"/>
        </w:rPr>
      </w:pPr>
      <w:r w:rsidRPr="00E635C7">
        <w:rPr>
          <w:rFonts w:ascii="Times New Roman" w:hAnsi="Times New Roman"/>
          <w:noProof/>
          <w:color w:val="000000"/>
          <w:sz w:val="28"/>
          <w:szCs w:val="28"/>
        </w:rPr>
        <w:t>В своей деятельности Банк Испании подчиняется Министерству экономики и финансов. Выработка денежной политики в стране относится к компетенции правительства, которое делегирует свои функции в этой области Министерству экономики и финансов. Осуществление же денежной политики поручено Банку Испании.</w:t>
      </w:r>
    </w:p>
    <w:p w:rsidR="00AA209D" w:rsidRPr="00E635C7" w:rsidRDefault="00AA209D" w:rsidP="00E635C7">
      <w:pPr>
        <w:spacing w:after="0" w:line="360" w:lineRule="auto"/>
        <w:ind w:firstLine="709"/>
        <w:jc w:val="both"/>
        <w:rPr>
          <w:rFonts w:ascii="Times New Roman" w:hAnsi="Times New Roman"/>
          <w:noProof/>
          <w:color w:val="000000"/>
          <w:sz w:val="28"/>
          <w:szCs w:val="28"/>
        </w:rPr>
      </w:pPr>
      <w:r w:rsidRPr="00E635C7">
        <w:rPr>
          <w:rFonts w:ascii="Times New Roman" w:hAnsi="Times New Roman"/>
          <w:noProof/>
          <w:color w:val="000000"/>
          <w:sz w:val="28"/>
          <w:szCs w:val="28"/>
        </w:rPr>
        <w:t>Министерство экономики и финансов разрабатывает положения для Банка Испании, которым он должен следовать при реализации денежной и кредитной политики правительства, определяет принципы осуществления банком дисциплинарных и контрольных функций, устанавливает порядок осуществления банком операций с частными банками и т.д.</w:t>
      </w:r>
    </w:p>
    <w:p w:rsidR="00AA209D" w:rsidRPr="00E635C7" w:rsidRDefault="00AA209D" w:rsidP="00E635C7">
      <w:pPr>
        <w:spacing w:after="0" w:line="360" w:lineRule="auto"/>
        <w:ind w:firstLine="709"/>
        <w:jc w:val="both"/>
        <w:rPr>
          <w:rFonts w:ascii="Times New Roman" w:hAnsi="Times New Roman"/>
          <w:noProof/>
          <w:color w:val="000000"/>
          <w:sz w:val="28"/>
          <w:szCs w:val="28"/>
        </w:rPr>
      </w:pPr>
      <w:r w:rsidRPr="00E635C7">
        <w:rPr>
          <w:rFonts w:ascii="Times New Roman" w:hAnsi="Times New Roman"/>
          <w:noProof/>
          <w:color w:val="000000"/>
          <w:sz w:val="28"/>
          <w:szCs w:val="28"/>
        </w:rPr>
        <w:t xml:space="preserve">Банк д'Италия </w:t>
      </w:r>
      <w:r w:rsidR="005324EF" w:rsidRPr="00E635C7">
        <w:rPr>
          <w:rFonts w:ascii="Times New Roman" w:hAnsi="Times New Roman"/>
          <w:noProof/>
          <w:color w:val="000000"/>
          <w:sz w:val="28"/>
          <w:szCs w:val="28"/>
        </w:rPr>
        <w:t>–</w:t>
      </w:r>
      <w:r w:rsidRPr="00E635C7">
        <w:rPr>
          <w:rFonts w:ascii="Times New Roman" w:hAnsi="Times New Roman"/>
          <w:noProof/>
          <w:color w:val="000000"/>
          <w:sz w:val="28"/>
          <w:szCs w:val="28"/>
        </w:rPr>
        <w:t xml:space="preserve"> центральный банк Итальянской республики. Правовое положение этого банка не урегулировано каким-либо отдельным законом; его права и обязанности зафиксированы в многочисленных нормативных актах, принятых в разное время.</w:t>
      </w:r>
    </w:p>
    <w:p w:rsidR="00AA209D" w:rsidRPr="00E635C7" w:rsidRDefault="00AA209D" w:rsidP="00E635C7">
      <w:pPr>
        <w:spacing w:after="0" w:line="360" w:lineRule="auto"/>
        <w:ind w:firstLine="709"/>
        <w:jc w:val="both"/>
        <w:rPr>
          <w:rFonts w:ascii="Times New Roman" w:hAnsi="Times New Roman"/>
          <w:noProof/>
          <w:color w:val="000000"/>
          <w:sz w:val="28"/>
          <w:szCs w:val="28"/>
        </w:rPr>
      </w:pPr>
      <w:r w:rsidRPr="00E635C7">
        <w:rPr>
          <w:rFonts w:ascii="Times New Roman" w:hAnsi="Times New Roman"/>
          <w:noProof/>
          <w:color w:val="000000"/>
          <w:sz w:val="28"/>
          <w:szCs w:val="28"/>
        </w:rPr>
        <w:t>Банк д'Италия был образован в 1893 году в результате слияния трех крупных банков: Банка Националь Репьо д'Италия, Банка Национале Тоскана и Банка Тоскана ди Кредито пер ле индустрие э иль коммерчио д'Италия. Первоначально Банк д'Италия имел форму частноправовой компании. С момента основания центральный банк Италии является эмиссионным банком; до 1926 года эмиссию денег наравне с центральным банком осуществляют Банко ди Наполи и Банко ди Сичилия; с 1926 года Банк д'Италия становится монополистом.</w:t>
      </w:r>
    </w:p>
    <w:p w:rsidR="00AA209D" w:rsidRPr="00E635C7" w:rsidRDefault="00AA209D" w:rsidP="00E635C7">
      <w:pPr>
        <w:spacing w:after="0" w:line="360" w:lineRule="auto"/>
        <w:ind w:firstLine="709"/>
        <w:jc w:val="both"/>
        <w:rPr>
          <w:rFonts w:ascii="Times New Roman" w:hAnsi="Times New Roman"/>
          <w:noProof/>
          <w:color w:val="000000"/>
          <w:sz w:val="28"/>
          <w:szCs w:val="28"/>
        </w:rPr>
      </w:pPr>
      <w:r w:rsidRPr="00E635C7">
        <w:rPr>
          <w:rFonts w:ascii="Times New Roman" w:hAnsi="Times New Roman"/>
          <w:noProof/>
          <w:color w:val="000000"/>
          <w:sz w:val="28"/>
          <w:szCs w:val="28"/>
        </w:rPr>
        <w:t>В 1926 году в ходе реорганизации итальянской системы кредитных учреждений Банк д'Италия был поставлен во главе банковской системы Италии. На него были возложены контрольные функции. Банк может давать правительству конкретные рекомендации по вопросам валютно-финансовой политики согласно закону № 141 от 7 марта 1938 года, капитал банка составляет 300 млн. лир; он представляет 300 тыс. акций, каждая по 1000 лир; акции должны быть оплачены полностью. Акции в капитале Банка д'Италия являются именными и могут принадлежать лишь:</w:t>
      </w:r>
    </w:p>
    <w:p w:rsidR="00AA209D" w:rsidRPr="00E635C7" w:rsidRDefault="00AA209D" w:rsidP="00E635C7">
      <w:pPr>
        <w:spacing w:after="0" w:line="360" w:lineRule="auto"/>
        <w:ind w:firstLine="709"/>
        <w:jc w:val="both"/>
        <w:rPr>
          <w:rFonts w:ascii="Times New Roman" w:hAnsi="Times New Roman"/>
          <w:noProof/>
          <w:color w:val="000000"/>
          <w:sz w:val="28"/>
          <w:szCs w:val="28"/>
        </w:rPr>
      </w:pPr>
      <w:r w:rsidRPr="00E635C7">
        <w:rPr>
          <w:rFonts w:ascii="Times New Roman" w:hAnsi="Times New Roman"/>
          <w:noProof/>
          <w:color w:val="000000"/>
          <w:sz w:val="28"/>
          <w:szCs w:val="28"/>
        </w:rPr>
        <w:t>1) сберегательным кассам;</w:t>
      </w:r>
    </w:p>
    <w:p w:rsidR="00AA209D" w:rsidRPr="00E635C7" w:rsidRDefault="00AA209D" w:rsidP="00E635C7">
      <w:pPr>
        <w:spacing w:after="0" w:line="360" w:lineRule="auto"/>
        <w:ind w:firstLine="709"/>
        <w:jc w:val="both"/>
        <w:rPr>
          <w:rFonts w:ascii="Times New Roman" w:hAnsi="Times New Roman"/>
          <w:noProof/>
          <w:color w:val="000000"/>
          <w:sz w:val="28"/>
          <w:szCs w:val="28"/>
        </w:rPr>
      </w:pPr>
      <w:r w:rsidRPr="00E635C7">
        <w:rPr>
          <w:rFonts w:ascii="Times New Roman" w:hAnsi="Times New Roman"/>
          <w:noProof/>
          <w:color w:val="000000"/>
          <w:sz w:val="28"/>
          <w:szCs w:val="28"/>
        </w:rPr>
        <w:t>2) кредитным учреждениям публичного права и национальным банкам;</w:t>
      </w:r>
    </w:p>
    <w:p w:rsidR="00AA209D" w:rsidRPr="00E635C7" w:rsidRDefault="00AA209D" w:rsidP="00E635C7">
      <w:pPr>
        <w:spacing w:after="0" w:line="360" w:lineRule="auto"/>
        <w:ind w:firstLine="709"/>
        <w:jc w:val="both"/>
        <w:rPr>
          <w:rFonts w:ascii="Times New Roman" w:hAnsi="Times New Roman"/>
          <w:noProof/>
          <w:color w:val="000000"/>
          <w:sz w:val="28"/>
          <w:szCs w:val="28"/>
        </w:rPr>
      </w:pPr>
      <w:r w:rsidRPr="00E635C7">
        <w:rPr>
          <w:rFonts w:ascii="Times New Roman" w:hAnsi="Times New Roman"/>
          <w:noProof/>
          <w:color w:val="000000"/>
          <w:sz w:val="28"/>
          <w:szCs w:val="28"/>
        </w:rPr>
        <w:t>3) страховым обществам;</w:t>
      </w:r>
    </w:p>
    <w:p w:rsidR="00AA209D" w:rsidRPr="00E635C7" w:rsidRDefault="00AA209D" w:rsidP="00E635C7">
      <w:pPr>
        <w:spacing w:after="0" w:line="360" w:lineRule="auto"/>
        <w:ind w:firstLine="709"/>
        <w:jc w:val="both"/>
        <w:rPr>
          <w:rFonts w:ascii="Times New Roman" w:hAnsi="Times New Roman"/>
          <w:noProof/>
          <w:color w:val="000000"/>
          <w:sz w:val="28"/>
          <w:szCs w:val="28"/>
        </w:rPr>
      </w:pPr>
      <w:r w:rsidRPr="00E635C7">
        <w:rPr>
          <w:rFonts w:ascii="Times New Roman" w:hAnsi="Times New Roman"/>
          <w:noProof/>
          <w:color w:val="000000"/>
          <w:sz w:val="28"/>
          <w:szCs w:val="28"/>
        </w:rPr>
        <w:t>4) страховым учреждениям.</w:t>
      </w:r>
    </w:p>
    <w:p w:rsidR="00AA209D" w:rsidRPr="00E635C7" w:rsidRDefault="00AA209D" w:rsidP="00E635C7">
      <w:pPr>
        <w:spacing w:after="0" w:line="360" w:lineRule="auto"/>
        <w:ind w:firstLine="709"/>
        <w:jc w:val="both"/>
        <w:rPr>
          <w:rFonts w:ascii="Times New Roman" w:hAnsi="Times New Roman"/>
          <w:noProof/>
          <w:color w:val="000000"/>
          <w:sz w:val="28"/>
          <w:szCs w:val="28"/>
        </w:rPr>
      </w:pPr>
      <w:r w:rsidRPr="00E635C7">
        <w:rPr>
          <w:rFonts w:ascii="Times New Roman" w:hAnsi="Times New Roman"/>
          <w:noProof/>
          <w:color w:val="000000"/>
          <w:sz w:val="28"/>
          <w:szCs w:val="28"/>
        </w:rPr>
        <w:t>Категории центрального банка с его отделениями и филиалами европейского законодательства соответствует в США система банков Федерального резерва. В 1913 году в США был принят Закон о Федеральном резерве. В преамбуле так определялась цель закона: «Создание банков Федерального резерва, обеспечения устойчивой денежной системы, получение средств переучета ценных бумаг, создание более эффективного надзора за банковским делом в Соединенных Штатах». Для этой цели создавалась система Федерального резерва (СФР). Создание СФР началось с создания организационного комитета, наделявшегося широкими полномочиями. Организационный комитет включал трех главных членов: министра финансов, министра сельского хозяйства и контролера денежного обращения.</w:t>
      </w:r>
    </w:p>
    <w:p w:rsidR="00AA209D" w:rsidRPr="00E635C7" w:rsidRDefault="00AA209D" w:rsidP="00E635C7">
      <w:pPr>
        <w:spacing w:after="0" w:line="360" w:lineRule="auto"/>
        <w:ind w:firstLine="709"/>
        <w:jc w:val="both"/>
        <w:rPr>
          <w:rFonts w:ascii="Times New Roman" w:hAnsi="Times New Roman"/>
          <w:noProof/>
          <w:color w:val="000000"/>
          <w:sz w:val="28"/>
          <w:szCs w:val="28"/>
        </w:rPr>
      </w:pPr>
      <w:r w:rsidRPr="00E635C7">
        <w:rPr>
          <w:rFonts w:ascii="Times New Roman" w:hAnsi="Times New Roman"/>
          <w:noProof/>
          <w:color w:val="000000"/>
          <w:sz w:val="28"/>
          <w:szCs w:val="28"/>
        </w:rPr>
        <w:t>В начале своей деятельности организационный комитет должен был определить с помощью экспертов и советников и после анализа необходимой информации не менее восьми и не более двенадцати городов Федерального резерва, где размещались бы главные конторы банков Федерального резерва. Такие округа, как указывалось в законе, не должны были обязательно вписываться в границы штатов, но непременно отражать обычный порядок ведения дел.</w:t>
      </w:r>
    </w:p>
    <w:p w:rsidR="00AA209D" w:rsidRPr="00E635C7" w:rsidRDefault="00AA209D" w:rsidP="00E635C7">
      <w:pPr>
        <w:spacing w:after="0" w:line="360" w:lineRule="auto"/>
        <w:ind w:firstLine="709"/>
        <w:jc w:val="both"/>
        <w:rPr>
          <w:rFonts w:ascii="Times New Roman" w:hAnsi="Times New Roman"/>
          <w:noProof/>
          <w:color w:val="000000"/>
          <w:sz w:val="28"/>
          <w:szCs w:val="28"/>
        </w:rPr>
      </w:pPr>
      <w:r w:rsidRPr="00E635C7">
        <w:rPr>
          <w:rFonts w:ascii="Times New Roman" w:hAnsi="Times New Roman"/>
          <w:noProof/>
          <w:color w:val="000000"/>
          <w:sz w:val="28"/>
          <w:szCs w:val="28"/>
        </w:rPr>
        <w:t>Со временем законом предусматривается возможность изменения округов Федерального резерва, а также городов, отделений банков Федерального резерва (БФР), контор. Надо заметить, что с самого начала были созданы двенадцать БФР, определены двенадцать городов и округов Федерального резерва. Границы округов менялись, но незначительно, а города остались те же, также в количест</w:t>
      </w:r>
      <w:r w:rsidR="00122514" w:rsidRPr="00E635C7">
        <w:rPr>
          <w:rFonts w:ascii="Times New Roman" w:hAnsi="Times New Roman"/>
          <w:noProof/>
          <w:color w:val="000000"/>
          <w:sz w:val="28"/>
          <w:szCs w:val="28"/>
        </w:rPr>
        <w:t>ве двенадцати</w:t>
      </w:r>
      <w:r w:rsidRPr="00E635C7">
        <w:rPr>
          <w:rFonts w:ascii="Times New Roman" w:hAnsi="Times New Roman"/>
          <w:noProof/>
          <w:color w:val="000000"/>
          <w:sz w:val="28"/>
          <w:szCs w:val="28"/>
        </w:rPr>
        <w:t xml:space="preserve">. </w:t>
      </w:r>
    </w:p>
    <w:p w:rsidR="00AA209D" w:rsidRPr="00E635C7" w:rsidRDefault="00AA209D" w:rsidP="00E635C7">
      <w:pPr>
        <w:spacing w:after="0" w:line="360" w:lineRule="auto"/>
        <w:ind w:firstLine="709"/>
        <w:jc w:val="both"/>
        <w:rPr>
          <w:rFonts w:ascii="Times New Roman" w:hAnsi="Times New Roman"/>
          <w:noProof/>
          <w:color w:val="000000"/>
          <w:sz w:val="28"/>
          <w:szCs w:val="28"/>
        </w:rPr>
      </w:pPr>
      <w:r w:rsidRPr="00E635C7">
        <w:rPr>
          <w:rFonts w:ascii="Times New Roman" w:hAnsi="Times New Roman"/>
          <w:noProof/>
          <w:color w:val="000000"/>
          <w:sz w:val="28"/>
          <w:szCs w:val="28"/>
        </w:rPr>
        <w:t xml:space="preserve">По приведенному списку можно судить о размерах округов ФР и концентрации банковского капитала. Самые большие по площади округа имеют наибольшее число отделений с целью охвата всей территории: иногда сами отделения могут иметь объем операций, равный по сумме объему операций головной конторы. Наличие большого числа контор (помимо головной) свидетельствует о концентрации банковского капитала. </w:t>
      </w:r>
    </w:p>
    <w:p w:rsidR="00AA209D" w:rsidRPr="00E635C7" w:rsidRDefault="00AA209D" w:rsidP="00E635C7">
      <w:pPr>
        <w:spacing w:after="0" w:line="360" w:lineRule="auto"/>
        <w:ind w:firstLine="709"/>
        <w:jc w:val="both"/>
        <w:rPr>
          <w:rFonts w:ascii="Times New Roman" w:hAnsi="Times New Roman"/>
          <w:noProof/>
          <w:color w:val="000000"/>
          <w:sz w:val="28"/>
          <w:szCs w:val="28"/>
        </w:rPr>
      </w:pPr>
      <w:r w:rsidRPr="00E635C7">
        <w:rPr>
          <w:rFonts w:ascii="Times New Roman" w:hAnsi="Times New Roman"/>
          <w:noProof/>
          <w:color w:val="000000"/>
          <w:sz w:val="28"/>
          <w:szCs w:val="28"/>
        </w:rPr>
        <w:t xml:space="preserve">Каждый банк является членом СФР и решения главного органа </w:t>
      </w:r>
      <w:r w:rsidR="005324EF" w:rsidRPr="00E635C7">
        <w:rPr>
          <w:rFonts w:ascii="Times New Roman" w:hAnsi="Times New Roman"/>
          <w:noProof/>
          <w:color w:val="000000"/>
          <w:sz w:val="28"/>
          <w:szCs w:val="28"/>
        </w:rPr>
        <w:t>–</w:t>
      </w:r>
      <w:r w:rsidRPr="00E635C7">
        <w:rPr>
          <w:rFonts w:ascii="Times New Roman" w:hAnsi="Times New Roman"/>
          <w:noProof/>
          <w:color w:val="000000"/>
          <w:sz w:val="28"/>
          <w:szCs w:val="28"/>
        </w:rPr>
        <w:t xml:space="preserve"> Совета управляющих, а также Федерального комитета по операциям на открытом рынке строго обязательны для руководства банков Федерального резерва.</w:t>
      </w:r>
    </w:p>
    <w:p w:rsidR="00AA209D" w:rsidRPr="00E635C7" w:rsidRDefault="00AA209D" w:rsidP="00E635C7">
      <w:pPr>
        <w:spacing w:after="0" w:line="360" w:lineRule="auto"/>
        <w:ind w:firstLine="709"/>
        <w:jc w:val="both"/>
        <w:rPr>
          <w:rFonts w:ascii="Times New Roman" w:hAnsi="Times New Roman"/>
          <w:noProof/>
          <w:color w:val="000000"/>
          <w:sz w:val="28"/>
          <w:szCs w:val="28"/>
        </w:rPr>
      </w:pPr>
      <w:r w:rsidRPr="00E635C7">
        <w:rPr>
          <w:rFonts w:ascii="Times New Roman" w:hAnsi="Times New Roman"/>
          <w:noProof/>
          <w:color w:val="000000"/>
          <w:sz w:val="28"/>
          <w:szCs w:val="28"/>
        </w:rPr>
        <w:t>Банк Федерального резерва представляет собой корпорацию, т.е. юридическое лицо, созданное в форме публичной корпорации (или акционерного общества).</w:t>
      </w:r>
    </w:p>
    <w:p w:rsidR="00AA209D" w:rsidRPr="00E635C7" w:rsidRDefault="00AA209D" w:rsidP="00E635C7">
      <w:pPr>
        <w:spacing w:after="0" w:line="360" w:lineRule="auto"/>
        <w:ind w:firstLine="709"/>
        <w:jc w:val="both"/>
        <w:rPr>
          <w:rFonts w:ascii="Times New Roman" w:hAnsi="Times New Roman"/>
          <w:noProof/>
          <w:color w:val="000000"/>
          <w:sz w:val="28"/>
          <w:szCs w:val="28"/>
        </w:rPr>
      </w:pPr>
      <w:r w:rsidRPr="00E635C7">
        <w:rPr>
          <w:rFonts w:ascii="Times New Roman" w:hAnsi="Times New Roman"/>
          <w:noProof/>
          <w:color w:val="000000"/>
          <w:sz w:val="28"/>
          <w:szCs w:val="28"/>
        </w:rPr>
        <w:t>Все банки Федерального резерва создавались с капиталом не менее четырех миллионов долларов паевого подписного (т.е. на который необходимо было собрать подписку) капитала.</w:t>
      </w:r>
    </w:p>
    <w:p w:rsidR="00AA209D" w:rsidRPr="00E635C7" w:rsidRDefault="00AA209D" w:rsidP="00E635C7">
      <w:pPr>
        <w:spacing w:after="0" w:line="360" w:lineRule="auto"/>
        <w:ind w:firstLine="709"/>
        <w:jc w:val="both"/>
        <w:rPr>
          <w:rFonts w:ascii="Times New Roman" w:hAnsi="Times New Roman"/>
          <w:noProof/>
          <w:color w:val="000000"/>
          <w:sz w:val="28"/>
          <w:szCs w:val="28"/>
        </w:rPr>
      </w:pPr>
      <w:r w:rsidRPr="00E635C7">
        <w:rPr>
          <w:rFonts w:ascii="Times New Roman" w:hAnsi="Times New Roman"/>
          <w:noProof/>
          <w:color w:val="000000"/>
          <w:sz w:val="28"/>
          <w:szCs w:val="28"/>
        </w:rPr>
        <w:t>Членами банка Федерального резерва могут быть любые лица, как физические, так и юридические.</w:t>
      </w:r>
    </w:p>
    <w:p w:rsidR="00AA209D" w:rsidRPr="00E635C7" w:rsidRDefault="00AA209D" w:rsidP="00E635C7">
      <w:pPr>
        <w:spacing w:after="0" w:line="360" w:lineRule="auto"/>
        <w:ind w:firstLine="709"/>
        <w:jc w:val="both"/>
        <w:rPr>
          <w:rFonts w:ascii="Times New Roman" w:hAnsi="Times New Roman"/>
          <w:noProof/>
          <w:color w:val="000000"/>
          <w:sz w:val="28"/>
          <w:szCs w:val="28"/>
        </w:rPr>
      </w:pPr>
      <w:r w:rsidRPr="00E635C7">
        <w:rPr>
          <w:rFonts w:ascii="Times New Roman" w:hAnsi="Times New Roman"/>
          <w:noProof/>
          <w:color w:val="000000"/>
          <w:sz w:val="28"/>
          <w:szCs w:val="28"/>
        </w:rPr>
        <w:t>Кроме того, членами БФР должны быть все банки штатов (т.е. банки, имеющие лицензию высших исполнительных органов штата на деятельность на всей территории данного штата) с суммой паевого капитала в один миллион долларов и выше.</w:t>
      </w:r>
    </w:p>
    <w:p w:rsidR="00AA209D" w:rsidRPr="00E635C7" w:rsidRDefault="00AA209D" w:rsidP="00E635C7">
      <w:pPr>
        <w:spacing w:after="0" w:line="360" w:lineRule="auto"/>
        <w:ind w:firstLine="709"/>
        <w:jc w:val="both"/>
        <w:rPr>
          <w:rFonts w:ascii="Times New Roman" w:hAnsi="Times New Roman"/>
          <w:noProof/>
          <w:color w:val="000000"/>
          <w:sz w:val="28"/>
          <w:szCs w:val="28"/>
        </w:rPr>
      </w:pPr>
      <w:r w:rsidRPr="00E635C7">
        <w:rPr>
          <w:rFonts w:ascii="Times New Roman" w:hAnsi="Times New Roman"/>
          <w:noProof/>
          <w:color w:val="000000"/>
          <w:sz w:val="28"/>
          <w:szCs w:val="28"/>
        </w:rPr>
        <w:t>Среди первоначальных пайщиков БФР было правительство Соединенных Штатов. Однако когда система окрепла необходимость в этом отпала.</w:t>
      </w:r>
    </w:p>
    <w:p w:rsidR="00AA209D" w:rsidRPr="00E635C7" w:rsidRDefault="00AA209D" w:rsidP="00E635C7">
      <w:pPr>
        <w:spacing w:after="0" w:line="360" w:lineRule="auto"/>
        <w:ind w:firstLine="709"/>
        <w:jc w:val="both"/>
        <w:rPr>
          <w:rFonts w:ascii="Times New Roman" w:hAnsi="Times New Roman"/>
          <w:noProof/>
          <w:color w:val="000000"/>
          <w:sz w:val="28"/>
          <w:szCs w:val="28"/>
        </w:rPr>
      </w:pPr>
      <w:r w:rsidRPr="00E635C7">
        <w:rPr>
          <w:rFonts w:ascii="Times New Roman" w:hAnsi="Times New Roman"/>
          <w:noProof/>
          <w:color w:val="000000"/>
          <w:sz w:val="28"/>
          <w:szCs w:val="28"/>
        </w:rPr>
        <w:t>Любые другие банки могут быть членами БФР при соблюдении ими определенных требований.</w:t>
      </w:r>
    </w:p>
    <w:p w:rsidR="00AA209D" w:rsidRPr="00E635C7" w:rsidRDefault="00AA209D" w:rsidP="00E635C7">
      <w:pPr>
        <w:spacing w:after="0" w:line="360" w:lineRule="auto"/>
        <w:ind w:firstLine="709"/>
        <w:jc w:val="both"/>
        <w:rPr>
          <w:rFonts w:ascii="Times New Roman" w:hAnsi="Times New Roman"/>
          <w:noProof/>
          <w:color w:val="000000"/>
          <w:sz w:val="28"/>
          <w:szCs w:val="28"/>
        </w:rPr>
      </w:pPr>
      <w:r w:rsidRPr="00E635C7">
        <w:rPr>
          <w:rFonts w:ascii="Times New Roman" w:hAnsi="Times New Roman"/>
          <w:noProof/>
          <w:color w:val="000000"/>
          <w:sz w:val="28"/>
          <w:szCs w:val="28"/>
        </w:rPr>
        <w:t xml:space="preserve">Другие лица </w:t>
      </w:r>
      <w:r w:rsidR="005324EF" w:rsidRPr="00E635C7">
        <w:rPr>
          <w:rFonts w:ascii="Times New Roman" w:hAnsi="Times New Roman"/>
          <w:noProof/>
          <w:color w:val="000000"/>
          <w:sz w:val="28"/>
          <w:szCs w:val="28"/>
        </w:rPr>
        <w:t>–</w:t>
      </w:r>
      <w:r w:rsidRPr="00E635C7">
        <w:rPr>
          <w:rFonts w:ascii="Times New Roman" w:hAnsi="Times New Roman"/>
          <w:noProof/>
          <w:color w:val="000000"/>
          <w:sz w:val="28"/>
          <w:szCs w:val="28"/>
        </w:rPr>
        <w:t xml:space="preserve"> физические лица, объединения, корпорации могут быть в числе пайщиков БФР, причем пакет акций каждого из таких членов не должен превышать 25 тысяч долларов. Права голоса у них нет.</w:t>
      </w:r>
    </w:p>
    <w:p w:rsidR="00AA209D" w:rsidRPr="00E635C7" w:rsidRDefault="00AA209D" w:rsidP="00E635C7">
      <w:pPr>
        <w:spacing w:after="0" w:line="360" w:lineRule="auto"/>
        <w:ind w:firstLine="709"/>
        <w:jc w:val="both"/>
        <w:rPr>
          <w:rFonts w:ascii="Times New Roman" w:hAnsi="Times New Roman"/>
          <w:noProof/>
          <w:color w:val="000000"/>
          <w:sz w:val="28"/>
          <w:szCs w:val="28"/>
        </w:rPr>
      </w:pPr>
      <w:r w:rsidRPr="00E635C7">
        <w:rPr>
          <w:rFonts w:ascii="Times New Roman" w:hAnsi="Times New Roman"/>
          <w:noProof/>
          <w:color w:val="000000"/>
          <w:sz w:val="28"/>
          <w:szCs w:val="28"/>
        </w:rPr>
        <w:t>В</w:t>
      </w:r>
      <w:r w:rsidR="00E635C7" w:rsidRPr="00E635C7">
        <w:rPr>
          <w:rFonts w:ascii="Times New Roman" w:hAnsi="Times New Roman"/>
          <w:noProof/>
          <w:color w:val="000000"/>
          <w:sz w:val="28"/>
          <w:szCs w:val="28"/>
        </w:rPr>
        <w:t xml:space="preserve"> </w:t>
      </w:r>
      <w:r w:rsidRPr="00E635C7">
        <w:rPr>
          <w:rFonts w:ascii="Times New Roman" w:hAnsi="Times New Roman"/>
          <w:noProof/>
          <w:color w:val="000000"/>
          <w:sz w:val="28"/>
          <w:szCs w:val="28"/>
        </w:rPr>
        <w:t>центре кредитной системы Франции находится Банк де Франс, созданный в 1800 году в форме акционерного общества с капиталом 30 млн. франков. Через 145 лет после своего образования он становится центральным государственным банком страны.</w:t>
      </w:r>
    </w:p>
    <w:p w:rsidR="00AA209D" w:rsidRPr="00E635C7" w:rsidRDefault="00AA209D" w:rsidP="00E635C7">
      <w:pPr>
        <w:spacing w:after="0" w:line="360" w:lineRule="auto"/>
        <w:ind w:firstLine="709"/>
        <w:jc w:val="both"/>
        <w:rPr>
          <w:rFonts w:ascii="Times New Roman" w:hAnsi="Times New Roman"/>
          <w:noProof/>
          <w:color w:val="000000"/>
          <w:sz w:val="28"/>
          <w:szCs w:val="28"/>
        </w:rPr>
      </w:pPr>
      <w:r w:rsidRPr="00E635C7">
        <w:rPr>
          <w:rFonts w:ascii="Times New Roman" w:hAnsi="Times New Roman"/>
          <w:noProof/>
          <w:color w:val="000000"/>
          <w:sz w:val="28"/>
          <w:szCs w:val="28"/>
        </w:rPr>
        <w:t>Банк де Франс имеет право принимать регламенты и вырабатывать нормы профессиональной деятельности.</w:t>
      </w:r>
    </w:p>
    <w:p w:rsidR="00AA209D" w:rsidRPr="00E635C7" w:rsidRDefault="00AA209D" w:rsidP="00E635C7">
      <w:pPr>
        <w:spacing w:after="0" w:line="360" w:lineRule="auto"/>
        <w:ind w:firstLine="709"/>
        <w:jc w:val="both"/>
        <w:rPr>
          <w:rFonts w:ascii="Times New Roman" w:hAnsi="Times New Roman"/>
          <w:noProof/>
          <w:color w:val="000000"/>
          <w:sz w:val="28"/>
          <w:szCs w:val="28"/>
        </w:rPr>
      </w:pPr>
      <w:r w:rsidRPr="00E635C7">
        <w:rPr>
          <w:rFonts w:ascii="Times New Roman" w:hAnsi="Times New Roman"/>
          <w:noProof/>
          <w:color w:val="000000"/>
          <w:sz w:val="28"/>
          <w:szCs w:val="28"/>
        </w:rPr>
        <w:t>Банк де Франс уполномочен давать заключения по всем вопросам кредитной политики. Он участвует в подготовке и проведении мероприятий, осуществляемых в этой области на основе постановлений правительства.</w:t>
      </w:r>
    </w:p>
    <w:p w:rsidR="00AA209D" w:rsidRPr="00E635C7" w:rsidRDefault="00AA209D" w:rsidP="00E635C7">
      <w:pPr>
        <w:spacing w:after="0" w:line="360" w:lineRule="auto"/>
        <w:ind w:firstLine="709"/>
        <w:jc w:val="both"/>
        <w:rPr>
          <w:rFonts w:ascii="Times New Roman" w:hAnsi="Times New Roman"/>
          <w:noProof/>
          <w:color w:val="000000"/>
          <w:sz w:val="28"/>
          <w:szCs w:val="28"/>
        </w:rPr>
      </w:pPr>
      <w:r w:rsidRPr="00E635C7">
        <w:rPr>
          <w:rFonts w:ascii="Times New Roman" w:hAnsi="Times New Roman"/>
          <w:noProof/>
          <w:color w:val="000000"/>
          <w:sz w:val="28"/>
          <w:szCs w:val="28"/>
        </w:rPr>
        <w:t>Банк де Франс в настоящее время превратился из банка, обслуживающего кредитные учреждения и частных лиц, в «банк банков». Главными его клиентами являются банки и государство. Несмотря на это, законодательство не исключает предоставления кредитов частным лицам. Однако всего несколько предпринимателей, имеющих с давних пор счета в этом банке, продолжают пользоваться его услугами.</w:t>
      </w:r>
    </w:p>
    <w:p w:rsidR="00F35F92" w:rsidRPr="00E635C7" w:rsidRDefault="00E635C7" w:rsidP="00E635C7">
      <w:pPr>
        <w:pStyle w:val="1"/>
        <w:spacing w:before="0" w:after="0" w:line="360" w:lineRule="auto"/>
        <w:ind w:firstLine="709"/>
        <w:jc w:val="both"/>
        <w:rPr>
          <w:rFonts w:ascii="Times New Roman" w:hAnsi="Times New Roman"/>
          <w:noProof/>
          <w:color w:val="000000"/>
          <w:sz w:val="28"/>
          <w:szCs w:val="28"/>
        </w:rPr>
      </w:pPr>
      <w:bookmarkStart w:id="4" w:name="_Toc202849430"/>
      <w:r w:rsidRPr="00E635C7">
        <w:rPr>
          <w:rFonts w:ascii="Times New Roman" w:hAnsi="Times New Roman"/>
          <w:noProof/>
          <w:color w:val="000000"/>
          <w:sz w:val="28"/>
          <w:szCs w:val="28"/>
        </w:rPr>
        <w:br w:type="page"/>
      </w:r>
      <w:r w:rsidR="00F35F92" w:rsidRPr="00E635C7">
        <w:rPr>
          <w:rFonts w:ascii="Times New Roman" w:hAnsi="Times New Roman"/>
          <w:noProof/>
          <w:color w:val="000000"/>
          <w:sz w:val="28"/>
          <w:szCs w:val="28"/>
        </w:rPr>
        <w:t>2.</w:t>
      </w:r>
      <w:r w:rsidRPr="00E635C7">
        <w:rPr>
          <w:rFonts w:ascii="Times New Roman" w:hAnsi="Times New Roman"/>
          <w:noProof/>
          <w:color w:val="000000"/>
          <w:sz w:val="28"/>
          <w:szCs w:val="28"/>
        </w:rPr>
        <w:t xml:space="preserve"> </w:t>
      </w:r>
      <w:r w:rsidR="00F35F92" w:rsidRPr="00E635C7">
        <w:rPr>
          <w:rFonts w:ascii="Times New Roman" w:hAnsi="Times New Roman"/>
          <w:noProof/>
          <w:color w:val="000000"/>
          <w:sz w:val="28"/>
          <w:szCs w:val="28"/>
        </w:rPr>
        <w:t>Центральный Банк России</w:t>
      </w:r>
      <w:bookmarkEnd w:id="4"/>
    </w:p>
    <w:p w:rsidR="00E635C7" w:rsidRPr="00E635C7" w:rsidRDefault="00E635C7" w:rsidP="00E635C7">
      <w:pPr>
        <w:pStyle w:val="2"/>
        <w:spacing w:before="0" w:after="0" w:line="360" w:lineRule="auto"/>
        <w:ind w:firstLine="709"/>
        <w:jc w:val="both"/>
        <w:rPr>
          <w:rFonts w:ascii="Times New Roman" w:hAnsi="Times New Roman"/>
          <w:i w:val="0"/>
          <w:noProof/>
          <w:color w:val="000000"/>
        </w:rPr>
      </w:pPr>
      <w:bookmarkStart w:id="5" w:name="_Toc202849431"/>
    </w:p>
    <w:p w:rsidR="00DC0093" w:rsidRPr="00E635C7" w:rsidRDefault="0022680F" w:rsidP="00E635C7">
      <w:pPr>
        <w:pStyle w:val="2"/>
        <w:spacing w:before="0" w:after="0" w:line="360" w:lineRule="auto"/>
        <w:ind w:firstLine="709"/>
        <w:jc w:val="both"/>
        <w:rPr>
          <w:rFonts w:ascii="Times New Roman" w:hAnsi="Times New Roman"/>
          <w:i w:val="0"/>
          <w:noProof/>
          <w:color w:val="000000"/>
        </w:rPr>
      </w:pPr>
      <w:r w:rsidRPr="00E635C7">
        <w:rPr>
          <w:rFonts w:ascii="Times New Roman" w:hAnsi="Times New Roman"/>
          <w:i w:val="0"/>
          <w:noProof/>
          <w:color w:val="000000"/>
        </w:rPr>
        <w:t>2.1 История Банка России</w:t>
      </w:r>
      <w:bookmarkEnd w:id="5"/>
    </w:p>
    <w:p w:rsidR="0022680F" w:rsidRPr="00E635C7" w:rsidRDefault="0022680F" w:rsidP="00E635C7">
      <w:pPr>
        <w:spacing w:after="0" w:line="360" w:lineRule="auto"/>
        <w:ind w:firstLine="709"/>
        <w:jc w:val="both"/>
        <w:rPr>
          <w:rFonts w:ascii="Times New Roman" w:hAnsi="Times New Roman"/>
          <w:noProof/>
          <w:color w:val="000000"/>
          <w:sz w:val="28"/>
          <w:szCs w:val="28"/>
          <w:lang w:eastAsia="ru-RU"/>
        </w:rPr>
      </w:pPr>
    </w:p>
    <w:p w:rsidR="00971A9E" w:rsidRPr="00E635C7" w:rsidRDefault="00971A9E" w:rsidP="00E635C7">
      <w:pPr>
        <w:spacing w:after="0" w:line="360" w:lineRule="auto"/>
        <w:ind w:firstLine="709"/>
        <w:jc w:val="both"/>
        <w:rPr>
          <w:rFonts w:ascii="Times New Roman" w:hAnsi="Times New Roman"/>
          <w:noProof/>
          <w:color w:val="000000"/>
          <w:sz w:val="28"/>
          <w:szCs w:val="28"/>
          <w:lang w:eastAsia="ru-RU"/>
        </w:rPr>
      </w:pPr>
      <w:r w:rsidRPr="00E635C7">
        <w:rPr>
          <w:rFonts w:ascii="Times New Roman" w:hAnsi="Times New Roman"/>
          <w:noProof/>
          <w:color w:val="000000"/>
          <w:sz w:val="28"/>
          <w:szCs w:val="28"/>
          <w:lang w:eastAsia="ru-RU"/>
        </w:rPr>
        <w:t xml:space="preserve">Государственный банк – главный банк в дореволюционной России – был учрежден в 1860 г. в соответствии с указом Александра II на основе реорганизации Государственного коммерческого банка. Одновременно с учреждением Государственного банка императором был утвержден его Устав. </w:t>
      </w:r>
    </w:p>
    <w:p w:rsidR="00971A9E" w:rsidRPr="00E635C7" w:rsidRDefault="00971A9E" w:rsidP="00E635C7">
      <w:pPr>
        <w:spacing w:after="0" w:line="360" w:lineRule="auto"/>
        <w:ind w:firstLine="709"/>
        <w:jc w:val="both"/>
        <w:rPr>
          <w:rFonts w:ascii="Times New Roman" w:hAnsi="Times New Roman"/>
          <w:noProof/>
          <w:color w:val="000000"/>
          <w:sz w:val="28"/>
          <w:szCs w:val="28"/>
          <w:lang w:eastAsia="ru-RU"/>
        </w:rPr>
      </w:pPr>
      <w:r w:rsidRPr="00E635C7">
        <w:rPr>
          <w:rFonts w:ascii="Times New Roman" w:hAnsi="Times New Roman"/>
          <w:noProof/>
          <w:color w:val="000000"/>
          <w:sz w:val="28"/>
          <w:szCs w:val="28"/>
          <w:lang w:eastAsia="ru-RU"/>
        </w:rPr>
        <w:t xml:space="preserve">Государственный банк являлся государственно-правительственным банком. Основной капитал, первоначально выделенный ему из казны, составлял 15 млн. руб., резервный – 3 млн. рублей. Государственный банк был важнейшим звеном государственной системы, органом проведения экономической политики правительства. Являясь в соответствии с Уставом банком краткосрочного коммерческого кредита, он был крупнейшим кредитным учреждением страны. Кредитование торговли и промышленности Государственный банк осуществлял через сеть своих контор и отделений, а также через коммерческие банки. При создании Государственного банка к нему от Государственного коммерческого банка перешли 7 контор. </w:t>
      </w:r>
      <w:r w:rsidR="000F6D14" w:rsidRPr="00E635C7">
        <w:rPr>
          <w:rFonts w:ascii="Times New Roman" w:hAnsi="Times New Roman"/>
          <w:noProof/>
          <w:color w:val="000000"/>
          <w:sz w:val="28"/>
          <w:szCs w:val="28"/>
          <w:lang w:eastAsia="ru-RU"/>
        </w:rPr>
        <w:t>К началу</w:t>
      </w:r>
      <w:r w:rsidRPr="00E635C7">
        <w:rPr>
          <w:rFonts w:ascii="Times New Roman" w:hAnsi="Times New Roman"/>
          <w:noProof/>
          <w:color w:val="000000"/>
          <w:sz w:val="28"/>
          <w:szCs w:val="28"/>
          <w:lang w:eastAsia="ru-RU"/>
        </w:rPr>
        <w:t xml:space="preserve"> 1917</w:t>
      </w:r>
      <w:r w:rsidR="00E635C7" w:rsidRPr="00E635C7">
        <w:rPr>
          <w:rFonts w:ascii="Times New Roman" w:hAnsi="Times New Roman"/>
          <w:noProof/>
          <w:color w:val="000000"/>
          <w:sz w:val="28"/>
          <w:szCs w:val="28"/>
          <w:lang w:eastAsia="ru-RU"/>
        </w:rPr>
        <w:t xml:space="preserve"> </w:t>
      </w:r>
      <w:r w:rsidRPr="00E635C7">
        <w:rPr>
          <w:rFonts w:ascii="Times New Roman" w:hAnsi="Times New Roman"/>
          <w:noProof/>
          <w:color w:val="000000"/>
          <w:sz w:val="28"/>
          <w:szCs w:val="28"/>
          <w:lang w:eastAsia="ru-RU"/>
        </w:rPr>
        <w:t>г. в состав Государственного банка входили: 11 контор, 133 постоянных и 5 временных отделений, 42 агентства при зернохранилищах. Кроме того, в это время Государственный банк руководил банковскими операциями, которые осуществлялись в 793 казначействах.</w:t>
      </w:r>
    </w:p>
    <w:p w:rsidR="00971A9E" w:rsidRPr="00E635C7" w:rsidRDefault="00971A9E" w:rsidP="00E635C7">
      <w:pPr>
        <w:spacing w:after="0" w:line="360" w:lineRule="auto"/>
        <w:ind w:firstLine="709"/>
        <w:jc w:val="both"/>
        <w:rPr>
          <w:rFonts w:ascii="Times New Roman" w:hAnsi="Times New Roman"/>
          <w:noProof/>
          <w:color w:val="000000"/>
          <w:sz w:val="28"/>
          <w:szCs w:val="28"/>
          <w:lang w:eastAsia="ru-RU"/>
        </w:rPr>
      </w:pPr>
      <w:r w:rsidRPr="00E635C7">
        <w:rPr>
          <w:rFonts w:ascii="Times New Roman" w:hAnsi="Times New Roman"/>
          <w:noProof/>
          <w:color w:val="000000"/>
          <w:sz w:val="28"/>
          <w:szCs w:val="28"/>
          <w:lang w:eastAsia="ru-RU"/>
        </w:rPr>
        <w:t xml:space="preserve">7 ноября 1917 г. история Государственного банка закончилась. </w:t>
      </w:r>
      <w:r w:rsidR="00A25DBB" w:rsidRPr="00E635C7">
        <w:rPr>
          <w:rFonts w:ascii="Times New Roman" w:hAnsi="Times New Roman"/>
          <w:noProof/>
          <w:color w:val="000000"/>
          <w:sz w:val="28"/>
          <w:szCs w:val="28"/>
          <w:lang w:eastAsia="ru-RU"/>
        </w:rPr>
        <w:t xml:space="preserve">В этот день </w:t>
      </w:r>
      <w:r w:rsidRPr="00E635C7">
        <w:rPr>
          <w:rFonts w:ascii="Times New Roman" w:hAnsi="Times New Roman"/>
          <w:noProof/>
          <w:color w:val="000000"/>
          <w:sz w:val="28"/>
          <w:szCs w:val="28"/>
          <w:lang w:eastAsia="ru-RU"/>
        </w:rPr>
        <w:t>в шесть часов утра, по предписанию Петроградского Военно-революционного комитета, вооруженные моряки Гвардейского флотского экипажа, не встретив никакого сопротивления, заняли здание Государственного банка. Днем представители новой власти потребовали у Банка денег. В ответ руководство Государственного банка дало указание прекратить обслуживание клиентов.</w:t>
      </w:r>
    </w:p>
    <w:p w:rsidR="00971A9E" w:rsidRPr="00E635C7" w:rsidRDefault="00971A9E" w:rsidP="00E635C7">
      <w:pPr>
        <w:spacing w:after="0" w:line="360" w:lineRule="auto"/>
        <w:ind w:firstLine="709"/>
        <w:jc w:val="both"/>
        <w:rPr>
          <w:rFonts w:ascii="Times New Roman" w:hAnsi="Times New Roman"/>
          <w:noProof/>
          <w:color w:val="000000"/>
          <w:sz w:val="28"/>
          <w:szCs w:val="28"/>
          <w:lang w:eastAsia="ru-RU"/>
        </w:rPr>
      </w:pPr>
      <w:r w:rsidRPr="00E635C7">
        <w:rPr>
          <w:rFonts w:ascii="Times New Roman" w:hAnsi="Times New Roman"/>
          <w:noProof/>
          <w:color w:val="000000"/>
          <w:sz w:val="28"/>
          <w:szCs w:val="28"/>
          <w:lang w:eastAsia="ru-RU"/>
        </w:rPr>
        <w:t>12 ноября Государственному банку было предъявлено требование об открытии в Петроградской конторе текущего счета на имя СНК и представлены образцы подписей В. И. Ленина и временного заместителя наркома финансов В.Р.</w:t>
      </w:r>
      <w:r w:rsidR="000F6D14" w:rsidRPr="00E635C7">
        <w:rPr>
          <w:rFonts w:ascii="Times New Roman" w:hAnsi="Times New Roman"/>
          <w:noProof/>
          <w:color w:val="000000"/>
          <w:sz w:val="28"/>
          <w:szCs w:val="28"/>
          <w:lang w:eastAsia="ru-RU"/>
        </w:rPr>
        <w:t xml:space="preserve"> </w:t>
      </w:r>
      <w:r w:rsidRPr="00E635C7">
        <w:rPr>
          <w:rFonts w:ascii="Times New Roman" w:hAnsi="Times New Roman"/>
          <w:noProof/>
          <w:color w:val="000000"/>
          <w:sz w:val="28"/>
          <w:szCs w:val="28"/>
          <w:lang w:eastAsia="ru-RU"/>
        </w:rPr>
        <w:t>Менжинского. Но служащие Банка продолжали осуществлять операции на основании финансовых документов, оформленных Министерством финансов. Даже однодневный арест Управляющего Банком И.П.</w:t>
      </w:r>
      <w:r w:rsidR="000F6D14" w:rsidRPr="00E635C7">
        <w:rPr>
          <w:rFonts w:ascii="Times New Roman" w:hAnsi="Times New Roman"/>
          <w:noProof/>
          <w:color w:val="000000"/>
          <w:sz w:val="28"/>
          <w:szCs w:val="28"/>
          <w:lang w:eastAsia="ru-RU"/>
        </w:rPr>
        <w:t xml:space="preserve"> </w:t>
      </w:r>
      <w:r w:rsidRPr="00E635C7">
        <w:rPr>
          <w:rFonts w:ascii="Times New Roman" w:hAnsi="Times New Roman"/>
          <w:noProof/>
          <w:color w:val="000000"/>
          <w:sz w:val="28"/>
          <w:szCs w:val="28"/>
          <w:lang w:eastAsia="ru-RU"/>
        </w:rPr>
        <w:t xml:space="preserve">Шипова не заставил их изменить свою позицию. </w:t>
      </w:r>
    </w:p>
    <w:p w:rsidR="00971A9E" w:rsidRPr="00E635C7" w:rsidRDefault="00971A9E" w:rsidP="00E635C7">
      <w:pPr>
        <w:spacing w:after="0" w:line="360" w:lineRule="auto"/>
        <w:ind w:firstLine="709"/>
        <w:jc w:val="both"/>
        <w:rPr>
          <w:rFonts w:ascii="Times New Roman" w:hAnsi="Times New Roman"/>
          <w:noProof/>
          <w:color w:val="000000"/>
          <w:sz w:val="28"/>
          <w:szCs w:val="28"/>
          <w:lang w:eastAsia="ru-RU"/>
        </w:rPr>
      </w:pPr>
      <w:r w:rsidRPr="00E635C7">
        <w:rPr>
          <w:rFonts w:ascii="Times New Roman" w:hAnsi="Times New Roman"/>
          <w:noProof/>
          <w:color w:val="000000"/>
          <w:sz w:val="28"/>
          <w:szCs w:val="28"/>
          <w:lang w:eastAsia="ru-RU"/>
        </w:rPr>
        <w:t>С 8 ноября по 23 ноября 1917 г. Государственный банк клиентов не обслуживал, но в течение этого времени он продолжал осуществлять свою основную функцию – эмиссионную. В обращение было выпущено 610 млн. руб. и 459 млн. рублей выслано в конторы и отделения Банка.</w:t>
      </w:r>
    </w:p>
    <w:p w:rsidR="00971A9E" w:rsidRPr="00E635C7" w:rsidRDefault="00971A9E" w:rsidP="00E635C7">
      <w:pPr>
        <w:spacing w:after="0" w:line="360" w:lineRule="auto"/>
        <w:ind w:firstLine="709"/>
        <w:jc w:val="both"/>
        <w:rPr>
          <w:rFonts w:ascii="Times New Roman" w:hAnsi="Times New Roman"/>
          <w:noProof/>
          <w:color w:val="000000"/>
          <w:sz w:val="28"/>
          <w:szCs w:val="28"/>
          <w:lang w:eastAsia="ru-RU"/>
        </w:rPr>
      </w:pPr>
      <w:r w:rsidRPr="00E635C7">
        <w:rPr>
          <w:rFonts w:ascii="Times New Roman" w:hAnsi="Times New Roman"/>
          <w:noProof/>
          <w:color w:val="000000"/>
          <w:sz w:val="28"/>
          <w:szCs w:val="28"/>
          <w:lang w:eastAsia="ru-RU"/>
        </w:rPr>
        <w:t xml:space="preserve">21 ноября вопрос о саботаже чиновников Министерства финансов и Государственного банка обсуждался на заседании ЦК РСДРП(б) и ВЦИК. Была принята резолюция ВЦИК </w:t>
      </w:r>
      <w:r w:rsidR="00213D8C" w:rsidRPr="00E635C7">
        <w:rPr>
          <w:rFonts w:ascii="Times New Roman" w:hAnsi="Times New Roman"/>
          <w:noProof/>
          <w:color w:val="000000"/>
          <w:sz w:val="28"/>
          <w:szCs w:val="28"/>
          <w:lang w:eastAsia="ru-RU"/>
        </w:rPr>
        <w:t>«</w:t>
      </w:r>
      <w:r w:rsidRPr="00E635C7">
        <w:rPr>
          <w:rFonts w:ascii="Times New Roman" w:hAnsi="Times New Roman"/>
          <w:noProof/>
          <w:color w:val="000000"/>
          <w:sz w:val="28"/>
          <w:szCs w:val="28"/>
          <w:lang w:eastAsia="ru-RU"/>
        </w:rPr>
        <w:t>О борьбе с саботажем чиновников Государственного банка</w:t>
      </w:r>
      <w:r w:rsidR="00213D8C" w:rsidRPr="00E635C7">
        <w:rPr>
          <w:rFonts w:ascii="Times New Roman" w:hAnsi="Times New Roman"/>
          <w:noProof/>
          <w:color w:val="000000"/>
          <w:sz w:val="28"/>
          <w:szCs w:val="28"/>
          <w:lang w:eastAsia="ru-RU"/>
        </w:rPr>
        <w:t>»,</w:t>
      </w:r>
      <w:r w:rsidR="00E635C7" w:rsidRPr="00E635C7">
        <w:rPr>
          <w:rFonts w:ascii="Times New Roman" w:hAnsi="Times New Roman"/>
          <w:noProof/>
          <w:color w:val="000000"/>
          <w:sz w:val="28"/>
          <w:szCs w:val="28"/>
          <w:lang w:eastAsia="ru-RU"/>
        </w:rPr>
        <w:t xml:space="preserve"> </w:t>
      </w:r>
      <w:r w:rsidRPr="00E635C7">
        <w:rPr>
          <w:rFonts w:ascii="Times New Roman" w:hAnsi="Times New Roman"/>
          <w:noProof/>
          <w:color w:val="000000"/>
          <w:sz w:val="28"/>
          <w:szCs w:val="28"/>
          <w:lang w:eastAsia="ru-RU"/>
        </w:rPr>
        <w:t xml:space="preserve">предписывавшая Совнаркому применить самые энергичные меры для немедленной ликвидации саботажа. </w:t>
      </w:r>
    </w:p>
    <w:p w:rsidR="00971A9E" w:rsidRPr="00E635C7" w:rsidRDefault="00971A9E" w:rsidP="00E635C7">
      <w:pPr>
        <w:spacing w:after="0" w:line="360" w:lineRule="auto"/>
        <w:ind w:firstLine="709"/>
        <w:jc w:val="both"/>
        <w:rPr>
          <w:rFonts w:ascii="Times New Roman" w:hAnsi="Times New Roman"/>
          <w:noProof/>
          <w:color w:val="000000"/>
          <w:sz w:val="28"/>
          <w:szCs w:val="28"/>
          <w:lang w:eastAsia="ru-RU"/>
        </w:rPr>
      </w:pPr>
      <w:r w:rsidRPr="00E635C7">
        <w:rPr>
          <w:rFonts w:ascii="Times New Roman" w:hAnsi="Times New Roman"/>
          <w:noProof/>
          <w:color w:val="000000"/>
          <w:sz w:val="28"/>
          <w:szCs w:val="28"/>
          <w:lang w:eastAsia="ru-RU"/>
        </w:rPr>
        <w:t>24 ноября за отказ признать власть Совнаркома Управляющий Государственным банком И.П.</w:t>
      </w:r>
      <w:r w:rsidR="00A25DBB" w:rsidRPr="00E635C7">
        <w:rPr>
          <w:rFonts w:ascii="Times New Roman" w:hAnsi="Times New Roman"/>
          <w:noProof/>
          <w:color w:val="000000"/>
          <w:sz w:val="28"/>
          <w:szCs w:val="28"/>
          <w:lang w:eastAsia="ru-RU"/>
        </w:rPr>
        <w:t xml:space="preserve"> </w:t>
      </w:r>
      <w:r w:rsidRPr="00E635C7">
        <w:rPr>
          <w:rFonts w:ascii="Times New Roman" w:hAnsi="Times New Roman"/>
          <w:noProof/>
          <w:color w:val="000000"/>
          <w:sz w:val="28"/>
          <w:szCs w:val="28"/>
          <w:lang w:eastAsia="ru-RU"/>
        </w:rPr>
        <w:t>Шипов был уволен без права на пенсию. Комиссаром Государственного банка на правах управляющего был назначен С.С.</w:t>
      </w:r>
      <w:r w:rsidR="00A25DBB" w:rsidRPr="00E635C7">
        <w:rPr>
          <w:rFonts w:ascii="Times New Roman" w:hAnsi="Times New Roman"/>
          <w:noProof/>
          <w:color w:val="000000"/>
          <w:sz w:val="28"/>
          <w:szCs w:val="28"/>
          <w:lang w:eastAsia="ru-RU"/>
        </w:rPr>
        <w:t xml:space="preserve"> </w:t>
      </w:r>
      <w:r w:rsidRPr="00E635C7">
        <w:rPr>
          <w:rFonts w:ascii="Times New Roman" w:hAnsi="Times New Roman"/>
          <w:noProof/>
          <w:color w:val="000000"/>
          <w:sz w:val="28"/>
          <w:szCs w:val="28"/>
          <w:lang w:eastAsia="ru-RU"/>
        </w:rPr>
        <w:t>Пестковский, который позднее вспоминал о том, что дважды ездил с В.Р.</w:t>
      </w:r>
      <w:r w:rsidR="00A25DBB" w:rsidRPr="00E635C7">
        <w:rPr>
          <w:rFonts w:ascii="Times New Roman" w:hAnsi="Times New Roman"/>
          <w:noProof/>
          <w:color w:val="000000"/>
          <w:sz w:val="28"/>
          <w:szCs w:val="28"/>
          <w:lang w:eastAsia="ru-RU"/>
        </w:rPr>
        <w:t xml:space="preserve"> </w:t>
      </w:r>
      <w:r w:rsidRPr="00E635C7">
        <w:rPr>
          <w:rFonts w:ascii="Times New Roman" w:hAnsi="Times New Roman"/>
          <w:noProof/>
          <w:color w:val="000000"/>
          <w:sz w:val="28"/>
          <w:szCs w:val="28"/>
          <w:lang w:eastAsia="ru-RU"/>
        </w:rPr>
        <w:t>Менжинским, Н.И.</w:t>
      </w:r>
      <w:r w:rsidR="00A25DBB" w:rsidRPr="00E635C7">
        <w:rPr>
          <w:rFonts w:ascii="Times New Roman" w:hAnsi="Times New Roman"/>
          <w:noProof/>
          <w:color w:val="000000"/>
          <w:sz w:val="28"/>
          <w:szCs w:val="28"/>
          <w:lang w:eastAsia="ru-RU"/>
        </w:rPr>
        <w:t xml:space="preserve"> </w:t>
      </w:r>
      <w:r w:rsidRPr="00E635C7">
        <w:rPr>
          <w:rFonts w:ascii="Times New Roman" w:hAnsi="Times New Roman"/>
          <w:noProof/>
          <w:color w:val="000000"/>
          <w:sz w:val="28"/>
          <w:szCs w:val="28"/>
          <w:lang w:eastAsia="ru-RU"/>
        </w:rPr>
        <w:t>Подвойским, Г.И.</w:t>
      </w:r>
      <w:r w:rsidR="00A25DBB" w:rsidRPr="00E635C7">
        <w:rPr>
          <w:rFonts w:ascii="Times New Roman" w:hAnsi="Times New Roman"/>
          <w:noProof/>
          <w:color w:val="000000"/>
          <w:sz w:val="28"/>
          <w:szCs w:val="28"/>
          <w:lang w:eastAsia="ru-RU"/>
        </w:rPr>
        <w:t xml:space="preserve"> </w:t>
      </w:r>
      <w:r w:rsidRPr="00E635C7">
        <w:rPr>
          <w:rFonts w:ascii="Times New Roman" w:hAnsi="Times New Roman"/>
          <w:noProof/>
          <w:color w:val="000000"/>
          <w:sz w:val="28"/>
          <w:szCs w:val="28"/>
          <w:lang w:eastAsia="ru-RU"/>
        </w:rPr>
        <w:t>Благо</w:t>
      </w:r>
      <w:r w:rsidR="00213D8C" w:rsidRPr="00E635C7">
        <w:rPr>
          <w:rFonts w:ascii="Times New Roman" w:hAnsi="Times New Roman"/>
          <w:noProof/>
          <w:color w:val="000000"/>
          <w:sz w:val="28"/>
          <w:szCs w:val="28"/>
          <w:lang w:eastAsia="ru-RU"/>
        </w:rPr>
        <w:t>нравовым и с отрядами матросов «</w:t>
      </w:r>
      <w:r w:rsidRPr="00E635C7">
        <w:rPr>
          <w:rFonts w:ascii="Times New Roman" w:hAnsi="Times New Roman"/>
          <w:noProof/>
          <w:color w:val="000000"/>
          <w:sz w:val="28"/>
          <w:szCs w:val="28"/>
          <w:lang w:eastAsia="ru-RU"/>
        </w:rPr>
        <w:t>усм</w:t>
      </w:r>
      <w:r w:rsidR="00213D8C" w:rsidRPr="00E635C7">
        <w:rPr>
          <w:rFonts w:ascii="Times New Roman" w:hAnsi="Times New Roman"/>
          <w:noProof/>
          <w:color w:val="000000"/>
          <w:sz w:val="28"/>
          <w:szCs w:val="28"/>
          <w:lang w:eastAsia="ru-RU"/>
        </w:rPr>
        <w:t>ирять саботаж служащих Госбанка»</w:t>
      </w:r>
      <w:r w:rsidR="00E635C7" w:rsidRPr="00E635C7">
        <w:rPr>
          <w:rFonts w:ascii="Times New Roman" w:hAnsi="Times New Roman"/>
          <w:noProof/>
          <w:color w:val="000000"/>
          <w:sz w:val="28"/>
          <w:szCs w:val="28"/>
          <w:lang w:eastAsia="ru-RU"/>
        </w:rPr>
        <w:t xml:space="preserve"> </w:t>
      </w:r>
      <w:r w:rsidRPr="00E635C7">
        <w:rPr>
          <w:rFonts w:ascii="Times New Roman" w:hAnsi="Times New Roman"/>
          <w:noProof/>
          <w:color w:val="000000"/>
          <w:sz w:val="28"/>
          <w:szCs w:val="28"/>
          <w:lang w:eastAsia="ru-RU"/>
        </w:rPr>
        <w:t>и пы</w:t>
      </w:r>
      <w:r w:rsidR="00213D8C" w:rsidRPr="00E635C7">
        <w:rPr>
          <w:rFonts w:ascii="Times New Roman" w:hAnsi="Times New Roman"/>
          <w:noProof/>
          <w:color w:val="000000"/>
          <w:sz w:val="28"/>
          <w:szCs w:val="28"/>
          <w:lang w:eastAsia="ru-RU"/>
        </w:rPr>
        <w:t>тался вместе с В.Р.</w:t>
      </w:r>
      <w:r w:rsidR="00A25DBB" w:rsidRPr="00E635C7">
        <w:rPr>
          <w:rFonts w:ascii="Times New Roman" w:hAnsi="Times New Roman"/>
          <w:noProof/>
          <w:color w:val="000000"/>
          <w:sz w:val="28"/>
          <w:szCs w:val="28"/>
          <w:lang w:eastAsia="ru-RU"/>
        </w:rPr>
        <w:t xml:space="preserve"> </w:t>
      </w:r>
      <w:r w:rsidR="00213D8C" w:rsidRPr="00E635C7">
        <w:rPr>
          <w:rFonts w:ascii="Times New Roman" w:hAnsi="Times New Roman"/>
          <w:noProof/>
          <w:color w:val="000000"/>
          <w:sz w:val="28"/>
          <w:szCs w:val="28"/>
          <w:lang w:eastAsia="ru-RU"/>
        </w:rPr>
        <w:t>Менжинским «</w:t>
      </w:r>
      <w:r w:rsidRPr="00E635C7">
        <w:rPr>
          <w:rFonts w:ascii="Times New Roman" w:hAnsi="Times New Roman"/>
          <w:noProof/>
          <w:color w:val="000000"/>
          <w:sz w:val="28"/>
          <w:szCs w:val="28"/>
          <w:lang w:eastAsia="ru-RU"/>
        </w:rPr>
        <w:t xml:space="preserve">организовать новое управление Государственным </w:t>
      </w:r>
      <w:r w:rsidR="00213D8C" w:rsidRPr="00E635C7">
        <w:rPr>
          <w:rFonts w:ascii="Times New Roman" w:hAnsi="Times New Roman"/>
          <w:noProof/>
          <w:color w:val="000000"/>
          <w:sz w:val="28"/>
          <w:szCs w:val="28"/>
          <w:lang w:eastAsia="ru-RU"/>
        </w:rPr>
        <w:t>банком»</w:t>
      </w:r>
      <w:r w:rsidR="00A25DBB" w:rsidRPr="00E635C7">
        <w:rPr>
          <w:rStyle w:val="af1"/>
          <w:rFonts w:ascii="Times New Roman" w:hAnsi="Times New Roman"/>
          <w:noProof/>
          <w:color w:val="000000"/>
          <w:sz w:val="28"/>
          <w:szCs w:val="28"/>
          <w:lang w:eastAsia="ru-RU"/>
        </w:rPr>
        <w:footnoteReference w:id="5"/>
      </w:r>
      <w:r w:rsidRPr="00E635C7">
        <w:rPr>
          <w:rFonts w:ascii="Times New Roman" w:hAnsi="Times New Roman"/>
          <w:noProof/>
          <w:color w:val="000000"/>
          <w:sz w:val="28"/>
          <w:szCs w:val="28"/>
          <w:lang w:eastAsia="ru-RU"/>
        </w:rPr>
        <w:t>. Поскольку служащих Банка не удалось уговорить признать власть Совнаркома, С.С.</w:t>
      </w:r>
      <w:r w:rsidR="00A25DBB" w:rsidRPr="00E635C7">
        <w:rPr>
          <w:rFonts w:ascii="Times New Roman" w:hAnsi="Times New Roman"/>
          <w:noProof/>
          <w:color w:val="000000"/>
          <w:sz w:val="28"/>
          <w:szCs w:val="28"/>
          <w:lang w:eastAsia="ru-RU"/>
        </w:rPr>
        <w:t xml:space="preserve"> </w:t>
      </w:r>
      <w:r w:rsidRPr="00E635C7">
        <w:rPr>
          <w:rFonts w:ascii="Times New Roman" w:hAnsi="Times New Roman"/>
          <w:noProof/>
          <w:color w:val="000000"/>
          <w:sz w:val="28"/>
          <w:szCs w:val="28"/>
          <w:lang w:eastAsia="ru-RU"/>
        </w:rPr>
        <w:t xml:space="preserve">Пестковский предложил обратиться к его знакомому </w:t>
      </w:r>
      <w:r w:rsidR="00213D8C" w:rsidRPr="00E635C7">
        <w:rPr>
          <w:rFonts w:ascii="Times New Roman" w:hAnsi="Times New Roman"/>
          <w:noProof/>
          <w:color w:val="000000"/>
          <w:sz w:val="28"/>
          <w:szCs w:val="28"/>
          <w:lang w:eastAsia="ru-RU"/>
        </w:rPr>
        <w:t xml:space="preserve">– </w:t>
      </w:r>
      <w:r w:rsidRPr="00E635C7">
        <w:rPr>
          <w:rFonts w:ascii="Times New Roman" w:hAnsi="Times New Roman"/>
          <w:noProof/>
          <w:color w:val="000000"/>
          <w:sz w:val="28"/>
          <w:szCs w:val="28"/>
          <w:lang w:eastAsia="ru-RU"/>
        </w:rPr>
        <w:t xml:space="preserve">польскому банкиру </w:t>
      </w:r>
      <w:r w:rsidR="00213D8C" w:rsidRPr="00E635C7">
        <w:rPr>
          <w:rFonts w:ascii="Times New Roman" w:hAnsi="Times New Roman"/>
          <w:noProof/>
          <w:color w:val="000000"/>
          <w:sz w:val="28"/>
          <w:szCs w:val="28"/>
          <w:lang w:eastAsia="ru-RU"/>
        </w:rPr>
        <w:t>–</w:t>
      </w:r>
      <w:r w:rsidRPr="00E635C7">
        <w:rPr>
          <w:rFonts w:ascii="Times New Roman" w:hAnsi="Times New Roman"/>
          <w:noProof/>
          <w:color w:val="000000"/>
          <w:sz w:val="28"/>
          <w:szCs w:val="28"/>
          <w:lang w:eastAsia="ru-RU"/>
        </w:rPr>
        <w:t xml:space="preserve"> и взять у него для нужд Совнаркома заем в 5 млн. рублей. Председатель Совнаркома В.И.</w:t>
      </w:r>
      <w:r w:rsidR="00A25DBB" w:rsidRPr="00E635C7">
        <w:rPr>
          <w:rFonts w:ascii="Times New Roman" w:hAnsi="Times New Roman"/>
          <w:noProof/>
          <w:color w:val="000000"/>
          <w:sz w:val="28"/>
          <w:szCs w:val="28"/>
          <w:lang w:eastAsia="ru-RU"/>
        </w:rPr>
        <w:t xml:space="preserve"> </w:t>
      </w:r>
      <w:r w:rsidRPr="00E635C7">
        <w:rPr>
          <w:rFonts w:ascii="Times New Roman" w:hAnsi="Times New Roman"/>
          <w:noProof/>
          <w:color w:val="000000"/>
          <w:sz w:val="28"/>
          <w:szCs w:val="28"/>
          <w:lang w:eastAsia="ru-RU"/>
        </w:rPr>
        <w:t>Ленин отнесся к этому предложению негативно. С.С.</w:t>
      </w:r>
      <w:r w:rsidR="00A25DBB" w:rsidRPr="00E635C7">
        <w:rPr>
          <w:rFonts w:ascii="Times New Roman" w:hAnsi="Times New Roman"/>
          <w:noProof/>
          <w:color w:val="000000"/>
          <w:sz w:val="28"/>
          <w:szCs w:val="28"/>
          <w:lang w:eastAsia="ru-RU"/>
        </w:rPr>
        <w:t xml:space="preserve"> </w:t>
      </w:r>
      <w:r w:rsidRPr="00E635C7">
        <w:rPr>
          <w:rFonts w:ascii="Times New Roman" w:hAnsi="Times New Roman"/>
          <w:noProof/>
          <w:color w:val="000000"/>
          <w:sz w:val="28"/>
          <w:szCs w:val="28"/>
          <w:lang w:eastAsia="ru-RU"/>
        </w:rPr>
        <w:t>Пестковский был уволен с должности руководителя Банка, и на его место был назначен В.В.</w:t>
      </w:r>
      <w:r w:rsidR="00A25DBB" w:rsidRPr="00E635C7">
        <w:rPr>
          <w:rFonts w:ascii="Times New Roman" w:hAnsi="Times New Roman"/>
          <w:noProof/>
          <w:color w:val="000000"/>
          <w:sz w:val="28"/>
          <w:szCs w:val="28"/>
          <w:lang w:eastAsia="ru-RU"/>
        </w:rPr>
        <w:t xml:space="preserve"> </w:t>
      </w:r>
      <w:r w:rsidRPr="00E635C7">
        <w:rPr>
          <w:rFonts w:ascii="Times New Roman" w:hAnsi="Times New Roman"/>
          <w:noProof/>
          <w:color w:val="000000"/>
          <w:sz w:val="28"/>
          <w:szCs w:val="28"/>
          <w:lang w:eastAsia="ru-RU"/>
        </w:rPr>
        <w:t>Оболенский, который,</w:t>
      </w:r>
      <w:r w:rsidR="00213D8C" w:rsidRPr="00E635C7">
        <w:rPr>
          <w:rFonts w:ascii="Times New Roman" w:hAnsi="Times New Roman"/>
          <w:noProof/>
          <w:color w:val="000000"/>
          <w:sz w:val="28"/>
          <w:szCs w:val="28"/>
          <w:lang w:eastAsia="ru-RU"/>
        </w:rPr>
        <w:t xml:space="preserve"> появившись в Банке с десятком «энергичных товарищей»</w:t>
      </w:r>
      <w:r w:rsidRPr="00E635C7">
        <w:rPr>
          <w:rFonts w:ascii="Times New Roman" w:hAnsi="Times New Roman"/>
          <w:noProof/>
          <w:color w:val="000000"/>
          <w:sz w:val="28"/>
          <w:szCs w:val="28"/>
          <w:lang w:eastAsia="ru-RU"/>
        </w:rPr>
        <w:t xml:space="preserve"> и, имея при себе 50 подписанных, но не заполненных ордеров на арест, получил ключи от банковских кладовых и деньги для нужд Совнаркома. Но реальный контроль над Государственным банком был установлен значительно позднее. </w:t>
      </w:r>
    </w:p>
    <w:p w:rsidR="00DC0093" w:rsidRPr="00E635C7" w:rsidRDefault="00971A9E" w:rsidP="00E635C7">
      <w:pPr>
        <w:spacing w:after="0" w:line="360" w:lineRule="auto"/>
        <w:ind w:firstLine="709"/>
        <w:jc w:val="both"/>
        <w:rPr>
          <w:rFonts w:ascii="Times New Roman" w:hAnsi="Times New Roman"/>
          <w:b/>
          <w:noProof/>
          <w:color w:val="000000"/>
          <w:sz w:val="28"/>
          <w:szCs w:val="28"/>
        </w:rPr>
      </w:pPr>
      <w:r w:rsidRPr="00E635C7">
        <w:rPr>
          <w:rFonts w:ascii="Times New Roman" w:hAnsi="Times New Roman"/>
          <w:noProof/>
          <w:color w:val="000000"/>
          <w:sz w:val="28"/>
          <w:szCs w:val="28"/>
          <w:lang w:eastAsia="ru-RU"/>
        </w:rPr>
        <w:t>В декабре 1917 г. началась реорганизация кредитной системы страны в ходе которой была проведена национализация банковских учреждений и создан Народный банк</w:t>
      </w:r>
      <w:r w:rsidR="00E635C7" w:rsidRPr="00E635C7">
        <w:rPr>
          <w:rFonts w:ascii="Times New Roman" w:hAnsi="Times New Roman"/>
          <w:noProof/>
          <w:color w:val="000000"/>
          <w:sz w:val="28"/>
          <w:szCs w:val="28"/>
          <w:lang w:eastAsia="ru-RU"/>
        </w:rPr>
        <w:t xml:space="preserve"> </w:t>
      </w:r>
      <w:r w:rsidRPr="00E635C7">
        <w:rPr>
          <w:rFonts w:ascii="Times New Roman" w:hAnsi="Times New Roman"/>
          <w:noProof/>
          <w:color w:val="000000"/>
          <w:sz w:val="28"/>
          <w:szCs w:val="28"/>
          <w:lang w:eastAsia="ru-RU"/>
        </w:rPr>
        <w:t>РСФСР.</w:t>
      </w:r>
    </w:p>
    <w:p w:rsidR="002214ED" w:rsidRPr="00E635C7" w:rsidRDefault="002214ED" w:rsidP="00E635C7">
      <w:pPr>
        <w:spacing w:after="0" w:line="360" w:lineRule="auto"/>
        <w:ind w:firstLine="709"/>
        <w:jc w:val="both"/>
        <w:rPr>
          <w:rFonts w:ascii="Times New Roman" w:hAnsi="Times New Roman"/>
          <w:noProof/>
          <w:color w:val="000000"/>
          <w:sz w:val="28"/>
          <w:szCs w:val="28"/>
          <w:lang w:eastAsia="ru-RU"/>
        </w:rPr>
      </w:pPr>
      <w:r w:rsidRPr="00E635C7">
        <w:rPr>
          <w:rFonts w:ascii="Times New Roman" w:hAnsi="Times New Roman"/>
          <w:noProof/>
          <w:color w:val="000000"/>
          <w:sz w:val="28"/>
          <w:szCs w:val="28"/>
          <w:lang w:eastAsia="ru-RU"/>
        </w:rPr>
        <w:t>В 1919 г. в условиях военного коммунизма банковские функции Народного банка РСФСР были сведены к минимуму. В нем были централизованы все сметные, расчетные и кассовые операции. Он осуществлял исполнение бюджета, а также финансирование и расчеты между учреждениями и предприятиями. В результате Народный банк РСФСР превратился в единый расчетно-кассовый орган РСФСР и перестал быть банком.</w:t>
      </w:r>
    </w:p>
    <w:p w:rsidR="002214ED" w:rsidRPr="00E635C7" w:rsidRDefault="002214ED" w:rsidP="00E635C7">
      <w:pPr>
        <w:spacing w:after="0" w:line="360" w:lineRule="auto"/>
        <w:ind w:firstLine="709"/>
        <w:jc w:val="both"/>
        <w:rPr>
          <w:rFonts w:ascii="Times New Roman" w:hAnsi="Times New Roman"/>
          <w:noProof/>
          <w:color w:val="000000"/>
          <w:sz w:val="28"/>
          <w:szCs w:val="28"/>
          <w:lang w:eastAsia="ru-RU"/>
        </w:rPr>
      </w:pPr>
      <w:r w:rsidRPr="00E635C7">
        <w:rPr>
          <w:rFonts w:ascii="Times New Roman" w:hAnsi="Times New Roman"/>
          <w:noProof/>
          <w:color w:val="000000"/>
          <w:sz w:val="28"/>
          <w:szCs w:val="28"/>
          <w:lang w:eastAsia="ru-RU"/>
        </w:rPr>
        <w:t>Натурализация хозяйственных отношений, внедрение безденежных расчетов между государственными предприятиями и учреждениями, а также обесценение денег привели к значительному сокращению и упрощению функций финансовой системы. В этих условиях функционирование Народного банка РСФСР, которой, также как и Наркомфин, обслуживал в основном бюджетные операции, было нецелесообразным. Поэтому в конце 1919 г. филиалы Банка были реорганизованы в подотделы губернских и уездных финансовых органов, а 19 января 1920 г. Народный банк РСФСР был упразднен.</w:t>
      </w:r>
    </w:p>
    <w:p w:rsidR="002214ED" w:rsidRPr="00E635C7" w:rsidRDefault="002214ED" w:rsidP="00E635C7">
      <w:pPr>
        <w:spacing w:after="0" w:line="360" w:lineRule="auto"/>
        <w:ind w:firstLine="709"/>
        <w:jc w:val="both"/>
        <w:rPr>
          <w:rFonts w:ascii="Times New Roman" w:hAnsi="Times New Roman"/>
          <w:noProof/>
          <w:color w:val="000000"/>
          <w:sz w:val="28"/>
          <w:szCs w:val="28"/>
          <w:lang w:eastAsia="ru-RU"/>
        </w:rPr>
      </w:pPr>
      <w:r w:rsidRPr="00E635C7">
        <w:rPr>
          <w:rFonts w:ascii="Times New Roman" w:hAnsi="Times New Roman"/>
          <w:noProof/>
          <w:color w:val="000000"/>
          <w:sz w:val="28"/>
          <w:szCs w:val="28"/>
          <w:lang w:eastAsia="ru-RU"/>
        </w:rPr>
        <w:t>В условиях проведения новой экономической политики постановлениями ВЦИК и СНК соответственно от 3 и 10 октября 1921 г. банк был восстановлен под названием Государственный банк РСФСР. Он начал свои операции 16 ноября 1921 года. В 1923</w:t>
      </w:r>
      <w:r w:rsidR="00E635C7" w:rsidRPr="00E635C7">
        <w:rPr>
          <w:rFonts w:ascii="Times New Roman" w:hAnsi="Times New Roman"/>
          <w:noProof/>
          <w:color w:val="000000"/>
          <w:sz w:val="28"/>
          <w:szCs w:val="28"/>
          <w:lang w:eastAsia="ru-RU"/>
        </w:rPr>
        <w:t xml:space="preserve"> </w:t>
      </w:r>
      <w:r w:rsidRPr="00E635C7">
        <w:rPr>
          <w:rFonts w:ascii="Times New Roman" w:hAnsi="Times New Roman"/>
          <w:noProof/>
          <w:color w:val="000000"/>
          <w:sz w:val="28"/>
          <w:szCs w:val="28"/>
          <w:lang w:eastAsia="ru-RU"/>
        </w:rPr>
        <w:t>г. Государственный банк РСФСР был преобразован в Государственный банк СССР.</w:t>
      </w:r>
    </w:p>
    <w:p w:rsidR="00DC0093" w:rsidRPr="00E635C7" w:rsidRDefault="002214ED" w:rsidP="00E635C7">
      <w:pPr>
        <w:spacing w:after="0" w:line="360" w:lineRule="auto"/>
        <w:ind w:firstLine="709"/>
        <w:jc w:val="both"/>
        <w:rPr>
          <w:rFonts w:ascii="Times New Roman" w:hAnsi="Times New Roman"/>
          <w:b/>
          <w:noProof/>
          <w:color w:val="000000"/>
          <w:sz w:val="28"/>
          <w:szCs w:val="28"/>
        </w:rPr>
      </w:pPr>
      <w:r w:rsidRPr="00E635C7">
        <w:rPr>
          <w:rFonts w:ascii="Times New Roman" w:hAnsi="Times New Roman"/>
          <w:noProof/>
          <w:color w:val="000000"/>
          <w:sz w:val="28"/>
          <w:szCs w:val="28"/>
          <w:lang w:eastAsia="ru-RU"/>
        </w:rPr>
        <w:t>Согласно Положению о Государственном банке РСФСР, принятому ВЦИК 13 октября 1921</w:t>
      </w:r>
      <w:r w:rsidR="00E635C7" w:rsidRPr="00E635C7">
        <w:rPr>
          <w:rFonts w:ascii="Times New Roman" w:hAnsi="Times New Roman"/>
          <w:noProof/>
          <w:color w:val="000000"/>
          <w:sz w:val="28"/>
          <w:szCs w:val="28"/>
          <w:lang w:eastAsia="ru-RU"/>
        </w:rPr>
        <w:t xml:space="preserve"> </w:t>
      </w:r>
      <w:r w:rsidRPr="00E635C7">
        <w:rPr>
          <w:rFonts w:ascii="Times New Roman" w:hAnsi="Times New Roman"/>
          <w:noProof/>
          <w:color w:val="000000"/>
          <w:sz w:val="28"/>
          <w:szCs w:val="28"/>
          <w:lang w:eastAsia="ru-RU"/>
        </w:rPr>
        <w:t xml:space="preserve">г., он являлся хозяйственной организацией, созданной </w:t>
      </w:r>
      <w:r w:rsidR="00213D8C" w:rsidRPr="00E635C7">
        <w:rPr>
          <w:rFonts w:ascii="Times New Roman" w:hAnsi="Times New Roman"/>
          <w:noProof/>
          <w:color w:val="000000"/>
          <w:sz w:val="28"/>
          <w:szCs w:val="28"/>
          <w:lang w:eastAsia="ru-RU"/>
        </w:rPr>
        <w:t>«</w:t>
      </w:r>
      <w:r w:rsidRPr="00E635C7">
        <w:rPr>
          <w:rFonts w:ascii="Times New Roman" w:hAnsi="Times New Roman"/>
          <w:noProof/>
          <w:color w:val="000000"/>
          <w:sz w:val="28"/>
          <w:szCs w:val="28"/>
          <w:lang w:eastAsia="ru-RU"/>
        </w:rPr>
        <w:t>с целью способствовать кредитом и прочими банковыми операциями развитию промышленности, сельского хозяйства и товарооборота, а также с целью концентрации денежных оборотов и проведения других мер, направленных к установлению правильного денежного обращения</w:t>
      </w:r>
      <w:r w:rsidR="00213D8C" w:rsidRPr="00E635C7">
        <w:rPr>
          <w:rFonts w:ascii="Times New Roman" w:hAnsi="Times New Roman"/>
          <w:noProof/>
          <w:color w:val="000000"/>
          <w:sz w:val="28"/>
          <w:szCs w:val="28"/>
          <w:lang w:eastAsia="ru-RU"/>
        </w:rPr>
        <w:t>»</w:t>
      </w:r>
      <w:r w:rsidRPr="00E635C7">
        <w:rPr>
          <w:rFonts w:ascii="Times New Roman" w:hAnsi="Times New Roman"/>
          <w:noProof/>
          <w:color w:val="000000"/>
          <w:sz w:val="28"/>
          <w:szCs w:val="28"/>
          <w:lang w:eastAsia="ru-RU"/>
        </w:rPr>
        <w:t xml:space="preserve">. Он имел право предоставлять кредиты промышленным и торговым предприятиям различных форм собственности, а также сельским хозяйствам и кустарям только </w:t>
      </w:r>
      <w:r w:rsidR="00213D8C" w:rsidRPr="00E635C7">
        <w:rPr>
          <w:rFonts w:ascii="Times New Roman" w:hAnsi="Times New Roman"/>
          <w:noProof/>
          <w:color w:val="000000"/>
          <w:sz w:val="28"/>
          <w:szCs w:val="28"/>
          <w:lang w:eastAsia="ru-RU"/>
        </w:rPr>
        <w:t>«</w:t>
      </w:r>
      <w:r w:rsidRPr="00E635C7">
        <w:rPr>
          <w:rFonts w:ascii="Times New Roman" w:hAnsi="Times New Roman"/>
          <w:noProof/>
          <w:color w:val="000000"/>
          <w:sz w:val="28"/>
          <w:szCs w:val="28"/>
          <w:lang w:eastAsia="ru-RU"/>
        </w:rPr>
        <w:t>при условии обеспеченности их и экономической целесообразности</w:t>
      </w:r>
      <w:r w:rsidR="00213D8C" w:rsidRPr="00E635C7">
        <w:rPr>
          <w:rFonts w:ascii="Times New Roman" w:hAnsi="Times New Roman"/>
          <w:noProof/>
          <w:color w:val="000000"/>
          <w:sz w:val="28"/>
          <w:szCs w:val="28"/>
          <w:lang w:eastAsia="ru-RU"/>
        </w:rPr>
        <w:t>»</w:t>
      </w:r>
      <w:r w:rsidRPr="00E635C7">
        <w:rPr>
          <w:rFonts w:ascii="Times New Roman" w:hAnsi="Times New Roman"/>
          <w:noProof/>
          <w:color w:val="000000"/>
          <w:sz w:val="28"/>
          <w:szCs w:val="28"/>
          <w:lang w:eastAsia="ru-RU"/>
        </w:rPr>
        <w:t>.</w:t>
      </w:r>
    </w:p>
    <w:p w:rsidR="00D13F88" w:rsidRPr="00E635C7" w:rsidRDefault="00D13F88" w:rsidP="00E635C7">
      <w:pPr>
        <w:spacing w:after="0" w:line="360" w:lineRule="auto"/>
        <w:ind w:firstLine="709"/>
        <w:jc w:val="both"/>
        <w:rPr>
          <w:rFonts w:ascii="Times New Roman" w:hAnsi="Times New Roman"/>
          <w:noProof/>
          <w:color w:val="000000"/>
          <w:sz w:val="28"/>
          <w:szCs w:val="28"/>
          <w:lang w:eastAsia="ru-RU"/>
        </w:rPr>
      </w:pPr>
      <w:r w:rsidRPr="00E635C7">
        <w:rPr>
          <w:rFonts w:ascii="Times New Roman" w:hAnsi="Times New Roman"/>
          <w:noProof/>
          <w:color w:val="000000"/>
          <w:sz w:val="28"/>
          <w:szCs w:val="28"/>
          <w:lang w:eastAsia="ru-RU"/>
        </w:rPr>
        <w:t>В августе 1928</w:t>
      </w:r>
      <w:r w:rsidR="00E635C7" w:rsidRPr="00E635C7">
        <w:rPr>
          <w:rFonts w:ascii="Times New Roman" w:hAnsi="Times New Roman"/>
          <w:noProof/>
          <w:color w:val="000000"/>
          <w:sz w:val="28"/>
          <w:szCs w:val="28"/>
          <w:lang w:eastAsia="ru-RU"/>
        </w:rPr>
        <w:t xml:space="preserve"> </w:t>
      </w:r>
      <w:r w:rsidRPr="00E635C7">
        <w:rPr>
          <w:rFonts w:ascii="Times New Roman" w:hAnsi="Times New Roman"/>
          <w:noProof/>
          <w:color w:val="000000"/>
          <w:sz w:val="28"/>
          <w:szCs w:val="28"/>
          <w:lang w:eastAsia="ru-RU"/>
        </w:rPr>
        <w:t>г. на Госбанк была возложена обязанность кассового исполнения госбюджета, что позволило сосредоточить в нем кассовые операции социалистического хозяйства.</w:t>
      </w:r>
    </w:p>
    <w:p w:rsidR="00D13F88" w:rsidRPr="00E635C7" w:rsidRDefault="00D13F88" w:rsidP="00E635C7">
      <w:pPr>
        <w:spacing w:after="0" w:line="360" w:lineRule="auto"/>
        <w:ind w:firstLine="709"/>
        <w:jc w:val="both"/>
        <w:rPr>
          <w:rFonts w:ascii="Times New Roman" w:hAnsi="Times New Roman"/>
          <w:noProof/>
          <w:color w:val="000000"/>
          <w:sz w:val="28"/>
          <w:szCs w:val="28"/>
          <w:lang w:eastAsia="ru-RU"/>
        </w:rPr>
      </w:pPr>
      <w:r w:rsidRPr="00E635C7">
        <w:rPr>
          <w:rFonts w:ascii="Times New Roman" w:hAnsi="Times New Roman"/>
          <w:noProof/>
          <w:color w:val="000000"/>
          <w:sz w:val="28"/>
          <w:szCs w:val="28"/>
          <w:lang w:eastAsia="ru-RU"/>
        </w:rPr>
        <w:t>В июне 1929</w:t>
      </w:r>
      <w:r w:rsidR="00E635C7" w:rsidRPr="00E635C7">
        <w:rPr>
          <w:rFonts w:ascii="Times New Roman" w:hAnsi="Times New Roman"/>
          <w:noProof/>
          <w:color w:val="000000"/>
          <w:sz w:val="28"/>
          <w:szCs w:val="28"/>
          <w:lang w:eastAsia="ru-RU"/>
        </w:rPr>
        <w:t xml:space="preserve"> </w:t>
      </w:r>
      <w:r w:rsidRPr="00E635C7">
        <w:rPr>
          <w:rFonts w:ascii="Times New Roman" w:hAnsi="Times New Roman"/>
          <w:noProof/>
          <w:color w:val="000000"/>
          <w:sz w:val="28"/>
          <w:szCs w:val="28"/>
          <w:lang w:eastAsia="ru-RU"/>
        </w:rPr>
        <w:t>г. был принят первый Устав Госбанка, согласно которому банк являлся органом регулирования денежного обращения и краткосрочного кредитования в соответствии с общим планом развития народного хозяйства СССР.</w:t>
      </w:r>
    </w:p>
    <w:p w:rsidR="00D13F88" w:rsidRPr="00E635C7" w:rsidRDefault="00D13F88" w:rsidP="00E635C7">
      <w:pPr>
        <w:spacing w:after="0" w:line="360" w:lineRule="auto"/>
        <w:ind w:firstLine="709"/>
        <w:jc w:val="both"/>
        <w:rPr>
          <w:rFonts w:ascii="Times New Roman" w:hAnsi="Times New Roman"/>
          <w:noProof/>
          <w:color w:val="000000"/>
          <w:sz w:val="28"/>
          <w:szCs w:val="28"/>
          <w:lang w:eastAsia="ru-RU"/>
        </w:rPr>
      </w:pPr>
      <w:r w:rsidRPr="00E635C7">
        <w:rPr>
          <w:rFonts w:ascii="Times New Roman" w:hAnsi="Times New Roman"/>
          <w:noProof/>
          <w:color w:val="000000"/>
          <w:sz w:val="28"/>
          <w:szCs w:val="28"/>
          <w:lang w:eastAsia="ru-RU"/>
        </w:rPr>
        <w:t xml:space="preserve">В конце 20-х </w:t>
      </w:r>
      <w:r w:rsidR="00213D8C" w:rsidRPr="00E635C7">
        <w:rPr>
          <w:rFonts w:ascii="Times New Roman" w:hAnsi="Times New Roman"/>
          <w:noProof/>
          <w:color w:val="000000"/>
          <w:sz w:val="28"/>
          <w:szCs w:val="28"/>
          <w:lang w:eastAsia="ru-RU"/>
        </w:rPr>
        <w:t>–</w:t>
      </w:r>
      <w:r w:rsidRPr="00E635C7">
        <w:rPr>
          <w:rFonts w:ascii="Times New Roman" w:hAnsi="Times New Roman"/>
          <w:noProof/>
          <w:color w:val="000000"/>
          <w:sz w:val="28"/>
          <w:szCs w:val="28"/>
          <w:lang w:eastAsia="ru-RU"/>
        </w:rPr>
        <w:t xml:space="preserve"> начале 30-х гг. в СССР был осуществлен комплекс реформ, целью которых было создание эффективного механизма централизованного планового регулирования материального и финансового аспектов воспроизводственного процесса. В связи с этим в 1930-32 гг. была проведена кредитная реформа, в результате которой был создан механизм централизованного планового регулирования движения кредитно-денежных ресурсов.</w:t>
      </w:r>
    </w:p>
    <w:p w:rsidR="00D13F88" w:rsidRPr="00E635C7" w:rsidRDefault="00D13F88" w:rsidP="00E635C7">
      <w:pPr>
        <w:spacing w:after="0" w:line="360" w:lineRule="auto"/>
        <w:ind w:firstLine="709"/>
        <w:jc w:val="both"/>
        <w:rPr>
          <w:rFonts w:ascii="Times New Roman" w:hAnsi="Times New Roman"/>
          <w:noProof/>
          <w:color w:val="000000"/>
          <w:sz w:val="28"/>
          <w:szCs w:val="28"/>
          <w:lang w:eastAsia="ru-RU"/>
        </w:rPr>
      </w:pPr>
      <w:r w:rsidRPr="00E635C7">
        <w:rPr>
          <w:rFonts w:ascii="Times New Roman" w:hAnsi="Times New Roman"/>
          <w:noProof/>
          <w:color w:val="000000"/>
          <w:sz w:val="28"/>
          <w:szCs w:val="28"/>
          <w:lang w:eastAsia="ru-RU"/>
        </w:rPr>
        <w:t>В январе 1930</w:t>
      </w:r>
      <w:r w:rsidR="00E635C7" w:rsidRPr="00E635C7">
        <w:rPr>
          <w:rFonts w:ascii="Times New Roman" w:hAnsi="Times New Roman"/>
          <w:noProof/>
          <w:color w:val="000000"/>
          <w:sz w:val="28"/>
          <w:szCs w:val="28"/>
          <w:lang w:eastAsia="ru-RU"/>
        </w:rPr>
        <w:t xml:space="preserve"> </w:t>
      </w:r>
      <w:r w:rsidRPr="00E635C7">
        <w:rPr>
          <w:rFonts w:ascii="Times New Roman" w:hAnsi="Times New Roman"/>
          <w:noProof/>
          <w:color w:val="000000"/>
          <w:sz w:val="28"/>
          <w:szCs w:val="28"/>
          <w:lang w:eastAsia="ru-RU"/>
        </w:rPr>
        <w:t>г. в связи с ликвидацией взаимного коммерческого кредита все операции по прямому краткосрочному кредитованию стали осуществляться в Госбанке. Все спецбанки превратились в банки долгосрочных вложений, а сеть их отделений была ликвидирована. Свои операции спецбанки должны были осуществлять через филиалы Госбанка.</w:t>
      </w:r>
    </w:p>
    <w:p w:rsidR="000F3E4E" w:rsidRPr="00E635C7" w:rsidRDefault="000F3E4E" w:rsidP="00E635C7">
      <w:pPr>
        <w:spacing w:after="0" w:line="360" w:lineRule="auto"/>
        <w:ind w:firstLine="709"/>
        <w:jc w:val="both"/>
        <w:rPr>
          <w:rFonts w:ascii="Times New Roman" w:hAnsi="Times New Roman"/>
          <w:noProof/>
          <w:color w:val="000000"/>
          <w:sz w:val="28"/>
          <w:szCs w:val="28"/>
          <w:lang w:eastAsia="ru-RU"/>
        </w:rPr>
      </w:pPr>
      <w:r w:rsidRPr="00E635C7">
        <w:rPr>
          <w:rFonts w:ascii="Times New Roman" w:hAnsi="Times New Roman"/>
          <w:noProof/>
          <w:color w:val="000000"/>
          <w:sz w:val="28"/>
          <w:szCs w:val="28"/>
          <w:lang w:eastAsia="ru-RU"/>
        </w:rPr>
        <w:t>В 1939</w:t>
      </w:r>
      <w:r w:rsidR="00E635C7" w:rsidRPr="00E635C7">
        <w:rPr>
          <w:rFonts w:ascii="Times New Roman" w:hAnsi="Times New Roman"/>
          <w:noProof/>
          <w:color w:val="000000"/>
          <w:sz w:val="28"/>
          <w:szCs w:val="28"/>
          <w:lang w:eastAsia="ru-RU"/>
        </w:rPr>
        <w:t xml:space="preserve"> </w:t>
      </w:r>
      <w:r w:rsidRPr="00E635C7">
        <w:rPr>
          <w:rFonts w:ascii="Times New Roman" w:hAnsi="Times New Roman"/>
          <w:noProof/>
          <w:color w:val="000000"/>
          <w:sz w:val="28"/>
          <w:szCs w:val="28"/>
          <w:lang w:eastAsia="ru-RU"/>
        </w:rPr>
        <w:t>г. Госбанк начал осуществление инкассации наличных денег.</w:t>
      </w:r>
    </w:p>
    <w:p w:rsidR="000F3E4E" w:rsidRPr="00E635C7" w:rsidRDefault="000F3E4E" w:rsidP="00E635C7">
      <w:pPr>
        <w:spacing w:after="0" w:line="360" w:lineRule="auto"/>
        <w:ind w:firstLine="709"/>
        <w:jc w:val="both"/>
        <w:rPr>
          <w:rFonts w:ascii="Times New Roman" w:hAnsi="Times New Roman"/>
          <w:noProof/>
          <w:color w:val="000000"/>
          <w:sz w:val="28"/>
          <w:szCs w:val="28"/>
          <w:lang w:eastAsia="ru-RU"/>
        </w:rPr>
      </w:pPr>
      <w:r w:rsidRPr="00E635C7">
        <w:rPr>
          <w:rFonts w:ascii="Times New Roman" w:hAnsi="Times New Roman"/>
          <w:noProof/>
          <w:color w:val="000000"/>
          <w:sz w:val="28"/>
          <w:szCs w:val="28"/>
          <w:lang w:eastAsia="ru-RU"/>
        </w:rPr>
        <w:t>Во время Великой Отечественной войны 1941-45 гг. Госбанк для покрытия дефицита госбюджета производил эмиссию наличных денег, в результате чего денежная масса за это время возросла в 4 раза. С целью нормализации денежного обращения в 1947</w:t>
      </w:r>
      <w:r w:rsidR="00E635C7" w:rsidRPr="00E635C7">
        <w:rPr>
          <w:rFonts w:ascii="Times New Roman" w:hAnsi="Times New Roman"/>
          <w:noProof/>
          <w:color w:val="000000"/>
          <w:sz w:val="28"/>
          <w:szCs w:val="28"/>
          <w:lang w:eastAsia="ru-RU"/>
        </w:rPr>
        <w:t xml:space="preserve"> </w:t>
      </w:r>
      <w:r w:rsidRPr="00E635C7">
        <w:rPr>
          <w:rFonts w:ascii="Times New Roman" w:hAnsi="Times New Roman"/>
          <w:noProof/>
          <w:color w:val="000000"/>
          <w:sz w:val="28"/>
          <w:szCs w:val="28"/>
          <w:lang w:eastAsia="ru-RU"/>
        </w:rPr>
        <w:t>г. была проведена денежная реформа ликвидационного типа, в ходе которой был осуществлен обмен наличных денег старого образца на новый в соотношении 10:1, переоценены денежные вклады в сберегательных кассах и проведена конверсия всех выпущенных государственных займов (кроме займа 1947</w:t>
      </w:r>
      <w:r w:rsidR="00E635C7" w:rsidRPr="00E635C7">
        <w:rPr>
          <w:rFonts w:ascii="Times New Roman" w:hAnsi="Times New Roman"/>
          <w:noProof/>
          <w:color w:val="000000"/>
          <w:sz w:val="28"/>
          <w:szCs w:val="28"/>
          <w:lang w:eastAsia="ru-RU"/>
        </w:rPr>
        <w:t xml:space="preserve"> </w:t>
      </w:r>
      <w:r w:rsidRPr="00E635C7">
        <w:rPr>
          <w:rFonts w:ascii="Times New Roman" w:hAnsi="Times New Roman"/>
          <w:noProof/>
          <w:color w:val="000000"/>
          <w:sz w:val="28"/>
          <w:szCs w:val="28"/>
          <w:lang w:eastAsia="ru-RU"/>
        </w:rPr>
        <w:t>г.).</w:t>
      </w:r>
    </w:p>
    <w:p w:rsidR="000F3E4E" w:rsidRPr="00E635C7" w:rsidRDefault="000F3E4E" w:rsidP="00E635C7">
      <w:pPr>
        <w:spacing w:after="0" w:line="360" w:lineRule="auto"/>
        <w:ind w:firstLine="709"/>
        <w:jc w:val="both"/>
        <w:rPr>
          <w:rFonts w:ascii="Times New Roman" w:hAnsi="Times New Roman"/>
          <w:noProof/>
          <w:color w:val="000000"/>
          <w:sz w:val="28"/>
          <w:szCs w:val="28"/>
          <w:lang w:eastAsia="ru-RU"/>
        </w:rPr>
      </w:pPr>
      <w:r w:rsidRPr="00E635C7">
        <w:rPr>
          <w:rFonts w:ascii="Times New Roman" w:hAnsi="Times New Roman"/>
          <w:noProof/>
          <w:color w:val="000000"/>
          <w:sz w:val="28"/>
          <w:szCs w:val="28"/>
          <w:lang w:eastAsia="ru-RU"/>
        </w:rPr>
        <w:t>В марте 1950</w:t>
      </w:r>
      <w:r w:rsidR="00E635C7" w:rsidRPr="00E635C7">
        <w:rPr>
          <w:rFonts w:ascii="Times New Roman" w:hAnsi="Times New Roman"/>
          <w:noProof/>
          <w:color w:val="000000"/>
          <w:sz w:val="28"/>
          <w:szCs w:val="28"/>
          <w:lang w:eastAsia="ru-RU"/>
        </w:rPr>
        <w:t xml:space="preserve"> </w:t>
      </w:r>
      <w:r w:rsidRPr="00E635C7">
        <w:rPr>
          <w:rFonts w:ascii="Times New Roman" w:hAnsi="Times New Roman"/>
          <w:noProof/>
          <w:color w:val="000000"/>
          <w:sz w:val="28"/>
          <w:szCs w:val="28"/>
          <w:lang w:eastAsia="ru-RU"/>
        </w:rPr>
        <w:t>г. было установлено золотое содержание рубля в размере 0,222168 г чистого золота.</w:t>
      </w:r>
    </w:p>
    <w:p w:rsidR="000F3E4E" w:rsidRPr="00E635C7" w:rsidRDefault="000F3E4E" w:rsidP="00E635C7">
      <w:pPr>
        <w:spacing w:after="0" w:line="360" w:lineRule="auto"/>
        <w:ind w:firstLine="709"/>
        <w:jc w:val="both"/>
        <w:rPr>
          <w:rFonts w:ascii="Times New Roman" w:hAnsi="Times New Roman"/>
          <w:noProof/>
          <w:color w:val="000000"/>
          <w:sz w:val="28"/>
          <w:szCs w:val="28"/>
          <w:lang w:eastAsia="ru-RU"/>
        </w:rPr>
      </w:pPr>
      <w:r w:rsidRPr="00E635C7">
        <w:rPr>
          <w:rFonts w:ascii="Times New Roman" w:hAnsi="Times New Roman"/>
          <w:noProof/>
          <w:color w:val="000000"/>
          <w:sz w:val="28"/>
          <w:szCs w:val="28"/>
          <w:lang w:eastAsia="ru-RU"/>
        </w:rPr>
        <w:t>В апреле 1959</w:t>
      </w:r>
      <w:r w:rsidR="00E635C7" w:rsidRPr="00E635C7">
        <w:rPr>
          <w:rFonts w:ascii="Times New Roman" w:hAnsi="Times New Roman"/>
          <w:noProof/>
          <w:color w:val="000000"/>
          <w:sz w:val="28"/>
          <w:szCs w:val="28"/>
          <w:lang w:eastAsia="ru-RU"/>
        </w:rPr>
        <w:t xml:space="preserve"> </w:t>
      </w:r>
      <w:r w:rsidRPr="00E635C7">
        <w:rPr>
          <w:rFonts w:ascii="Times New Roman" w:hAnsi="Times New Roman"/>
          <w:noProof/>
          <w:color w:val="000000"/>
          <w:sz w:val="28"/>
          <w:szCs w:val="28"/>
          <w:lang w:eastAsia="ru-RU"/>
        </w:rPr>
        <w:t>г. в связи с реорганизацией кредитной системы Госбанку была передана часть операций Сельхозбанка, Цекомбанка и коммунальных банков. C 1960</w:t>
      </w:r>
      <w:r w:rsidR="00E635C7" w:rsidRPr="00E635C7">
        <w:rPr>
          <w:rFonts w:ascii="Times New Roman" w:hAnsi="Times New Roman"/>
          <w:noProof/>
          <w:color w:val="000000"/>
          <w:sz w:val="28"/>
          <w:szCs w:val="28"/>
          <w:lang w:eastAsia="ru-RU"/>
        </w:rPr>
        <w:t xml:space="preserve"> </w:t>
      </w:r>
      <w:r w:rsidRPr="00E635C7">
        <w:rPr>
          <w:rFonts w:ascii="Times New Roman" w:hAnsi="Times New Roman"/>
          <w:noProof/>
          <w:color w:val="000000"/>
          <w:sz w:val="28"/>
          <w:szCs w:val="28"/>
          <w:lang w:eastAsia="ru-RU"/>
        </w:rPr>
        <w:t>г. Госбанк начал составлять планы кредитования долгосрочных вложений.</w:t>
      </w:r>
    </w:p>
    <w:p w:rsidR="00213D8C" w:rsidRPr="00E635C7" w:rsidRDefault="00213D8C" w:rsidP="00E635C7">
      <w:pPr>
        <w:spacing w:after="0" w:line="360" w:lineRule="auto"/>
        <w:ind w:firstLine="709"/>
        <w:jc w:val="both"/>
        <w:rPr>
          <w:rFonts w:ascii="Times New Roman" w:hAnsi="Times New Roman"/>
          <w:noProof/>
          <w:color w:val="000000"/>
          <w:sz w:val="28"/>
          <w:szCs w:val="28"/>
          <w:lang w:eastAsia="ru-RU"/>
        </w:rPr>
      </w:pPr>
      <w:r w:rsidRPr="00E635C7">
        <w:rPr>
          <w:rFonts w:ascii="Times New Roman" w:hAnsi="Times New Roman"/>
          <w:noProof/>
          <w:color w:val="000000"/>
          <w:sz w:val="28"/>
          <w:szCs w:val="28"/>
          <w:lang w:eastAsia="ru-RU"/>
        </w:rPr>
        <w:t>В 1965-69 гг. в ходе проведения хозяйственной реформы в деятельности Госбанка произошли изменения, связанные с кредитованием и расчетами, с планированием и регулированием денежного обращения, финансированием капиталовложений и организацией сберегательного дела. Основными видами кредитования промышленности стали кредитование по обороту материальных ценностей и затрат на заработную плату и по простым ссудным счетам.</w:t>
      </w:r>
    </w:p>
    <w:p w:rsidR="00213D8C" w:rsidRPr="00E635C7" w:rsidRDefault="00213D8C" w:rsidP="00E635C7">
      <w:pPr>
        <w:spacing w:after="0" w:line="360" w:lineRule="auto"/>
        <w:ind w:firstLine="709"/>
        <w:jc w:val="both"/>
        <w:rPr>
          <w:rFonts w:ascii="Times New Roman" w:hAnsi="Times New Roman"/>
          <w:noProof/>
          <w:color w:val="000000"/>
          <w:sz w:val="28"/>
          <w:szCs w:val="28"/>
          <w:lang w:eastAsia="ru-RU"/>
        </w:rPr>
      </w:pPr>
      <w:r w:rsidRPr="00E635C7">
        <w:rPr>
          <w:rFonts w:ascii="Times New Roman" w:hAnsi="Times New Roman"/>
          <w:noProof/>
          <w:color w:val="000000"/>
          <w:sz w:val="28"/>
          <w:szCs w:val="28"/>
          <w:lang w:eastAsia="ru-RU"/>
        </w:rPr>
        <w:t>В июле 1987</w:t>
      </w:r>
      <w:r w:rsidR="00E635C7" w:rsidRPr="00E635C7">
        <w:rPr>
          <w:rFonts w:ascii="Times New Roman" w:hAnsi="Times New Roman"/>
          <w:noProof/>
          <w:color w:val="000000"/>
          <w:sz w:val="28"/>
          <w:szCs w:val="28"/>
          <w:lang w:eastAsia="ru-RU"/>
        </w:rPr>
        <w:t xml:space="preserve"> </w:t>
      </w:r>
      <w:r w:rsidRPr="00E635C7">
        <w:rPr>
          <w:rFonts w:ascii="Times New Roman" w:hAnsi="Times New Roman"/>
          <w:noProof/>
          <w:color w:val="000000"/>
          <w:sz w:val="28"/>
          <w:szCs w:val="28"/>
          <w:lang w:eastAsia="ru-RU"/>
        </w:rPr>
        <w:t>г. в связи реорганизацией кредитной системы, в результате которой были образованы новые спецбанки (Внешэкономбанк СССР, Промстройбанк СССР, Жилсоцбанк СССР и Сбербанк СССР), Госбанк стал выполнять функции главного банка страны. На него возлагалась разработка сводного кредитного плана и планов распределения ресурсов и кредитных вложений по всем банкам.</w:t>
      </w:r>
    </w:p>
    <w:p w:rsidR="00213D8C" w:rsidRPr="00E635C7" w:rsidRDefault="00213D8C" w:rsidP="00E635C7">
      <w:pPr>
        <w:spacing w:after="0" w:line="360" w:lineRule="auto"/>
        <w:ind w:firstLine="709"/>
        <w:jc w:val="both"/>
        <w:rPr>
          <w:rFonts w:ascii="Times New Roman" w:hAnsi="Times New Roman"/>
          <w:noProof/>
          <w:color w:val="000000"/>
          <w:sz w:val="28"/>
          <w:szCs w:val="28"/>
          <w:lang w:eastAsia="ru-RU"/>
        </w:rPr>
      </w:pPr>
      <w:r w:rsidRPr="00E635C7">
        <w:rPr>
          <w:rFonts w:ascii="Times New Roman" w:hAnsi="Times New Roman"/>
          <w:noProof/>
          <w:color w:val="000000"/>
          <w:sz w:val="28"/>
          <w:szCs w:val="28"/>
          <w:lang w:eastAsia="ru-RU"/>
        </w:rPr>
        <w:t>В сентябре 1988</w:t>
      </w:r>
      <w:r w:rsidR="00E635C7" w:rsidRPr="00E635C7">
        <w:rPr>
          <w:rFonts w:ascii="Times New Roman" w:hAnsi="Times New Roman"/>
          <w:noProof/>
          <w:color w:val="000000"/>
          <w:sz w:val="28"/>
          <w:szCs w:val="28"/>
          <w:lang w:eastAsia="ru-RU"/>
        </w:rPr>
        <w:t xml:space="preserve"> </w:t>
      </w:r>
      <w:r w:rsidRPr="00E635C7">
        <w:rPr>
          <w:rFonts w:ascii="Times New Roman" w:hAnsi="Times New Roman"/>
          <w:noProof/>
          <w:color w:val="000000"/>
          <w:sz w:val="28"/>
          <w:szCs w:val="28"/>
          <w:lang w:eastAsia="ru-RU"/>
        </w:rPr>
        <w:t>г. был утвержден четвертый Устав Госбанка СССР, в соответствии с которым он являлся главным банком страны, единым эмиссионным центром, организатором кредитных и расчетных отношений в народном хозяйстве.</w:t>
      </w:r>
    </w:p>
    <w:p w:rsidR="00213D8C" w:rsidRPr="00E635C7" w:rsidRDefault="00213D8C" w:rsidP="00E635C7">
      <w:pPr>
        <w:spacing w:after="0" w:line="360" w:lineRule="auto"/>
        <w:ind w:firstLine="709"/>
        <w:jc w:val="both"/>
        <w:rPr>
          <w:rFonts w:ascii="Times New Roman" w:hAnsi="Times New Roman"/>
          <w:noProof/>
          <w:color w:val="000000"/>
          <w:sz w:val="28"/>
          <w:szCs w:val="28"/>
          <w:lang w:eastAsia="ru-RU"/>
        </w:rPr>
      </w:pPr>
      <w:r w:rsidRPr="00E635C7">
        <w:rPr>
          <w:rFonts w:ascii="Times New Roman" w:hAnsi="Times New Roman"/>
          <w:noProof/>
          <w:color w:val="000000"/>
          <w:sz w:val="28"/>
          <w:szCs w:val="28"/>
          <w:lang w:eastAsia="ru-RU"/>
        </w:rPr>
        <w:t>С марта 1989</w:t>
      </w:r>
      <w:r w:rsidR="00E635C7" w:rsidRPr="00E635C7">
        <w:rPr>
          <w:rFonts w:ascii="Times New Roman" w:hAnsi="Times New Roman"/>
          <w:noProof/>
          <w:color w:val="000000"/>
          <w:sz w:val="28"/>
          <w:szCs w:val="28"/>
          <w:lang w:eastAsia="ru-RU"/>
        </w:rPr>
        <w:t xml:space="preserve"> </w:t>
      </w:r>
      <w:r w:rsidRPr="00E635C7">
        <w:rPr>
          <w:rFonts w:ascii="Times New Roman" w:hAnsi="Times New Roman"/>
          <w:noProof/>
          <w:color w:val="000000"/>
          <w:sz w:val="28"/>
          <w:szCs w:val="28"/>
          <w:lang w:eastAsia="ru-RU"/>
        </w:rPr>
        <w:t>г. в связи с переходом спецбанков на полный хозяйственный расчет и самофинансирование на Госбанк была возложена обязанность доводить до них контрольные цифры по объему кредитных ресурсов, размеру привлеченных средств населения, объему поступлений и платежей в иностранной валюте по банковским операциям.</w:t>
      </w:r>
    </w:p>
    <w:p w:rsidR="00213D8C" w:rsidRPr="00E635C7" w:rsidRDefault="00213D8C" w:rsidP="00E635C7">
      <w:pPr>
        <w:spacing w:after="0" w:line="360" w:lineRule="auto"/>
        <w:ind w:firstLine="709"/>
        <w:jc w:val="both"/>
        <w:rPr>
          <w:rFonts w:ascii="Times New Roman" w:hAnsi="Times New Roman"/>
          <w:noProof/>
          <w:color w:val="000000"/>
          <w:sz w:val="28"/>
          <w:szCs w:val="28"/>
          <w:lang w:eastAsia="ru-RU"/>
        </w:rPr>
      </w:pPr>
      <w:r w:rsidRPr="00E635C7">
        <w:rPr>
          <w:rFonts w:ascii="Times New Roman" w:hAnsi="Times New Roman"/>
          <w:noProof/>
          <w:color w:val="000000"/>
          <w:sz w:val="28"/>
          <w:szCs w:val="28"/>
          <w:lang w:eastAsia="ru-RU"/>
        </w:rPr>
        <w:t>В январе 1990</w:t>
      </w:r>
      <w:r w:rsidR="00E635C7" w:rsidRPr="00E635C7">
        <w:rPr>
          <w:rFonts w:ascii="Times New Roman" w:hAnsi="Times New Roman"/>
          <w:noProof/>
          <w:color w:val="000000"/>
          <w:sz w:val="28"/>
          <w:szCs w:val="28"/>
          <w:lang w:eastAsia="ru-RU"/>
        </w:rPr>
        <w:t xml:space="preserve"> </w:t>
      </w:r>
      <w:r w:rsidRPr="00E635C7">
        <w:rPr>
          <w:rFonts w:ascii="Times New Roman" w:hAnsi="Times New Roman"/>
          <w:noProof/>
          <w:color w:val="000000"/>
          <w:sz w:val="28"/>
          <w:szCs w:val="28"/>
          <w:lang w:eastAsia="ru-RU"/>
        </w:rPr>
        <w:t>г. Госбанку был передан Сберегательный банк СССР.</w:t>
      </w:r>
    </w:p>
    <w:p w:rsidR="00213D8C" w:rsidRPr="00E635C7" w:rsidRDefault="00213D8C" w:rsidP="00E635C7">
      <w:pPr>
        <w:spacing w:after="0" w:line="360" w:lineRule="auto"/>
        <w:ind w:firstLine="709"/>
        <w:jc w:val="both"/>
        <w:rPr>
          <w:rFonts w:ascii="Times New Roman" w:hAnsi="Times New Roman"/>
          <w:noProof/>
          <w:color w:val="000000"/>
          <w:sz w:val="28"/>
          <w:szCs w:val="28"/>
          <w:lang w:eastAsia="ru-RU"/>
        </w:rPr>
      </w:pPr>
      <w:r w:rsidRPr="00E635C7">
        <w:rPr>
          <w:rFonts w:ascii="Times New Roman" w:hAnsi="Times New Roman"/>
          <w:noProof/>
          <w:color w:val="000000"/>
          <w:sz w:val="28"/>
          <w:szCs w:val="28"/>
          <w:lang w:eastAsia="ru-RU"/>
        </w:rPr>
        <w:t>13 июля 1990</w:t>
      </w:r>
      <w:r w:rsidR="00E635C7" w:rsidRPr="00E635C7">
        <w:rPr>
          <w:rFonts w:ascii="Times New Roman" w:hAnsi="Times New Roman"/>
          <w:noProof/>
          <w:color w:val="000000"/>
          <w:sz w:val="28"/>
          <w:szCs w:val="28"/>
          <w:lang w:eastAsia="ru-RU"/>
        </w:rPr>
        <w:t xml:space="preserve"> </w:t>
      </w:r>
      <w:r w:rsidRPr="00E635C7">
        <w:rPr>
          <w:rFonts w:ascii="Times New Roman" w:hAnsi="Times New Roman"/>
          <w:noProof/>
          <w:color w:val="000000"/>
          <w:sz w:val="28"/>
          <w:szCs w:val="28"/>
          <w:lang w:eastAsia="ru-RU"/>
        </w:rPr>
        <w:t>г. на базе Российского республиканского банка Госбанка СССР был создан подотчетный Верховному Совету РСФСР Государственный банк РСФСР.</w:t>
      </w:r>
    </w:p>
    <w:p w:rsidR="00213D8C" w:rsidRPr="00E635C7" w:rsidRDefault="00213D8C" w:rsidP="00E635C7">
      <w:pPr>
        <w:spacing w:after="0" w:line="360" w:lineRule="auto"/>
        <w:ind w:firstLine="709"/>
        <w:jc w:val="both"/>
        <w:rPr>
          <w:rFonts w:ascii="Times New Roman" w:hAnsi="Times New Roman"/>
          <w:noProof/>
          <w:color w:val="000000"/>
          <w:sz w:val="28"/>
          <w:szCs w:val="28"/>
          <w:lang w:eastAsia="ru-RU"/>
        </w:rPr>
      </w:pPr>
      <w:r w:rsidRPr="00E635C7">
        <w:rPr>
          <w:rFonts w:ascii="Times New Roman" w:hAnsi="Times New Roman"/>
          <w:noProof/>
          <w:color w:val="000000"/>
          <w:sz w:val="28"/>
          <w:szCs w:val="28"/>
          <w:lang w:eastAsia="ru-RU"/>
        </w:rPr>
        <w:t>2 декабря 1990</w:t>
      </w:r>
      <w:r w:rsidR="00E635C7" w:rsidRPr="00E635C7">
        <w:rPr>
          <w:rFonts w:ascii="Times New Roman" w:hAnsi="Times New Roman"/>
          <w:noProof/>
          <w:color w:val="000000"/>
          <w:sz w:val="28"/>
          <w:szCs w:val="28"/>
          <w:lang w:eastAsia="ru-RU"/>
        </w:rPr>
        <w:t xml:space="preserve"> </w:t>
      </w:r>
      <w:r w:rsidRPr="00E635C7">
        <w:rPr>
          <w:rFonts w:ascii="Times New Roman" w:hAnsi="Times New Roman"/>
          <w:noProof/>
          <w:color w:val="000000"/>
          <w:sz w:val="28"/>
          <w:szCs w:val="28"/>
          <w:lang w:eastAsia="ru-RU"/>
        </w:rPr>
        <w:t>г. Верховным Советом РСФСР был принят Закон о Центральном банке РСФСР (Банке России), согласно которому Банк России являлся юридическим лицом, главным банком РСФСР и был подотчетен Верховному Совету РСФСР. В законе были определены функции банка в области организации денежного обращения, денежно-кредитного регулирования, внешнеэкономической деятельности и регулирования деятельности акционерных и кооперативных банков.</w:t>
      </w:r>
    </w:p>
    <w:p w:rsidR="00213D8C" w:rsidRPr="00E635C7" w:rsidRDefault="00213D8C" w:rsidP="00E635C7">
      <w:pPr>
        <w:spacing w:after="0" w:line="360" w:lineRule="auto"/>
        <w:ind w:firstLine="709"/>
        <w:jc w:val="both"/>
        <w:rPr>
          <w:rFonts w:ascii="Times New Roman" w:hAnsi="Times New Roman"/>
          <w:noProof/>
          <w:color w:val="000000"/>
          <w:sz w:val="28"/>
          <w:szCs w:val="28"/>
          <w:lang w:eastAsia="ru-RU"/>
        </w:rPr>
      </w:pPr>
      <w:r w:rsidRPr="00E635C7">
        <w:rPr>
          <w:rFonts w:ascii="Times New Roman" w:hAnsi="Times New Roman"/>
          <w:noProof/>
          <w:color w:val="000000"/>
          <w:sz w:val="28"/>
          <w:szCs w:val="28"/>
          <w:lang w:eastAsia="ru-RU"/>
        </w:rPr>
        <w:t>В декабре 1990</w:t>
      </w:r>
      <w:r w:rsidR="00E635C7" w:rsidRPr="00E635C7">
        <w:rPr>
          <w:rFonts w:ascii="Times New Roman" w:hAnsi="Times New Roman"/>
          <w:noProof/>
          <w:color w:val="000000"/>
          <w:sz w:val="28"/>
          <w:szCs w:val="28"/>
          <w:lang w:eastAsia="ru-RU"/>
        </w:rPr>
        <w:t xml:space="preserve"> </w:t>
      </w:r>
      <w:r w:rsidRPr="00E635C7">
        <w:rPr>
          <w:rFonts w:ascii="Times New Roman" w:hAnsi="Times New Roman"/>
          <w:noProof/>
          <w:color w:val="000000"/>
          <w:sz w:val="28"/>
          <w:szCs w:val="28"/>
          <w:lang w:eastAsia="ru-RU"/>
        </w:rPr>
        <w:t>г. были приняты Законы «О Государственном банке СССР» и «О банках и банковской деятельности». В соответствии с ними Госбанк СССР вместе с учреждаемыми в это время на базе республиканских контор банка национальными банками должен был создать единую систему центральных банков, основанную на общей денежной единице (рубле) и выполняющую функции резервной системы.</w:t>
      </w:r>
    </w:p>
    <w:p w:rsidR="00213D8C" w:rsidRPr="00E635C7" w:rsidRDefault="00213D8C" w:rsidP="00E635C7">
      <w:pPr>
        <w:spacing w:after="0" w:line="360" w:lineRule="auto"/>
        <w:ind w:firstLine="709"/>
        <w:jc w:val="both"/>
        <w:rPr>
          <w:rFonts w:ascii="Times New Roman" w:hAnsi="Times New Roman"/>
          <w:noProof/>
          <w:color w:val="000000"/>
          <w:sz w:val="28"/>
          <w:szCs w:val="28"/>
          <w:lang w:eastAsia="ru-RU"/>
        </w:rPr>
      </w:pPr>
      <w:r w:rsidRPr="00E635C7">
        <w:rPr>
          <w:rFonts w:ascii="Times New Roman" w:hAnsi="Times New Roman"/>
          <w:noProof/>
          <w:color w:val="000000"/>
          <w:sz w:val="28"/>
          <w:szCs w:val="28"/>
          <w:lang w:eastAsia="ru-RU"/>
        </w:rPr>
        <w:t>В июне 1991</w:t>
      </w:r>
      <w:r w:rsidR="00E635C7" w:rsidRPr="00E635C7">
        <w:rPr>
          <w:rFonts w:ascii="Times New Roman" w:hAnsi="Times New Roman"/>
          <w:noProof/>
          <w:color w:val="000000"/>
          <w:sz w:val="28"/>
          <w:szCs w:val="28"/>
          <w:lang w:eastAsia="ru-RU"/>
        </w:rPr>
        <w:t xml:space="preserve"> </w:t>
      </w:r>
      <w:r w:rsidRPr="00E635C7">
        <w:rPr>
          <w:rFonts w:ascii="Times New Roman" w:hAnsi="Times New Roman"/>
          <w:noProof/>
          <w:color w:val="000000"/>
          <w:sz w:val="28"/>
          <w:szCs w:val="28"/>
          <w:lang w:eastAsia="ru-RU"/>
        </w:rPr>
        <w:t>г. был утвержден Устав Центрального банка РСФСР (Банка России), подотчетного Верховному Совету РСФСР. Период с июля 1990</w:t>
      </w:r>
      <w:r w:rsidR="00E635C7" w:rsidRPr="00E635C7">
        <w:rPr>
          <w:rFonts w:ascii="Times New Roman" w:hAnsi="Times New Roman"/>
          <w:noProof/>
          <w:color w:val="000000"/>
          <w:sz w:val="28"/>
          <w:szCs w:val="28"/>
          <w:lang w:eastAsia="ru-RU"/>
        </w:rPr>
        <w:t xml:space="preserve"> </w:t>
      </w:r>
      <w:r w:rsidRPr="00E635C7">
        <w:rPr>
          <w:rFonts w:ascii="Times New Roman" w:hAnsi="Times New Roman"/>
          <w:noProof/>
          <w:color w:val="000000"/>
          <w:sz w:val="28"/>
          <w:szCs w:val="28"/>
          <w:lang w:eastAsia="ru-RU"/>
        </w:rPr>
        <w:t>г. до декабря 1991</w:t>
      </w:r>
      <w:r w:rsidR="00E635C7" w:rsidRPr="00E635C7">
        <w:rPr>
          <w:rFonts w:ascii="Times New Roman" w:hAnsi="Times New Roman"/>
          <w:noProof/>
          <w:color w:val="000000"/>
          <w:sz w:val="28"/>
          <w:szCs w:val="28"/>
          <w:lang w:eastAsia="ru-RU"/>
        </w:rPr>
        <w:t xml:space="preserve"> </w:t>
      </w:r>
      <w:r w:rsidRPr="00E635C7">
        <w:rPr>
          <w:rFonts w:ascii="Times New Roman" w:hAnsi="Times New Roman"/>
          <w:noProof/>
          <w:color w:val="000000"/>
          <w:sz w:val="28"/>
          <w:szCs w:val="28"/>
          <w:lang w:eastAsia="ru-RU"/>
        </w:rPr>
        <w:t>г. был временем противостояния Российского государственного банка и Госбанка СССР.</w:t>
      </w:r>
    </w:p>
    <w:p w:rsidR="00213D8C" w:rsidRPr="00E635C7" w:rsidRDefault="00213D8C" w:rsidP="00E635C7">
      <w:pPr>
        <w:spacing w:after="0" w:line="360" w:lineRule="auto"/>
        <w:ind w:firstLine="709"/>
        <w:jc w:val="both"/>
        <w:rPr>
          <w:rFonts w:ascii="Times New Roman" w:hAnsi="Times New Roman"/>
          <w:noProof/>
          <w:color w:val="000000"/>
          <w:sz w:val="28"/>
          <w:szCs w:val="28"/>
          <w:lang w:eastAsia="ru-RU"/>
        </w:rPr>
      </w:pPr>
      <w:r w:rsidRPr="00E635C7">
        <w:rPr>
          <w:rFonts w:ascii="Times New Roman" w:hAnsi="Times New Roman"/>
          <w:noProof/>
          <w:color w:val="000000"/>
          <w:sz w:val="28"/>
          <w:szCs w:val="28"/>
          <w:lang w:eastAsia="ru-RU"/>
        </w:rPr>
        <w:t>В ноябре 1991</w:t>
      </w:r>
      <w:r w:rsidR="00E635C7" w:rsidRPr="00E635C7">
        <w:rPr>
          <w:rFonts w:ascii="Times New Roman" w:hAnsi="Times New Roman"/>
          <w:noProof/>
          <w:color w:val="000000"/>
          <w:sz w:val="28"/>
          <w:szCs w:val="28"/>
          <w:lang w:eastAsia="ru-RU"/>
        </w:rPr>
        <w:t xml:space="preserve"> </w:t>
      </w:r>
      <w:r w:rsidRPr="00E635C7">
        <w:rPr>
          <w:rFonts w:ascii="Times New Roman" w:hAnsi="Times New Roman"/>
          <w:noProof/>
          <w:color w:val="000000"/>
          <w:sz w:val="28"/>
          <w:szCs w:val="28"/>
          <w:lang w:eastAsia="ru-RU"/>
        </w:rPr>
        <w:t>г. в связи с образованием Содружества Независимых Государств и упразднением союзных структур ВС РСФСР объявил Центральный банк РСФСР единственным на территории РСФСР органом государственного денежно-кредитного и валютного регулирования экономики республики. На него были возложены функции Госбанка СССР по эмиссии и определению курса рубля. ЦБ РСФСР предписывалось до 1 января 1992</w:t>
      </w:r>
      <w:r w:rsidR="00E635C7" w:rsidRPr="00E635C7">
        <w:rPr>
          <w:rFonts w:ascii="Times New Roman" w:hAnsi="Times New Roman"/>
          <w:noProof/>
          <w:color w:val="000000"/>
          <w:sz w:val="28"/>
          <w:szCs w:val="28"/>
          <w:lang w:eastAsia="ru-RU"/>
        </w:rPr>
        <w:t xml:space="preserve"> </w:t>
      </w:r>
      <w:r w:rsidRPr="00E635C7">
        <w:rPr>
          <w:rFonts w:ascii="Times New Roman" w:hAnsi="Times New Roman"/>
          <w:noProof/>
          <w:color w:val="000000"/>
          <w:sz w:val="28"/>
          <w:szCs w:val="28"/>
          <w:lang w:eastAsia="ru-RU"/>
        </w:rPr>
        <w:t>г. принять в свое полное хозяйственное ведение и управление материально-техническую базу и иные ресурсы Госбанка СССР, сеть его учреждений, предприятий и организаций.</w:t>
      </w:r>
    </w:p>
    <w:p w:rsidR="00213D8C" w:rsidRPr="00E635C7" w:rsidRDefault="00213D8C" w:rsidP="00E635C7">
      <w:pPr>
        <w:spacing w:after="0" w:line="360" w:lineRule="auto"/>
        <w:ind w:firstLine="709"/>
        <w:jc w:val="both"/>
        <w:rPr>
          <w:rFonts w:ascii="Times New Roman" w:hAnsi="Times New Roman"/>
          <w:noProof/>
          <w:color w:val="000000"/>
          <w:sz w:val="28"/>
          <w:szCs w:val="28"/>
          <w:lang w:eastAsia="ru-RU"/>
        </w:rPr>
      </w:pPr>
      <w:r w:rsidRPr="00E635C7">
        <w:rPr>
          <w:rFonts w:ascii="Times New Roman" w:hAnsi="Times New Roman"/>
          <w:noProof/>
          <w:color w:val="000000"/>
          <w:sz w:val="28"/>
          <w:szCs w:val="28"/>
          <w:lang w:eastAsia="ru-RU"/>
        </w:rPr>
        <w:t>20 декабря 1991</w:t>
      </w:r>
      <w:r w:rsidR="00E635C7" w:rsidRPr="00E635C7">
        <w:rPr>
          <w:rFonts w:ascii="Times New Roman" w:hAnsi="Times New Roman"/>
          <w:noProof/>
          <w:color w:val="000000"/>
          <w:sz w:val="28"/>
          <w:szCs w:val="28"/>
          <w:lang w:eastAsia="ru-RU"/>
        </w:rPr>
        <w:t xml:space="preserve"> </w:t>
      </w:r>
      <w:r w:rsidRPr="00E635C7">
        <w:rPr>
          <w:rFonts w:ascii="Times New Roman" w:hAnsi="Times New Roman"/>
          <w:noProof/>
          <w:color w:val="000000"/>
          <w:sz w:val="28"/>
          <w:szCs w:val="28"/>
          <w:lang w:eastAsia="ru-RU"/>
        </w:rPr>
        <w:t>г. Государственный банк СССР был упразднен и все его активы и пассивы, а также имущество на территории РСФСР переданы Центральному банку РСФСР (Банку России).</w:t>
      </w:r>
    </w:p>
    <w:p w:rsidR="004029B2" w:rsidRPr="00E635C7" w:rsidRDefault="004029B2" w:rsidP="00E635C7">
      <w:pPr>
        <w:spacing w:after="0" w:line="360" w:lineRule="auto"/>
        <w:ind w:firstLine="709"/>
        <w:jc w:val="both"/>
        <w:rPr>
          <w:rFonts w:ascii="Times New Roman" w:hAnsi="Times New Roman"/>
          <w:noProof/>
          <w:color w:val="000000"/>
          <w:sz w:val="28"/>
          <w:szCs w:val="28"/>
          <w:lang w:eastAsia="ru-RU"/>
        </w:rPr>
      </w:pPr>
      <w:r w:rsidRPr="00E635C7">
        <w:rPr>
          <w:rFonts w:ascii="Times New Roman" w:hAnsi="Times New Roman"/>
          <w:noProof/>
          <w:color w:val="000000"/>
          <w:sz w:val="28"/>
          <w:szCs w:val="28"/>
          <w:lang w:eastAsia="ru-RU"/>
        </w:rPr>
        <w:t>Центральный банк Российской Федерации (Банк России) был учрежден 13 июля 1990</w:t>
      </w:r>
      <w:r w:rsidR="00E635C7" w:rsidRPr="00E635C7">
        <w:rPr>
          <w:rFonts w:ascii="Times New Roman" w:hAnsi="Times New Roman"/>
          <w:noProof/>
          <w:color w:val="000000"/>
          <w:sz w:val="28"/>
          <w:szCs w:val="28"/>
          <w:lang w:eastAsia="ru-RU"/>
        </w:rPr>
        <w:t xml:space="preserve"> </w:t>
      </w:r>
      <w:r w:rsidRPr="00E635C7">
        <w:rPr>
          <w:rFonts w:ascii="Times New Roman" w:hAnsi="Times New Roman"/>
          <w:noProof/>
          <w:color w:val="000000"/>
          <w:sz w:val="28"/>
          <w:szCs w:val="28"/>
          <w:lang w:eastAsia="ru-RU"/>
        </w:rPr>
        <w:t>г. на базе Российского республиканского банка Госбанка СССР. Подотчетный Верховному Совету РСФСР, он первоначально назывался Государственный банк РСФСР.</w:t>
      </w:r>
    </w:p>
    <w:p w:rsidR="004029B2" w:rsidRPr="00E635C7" w:rsidRDefault="004029B2" w:rsidP="00E635C7">
      <w:pPr>
        <w:spacing w:after="0" w:line="360" w:lineRule="auto"/>
        <w:ind w:firstLine="709"/>
        <w:jc w:val="both"/>
        <w:rPr>
          <w:rFonts w:ascii="Times New Roman" w:hAnsi="Times New Roman"/>
          <w:noProof/>
          <w:color w:val="000000"/>
          <w:sz w:val="28"/>
          <w:szCs w:val="28"/>
          <w:lang w:eastAsia="ru-RU"/>
        </w:rPr>
      </w:pPr>
      <w:r w:rsidRPr="00E635C7">
        <w:rPr>
          <w:rFonts w:ascii="Times New Roman" w:hAnsi="Times New Roman"/>
          <w:noProof/>
          <w:color w:val="000000"/>
          <w:sz w:val="28"/>
          <w:szCs w:val="28"/>
          <w:lang w:eastAsia="ru-RU"/>
        </w:rPr>
        <w:t>2 декабря 1990</w:t>
      </w:r>
      <w:r w:rsidR="00E635C7" w:rsidRPr="00E635C7">
        <w:rPr>
          <w:rFonts w:ascii="Times New Roman" w:hAnsi="Times New Roman"/>
          <w:noProof/>
          <w:color w:val="000000"/>
          <w:sz w:val="28"/>
          <w:szCs w:val="28"/>
          <w:lang w:eastAsia="ru-RU"/>
        </w:rPr>
        <w:t xml:space="preserve"> </w:t>
      </w:r>
      <w:r w:rsidRPr="00E635C7">
        <w:rPr>
          <w:rFonts w:ascii="Times New Roman" w:hAnsi="Times New Roman"/>
          <w:noProof/>
          <w:color w:val="000000"/>
          <w:sz w:val="28"/>
          <w:szCs w:val="28"/>
          <w:lang w:eastAsia="ru-RU"/>
        </w:rPr>
        <w:t>г. Верховным Советом РСФСР был принят Закон о Центральном банке РСФСР (Банке России), согласно которому Банк России являлся юридическим лицом, главным банком РСФСР и был подотчетен Верховному Совету РСФСР. В законе были определены функции банка в области организации денежного обращения, денежно-кредитного регулирования, внешнеэкономической деятельности и регулирования деятельности акционерных и кооперативных банков.</w:t>
      </w:r>
    </w:p>
    <w:p w:rsidR="004029B2" w:rsidRPr="00E635C7" w:rsidRDefault="004029B2" w:rsidP="00E635C7">
      <w:pPr>
        <w:spacing w:after="0" w:line="360" w:lineRule="auto"/>
        <w:ind w:firstLine="709"/>
        <w:jc w:val="both"/>
        <w:rPr>
          <w:rFonts w:ascii="Times New Roman" w:hAnsi="Times New Roman"/>
          <w:noProof/>
          <w:color w:val="000000"/>
          <w:sz w:val="28"/>
          <w:szCs w:val="28"/>
          <w:lang w:eastAsia="ru-RU"/>
        </w:rPr>
      </w:pPr>
      <w:r w:rsidRPr="00E635C7">
        <w:rPr>
          <w:rFonts w:ascii="Times New Roman" w:hAnsi="Times New Roman"/>
          <w:noProof/>
          <w:color w:val="000000"/>
          <w:sz w:val="28"/>
          <w:szCs w:val="28"/>
          <w:lang w:eastAsia="ru-RU"/>
        </w:rPr>
        <w:t>В июне 1991</w:t>
      </w:r>
      <w:r w:rsidR="00E635C7" w:rsidRPr="00E635C7">
        <w:rPr>
          <w:rFonts w:ascii="Times New Roman" w:hAnsi="Times New Roman"/>
          <w:noProof/>
          <w:color w:val="000000"/>
          <w:sz w:val="28"/>
          <w:szCs w:val="28"/>
          <w:lang w:eastAsia="ru-RU"/>
        </w:rPr>
        <w:t xml:space="preserve"> </w:t>
      </w:r>
      <w:r w:rsidRPr="00E635C7">
        <w:rPr>
          <w:rFonts w:ascii="Times New Roman" w:hAnsi="Times New Roman"/>
          <w:noProof/>
          <w:color w:val="000000"/>
          <w:sz w:val="28"/>
          <w:szCs w:val="28"/>
          <w:lang w:eastAsia="ru-RU"/>
        </w:rPr>
        <w:t>г. был утвержден Устав Центрального банка РСФСР (Банка России), подотчетного Верховному Совету РСФСР.</w:t>
      </w:r>
    </w:p>
    <w:p w:rsidR="004029B2" w:rsidRPr="00E635C7" w:rsidRDefault="004029B2" w:rsidP="00E635C7">
      <w:pPr>
        <w:spacing w:after="0" w:line="360" w:lineRule="auto"/>
        <w:ind w:firstLine="709"/>
        <w:jc w:val="both"/>
        <w:rPr>
          <w:rFonts w:ascii="Times New Roman" w:hAnsi="Times New Roman"/>
          <w:noProof/>
          <w:color w:val="000000"/>
          <w:sz w:val="28"/>
          <w:szCs w:val="28"/>
          <w:lang w:eastAsia="ru-RU"/>
        </w:rPr>
      </w:pPr>
      <w:r w:rsidRPr="00E635C7">
        <w:rPr>
          <w:rFonts w:ascii="Times New Roman" w:hAnsi="Times New Roman"/>
          <w:noProof/>
          <w:color w:val="000000"/>
          <w:sz w:val="28"/>
          <w:szCs w:val="28"/>
          <w:lang w:eastAsia="ru-RU"/>
        </w:rPr>
        <w:t>В ноябре 1991</w:t>
      </w:r>
      <w:r w:rsidR="00E635C7" w:rsidRPr="00E635C7">
        <w:rPr>
          <w:rFonts w:ascii="Times New Roman" w:hAnsi="Times New Roman"/>
          <w:noProof/>
          <w:color w:val="000000"/>
          <w:sz w:val="28"/>
          <w:szCs w:val="28"/>
          <w:lang w:eastAsia="ru-RU"/>
        </w:rPr>
        <w:t xml:space="preserve"> </w:t>
      </w:r>
      <w:r w:rsidRPr="00E635C7">
        <w:rPr>
          <w:rFonts w:ascii="Times New Roman" w:hAnsi="Times New Roman"/>
          <w:noProof/>
          <w:color w:val="000000"/>
          <w:sz w:val="28"/>
          <w:szCs w:val="28"/>
          <w:lang w:eastAsia="ru-RU"/>
        </w:rPr>
        <w:t>г. в связи с образованием Содружества Независимых Государств и упразднением союзных структур ВС РСФСР объявил Центральный банк РСФСР единственным на территории РСФСР органом государственного денежно-кредитного и валютного регулирования экономики республики. На него возлагались функции Госбанка СССР по эмиссии и определению курса рубля. ЦБ РСФСР предписывалось до 1 января 1992</w:t>
      </w:r>
      <w:r w:rsidR="00E635C7" w:rsidRPr="00E635C7">
        <w:rPr>
          <w:rFonts w:ascii="Times New Roman" w:hAnsi="Times New Roman"/>
          <w:noProof/>
          <w:color w:val="000000"/>
          <w:sz w:val="28"/>
          <w:szCs w:val="28"/>
          <w:lang w:eastAsia="ru-RU"/>
        </w:rPr>
        <w:t xml:space="preserve"> </w:t>
      </w:r>
      <w:r w:rsidRPr="00E635C7">
        <w:rPr>
          <w:rFonts w:ascii="Times New Roman" w:hAnsi="Times New Roman"/>
          <w:noProof/>
          <w:color w:val="000000"/>
          <w:sz w:val="28"/>
          <w:szCs w:val="28"/>
          <w:lang w:eastAsia="ru-RU"/>
        </w:rPr>
        <w:t>г. принять в свое полное хозяйственное ведение и управление материально-техническую базу и иные ресурсы Госбанка СССР, сеть его учреждений, предприятий и организаций.</w:t>
      </w:r>
    </w:p>
    <w:p w:rsidR="004029B2" w:rsidRPr="00E635C7" w:rsidRDefault="004029B2" w:rsidP="00E635C7">
      <w:pPr>
        <w:spacing w:after="0" w:line="360" w:lineRule="auto"/>
        <w:ind w:firstLine="709"/>
        <w:jc w:val="both"/>
        <w:rPr>
          <w:rFonts w:ascii="Times New Roman" w:hAnsi="Times New Roman"/>
          <w:noProof/>
          <w:color w:val="000000"/>
          <w:sz w:val="28"/>
          <w:szCs w:val="28"/>
          <w:lang w:eastAsia="ru-RU"/>
        </w:rPr>
      </w:pPr>
      <w:r w:rsidRPr="00E635C7">
        <w:rPr>
          <w:rFonts w:ascii="Times New Roman" w:hAnsi="Times New Roman"/>
          <w:noProof/>
          <w:color w:val="000000"/>
          <w:sz w:val="28"/>
          <w:szCs w:val="28"/>
          <w:lang w:eastAsia="ru-RU"/>
        </w:rPr>
        <w:t>20 декабря 1991</w:t>
      </w:r>
      <w:r w:rsidR="00E635C7" w:rsidRPr="00E635C7">
        <w:rPr>
          <w:rFonts w:ascii="Times New Roman" w:hAnsi="Times New Roman"/>
          <w:noProof/>
          <w:color w:val="000000"/>
          <w:sz w:val="28"/>
          <w:szCs w:val="28"/>
          <w:lang w:eastAsia="ru-RU"/>
        </w:rPr>
        <w:t xml:space="preserve"> </w:t>
      </w:r>
      <w:r w:rsidRPr="00E635C7">
        <w:rPr>
          <w:rFonts w:ascii="Times New Roman" w:hAnsi="Times New Roman"/>
          <w:noProof/>
          <w:color w:val="000000"/>
          <w:sz w:val="28"/>
          <w:szCs w:val="28"/>
          <w:lang w:eastAsia="ru-RU"/>
        </w:rPr>
        <w:t>г. Государственный банк СССР был упразднен и все его активы и пассивы, а также имущество на территории РСФСР были переданы Центральному банку РСФСР (Банку России). Несколько месяцев спустя банк стал называться Центральным банком Российской Федерации (Банком России).</w:t>
      </w:r>
    </w:p>
    <w:p w:rsidR="004029B2" w:rsidRPr="00E635C7" w:rsidRDefault="004029B2" w:rsidP="00E635C7">
      <w:pPr>
        <w:spacing w:after="0" w:line="360" w:lineRule="auto"/>
        <w:ind w:firstLine="709"/>
        <w:jc w:val="both"/>
        <w:rPr>
          <w:rFonts w:ascii="Times New Roman" w:hAnsi="Times New Roman"/>
          <w:noProof/>
          <w:color w:val="000000"/>
          <w:sz w:val="28"/>
          <w:szCs w:val="28"/>
          <w:lang w:eastAsia="ru-RU"/>
        </w:rPr>
      </w:pPr>
      <w:r w:rsidRPr="00E635C7">
        <w:rPr>
          <w:rFonts w:ascii="Times New Roman" w:hAnsi="Times New Roman"/>
          <w:noProof/>
          <w:color w:val="000000"/>
          <w:sz w:val="28"/>
          <w:szCs w:val="28"/>
          <w:lang w:eastAsia="ru-RU"/>
        </w:rPr>
        <w:t>В течение 1991-1992</w:t>
      </w:r>
      <w:r w:rsidR="00E635C7" w:rsidRPr="00E635C7">
        <w:rPr>
          <w:rFonts w:ascii="Times New Roman" w:hAnsi="Times New Roman"/>
          <w:noProof/>
          <w:color w:val="000000"/>
          <w:sz w:val="28"/>
          <w:szCs w:val="28"/>
          <w:lang w:eastAsia="ru-RU"/>
        </w:rPr>
        <w:t xml:space="preserve"> </w:t>
      </w:r>
      <w:r w:rsidRPr="00E635C7">
        <w:rPr>
          <w:rFonts w:ascii="Times New Roman" w:hAnsi="Times New Roman"/>
          <w:noProof/>
          <w:color w:val="000000"/>
          <w:sz w:val="28"/>
          <w:szCs w:val="28"/>
          <w:lang w:eastAsia="ru-RU"/>
        </w:rPr>
        <w:t>гг. под руководством Банка России в стране на основе коммерциализации филиалов спецбанков была создана широкая сеть коммерческих банков. После упразднения Госбанка СССР была изменена система счетов, создана сеть расчетно-кассовых центров (РКЦ) Центрального банка и началась их компьютеризация. ЦБ РФ начал осуществлять куплю-продажу иностранной валюты на организованном им валютном рынке, устанавливать и публиковать официальные котировки иностранных валют по отношению к рублю.</w:t>
      </w:r>
    </w:p>
    <w:p w:rsidR="004029B2" w:rsidRPr="00E635C7" w:rsidRDefault="004029B2" w:rsidP="00E635C7">
      <w:pPr>
        <w:spacing w:after="0" w:line="360" w:lineRule="auto"/>
        <w:ind w:firstLine="709"/>
        <w:jc w:val="both"/>
        <w:rPr>
          <w:rFonts w:ascii="Times New Roman" w:hAnsi="Times New Roman"/>
          <w:noProof/>
          <w:color w:val="000000"/>
          <w:sz w:val="28"/>
          <w:szCs w:val="28"/>
          <w:lang w:eastAsia="ru-RU"/>
        </w:rPr>
      </w:pPr>
      <w:r w:rsidRPr="00E635C7">
        <w:rPr>
          <w:rFonts w:ascii="Times New Roman" w:hAnsi="Times New Roman"/>
          <w:noProof/>
          <w:color w:val="000000"/>
          <w:sz w:val="28"/>
          <w:szCs w:val="28"/>
          <w:lang w:eastAsia="ru-RU"/>
        </w:rPr>
        <w:t>С декабря 1992</w:t>
      </w:r>
      <w:r w:rsidR="00E635C7" w:rsidRPr="00E635C7">
        <w:rPr>
          <w:rFonts w:ascii="Times New Roman" w:hAnsi="Times New Roman"/>
          <w:noProof/>
          <w:color w:val="000000"/>
          <w:sz w:val="28"/>
          <w:szCs w:val="28"/>
          <w:lang w:eastAsia="ru-RU"/>
        </w:rPr>
        <w:t xml:space="preserve"> </w:t>
      </w:r>
      <w:r w:rsidRPr="00E635C7">
        <w:rPr>
          <w:rFonts w:ascii="Times New Roman" w:hAnsi="Times New Roman"/>
          <w:noProof/>
          <w:color w:val="000000"/>
          <w:sz w:val="28"/>
          <w:szCs w:val="28"/>
          <w:lang w:eastAsia="ru-RU"/>
        </w:rPr>
        <w:t>г. начался процесс передачи Банком России функций кассового исполнения государственного бюджета вновь созданному Федеральному Казначейству.</w:t>
      </w:r>
    </w:p>
    <w:p w:rsidR="004029B2" w:rsidRPr="00E635C7" w:rsidRDefault="004029B2" w:rsidP="00E635C7">
      <w:pPr>
        <w:spacing w:after="0" w:line="360" w:lineRule="auto"/>
        <w:ind w:firstLine="709"/>
        <w:jc w:val="both"/>
        <w:rPr>
          <w:rFonts w:ascii="Times New Roman" w:hAnsi="Times New Roman"/>
          <w:noProof/>
          <w:color w:val="000000"/>
          <w:sz w:val="28"/>
          <w:szCs w:val="28"/>
          <w:lang w:eastAsia="ru-RU"/>
        </w:rPr>
      </w:pPr>
      <w:r w:rsidRPr="00E635C7">
        <w:rPr>
          <w:rFonts w:ascii="Times New Roman" w:hAnsi="Times New Roman"/>
          <w:noProof/>
          <w:color w:val="000000"/>
          <w:sz w:val="28"/>
          <w:szCs w:val="28"/>
          <w:lang w:eastAsia="ru-RU"/>
        </w:rPr>
        <w:t>Свои функции, определенные Конституцией Российско</w:t>
      </w:r>
      <w:r w:rsidR="00D518DE" w:rsidRPr="00E635C7">
        <w:rPr>
          <w:rFonts w:ascii="Times New Roman" w:hAnsi="Times New Roman"/>
          <w:noProof/>
          <w:color w:val="000000"/>
          <w:sz w:val="28"/>
          <w:szCs w:val="28"/>
          <w:lang w:eastAsia="ru-RU"/>
        </w:rPr>
        <w:t>й Федерации (ст.</w:t>
      </w:r>
      <w:r w:rsidR="00E635C7" w:rsidRPr="00E635C7">
        <w:rPr>
          <w:rFonts w:ascii="Times New Roman" w:hAnsi="Times New Roman"/>
          <w:noProof/>
          <w:color w:val="000000"/>
          <w:sz w:val="28"/>
          <w:szCs w:val="28"/>
          <w:lang w:eastAsia="ru-RU"/>
        </w:rPr>
        <w:t xml:space="preserve"> </w:t>
      </w:r>
      <w:r w:rsidR="00D518DE" w:rsidRPr="00E635C7">
        <w:rPr>
          <w:rFonts w:ascii="Times New Roman" w:hAnsi="Times New Roman"/>
          <w:noProof/>
          <w:color w:val="000000"/>
          <w:sz w:val="28"/>
          <w:szCs w:val="28"/>
          <w:lang w:eastAsia="ru-RU"/>
        </w:rPr>
        <w:t>75) и Законом «</w:t>
      </w:r>
      <w:r w:rsidRPr="00E635C7">
        <w:rPr>
          <w:rFonts w:ascii="Times New Roman" w:hAnsi="Times New Roman"/>
          <w:noProof/>
          <w:color w:val="000000"/>
          <w:sz w:val="28"/>
          <w:szCs w:val="28"/>
          <w:lang w:eastAsia="ru-RU"/>
        </w:rPr>
        <w:t>О Центральном банке Росс</w:t>
      </w:r>
      <w:r w:rsidR="00D518DE" w:rsidRPr="00E635C7">
        <w:rPr>
          <w:rFonts w:ascii="Times New Roman" w:hAnsi="Times New Roman"/>
          <w:noProof/>
          <w:color w:val="000000"/>
          <w:sz w:val="28"/>
          <w:szCs w:val="28"/>
          <w:lang w:eastAsia="ru-RU"/>
        </w:rPr>
        <w:t>ийской Федерации (Банке России)»</w:t>
      </w:r>
      <w:r w:rsidRPr="00E635C7">
        <w:rPr>
          <w:rFonts w:ascii="Times New Roman" w:hAnsi="Times New Roman"/>
          <w:noProof/>
          <w:color w:val="000000"/>
          <w:sz w:val="28"/>
          <w:szCs w:val="28"/>
          <w:lang w:eastAsia="ru-RU"/>
        </w:rPr>
        <w:t xml:space="preserve"> (ст.</w:t>
      </w:r>
      <w:r w:rsidR="00E635C7" w:rsidRPr="00E635C7">
        <w:rPr>
          <w:rFonts w:ascii="Times New Roman" w:hAnsi="Times New Roman"/>
          <w:noProof/>
          <w:color w:val="000000"/>
          <w:sz w:val="28"/>
          <w:szCs w:val="28"/>
          <w:lang w:eastAsia="ru-RU"/>
        </w:rPr>
        <w:t xml:space="preserve"> </w:t>
      </w:r>
      <w:r w:rsidRPr="00E635C7">
        <w:rPr>
          <w:rFonts w:ascii="Times New Roman" w:hAnsi="Times New Roman"/>
          <w:noProof/>
          <w:color w:val="000000"/>
          <w:sz w:val="28"/>
          <w:szCs w:val="28"/>
          <w:lang w:eastAsia="ru-RU"/>
        </w:rPr>
        <w:t>22), банк осуществляет независимо от федеральных органов государственной власти, органов государственной власти субъектов федерации и органов местного самоуправления.</w:t>
      </w:r>
    </w:p>
    <w:p w:rsidR="004029B2" w:rsidRPr="00E635C7" w:rsidRDefault="004029B2" w:rsidP="00E635C7">
      <w:pPr>
        <w:spacing w:after="0" w:line="360" w:lineRule="auto"/>
        <w:ind w:firstLine="709"/>
        <w:jc w:val="both"/>
        <w:rPr>
          <w:rFonts w:ascii="Times New Roman" w:hAnsi="Times New Roman"/>
          <w:noProof/>
          <w:color w:val="000000"/>
          <w:sz w:val="28"/>
          <w:szCs w:val="28"/>
          <w:lang w:eastAsia="ru-RU"/>
        </w:rPr>
      </w:pPr>
      <w:r w:rsidRPr="00E635C7">
        <w:rPr>
          <w:rFonts w:ascii="Times New Roman" w:hAnsi="Times New Roman"/>
          <w:noProof/>
          <w:color w:val="000000"/>
          <w:sz w:val="28"/>
          <w:szCs w:val="28"/>
          <w:lang w:eastAsia="ru-RU"/>
        </w:rPr>
        <w:t>В 1992-1995</w:t>
      </w:r>
      <w:r w:rsidR="00E635C7" w:rsidRPr="00E635C7">
        <w:rPr>
          <w:rFonts w:ascii="Times New Roman" w:hAnsi="Times New Roman"/>
          <w:noProof/>
          <w:color w:val="000000"/>
          <w:sz w:val="28"/>
          <w:szCs w:val="28"/>
          <w:lang w:eastAsia="ru-RU"/>
        </w:rPr>
        <w:t xml:space="preserve"> </w:t>
      </w:r>
      <w:r w:rsidRPr="00E635C7">
        <w:rPr>
          <w:rFonts w:ascii="Times New Roman" w:hAnsi="Times New Roman"/>
          <w:noProof/>
          <w:color w:val="000000"/>
          <w:sz w:val="28"/>
          <w:szCs w:val="28"/>
          <w:lang w:eastAsia="ru-RU"/>
        </w:rPr>
        <w:t>гг. в порядке поддержания стабильности банковской системы Банк России создал систему надзора и инспектирования коммерческих банков, а также систему валютного регулирования и валютного контроля. В качестве агента Министерства финансов Банк России организовал рынок государственных ценных бумаг (ГКО) и стал принимать участие в функционировании.</w:t>
      </w:r>
    </w:p>
    <w:p w:rsidR="004029B2" w:rsidRPr="00E635C7" w:rsidRDefault="004029B2" w:rsidP="00E635C7">
      <w:pPr>
        <w:spacing w:after="0" w:line="360" w:lineRule="auto"/>
        <w:ind w:firstLine="709"/>
        <w:jc w:val="both"/>
        <w:rPr>
          <w:rFonts w:ascii="Times New Roman" w:hAnsi="Times New Roman"/>
          <w:noProof/>
          <w:color w:val="000000"/>
          <w:sz w:val="28"/>
          <w:szCs w:val="28"/>
          <w:lang w:eastAsia="ru-RU"/>
        </w:rPr>
      </w:pPr>
      <w:r w:rsidRPr="00E635C7">
        <w:rPr>
          <w:rFonts w:ascii="Times New Roman" w:hAnsi="Times New Roman"/>
          <w:noProof/>
          <w:color w:val="000000"/>
          <w:sz w:val="28"/>
          <w:szCs w:val="28"/>
          <w:lang w:eastAsia="ru-RU"/>
        </w:rPr>
        <w:t>С 1995</w:t>
      </w:r>
      <w:r w:rsidR="00E635C7" w:rsidRPr="00E635C7">
        <w:rPr>
          <w:rFonts w:ascii="Times New Roman" w:hAnsi="Times New Roman"/>
          <w:noProof/>
          <w:color w:val="000000"/>
          <w:sz w:val="28"/>
          <w:szCs w:val="28"/>
          <w:lang w:eastAsia="ru-RU"/>
        </w:rPr>
        <w:t xml:space="preserve"> </w:t>
      </w:r>
      <w:r w:rsidRPr="00E635C7">
        <w:rPr>
          <w:rFonts w:ascii="Times New Roman" w:hAnsi="Times New Roman"/>
          <w:noProof/>
          <w:color w:val="000000"/>
          <w:sz w:val="28"/>
          <w:szCs w:val="28"/>
          <w:lang w:eastAsia="ru-RU"/>
        </w:rPr>
        <w:t xml:space="preserve">г. Банк России прекратил использование прямых кредитов для финансирования дефицита федерального бюджета и перестал предоставлять целевые централизованные кредиты отраслям экономики. </w:t>
      </w:r>
    </w:p>
    <w:p w:rsidR="004029B2" w:rsidRPr="00E635C7" w:rsidRDefault="004029B2" w:rsidP="00E635C7">
      <w:pPr>
        <w:spacing w:after="0" w:line="360" w:lineRule="auto"/>
        <w:ind w:firstLine="709"/>
        <w:jc w:val="both"/>
        <w:rPr>
          <w:rFonts w:ascii="Times New Roman" w:hAnsi="Times New Roman"/>
          <w:noProof/>
          <w:color w:val="000000"/>
          <w:sz w:val="28"/>
          <w:szCs w:val="28"/>
          <w:lang w:eastAsia="ru-RU"/>
        </w:rPr>
      </w:pPr>
      <w:r w:rsidRPr="00E635C7">
        <w:rPr>
          <w:rFonts w:ascii="Times New Roman" w:hAnsi="Times New Roman"/>
          <w:noProof/>
          <w:color w:val="000000"/>
          <w:sz w:val="28"/>
          <w:szCs w:val="28"/>
          <w:lang w:eastAsia="ru-RU"/>
        </w:rPr>
        <w:t>С целью преодоления последствий финансового кризиса 1998</w:t>
      </w:r>
      <w:r w:rsidR="00E635C7" w:rsidRPr="00E635C7">
        <w:rPr>
          <w:rFonts w:ascii="Times New Roman" w:hAnsi="Times New Roman"/>
          <w:noProof/>
          <w:color w:val="000000"/>
          <w:sz w:val="28"/>
          <w:szCs w:val="28"/>
          <w:lang w:eastAsia="ru-RU"/>
        </w:rPr>
        <w:t xml:space="preserve"> </w:t>
      </w:r>
      <w:r w:rsidRPr="00E635C7">
        <w:rPr>
          <w:rFonts w:ascii="Times New Roman" w:hAnsi="Times New Roman"/>
          <w:noProof/>
          <w:color w:val="000000"/>
          <w:sz w:val="28"/>
          <w:szCs w:val="28"/>
          <w:lang w:eastAsia="ru-RU"/>
        </w:rPr>
        <w:t>г. Банк России проводил политику реструктуризации банковской системы, направленную на улучшение работы коммерческих банков и повышение их ликвидности. В установленных законодательством рамках с рынка банковских услуг были выведены несостоятельные банки. Большое значение для восстановления банковской деятельности в послекризисный период имело также создание Агентства по реструктуризации кредитных организаций (АРКО) и Межведомственного координационного комитета содействия развитию банковского дела в России (МКК). В результате эффективных действий Банка России, АРКО и МКК банковский сектор экономики в середине 2001</w:t>
      </w:r>
      <w:r w:rsidR="00E635C7" w:rsidRPr="00E635C7">
        <w:rPr>
          <w:rFonts w:ascii="Times New Roman" w:hAnsi="Times New Roman"/>
          <w:noProof/>
          <w:color w:val="000000"/>
          <w:sz w:val="28"/>
          <w:szCs w:val="28"/>
          <w:lang w:eastAsia="ru-RU"/>
        </w:rPr>
        <w:t xml:space="preserve"> </w:t>
      </w:r>
      <w:r w:rsidRPr="00E635C7">
        <w:rPr>
          <w:rFonts w:ascii="Times New Roman" w:hAnsi="Times New Roman"/>
          <w:noProof/>
          <w:color w:val="000000"/>
          <w:sz w:val="28"/>
          <w:szCs w:val="28"/>
          <w:lang w:eastAsia="ru-RU"/>
        </w:rPr>
        <w:t>г. в основном преодолел последствия кризиса.</w:t>
      </w:r>
    </w:p>
    <w:p w:rsidR="004029B2" w:rsidRPr="00E635C7" w:rsidRDefault="004029B2" w:rsidP="00E635C7">
      <w:pPr>
        <w:spacing w:after="0" w:line="360" w:lineRule="auto"/>
        <w:ind w:firstLine="709"/>
        <w:jc w:val="both"/>
        <w:rPr>
          <w:rFonts w:ascii="Times New Roman" w:hAnsi="Times New Roman"/>
          <w:noProof/>
          <w:color w:val="000000"/>
          <w:sz w:val="28"/>
          <w:szCs w:val="28"/>
          <w:lang w:eastAsia="ru-RU"/>
        </w:rPr>
      </w:pPr>
      <w:r w:rsidRPr="00E635C7">
        <w:rPr>
          <w:rFonts w:ascii="Times New Roman" w:hAnsi="Times New Roman"/>
          <w:noProof/>
          <w:color w:val="000000"/>
          <w:sz w:val="28"/>
          <w:szCs w:val="28"/>
          <w:lang w:eastAsia="ru-RU"/>
        </w:rPr>
        <w:t>Денежно-кредитная политика Банка России была ориентирована на поддержание финансовой стабильности и формирование предпосылок, обеспечивающих устойчивость экономического роста страны. Банк России гибко реагировал на изменение реального спроса на деньги, способствовал поддержанию растущей динамики экономики, снижению процентных ставок, инфляционных ожиданий и темпов инфляции. Это привело к некоторому укреплению реального валютного курса рубля и стабильности финансовых рынков.</w:t>
      </w:r>
    </w:p>
    <w:p w:rsidR="004029B2" w:rsidRPr="00E635C7" w:rsidRDefault="004029B2" w:rsidP="00E635C7">
      <w:pPr>
        <w:spacing w:after="0" w:line="360" w:lineRule="auto"/>
        <w:ind w:firstLine="709"/>
        <w:jc w:val="both"/>
        <w:rPr>
          <w:rFonts w:ascii="Times New Roman" w:hAnsi="Times New Roman"/>
          <w:noProof/>
          <w:color w:val="000000"/>
          <w:sz w:val="28"/>
          <w:szCs w:val="28"/>
          <w:lang w:eastAsia="ru-RU"/>
        </w:rPr>
      </w:pPr>
      <w:r w:rsidRPr="00E635C7">
        <w:rPr>
          <w:rFonts w:ascii="Times New Roman" w:hAnsi="Times New Roman"/>
          <w:noProof/>
          <w:color w:val="000000"/>
          <w:sz w:val="28"/>
          <w:szCs w:val="28"/>
          <w:lang w:eastAsia="ru-RU"/>
        </w:rPr>
        <w:t>В результате взвешенной денежно-кредитной политики и политики валютного курса, проводимой Банком России, увеличились золотовалютные резервы Российской Федерации, нет резких колебаний обменного курса.</w:t>
      </w:r>
    </w:p>
    <w:p w:rsidR="004029B2" w:rsidRPr="00E635C7" w:rsidRDefault="004029B2" w:rsidP="00E635C7">
      <w:pPr>
        <w:spacing w:after="0" w:line="360" w:lineRule="auto"/>
        <w:ind w:firstLine="709"/>
        <w:jc w:val="both"/>
        <w:rPr>
          <w:rFonts w:ascii="Times New Roman" w:hAnsi="Times New Roman"/>
          <w:noProof/>
          <w:color w:val="000000"/>
          <w:sz w:val="28"/>
          <w:szCs w:val="28"/>
          <w:lang w:eastAsia="ru-RU"/>
        </w:rPr>
      </w:pPr>
      <w:r w:rsidRPr="00E635C7">
        <w:rPr>
          <w:rFonts w:ascii="Times New Roman" w:hAnsi="Times New Roman"/>
          <w:noProof/>
          <w:color w:val="000000"/>
          <w:sz w:val="28"/>
          <w:szCs w:val="28"/>
          <w:lang w:eastAsia="ru-RU"/>
        </w:rPr>
        <w:t>Деятельность Банка России в области развития платежной системы была направлена на повышение ее надежности и эффективности для обеспечения стабильности финансового сектора и экономики страны. С целью повышения информационной прозрачности в функционировании платежной системы Банком России была введена отчетность кредитных организаций и территориальных учреждений Банка по платежам, которая учитывала международный опыт, методологию и практику наблюдения за платежными системами.</w:t>
      </w:r>
    </w:p>
    <w:p w:rsidR="004029B2" w:rsidRPr="00E635C7" w:rsidRDefault="004029B2" w:rsidP="00E635C7">
      <w:pPr>
        <w:spacing w:after="0" w:line="360" w:lineRule="auto"/>
        <w:ind w:firstLine="709"/>
        <w:jc w:val="both"/>
        <w:rPr>
          <w:rFonts w:ascii="Times New Roman" w:hAnsi="Times New Roman"/>
          <w:noProof/>
          <w:color w:val="000000"/>
          <w:sz w:val="28"/>
          <w:szCs w:val="28"/>
          <w:lang w:eastAsia="ru-RU"/>
        </w:rPr>
      </w:pPr>
      <w:r w:rsidRPr="00E635C7">
        <w:rPr>
          <w:rFonts w:ascii="Times New Roman" w:hAnsi="Times New Roman"/>
          <w:noProof/>
          <w:color w:val="000000"/>
          <w:sz w:val="28"/>
          <w:szCs w:val="28"/>
          <w:lang w:eastAsia="ru-RU"/>
        </w:rPr>
        <w:t>В 2003</w:t>
      </w:r>
      <w:r w:rsidR="00E635C7" w:rsidRPr="00E635C7">
        <w:rPr>
          <w:rFonts w:ascii="Times New Roman" w:hAnsi="Times New Roman"/>
          <w:noProof/>
          <w:color w:val="000000"/>
          <w:sz w:val="28"/>
          <w:szCs w:val="28"/>
          <w:lang w:eastAsia="ru-RU"/>
        </w:rPr>
        <w:t xml:space="preserve"> </w:t>
      </w:r>
      <w:r w:rsidRPr="00E635C7">
        <w:rPr>
          <w:rFonts w:ascii="Times New Roman" w:hAnsi="Times New Roman"/>
          <w:noProof/>
          <w:color w:val="000000"/>
          <w:sz w:val="28"/>
          <w:szCs w:val="28"/>
          <w:lang w:eastAsia="ru-RU"/>
        </w:rPr>
        <w:t xml:space="preserve">г. Банк России приступил к реализации проекта по усовершенствованию банковского надзора и пруденциальной отчетности за счет внедрения системы международных стандартов (МСФО). </w:t>
      </w:r>
    </w:p>
    <w:p w:rsidR="004029B2" w:rsidRPr="00E635C7" w:rsidRDefault="004029B2" w:rsidP="00E635C7">
      <w:pPr>
        <w:spacing w:after="0" w:line="360" w:lineRule="auto"/>
        <w:ind w:firstLine="709"/>
        <w:jc w:val="both"/>
        <w:rPr>
          <w:rFonts w:ascii="Times New Roman" w:hAnsi="Times New Roman"/>
          <w:noProof/>
          <w:color w:val="000000"/>
          <w:sz w:val="28"/>
          <w:szCs w:val="28"/>
          <w:lang w:eastAsia="ru-RU"/>
        </w:rPr>
      </w:pPr>
      <w:r w:rsidRPr="00E635C7">
        <w:rPr>
          <w:rFonts w:ascii="Times New Roman" w:hAnsi="Times New Roman"/>
          <w:noProof/>
          <w:color w:val="000000"/>
          <w:sz w:val="28"/>
          <w:szCs w:val="28"/>
          <w:lang w:eastAsia="ru-RU"/>
        </w:rPr>
        <w:t>Предусматривается реализация комплекса мер, включая обеспечение достоверного учета и отчетности кредитных организаций, повышения требований к содержанию, объему и периодичности публикуемой информации, реализации в учете и отчетности подходов, признанных передовой международной практикой. Кроме того, будет раскрыта информации о реальных владельцах кредитных организаций, контроль за их финансовым состоянием, а также повышение требований к должностным лицам кредитной организации и их деловой репутации.</w:t>
      </w:r>
    </w:p>
    <w:p w:rsidR="004029B2" w:rsidRPr="00E635C7" w:rsidRDefault="004029B2" w:rsidP="00E635C7">
      <w:pPr>
        <w:spacing w:after="0" w:line="360" w:lineRule="auto"/>
        <w:ind w:firstLine="709"/>
        <w:jc w:val="both"/>
        <w:rPr>
          <w:rFonts w:ascii="Times New Roman" w:hAnsi="Times New Roman"/>
          <w:noProof/>
          <w:color w:val="000000"/>
          <w:sz w:val="28"/>
          <w:szCs w:val="28"/>
          <w:lang w:eastAsia="ru-RU"/>
        </w:rPr>
      </w:pPr>
      <w:r w:rsidRPr="00E635C7">
        <w:rPr>
          <w:rFonts w:ascii="Times New Roman" w:hAnsi="Times New Roman"/>
          <w:noProof/>
          <w:color w:val="000000"/>
          <w:sz w:val="28"/>
          <w:szCs w:val="28"/>
          <w:lang w:eastAsia="ru-RU"/>
        </w:rPr>
        <w:t>Повышенное внимание Банк России уделяет ряду проблем. Одна из них связана с тем, что в последнее время все более важную роль начинают играть специфические риски, связанные с динамикой цен на отдельные финансовые активы и конъюнктурой рынка недвижимости. К высокой концентрации рисков у ряда банков приводит практика кредитования связанных сторон. В связи с этим совершенствование Банком России методов банковского регулирования и надзора идет в направлении развития содержательного (риск-ориентированного) банковского надзора.</w:t>
      </w:r>
    </w:p>
    <w:p w:rsidR="004029B2" w:rsidRPr="00E635C7" w:rsidRDefault="004029B2" w:rsidP="00E635C7">
      <w:pPr>
        <w:spacing w:after="0" w:line="360" w:lineRule="auto"/>
        <w:ind w:firstLine="709"/>
        <w:jc w:val="both"/>
        <w:rPr>
          <w:rFonts w:ascii="Times New Roman" w:hAnsi="Times New Roman"/>
          <w:noProof/>
          <w:color w:val="000000"/>
          <w:sz w:val="28"/>
          <w:szCs w:val="28"/>
          <w:lang w:eastAsia="ru-RU"/>
        </w:rPr>
      </w:pPr>
      <w:r w:rsidRPr="00E635C7">
        <w:rPr>
          <w:rFonts w:ascii="Times New Roman" w:hAnsi="Times New Roman"/>
          <w:noProof/>
          <w:color w:val="000000"/>
          <w:sz w:val="28"/>
          <w:szCs w:val="28"/>
          <w:lang w:eastAsia="ru-RU"/>
        </w:rPr>
        <w:t xml:space="preserve">Еще одна проблема, которой Банк России уделяет повышенное внимание, </w:t>
      </w:r>
      <w:r w:rsidR="00D518DE" w:rsidRPr="00E635C7">
        <w:rPr>
          <w:rFonts w:ascii="Times New Roman" w:hAnsi="Times New Roman"/>
          <w:noProof/>
          <w:color w:val="000000"/>
          <w:sz w:val="28"/>
          <w:szCs w:val="28"/>
          <w:lang w:eastAsia="ru-RU"/>
        </w:rPr>
        <w:t>–</w:t>
      </w:r>
      <w:r w:rsidRPr="00E635C7">
        <w:rPr>
          <w:rFonts w:ascii="Times New Roman" w:hAnsi="Times New Roman"/>
          <w:noProof/>
          <w:color w:val="000000"/>
          <w:sz w:val="28"/>
          <w:szCs w:val="28"/>
          <w:lang w:eastAsia="ru-RU"/>
        </w:rPr>
        <w:t xml:space="preserve"> это фиктивная капитализация банков. </w:t>
      </w:r>
    </w:p>
    <w:p w:rsidR="004029B2" w:rsidRPr="00E635C7" w:rsidRDefault="004029B2" w:rsidP="00E635C7">
      <w:pPr>
        <w:spacing w:after="0" w:line="360" w:lineRule="auto"/>
        <w:ind w:firstLine="709"/>
        <w:jc w:val="both"/>
        <w:rPr>
          <w:rFonts w:ascii="Times New Roman" w:hAnsi="Times New Roman"/>
          <w:noProof/>
          <w:color w:val="000000"/>
          <w:sz w:val="28"/>
          <w:szCs w:val="28"/>
          <w:lang w:eastAsia="ru-RU"/>
        </w:rPr>
      </w:pPr>
      <w:r w:rsidRPr="00E635C7">
        <w:rPr>
          <w:rFonts w:ascii="Times New Roman" w:hAnsi="Times New Roman"/>
          <w:noProof/>
          <w:color w:val="000000"/>
          <w:sz w:val="28"/>
          <w:szCs w:val="28"/>
          <w:lang w:eastAsia="ru-RU"/>
        </w:rPr>
        <w:t>С целью противодействия использованию банками разного рода схем для искусственного завышения или занижения значения обязательных нормативов в 2004</w:t>
      </w:r>
      <w:r w:rsidR="00E635C7" w:rsidRPr="00E635C7">
        <w:rPr>
          <w:rFonts w:ascii="Times New Roman" w:hAnsi="Times New Roman"/>
          <w:noProof/>
          <w:color w:val="000000"/>
          <w:sz w:val="28"/>
          <w:szCs w:val="28"/>
          <w:lang w:eastAsia="ru-RU"/>
        </w:rPr>
        <w:t xml:space="preserve"> </w:t>
      </w:r>
      <w:r w:rsidRPr="00E635C7">
        <w:rPr>
          <w:rFonts w:ascii="Times New Roman" w:hAnsi="Times New Roman"/>
          <w:noProof/>
          <w:color w:val="000000"/>
          <w:sz w:val="28"/>
          <w:szCs w:val="28"/>
          <w:lang w:eastAsia="ru-RU"/>
        </w:rPr>
        <w:t xml:space="preserve">г. Банк России принял ряд документов в том числе Положение </w:t>
      </w:r>
      <w:r w:rsidR="00D518DE" w:rsidRPr="00E635C7">
        <w:rPr>
          <w:rFonts w:ascii="Times New Roman" w:hAnsi="Times New Roman"/>
          <w:noProof/>
          <w:color w:val="000000"/>
          <w:sz w:val="28"/>
          <w:szCs w:val="28"/>
          <w:lang w:eastAsia="ru-RU"/>
        </w:rPr>
        <w:t>«</w:t>
      </w:r>
      <w:r w:rsidRPr="00E635C7">
        <w:rPr>
          <w:rFonts w:ascii="Times New Roman" w:hAnsi="Times New Roman"/>
          <w:noProof/>
          <w:color w:val="000000"/>
          <w:sz w:val="28"/>
          <w:szCs w:val="28"/>
          <w:lang w:eastAsia="ru-RU"/>
        </w:rPr>
        <w:t>О порядке формирования кредитными организациями резервов на возможные потери</w:t>
      </w:r>
      <w:r w:rsidR="00D518DE" w:rsidRPr="00E635C7">
        <w:rPr>
          <w:rFonts w:ascii="Times New Roman" w:hAnsi="Times New Roman"/>
          <w:noProof/>
          <w:color w:val="000000"/>
          <w:sz w:val="28"/>
          <w:szCs w:val="28"/>
          <w:lang w:eastAsia="ru-RU"/>
        </w:rPr>
        <w:t>»</w:t>
      </w:r>
      <w:r w:rsidRPr="00E635C7">
        <w:rPr>
          <w:rFonts w:ascii="Times New Roman" w:hAnsi="Times New Roman"/>
          <w:noProof/>
          <w:color w:val="000000"/>
          <w:sz w:val="28"/>
          <w:szCs w:val="28"/>
          <w:lang w:eastAsia="ru-RU"/>
        </w:rPr>
        <w:t xml:space="preserve"> и Инструкцию</w:t>
      </w:r>
      <w:r w:rsidR="00D518DE" w:rsidRPr="00E635C7">
        <w:rPr>
          <w:rFonts w:ascii="Times New Roman" w:hAnsi="Times New Roman"/>
          <w:noProof/>
          <w:color w:val="000000"/>
          <w:sz w:val="28"/>
          <w:szCs w:val="28"/>
          <w:lang w:eastAsia="ru-RU"/>
        </w:rPr>
        <w:t xml:space="preserve"> «</w:t>
      </w:r>
      <w:r w:rsidRPr="00E635C7">
        <w:rPr>
          <w:rFonts w:ascii="Times New Roman" w:hAnsi="Times New Roman"/>
          <w:noProof/>
          <w:color w:val="000000"/>
          <w:sz w:val="28"/>
          <w:szCs w:val="28"/>
          <w:lang w:eastAsia="ru-RU"/>
        </w:rPr>
        <w:t>Об</w:t>
      </w:r>
      <w:r w:rsidR="00D518DE" w:rsidRPr="00E635C7">
        <w:rPr>
          <w:rFonts w:ascii="Times New Roman" w:hAnsi="Times New Roman"/>
          <w:noProof/>
          <w:color w:val="000000"/>
          <w:sz w:val="28"/>
          <w:szCs w:val="28"/>
          <w:lang w:eastAsia="ru-RU"/>
        </w:rPr>
        <w:t xml:space="preserve"> обязательных нормативах банков»</w:t>
      </w:r>
      <w:r w:rsidRPr="00E635C7">
        <w:rPr>
          <w:rFonts w:ascii="Times New Roman" w:hAnsi="Times New Roman"/>
          <w:noProof/>
          <w:color w:val="000000"/>
          <w:sz w:val="28"/>
          <w:szCs w:val="28"/>
          <w:lang w:eastAsia="ru-RU"/>
        </w:rPr>
        <w:t xml:space="preserve">. </w:t>
      </w:r>
    </w:p>
    <w:p w:rsidR="004029B2" w:rsidRPr="00E635C7" w:rsidRDefault="004029B2" w:rsidP="00E635C7">
      <w:pPr>
        <w:spacing w:after="0" w:line="360" w:lineRule="auto"/>
        <w:ind w:firstLine="709"/>
        <w:jc w:val="both"/>
        <w:rPr>
          <w:rFonts w:ascii="Times New Roman" w:hAnsi="Times New Roman"/>
          <w:noProof/>
          <w:color w:val="000000"/>
          <w:sz w:val="28"/>
          <w:szCs w:val="28"/>
          <w:lang w:eastAsia="ru-RU"/>
        </w:rPr>
      </w:pPr>
      <w:r w:rsidRPr="00E635C7">
        <w:rPr>
          <w:rFonts w:ascii="Times New Roman" w:hAnsi="Times New Roman"/>
          <w:noProof/>
          <w:color w:val="000000"/>
          <w:sz w:val="28"/>
          <w:szCs w:val="28"/>
          <w:lang w:eastAsia="ru-RU"/>
        </w:rPr>
        <w:t>В связи с расширением круга кредитных организаций, предоставляющих населению ипотечные кредиты, Банк Р</w:t>
      </w:r>
      <w:r w:rsidR="00D518DE" w:rsidRPr="00E635C7">
        <w:rPr>
          <w:rFonts w:ascii="Times New Roman" w:hAnsi="Times New Roman"/>
          <w:noProof/>
          <w:color w:val="000000"/>
          <w:sz w:val="28"/>
          <w:szCs w:val="28"/>
          <w:lang w:eastAsia="ru-RU"/>
        </w:rPr>
        <w:t>оссии в 2003</w:t>
      </w:r>
      <w:r w:rsidR="00E635C7" w:rsidRPr="00E635C7">
        <w:rPr>
          <w:rFonts w:ascii="Times New Roman" w:hAnsi="Times New Roman"/>
          <w:noProof/>
          <w:color w:val="000000"/>
          <w:sz w:val="28"/>
          <w:szCs w:val="28"/>
          <w:lang w:eastAsia="ru-RU"/>
        </w:rPr>
        <w:t xml:space="preserve"> </w:t>
      </w:r>
      <w:r w:rsidR="00D518DE" w:rsidRPr="00E635C7">
        <w:rPr>
          <w:rFonts w:ascii="Times New Roman" w:hAnsi="Times New Roman"/>
          <w:noProof/>
          <w:color w:val="000000"/>
          <w:sz w:val="28"/>
          <w:szCs w:val="28"/>
          <w:lang w:eastAsia="ru-RU"/>
        </w:rPr>
        <w:t>г. издал Указание «</w:t>
      </w:r>
      <w:r w:rsidRPr="00E635C7">
        <w:rPr>
          <w:rFonts w:ascii="Times New Roman" w:hAnsi="Times New Roman"/>
          <w:noProof/>
          <w:color w:val="000000"/>
          <w:sz w:val="28"/>
          <w:szCs w:val="28"/>
          <w:lang w:eastAsia="ru-RU"/>
        </w:rPr>
        <w:t>О проведении единовременного обследования по ипотечному креди</w:t>
      </w:r>
      <w:r w:rsidR="00D518DE" w:rsidRPr="00E635C7">
        <w:rPr>
          <w:rFonts w:ascii="Times New Roman" w:hAnsi="Times New Roman"/>
          <w:noProof/>
          <w:color w:val="000000"/>
          <w:sz w:val="28"/>
          <w:szCs w:val="28"/>
          <w:lang w:eastAsia="ru-RU"/>
        </w:rPr>
        <w:t>тованию»</w:t>
      </w:r>
      <w:r w:rsidRPr="00E635C7">
        <w:rPr>
          <w:rFonts w:ascii="Times New Roman" w:hAnsi="Times New Roman"/>
          <w:noProof/>
          <w:color w:val="000000"/>
          <w:sz w:val="28"/>
          <w:szCs w:val="28"/>
          <w:lang w:eastAsia="ru-RU"/>
        </w:rPr>
        <w:t>, в котором был определен порядок составления и предоставления сведений о предоставленных кредитными организациями ипотечных жилищных кредитах.</w:t>
      </w:r>
    </w:p>
    <w:p w:rsidR="004029B2" w:rsidRPr="00E635C7" w:rsidRDefault="004029B2" w:rsidP="00E635C7">
      <w:pPr>
        <w:spacing w:after="0" w:line="360" w:lineRule="auto"/>
        <w:ind w:firstLine="709"/>
        <w:jc w:val="both"/>
        <w:rPr>
          <w:rFonts w:ascii="Times New Roman" w:hAnsi="Times New Roman"/>
          <w:noProof/>
          <w:color w:val="000000"/>
          <w:sz w:val="28"/>
          <w:szCs w:val="28"/>
          <w:lang w:eastAsia="ru-RU"/>
        </w:rPr>
      </w:pPr>
      <w:r w:rsidRPr="00E635C7">
        <w:rPr>
          <w:rFonts w:ascii="Times New Roman" w:hAnsi="Times New Roman"/>
          <w:noProof/>
          <w:color w:val="000000"/>
          <w:sz w:val="28"/>
          <w:szCs w:val="28"/>
          <w:lang w:eastAsia="ru-RU"/>
        </w:rPr>
        <w:t>С</w:t>
      </w:r>
      <w:r w:rsidR="00D518DE" w:rsidRPr="00E635C7">
        <w:rPr>
          <w:rFonts w:ascii="Times New Roman" w:hAnsi="Times New Roman"/>
          <w:noProof/>
          <w:color w:val="000000"/>
          <w:sz w:val="28"/>
          <w:szCs w:val="28"/>
          <w:lang w:eastAsia="ru-RU"/>
        </w:rPr>
        <w:t xml:space="preserve"> принятием Федерального закона «</w:t>
      </w:r>
      <w:r w:rsidRPr="00E635C7">
        <w:rPr>
          <w:rFonts w:ascii="Times New Roman" w:hAnsi="Times New Roman"/>
          <w:noProof/>
          <w:color w:val="000000"/>
          <w:sz w:val="28"/>
          <w:szCs w:val="28"/>
          <w:lang w:eastAsia="ru-RU"/>
        </w:rPr>
        <w:t>Об ипотечных ценных</w:t>
      </w:r>
      <w:r w:rsidR="00D518DE" w:rsidRPr="00E635C7">
        <w:rPr>
          <w:rFonts w:ascii="Times New Roman" w:hAnsi="Times New Roman"/>
          <w:noProof/>
          <w:color w:val="000000"/>
          <w:sz w:val="28"/>
          <w:szCs w:val="28"/>
          <w:lang w:eastAsia="ru-RU"/>
        </w:rPr>
        <w:t xml:space="preserve"> бумагах»</w:t>
      </w:r>
      <w:r w:rsidR="00E635C7" w:rsidRPr="00E635C7">
        <w:rPr>
          <w:rFonts w:ascii="Times New Roman" w:hAnsi="Times New Roman"/>
          <w:noProof/>
          <w:color w:val="000000"/>
          <w:sz w:val="28"/>
          <w:szCs w:val="28"/>
          <w:lang w:eastAsia="ru-RU"/>
        </w:rPr>
        <w:t xml:space="preserve"> </w:t>
      </w:r>
      <w:r w:rsidRPr="00E635C7">
        <w:rPr>
          <w:rFonts w:ascii="Times New Roman" w:hAnsi="Times New Roman"/>
          <w:noProof/>
          <w:color w:val="000000"/>
          <w:sz w:val="28"/>
          <w:szCs w:val="28"/>
          <w:lang w:eastAsia="ru-RU"/>
        </w:rPr>
        <w:t>кредитные организации, обеспечивающие соблюдение требований по защите интересов инвесторов, получили законодательно закрепленную возможность рефинансировать свои требования по ипотечным кредитам за счет выпуска указанных ценных бумаг.</w:t>
      </w:r>
    </w:p>
    <w:p w:rsidR="004029B2" w:rsidRPr="00E635C7" w:rsidRDefault="004029B2" w:rsidP="00E635C7">
      <w:pPr>
        <w:spacing w:after="0" w:line="360" w:lineRule="auto"/>
        <w:ind w:firstLine="709"/>
        <w:jc w:val="both"/>
        <w:rPr>
          <w:rFonts w:ascii="Times New Roman" w:hAnsi="Times New Roman"/>
          <w:noProof/>
          <w:color w:val="000000"/>
          <w:sz w:val="28"/>
          <w:szCs w:val="28"/>
          <w:lang w:eastAsia="ru-RU"/>
        </w:rPr>
      </w:pPr>
      <w:r w:rsidRPr="00E635C7">
        <w:rPr>
          <w:rFonts w:ascii="Times New Roman" w:hAnsi="Times New Roman"/>
          <w:noProof/>
          <w:color w:val="000000"/>
          <w:sz w:val="28"/>
          <w:szCs w:val="28"/>
          <w:lang w:eastAsia="ru-RU"/>
        </w:rPr>
        <w:t>В 2004</w:t>
      </w:r>
      <w:r w:rsidR="00E635C7" w:rsidRPr="00E635C7">
        <w:rPr>
          <w:rFonts w:ascii="Times New Roman" w:hAnsi="Times New Roman"/>
          <w:noProof/>
          <w:color w:val="000000"/>
          <w:sz w:val="28"/>
          <w:szCs w:val="28"/>
          <w:lang w:eastAsia="ru-RU"/>
        </w:rPr>
        <w:t xml:space="preserve"> </w:t>
      </w:r>
      <w:r w:rsidRPr="00E635C7">
        <w:rPr>
          <w:rFonts w:ascii="Times New Roman" w:hAnsi="Times New Roman"/>
          <w:noProof/>
          <w:color w:val="000000"/>
          <w:sz w:val="28"/>
          <w:szCs w:val="28"/>
          <w:lang w:eastAsia="ru-RU"/>
        </w:rPr>
        <w:t>г. на</w:t>
      </w:r>
      <w:r w:rsidR="00D518DE" w:rsidRPr="00E635C7">
        <w:rPr>
          <w:rFonts w:ascii="Times New Roman" w:hAnsi="Times New Roman"/>
          <w:noProof/>
          <w:color w:val="000000"/>
          <w:sz w:val="28"/>
          <w:szCs w:val="28"/>
          <w:lang w:eastAsia="ru-RU"/>
        </w:rPr>
        <w:t xml:space="preserve"> основании Федерального закона «</w:t>
      </w:r>
      <w:r w:rsidRPr="00E635C7">
        <w:rPr>
          <w:rFonts w:ascii="Times New Roman" w:hAnsi="Times New Roman"/>
          <w:noProof/>
          <w:color w:val="000000"/>
          <w:sz w:val="28"/>
          <w:szCs w:val="28"/>
          <w:lang w:eastAsia="ru-RU"/>
        </w:rPr>
        <w:t>О Центральном банке Российской Федерации (Банке Рос</w:t>
      </w:r>
      <w:r w:rsidR="00D518DE" w:rsidRPr="00E635C7">
        <w:rPr>
          <w:rFonts w:ascii="Times New Roman" w:hAnsi="Times New Roman"/>
          <w:noProof/>
          <w:color w:val="000000"/>
          <w:sz w:val="28"/>
          <w:szCs w:val="28"/>
          <w:lang w:eastAsia="ru-RU"/>
        </w:rPr>
        <w:t>сии)»</w:t>
      </w:r>
      <w:r w:rsidRPr="00E635C7">
        <w:rPr>
          <w:rFonts w:ascii="Times New Roman" w:hAnsi="Times New Roman"/>
          <w:noProof/>
          <w:color w:val="000000"/>
          <w:sz w:val="28"/>
          <w:szCs w:val="28"/>
          <w:lang w:eastAsia="ru-RU"/>
        </w:rPr>
        <w:t xml:space="preserve"> и Федерального закона </w:t>
      </w:r>
      <w:r w:rsidR="00D518DE" w:rsidRPr="00E635C7">
        <w:rPr>
          <w:rFonts w:ascii="Times New Roman" w:hAnsi="Times New Roman"/>
          <w:noProof/>
          <w:color w:val="000000"/>
          <w:sz w:val="28"/>
          <w:szCs w:val="28"/>
          <w:lang w:eastAsia="ru-RU"/>
        </w:rPr>
        <w:t>«</w:t>
      </w:r>
      <w:r w:rsidRPr="00E635C7">
        <w:rPr>
          <w:rFonts w:ascii="Times New Roman" w:hAnsi="Times New Roman"/>
          <w:noProof/>
          <w:color w:val="000000"/>
          <w:sz w:val="28"/>
          <w:szCs w:val="28"/>
          <w:lang w:eastAsia="ru-RU"/>
        </w:rPr>
        <w:t>Об ипотечных ценных бумагах</w:t>
      </w:r>
      <w:r w:rsidR="00D518DE" w:rsidRPr="00E635C7">
        <w:rPr>
          <w:rFonts w:ascii="Times New Roman" w:hAnsi="Times New Roman"/>
          <w:noProof/>
          <w:color w:val="000000"/>
          <w:sz w:val="28"/>
          <w:szCs w:val="28"/>
          <w:lang w:eastAsia="ru-RU"/>
        </w:rPr>
        <w:t>»</w:t>
      </w:r>
      <w:r w:rsidR="00E635C7" w:rsidRPr="00E635C7">
        <w:rPr>
          <w:rFonts w:ascii="Times New Roman" w:hAnsi="Times New Roman"/>
          <w:noProof/>
          <w:color w:val="000000"/>
          <w:sz w:val="28"/>
          <w:szCs w:val="28"/>
          <w:lang w:eastAsia="ru-RU"/>
        </w:rPr>
        <w:t xml:space="preserve"> </w:t>
      </w:r>
      <w:r w:rsidR="00D518DE" w:rsidRPr="00E635C7">
        <w:rPr>
          <w:rFonts w:ascii="Times New Roman" w:hAnsi="Times New Roman"/>
          <w:noProof/>
          <w:color w:val="000000"/>
          <w:sz w:val="28"/>
          <w:szCs w:val="28"/>
          <w:lang w:eastAsia="ru-RU"/>
        </w:rPr>
        <w:t>Банк России издал Инструкцию «</w:t>
      </w:r>
      <w:r w:rsidRPr="00E635C7">
        <w:rPr>
          <w:rFonts w:ascii="Times New Roman" w:hAnsi="Times New Roman"/>
          <w:noProof/>
          <w:color w:val="000000"/>
          <w:sz w:val="28"/>
          <w:szCs w:val="28"/>
          <w:lang w:eastAsia="ru-RU"/>
        </w:rPr>
        <w:t>Об обязательных нормативах кредитных организаций, осуществляющих эмиссию облигаций с ипотечным покрыти</w:t>
      </w:r>
      <w:r w:rsidR="00D518DE" w:rsidRPr="00E635C7">
        <w:rPr>
          <w:rFonts w:ascii="Times New Roman" w:hAnsi="Times New Roman"/>
          <w:noProof/>
          <w:color w:val="000000"/>
          <w:sz w:val="28"/>
          <w:szCs w:val="28"/>
          <w:lang w:eastAsia="ru-RU"/>
        </w:rPr>
        <w:t>ем»</w:t>
      </w:r>
      <w:r w:rsidRPr="00E635C7">
        <w:rPr>
          <w:rFonts w:ascii="Times New Roman" w:hAnsi="Times New Roman"/>
          <w:noProof/>
          <w:color w:val="000000"/>
          <w:sz w:val="28"/>
          <w:szCs w:val="28"/>
          <w:lang w:eastAsia="ru-RU"/>
        </w:rPr>
        <w:t>, в которой установил особенности расчета и значений обязательных нормативов, величину и методику определения дополнительных обязательных нормативов кредитных организаций, осуществляющих эмиссию облигаций с ипотечным покрытием.</w:t>
      </w:r>
    </w:p>
    <w:p w:rsidR="004029B2" w:rsidRPr="00E635C7" w:rsidRDefault="004029B2" w:rsidP="00E635C7">
      <w:pPr>
        <w:spacing w:after="0" w:line="360" w:lineRule="auto"/>
        <w:ind w:firstLine="709"/>
        <w:jc w:val="both"/>
        <w:rPr>
          <w:rFonts w:ascii="Times New Roman" w:hAnsi="Times New Roman"/>
          <w:noProof/>
          <w:color w:val="000000"/>
          <w:sz w:val="28"/>
          <w:szCs w:val="28"/>
          <w:lang w:eastAsia="ru-RU"/>
        </w:rPr>
      </w:pPr>
      <w:r w:rsidRPr="00E635C7">
        <w:rPr>
          <w:rFonts w:ascii="Times New Roman" w:hAnsi="Times New Roman"/>
          <w:noProof/>
          <w:color w:val="000000"/>
          <w:sz w:val="28"/>
          <w:szCs w:val="28"/>
          <w:lang w:eastAsia="ru-RU"/>
        </w:rPr>
        <w:t>В декабре 2003</w:t>
      </w:r>
      <w:r w:rsidR="00E635C7" w:rsidRPr="00E635C7">
        <w:rPr>
          <w:rFonts w:ascii="Times New Roman" w:hAnsi="Times New Roman"/>
          <w:noProof/>
          <w:color w:val="000000"/>
          <w:sz w:val="28"/>
          <w:szCs w:val="28"/>
          <w:lang w:eastAsia="ru-RU"/>
        </w:rPr>
        <w:t xml:space="preserve"> </w:t>
      </w:r>
      <w:r w:rsidRPr="00E635C7">
        <w:rPr>
          <w:rFonts w:ascii="Times New Roman" w:hAnsi="Times New Roman"/>
          <w:noProof/>
          <w:color w:val="000000"/>
          <w:sz w:val="28"/>
          <w:szCs w:val="28"/>
          <w:lang w:eastAsia="ru-RU"/>
        </w:rPr>
        <w:t>г. был принят Федеральный закон «О страховании вкладов физических лиц в банках Рос</w:t>
      </w:r>
      <w:r w:rsidR="00D518DE" w:rsidRPr="00E635C7">
        <w:rPr>
          <w:rFonts w:ascii="Times New Roman" w:hAnsi="Times New Roman"/>
          <w:noProof/>
          <w:color w:val="000000"/>
          <w:sz w:val="28"/>
          <w:szCs w:val="28"/>
          <w:lang w:eastAsia="ru-RU"/>
        </w:rPr>
        <w:t>сийской Федерации»</w:t>
      </w:r>
      <w:r w:rsidRPr="00E635C7">
        <w:rPr>
          <w:rFonts w:ascii="Times New Roman" w:hAnsi="Times New Roman"/>
          <w:noProof/>
          <w:color w:val="000000"/>
          <w:sz w:val="28"/>
          <w:szCs w:val="28"/>
          <w:lang w:eastAsia="ru-RU"/>
        </w:rPr>
        <w:t xml:space="preserve">. В нем были определены правовые, финансовые и организационные основы функционирования системы обязательного страхования вкладов физических лиц в банках Российской Федерации, а также компетенция, порядок образования и деятельности организации, осуществляющей функции по обязательному страхованию вкладов, порядок выплаты возмещения по вкладам. </w:t>
      </w:r>
    </w:p>
    <w:p w:rsidR="004029B2" w:rsidRPr="00E635C7" w:rsidRDefault="004029B2" w:rsidP="00E635C7">
      <w:pPr>
        <w:spacing w:after="0" w:line="360" w:lineRule="auto"/>
        <w:ind w:firstLine="709"/>
        <w:jc w:val="both"/>
        <w:rPr>
          <w:rFonts w:ascii="Times New Roman" w:hAnsi="Times New Roman"/>
          <w:noProof/>
          <w:color w:val="000000"/>
          <w:sz w:val="28"/>
          <w:szCs w:val="28"/>
          <w:lang w:eastAsia="ru-RU"/>
        </w:rPr>
      </w:pPr>
      <w:r w:rsidRPr="00E635C7">
        <w:rPr>
          <w:rFonts w:ascii="Times New Roman" w:hAnsi="Times New Roman"/>
          <w:noProof/>
          <w:color w:val="000000"/>
          <w:sz w:val="28"/>
          <w:szCs w:val="28"/>
          <w:lang w:eastAsia="ru-RU"/>
        </w:rPr>
        <w:t>В настоящее время в системе страхования вкладов участвует подавляющее большинство банков. В них сосредоточено почти 100 процентов всех вкладов физических лиц, размещенных в банковских учреждениях Российской Федерации.</w:t>
      </w:r>
    </w:p>
    <w:p w:rsidR="004029B2" w:rsidRPr="00E635C7" w:rsidRDefault="004029B2" w:rsidP="00E635C7">
      <w:pPr>
        <w:spacing w:after="0" w:line="360" w:lineRule="auto"/>
        <w:ind w:firstLine="709"/>
        <w:jc w:val="both"/>
        <w:rPr>
          <w:rFonts w:ascii="Times New Roman" w:hAnsi="Times New Roman"/>
          <w:noProof/>
          <w:color w:val="000000"/>
          <w:sz w:val="28"/>
          <w:szCs w:val="28"/>
          <w:lang w:eastAsia="ru-RU"/>
        </w:rPr>
      </w:pPr>
      <w:r w:rsidRPr="00E635C7">
        <w:rPr>
          <w:rFonts w:ascii="Times New Roman" w:hAnsi="Times New Roman"/>
          <w:noProof/>
          <w:color w:val="000000"/>
          <w:sz w:val="28"/>
          <w:szCs w:val="28"/>
          <w:lang w:eastAsia="ru-RU"/>
        </w:rPr>
        <w:t>В апреле 2005</w:t>
      </w:r>
      <w:r w:rsidR="00E635C7" w:rsidRPr="00E635C7">
        <w:rPr>
          <w:rFonts w:ascii="Times New Roman" w:hAnsi="Times New Roman"/>
          <w:noProof/>
          <w:color w:val="000000"/>
          <w:sz w:val="28"/>
          <w:szCs w:val="28"/>
          <w:lang w:eastAsia="ru-RU"/>
        </w:rPr>
        <w:t xml:space="preserve"> </w:t>
      </w:r>
      <w:r w:rsidRPr="00E635C7">
        <w:rPr>
          <w:rFonts w:ascii="Times New Roman" w:hAnsi="Times New Roman"/>
          <w:noProof/>
          <w:color w:val="000000"/>
          <w:sz w:val="28"/>
          <w:szCs w:val="28"/>
          <w:lang w:eastAsia="ru-RU"/>
        </w:rPr>
        <w:t>г. Правительством Российской Федерации и Центральным банком Российской Федерации была принята «Стратегия развития банковского сектора Российской Федерации на период до 2008 года».</w:t>
      </w:r>
    </w:p>
    <w:p w:rsidR="0022680F" w:rsidRPr="00E635C7" w:rsidRDefault="0022680F" w:rsidP="00E635C7">
      <w:pPr>
        <w:spacing w:after="0" w:line="360" w:lineRule="auto"/>
        <w:ind w:firstLine="709"/>
        <w:jc w:val="both"/>
        <w:rPr>
          <w:rFonts w:ascii="Times New Roman" w:hAnsi="Times New Roman"/>
          <w:noProof/>
          <w:color w:val="000000"/>
          <w:sz w:val="28"/>
          <w:szCs w:val="28"/>
          <w:lang w:eastAsia="ru-RU"/>
        </w:rPr>
      </w:pPr>
    </w:p>
    <w:p w:rsidR="0022680F" w:rsidRPr="00E635C7" w:rsidRDefault="0022680F" w:rsidP="00E635C7">
      <w:pPr>
        <w:pStyle w:val="2"/>
        <w:spacing w:before="0" w:after="0" w:line="360" w:lineRule="auto"/>
        <w:ind w:firstLine="709"/>
        <w:jc w:val="both"/>
        <w:rPr>
          <w:rFonts w:ascii="Times New Roman" w:hAnsi="Times New Roman"/>
          <w:i w:val="0"/>
          <w:noProof/>
          <w:color w:val="000000"/>
          <w:lang w:eastAsia="ru-RU"/>
        </w:rPr>
      </w:pPr>
      <w:bookmarkStart w:id="6" w:name="_Toc202849432"/>
      <w:r w:rsidRPr="00E635C7">
        <w:rPr>
          <w:rFonts w:ascii="Times New Roman" w:hAnsi="Times New Roman"/>
          <w:i w:val="0"/>
          <w:noProof/>
          <w:color w:val="000000"/>
          <w:lang w:eastAsia="ru-RU"/>
        </w:rPr>
        <w:t>2.2 Статус, функции и структура Банка России</w:t>
      </w:r>
      <w:bookmarkEnd w:id="6"/>
    </w:p>
    <w:p w:rsidR="0022680F" w:rsidRPr="00E635C7" w:rsidRDefault="0022680F" w:rsidP="00E635C7">
      <w:pPr>
        <w:spacing w:after="0" w:line="360" w:lineRule="auto"/>
        <w:ind w:firstLine="709"/>
        <w:jc w:val="both"/>
        <w:rPr>
          <w:rFonts w:ascii="Times New Roman" w:hAnsi="Times New Roman"/>
          <w:noProof/>
          <w:color w:val="000000"/>
          <w:sz w:val="28"/>
          <w:szCs w:val="28"/>
          <w:lang w:eastAsia="ru-RU"/>
        </w:rPr>
      </w:pPr>
    </w:p>
    <w:p w:rsidR="004029B2" w:rsidRPr="00E635C7" w:rsidRDefault="004029B2" w:rsidP="00E635C7">
      <w:pPr>
        <w:spacing w:after="0" w:line="360" w:lineRule="auto"/>
        <w:ind w:firstLine="709"/>
        <w:jc w:val="both"/>
        <w:rPr>
          <w:rFonts w:ascii="Times New Roman" w:hAnsi="Times New Roman"/>
          <w:noProof/>
          <w:color w:val="000000"/>
          <w:sz w:val="28"/>
          <w:szCs w:val="28"/>
          <w:lang w:eastAsia="ru-RU"/>
        </w:rPr>
      </w:pPr>
      <w:r w:rsidRPr="00E635C7">
        <w:rPr>
          <w:rFonts w:ascii="Times New Roman" w:hAnsi="Times New Roman"/>
          <w:noProof/>
          <w:color w:val="000000"/>
          <w:sz w:val="28"/>
          <w:szCs w:val="28"/>
          <w:lang w:eastAsia="ru-RU"/>
        </w:rPr>
        <w:t>Статьей 75 Конституции Российской Федерации установлен особый конституционно-правовой статус Центрального банка Российской Федерации, определено его исключительное право на осуществление денежной эмиссии (часть 1) и в качестве основной функции – защита и обеспечение устойчивости рубля (часть 2). Статус, цели деятельности, функции и полномочия Центрального банка Российской Федерации определяются также Федеральным законом «О Центральном банке Российской Федерации (Банке России)» и другими федеральными законами.</w:t>
      </w:r>
    </w:p>
    <w:p w:rsidR="004029B2" w:rsidRPr="00E635C7" w:rsidRDefault="004029B2" w:rsidP="00E635C7">
      <w:pPr>
        <w:spacing w:after="0" w:line="360" w:lineRule="auto"/>
        <w:ind w:firstLine="709"/>
        <w:jc w:val="both"/>
        <w:rPr>
          <w:rFonts w:ascii="Times New Roman" w:hAnsi="Times New Roman"/>
          <w:noProof/>
          <w:color w:val="000000"/>
          <w:sz w:val="28"/>
          <w:szCs w:val="28"/>
          <w:lang w:eastAsia="ru-RU"/>
        </w:rPr>
      </w:pPr>
      <w:r w:rsidRPr="00E635C7">
        <w:rPr>
          <w:rFonts w:ascii="Times New Roman" w:hAnsi="Times New Roman"/>
          <w:noProof/>
          <w:color w:val="000000"/>
          <w:sz w:val="28"/>
          <w:szCs w:val="28"/>
          <w:lang w:eastAsia="ru-RU"/>
        </w:rPr>
        <w:t>В соответствии со статьей 3 Федерального закона «О Центральном банке Российской Федерации (Банке России)» целями деятельности Банка России являются: защита и обеспечение устойчивости рубля; развитие и укрепление банковской системы Российской Федерации и обеспечение эффективного и бесперебойного функционирования платежной системы.</w:t>
      </w:r>
    </w:p>
    <w:p w:rsidR="004029B2" w:rsidRPr="00E635C7" w:rsidRDefault="004029B2" w:rsidP="00E635C7">
      <w:pPr>
        <w:spacing w:after="0" w:line="360" w:lineRule="auto"/>
        <w:ind w:firstLine="709"/>
        <w:jc w:val="both"/>
        <w:rPr>
          <w:rFonts w:ascii="Times New Roman" w:hAnsi="Times New Roman"/>
          <w:noProof/>
          <w:color w:val="000000"/>
          <w:sz w:val="28"/>
          <w:szCs w:val="28"/>
          <w:lang w:eastAsia="ru-RU"/>
        </w:rPr>
      </w:pPr>
      <w:r w:rsidRPr="00E635C7">
        <w:rPr>
          <w:rFonts w:ascii="Times New Roman" w:hAnsi="Times New Roman"/>
          <w:noProof/>
          <w:color w:val="000000"/>
          <w:sz w:val="28"/>
          <w:szCs w:val="28"/>
          <w:lang w:eastAsia="ru-RU"/>
        </w:rPr>
        <w:t>Ключевым элементом правового статуса Центрального банка Российской Федерации является принцип независимости, который проявляется</w:t>
      </w:r>
      <w:r w:rsidR="00D57F45" w:rsidRPr="00E635C7">
        <w:rPr>
          <w:rFonts w:ascii="Times New Roman" w:hAnsi="Times New Roman"/>
          <w:noProof/>
          <w:color w:val="000000"/>
          <w:sz w:val="28"/>
          <w:szCs w:val="28"/>
          <w:lang w:eastAsia="ru-RU"/>
        </w:rPr>
        <w:t>,</w:t>
      </w:r>
      <w:r w:rsidRPr="00E635C7">
        <w:rPr>
          <w:rFonts w:ascii="Times New Roman" w:hAnsi="Times New Roman"/>
          <w:noProof/>
          <w:color w:val="000000"/>
          <w:sz w:val="28"/>
          <w:szCs w:val="28"/>
          <w:lang w:eastAsia="ru-RU"/>
        </w:rPr>
        <w:t xml:space="preserve"> прежде всего</w:t>
      </w:r>
      <w:r w:rsidR="00D57F45" w:rsidRPr="00E635C7">
        <w:rPr>
          <w:rFonts w:ascii="Times New Roman" w:hAnsi="Times New Roman"/>
          <w:noProof/>
          <w:color w:val="000000"/>
          <w:sz w:val="28"/>
          <w:szCs w:val="28"/>
          <w:lang w:eastAsia="ru-RU"/>
        </w:rPr>
        <w:t>,</w:t>
      </w:r>
      <w:r w:rsidRPr="00E635C7">
        <w:rPr>
          <w:rFonts w:ascii="Times New Roman" w:hAnsi="Times New Roman"/>
          <w:noProof/>
          <w:color w:val="000000"/>
          <w:sz w:val="28"/>
          <w:szCs w:val="28"/>
          <w:lang w:eastAsia="ru-RU"/>
        </w:rPr>
        <w:t xml:space="preserve"> в том, что Банк России выступает как особый публично-правовой институт, обладающий исключительным правом денежной эмиссии и организации денежного обращения. Он не является органом государственной власти, вместе с тем его полномочия по своей правовой природе относятся к функциям государственной власти, поскольку их реализация предполагает применение мер государственного принуждения. Функции и полномочия, предусмотренные Конституцией Российской Федерации и Федеральным законом «О Центральном банке Российской Федерации (Банке России)», Банк России осуществляет независимо от федеральных органов государственной власти, органов государственной власти субъектов Российской Федерации и органов местного самоуправления. Независимость статуса Банка России отражена в статье 75 Конституции Российской Федерации, а также в статьях 1 и 2 Федерального закона «О Центральном банке Российской Федерации (Банке России)».</w:t>
      </w:r>
    </w:p>
    <w:p w:rsidR="004029B2" w:rsidRPr="00E635C7" w:rsidRDefault="004029B2" w:rsidP="00E635C7">
      <w:pPr>
        <w:spacing w:after="0" w:line="360" w:lineRule="auto"/>
        <w:ind w:firstLine="709"/>
        <w:jc w:val="both"/>
        <w:rPr>
          <w:rFonts w:ascii="Times New Roman" w:hAnsi="Times New Roman"/>
          <w:noProof/>
          <w:color w:val="000000"/>
          <w:sz w:val="28"/>
          <w:szCs w:val="28"/>
          <w:lang w:eastAsia="ru-RU"/>
        </w:rPr>
      </w:pPr>
      <w:r w:rsidRPr="00E635C7">
        <w:rPr>
          <w:rFonts w:ascii="Times New Roman" w:hAnsi="Times New Roman"/>
          <w:noProof/>
          <w:color w:val="000000"/>
          <w:sz w:val="28"/>
          <w:szCs w:val="28"/>
          <w:lang w:eastAsia="ru-RU"/>
        </w:rPr>
        <w:t>Нормотворческие полномочия Банка России предполагают его исключительные права по изданию нормативных актов, обязательных для федеральных органов государственной власти, органов государственной власти субъектов Российской Федерации и органов местного самоуправления, всех юридических и физических лиц, по вопросам, отнесенным к его компетенции Федеральным законом «О Центральном банке Российской Федерации (Банке России)» и иными федеральными законами. Банк России в соответствии с Конституцией Российской Федерации не обладает правом законодательной инициативы, однако его участие в законодательном процессе, помимо издания собственных правовых актов, обеспечивается также и тем, что проекты федеральных законов, а также нормативных правовых актов федеральных органов исполнительной власти, касающиеся выполнения Банком России своих функций, должны направляться за заключением в Банк России.</w:t>
      </w:r>
    </w:p>
    <w:p w:rsidR="004029B2" w:rsidRPr="00E635C7" w:rsidRDefault="004029B2" w:rsidP="00E635C7">
      <w:pPr>
        <w:spacing w:after="0" w:line="360" w:lineRule="auto"/>
        <w:ind w:firstLine="709"/>
        <w:jc w:val="both"/>
        <w:rPr>
          <w:rFonts w:ascii="Times New Roman" w:hAnsi="Times New Roman"/>
          <w:noProof/>
          <w:color w:val="000000"/>
          <w:sz w:val="28"/>
          <w:szCs w:val="28"/>
          <w:lang w:eastAsia="ru-RU"/>
        </w:rPr>
      </w:pPr>
      <w:r w:rsidRPr="00E635C7">
        <w:rPr>
          <w:rFonts w:ascii="Times New Roman" w:hAnsi="Times New Roman"/>
          <w:noProof/>
          <w:color w:val="000000"/>
          <w:sz w:val="28"/>
          <w:szCs w:val="28"/>
          <w:lang w:eastAsia="ru-RU"/>
        </w:rPr>
        <w:t>Банк России является юридическим лицом. Уставный капитал и иное имущество Банка России являются федеральной собственностью, при этом Банк России наделен имущественной и финансовой самостоятельностью. Полномочия по владению, пользованию и распоряжению имуществом Банка России, включая золотовалютные резервы Банка России, осуществляются самим Банком России в соответствии с целями и в порядке, которые установлены Федеральным законом «О Центральном банке Российской Федерации (Банке России)». Изъятие и обременение обязательствами имущества Банка России без его согласия не допускаются, если иное не предусмотрено федеральным законом. Финансовая независимость Банка России выражается в том, что он осуществляет свои расходы за счет собственных доходов. Банк России вправе защищать интересы в судебном порядке, в том числе в международных судах, судах иностранных государств и третейских судах.</w:t>
      </w:r>
    </w:p>
    <w:p w:rsidR="004029B2" w:rsidRPr="00E635C7" w:rsidRDefault="004029B2" w:rsidP="00E635C7">
      <w:pPr>
        <w:spacing w:after="0" w:line="360" w:lineRule="auto"/>
        <w:ind w:firstLine="709"/>
        <w:jc w:val="both"/>
        <w:rPr>
          <w:rFonts w:ascii="Times New Roman" w:hAnsi="Times New Roman"/>
          <w:noProof/>
          <w:color w:val="000000"/>
          <w:sz w:val="28"/>
          <w:szCs w:val="28"/>
          <w:lang w:eastAsia="ru-RU"/>
        </w:rPr>
      </w:pPr>
      <w:r w:rsidRPr="00E635C7">
        <w:rPr>
          <w:rFonts w:ascii="Times New Roman" w:hAnsi="Times New Roman"/>
          <w:noProof/>
          <w:color w:val="000000"/>
          <w:sz w:val="28"/>
          <w:szCs w:val="28"/>
          <w:lang w:eastAsia="ru-RU"/>
        </w:rPr>
        <w:t>Государство не отвечает по обязательствам Банка России, так же, как и Банк России – по обязательствам государства, если они не приняли на себя такие обязательства или если иное не предусмотрено федеральными законами. Банк России не отвечает по обязательствам кредитных организаций, а кредитные организации не отвечают по обязательствам Банка России, за исключением случаев, когда Банк России или кредитные организации принимают на себя такие обязательства.</w:t>
      </w:r>
    </w:p>
    <w:p w:rsidR="004029B2" w:rsidRPr="00E635C7" w:rsidRDefault="004029B2" w:rsidP="00E635C7">
      <w:pPr>
        <w:spacing w:after="0" w:line="360" w:lineRule="auto"/>
        <w:ind w:firstLine="709"/>
        <w:jc w:val="both"/>
        <w:rPr>
          <w:rFonts w:ascii="Times New Roman" w:hAnsi="Times New Roman"/>
          <w:noProof/>
          <w:color w:val="000000"/>
          <w:sz w:val="28"/>
          <w:szCs w:val="28"/>
          <w:lang w:eastAsia="ru-RU"/>
        </w:rPr>
      </w:pPr>
      <w:r w:rsidRPr="00E635C7">
        <w:rPr>
          <w:rFonts w:ascii="Times New Roman" w:hAnsi="Times New Roman"/>
          <w:noProof/>
          <w:color w:val="000000"/>
          <w:sz w:val="28"/>
          <w:szCs w:val="28"/>
          <w:lang w:eastAsia="ru-RU"/>
        </w:rPr>
        <w:t>В своей деятельности Банк России подотчетен Государственной Думе Федерального Собрания Российской Федерации, которая назначает на должность и освобождает от должности Председателя Банка России (по представлению Президента Российской Федерации) и членов Совета директоров Банка России (по представлению Председателя Банка России, согласованному с Президентом Российской Федерации); направляет и отзывает представителей Государственной Думы в Национальном банковском совете Банка России в рамках своей квоты, а также рассматривает основные направления единой государственной денежно-кредитной политики и годовой отчет Банка России и принимает по ним решения. На основании предложения Национального банковского совета Банка России Государственная Дума вправе принять решение о проверке Счетной палатой Российской Федерации финансово-хозяйственной деятельности Банка России, его структурных подразделений и учреждений. Кроме того, Государственная дума проводит парламентские слушания о деятельности Банка России с участием его представителей, а также заслушивает доклады Председателя Банка России о деятельности Банка России при представлении годового отчета и основных направлений единой государственной денежно-кредитной политики.</w:t>
      </w:r>
    </w:p>
    <w:p w:rsidR="004029B2" w:rsidRPr="00E635C7" w:rsidRDefault="004029B2" w:rsidP="00E635C7">
      <w:pPr>
        <w:spacing w:after="0" w:line="360" w:lineRule="auto"/>
        <w:ind w:firstLine="709"/>
        <w:jc w:val="both"/>
        <w:rPr>
          <w:rFonts w:ascii="Times New Roman" w:hAnsi="Times New Roman"/>
          <w:noProof/>
          <w:color w:val="000000"/>
          <w:sz w:val="28"/>
          <w:szCs w:val="28"/>
          <w:lang w:eastAsia="ru-RU"/>
        </w:rPr>
      </w:pPr>
      <w:r w:rsidRPr="00E635C7">
        <w:rPr>
          <w:rFonts w:ascii="Times New Roman" w:hAnsi="Times New Roman"/>
          <w:noProof/>
          <w:color w:val="000000"/>
          <w:sz w:val="28"/>
          <w:szCs w:val="28"/>
          <w:lang w:eastAsia="ru-RU"/>
        </w:rPr>
        <w:t>Банк России осуществляет свои функции в соответствии с Конституцией Российской Федерации и Федеральным законом «О Центральном банке Российской Федерации (Банке России)» и иными федеральными законами. Согласно статье 75 Конституции Российской Федерации, основной функцией Банка России является защита и обеспечение устойчивости рубля, а денежная эмиссия осуществляется исключительно Банком России. В соответствии со статьей 4 Федерального закона «О Центральном банке Российской Федерации (Банке России)», Банк России выполняет следующие функции:</w:t>
      </w:r>
    </w:p>
    <w:p w:rsidR="004029B2" w:rsidRPr="00E635C7" w:rsidRDefault="004029B2" w:rsidP="00E635C7">
      <w:pPr>
        <w:pStyle w:val="a8"/>
        <w:numPr>
          <w:ilvl w:val="0"/>
          <w:numId w:val="3"/>
        </w:numPr>
        <w:tabs>
          <w:tab w:val="left" w:pos="993"/>
        </w:tabs>
        <w:spacing w:after="0" w:line="360" w:lineRule="auto"/>
        <w:ind w:left="0" w:firstLine="709"/>
        <w:jc w:val="both"/>
        <w:rPr>
          <w:rFonts w:ascii="Times New Roman" w:hAnsi="Times New Roman"/>
          <w:noProof/>
          <w:color w:val="000000"/>
          <w:sz w:val="28"/>
          <w:szCs w:val="28"/>
          <w:lang w:eastAsia="ru-RU"/>
        </w:rPr>
      </w:pPr>
      <w:r w:rsidRPr="00E635C7">
        <w:rPr>
          <w:rFonts w:ascii="Times New Roman" w:hAnsi="Times New Roman"/>
          <w:noProof/>
          <w:color w:val="000000"/>
          <w:sz w:val="28"/>
          <w:szCs w:val="28"/>
          <w:lang w:eastAsia="ru-RU"/>
        </w:rPr>
        <w:t>во взаимодействии с Правительством Российской Федерации разрабатывает и проводит единую денежно-кредитную политику;</w:t>
      </w:r>
    </w:p>
    <w:p w:rsidR="004029B2" w:rsidRPr="00E635C7" w:rsidRDefault="004029B2" w:rsidP="00E635C7">
      <w:pPr>
        <w:pStyle w:val="a8"/>
        <w:numPr>
          <w:ilvl w:val="0"/>
          <w:numId w:val="3"/>
        </w:numPr>
        <w:tabs>
          <w:tab w:val="left" w:pos="993"/>
        </w:tabs>
        <w:spacing w:after="0" w:line="360" w:lineRule="auto"/>
        <w:ind w:left="0" w:firstLine="709"/>
        <w:jc w:val="both"/>
        <w:rPr>
          <w:rFonts w:ascii="Times New Roman" w:hAnsi="Times New Roman"/>
          <w:noProof/>
          <w:color w:val="000000"/>
          <w:sz w:val="28"/>
          <w:szCs w:val="28"/>
          <w:lang w:eastAsia="ru-RU"/>
        </w:rPr>
      </w:pPr>
      <w:r w:rsidRPr="00E635C7">
        <w:rPr>
          <w:rFonts w:ascii="Times New Roman" w:hAnsi="Times New Roman"/>
          <w:noProof/>
          <w:color w:val="000000"/>
          <w:sz w:val="28"/>
          <w:szCs w:val="28"/>
          <w:lang w:eastAsia="ru-RU"/>
        </w:rPr>
        <w:t>монопольно осуществляет эмиссию наличных денег и организует наличное денежное обращение;</w:t>
      </w:r>
    </w:p>
    <w:p w:rsidR="004029B2" w:rsidRPr="00E635C7" w:rsidRDefault="004029B2" w:rsidP="00E635C7">
      <w:pPr>
        <w:pStyle w:val="a8"/>
        <w:numPr>
          <w:ilvl w:val="0"/>
          <w:numId w:val="3"/>
        </w:numPr>
        <w:tabs>
          <w:tab w:val="left" w:pos="993"/>
        </w:tabs>
        <w:spacing w:after="0" w:line="360" w:lineRule="auto"/>
        <w:ind w:left="0" w:firstLine="709"/>
        <w:jc w:val="both"/>
        <w:rPr>
          <w:rFonts w:ascii="Times New Roman" w:hAnsi="Times New Roman"/>
          <w:noProof/>
          <w:color w:val="000000"/>
          <w:sz w:val="28"/>
          <w:szCs w:val="28"/>
          <w:lang w:eastAsia="ru-RU"/>
        </w:rPr>
      </w:pPr>
      <w:r w:rsidRPr="00E635C7">
        <w:rPr>
          <w:rFonts w:ascii="Times New Roman" w:hAnsi="Times New Roman"/>
          <w:noProof/>
          <w:color w:val="000000"/>
          <w:sz w:val="28"/>
          <w:szCs w:val="28"/>
          <w:lang w:eastAsia="ru-RU"/>
        </w:rPr>
        <w:t>является кредитором последней инстанции для кредитных организаций, организует систему их рефинансирования;</w:t>
      </w:r>
    </w:p>
    <w:p w:rsidR="004029B2" w:rsidRPr="00E635C7" w:rsidRDefault="004029B2" w:rsidP="00E635C7">
      <w:pPr>
        <w:pStyle w:val="a8"/>
        <w:numPr>
          <w:ilvl w:val="0"/>
          <w:numId w:val="3"/>
        </w:numPr>
        <w:tabs>
          <w:tab w:val="left" w:pos="993"/>
        </w:tabs>
        <w:spacing w:after="0" w:line="360" w:lineRule="auto"/>
        <w:ind w:left="0" w:firstLine="709"/>
        <w:jc w:val="both"/>
        <w:rPr>
          <w:rFonts w:ascii="Times New Roman" w:hAnsi="Times New Roman"/>
          <w:noProof/>
          <w:color w:val="000000"/>
          <w:sz w:val="28"/>
          <w:szCs w:val="28"/>
          <w:lang w:eastAsia="ru-RU"/>
        </w:rPr>
      </w:pPr>
      <w:r w:rsidRPr="00E635C7">
        <w:rPr>
          <w:rFonts w:ascii="Times New Roman" w:hAnsi="Times New Roman"/>
          <w:noProof/>
          <w:color w:val="000000"/>
          <w:sz w:val="28"/>
          <w:szCs w:val="28"/>
          <w:lang w:eastAsia="ru-RU"/>
        </w:rPr>
        <w:t>устанавливает правила осуществления расчетов в Российской Федерации;</w:t>
      </w:r>
    </w:p>
    <w:p w:rsidR="004029B2" w:rsidRPr="00E635C7" w:rsidRDefault="004029B2" w:rsidP="00E635C7">
      <w:pPr>
        <w:pStyle w:val="a8"/>
        <w:numPr>
          <w:ilvl w:val="0"/>
          <w:numId w:val="3"/>
        </w:numPr>
        <w:tabs>
          <w:tab w:val="left" w:pos="993"/>
        </w:tabs>
        <w:spacing w:after="0" w:line="360" w:lineRule="auto"/>
        <w:ind w:left="0" w:firstLine="709"/>
        <w:jc w:val="both"/>
        <w:rPr>
          <w:rFonts w:ascii="Times New Roman" w:hAnsi="Times New Roman"/>
          <w:noProof/>
          <w:color w:val="000000"/>
          <w:sz w:val="28"/>
          <w:szCs w:val="28"/>
          <w:lang w:eastAsia="ru-RU"/>
        </w:rPr>
      </w:pPr>
      <w:r w:rsidRPr="00E635C7">
        <w:rPr>
          <w:rFonts w:ascii="Times New Roman" w:hAnsi="Times New Roman"/>
          <w:noProof/>
          <w:color w:val="000000"/>
          <w:sz w:val="28"/>
          <w:szCs w:val="28"/>
          <w:lang w:eastAsia="ru-RU"/>
        </w:rPr>
        <w:t>устанавливает правила проведения банковских операций;</w:t>
      </w:r>
    </w:p>
    <w:p w:rsidR="004029B2" w:rsidRPr="00E635C7" w:rsidRDefault="004029B2" w:rsidP="00E635C7">
      <w:pPr>
        <w:pStyle w:val="a8"/>
        <w:numPr>
          <w:ilvl w:val="0"/>
          <w:numId w:val="3"/>
        </w:numPr>
        <w:tabs>
          <w:tab w:val="left" w:pos="993"/>
        </w:tabs>
        <w:spacing w:after="0" w:line="360" w:lineRule="auto"/>
        <w:ind w:left="0" w:firstLine="709"/>
        <w:jc w:val="both"/>
        <w:rPr>
          <w:rFonts w:ascii="Times New Roman" w:hAnsi="Times New Roman"/>
          <w:noProof/>
          <w:color w:val="000000"/>
          <w:sz w:val="28"/>
          <w:szCs w:val="28"/>
          <w:lang w:eastAsia="ru-RU"/>
        </w:rPr>
      </w:pPr>
      <w:r w:rsidRPr="00E635C7">
        <w:rPr>
          <w:rFonts w:ascii="Times New Roman" w:hAnsi="Times New Roman"/>
          <w:noProof/>
          <w:color w:val="000000"/>
          <w:sz w:val="28"/>
          <w:szCs w:val="28"/>
          <w:lang w:eastAsia="ru-RU"/>
        </w:rPr>
        <w:t>осуществляет обслуживание счетов бюджетов всех уровней бюджетной системы Российской Федерации, если иное не установлено федеральными законами, посредством проведения расчетов по поручению уполномоченных органов исполнительной власти и государственных внебюджетных фондов, на которые возлагаются организация исполнения и исполнение бюджетов;</w:t>
      </w:r>
    </w:p>
    <w:p w:rsidR="004029B2" w:rsidRPr="00E635C7" w:rsidRDefault="004029B2" w:rsidP="00E635C7">
      <w:pPr>
        <w:pStyle w:val="a8"/>
        <w:numPr>
          <w:ilvl w:val="0"/>
          <w:numId w:val="3"/>
        </w:numPr>
        <w:tabs>
          <w:tab w:val="left" w:pos="993"/>
        </w:tabs>
        <w:spacing w:after="0" w:line="360" w:lineRule="auto"/>
        <w:ind w:left="0" w:firstLine="709"/>
        <w:jc w:val="both"/>
        <w:rPr>
          <w:rFonts w:ascii="Times New Roman" w:hAnsi="Times New Roman"/>
          <w:noProof/>
          <w:color w:val="000000"/>
          <w:sz w:val="28"/>
          <w:szCs w:val="28"/>
          <w:lang w:eastAsia="ru-RU"/>
        </w:rPr>
      </w:pPr>
      <w:r w:rsidRPr="00E635C7">
        <w:rPr>
          <w:rFonts w:ascii="Times New Roman" w:hAnsi="Times New Roman"/>
          <w:noProof/>
          <w:color w:val="000000"/>
          <w:sz w:val="28"/>
          <w:szCs w:val="28"/>
          <w:lang w:eastAsia="ru-RU"/>
        </w:rPr>
        <w:t>осуществляет эффективное управление золотовалютными резервами Банка России;</w:t>
      </w:r>
    </w:p>
    <w:p w:rsidR="004029B2" w:rsidRPr="00E635C7" w:rsidRDefault="004029B2" w:rsidP="00E635C7">
      <w:pPr>
        <w:pStyle w:val="a8"/>
        <w:numPr>
          <w:ilvl w:val="0"/>
          <w:numId w:val="3"/>
        </w:numPr>
        <w:tabs>
          <w:tab w:val="left" w:pos="993"/>
        </w:tabs>
        <w:spacing w:after="0" w:line="360" w:lineRule="auto"/>
        <w:ind w:left="0" w:firstLine="709"/>
        <w:jc w:val="both"/>
        <w:rPr>
          <w:rFonts w:ascii="Times New Roman" w:hAnsi="Times New Roman"/>
          <w:noProof/>
          <w:color w:val="000000"/>
          <w:sz w:val="28"/>
          <w:szCs w:val="28"/>
          <w:lang w:eastAsia="ru-RU"/>
        </w:rPr>
      </w:pPr>
      <w:r w:rsidRPr="00E635C7">
        <w:rPr>
          <w:rFonts w:ascii="Times New Roman" w:hAnsi="Times New Roman"/>
          <w:noProof/>
          <w:color w:val="000000"/>
          <w:sz w:val="28"/>
          <w:szCs w:val="28"/>
          <w:lang w:eastAsia="ru-RU"/>
        </w:rPr>
        <w:t>принимает решение о государственной регистрации кредитных организаций, выдает кредитным организациям лицензии на осуществление банковских операций, приостанавливает их действие и отзывает их;</w:t>
      </w:r>
    </w:p>
    <w:p w:rsidR="004029B2" w:rsidRPr="00E635C7" w:rsidRDefault="004029B2" w:rsidP="00E635C7">
      <w:pPr>
        <w:pStyle w:val="a8"/>
        <w:numPr>
          <w:ilvl w:val="0"/>
          <w:numId w:val="3"/>
        </w:numPr>
        <w:tabs>
          <w:tab w:val="left" w:pos="993"/>
        </w:tabs>
        <w:spacing w:after="0" w:line="360" w:lineRule="auto"/>
        <w:ind w:left="0" w:firstLine="709"/>
        <w:jc w:val="both"/>
        <w:rPr>
          <w:rFonts w:ascii="Times New Roman" w:hAnsi="Times New Roman"/>
          <w:noProof/>
          <w:color w:val="000000"/>
          <w:sz w:val="28"/>
          <w:szCs w:val="28"/>
          <w:lang w:eastAsia="ru-RU"/>
        </w:rPr>
      </w:pPr>
      <w:r w:rsidRPr="00E635C7">
        <w:rPr>
          <w:rFonts w:ascii="Times New Roman" w:hAnsi="Times New Roman"/>
          <w:noProof/>
          <w:color w:val="000000"/>
          <w:sz w:val="28"/>
          <w:szCs w:val="28"/>
          <w:lang w:eastAsia="ru-RU"/>
        </w:rPr>
        <w:t>осуществляет надзор за деятельностью кредитных организаций и банковских групп;</w:t>
      </w:r>
    </w:p>
    <w:p w:rsidR="004029B2" w:rsidRPr="00E635C7" w:rsidRDefault="004029B2" w:rsidP="00E635C7">
      <w:pPr>
        <w:pStyle w:val="a8"/>
        <w:numPr>
          <w:ilvl w:val="0"/>
          <w:numId w:val="3"/>
        </w:numPr>
        <w:tabs>
          <w:tab w:val="left" w:pos="993"/>
        </w:tabs>
        <w:spacing w:after="0" w:line="360" w:lineRule="auto"/>
        <w:ind w:left="0" w:firstLine="709"/>
        <w:jc w:val="both"/>
        <w:rPr>
          <w:rFonts w:ascii="Times New Roman" w:hAnsi="Times New Roman"/>
          <w:noProof/>
          <w:color w:val="000000"/>
          <w:sz w:val="28"/>
          <w:szCs w:val="28"/>
          <w:lang w:eastAsia="ru-RU"/>
        </w:rPr>
      </w:pPr>
      <w:r w:rsidRPr="00E635C7">
        <w:rPr>
          <w:rFonts w:ascii="Times New Roman" w:hAnsi="Times New Roman"/>
          <w:noProof/>
          <w:color w:val="000000"/>
          <w:sz w:val="28"/>
          <w:szCs w:val="28"/>
          <w:lang w:eastAsia="ru-RU"/>
        </w:rPr>
        <w:t>регистрирует эмиссию ценных бумаг кредитными организациями в соответствии с федеральными законами;</w:t>
      </w:r>
    </w:p>
    <w:p w:rsidR="004029B2" w:rsidRPr="00E635C7" w:rsidRDefault="004029B2" w:rsidP="00E635C7">
      <w:pPr>
        <w:pStyle w:val="a8"/>
        <w:numPr>
          <w:ilvl w:val="0"/>
          <w:numId w:val="3"/>
        </w:numPr>
        <w:tabs>
          <w:tab w:val="left" w:pos="993"/>
        </w:tabs>
        <w:spacing w:after="0" w:line="360" w:lineRule="auto"/>
        <w:ind w:left="0" w:firstLine="709"/>
        <w:jc w:val="both"/>
        <w:rPr>
          <w:rFonts w:ascii="Times New Roman" w:hAnsi="Times New Roman"/>
          <w:noProof/>
          <w:color w:val="000000"/>
          <w:sz w:val="28"/>
          <w:szCs w:val="28"/>
          <w:lang w:eastAsia="ru-RU"/>
        </w:rPr>
      </w:pPr>
      <w:r w:rsidRPr="00E635C7">
        <w:rPr>
          <w:rFonts w:ascii="Times New Roman" w:hAnsi="Times New Roman"/>
          <w:noProof/>
          <w:color w:val="000000"/>
          <w:sz w:val="28"/>
          <w:szCs w:val="28"/>
          <w:lang w:eastAsia="ru-RU"/>
        </w:rPr>
        <w:t>осуществляет самостоятельно или по поручению Правительства Российской Федерации все виды банковских операций и иных сделок, необходимых для выполнения функций Банка России;</w:t>
      </w:r>
    </w:p>
    <w:p w:rsidR="004029B2" w:rsidRPr="00E635C7" w:rsidRDefault="004029B2" w:rsidP="00E635C7">
      <w:pPr>
        <w:pStyle w:val="a8"/>
        <w:numPr>
          <w:ilvl w:val="0"/>
          <w:numId w:val="3"/>
        </w:numPr>
        <w:tabs>
          <w:tab w:val="left" w:pos="993"/>
        </w:tabs>
        <w:spacing w:after="0" w:line="360" w:lineRule="auto"/>
        <w:ind w:left="0" w:firstLine="709"/>
        <w:jc w:val="both"/>
        <w:rPr>
          <w:rFonts w:ascii="Times New Roman" w:hAnsi="Times New Roman"/>
          <w:noProof/>
          <w:color w:val="000000"/>
          <w:sz w:val="28"/>
          <w:szCs w:val="28"/>
          <w:lang w:eastAsia="ru-RU"/>
        </w:rPr>
      </w:pPr>
      <w:r w:rsidRPr="00E635C7">
        <w:rPr>
          <w:rFonts w:ascii="Times New Roman" w:hAnsi="Times New Roman"/>
          <w:noProof/>
          <w:color w:val="000000"/>
          <w:sz w:val="28"/>
          <w:szCs w:val="28"/>
          <w:lang w:eastAsia="ru-RU"/>
        </w:rPr>
        <w:t>организует и осуществляет валютное регулирование и валютный контроль в соответствии с законодательством Российской Федерации;</w:t>
      </w:r>
    </w:p>
    <w:p w:rsidR="004029B2" w:rsidRPr="00E635C7" w:rsidRDefault="004029B2" w:rsidP="00E635C7">
      <w:pPr>
        <w:pStyle w:val="a8"/>
        <w:numPr>
          <w:ilvl w:val="0"/>
          <w:numId w:val="3"/>
        </w:numPr>
        <w:tabs>
          <w:tab w:val="left" w:pos="993"/>
        </w:tabs>
        <w:spacing w:after="0" w:line="360" w:lineRule="auto"/>
        <w:ind w:left="0" w:firstLine="709"/>
        <w:jc w:val="both"/>
        <w:rPr>
          <w:rFonts w:ascii="Times New Roman" w:hAnsi="Times New Roman"/>
          <w:noProof/>
          <w:color w:val="000000"/>
          <w:sz w:val="28"/>
          <w:szCs w:val="28"/>
          <w:lang w:eastAsia="ru-RU"/>
        </w:rPr>
      </w:pPr>
      <w:r w:rsidRPr="00E635C7">
        <w:rPr>
          <w:rFonts w:ascii="Times New Roman" w:hAnsi="Times New Roman"/>
          <w:noProof/>
          <w:color w:val="000000"/>
          <w:sz w:val="28"/>
          <w:szCs w:val="28"/>
          <w:lang w:eastAsia="ru-RU"/>
        </w:rPr>
        <w:t>определяет порядок осуществления расчетов с международными организациями, иностранными государствами, а также с юридическими и</w:t>
      </w:r>
      <w:r w:rsidR="00E635C7" w:rsidRPr="00E635C7">
        <w:rPr>
          <w:rFonts w:ascii="Times New Roman" w:hAnsi="Times New Roman"/>
          <w:noProof/>
          <w:color w:val="000000"/>
          <w:sz w:val="28"/>
          <w:szCs w:val="28"/>
          <w:lang w:eastAsia="ru-RU"/>
        </w:rPr>
        <w:t xml:space="preserve"> </w:t>
      </w:r>
      <w:r w:rsidRPr="00E635C7">
        <w:rPr>
          <w:rFonts w:ascii="Times New Roman" w:hAnsi="Times New Roman"/>
          <w:noProof/>
          <w:color w:val="000000"/>
          <w:sz w:val="28"/>
          <w:szCs w:val="28"/>
          <w:lang w:eastAsia="ru-RU"/>
        </w:rPr>
        <w:t>физическими лицами;</w:t>
      </w:r>
    </w:p>
    <w:p w:rsidR="004029B2" w:rsidRPr="00E635C7" w:rsidRDefault="004029B2" w:rsidP="00E635C7">
      <w:pPr>
        <w:pStyle w:val="a8"/>
        <w:numPr>
          <w:ilvl w:val="0"/>
          <w:numId w:val="3"/>
        </w:numPr>
        <w:tabs>
          <w:tab w:val="left" w:pos="993"/>
        </w:tabs>
        <w:spacing w:after="0" w:line="360" w:lineRule="auto"/>
        <w:ind w:left="0" w:firstLine="709"/>
        <w:jc w:val="both"/>
        <w:rPr>
          <w:rFonts w:ascii="Times New Roman" w:hAnsi="Times New Roman"/>
          <w:noProof/>
          <w:color w:val="000000"/>
          <w:sz w:val="28"/>
          <w:szCs w:val="28"/>
          <w:lang w:eastAsia="ru-RU"/>
        </w:rPr>
      </w:pPr>
      <w:r w:rsidRPr="00E635C7">
        <w:rPr>
          <w:rFonts w:ascii="Times New Roman" w:hAnsi="Times New Roman"/>
          <w:noProof/>
          <w:color w:val="000000"/>
          <w:sz w:val="28"/>
          <w:szCs w:val="28"/>
          <w:lang w:eastAsia="ru-RU"/>
        </w:rPr>
        <w:t>устанавливает правила бухгалтерского учета и отчетности для банковской системы Российской Федерации;</w:t>
      </w:r>
    </w:p>
    <w:p w:rsidR="004029B2" w:rsidRPr="00E635C7" w:rsidRDefault="004029B2" w:rsidP="00E635C7">
      <w:pPr>
        <w:pStyle w:val="a8"/>
        <w:numPr>
          <w:ilvl w:val="0"/>
          <w:numId w:val="3"/>
        </w:numPr>
        <w:tabs>
          <w:tab w:val="left" w:pos="993"/>
        </w:tabs>
        <w:spacing w:after="0" w:line="360" w:lineRule="auto"/>
        <w:ind w:left="0" w:firstLine="709"/>
        <w:jc w:val="both"/>
        <w:rPr>
          <w:rFonts w:ascii="Times New Roman" w:hAnsi="Times New Roman"/>
          <w:noProof/>
          <w:color w:val="000000"/>
          <w:sz w:val="28"/>
          <w:szCs w:val="28"/>
          <w:lang w:eastAsia="ru-RU"/>
        </w:rPr>
      </w:pPr>
      <w:r w:rsidRPr="00E635C7">
        <w:rPr>
          <w:rFonts w:ascii="Times New Roman" w:hAnsi="Times New Roman"/>
          <w:noProof/>
          <w:color w:val="000000"/>
          <w:sz w:val="28"/>
          <w:szCs w:val="28"/>
          <w:lang w:eastAsia="ru-RU"/>
        </w:rPr>
        <w:t>устанавливает и публикует официальные курсы иностранных валют по отношению к рублю;</w:t>
      </w:r>
    </w:p>
    <w:p w:rsidR="004029B2" w:rsidRPr="00E635C7" w:rsidRDefault="004029B2" w:rsidP="00E635C7">
      <w:pPr>
        <w:pStyle w:val="a8"/>
        <w:numPr>
          <w:ilvl w:val="0"/>
          <w:numId w:val="3"/>
        </w:numPr>
        <w:tabs>
          <w:tab w:val="left" w:pos="993"/>
        </w:tabs>
        <w:spacing w:after="0" w:line="360" w:lineRule="auto"/>
        <w:ind w:left="0" w:firstLine="709"/>
        <w:jc w:val="both"/>
        <w:rPr>
          <w:rFonts w:ascii="Times New Roman" w:hAnsi="Times New Roman"/>
          <w:noProof/>
          <w:color w:val="000000"/>
          <w:sz w:val="28"/>
          <w:szCs w:val="28"/>
          <w:lang w:eastAsia="ru-RU"/>
        </w:rPr>
      </w:pPr>
      <w:r w:rsidRPr="00E635C7">
        <w:rPr>
          <w:rFonts w:ascii="Times New Roman" w:hAnsi="Times New Roman"/>
          <w:noProof/>
          <w:color w:val="000000"/>
          <w:sz w:val="28"/>
          <w:szCs w:val="28"/>
          <w:lang w:eastAsia="ru-RU"/>
        </w:rPr>
        <w:t>принимает участие в разработке прогноза платежного баланса Российской Федерации и организует составление платежного баланса Российской Федерации;</w:t>
      </w:r>
    </w:p>
    <w:p w:rsidR="004029B2" w:rsidRPr="00E635C7" w:rsidRDefault="004029B2" w:rsidP="00E635C7">
      <w:pPr>
        <w:pStyle w:val="a8"/>
        <w:numPr>
          <w:ilvl w:val="0"/>
          <w:numId w:val="3"/>
        </w:numPr>
        <w:tabs>
          <w:tab w:val="left" w:pos="993"/>
        </w:tabs>
        <w:spacing w:after="0" w:line="360" w:lineRule="auto"/>
        <w:ind w:left="0" w:firstLine="709"/>
        <w:jc w:val="both"/>
        <w:rPr>
          <w:rFonts w:ascii="Times New Roman" w:hAnsi="Times New Roman"/>
          <w:noProof/>
          <w:color w:val="000000"/>
          <w:sz w:val="28"/>
          <w:szCs w:val="28"/>
          <w:lang w:eastAsia="ru-RU"/>
        </w:rPr>
      </w:pPr>
      <w:r w:rsidRPr="00E635C7">
        <w:rPr>
          <w:rFonts w:ascii="Times New Roman" w:hAnsi="Times New Roman"/>
          <w:noProof/>
          <w:color w:val="000000"/>
          <w:sz w:val="28"/>
          <w:szCs w:val="28"/>
          <w:lang w:eastAsia="ru-RU"/>
        </w:rPr>
        <w:t>устанавливает порядок и условия осуществления валютными биржами деятельности по организации проведения операций по покупке и</w:t>
      </w:r>
      <w:r w:rsidR="00E635C7" w:rsidRPr="00E635C7">
        <w:rPr>
          <w:rFonts w:ascii="Times New Roman" w:hAnsi="Times New Roman"/>
          <w:noProof/>
          <w:color w:val="000000"/>
          <w:sz w:val="28"/>
          <w:szCs w:val="28"/>
          <w:lang w:eastAsia="ru-RU"/>
        </w:rPr>
        <w:t xml:space="preserve"> </w:t>
      </w:r>
      <w:r w:rsidRPr="00E635C7">
        <w:rPr>
          <w:rFonts w:ascii="Times New Roman" w:hAnsi="Times New Roman"/>
          <w:noProof/>
          <w:color w:val="000000"/>
          <w:sz w:val="28"/>
          <w:szCs w:val="28"/>
          <w:lang w:eastAsia="ru-RU"/>
        </w:rPr>
        <w:t>продаже иностранной валюты, осуществляет выдачу, приостановление и</w:t>
      </w:r>
      <w:r w:rsidR="00E635C7" w:rsidRPr="00E635C7">
        <w:rPr>
          <w:rFonts w:ascii="Times New Roman" w:hAnsi="Times New Roman"/>
          <w:noProof/>
          <w:color w:val="000000"/>
          <w:sz w:val="28"/>
          <w:szCs w:val="28"/>
          <w:lang w:eastAsia="ru-RU"/>
        </w:rPr>
        <w:t xml:space="preserve"> </w:t>
      </w:r>
      <w:r w:rsidRPr="00E635C7">
        <w:rPr>
          <w:rFonts w:ascii="Times New Roman" w:hAnsi="Times New Roman"/>
          <w:noProof/>
          <w:color w:val="000000"/>
          <w:sz w:val="28"/>
          <w:szCs w:val="28"/>
          <w:lang w:eastAsia="ru-RU"/>
        </w:rPr>
        <w:t>отзыв разрешений валютным биржам на организацию проведения операций по покупке и продаже иностранной валюты. (Функции по выдаче, приостановлению и отзыву разрешений валютным биржам на организацию проведения операций по покупке и продаже иностранной валюты Банк России будет выполнять со дня вступления в силу федерального закона о внесении соответствующих изменений в Федеральный закон «О лицензировании отдельных видов деятельности»);</w:t>
      </w:r>
    </w:p>
    <w:p w:rsidR="004029B2" w:rsidRPr="00E635C7" w:rsidRDefault="004029B2" w:rsidP="00E635C7">
      <w:pPr>
        <w:pStyle w:val="a8"/>
        <w:numPr>
          <w:ilvl w:val="0"/>
          <w:numId w:val="3"/>
        </w:numPr>
        <w:tabs>
          <w:tab w:val="left" w:pos="993"/>
        </w:tabs>
        <w:spacing w:after="0" w:line="360" w:lineRule="auto"/>
        <w:ind w:left="0" w:firstLine="709"/>
        <w:jc w:val="both"/>
        <w:rPr>
          <w:rFonts w:ascii="Times New Roman" w:hAnsi="Times New Roman"/>
          <w:noProof/>
          <w:color w:val="000000"/>
          <w:sz w:val="28"/>
          <w:szCs w:val="28"/>
          <w:lang w:eastAsia="ru-RU"/>
        </w:rPr>
      </w:pPr>
      <w:r w:rsidRPr="00E635C7">
        <w:rPr>
          <w:rFonts w:ascii="Times New Roman" w:hAnsi="Times New Roman"/>
          <w:noProof/>
          <w:color w:val="000000"/>
          <w:sz w:val="28"/>
          <w:szCs w:val="28"/>
          <w:lang w:eastAsia="ru-RU"/>
        </w:rPr>
        <w:t>проводит анализ и прогнозирование состояния экономики Российской Федерации в целом и по регионам, прежде всего денежно-кредитных, валютно-финансовых и ценовых отношений, публикует соответствующие материалы и статистические данные;</w:t>
      </w:r>
    </w:p>
    <w:p w:rsidR="004029B2" w:rsidRPr="00E635C7" w:rsidRDefault="004029B2" w:rsidP="00E635C7">
      <w:pPr>
        <w:pStyle w:val="a8"/>
        <w:numPr>
          <w:ilvl w:val="0"/>
          <w:numId w:val="3"/>
        </w:numPr>
        <w:tabs>
          <w:tab w:val="left" w:pos="993"/>
        </w:tabs>
        <w:spacing w:after="0" w:line="360" w:lineRule="auto"/>
        <w:ind w:left="0" w:firstLine="709"/>
        <w:jc w:val="both"/>
        <w:rPr>
          <w:rFonts w:ascii="Times New Roman" w:hAnsi="Times New Roman"/>
          <w:noProof/>
          <w:color w:val="000000"/>
          <w:sz w:val="28"/>
          <w:szCs w:val="28"/>
          <w:lang w:eastAsia="ru-RU"/>
        </w:rPr>
      </w:pPr>
      <w:r w:rsidRPr="00E635C7">
        <w:rPr>
          <w:rFonts w:ascii="Times New Roman" w:hAnsi="Times New Roman"/>
          <w:noProof/>
          <w:color w:val="000000"/>
          <w:sz w:val="28"/>
          <w:szCs w:val="28"/>
          <w:lang w:eastAsia="ru-RU"/>
        </w:rPr>
        <w:t>осуществляет иные функции в соответствии с федеральными законами.</w:t>
      </w:r>
    </w:p>
    <w:p w:rsidR="004029B2" w:rsidRPr="00E635C7" w:rsidRDefault="004029B2" w:rsidP="00E635C7">
      <w:pPr>
        <w:pStyle w:val="aa"/>
        <w:spacing w:line="360" w:lineRule="auto"/>
        <w:ind w:firstLine="709"/>
        <w:rPr>
          <w:rFonts w:ascii="Times New Roman" w:hAnsi="Times New Roman"/>
          <w:noProof/>
          <w:color w:val="000000"/>
          <w:sz w:val="28"/>
          <w:szCs w:val="28"/>
        </w:rPr>
      </w:pPr>
      <w:r w:rsidRPr="00E635C7">
        <w:rPr>
          <w:rFonts w:ascii="Times New Roman" w:hAnsi="Times New Roman"/>
          <w:noProof/>
          <w:color w:val="000000"/>
          <w:sz w:val="28"/>
          <w:szCs w:val="28"/>
        </w:rPr>
        <w:t>Центральный банк Российской Федерации представляет собой единую централизованную систему с вертикальной структурой управления. В систему входят: центральный аппарат, территориальные учреждения, расчетно-кассовые</w:t>
      </w:r>
      <w:bookmarkStart w:id="7" w:name="BITSoft"/>
      <w:bookmarkEnd w:id="7"/>
      <w:r w:rsidRPr="00E635C7">
        <w:rPr>
          <w:rFonts w:ascii="Times New Roman" w:hAnsi="Times New Roman"/>
          <w:noProof/>
          <w:color w:val="000000"/>
          <w:sz w:val="28"/>
          <w:szCs w:val="28"/>
        </w:rPr>
        <w:t xml:space="preserve"> центры, вычислительные центры, полевые учреждения и учебные заведения, хранилища, а также другие предприятия, учреждения и органи</w:t>
      </w:r>
      <w:bookmarkStart w:id="8" w:name="OCRUncertain002"/>
      <w:r w:rsidRPr="00E635C7">
        <w:rPr>
          <w:rFonts w:ascii="Times New Roman" w:hAnsi="Times New Roman"/>
          <w:noProof/>
          <w:color w:val="000000"/>
          <w:sz w:val="28"/>
          <w:szCs w:val="28"/>
        </w:rPr>
        <w:t>з</w:t>
      </w:r>
      <w:bookmarkEnd w:id="8"/>
      <w:r w:rsidRPr="00E635C7">
        <w:rPr>
          <w:rFonts w:ascii="Times New Roman" w:hAnsi="Times New Roman"/>
          <w:noProof/>
          <w:color w:val="000000"/>
          <w:sz w:val="28"/>
          <w:szCs w:val="28"/>
        </w:rPr>
        <w:t>ации, в том числе подразделения безопасности, необходимые для успешной деятельности банка.</w:t>
      </w:r>
    </w:p>
    <w:p w:rsidR="00213D8C" w:rsidRPr="00E635C7" w:rsidRDefault="004029B2" w:rsidP="00E635C7">
      <w:pPr>
        <w:spacing w:after="0" w:line="360" w:lineRule="auto"/>
        <w:ind w:firstLine="709"/>
        <w:jc w:val="both"/>
        <w:rPr>
          <w:rFonts w:ascii="Times New Roman" w:hAnsi="Times New Roman"/>
          <w:noProof/>
          <w:color w:val="000000"/>
          <w:sz w:val="28"/>
          <w:szCs w:val="28"/>
          <w:lang w:eastAsia="ru-RU"/>
        </w:rPr>
      </w:pPr>
      <w:r w:rsidRPr="00E635C7">
        <w:rPr>
          <w:rFonts w:ascii="Times New Roman" w:hAnsi="Times New Roman"/>
          <w:noProof/>
          <w:snapToGrid w:val="0"/>
          <w:color w:val="000000"/>
          <w:sz w:val="28"/>
          <w:szCs w:val="28"/>
        </w:rPr>
        <w:t>Центральный аппарат Банка России включает департаменты по основным направлениям деятельности, управления и отделы</w:t>
      </w:r>
      <w:r w:rsidR="00625749" w:rsidRPr="00E635C7">
        <w:rPr>
          <w:rFonts w:ascii="Times New Roman" w:hAnsi="Times New Roman"/>
          <w:noProof/>
          <w:snapToGrid w:val="0"/>
          <w:color w:val="000000"/>
          <w:sz w:val="28"/>
          <w:szCs w:val="28"/>
        </w:rPr>
        <w:t>.</w:t>
      </w:r>
    </w:p>
    <w:p w:rsidR="004029B2" w:rsidRPr="00E635C7" w:rsidRDefault="004029B2" w:rsidP="00E635C7">
      <w:pPr>
        <w:spacing w:after="0" w:line="360" w:lineRule="auto"/>
        <w:ind w:firstLine="709"/>
        <w:jc w:val="both"/>
        <w:rPr>
          <w:rFonts w:ascii="Times New Roman" w:hAnsi="Times New Roman"/>
          <w:noProof/>
          <w:snapToGrid w:val="0"/>
          <w:color w:val="000000"/>
          <w:sz w:val="28"/>
          <w:szCs w:val="28"/>
        </w:rPr>
      </w:pPr>
      <w:r w:rsidRPr="00E635C7">
        <w:rPr>
          <w:rFonts w:ascii="Times New Roman" w:hAnsi="Times New Roman"/>
          <w:noProof/>
          <w:snapToGrid w:val="0"/>
          <w:color w:val="000000"/>
          <w:sz w:val="28"/>
          <w:szCs w:val="28"/>
        </w:rPr>
        <w:t>Национальные банки республик, входящих в состав Российской Федерации, являются территориальными учреждениями Банка России. Они не имеют статуса юридического лица и не имеют права принимать решения, носящие нормативный характер, а также выдавать гарантии и поручительства, вексельные и другие обязательства без разрешения Совета директоров Банка России.</w:t>
      </w:r>
    </w:p>
    <w:p w:rsidR="004029B2" w:rsidRPr="00E635C7" w:rsidRDefault="004029B2" w:rsidP="00E635C7">
      <w:pPr>
        <w:spacing w:after="0" w:line="360" w:lineRule="auto"/>
        <w:ind w:firstLine="709"/>
        <w:jc w:val="both"/>
        <w:rPr>
          <w:rFonts w:ascii="Times New Roman" w:hAnsi="Times New Roman"/>
          <w:noProof/>
          <w:snapToGrid w:val="0"/>
          <w:color w:val="000000"/>
          <w:sz w:val="28"/>
          <w:szCs w:val="28"/>
        </w:rPr>
      </w:pPr>
      <w:r w:rsidRPr="00E635C7">
        <w:rPr>
          <w:rFonts w:ascii="Times New Roman" w:hAnsi="Times New Roman"/>
          <w:noProof/>
          <w:snapToGrid w:val="0"/>
          <w:color w:val="000000"/>
          <w:sz w:val="28"/>
          <w:szCs w:val="28"/>
        </w:rPr>
        <w:t xml:space="preserve">Задачи и функции территориальных учреждений Банка России определяются Положением об этих учреждениях, утверждаемым Советом директоров Высший орган Банка России </w:t>
      </w:r>
      <w:r w:rsidR="00D06CEB" w:rsidRPr="00E635C7">
        <w:rPr>
          <w:rFonts w:ascii="Times New Roman" w:hAnsi="Times New Roman"/>
          <w:noProof/>
          <w:snapToGrid w:val="0"/>
          <w:color w:val="000000"/>
          <w:sz w:val="28"/>
          <w:szCs w:val="28"/>
        </w:rPr>
        <w:t>−</w:t>
      </w:r>
      <w:r w:rsidRPr="00E635C7">
        <w:rPr>
          <w:rFonts w:ascii="Times New Roman" w:hAnsi="Times New Roman"/>
          <w:noProof/>
          <w:snapToGrid w:val="0"/>
          <w:color w:val="000000"/>
          <w:sz w:val="28"/>
          <w:szCs w:val="28"/>
        </w:rPr>
        <w:t xml:space="preserve"> Совет директоров. Это коллегиальный орган, определяющий основные направления деятельности Банка России и управляющий ею. В Совет директоров входят Председатель Банка России и 12 членов Совета.</w:t>
      </w:r>
    </w:p>
    <w:p w:rsidR="004029B2" w:rsidRPr="00E635C7" w:rsidRDefault="004029B2" w:rsidP="00E635C7">
      <w:pPr>
        <w:spacing w:after="0" w:line="360" w:lineRule="auto"/>
        <w:ind w:firstLine="709"/>
        <w:jc w:val="both"/>
        <w:rPr>
          <w:rFonts w:ascii="Times New Roman" w:hAnsi="Times New Roman"/>
          <w:noProof/>
          <w:snapToGrid w:val="0"/>
          <w:color w:val="000000"/>
          <w:sz w:val="28"/>
          <w:szCs w:val="28"/>
        </w:rPr>
      </w:pPr>
      <w:r w:rsidRPr="00E635C7">
        <w:rPr>
          <w:rFonts w:ascii="Times New Roman" w:hAnsi="Times New Roman"/>
          <w:noProof/>
          <w:snapToGrid w:val="0"/>
          <w:color w:val="000000"/>
          <w:sz w:val="28"/>
          <w:szCs w:val="28"/>
        </w:rPr>
        <w:t>Члены Совета директоров работают здесь на постоянной основе. Они утверждаются Государственной Думой по представлению Председателя Банка, который является одновременно Председателем Совета директоров.</w:t>
      </w:r>
    </w:p>
    <w:p w:rsidR="004029B2" w:rsidRPr="00E635C7" w:rsidRDefault="004029B2" w:rsidP="00E635C7">
      <w:pPr>
        <w:spacing w:after="0" w:line="360" w:lineRule="auto"/>
        <w:ind w:firstLine="709"/>
        <w:jc w:val="both"/>
        <w:rPr>
          <w:rFonts w:ascii="Times New Roman" w:hAnsi="Times New Roman"/>
          <w:noProof/>
          <w:snapToGrid w:val="0"/>
          <w:color w:val="000000"/>
          <w:sz w:val="28"/>
          <w:szCs w:val="28"/>
        </w:rPr>
      </w:pPr>
      <w:r w:rsidRPr="00E635C7">
        <w:rPr>
          <w:rFonts w:ascii="Times New Roman" w:hAnsi="Times New Roman"/>
          <w:noProof/>
          <w:snapToGrid w:val="0"/>
          <w:color w:val="000000"/>
          <w:sz w:val="28"/>
          <w:szCs w:val="28"/>
        </w:rPr>
        <w:t>Совет директоров во взаимодействии с Правительством разрабатывает единую государственную денежно-кредитную политику и обеспечивает ее выполнение.</w:t>
      </w:r>
    </w:p>
    <w:p w:rsidR="004029B2" w:rsidRPr="00E635C7" w:rsidRDefault="004029B2" w:rsidP="00E635C7">
      <w:pPr>
        <w:spacing w:after="0" w:line="360" w:lineRule="auto"/>
        <w:ind w:firstLine="709"/>
        <w:jc w:val="both"/>
        <w:rPr>
          <w:rFonts w:ascii="Times New Roman" w:hAnsi="Times New Roman"/>
          <w:noProof/>
          <w:snapToGrid w:val="0"/>
          <w:color w:val="000000"/>
          <w:sz w:val="28"/>
          <w:szCs w:val="28"/>
        </w:rPr>
      </w:pPr>
      <w:r w:rsidRPr="00E635C7">
        <w:rPr>
          <w:rFonts w:ascii="Times New Roman" w:hAnsi="Times New Roman"/>
          <w:noProof/>
          <w:snapToGrid w:val="0"/>
          <w:color w:val="000000"/>
          <w:sz w:val="28"/>
          <w:szCs w:val="28"/>
        </w:rPr>
        <w:t>Структуру и штаты центрального аппарата Банка России, а также уставы</w:t>
      </w:r>
      <w:bookmarkStart w:id="9" w:name="OCRUncertain004"/>
      <w:r w:rsidRPr="00E635C7">
        <w:rPr>
          <w:rFonts w:ascii="Times New Roman" w:hAnsi="Times New Roman"/>
          <w:noProof/>
          <w:snapToGrid w:val="0"/>
          <w:color w:val="000000"/>
          <w:sz w:val="28"/>
          <w:szCs w:val="28"/>
        </w:rPr>
        <w:t xml:space="preserve"> </w:t>
      </w:r>
      <w:bookmarkEnd w:id="9"/>
      <w:r w:rsidRPr="00E635C7">
        <w:rPr>
          <w:rFonts w:ascii="Times New Roman" w:hAnsi="Times New Roman"/>
          <w:noProof/>
          <w:snapToGrid w:val="0"/>
          <w:color w:val="000000"/>
          <w:sz w:val="28"/>
          <w:szCs w:val="28"/>
        </w:rPr>
        <w:t>других его структурных подразделений утверждает этот Совет.</w:t>
      </w:r>
    </w:p>
    <w:p w:rsidR="004029B2" w:rsidRPr="00E635C7" w:rsidRDefault="004029B2" w:rsidP="00E635C7">
      <w:pPr>
        <w:spacing w:after="0" w:line="360" w:lineRule="auto"/>
        <w:ind w:firstLine="709"/>
        <w:jc w:val="both"/>
        <w:rPr>
          <w:rFonts w:ascii="Times New Roman" w:hAnsi="Times New Roman"/>
          <w:noProof/>
          <w:snapToGrid w:val="0"/>
          <w:color w:val="000000"/>
          <w:sz w:val="28"/>
          <w:szCs w:val="28"/>
        </w:rPr>
      </w:pPr>
      <w:r w:rsidRPr="00E635C7">
        <w:rPr>
          <w:rFonts w:ascii="Times New Roman" w:hAnsi="Times New Roman"/>
          <w:noProof/>
          <w:snapToGrid w:val="0"/>
          <w:color w:val="000000"/>
          <w:sz w:val="28"/>
          <w:szCs w:val="28"/>
        </w:rPr>
        <w:t>К его полномочиям отнесены</w:t>
      </w:r>
      <w:r w:rsidR="00A25DBB" w:rsidRPr="00E635C7">
        <w:rPr>
          <w:rStyle w:val="af1"/>
          <w:rFonts w:ascii="Times New Roman" w:hAnsi="Times New Roman"/>
          <w:noProof/>
          <w:snapToGrid w:val="0"/>
          <w:color w:val="000000"/>
          <w:sz w:val="28"/>
          <w:szCs w:val="28"/>
        </w:rPr>
        <w:footnoteReference w:id="6"/>
      </w:r>
      <w:r w:rsidRPr="00E635C7">
        <w:rPr>
          <w:rFonts w:ascii="Times New Roman" w:hAnsi="Times New Roman"/>
          <w:noProof/>
          <w:snapToGrid w:val="0"/>
          <w:color w:val="000000"/>
          <w:sz w:val="28"/>
          <w:szCs w:val="28"/>
        </w:rPr>
        <w:t xml:space="preserve">: изменения ставок по централизованным </w:t>
      </w:r>
      <w:bookmarkStart w:id="10" w:name="OCRUncertain007"/>
      <w:r w:rsidRPr="00E635C7">
        <w:rPr>
          <w:rFonts w:ascii="Times New Roman" w:hAnsi="Times New Roman"/>
          <w:noProof/>
          <w:snapToGrid w:val="0"/>
          <w:color w:val="000000"/>
          <w:sz w:val="28"/>
          <w:szCs w:val="28"/>
        </w:rPr>
        <w:t>кре</w:t>
      </w:r>
      <w:bookmarkStart w:id="11" w:name="OCRUncertain008"/>
      <w:bookmarkEnd w:id="10"/>
      <w:r w:rsidRPr="00E635C7">
        <w:rPr>
          <w:rFonts w:ascii="Times New Roman" w:hAnsi="Times New Roman"/>
          <w:noProof/>
          <w:snapToGrid w:val="0"/>
          <w:color w:val="000000"/>
          <w:sz w:val="28"/>
          <w:szCs w:val="28"/>
        </w:rPr>
        <w:t>дитам,</w:t>
      </w:r>
      <w:bookmarkEnd w:id="11"/>
      <w:r w:rsidRPr="00E635C7">
        <w:rPr>
          <w:rFonts w:ascii="Times New Roman" w:hAnsi="Times New Roman"/>
          <w:noProof/>
          <w:snapToGrid w:val="0"/>
          <w:color w:val="000000"/>
          <w:sz w:val="28"/>
          <w:szCs w:val="28"/>
        </w:rPr>
        <w:t xml:space="preserve"> норм резервирования, экономических нормативов; определение у</w:t>
      </w:r>
      <w:bookmarkStart w:id="12" w:name="OCRUncertain010"/>
      <w:r w:rsidRPr="00E635C7">
        <w:rPr>
          <w:rFonts w:ascii="Times New Roman" w:hAnsi="Times New Roman"/>
          <w:noProof/>
          <w:snapToGrid w:val="0"/>
          <w:color w:val="000000"/>
          <w:sz w:val="28"/>
          <w:szCs w:val="28"/>
        </w:rPr>
        <w:t>словий</w:t>
      </w:r>
      <w:bookmarkEnd w:id="12"/>
      <w:r w:rsidRPr="00E635C7">
        <w:rPr>
          <w:rFonts w:ascii="Times New Roman" w:hAnsi="Times New Roman"/>
          <w:noProof/>
          <w:snapToGrid w:val="0"/>
          <w:color w:val="000000"/>
          <w:sz w:val="28"/>
          <w:szCs w:val="28"/>
        </w:rPr>
        <w:t xml:space="preserve"> допуска иностранного капитала в банковскую систему России; другие </w:t>
      </w:r>
      <w:bookmarkStart w:id="13" w:name="OCRUncertain011"/>
      <w:r w:rsidRPr="00E635C7">
        <w:rPr>
          <w:rFonts w:ascii="Times New Roman" w:hAnsi="Times New Roman"/>
          <w:noProof/>
          <w:snapToGrid w:val="0"/>
          <w:color w:val="000000"/>
          <w:sz w:val="28"/>
          <w:szCs w:val="28"/>
        </w:rPr>
        <w:t>реше</w:t>
      </w:r>
      <w:bookmarkStart w:id="14" w:name="OCRUncertain012"/>
      <w:bookmarkEnd w:id="13"/>
      <w:r w:rsidRPr="00E635C7">
        <w:rPr>
          <w:rFonts w:ascii="Times New Roman" w:hAnsi="Times New Roman"/>
          <w:noProof/>
          <w:snapToGrid w:val="0"/>
          <w:color w:val="000000"/>
          <w:sz w:val="28"/>
          <w:szCs w:val="28"/>
        </w:rPr>
        <w:t>ния</w:t>
      </w:r>
      <w:bookmarkEnd w:id="14"/>
      <w:r w:rsidRPr="00E635C7">
        <w:rPr>
          <w:rFonts w:ascii="Times New Roman" w:hAnsi="Times New Roman"/>
          <w:noProof/>
          <w:snapToGrid w:val="0"/>
          <w:color w:val="000000"/>
          <w:sz w:val="28"/>
          <w:szCs w:val="28"/>
        </w:rPr>
        <w:t xml:space="preserve"> по вопросам, имеющим большое значение</w:t>
      </w:r>
      <w:r w:rsidR="00A25DBB" w:rsidRPr="00E635C7">
        <w:rPr>
          <w:rFonts w:ascii="Times New Roman" w:hAnsi="Times New Roman"/>
          <w:noProof/>
          <w:snapToGrid w:val="0"/>
          <w:color w:val="000000"/>
          <w:sz w:val="28"/>
          <w:szCs w:val="28"/>
        </w:rPr>
        <w:t>,</w:t>
      </w:r>
      <w:r w:rsidRPr="00E635C7">
        <w:rPr>
          <w:rFonts w:ascii="Times New Roman" w:hAnsi="Times New Roman"/>
          <w:noProof/>
          <w:snapToGrid w:val="0"/>
          <w:color w:val="000000"/>
          <w:sz w:val="28"/>
          <w:szCs w:val="28"/>
        </w:rPr>
        <w:t xml:space="preserve"> как для Банка России, так и для банковской системы и экономики страны в целом. Каждое решение Совета </w:t>
      </w:r>
      <w:bookmarkStart w:id="15" w:name="OCRUncertain014"/>
      <w:r w:rsidRPr="00E635C7">
        <w:rPr>
          <w:rFonts w:ascii="Times New Roman" w:hAnsi="Times New Roman"/>
          <w:noProof/>
          <w:snapToGrid w:val="0"/>
          <w:color w:val="000000"/>
          <w:sz w:val="28"/>
          <w:szCs w:val="28"/>
        </w:rPr>
        <w:t>ди</w:t>
      </w:r>
      <w:bookmarkEnd w:id="15"/>
      <w:r w:rsidRPr="00E635C7">
        <w:rPr>
          <w:rFonts w:ascii="Times New Roman" w:hAnsi="Times New Roman"/>
          <w:noProof/>
          <w:snapToGrid w:val="0"/>
          <w:color w:val="000000"/>
          <w:sz w:val="28"/>
          <w:szCs w:val="28"/>
        </w:rPr>
        <w:t>ректоров считается принятым, если за него проголосовало большинство членов.</w:t>
      </w:r>
    </w:p>
    <w:p w:rsidR="004029B2" w:rsidRPr="00E635C7" w:rsidRDefault="004029B2" w:rsidP="00E635C7">
      <w:pPr>
        <w:spacing w:after="0" w:line="360" w:lineRule="auto"/>
        <w:ind w:firstLine="709"/>
        <w:jc w:val="both"/>
        <w:rPr>
          <w:rFonts w:ascii="Times New Roman" w:hAnsi="Times New Roman"/>
          <w:noProof/>
          <w:snapToGrid w:val="0"/>
          <w:color w:val="000000"/>
          <w:sz w:val="28"/>
          <w:szCs w:val="28"/>
        </w:rPr>
      </w:pPr>
      <w:r w:rsidRPr="00E635C7">
        <w:rPr>
          <w:rFonts w:ascii="Times New Roman" w:hAnsi="Times New Roman"/>
          <w:noProof/>
          <w:snapToGrid w:val="0"/>
          <w:color w:val="000000"/>
          <w:sz w:val="28"/>
          <w:szCs w:val="28"/>
        </w:rPr>
        <w:t xml:space="preserve">Таким образом, Совет директоров не только возглавляет и организует </w:t>
      </w:r>
      <w:bookmarkStart w:id="16" w:name="OCRUncertain017"/>
      <w:r w:rsidRPr="00E635C7">
        <w:rPr>
          <w:rFonts w:ascii="Times New Roman" w:hAnsi="Times New Roman"/>
          <w:noProof/>
          <w:snapToGrid w:val="0"/>
          <w:color w:val="000000"/>
          <w:sz w:val="28"/>
          <w:szCs w:val="28"/>
        </w:rPr>
        <w:t>рабо</w:t>
      </w:r>
      <w:bookmarkEnd w:id="16"/>
      <w:r w:rsidRPr="00E635C7">
        <w:rPr>
          <w:rFonts w:ascii="Times New Roman" w:hAnsi="Times New Roman"/>
          <w:noProof/>
          <w:snapToGrid w:val="0"/>
          <w:color w:val="000000"/>
          <w:sz w:val="28"/>
          <w:szCs w:val="28"/>
        </w:rPr>
        <w:t>ту Банка России, но и регулирует деятельность коммерческих банков страны.</w:t>
      </w:r>
    </w:p>
    <w:p w:rsidR="004029B2" w:rsidRPr="00E635C7" w:rsidRDefault="004029B2" w:rsidP="00E635C7">
      <w:pPr>
        <w:spacing w:after="0" w:line="360" w:lineRule="auto"/>
        <w:ind w:firstLine="709"/>
        <w:jc w:val="both"/>
        <w:rPr>
          <w:rFonts w:ascii="Times New Roman" w:hAnsi="Times New Roman"/>
          <w:noProof/>
          <w:snapToGrid w:val="0"/>
          <w:color w:val="000000"/>
          <w:sz w:val="28"/>
          <w:szCs w:val="28"/>
        </w:rPr>
      </w:pPr>
      <w:r w:rsidRPr="00E635C7">
        <w:rPr>
          <w:rFonts w:ascii="Times New Roman" w:hAnsi="Times New Roman"/>
          <w:noProof/>
          <w:snapToGrid w:val="0"/>
          <w:color w:val="000000"/>
          <w:sz w:val="28"/>
          <w:szCs w:val="28"/>
        </w:rPr>
        <w:t xml:space="preserve">Наряду с ним функционирует вне банка Национальный банковский совет. В его состав включаются представители Президента, представители высших </w:t>
      </w:r>
      <w:bookmarkStart w:id="17" w:name="OCRUncertain019"/>
      <w:r w:rsidRPr="00E635C7">
        <w:rPr>
          <w:rFonts w:ascii="Times New Roman" w:hAnsi="Times New Roman"/>
          <w:noProof/>
          <w:snapToGrid w:val="0"/>
          <w:color w:val="000000"/>
          <w:sz w:val="28"/>
          <w:szCs w:val="28"/>
        </w:rPr>
        <w:t>органов</w:t>
      </w:r>
      <w:bookmarkEnd w:id="17"/>
      <w:r w:rsidRPr="00E635C7">
        <w:rPr>
          <w:rFonts w:ascii="Times New Roman" w:hAnsi="Times New Roman"/>
          <w:noProof/>
          <w:snapToGrid w:val="0"/>
          <w:color w:val="000000"/>
          <w:sz w:val="28"/>
          <w:szCs w:val="28"/>
        </w:rPr>
        <w:t xml:space="preserve"> законодательной и исполнительной власти и эксперты. Общая </w:t>
      </w:r>
      <w:bookmarkStart w:id="18" w:name="OCRUncertain020"/>
      <w:r w:rsidRPr="00E635C7">
        <w:rPr>
          <w:rFonts w:ascii="Times New Roman" w:hAnsi="Times New Roman"/>
          <w:noProof/>
          <w:snapToGrid w:val="0"/>
          <w:color w:val="000000"/>
          <w:sz w:val="28"/>
          <w:szCs w:val="28"/>
        </w:rPr>
        <w:t>численность</w:t>
      </w:r>
      <w:bookmarkEnd w:id="18"/>
      <w:r w:rsidRPr="00E635C7">
        <w:rPr>
          <w:rFonts w:ascii="Times New Roman" w:hAnsi="Times New Roman"/>
          <w:noProof/>
          <w:snapToGrid w:val="0"/>
          <w:color w:val="000000"/>
          <w:sz w:val="28"/>
          <w:szCs w:val="28"/>
        </w:rPr>
        <w:t xml:space="preserve"> совета не превышает 15 человек. Члены совета утверждаются </w:t>
      </w:r>
      <w:bookmarkStart w:id="19" w:name="OCRUncertain021"/>
      <w:r w:rsidRPr="00E635C7">
        <w:rPr>
          <w:rFonts w:ascii="Times New Roman" w:hAnsi="Times New Roman"/>
          <w:noProof/>
          <w:snapToGrid w:val="0"/>
          <w:color w:val="000000"/>
          <w:sz w:val="28"/>
          <w:szCs w:val="28"/>
        </w:rPr>
        <w:t>Государст</w:t>
      </w:r>
      <w:bookmarkEnd w:id="19"/>
      <w:r w:rsidRPr="00E635C7">
        <w:rPr>
          <w:rFonts w:ascii="Times New Roman" w:hAnsi="Times New Roman"/>
          <w:noProof/>
          <w:snapToGrid w:val="0"/>
          <w:color w:val="000000"/>
          <w:sz w:val="28"/>
          <w:szCs w:val="28"/>
        </w:rPr>
        <w:t>венной Думой по представлению Председателя Банка России</w:t>
      </w:r>
      <w:bookmarkStart w:id="20" w:name="OCRUncertain023"/>
      <w:r w:rsidRPr="00E635C7">
        <w:rPr>
          <w:rFonts w:ascii="Times New Roman" w:hAnsi="Times New Roman"/>
          <w:noProof/>
          <w:snapToGrid w:val="0"/>
          <w:color w:val="000000"/>
          <w:sz w:val="28"/>
          <w:szCs w:val="28"/>
        </w:rPr>
        <w:t>.</w:t>
      </w:r>
      <w:bookmarkEnd w:id="20"/>
    </w:p>
    <w:p w:rsidR="004029B2" w:rsidRPr="00E635C7" w:rsidRDefault="004029B2" w:rsidP="00E635C7">
      <w:pPr>
        <w:spacing w:after="0" w:line="360" w:lineRule="auto"/>
        <w:ind w:firstLine="709"/>
        <w:jc w:val="both"/>
        <w:rPr>
          <w:rFonts w:ascii="Times New Roman" w:hAnsi="Times New Roman"/>
          <w:noProof/>
          <w:snapToGrid w:val="0"/>
          <w:color w:val="000000"/>
          <w:sz w:val="28"/>
          <w:szCs w:val="28"/>
        </w:rPr>
      </w:pPr>
      <w:r w:rsidRPr="00E635C7">
        <w:rPr>
          <w:rFonts w:ascii="Times New Roman" w:hAnsi="Times New Roman"/>
          <w:noProof/>
          <w:snapToGrid w:val="0"/>
          <w:color w:val="000000"/>
          <w:sz w:val="28"/>
          <w:szCs w:val="28"/>
        </w:rPr>
        <w:t xml:space="preserve">Совет регулярно, не реже 1 раза в квартал, обсуждает концепцию </w:t>
      </w:r>
      <w:bookmarkStart w:id="21" w:name="OCRUncertain024"/>
      <w:r w:rsidRPr="00E635C7">
        <w:rPr>
          <w:rFonts w:ascii="Times New Roman" w:hAnsi="Times New Roman"/>
          <w:noProof/>
          <w:snapToGrid w:val="0"/>
          <w:color w:val="000000"/>
          <w:sz w:val="28"/>
          <w:szCs w:val="28"/>
        </w:rPr>
        <w:t>развития</w:t>
      </w:r>
      <w:bookmarkEnd w:id="21"/>
      <w:r w:rsidRPr="00E635C7">
        <w:rPr>
          <w:rFonts w:ascii="Times New Roman" w:hAnsi="Times New Roman"/>
          <w:noProof/>
          <w:snapToGrid w:val="0"/>
          <w:color w:val="000000"/>
          <w:sz w:val="28"/>
          <w:szCs w:val="28"/>
        </w:rPr>
        <w:t xml:space="preserve"> банковской системы и вопросы единой государственной </w:t>
      </w:r>
      <w:bookmarkStart w:id="22" w:name="OCRUncertain025"/>
      <w:r w:rsidRPr="00E635C7">
        <w:rPr>
          <w:rFonts w:ascii="Times New Roman" w:hAnsi="Times New Roman"/>
          <w:noProof/>
          <w:snapToGrid w:val="0"/>
          <w:color w:val="000000"/>
          <w:sz w:val="28"/>
          <w:szCs w:val="28"/>
        </w:rPr>
        <w:t>кредитно-де</w:t>
      </w:r>
      <w:bookmarkEnd w:id="22"/>
      <w:r w:rsidRPr="00E635C7">
        <w:rPr>
          <w:rFonts w:ascii="Times New Roman" w:hAnsi="Times New Roman"/>
          <w:noProof/>
          <w:snapToGrid w:val="0"/>
          <w:color w:val="000000"/>
          <w:sz w:val="28"/>
          <w:szCs w:val="28"/>
        </w:rPr>
        <w:t xml:space="preserve">нежной политики, включая регулирование денежных ресурсов. </w:t>
      </w:r>
      <w:bookmarkStart w:id="23" w:name="OCRUncertain026"/>
      <w:r w:rsidRPr="00E635C7">
        <w:rPr>
          <w:rFonts w:ascii="Times New Roman" w:hAnsi="Times New Roman"/>
          <w:noProof/>
          <w:snapToGrid w:val="0"/>
          <w:color w:val="000000"/>
          <w:sz w:val="28"/>
          <w:szCs w:val="28"/>
        </w:rPr>
        <w:t>Рекомендации</w:t>
      </w:r>
      <w:bookmarkEnd w:id="23"/>
      <w:r w:rsidRPr="00E635C7">
        <w:rPr>
          <w:rFonts w:ascii="Times New Roman" w:hAnsi="Times New Roman"/>
          <w:noProof/>
          <w:snapToGrid w:val="0"/>
          <w:color w:val="000000"/>
          <w:sz w:val="28"/>
          <w:szCs w:val="28"/>
        </w:rPr>
        <w:t xml:space="preserve"> Совета учитываются при рассмотрении в Федеральном Собрании зако</w:t>
      </w:r>
      <w:bookmarkStart w:id="24" w:name="OCRUncertain032"/>
      <w:r w:rsidRPr="00E635C7">
        <w:rPr>
          <w:rFonts w:ascii="Times New Roman" w:hAnsi="Times New Roman"/>
          <w:noProof/>
          <w:snapToGrid w:val="0"/>
          <w:color w:val="000000"/>
          <w:sz w:val="28"/>
          <w:szCs w:val="28"/>
        </w:rPr>
        <w:t>нодательных</w:t>
      </w:r>
      <w:bookmarkEnd w:id="24"/>
      <w:r w:rsidRPr="00E635C7">
        <w:rPr>
          <w:rFonts w:ascii="Times New Roman" w:hAnsi="Times New Roman"/>
          <w:noProof/>
          <w:snapToGrid w:val="0"/>
          <w:color w:val="000000"/>
          <w:sz w:val="28"/>
          <w:szCs w:val="28"/>
        </w:rPr>
        <w:t xml:space="preserve"> актов по вопросам банковской деятельности</w:t>
      </w:r>
      <w:bookmarkStart w:id="25" w:name="OCRUncertain033"/>
      <w:r w:rsidRPr="00E635C7">
        <w:rPr>
          <w:rFonts w:ascii="Times New Roman" w:hAnsi="Times New Roman"/>
          <w:noProof/>
          <w:snapToGrid w:val="0"/>
          <w:color w:val="000000"/>
          <w:sz w:val="28"/>
          <w:szCs w:val="28"/>
        </w:rPr>
        <w:t>,</w:t>
      </w:r>
      <w:bookmarkEnd w:id="25"/>
      <w:r w:rsidRPr="00E635C7">
        <w:rPr>
          <w:rFonts w:ascii="Times New Roman" w:hAnsi="Times New Roman"/>
          <w:noProof/>
          <w:snapToGrid w:val="0"/>
          <w:color w:val="000000"/>
          <w:sz w:val="28"/>
          <w:szCs w:val="28"/>
        </w:rPr>
        <w:t xml:space="preserve"> а также прини</w:t>
      </w:r>
      <w:bookmarkStart w:id="26" w:name="OCRUncertain034"/>
      <w:r w:rsidRPr="00E635C7">
        <w:rPr>
          <w:rFonts w:ascii="Times New Roman" w:hAnsi="Times New Roman"/>
          <w:noProof/>
          <w:snapToGrid w:val="0"/>
          <w:color w:val="000000"/>
          <w:sz w:val="28"/>
          <w:szCs w:val="28"/>
        </w:rPr>
        <w:t>маются</w:t>
      </w:r>
      <w:bookmarkEnd w:id="26"/>
      <w:r w:rsidRPr="00E635C7">
        <w:rPr>
          <w:rFonts w:ascii="Times New Roman" w:hAnsi="Times New Roman"/>
          <w:noProof/>
          <w:snapToGrid w:val="0"/>
          <w:color w:val="000000"/>
          <w:sz w:val="28"/>
          <w:szCs w:val="28"/>
        </w:rPr>
        <w:t xml:space="preserve"> во внимание при подготовке решений Совета директоров банка.</w:t>
      </w:r>
    </w:p>
    <w:p w:rsidR="00DC0093" w:rsidRPr="00E635C7" w:rsidRDefault="00E635C7" w:rsidP="00E635C7">
      <w:pPr>
        <w:pStyle w:val="1"/>
        <w:spacing w:before="0" w:after="0" w:line="360" w:lineRule="auto"/>
        <w:ind w:firstLine="709"/>
        <w:jc w:val="both"/>
        <w:rPr>
          <w:rFonts w:ascii="Times New Roman" w:hAnsi="Times New Roman"/>
          <w:noProof/>
          <w:color w:val="000000"/>
          <w:sz w:val="28"/>
          <w:szCs w:val="28"/>
        </w:rPr>
      </w:pPr>
      <w:bookmarkStart w:id="27" w:name="_Toc202849433"/>
      <w:r w:rsidRPr="00E635C7">
        <w:rPr>
          <w:rFonts w:ascii="Times New Roman" w:hAnsi="Times New Roman"/>
          <w:noProof/>
          <w:color w:val="000000"/>
          <w:sz w:val="28"/>
          <w:szCs w:val="28"/>
        </w:rPr>
        <w:br w:type="page"/>
      </w:r>
      <w:r w:rsidR="00DC0093" w:rsidRPr="00E635C7">
        <w:rPr>
          <w:rFonts w:ascii="Times New Roman" w:hAnsi="Times New Roman"/>
          <w:noProof/>
          <w:color w:val="000000"/>
          <w:sz w:val="28"/>
          <w:szCs w:val="28"/>
        </w:rPr>
        <w:t>Заключение</w:t>
      </w:r>
      <w:bookmarkEnd w:id="27"/>
    </w:p>
    <w:p w:rsidR="00DC0093" w:rsidRPr="00E635C7" w:rsidRDefault="00DC0093" w:rsidP="00E635C7">
      <w:pPr>
        <w:spacing w:after="0" w:line="360" w:lineRule="auto"/>
        <w:ind w:firstLine="709"/>
        <w:jc w:val="both"/>
        <w:rPr>
          <w:rFonts w:ascii="Times New Roman" w:hAnsi="Times New Roman"/>
          <w:b/>
          <w:noProof/>
          <w:color w:val="000000"/>
          <w:sz w:val="28"/>
          <w:szCs w:val="28"/>
        </w:rPr>
      </w:pPr>
    </w:p>
    <w:p w:rsidR="00965884" w:rsidRPr="00E635C7" w:rsidRDefault="00965884" w:rsidP="00E635C7">
      <w:pPr>
        <w:pStyle w:val="aa"/>
        <w:spacing w:line="360" w:lineRule="auto"/>
        <w:ind w:firstLine="709"/>
        <w:rPr>
          <w:rFonts w:ascii="Times New Roman" w:hAnsi="Times New Roman"/>
          <w:noProof/>
          <w:color w:val="000000"/>
          <w:sz w:val="28"/>
          <w:szCs w:val="28"/>
        </w:rPr>
      </w:pPr>
      <w:r w:rsidRPr="00E635C7">
        <w:rPr>
          <w:rFonts w:ascii="Times New Roman" w:hAnsi="Times New Roman"/>
          <w:noProof/>
          <w:color w:val="000000"/>
          <w:sz w:val="28"/>
          <w:szCs w:val="28"/>
        </w:rPr>
        <w:t xml:space="preserve">Центральный банк сочетает в себе черты обычного (коммерческого) банковского учреждения и государственного ведомства, обладая определенными властными функциями в области организации денежно-кредитного обращения. Для центрального банка характерен высокий уровень независимости от прочих государственных структур. Большей частью он подотчетен непосредственно парламенту или образованной парламентом специальной комиссии. Руководителя центрального банка назначает глава государства или парламент. Правительству же, как правило, согласно банковскому законодательству развитых стран Запада предоставляется право подбора кандидатуры на этот высокий пост. Центральный банк обычно создается в форме акционерного общества, наделенного особыми полномочиями. В большинстве случаев его капитал принадлежит государству: но акционерами могут быть коммерческие банки и другие финансовые учреждения. </w:t>
      </w:r>
    </w:p>
    <w:p w:rsidR="00965884" w:rsidRPr="00E635C7" w:rsidRDefault="00965884" w:rsidP="00E635C7">
      <w:pPr>
        <w:pStyle w:val="a9"/>
        <w:spacing w:before="0" w:beforeAutospacing="0" w:after="0" w:afterAutospacing="0" w:line="360" w:lineRule="auto"/>
        <w:ind w:firstLine="709"/>
        <w:jc w:val="both"/>
        <w:rPr>
          <w:noProof/>
          <w:color w:val="000000"/>
          <w:sz w:val="28"/>
          <w:szCs w:val="28"/>
        </w:rPr>
      </w:pPr>
      <w:r w:rsidRPr="00E635C7">
        <w:rPr>
          <w:noProof/>
          <w:color w:val="000000"/>
          <w:sz w:val="28"/>
          <w:szCs w:val="28"/>
        </w:rPr>
        <w:t>Степень независимости центральных банков неодинакова – от максимально независимого Немецкого Федерального банка до Банка Франции, находящегося в полной зависимости от правительства. Однако в любом случае роль Центрального Банка в развитии рыночной экономики неоспорима – она выражается в денежном авансировании расширенного воспроизводства посредством обеспечения потребностей народного хозяйства в денежных средствах для реализации совокупного общественного продукта и национального дохода страны.</w:t>
      </w:r>
    </w:p>
    <w:p w:rsidR="00965884" w:rsidRPr="00E635C7" w:rsidRDefault="00965884" w:rsidP="00E635C7">
      <w:pPr>
        <w:pStyle w:val="a9"/>
        <w:spacing w:before="0" w:beforeAutospacing="0" w:after="0" w:afterAutospacing="0" w:line="360" w:lineRule="auto"/>
        <w:ind w:firstLine="709"/>
        <w:jc w:val="both"/>
        <w:rPr>
          <w:noProof/>
          <w:color w:val="000000"/>
          <w:sz w:val="28"/>
          <w:szCs w:val="28"/>
        </w:rPr>
      </w:pPr>
      <w:r w:rsidRPr="00E635C7">
        <w:rPr>
          <w:noProof/>
          <w:color w:val="000000"/>
          <w:sz w:val="28"/>
          <w:szCs w:val="28"/>
        </w:rPr>
        <w:t>Таким образом, центральный банк играет ключевую роль в платежной и банковской системе любого государства.</w:t>
      </w:r>
    </w:p>
    <w:p w:rsidR="00625749" w:rsidRPr="00E635C7" w:rsidRDefault="00625749" w:rsidP="00E635C7">
      <w:pPr>
        <w:spacing w:after="0" w:line="360" w:lineRule="auto"/>
        <w:ind w:firstLine="709"/>
        <w:jc w:val="both"/>
        <w:rPr>
          <w:rFonts w:ascii="Times New Roman" w:hAnsi="Times New Roman"/>
          <w:noProof/>
          <w:color w:val="000000"/>
          <w:sz w:val="28"/>
          <w:szCs w:val="28"/>
        </w:rPr>
      </w:pPr>
      <w:r w:rsidRPr="00E635C7">
        <w:rPr>
          <w:rFonts w:ascii="Times New Roman" w:hAnsi="Times New Roman"/>
          <w:noProof/>
          <w:color w:val="000000"/>
          <w:sz w:val="28"/>
          <w:szCs w:val="28"/>
        </w:rPr>
        <w:t>Банк России в смысле его независимости занимает в ряду центральных банков различных государств промежуточное место. Здесь существенное значение имеет четкое законодательное разграничение государственных финансов и банковской системы, т.е. ограничение возможностей правительства пользоваться средствами центрального банка.</w:t>
      </w:r>
    </w:p>
    <w:p w:rsidR="00DC0093" w:rsidRPr="00E635C7" w:rsidRDefault="00625749" w:rsidP="00E635C7">
      <w:pPr>
        <w:spacing w:after="0" w:line="360" w:lineRule="auto"/>
        <w:ind w:firstLine="709"/>
        <w:jc w:val="both"/>
        <w:rPr>
          <w:rFonts w:ascii="Times New Roman" w:hAnsi="Times New Roman"/>
          <w:noProof/>
          <w:color w:val="000000"/>
          <w:sz w:val="28"/>
          <w:szCs w:val="28"/>
        </w:rPr>
      </w:pPr>
      <w:r w:rsidRPr="00E635C7">
        <w:rPr>
          <w:rFonts w:ascii="Times New Roman" w:hAnsi="Times New Roman"/>
          <w:noProof/>
          <w:color w:val="000000"/>
          <w:sz w:val="28"/>
          <w:szCs w:val="28"/>
        </w:rPr>
        <w:t>Статус, задачи, функции, полномочия и принципы организации и деятельности Банка России законодательно определяются Конституцией Российской Федерации, Федеральным законом «О Центральном банке Российской Федерации (Банке России)» и другими федеральными законами. Согласно Конституции Российской Федерации главной задачей Банка России является защита и обеспечение устойчивости рубля. Основными целями деятельности Банка России являются: укрепление покупательной способности и курса рубля по отношению к иностранным валютам; развитие и укрепление банковской системы России: обеспечение эффективного и бесперебойного функционирования системы расчетов.</w:t>
      </w:r>
    </w:p>
    <w:p w:rsidR="00EF5485" w:rsidRPr="00E635C7" w:rsidRDefault="00E635C7" w:rsidP="00E635C7">
      <w:pPr>
        <w:pStyle w:val="1"/>
        <w:spacing w:before="0" w:after="0" w:line="360" w:lineRule="auto"/>
        <w:ind w:firstLine="709"/>
        <w:jc w:val="both"/>
        <w:rPr>
          <w:rFonts w:ascii="Times New Roman" w:hAnsi="Times New Roman"/>
          <w:noProof/>
          <w:color w:val="000000"/>
          <w:sz w:val="28"/>
          <w:szCs w:val="28"/>
        </w:rPr>
      </w:pPr>
      <w:bookmarkStart w:id="28" w:name="_Toc202849434"/>
      <w:r w:rsidRPr="00E635C7">
        <w:rPr>
          <w:rFonts w:ascii="Times New Roman" w:hAnsi="Times New Roman"/>
          <w:noProof/>
          <w:color w:val="000000"/>
          <w:sz w:val="28"/>
          <w:szCs w:val="28"/>
        </w:rPr>
        <w:br w:type="page"/>
      </w:r>
      <w:r w:rsidR="00EF5485" w:rsidRPr="00E635C7">
        <w:rPr>
          <w:rFonts w:ascii="Times New Roman" w:hAnsi="Times New Roman"/>
          <w:noProof/>
          <w:color w:val="000000"/>
          <w:sz w:val="28"/>
          <w:szCs w:val="28"/>
        </w:rPr>
        <w:t>Список литературы</w:t>
      </w:r>
      <w:bookmarkEnd w:id="28"/>
    </w:p>
    <w:p w:rsidR="00EF5485" w:rsidRPr="00E635C7" w:rsidRDefault="00EF5485" w:rsidP="00E635C7">
      <w:pPr>
        <w:spacing w:after="0" w:line="360" w:lineRule="auto"/>
        <w:ind w:firstLine="709"/>
        <w:jc w:val="both"/>
        <w:rPr>
          <w:rFonts w:ascii="Times New Roman" w:hAnsi="Times New Roman"/>
          <w:b/>
          <w:noProof/>
          <w:color w:val="000000"/>
          <w:sz w:val="28"/>
          <w:szCs w:val="28"/>
        </w:rPr>
      </w:pPr>
    </w:p>
    <w:p w:rsidR="00EF5485" w:rsidRPr="00E635C7" w:rsidRDefault="00EF5485" w:rsidP="00E635C7">
      <w:pPr>
        <w:numPr>
          <w:ilvl w:val="0"/>
          <w:numId w:val="6"/>
        </w:numPr>
        <w:tabs>
          <w:tab w:val="left" w:pos="567"/>
        </w:tabs>
        <w:spacing w:after="0" w:line="360" w:lineRule="auto"/>
        <w:ind w:left="0" w:firstLine="0"/>
        <w:jc w:val="both"/>
        <w:rPr>
          <w:rFonts w:ascii="Times New Roman" w:hAnsi="Times New Roman"/>
          <w:noProof/>
          <w:color w:val="000000"/>
          <w:sz w:val="28"/>
          <w:szCs w:val="28"/>
          <w:lang w:eastAsia="ru-RU"/>
        </w:rPr>
      </w:pPr>
      <w:r w:rsidRPr="00E635C7">
        <w:rPr>
          <w:rFonts w:ascii="Times New Roman" w:hAnsi="Times New Roman"/>
          <w:noProof/>
          <w:color w:val="000000"/>
          <w:sz w:val="28"/>
          <w:szCs w:val="28"/>
          <w:lang w:eastAsia="ru-RU"/>
        </w:rPr>
        <w:t>Федеральный закон «О Центральном банке Российской Федерации (Банке России)».</w:t>
      </w:r>
    </w:p>
    <w:p w:rsidR="00DE7F33" w:rsidRPr="00E635C7" w:rsidRDefault="00DE7F33" w:rsidP="00E635C7">
      <w:pPr>
        <w:numPr>
          <w:ilvl w:val="0"/>
          <w:numId w:val="6"/>
        </w:numPr>
        <w:tabs>
          <w:tab w:val="left" w:pos="567"/>
        </w:tabs>
        <w:spacing w:after="0" w:line="360" w:lineRule="auto"/>
        <w:ind w:left="0" w:firstLine="0"/>
        <w:jc w:val="both"/>
        <w:rPr>
          <w:rFonts w:ascii="Times New Roman" w:hAnsi="Times New Roman"/>
          <w:noProof/>
          <w:color w:val="000000"/>
          <w:sz w:val="28"/>
          <w:szCs w:val="28"/>
        </w:rPr>
      </w:pPr>
      <w:r w:rsidRPr="00E635C7">
        <w:rPr>
          <w:rFonts w:ascii="Times New Roman" w:hAnsi="Times New Roman"/>
          <w:noProof/>
          <w:color w:val="000000"/>
          <w:sz w:val="28"/>
          <w:szCs w:val="28"/>
        </w:rPr>
        <w:t>Астахов В.П. Кредитные операции. – Ростов-на-Дону: Феникс, 2002.</w:t>
      </w:r>
    </w:p>
    <w:p w:rsidR="00DE7F33" w:rsidRPr="00E635C7" w:rsidRDefault="00DE7F33" w:rsidP="00E635C7">
      <w:pPr>
        <w:numPr>
          <w:ilvl w:val="0"/>
          <w:numId w:val="6"/>
        </w:numPr>
        <w:tabs>
          <w:tab w:val="left" w:pos="567"/>
        </w:tabs>
        <w:spacing w:after="0" w:line="360" w:lineRule="auto"/>
        <w:ind w:left="0" w:firstLine="0"/>
        <w:jc w:val="both"/>
        <w:rPr>
          <w:rFonts w:ascii="Times New Roman" w:hAnsi="Times New Roman"/>
          <w:noProof/>
          <w:color w:val="000000"/>
          <w:sz w:val="28"/>
          <w:szCs w:val="28"/>
        </w:rPr>
      </w:pPr>
      <w:r w:rsidRPr="00E635C7">
        <w:rPr>
          <w:rFonts w:ascii="Times New Roman" w:hAnsi="Times New Roman"/>
          <w:noProof/>
          <w:color w:val="000000"/>
          <w:sz w:val="28"/>
          <w:szCs w:val="28"/>
        </w:rPr>
        <w:t>Банки и банковские операции. Под редакцией Жукова Е.Ф. – М.: Банки и биржи, 2007.</w:t>
      </w:r>
    </w:p>
    <w:p w:rsidR="00DE7F33" w:rsidRPr="00E635C7" w:rsidRDefault="00DE7F33" w:rsidP="00E635C7">
      <w:pPr>
        <w:numPr>
          <w:ilvl w:val="0"/>
          <w:numId w:val="6"/>
        </w:numPr>
        <w:tabs>
          <w:tab w:val="left" w:pos="567"/>
        </w:tabs>
        <w:spacing w:after="0" w:line="360" w:lineRule="auto"/>
        <w:ind w:left="0" w:firstLine="0"/>
        <w:jc w:val="both"/>
        <w:rPr>
          <w:rFonts w:ascii="Times New Roman" w:hAnsi="Times New Roman"/>
          <w:noProof/>
          <w:color w:val="000000"/>
          <w:sz w:val="28"/>
          <w:szCs w:val="28"/>
        </w:rPr>
      </w:pPr>
      <w:r w:rsidRPr="00E635C7">
        <w:rPr>
          <w:rFonts w:ascii="Times New Roman" w:hAnsi="Times New Roman"/>
          <w:noProof/>
          <w:color w:val="000000"/>
          <w:sz w:val="28"/>
          <w:szCs w:val="28"/>
        </w:rPr>
        <w:t>Банковское дело. Под редакцией Колесникова В.И., Кроливецкой Л.П. – М.: Финансы и статистика, 2001.</w:t>
      </w:r>
    </w:p>
    <w:p w:rsidR="00DE7F33" w:rsidRPr="00E635C7" w:rsidRDefault="00DE7F33" w:rsidP="00E635C7">
      <w:pPr>
        <w:numPr>
          <w:ilvl w:val="0"/>
          <w:numId w:val="6"/>
        </w:numPr>
        <w:tabs>
          <w:tab w:val="left" w:pos="567"/>
        </w:tabs>
        <w:spacing w:after="0" w:line="360" w:lineRule="auto"/>
        <w:ind w:left="0" w:firstLine="0"/>
        <w:jc w:val="both"/>
        <w:rPr>
          <w:rFonts w:ascii="Times New Roman" w:hAnsi="Times New Roman"/>
          <w:noProof/>
          <w:color w:val="000000"/>
          <w:sz w:val="28"/>
          <w:szCs w:val="28"/>
        </w:rPr>
      </w:pPr>
      <w:r w:rsidRPr="00E635C7">
        <w:rPr>
          <w:rFonts w:ascii="Times New Roman" w:hAnsi="Times New Roman"/>
          <w:noProof/>
          <w:color w:val="000000"/>
          <w:sz w:val="28"/>
          <w:szCs w:val="28"/>
        </w:rPr>
        <w:t>Банковское дело. Под редакцией Лаврушина В.И. – М.: Финансы и статистика, 2001.</w:t>
      </w:r>
    </w:p>
    <w:p w:rsidR="00DE7F33" w:rsidRPr="00E635C7" w:rsidRDefault="00DE7F33" w:rsidP="00E635C7">
      <w:pPr>
        <w:widowControl w:val="0"/>
        <w:numPr>
          <w:ilvl w:val="0"/>
          <w:numId w:val="6"/>
        </w:numPr>
        <w:tabs>
          <w:tab w:val="left" w:pos="567"/>
        </w:tabs>
        <w:autoSpaceDE w:val="0"/>
        <w:autoSpaceDN w:val="0"/>
        <w:adjustRightInd w:val="0"/>
        <w:spacing w:after="0" w:line="360" w:lineRule="auto"/>
        <w:ind w:left="0" w:firstLine="0"/>
        <w:jc w:val="both"/>
        <w:rPr>
          <w:rFonts w:ascii="Times New Roman" w:hAnsi="Times New Roman"/>
          <w:noProof/>
          <w:color w:val="000000"/>
          <w:sz w:val="28"/>
          <w:szCs w:val="28"/>
        </w:rPr>
      </w:pPr>
      <w:r w:rsidRPr="00E635C7">
        <w:rPr>
          <w:rFonts w:ascii="Times New Roman" w:hAnsi="Times New Roman"/>
          <w:noProof/>
          <w:color w:val="000000"/>
          <w:sz w:val="28"/>
          <w:szCs w:val="28"/>
        </w:rPr>
        <w:t>Денежное обращение и банки: Учеб. Пособие/ Под. Ред. Г. Н. Белоглазовой, Г. В. Толоконцевой. – М.: Финансы и статистика, 2000.</w:t>
      </w:r>
    </w:p>
    <w:p w:rsidR="00DE7F33" w:rsidRPr="00E635C7" w:rsidRDefault="00DE7F33" w:rsidP="00E635C7">
      <w:pPr>
        <w:widowControl w:val="0"/>
        <w:numPr>
          <w:ilvl w:val="0"/>
          <w:numId w:val="6"/>
        </w:numPr>
        <w:tabs>
          <w:tab w:val="left" w:pos="567"/>
        </w:tabs>
        <w:autoSpaceDE w:val="0"/>
        <w:autoSpaceDN w:val="0"/>
        <w:adjustRightInd w:val="0"/>
        <w:spacing w:after="0" w:line="360" w:lineRule="auto"/>
        <w:ind w:left="0" w:firstLine="0"/>
        <w:jc w:val="both"/>
        <w:rPr>
          <w:rFonts w:ascii="Times New Roman" w:hAnsi="Times New Roman"/>
          <w:noProof/>
          <w:color w:val="000000"/>
          <w:sz w:val="28"/>
          <w:szCs w:val="28"/>
        </w:rPr>
      </w:pPr>
      <w:r w:rsidRPr="00E635C7">
        <w:rPr>
          <w:rFonts w:ascii="Times New Roman" w:hAnsi="Times New Roman"/>
          <w:noProof/>
          <w:color w:val="000000"/>
          <w:sz w:val="28"/>
          <w:szCs w:val="28"/>
        </w:rPr>
        <w:t>Основы банковской деятельности (Банковское дело)/ Под ред. Тагирбекова К.Р. – М.: Изд. Дом «ИНФРА-М», 2001.</w:t>
      </w:r>
    </w:p>
    <w:p w:rsidR="00DE7F33" w:rsidRPr="00E635C7" w:rsidRDefault="00DE7F33" w:rsidP="00E635C7">
      <w:pPr>
        <w:widowControl w:val="0"/>
        <w:numPr>
          <w:ilvl w:val="0"/>
          <w:numId w:val="6"/>
        </w:numPr>
        <w:tabs>
          <w:tab w:val="left" w:pos="567"/>
        </w:tabs>
        <w:autoSpaceDE w:val="0"/>
        <w:autoSpaceDN w:val="0"/>
        <w:adjustRightInd w:val="0"/>
        <w:spacing w:after="0" w:line="360" w:lineRule="auto"/>
        <w:ind w:left="0" w:firstLine="0"/>
        <w:jc w:val="both"/>
        <w:rPr>
          <w:rFonts w:ascii="Times New Roman" w:hAnsi="Times New Roman"/>
          <w:noProof/>
          <w:color w:val="000000"/>
          <w:sz w:val="28"/>
          <w:szCs w:val="28"/>
        </w:rPr>
      </w:pPr>
      <w:r w:rsidRPr="00E635C7">
        <w:rPr>
          <w:rFonts w:ascii="Times New Roman" w:hAnsi="Times New Roman"/>
          <w:noProof/>
          <w:color w:val="000000"/>
          <w:sz w:val="28"/>
          <w:szCs w:val="28"/>
        </w:rPr>
        <w:t xml:space="preserve">Финансы, деньги, кредит: Учебник/ Под ред. О.В. Соколовой. – М.: Юристъ, 2000. </w:t>
      </w:r>
    </w:p>
    <w:p w:rsidR="00DE7F33" w:rsidRPr="00E635C7" w:rsidRDefault="00DE7F33" w:rsidP="00E635C7">
      <w:pPr>
        <w:widowControl w:val="0"/>
        <w:numPr>
          <w:ilvl w:val="0"/>
          <w:numId w:val="6"/>
        </w:numPr>
        <w:tabs>
          <w:tab w:val="left" w:pos="567"/>
        </w:tabs>
        <w:autoSpaceDE w:val="0"/>
        <w:autoSpaceDN w:val="0"/>
        <w:adjustRightInd w:val="0"/>
        <w:spacing w:after="0" w:line="360" w:lineRule="auto"/>
        <w:ind w:left="0" w:firstLine="0"/>
        <w:jc w:val="both"/>
        <w:rPr>
          <w:rFonts w:ascii="Times New Roman" w:hAnsi="Times New Roman"/>
          <w:noProof/>
          <w:color w:val="000000"/>
          <w:sz w:val="28"/>
          <w:szCs w:val="28"/>
        </w:rPr>
      </w:pPr>
      <w:r w:rsidRPr="00E635C7">
        <w:rPr>
          <w:rFonts w:ascii="Times New Roman" w:hAnsi="Times New Roman"/>
          <w:noProof/>
          <w:color w:val="000000"/>
          <w:sz w:val="28"/>
          <w:szCs w:val="28"/>
        </w:rPr>
        <w:t>Финансы. Денежное обращение и кредит. Учебник под ред. Романовского М.В. и Врублевской О.В. С-Пб.2001.</w:t>
      </w:r>
      <w:bookmarkStart w:id="29" w:name="_GoBack"/>
      <w:bookmarkEnd w:id="29"/>
    </w:p>
    <w:sectPr w:rsidR="00DE7F33" w:rsidRPr="00E635C7" w:rsidSect="00E635C7">
      <w:footerReference w:type="even" r:id="rId7"/>
      <w:footerReference w:type="default" r:id="rId8"/>
      <w:footnotePr>
        <w:numRestart w:val="eachPage"/>
      </w:footnotePr>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D7C" w:rsidRDefault="00011D7C" w:rsidP="00F35F92">
      <w:pPr>
        <w:spacing w:after="0" w:line="240" w:lineRule="auto"/>
      </w:pPr>
      <w:r>
        <w:separator/>
      </w:r>
    </w:p>
  </w:endnote>
  <w:endnote w:type="continuationSeparator" w:id="0">
    <w:p w:rsidR="00011D7C" w:rsidRDefault="00011D7C" w:rsidP="00F35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6CF" w:rsidRDefault="005F16CF" w:rsidP="00DA276D">
    <w:pPr>
      <w:pStyle w:val="a6"/>
      <w:framePr w:wrap="around" w:vAnchor="text" w:hAnchor="margin" w:xAlign="right" w:y="1"/>
      <w:rPr>
        <w:rStyle w:val="af2"/>
      </w:rPr>
    </w:pPr>
  </w:p>
  <w:p w:rsidR="005F16CF" w:rsidRDefault="005F16CF" w:rsidP="005F16C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6CF" w:rsidRDefault="000500E4" w:rsidP="00DA276D">
    <w:pPr>
      <w:pStyle w:val="a6"/>
      <w:framePr w:wrap="around" w:vAnchor="text" w:hAnchor="margin" w:xAlign="right" w:y="1"/>
      <w:rPr>
        <w:rStyle w:val="af2"/>
      </w:rPr>
    </w:pPr>
    <w:r>
      <w:rPr>
        <w:rStyle w:val="af2"/>
        <w:noProof/>
      </w:rPr>
      <w:t>2</w:t>
    </w:r>
  </w:p>
  <w:p w:rsidR="005F16CF" w:rsidRDefault="005F16CF" w:rsidP="005F16CF">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D7C" w:rsidRDefault="00011D7C" w:rsidP="00F35F92">
      <w:pPr>
        <w:spacing w:after="0" w:line="240" w:lineRule="auto"/>
      </w:pPr>
      <w:r>
        <w:separator/>
      </w:r>
    </w:p>
  </w:footnote>
  <w:footnote w:type="continuationSeparator" w:id="0">
    <w:p w:rsidR="00011D7C" w:rsidRDefault="00011D7C" w:rsidP="00F35F92">
      <w:pPr>
        <w:spacing w:after="0" w:line="240" w:lineRule="auto"/>
      </w:pPr>
      <w:r>
        <w:continuationSeparator/>
      </w:r>
    </w:p>
  </w:footnote>
  <w:footnote w:id="1">
    <w:p w:rsidR="00011D7C" w:rsidRDefault="00D90FDC" w:rsidP="00E635C7">
      <w:pPr>
        <w:widowControl w:val="0"/>
        <w:tabs>
          <w:tab w:val="left" w:pos="567"/>
        </w:tabs>
        <w:autoSpaceDE w:val="0"/>
        <w:autoSpaceDN w:val="0"/>
        <w:adjustRightInd w:val="0"/>
        <w:spacing w:after="0" w:line="240" w:lineRule="auto"/>
        <w:jc w:val="both"/>
      </w:pPr>
      <w:r w:rsidRPr="00E635C7">
        <w:rPr>
          <w:rStyle w:val="af1"/>
        </w:rPr>
        <w:footnoteRef/>
      </w:r>
      <w:r w:rsidRPr="00E635C7">
        <w:rPr>
          <w:rFonts w:ascii="Times New Roman" w:hAnsi="Times New Roman"/>
          <w:sz w:val="24"/>
          <w:szCs w:val="24"/>
        </w:rPr>
        <w:t xml:space="preserve"> </w:t>
      </w:r>
      <w:r w:rsidRPr="00E635C7">
        <w:rPr>
          <w:rFonts w:ascii="Times New Roman" w:hAnsi="Times New Roman"/>
        </w:rPr>
        <w:t>Денежное обращение и банки: Учеб. Пособие/ Под. Ред. Г. Н. Белоглазовой, Г. В. Толоконцевой. – М.: Финансы и статистика, 2000. С. 24.</w:t>
      </w:r>
    </w:p>
  </w:footnote>
  <w:footnote w:id="2">
    <w:p w:rsidR="00011D7C" w:rsidRDefault="00D90FDC" w:rsidP="00E635C7">
      <w:pPr>
        <w:widowControl w:val="0"/>
        <w:tabs>
          <w:tab w:val="left" w:pos="567"/>
        </w:tabs>
        <w:autoSpaceDE w:val="0"/>
        <w:autoSpaceDN w:val="0"/>
        <w:adjustRightInd w:val="0"/>
        <w:spacing w:after="0" w:line="240" w:lineRule="auto"/>
        <w:jc w:val="both"/>
      </w:pPr>
      <w:r w:rsidRPr="00E635C7">
        <w:rPr>
          <w:rStyle w:val="af1"/>
        </w:rPr>
        <w:footnoteRef/>
      </w:r>
      <w:r w:rsidRPr="00E635C7">
        <w:rPr>
          <w:rFonts w:ascii="Times New Roman" w:hAnsi="Times New Roman"/>
          <w:sz w:val="24"/>
          <w:szCs w:val="24"/>
        </w:rPr>
        <w:t xml:space="preserve"> </w:t>
      </w:r>
      <w:r w:rsidRPr="00E635C7">
        <w:rPr>
          <w:rFonts w:ascii="Times New Roman" w:hAnsi="Times New Roman"/>
        </w:rPr>
        <w:t>Финансы. Денежное обращение и кредит. Учебник под ред. Романовского М.В. и Врублевской О.В. С-Пб. 2001. С. 233.</w:t>
      </w:r>
    </w:p>
  </w:footnote>
  <w:footnote w:id="3">
    <w:p w:rsidR="00011D7C" w:rsidRDefault="002240FF" w:rsidP="00A25DBB">
      <w:pPr>
        <w:tabs>
          <w:tab w:val="left" w:pos="567"/>
        </w:tabs>
        <w:spacing w:after="0" w:line="240" w:lineRule="auto"/>
        <w:jc w:val="both"/>
      </w:pPr>
      <w:r w:rsidRPr="002240FF">
        <w:rPr>
          <w:rStyle w:val="af1"/>
          <w:rFonts w:ascii="Times New Roman" w:hAnsi="Times New Roman"/>
          <w:sz w:val="24"/>
          <w:szCs w:val="24"/>
        </w:rPr>
        <w:footnoteRef/>
      </w:r>
      <w:r w:rsidRPr="002240FF">
        <w:rPr>
          <w:rFonts w:ascii="Times New Roman" w:hAnsi="Times New Roman"/>
          <w:sz w:val="24"/>
          <w:szCs w:val="24"/>
        </w:rPr>
        <w:t xml:space="preserve"> </w:t>
      </w:r>
      <w:r w:rsidR="00A25DBB" w:rsidRPr="00A25DBB">
        <w:rPr>
          <w:rFonts w:ascii="Times New Roman" w:hAnsi="Times New Roman"/>
          <w:color w:val="000000"/>
          <w:sz w:val="20"/>
          <w:szCs w:val="20"/>
        </w:rPr>
        <w:t>Астахов В.П. Кредитные операции. – Ростов-на-Дону: Феникс, 2002. С. 180.</w:t>
      </w:r>
    </w:p>
  </w:footnote>
  <w:footnote w:id="4">
    <w:p w:rsidR="00011D7C" w:rsidRDefault="00A25DBB" w:rsidP="00A25DBB">
      <w:pPr>
        <w:tabs>
          <w:tab w:val="left" w:pos="567"/>
        </w:tabs>
        <w:spacing w:after="0" w:line="240" w:lineRule="auto"/>
        <w:jc w:val="both"/>
      </w:pPr>
      <w:r w:rsidRPr="00A25DBB">
        <w:rPr>
          <w:rStyle w:val="af1"/>
          <w:rFonts w:ascii="Times New Roman" w:hAnsi="Times New Roman"/>
          <w:sz w:val="24"/>
          <w:szCs w:val="24"/>
        </w:rPr>
        <w:footnoteRef/>
      </w:r>
      <w:r w:rsidRPr="00A25DBB">
        <w:rPr>
          <w:rFonts w:ascii="Times New Roman" w:hAnsi="Times New Roman"/>
          <w:sz w:val="24"/>
          <w:szCs w:val="24"/>
        </w:rPr>
        <w:t xml:space="preserve"> </w:t>
      </w:r>
      <w:r w:rsidRPr="000500E4">
        <w:rPr>
          <w:rFonts w:ascii="Times New Roman" w:hAnsi="Times New Roman"/>
          <w:sz w:val="20"/>
          <w:szCs w:val="20"/>
          <w:lang w:val="en-US"/>
        </w:rPr>
        <w:t>www</w:t>
      </w:r>
      <w:r w:rsidRPr="000500E4">
        <w:rPr>
          <w:rFonts w:ascii="Times New Roman" w:hAnsi="Times New Roman"/>
          <w:sz w:val="20"/>
          <w:szCs w:val="20"/>
        </w:rPr>
        <w:t>.</w:t>
      </w:r>
      <w:r w:rsidRPr="000500E4">
        <w:rPr>
          <w:rFonts w:ascii="Times New Roman" w:hAnsi="Times New Roman"/>
          <w:sz w:val="20"/>
          <w:szCs w:val="20"/>
          <w:lang w:val="en-US"/>
        </w:rPr>
        <w:t>forex</w:t>
      </w:r>
      <w:r w:rsidRPr="000500E4">
        <w:rPr>
          <w:rFonts w:ascii="Times New Roman" w:hAnsi="Times New Roman"/>
          <w:sz w:val="20"/>
          <w:szCs w:val="20"/>
        </w:rPr>
        <w:t>.</w:t>
      </w:r>
      <w:r w:rsidRPr="000500E4">
        <w:rPr>
          <w:rFonts w:ascii="Times New Roman" w:hAnsi="Times New Roman"/>
          <w:sz w:val="20"/>
          <w:szCs w:val="20"/>
          <w:lang w:val="en-US"/>
        </w:rPr>
        <w:t>ru</w:t>
      </w:r>
    </w:p>
  </w:footnote>
  <w:footnote w:id="5">
    <w:p w:rsidR="00011D7C" w:rsidRDefault="00A25DBB" w:rsidP="00A25DBB">
      <w:pPr>
        <w:tabs>
          <w:tab w:val="left" w:pos="567"/>
        </w:tabs>
        <w:spacing w:after="0" w:line="240" w:lineRule="auto"/>
        <w:jc w:val="both"/>
      </w:pPr>
      <w:r w:rsidRPr="00A25DBB">
        <w:rPr>
          <w:rStyle w:val="af1"/>
          <w:rFonts w:ascii="Times New Roman" w:hAnsi="Times New Roman"/>
          <w:sz w:val="24"/>
          <w:szCs w:val="24"/>
        </w:rPr>
        <w:footnoteRef/>
      </w:r>
      <w:r w:rsidRPr="00A25DBB">
        <w:rPr>
          <w:rFonts w:ascii="Times New Roman" w:hAnsi="Times New Roman"/>
          <w:sz w:val="24"/>
          <w:szCs w:val="24"/>
        </w:rPr>
        <w:t xml:space="preserve"> </w:t>
      </w:r>
      <w:r w:rsidRPr="000500E4">
        <w:rPr>
          <w:rFonts w:ascii="Times New Roman" w:hAnsi="Times New Roman"/>
          <w:sz w:val="20"/>
          <w:szCs w:val="20"/>
          <w:lang w:val="en-US" w:eastAsia="ru-RU"/>
        </w:rPr>
        <w:t>www</w:t>
      </w:r>
      <w:r w:rsidRPr="000500E4">
        <w:rPr>
          <w:rFonts w:ascii="Times New Roman" w:hAnsi="Times New Roman"/>
          <w:sz w:val="20"/>
          <w:szCs w:val="20"/>
          <w:lang w:eastAsia="ru-RU"/>
        </w:rPr>
        <w:t>.</w:t>
      </w:r>
      <w:r w:rsidRPr="000500E4">
        <w:rPr>
          <w:rFonts w:ascii="Times New Roman" w:hAnsi="Times New Roman"/>
          <w:sz w:val="20"/>
          <w:szCs w:val="20"/>
          <w:lang w:val="en-US" w:eastAsia="ru-RU"/>
        </w:rPr>
        <w:t>cbrf</w:t>
      </w:r>
      <w:r w:rsidRPr="000500E4">
        <w:rPr>
          <w:rFonts w:ascii="Times New Roman" w:hAnsi="Times New Roman"/>
          <w:sz w:val="20"/>
          <w:szCs w:val="20"/>
          <w:lang w:eastAsia="ru-RU"/>
        </w:rPr>
        <w:t>.</w:t>
      </w:r>
      <w:r w:rsidRPr="000500E4">
        <w:rPr>
          <w:rFonts w:ascii="Times New Roman" w:hAnsi="Times New Roman"/>
          <w:sz w:val="20"/>
          <w:szCs w:val="20"/>
          <w:lang w:val="en-US" w:eastAsia="ru-RU"/>
        </w:rPr>
        <w:t>ru</w:t>
      </w:r>
    </w:p>
  </w:footnote>
  <w:footnote w:id="6">
    <w:p w:rsidR="00011D7C" w:rsidRDefault="00A25DBB" w:rsidP="00A25DBB">
      <w:pPr>
        <w:tabs>
          <w:tab w:val="left" w:pos="567"/>
        </w:tabs>
        <w:spacing w:after="0" w:line="240" w:lineRule="auto"/>
        <w:jc w:val="both"/>
      </w:pPr>
      <w:r w:rsidRPr="00A25DBB">
        <w:rPr>
          <w:rStyle w:val="af1"/>
          <w:rFonts w:ascii="Times New Roman" w:hAnsi="Times New Roman"/>
          <w:sz w:val="24"/>
          <w:szCs w:val="24"/>
        </w:rPr>
        <w:footnoteRef/>
      </w:r>
      <w:r>
        <w:t xml:space="preserve"> </w:t>
      </w:r>
      <w:r w:rsidRPr="000500E4">
        <w:rPr>
          <w:rFonts w:ascii="Times New Roman" w:hAnsi="Times New Roman"/>
          <w:sz w:val="20"/>
          <w:szCs w:val="20"/>
          <w:lang w:val="en-US" w:eastAsia="ru-RU"/>
        </w:rPr>
        <w:t>www</w:t>
      </w:r>
      <w:r w:rsidRPr="000500E4">
        <w:rPr>
          <w:rFonts w:ascii="Times New Roman" w:hAnsi="Times New Roman"/>
          <w:sz w:val="20"/>
          <w:szCs w:val="20"/>
          <w:lang w:eastAsia="ru-RU"/>
        </w:rPr>
        <w:t>.</w:t>
      </w:r>
      <w:r w:rsidRPr="000500E4">
        <w:rPr>
          <w:rFonts w:ascii="Times New Roman" w:hAnsi="Times New Roman"/>
          <w:sz w:val="20"/>
          <w:szCs w:val="20"/>
          <w:lang w:val="en-US" w:eastAsia="ru-RU"/>
        </w:rPr>
        <w:t>cbrf</w:t>
      </w:r>
      <w:r w:rsidRPr="000500E4">
        <w:rPr>
          <w:rFonts w:ascii="Times New Roman" w:hAnsi="Times New Roman"/>
          <w:sz w:val="20"/>
          <w:szCs w:val="20"/>
          <w:lang w:eastAsia="ru-RU"/>
        </w:rPr>
        <w:t>.</w:t>
      </w:r>
      <w:r w:rsidRPr="000500E4">
        <w:rPr>
          <w:rFonts w:ascii="Times New Roman" w:hAnsi="Times New Roman"/>
          <w:sz w:val="20"/>
          <w:szCs w:val="20"/>
          <w:lang w:val="en-US" w:eastAsia="ru-RU"/>
        </w:rPr>
        <w:t>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4D1D68"/>
    <w:multiLevelType w:val="hybridMultilevel"/>
    <w:tmpl w:val="B1C4589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3ECC4997"/>
    <w:multiLevelType w:val="hybridMultilevel"/>
    <w:tmpl w:val="04E88E40"/>
    <w:lvl w:ilvl="0" w:tplc="0930E1B2">
      <w:start w:val="1"/>
      <w:numFmt w:val="decimal"/>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54A593D"/>
    <w:multiLevelType w:val="hybridMultilevel"/>
    <w:tmpl w:val="D62AB544"/>
    <w:lvl w:ilvl="0" w:tplc="A4363390">
      <w:start w:val="1"/>
      <w:numFmt w:val="decimal"/>
      <w:lvlText w:val="%1."/>
      <w:lvlJc w:val="left"/>
      <w:pPr>
        <w:tabs>
          <w:tab w:val="num" w:pos="720"/>
        </w:tabs>
        <w:ind w:left="72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BCE39EB"/>
    <w:multiLevelType w:val="hybridMultilevel"/>
    <w:tmpl w:val="72023E7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67317EB6"/>
    <w:multiLevelType w:val="hybridMultilevel"/>
    <w:tmpl w:val="4B0429B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9F35715"/>
    <w:multiLevelType w:val="hybridMultilevel"/>
    <w:tmpl w:val="26C00D4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5F92"/>
    <w:rsid w:val="00011D7C"/>
    <w:rsid w:val="0001332A"/>
    <w:rsid w:val="000500E4"/>
    <w:rsid w:val="00052289"/>
    <w:rsid w:val="000E7297"/>
    <w:rsid w:val="000F3E4E"/>
    <w:rsid w:val="000F6D14"/>
    <w:rsid w:val="00122514"/>
    <w:rsid w:val="00213D8C"/>
    <w:rsid w:val="002214ED"/>
    <w:rsid w:val="002240FF"/>
    <w:rsid w:val="0022680F"/>
    <w:rsid w:val="00295D69"/>
    <w:rsid w:val="00393B54"/>
    <w:rsid w:val="003B73D9"/>
    <w:rsid w:val="004029B2"/>
    <w:rsid w:val="00455C03"/>
    <w:rsid w:val="004F3780"/>
    <w:rsid w:val="005021C4"/>
    <w:rsid w:val="005324EF"/>
    <w:rsid w:val="005A6982"/>
    <w:rsid w:val="005D31F8"/>
    <w:rsid w:val="005F16CF"/>
    <w:rsid w:val="0060353E"/>
    <w:rsid w:val="00625749"/>
    <w:rsid w:val="007076CE"/>
    <w:rsid w:val="007A5915"/>
    <w:rsid w:val="008169CD"/>
    <w:rsid w:val="00865914"/>
    <w:rsid w:val="008F5777"/>
    <w:rsid w:val="00965884"/>
    <w:rsid w:val="00971A9E"/>
    <w:rsid w:val="009C2D2D"/>
    <w:rsid w:val="00A06689"/>
    <w:rsid w:val="00A25DBB"/>
    <w:rsid w:val="00AA209D"/>
    <w:rsid w:val="00AD4A0F"/>
    <w:rsid w:val="00BE5285"/>
    <w:rsid w:val="00BF798E"/>
    <w:rsid w:val="00D06CEB"/>
    <w:rsid w:val="00D13F88"/>
    <w:rsid w:val="00D5038A"/>
    <w:rsid w:val="00D518DE"/>
    <w:rsid w:val="00D57F45"/>
    <w:rsid w:val="00D90FDC"/>
    <w:rsid w:val="00DA276D"/>
    <w:rsid w:val="00DC0093"/>
    <w:rsid w:val="00DE7F33"/>
    <w:rsid w:val="00E635C7"/>
    <w:rsid w:val="00EE51E1"/>
    <w:rsid w:val="00EF5485"/>
    <w:rsid w:val="00F35F92"/>
    <w:rsid w:val="00F84E10"/>
    <w:rsid w:val="00F909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6900418-871B-4C9A-97E4-9AC78B7EF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51E1"/>
    <w:pPr>
      <w:spacing w:after="200" w:line="276" w:lineRule="auto"/>
    </w:pPr>
    <w:rPr>
      <w:sz w:val="22"/>
      <w:szCs w:val="22"/>
      <w:lang w:eastAsia="en-US"/>
    </w:rPr>
  </w:style>
  <w:style w:type="paragraph" w:styleId="1">
    <w:name w:val="heading 1"/>
    <w:basedOn w:val="a"/>
    <w:next w:val="a"/>
    <w:link w:val="10"/>
    <w:uiPriority w:val="99"/>
    <w:qFormat/>
    <w:rsid w:val="00D06CEB"/>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D06CEB"/>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06CEB"/>
    <w:rPr>
      <w:rFonts w:ascii="Cambria" w:hAnsi="Cambria" w:cs="Times New Roman"/>
      <w:b/>
      <w:bCs/>
      <w:kern w:val="32"/>
      <w:sz w:val="32"/>
      <w:szCs w:val="32"/>
      <w:lang w:val="x-none" w:eastAsia="en-US"/>
    </w:rPr>
  </w:style>
  <w:style w:type="character" w:customStyle="1" w:styleId="20">
    <w:name w:val="Заголовок 2 Знак"/>
    <w:link w:val="2"/>
    <w:uiPriority w:val="99"/>
    <w:semiHidden/>
    <w:locked/>
    <w:rsid w:val="00D06CEB"/>
    <w:rPr>
      <w:rFonts w:ascii="Cambria" w:hAnsi="Cambria" w:cs="Times New Roman"/>
      <w:b/>
      <w:bCs/>
      <w:i/>
      <w:iCs/>
      <w:sz w:val="28"/>
      <w:szCs w:val="28"/>
      <w:lang w:val="x-none" w:eastAsia="en-US"/>
    </w:rPr>
  </w:style>
  <w:style w:type="paragraph" w:styleId="a3">
    <w:name w:val="TOC Heading"/>
    <w:basedOn w:val="1"/>
    <w:next w:val="a"/>
    <w:uiPriority w:val="99"/>
    <w:qFormat/>
    <w:rsid w:val="00865914"/>
    <w:pPr>
      <w:keepLines/>
      <w:spacing w:before="480" w:after="0"/>
      <w:outlineLvl w:val="9"/>
    </w:pPr>
    <w:rPr>
      <w:color w:val="365F91"/>
      <w:kern w:val="0"/>
      <w:sz w:val="28"/>
      <w:szCs w:val="28"/>
    </w:rPr>
  </w:style>
  <w:style w:type="paragraph" w:styleId="a4">
    <w:name w:val="header"/>
    <w:basedOn w:val="a"/>
    <w:link w:val="a5"/>
    <w:uiPriority w:val="99"/>
    <w:rsid w:val="00F35F92"/>
    <w:pPr>
      <w:tabs>
        <w:tab w:val="center" w:pos="4677"/>
        <w:tab w:val="right" w:pos="9355"/>
      </w:tabs>
      <w:spacing w:after="0" w:line="240" w:lineRule="auto"/>
    </w:pPr>
  </w:style>
  <w:style w:type="character" w:customStyle="1" w:styleId="a5">
    <w:name w:val="Верхний колонтитул Знак"/>
    <w:link w:val="a4"/>
    <w:uiPriority w:val="99"/>
    <w:locked/>
    <w:rsid w:val="00F35F92"/>
    <w:rPr>
      <w:rFonts w:cs="Times New Roman"/>
    </w:rPr>
  </w:style>
  <w:style w:type="paragraph" w:styleId="a6">
    <w:name w:val="footer"/>
    <w:basedOn w:val="a"/>
    <w:link w:val="a7"/>
    <w:uiPriority w:val="99"/>
    <w:semiHidden/>
    <w:rsid w:val="00F35F92"/>
    <w:pPr>
      <w:tabs>
        <w:tab w:val="center" w:pos="4677"/>
        <w:tab w:val="right" w:pos="9355"/>
      </w:tabs>
      <w:spacing w:after="0" w:line="240" w:lineRule="auto"/>
    </w:pPr>
  </w:style>
  <w:style w:type="character" w:customStyle="1" w:styleId="a7">
    <w:name w:val="Нижний колонтитул Знак"/>
    <w:link w:val="a6"/>
    <w:uiPriority w:val="99"/>
    <w:semiHidden/>
    <w:locked/>
    <w:rsid w:val="00F35F92"/>
    <w:rPr>
      <w:rFonts w:cs="Times New Roman"/>
    </w:rPr>
  </w:style>
  <w:style w:type="paragraph" w:styleId="a8">
    <w:name w:val="List Paragraph"/>
    <w:basedOn w:val="a"/>
    <w:uiPriority w:val="99"/>
    <w:qFormat/>
    <w:rsid w:val="00F35F92"/>
    <w:pPr>
      <w:ind w:left="720"/>
      <w:contextualSpacing/>
    </w:pPr>
  </w:style>
  <w:style w:type="paragraph" w:styleId="a9">
    <w:name w:val="Normal (Web)"/>
    <w:basedOn w:val="a"/>
    <w:uiPriority w:val="99"/>
    <w:semiHidden/>
    <w:rsid w:val="00DC0093"/>
    <w:pPr>
      <w:spacing w:before="100" w:beforeAutospacing="1" w:after="100" w:afterAutospacing="1" w:line="240" w:lineRule="auto"/>
    </w:pPr>
    <w:rPr>
      <w:rFonts w:ascii="Times New Roman" w:hAnsi="Times New Roman"/>
      <w:sz w:val="24"/>
      <w:szCs w:val="24"/>
      <w:lang w:eastAsia="ru-RU"/>
    </w:rPr>
  </w:style>
  <w:style w:type="paragraph" w:styleId="aa">
    <w:name w:val="Body Text Indent"/>
    <w:basedOn w:val="a"/>
    <w:link w:val="ab"/>
    <w:uiPriority w:val="99"/>
    <w:semiHidden/>
    <w:rsid w:val="00965884"/>
    <w:pPr>
      <w:spacing w:after="0" w:line="240" w:lineRule="auto"/>
      <w:ind w:firstLine="720"/>
      <w:jc w:val="both"/>
    </w:pPr>
    <w:rPr>
      <w:rFonts w:ascii="Arial" w:hAnsi="Arial"/>
      <w:sz w:val="24"/>
      <w:szCs w:val="20"/>
      <w:lang w:eastAsia="ru-RU"/>
    </w:rPr>
  </w:style>
  <w:style w:type="character" w:customStyle="1" w:styleId="ab">
    <w:name w:val="Основной текст с отступом Знак"/>
    <w:link w:val="aa"/>
    <w:uiPriority w:val="99"/>
    <w:semiHidden/>
    <w:locked/>
    <w:rsid w:val="00965884"/>
    <w:rPr>
      <w:rFonts w:ascii="Arial" w:hAnsi="Arial" w:cs="Times New Roman"/>
      <w:snapToGrid w:val="0"/>
      <w:sz w:val="20"/>
      <w:szCs w:val="20"/>
      <w:lang w:val="x-none" w:eastAsia="ru-RU"/>
    </w:rPr>
  </w:style>
  <w:style w:type="paragraph" w:styleId="ac">
    <w:name w:val="Title"/>
    <w:basedOn w:val="a"/>
    <w:link w:val="ad"/>
    <w:uiPriority w:val="99"/>
    <w:qFormat/>
    <w:rsid w:val="00965884"/>
    <w:pPr>
      <w:spacing w:after="0" w:line="240" w:lineRule="auto"/>
      <w:jc w:val="center"/>
    </w:pPr>
    <w:rPr>
      <w:rFonts w:ascii="Arial" w:hAnsi="Arial"/>
      <w:b/>
      <w:color w:val="008000"/>
      <w:sz w:val="36"/>
      <w:szCs w:val="20"/>
      <w:lang w:eastAsia="ru-RU"/>
    </w:rPr>
  </w:style>
  <w:style w:type="character" w:customStyle="1" w:styleId="ad">
    <w:name w:val="Название Знак"/>
    <w:link w:val="ac"/>
    <w:uiPriority w:val="99"/>
    <w:locked/>
    <w:rsid w:val="00965884"/>
    <w:rPr>
      <w:rFonts w:ascii="Arial" w:hAnsi="Arial" w:cs="Times New Roman"/>
      <w:b/>
      <w:snapToGrid w:val="0"/>
      <w:color w:val="008000"/>
      <w:sz w:val="20"/>
      <w:szCs w:val="20"/>
      <w:lang w:val="x-none" w:eastAsia="ru-RU"/>
    </w:rPr>
  </w:style>
  <w:style w:type="paragraph" w:customStyle="1" w:styleId="bodytxt">
    <w:name w:val="bodytxt"/>
    <w:basedOn w:val="a"/>
    <w:uiPriority w:val="99"/>
    <w:rsid w:val="007A5915"/>
    <w:pPr>
      <w:spacing w:before="100" w:beforeAutospacing="1" w:after="100" w:afterAutospacing="1" w:line="240" w:lineRule="auto"/>
    </w:pPr>
    <w:rPr>
      <w:rFonts w:ascii="Tahoma" w:hAnsi="Tahoma" w:cs="Tahoma"/>
      <w:color w:val="111111"/>
      <w:sz w:val="33"/>
      <w:szCs w:val="33"/>
      <w:lang w:eastAsia="ru-RU"/>
    </w:rPr>
  </w:style>
  <w:style w:type="paragraph" w:customStyle="1" w:styleId="11">
    <w:name w:val="Обычный1"/>
    <w:uiPriority w:val="99"/>
    <w:rsid w:val="00625749"/>
    <w:pPr>
      <w:spacing w:before="100" w:after="100"/>
    </w:pPr>
    <w:rPr>
      <w:rFonts w:ascii="Times New Roman" w:hAnsi="Times New Roman"/>
      <w:sz w:val="24"/>
    </w:rPr>
  </w:style>
  <w:style w:type="character" w:styleId="ae">
    <w:name w:val="Hyperlink"/>
    <w:uiPriority w:val="99"/>
    <w:rsid w:val="00EF5485"/>
    <w:rPr>
      <w:rFonts w:cs="Times New Roman"/>
      <w:color w:val="0000FF"/>
      <w:u w:val="single"/>
    </w:rPr>
  </w:style>
  <w:style w:type="paragraph" w:styleId="af">
    <w:name w:val="footnote text"/>
    <w:basedOn w:val="a"/>
    <w:link w:val="af0"/>
    <w:uiPriority w:val="99"/>
    <w:semiHidden/>
    <w:rsid w:val="00D90FDC"/>
    <w:rPr>
      <w:sz w:val="20"/>
      <w:szCs w:val="20"/>
    </w:rPr>
  </w:style>
  <w:style w:type="character" w:customStyle="1" w:styleId="af0">
    <w:name w:val="Текст сноски Знак"/>
    <w:link w:val="af"/>
    <w:uiPriority w:val="99"/>
    <w:semiHidden/>
    <w:locked/>
    <w:rsid w:val="00D90FDC"/>
    <w:rPr>
      <w:rFonts w:cs="Times New Roman"/>
      <w:lang w:val="x-none" w:eastAsia="en-US"/>
    </w:rPr>
  </w:style>
  <w:style w:type="character" w:styleId="af1">
    <w:name w:val="footnote reference"/>
    <w:uiPriority w:val="99"/>
    <w:semiHidden/>
    <w:rsid w:val="00D90FDC"/>
    <w:rPr>
      <w:rFonts w:cs="Times New Roman"/>
      <w:vertAlign w:val="superscript"/>
    </w:rPr>
  </w:style>
  <w:style w:type="paragraph" w:styleId="12">
    <w:name w:val="toc 1"/>
    <w:basedOn w:val="a"/>
    <w:next w:val="a"/>
    <w:autoRedefine/>
    <w:uiPriority w:val="99"/>
    <w:rsid w:val="00865914"/>
  </w:style>
  <w:style w:type="paragraph" w:styleId="21">
    <w:name w:val="toc 2"/>
    <w:basedOn w:val="a"/>
    <w:next w:val="a"/>
    <w:autoRedefine/>
    <w:uiPriority w:val="99"/>
    <w:rsid w:val="00865914"/>
    <w:pPr>
      <w:ind w:left="220"/>
    </w:pPr>
  </w:style>
  <w:style w:type="character" w:styleId="af2">
    <w:name w:val="page number"/>
    <w:uiPriority w:val="99"/>
    <w:rsid w:val="005F16C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268211">
      <w:marLeft w:val="0"/>
      <w:marRight w:val="0"/>
      <w:marTop w:val="0"/>
      <w:marBottom w:val="0"/>
      <w:divBdr>
        <w:top w:val="none" w:sz="0" w:space="0" w:color="auto"/>
        <w:left w:val="none" w:sz="0" w:space="0" w:color="auto"/>
        <w:bottom w:val="none" w:sz="0" w:space="0" w:color="auto"/>
        <w:right w:val="none" w:sz="0" w:space="0" w:color="auto"/>
      </w:divBdr>
    </w:div>
    <w:div w:id="7652682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8584</Words>
  <Characters>48930</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
  <LinksUpToDate>false</LinksUpToDate>
  <CharactersWithSpaces>57400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Dell</dc:creator>
  <cp:keywords/>
  <dc:description/>
  <cp:lastModifiedBy>admin</cp:lastModifiedBy>
  <cp:revision>2</cp:revision>
  <dcterms:created xsi:type="dcterms:W3CDTF">2014-03-01T16:36:00Z</dcterms:created>
  <dcterms:modified xsi:type="dcterms:W3CDTF">2014-03-01T16:36:00Z</dcterms:modified>
</cp:coreProperties>
</file>