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sz w:val="28"/>
          <w:szCs w:val="28"/>
        </w:rPr>
      </w:pPr>
    </w:p>
    <w:p w:rsidR="00555F09" w:rsidRPr="00720580" w:rsidRDefault="00555F09" w:rsidP="00720580">
      <w:pPr>
        <w:spacing w:line="360" w:lineRule="auto"/>
        <w:ind w:firstLine="709"/>
        <w:jc w:val="center"/>
        <w:rPr>
          <w:b/>
          <w:sz w:val="28"/>
          <w:szCs w:val="44"/>
        </w:rPr>
      </w:pPr>
      <w:r w:rsidRPr="00720580">
        <w:rPr>
          <w:b/>
          <w:sz w:val="28"/>
          <w:szCs w:val="44"/>
        </w:rPr>
        <w:t>Курсовая работа</w:t>
      </w:r>
    </w:p>
    <w:p w:rsidR="00555F09" w:rsidRPr="00720580" w:rsidRDefault="00555F09" w:rsidP="00720580">
      <w:pPr>
        <w:spacing w:line="360" w:lineRule="auto"/>
        <w:ind w:firstLine="709"/>
        <w:jc w:val="center"/>
        <w:rPr>
          <w:b/>
          <w:sz w:val="28"/>
          <w:szCs w:val="44"/>
        </w:rPr>
      </w:pPr>
      <w:r w:rsidRPr="00720580">
        <w:rPr>
          <w:b/>
          <w:sz w:val="28"/>
          <w:szCs w:val="44"/>
        </w:rPr>
        <w:t>Частная нотариальная деятельность в</w:t>
      </w:r>
    </w:p>
    <w:p w:rsidR="00555F09" w:rsidRPr="00720580" w:rsidRDefault="00555F09" w:rsidP="00720580">
      <w:pPr>
        <w:spacing w:line="360" w:lineRule="auto"/>
        <w:ind w:firstLine="709"/>
        <w:jc w:val="center"/>
        <w:rPr>
          <w:sz w:val="28"/>
          <w:szCs w:val="44"/>
        </w:rPr>
      </w:pPr>
      <w:r w:rsidRPr="00720580">
        <w:rPr>
          <w:b/>
          <w:sz w:val="28"/>
          <w:szCs w:val="44"/>
        </w:rPr>
        <w:t>Республике Беларусь</w:t>
      </w:r>
    </w:p>
    <w:p w:rsidR="00555F09" w:rsidRDefault="00720580" w:rsidP="00DD4FDA">
      <w:pPr>
        <w:tabs>
          <w:tab w:val="left" w:pos="6726"/>
        </w:tabs>
        <w:spacing w:line="360" w:lineRule="auto"/>
        <w:ind w:firstLine="709"/>
        <w:jc w:val="both"/>
        <w:rPr>
          <w:b/>
          <w:sz w:val="28"/>
          <w:szCs w:val="32"/>
        </w:rPr>
      </w:pPr>
      <w:r>
        <w:rPr>
          <w:b/>
          <w:sz w:val="28"/>
          <w:szCs w:val="32"/>
        </w:rPr>
        <w:br w:type="page"/>
      </w:r>
      <w:r w:rsidR="00555F09" w:rsidRPr="00720580">
        <w:rPr>
          <w:b/>
          <w:sz w:val="28"/>
          <w:szCs w:val="32"/>
        </w:rPr>
        <w:t>Содержание</w:t>
      </w:r>
    </w:p>
    <w:p w:rsidR="00720580" w:rsidRPr="00720580" w:rsidRDefault="00720580" w:rsidP="00DD4FDA">
      <w:pPr>
        <w:tabs>
          <w:tab w:val="left" w:pos="6726"/>
        </w:tabs>
        <w:spacing w:line="360" w:lineRule="auto"/>
        <w:ind w:firstLine="709"/>
        <w:jc w:val="both"/>
        <w:rPr>
          <w:b/>
          <w:sz w:val="28"/>
          <w:szCs w:val="32"/>
        </w:rPr>
      </w:pPr>
    </w:p>
    <w:p w:rsidR="00555F09" w:rsidRPr="00720580" w:rsidRDefault="00555F09" w:rsidP="00720580">
      <w:pPr>
        <w:tabs>
          <w:tab w:val="left" w:pos="9120"/>
        </w:tabs>
        <w:spacing w:line="360" w:lineRule="auto"/>
        <w:jc w:val="both"/>
        <w:rPr>
          <w:sz w:val="28"/>
          <w:szCs w:val="28"/>
        </w:rPr>
      </w:pPr>
      <w:r w:rsidRPr="00720580">
        <w:rPr>
          <w:sz w:val="28"/>
          <w:szCs w:val="28"/>
        </w:rPr>
        <w:t>Введение</w:t>
      </w:r>
    </w:p>
    <w:p w:rsidR="00555F09" w:rsidRPr="00720580" w:rsidRDefault="00555F09" w:rsidP="00720580">
      <w:pPr>
        <w:tabs>
          <w:tab w:val="left" w:pos="6726"/>
        </w:tabs>
        <w:spacing w:line="360" w:lineRule="auto"/>
        <w:jc w:val="both"/>
        <w:rPr>
          <w:sz w:val="28"/>
          <w:szCs w:val="28"/>
        </w:rPr>
      </w:pPr>
      <w:r w:rsidRPr="00720580">
        <w:rPr>
          <w:sz w:val="28"/>
          <w:szCs w:val="28"/>
        </w:rPr>
        <w:t>Глава 1. Понятие, основные задачи и принципы нотариата</w:t>
      </w:r>
    </w:p>
    <w:p w:rsidR="00555F09" w:rsidRPr="00720580" w:rsidRDefault="00555F09" w:rsidP="00720580">
      <w:pPr>
        <w:tabs>
          <w:tab w:val="left" w:pos="6726"/>
        </w:tabs>
        <w:spacing w:line="360" w:lineRule="auto"/>
        <w:jc w:val="both"/>
        <w:rPr>
          <w:sz w:val="28"/>
          <w:szCs w:val="28"/>
        </w:rPr>
      </w:pPr>
      <w:r w:rsidRPr="00720580">
        <w:rPr>
          <w:sz w:val="28"/>
          <w:szCs w:val="28"/>
        </w:rPr>
        <w:t>Глава 2. Порядок допуска к частной нотариальной деятельности</w:t>
      </w:r>
    </w:p>
    <w:p w:rsidR="00555F09" w:rsidRPr="00720580" w:rsidRDefault="00555F09" w:rsidP="00720580">
      <w:pPr>
        <w:tabs>
          <w:tab w:val="left" w:pos="6726"/>
        </w:tabs>
        <w:spacing w:line="360" w:lineRule="auto"/>
        <w:jc w:val="both"/>
        <w:rPr>
          <w:sz w:val="28"/>
          <w:szCs w:val="28"/>
        </w:rPr>
      </w:pPr>
      <w:r w:rsidRPr="00720580">
        <w:rPr>
          <w:sz w:val="28"/>
          <w:szCs w:val="28"/>
        </w:rPr>
        <w:t>Глава 3. Полномочия частного нотариуса</w:t>
      </w:r>
    </w:p>
    <w:p w:rsidR="00555F09" w:rsidRPr="00720580" w:rsidRDefault="00555F09" w:rsidP="00720580">
      <w:pPr>
        <w:tabs>
          <w:tab w:val="left" w:pos="6726"/>
        </w:tabs>
        <w:spacing w:line="360" w:lineRule="auto"/>
        <w:jc w:val="both"/>
        <w:rPr>
          <w:sz w:val="28"/>
          <w:szCs w:val="28"/>
        </w:rPr>
      </w:pPr>
      <w:r w:rsidRPr="00720580">
        <w:rPr>
          <w:sz w:val="28"/>
          <w:szCs w:val="28"/>
        </w:rPr>
        <w:t>Заключение</w:t>
      </w:r>
    </w:p>
    <w:p w:rsidR="00555F09" w:rsidRPr="00720580" w:rsidRDefault="00555F09" w:rsidP="00720580">
      <w:pPr>
        <w:tabs>
          <w:tab w:val="left" w:pos="6726"/>
        </w:tabs>
        <w:spacing w:line="360" w:lineRule="auto"/>
        <w:jc w:val="both"/>
        <w:rPr>
          <w:sz w:val="28"/>
          <w:szCs w:val="28"/>
        </w:rPr>
      </w:pPr>
      <w:r w:rsidRPr="00720580">
        <w:rPr>
          <w:sz w:val="28"/>
          <w:szCs w:val="28"/>
        </w:rPr>
        <w:t>Список использованных источников</w:t>
      </w:r>
    </w:p>
    <w:p w:rsidR="00555F09" w:rsidRPr="00720580" w:rsidRDefault="00720580" w:rsidP="00DD4FDA">
      <w:pPr>
        <w:spacing w:line="360" w:lineRule="auto"/>
        <w:ind w:firstLine="709"/>
        <w:jc w:val="both"/>
        <w:rPr>
          <w:b/>
          <w:sz w:val="28"/>
          <w:szCs w:val="32"/>
        </w:rPr>
      </w:pPr>
      <w:r>
        <w:rPr>
          <w:b/>
          <w:sz w:val="28"/>
          <w:szCs w:val="32"/>
        </w:rPr>
        <w:br w:type="page"/>
      </w:r>
      <w:r w:rsidR="00555F09" w:rsidRPr="00720580">
        <w:rPr>
          <w:b/>
          <w:sz w:val="28"/>
          <w:szCs w:val="32"/>
        </w:rPr>
        <w:t>Введение</w:t>
      </w:r>
    </w:p>
    <w:p w:rsidR="00555F09" w:rsidRPr="00720580" w:rsidRDefault="00555F09" w:rsidP="00DD4FDA">
      <w:pPr>
        <w:spacing w:line="360" w:lineRule="auto"/>
        <w:ind w:firstLine="709"/>
        <w:jc w:val="both"/>
        <w:rPr>
          <w:b/>
          <w:sz w:val="28"/>
          <w:szCs w:val="32"/>
        </w:rPr>
      </w:pPr>
    </w:p>
    <w:p w:rsidR="00555F09" w:rsidRPr="00720580" w:rsidRDefault="00555F09" w:rsidP="00DD4FDA">
      <w:pPr>
        <w:spacing w:line="360" w:lineRule="auto"/>
        <w:ind w:firstLine="709"/>
        <w:jc w:val="both"/>
        <w:rPr>
          <w:sz w:val="28"/>
          <w:szCs w:val="28"/>
        </w:rPr>
      </w:pPr>
      <w:r w:rsidRPr="00720580">
        <w:rPr>
          <w:sz w:val="28"/>
          <w:szCs w:val="28"/>
        </w:rPr>
        <w:t>Тема данной курсовой работы выбрана не случайно. Потому что в наше время частная нотариальная практика получила широкое распространение. Причем частный нотариат довольно хорошо развит не только в нашем государстве, но также в странах ближнего и дальнего зарубежья.</w:t>
      </w:r>
    </w:p>
    <w:p w:rsidR="00555F09" w:rsidRPr="00720580" w:rsidRDefault="00555F09" w:rsidP="00DD4FDA">
      <w:pPr>
        <w:spacing w:line="360" w:lineRule="auto"/>
        <w:ind w:firstLine="709"/>
        <w:jc w:val="both"/>
        <w:rPr>
          <w:sz w:val="28"/>
          <w:szCs w:val="28"/>
        </w:rPr>
      </w:pPr>
      <w:r w:rsidRPr="00720580">
        <w:rPr>
          <w:sz w:val="28"/>
          <w:szCs w:val="28"/>
        </w:rPr>
        <w:t>Объектом исследования в данной курсовой работе является нотариат Республики Беларусь. Потому что, представляя собой систему государственных органов и должностных лиц, на которых возложено удостоверение бесспорных прав и фактов, свидетельствование верности копий документов и выписок из них, придание документам исполнительной силы и совершение других нотариальных действий в целях обеспечения защиты прав и законных интересов граждан и юридических лиц, нотариат играет важную роль в организации гражданско-правового оборота. На практике нотариус является наиболее доступным защитником прав и законных интересов граждан и юридических лиц, который способен юридически грамотно закрепить имущественные и личные неимущественные права участников бесспорных правовых отношений. Совершая предусмотренные законодательством нотариальные действия, нотариус гарантирует доказательную силу и публичное признание оформленных им документов, так как при правильном и своевременном оформлении сделок, подлежащих нотариальному удостоверению, наследственных отношений позволяет оградить участников гражданского оборота от возможных разногласий и споров в судебных органах.</w:t>
      </w:r>
    </w:p>
    <w:p w:rsidR="00555F09" w:rsidRPr="00720580" w:rsidRDefault="00555F09" w:rsidP="00DD4FDA">
      <w:pPr>
        <w:spacing w:line="360" w:lineRule="auto"/>
        <w:ind w:firstLine="709"/>
        <w:jc w:val="both"/>
        <w:rPr>
          <w:sz w:val="28"/>
          <w:szCs w:val="28"/>
        </w:rPr>
      </w:pPr>
      <w:r w:rsidRPr="00720580">
        <w:rPr>
          <w:sz w:val="28"/>
          <w:szCs w:val="28"/>
        </w:rPr>
        <w:t>Предметом исследования является частная нотариальная деятельность, как одна из составляющих нотариальной деятельности.</w:t>
      </w:r>
    </w:p>
    <w:p w:rsidR="00555F09" w:rsidRPr="00720580" w:rsidRDefault="00555F09" w:rsidP="00DD4FDA">
      <w:pPr>
        <w:spacing w:line="360" w:lineRule="auto"/>
        <w:ind w:firstLine="709"/>
        <w:jc w:val="both"/>
        <w:rPr>
          <w:sz w:val="28"/>
          <w:szCs w:val="28"/>
        </w:rPr>
      </w:pPr>
      <w:r w:rsidRPr="00720580">
        <w:rPr>
          <w:sz w:val="28"/>
          <w:szCs w:val="28"/>
        </w:rPr>
        <w:t>Цель данной курсовой работы: передать специфику частной нотариальной практики в нашем государстве, а также осветить главные моменты, связанные с представленным видом деятельности.</w:t>
      </w:r>
    </w:p>
    <w:p w:rsidR="00555F09" w:rsidRPr="00720580" w:rsidRDefault="00555F09" w:rsidP="00DD4FDA">
      <w:pPr>
        <w:spacing w:line="360" w:lineRule="auto"/>
        <w:ind w:firstLine="709"/>
        <w:jc w:val="both"/>
        <w:rPr>
          <w:sz w:val="28"/>
          <w:szCs w:val="28"/>
        </w:rPr>
      </w:pPr>
      <w:r w:rsidRPr="00720580">
        <w:rPr>
          <w:sz w:val="28"/>
          <w:szCs w:val="28"/>
        </w:rPr>
        <w:t>Поставленная цель раскрывается с помощью решения</w:t>
      </w:r>
      <w:r w:rsidR="00DD4FDA" w:rsidRPr="00720580">
        <w:rPr>
          <w:sz w:val="28"/>
          <w:szCs w:val="28"/>
        </w:rPr>
        <w:t xml:space="preserve"> </w:t>
      </w:r>
      <w:r w:rsidRPr="00720580">
        <w:rPr>
          <w:sz w:val="28"/>
          <w:szCs w:val="28"/>
        </w:rPr>
        <w:t>следующих задач:</w:t>
      </w:r>
    </w:p>
    <w:p w:rsidR="00555F09" w:rsidRPr="00720580" w:rsidRDefault="00555F09" w:rsidP="00DD4FDA">
      <w:pPr>
        <w:numPr>
          <w:ilvl w:val="0"/>
          <w:numId w:val="1"/>
        </w:numPr>
        <w:spacing w:line="360" w:lineRule="auto"/>
        <w:ind w:left="0" w:firstLine="709"/>
        <w:jc w:val="both"/>
        <w:rPr>
          <w:sz w:val="28"/>
          <w:szCs w:val="28"/>
        </w:rPr>
      </w:pPr>
      <w:r w:rsidRPr="00720580">
        <w:rPr>
          <w:sz w:val="28"/>
          <w:szCs w:val="28"/>
        </w:rPr>
        <w:t>определение основных задач и принципов нотариата;</w:t>
      </w:r>
    </w:p>
    <w:p w:rsidR="00555F09" w:rsidRPr="00720580" w:rsidRDefault="00555F09" w:rsidP="00DD4FDA">
      <w:pPr>
        <w:numPr>
          <w:ilvl w:val="0"/>
          <w:numId w:val="1"/>
        </w:numPr>
        <w:spacing w:line="360" w:lineRule="auto"/>
        <w:ind w:left="0" w:firstLine="709"/>
        <w:jc w:val="both"/>
        <w:rPr>
          <w:sz w:val="28"/>
          <w:szCs w:val="28"/>
        </w:rPr>
      </w:pPr>
      <w:r w:rsidRPr="00720580">
        <w:rPr>
          <w:sz w:val="28"/>
          <w:szCs w:val="28"/>
        </w:rPr>
        <w:t>освещение круга прав и обязанностей частного нотариуса;</w:t>
      </w:r>
    </w:p>
    <w:p w:rsidR="00555F09" w:rsidRPr="00720580" w:rsidRDefault="00555F09" w:rsidP="00DD4FDA">
      <w:pPr>
        <w:numPr>
          <w:ilvl w:val="0"/>
          <w:numId w:val="1"/>
        </w:numPr>
        <w:spacing w:line="360" w:lineRule="auto"/>
        <w:ind w:left="0" w:firstLine="709"/>
        <w:jc w:val="both"/>
        <w:rPr>
          <w:sz w:val="28"/>
          <w:szCs w:val="28"/>
        </w:rPr>
      </w:pPr>
      <w:r w:rsidRPr="00720580">
        <w:rPr>
          <w:sz w:val="28"/>
          <w:szCs w:val="28"/>
        </w:rPr>
        <w:t>выдвижение требований к лицам, претендующим на занятие частной нотариальной деятельностью;</w:t>
      </w:r>
    </w:p>
    <w:p w:rsidR="00555F09" w:rsidRPr="00720580" w:rsidRDefault="00555F09" w:rsidP="00DD4FDA">
      <w:pPr>
        <w:numPr>
          <w:ilvl w:val="0"/>
          <w:numId w:val="1"/>
        </w:numPr>
        <w:spacing w:line="360" w:lineRule="auto"/>
        <w:ind w:left="0" w:firstLine="709"/>
        <w:jc w:val="both"/>
        <w:rPr>
          <w:sz w:val="28"/>
          <w:szCs w:val="28"/>
        </w:rPr>
      </w:pPr>
      <w:r w:rsidRPr="00720580">
        <w:rPr>
          <w:sz w:val="28"/>
          <w:szCs w:val="28"/>
        </w:rPr>
        <w:t>рассмотрение порядка выдачи лицензии;</w:t>
      </w:r>
    </w:p>
    <w:p w:rsidR="00555F09" w:rsidRPr="00720580" w:rsidRDefault="00555F09" w:rsidP="00DD4FDA">
      <w:pPr>
        <w:numPr>
          <w:ilvl w:val="0"/>
          <w:numId w:val="1"/>
        </w:numPr>
        <w:spacing w:line="360" w:lineRule="auto"/>
        <w:ind w:left="0" w:firstLine="709"/>
        <w:jc w:val="both"/>
        <w:rPr>
          <w:sz w:val="28"/>
          <w:szCs w:val="28"/>
        </w:rPr>
      </w:pPr>
      <w:r w:rsidRPr="00720580">
        <w:rPr>
          <w:sz w:val="28"/>
          <w:szCs w:val="28"/>
        </w:rPr>
        <w:t>определение круга полномочий частного нотариуса и сопоставление их с полномочиями нотариуса государственного.</w:t>
      </w:r>
    </w:p>
    <w:p w:rsidR="00555F09" w:rsidRPr="00720580" w:rsidRDefault="00555F09" w:rsidP="00DD4FDA">
      <w:pPr>
        <w:spacing w:line="360" w:lineRule="auto"/>
        <w:ind w:firstLine="709"/>
        <w:jc w:val="both"/>
        <w:rPr>
          <w:sz w:val="28"/>
          <w:szCs w:val="28"/>
        </w:rPr>
      </w:pPr>
      <w:r w:rsidRPr="00720580">
        <w:rPr>
          <w:sz w:val="28"/>
          <w:szCs w:val="28"/>
        </w:rPr>
        <w:t>К данной теме обращались уже многие ученые, т.к. такой вид нотариальной деятельности появился сравнительно недавно. Нужно было его как-то урегулировать, а урегулирование невозможно без изучения. Так, в учебных пособиях эту тему освещали белорусский ученый С.В.Борико, а также русский ученый И.В.Москаленко. Но, на мой взгляд, наиболее полно ее рассмотрел А.А.Данилевич в учебнике «Судоустройство». В данной книге были рассмотрены: понятие, основные этапы развития, задачи и организация, компетенция и значение нотариата, в том числе и частного, В Республике Беларусь.</w:t>
      </w:r>
    </w:p>
    <w:p w:rsidR="00555F09" w:rsidRPr="00720580" w:rsidRDefault="00555F09" w:rsidP="00DD4FDA">
      <w:pPr>
        <w:spacing w:line="360" w:lineRule="auto"/>
        <w:ind w:firstLine="709"/>
        <w:jc w:val="both"/>
        <w:rPr>
          <w:sz w:val="28"/>
          <w:szCs w:val="28"/>
        </w:rPr>
      </w:pPr>
      <w:r w:rsidRPr="00720580">
        <w:rPr>
          <w:sz w:val="28"/>
          <w:szCs w:val="28"/>
        </w:rPr>
        <w:t>Для написания работы были использованы диалектический, сравнительно-правовой и системный методы изучения нотариата. Это помогло наиболее полно раскрыть особенности частной нотариальной деятельности в нашем государстве.</w:t>
      </w:r>
    </w:p>
    <w:p w:rsidR="00555F09" w:rsidRPr="00720580" w:rsidRDefault="00555F09" w:rsidP="00DD4FDA">
      <w:pPr>
        <w:spacing w:line="360" w:lineRule="auto"/>
        <w:ind w:firstLine="709"/>
        <w:jc w:val="both"/>
        <w:rPr>
          <w:sz w:val="28"/>
          <w:szCs w:val="28"/>
        </w:rPr>
      </w:pPr>
      <w:r w:rsidRPr="00720580">
        <w:rPr>
          <w:sz w:val="28"/>
          <w:szCs w:val="28"/>
        </w:rPr>
        <w:t>Курсовая работа состоит из введения, заключения, трех глав (Глава 1. Понятие, основные задачи и принципы нотариата; Глава 2. Порядок допуска к частной нотариальной деятельности; Глава 3. Полномочия частного нотариуса). В конце работы расположен список использованных источников.</w:t>
      </w:r>
    </w:p>
    <w:p w:rsidR="00555F09" w:rsidRPr="00720580" w:rsidRDefault="00720580" w:rsidP="00DD4FDA">
      <w:pPr>
        <w:spacing w:line="360" w:lineRule="auto"/>
        <w:ind w:firstLine="709"/>
        <w:jc w:val="both"/>
        <w:rPr>
          <w:b/>
          <w:sz w:val="28"/>
          <w:szCs w:val="32"/>
        </w:rPr>
      </w:pPr>
      <w:r>
        <w:rPr>
          <w:b/>
          <w:sz w:val="28"/>
          <w:szCs w:val="32"/>
        </w:rPr>
        <w:br w:type="page"/>
      </w:r>
      <w:r w:rsidR="00555F09" w:rsidRPr="00720580">
        <w:rPr>
          <w:b/>
          <w:sz w:val="28"/>
          <w:szCs w:val="32"/>
        </w:rPr>
        <w:t>Глава 1.</w:t>
      </w:r>
      <w:r w:rsidR="00DD4FDA" w:rsidRPr="00720580">
        <w:rPr>
          <w:b/>
          <w:sz w:val="28"/>
          <w:szCs w:val="32"/>
        </w:rPr>
        <w:t xml:space="preserve"> </w:t>
      </w:r>
      <w:r w:rsidR="00555F09" w:rsidRPr="00720580">
        <w:rPr>
          <w:b/>
          <w:sz w:val="28"/>
          <w:szCs w:val="32"/>
        </w:rPr>
        <w:t>Понятие, основные задачи и принципы нотариата</w:t>
      </w:r>
    </w:p>
    <w:p w:rsidR="00555F09" w:rsidRPr="0090183E" w:rsidRDefault="0090183E" w:rsidP="00DD4FDA">
      <w:pPr>
        <w:spacing w:line="360" w:lineRule="auto"/>
        <w:ind w:firstLine="709"/>
        <w:jc w:val="both"/>
        <w:rPr>
          <w:color w:val="FFFFFF"/>
          <w:sz w:val="28"/>
          <w:szCs w:val="28"/>
        </w:rPr>
      </w:pPr>
      <w:r w:rsidRPr="0090183E">
        <w:rPr>
          <w:color w:val="FFFFFF"/>
          <w:sz w:val="28"/>
          <w:szCs w:val="28"/>
        </w:rPr>
        <w:t>частная нотариальная</w:t>
      </w:r>
    </w:p>
    <w:p w:rsidR="00555F09" w:rsidRPr="00720580" w:rsidRDefault="00555F09" w:rsidP="00DD4FDA">
      <w:pPr>
        <w:spacing w:line="360" w:lineRule="auto"/>
        <w:ind w:firstLine="709"/>
        <w:jc w:val="both"/>
        <w:rPr>
          <w:sz w:val="28"/>
          <w:szCs w:val="28"/>
        </w:rPr>
      </w:pPr>
      <w:r w:rsidRPr="00720580">
        <w:rPr>
          <w:sz w:val="28"/>
          <w:szCs w:val="28"/>
        </w:rPr>
        <w:t xml:space="preserve">Защита субъективных прав и охраняемых законом интересов граждан и организаций в Республике Беларусь возложена на различные органы, к которым относится и нотариат. </w:t>
      </w:r>
    </w:p>
    <w:p w:rsidR="00555F09" w:rsidRPr="00720580" w:rsidRDefault="00555F09" w:rsidP="00DD4FDA">
      <w:pPr>
        <w:spacing w:line="360" w:lineRule="auto"/>
        <w:ind w:firstLine="709"/>
        <w:jc w:val="both"/>
        <w:rPr>
          <w:sz w:val="28"/>
          <w:szCs w:val="28"/>
        </w:rPr>
      </w:pPr>
      <w:r w:rsidRPr="00720580">
        <w:rPr>
          <w:sz w:val="28"/>
          <w:szCs w:val="28"/>
        </w:rPr>
        <w:t>Понятие «нотариат» происходит от латинского слова «</w:t>
      </w:r>
      <w:r w:rsidRPr="00720580">
        <w:rPr>
          <w:i/>
          <w:sz w:val="28"/>
          <w:szCs w:val="28"/>
          <w:lang w:val="en-US"/>
        </w:rPr>
        <w:t>nota</w:t>
      </w:r>
      <w:r w:rsidRPr="00720580">
        <w:rPr>
          <w:sz w:val="28"/>
          <w:szCs w:val="28"/>
        </w:rPr>
        <w:t>» - «знак». В Древнем Риме нотариусами называли писцов, составляющих проекты сделок и употреблявших для скорости записи стенографические знаки. Отсюда и следует образование слов «</w:t>
      </w:r>
      <w:r w:rsidRPr="00720580">
        <w:rPr>
          <w:i/>
          <w:sz w:val="28"/>
          <w:szCs w:val="28"/>
        </w:rPr>
        <w:t>notarius</w:t>
      </w:r>
      <w:r w:rsidRPr="00720580">
        <w:rPr>
          <w:sz w:val="28"/>
          <w:szCs w:val="28"/>
        </w:rPr>
        <w:t>» - нотариус и «</w:t>
      </w:r>
      <w:r w:rsidRPr="00720580">
        <w:rPr>
          <w:i/>
          <w:sz w:val="28"/>
          <w:szCs w:val="28"/>
          <w:lang w:val="en-US"/>
        </w:rPr>
        <w:t>notaralis</w:t>
      </w:r>
      <w:r w:rsidRPr="00720580">
        <w:rPr>
          <w:sz w:val="28"/>
          <w:szCs w:val="28"/>
        </w:rPr>
        <w:t>» - нотариальный[4, стр. 11]</w:t>
      </w:r>
    </w:p>
    <w:p w:rsidR="00555F09" w:rsidRPr="00720580" w:rsidRDefault="00555F09" w:rsidP="00DD4FDA">
      <w:pPr>
        <w:spacing w:line="360" w:lineRule="auto"/>
        <w:ind w:firstLine="709"/>
        <w:jc w:val="both"/>
        <w:rPr>
          <w:sz w:val="28"/>
          <w:szCs w:val="28"/>
        </w:rPr>
      </w:pPr>
      <w:r w:rsidRPr="00720580">
        <w:rPr>
          <w:b/>
          <w:sz w:val="28"/>
          <w:szCs w:val="28"/>
        </w:rPr>
        <w:t>Нотариальная деятельность</w:t>
      </w:r>
      <w:r w:rsidRPr="00720580">
        <w:rPr>
          <w:sz w:val="28"/>
          <w:szCs w:val="28"/>
        </w:rPr>
        <w:t xml:space="preserve"> – совершение от имени Республики Беларусь нотариусами, уполномоченными должностными лицами, должностными лицами дипломатических представительств и консульских учреждений республики Беларусь нотариальных действий, предусмотренных Законом «О нотариате и нотариальной деятельности», другими актами законодательства, а также международными договорами Республики Беларусь.</w:t>
      </w:r>
    </w:p>
    <w:p w:rsidR="00555F09" w:rsidRPr="00720580" w:rsidRDefault="00555F09" w:rsidP="00DD4FDA">
      <w:pPr>
        <w:spacing w:line="360" w:lineRule="auto"/>
        <w:ind w:firstLine="709"/>
        <w:jc w:val="both"/>
        <w:rPr>
          <w:sz w:val="28"/>
          <w:szCs w:val="28"/>
        </w:rPr>
      </w:pPr>
      <w:r w:rsidRPr="00720580">
        <w:rPr>
          <w:sz w:val="28"/>
          <w:szCs w:val="28"/>
        </w:rPr>
        <w:t>Нотариат в Республике Беларусь включает:</w:t>
      </w:r>
    </w:p>
    <w:p w:rsidR="00555F09" w:rsidRPr="00720580" w:rsidRDefault="00555F09" w:rsidP="00DD4FDA">
      <w:pPr>
        <w:numPr>
          <w:ilvl w:val="0"/>
          <w:numId w:val="4"/>
        </w:numPr>
        <w:spacing w:line="360" w:lineRule="auto"/>
        <w:ind w:left="0" w:firstLine="709"/>
        <w:jc w:val="both"/>
        <w:rPr>
          <w:sz w:val="28"/>
          <w:szCs w:val="28"/>
        </w:rPr>
      </w:pPr>
      <w:r w:rsidRPr="00720580">
        <w:rPr>
          <w:sz w:val="28"/>
          <w:szCs w:val="28"/>
        </w:rPr>
        <w:t>государственных нотариусов;</w:t>
      </w:r>
    </w:p>
    <w:p w:rsidR="00555F09" w:rsidRPr="00720580" w:rsidRDefault="00555F09" w:rsidP="00DD4FDA">
      <w:pPr>
        <w:numPr>
          <w:ilvl w:val="0"/>
          <w:numId w:val="4"/>
        </w:numPr>
        <w:spacing w:line="360" w:lineRule="auto"/>
        <w:ind w:left="0" w:firstLine="709"/>
        <w:jc w:val="both"/>
        <w:rPr>
          <w:sz w:val="28"/>
          <w:szCs w:val="28"/>
        </w:rPr>
      </w:pPr>
      <w:r w:rsidRPr="00720580">
        <w:rPr>
          <w:sz w:val="28"/>
          <w:szCs w:val="28"/>
        </w:rPr>
        <w:t>частных нотариусов;</w:t>
      </w:r>
    </w:p>
    <w:p w:rsidR="00555F09" w:rsidRPr="00720580" w:rsidRDefault="00555F09" w:rsidP="00DD4FDA">
      <w:pPr>
        <w:numPr>
          <w:ilvl w:val="0"/>
          <w:numId w:val="4"/>
        </w:numPr>
        <w:spacing w:line="360" w:lineRule="auto"/>
        <w:ind w:left="0" w:firstLine="709"/>
        <w:jc w:val="both"/>
        <w:rPr>
          <w:sz w:val="28"/>
          <w:szCs w:val="28"/>
        </w:rPr>
      </w:pPr>
      <w:r w:rsidRPr="00720580">
        <w:rPr>
          <w:sz w:val="28"/>
          <w:szCs w:val="28"/>
        </w:rPr>
        <w:t>уполномоченных должностных лиц местных исполнительных и распорядительных органов;</w:t>
      </w:r>
    </w:p>
    <w:p w:rsidR="00555F09" w:rsidRPr="00720580" w:rsidRDefault="00555F09" w:rsidP="00DD4FDA">
      <w:pPr>
        <w:numPr>
          <w:ilvl w:val="0"/>
          <w:numId w:val="4"/>
        </w:numPr>
        <w:spacing w:line="360" w:lineRule="auto"/>
        <w:ind w:left="0" w:firstLine="709"/>
        <w:jc w:val="both"/>
        <w:rPr>
          <w:sz w:val="28"/>
          <w:szCs w:val="28"/>
        </w:rPr>
      </w:pPr>
      <w:r w:rsidRPr="00720580">
        <w:rPr>
          <w:sz w:val="28"/>
          <w:szCs w:val="28"/>
        </w:rPr>
        <w:t>дипломатических агентов дипломатических представительств Республики Беларусь;</w:t>
      </w:r>
    </w:p>
    <w:p w:rsidR="00555F09" w:rsidRPr="00720580" w:rsidRDefault="00555F09" w:rsidP="00DD4FDA">
      <w:pPr>
        <w:numPr>
          <w:ilvl w:val="0"/>
          <w:numId w:val="4"/>
        </w:numPr>
        <w:spacing w:line="360" w:lineRule="auto"/>
        <w:ind w:left="0" w:firstLine="709"/>
        <w:jc w:val="both"/>
        <w:rPr>
          <w:sz w:val="28"/>
          <w:szCs w:val="28"/>
        </w:rPr>
      </w:pPr>
      <w:r w:rsidRPr="00720580">
        <w:rPr>
          <w:sz w:val="28"/>
          <w:szCs w:val="28"/>
        </w:rPr>
        <w:t>консульских должностных лиц консульских учреждений Республики Беларусь.</w:t>
      </w:r>
    </w:p>
    <w:p w:rsidR="00555F09" w:rsidRPr="00720580" w:rsidRDefault="00555F09" w:rsidP="00DD4FDA">
      <w:pPr>
        <w:spacing w:line="360" w:lineRule="auto"/>
        <w:ind w:firstLine="709"/>
        <w:jc w:val="both"/>
        <w:rPr>
          <w:sz w:val="28"/>
          <w:szCs w:val="28"/>
        </w:rPr>
      </w:pPr>
      <w:r w:rsidRPr="00720580">
        <w:rPr>
          <w:sz w:val="28"/>
          <w:szCs w:val="28"/>
        </w:rPr>
        <w:t>Правовую основу деятельности нотариата составляют:</w:t>
      </w:r>
    </w:p>
    <w:p w:rsidR="00555F09" w:rsidRPr="00720580" w:rsidRDefault="00555F09" w:rsidP="00DD4FDA">
      <w:pPr>
        <w:numPr>
          <w:ilvl w:val="0"/>
          <w:numId w:val="2"/>
        </w:numPr>
        <w:spacing w:line="360" w:lineRule="auto"/>
        <w:ind w:left="0" w:firstLine="709"/>
        <w:jc w:val="both"/>
        <w:rPr>
          <w:sz w:val="28"/>
          <w:szCs w:val="28"/>
        </w:rPr>
      </w:pPr>
      <w:r w:rsidRPr="00720580">
        <w:rPr>
          <w:sz w:val="28"/>
          <w:szCs w:val="28"/>
        </w:rPr>
        <w:t>Конституция республики Беларусь 1994 года (с изменениями и дополнениями, принятыми на республиканских референдумах 24 ноября 1996г. и 17 октября 2004г.);</w:t>
      </w:r>
    </w:p>
    <w:p w:rsidR="00555F09" w:rsidRPr="00720580" w:rsidRDefault="00555F09" w:rsidP="00DD4FDA">
      <w:pPr>
        <w:numPr>
          <w:ilvl w:val="0"/>
          <w:numId w:val="2"/>
        </w:numPr>
        <w:spacing w:line="360" w:lineRule="auto"/>
        <w:ind w:left="0" w:firstLine="709"/>
        <w:jc w:val="both"/>
        <w:rPr>
          <w:sz w:val="28"/>
          <w:szCs w:val="28"/>
        </w:rPr>
      </w:pPr>
      <w:r w:rsidRPr="00720580">
        <w:rPr>
          <w:sz w:val="28"/>
          <w:szCs w:val="28"/>
        </w:rPr>
        <w:t>Закон Республики Беларусь от 18 июля 2004г. №305-3 «О нотариате и нотариальной деятельности»;</w:t>
      </w:r>
    </w:p>
    <w:p w:rsidR="00555F09" w:rsidRPr="00720580" w:rsidRDefault="00555F09" w:rsidP="00DD4FDA">
      <w:pPr>
        <w:numPr>
          <w:ilvl w:val="0"/>
          <w:numId w:val="2"/>
        </w:numPr>
        <w:spacing w:line="360" w:lineRule="auto"/>
        <w:ind w:left="0" w:firstLine="709"/>
        <w:jc w:val="both"/>
        <w:rPr>
          <w:sz w:val="28"/>
          <w:szCs w:val="28"/>
        </w:rPr>
      </w:pPr>
      <w:r w:rsidRPr="00720580">
        <w:rPr>
          <w:sz w:val="28"/>
          <w:szCs w:val="28"/>
        </w:rPr>
        <w:t>другие акты законодательства Республики Беларусь;</w:t>
      </w:r>
    </w:p>
    <w:p w:rsidR="00555F09" w:rsidRPr="00720580" w:rsidRDefault="00555F09" w:rsidP="00DD4FDA">
      <w:pPr>
        <w:numPr>
          <w:ilvl w:val="0"/>
          <w:numId w:val="2"/>
        </w:numPr>
        <w:spacing w:line="360" w:lineRule="auto"/>
        <w:ind w:left="0" w:firstLine="709"/>
        <w:jc w:val="both"/>
        <w:rPr>
          <w:sz w:val="28"/>
          <w:szCs w:val="28"/>
        </w:rPr>
      </w:pPr>
      <w:r w:rsidRPr="00720580">
        <w:rPr>
          <w:sz w:val="28"/>
          <w:szCs w:val="28"/>
        </w:rPr>
        <w:t xml:space="preserve">международные договоры Республики Беларусь. </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Частная нотариальная деятельность</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 совершение от имени Республики Беларусь частными нотариусами</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нотариальных действий, предусмотренных</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актами законодательства Республики Беларусь, а также международными договорами Республики Беларусь.</w:t>
      </w:r>
    </w:p>
    <w:p w:rsidR="00555F09" w:rsidRPr="00720580" w:rsidRDefault="00555F09" w:rsidP="00DD4FDA">
      <w:pPr>
        <w:spacing w:line="360" w:lineRule="auto"/>
        <w:ind w:firstLine="709"/>
        <w:jc w:val="both"/>
        <w:rPr>
          <w:sz w:val="28"/>
          <w:szCs w:val="28"/>
        </w:rPr>
      </w:pPr>
      <w:r w:rsidRPr="00720580">
        <w:rPr>
          <w:sz w:val="28"/>
          <w:szCs w:val="28"/>
        </w:rPr>
        <w:t xml:space="preserve">Нотариат представляет собой систему органов, на которую возложено удостоверение бесспорных прав и фактов, свидетельствование документов, выписок из них, придание документам исполнительной силы и выполнения других нотариальных действий в целях обеспечения защиты прав и законных интересов граждан и юридических лиц. </w:t>
      </w:r>
    </w:p>
    <w:p w:rsidR="00555F09" w:rsidRPr="00720580" w:rsidRDefault="00555F09" w:rsidP="00DD4FDA">
      <w:pPr>
        <w:spacing w:line="360" w:lineRule="auto"/>
        <w:ind w:firstLine="709"/>
        <w:jc w:val="both"/>
        <w:rPr>
          <w:sz w:val="28"/>
          <w:szCs w:val="28"/>
        </w:rPr>
      </w:pPr>
      <w:r w:rsidRPr="00720580">
        <w:rPr>
          <w:sz w:val="28"/>
          <w:szCs w:val="28"/>
        </w:rPr>
        <w:t xml:space="preserve">По своему характеру и выполняемым функциям нотариат относится к числу органов государственного управления. Это обусловлено тем, что совершение нотариальных действий возложено только органом, обладающим определенными властными полномочиями. Во-вторых, это отрасль законодательства, нормами которой регулируется нотариальная деятельность. </w:t>
      </w:r>
    </w:p>
    <w:p w:rsidR="00555F09" w:rsidRPr="00720580" w:rsidRDefault="00555F09" w:rsidP="00DD4FDA">
      <w:pPr>
        <w:spacing w:line="360" w:lineRule="auto"/>
        <w:ind w:firstLine="709"/>
        <w:jc w:val="both"/>
        <w:rPr>
          <w:sz w:val="28"/>
          <w:szCs w:val="28"/>
        </w:rPr>
      </w:pPr>
      <w:r w:rsidRPr="00720580">
        <w:rPr>
          <w:sz w:val="28"/>
          <w:szCs w:val="28"/>
        </w:rPr>
        <w:t xml:space="preserve">Нотариат выполняет функции, направленные на предупреждение гражданских нарушений в будущем. Таким образом, деятельность нотариата имеет предупредительный характер. </w:t>
      </w:r>
    </w:p>
    <w:p w:rsidR="00555F09" w:rsidRPr="00720580" w:rsidRDefault="00555F09" w:rsidP="00DD4FDA">
      <w:pPr>
        <w:spacing w:line="360" w:lineRule="auto"/>
        <w:ind w:firstLine="709"/>
        <w:jc w:val="both"/>
        <w:rPr>
          <w:b/>
          <w:sz w:val="28"/>
          <w:szCs w:val="28"/>
        </w:rPr>
      </w:pPr>
      <w:r w:rsidRPr="00720580">
        <w:rPr>
          <w:sz w:val="28"/>
          <w:szCs w:val="28"/>
        </w:rPr>
        <w:t>Основная задача нотариата в Республике Беларусь:</w:t>
      </w:r>
      <w:r w:rsidRPr="00720580">
        <w:rPr>
          <w:b/>
          <w:sz w:val="28"/>
          <w:szCs w:val="28"/>
        </w:rPr>
        <w:t xml:space="preserve"> </w:t>
      </w:r>
      <w:r w:rsidRPr="00720580">
        <w:rPr>
          <w:sz w:val="28"/>
          <w:szCs w:val="28"/>
        </w:rPr>
        <w:t>обеспечение надежной защиты прав и законных интересов граждан и юридических лиц, государственных интересов путем совершения нотариальных действий от имени Республики Беларусь. Такая задача вытекает из Закона Республики Беларусь «О нотариате и нотариальной деятельности». А вот чтобы обеспечить выполнение этой задачи Белорусская нотариальная палата и все нотариусы должны строго выполнять требования закона, а также должно быть обеспечено соблюдение принципов, на которых основан наш нотариат.</w:t>
      </w:r>
    </w:p>
    <w:p w:rsidR="00555F09" w:rsidRPr="00720580" w:rsidRDefault="00555F09" w:rsidP="00DD4FDA">
      <w:pPr>
        <w:spacing w:line="360" w:lineRule="auto"/>
        <w:ind w:firstLine="709"/>
        <w:jc w:val="both"/>
        <w:rPr>
          <w:sz w:val="28"/>
          <w:szCs w:val="28"/>
        </w:rPr>
      </w:pPr>
      <w:r w:rsidRPr="00720580">
        <w:rPr>
          <w:sz w:val="28"/>
          <w:szCs w:val="28"/>
        </w:rPr>
        <w:t>Нотариальная деятельность в Республике Беларусь основывается на принципах законности, беспристрастности, независимости, тайны нотариального действия[1, ст.5].</w:t>
      </w:r>
    </w:p>
    <w:p w:rsidR="00555F09" w:rsidRPr="00720580" w:rsidRDefault="00555F09" w:rsidP="00DD4FDA">
      <w:pPr>
        <w:spacing w:line="360" w:lineRule="auto"/>
        <w:ind w:firstLine="709"/>
        <w:jc w:val="both"/>
        <w:rPr>
          <w:sz w:val="28"/>
          <w:szCs w:val="28"/>
        </w:rPr>
      </w:pPr>
      <w:r w:rsidRPr="00720580">
        <w:rPr>
          <w:b/>
          <w:sz w:val="28"/>
          <w:szCs w:val="28"/>
        </w:rPr>
        <w:t xml:space="preserve">Законность. </w:t>
      </w:r>
      <w:r w:rsidRPr="00720580">
        <w:rPr>
          <w:sz w:val="28"/>
          <w:szCs w:val="28"/>
        </w:rPr>
        <w:t>Нотариусы, должностные лица при осуществлении нотариальной деятельности руководствуются Конституцией Республики Беларусь, Законом «О нотариате и нотариальной деятельности» и другими актами законодательства, а также международными договорами Республики Беларусь. Нотариусы, уполномоченные должностные лица обязаны отказать гражданам и юридическим лицам в совершении нотариального действия в следующих случаях:</w:t>
      </w:r>
    </w:p>
    <w:p w:rsidR="00555F09" w:rsidRPr="00720580" w:rsidRDefault="00555F09" w:rsidP="00DD4FDA">
      <w:pPr>
        <w:numPr>
          <w:ilvl w:val="0"/>
          <w:numId w:val="5"/>
        </w:numPr>
        <w:spacing w:line="360" w:lineRule="auto"/>
        <w:ind w:left="0" w:firstLine="709"/>
        <w:jc w:val="both"/>
        <w:rPr>
          <w:sz w:val="28"/>
          <w:szCs w:val="28"/>
        </w:rPr>
      </w:pPr>
      <w:r w:rsidRPr="00720580">
        <w:rPr>
          <w:sz w:val="28"/>
          <w:szCs w:val="28"/>
        </w:rPr>
        <w:t>совершение такого действия нарушает государственные интересы;</w:t>
      </w:r>
    </w:p>
    <w:p w:rsidR="00555F09" w:rsidRPr="00720580" w:rsidRDefault="00555F09" w:rsidP="00DD4FDA">
      <w:pPr>
        <w:numPr>
          <w:ilvl w:val="0"/>
          <w:numId w:val="5"/>
        </w:numPr>
        <w:spacing w:line="360" w:lineRule="auto"/>
        <w:ind w:left="0" w:firstLine="709"/>
        <w:jc w:val="both"/>
        <w:rPr>
          <w:sz w:val="28"/>
          <w:szCs w:val="28"/>
        </w:rPr>
      </w:pPr>
      <w:r w:rsidRPr="00720580">
        <w:rPr>
          <w:sz w:val="28"/>
          <w:szCs w:val="28"/>
        </w:rPr>
        <w:t>действие подлежит совершению другим нотариусом, должностным лицом;</w:t>
      </w:r>
    </w:p>
    <w:p w:rsidR="00555F09" w:rsidRPr="00720580" w:rsidRDefault="00555F09" w:rsidP="00DD4FDA">
      <w:pPr>
        <w:numPr>
          <w:ilvl w:val="0"/>
          <w:numId w:val="5"/>
        </w:numPr>
        <w:spacing w:line="360" w:lineRule="auto"/>
        <w:ind w:left="0" w:firstLine="709"/>
        <w:jc w:val="both"/>
        <w:rPr>
          <w:sz w:val="28"/>
          <w:szCs w:val="28"/>
        </w:rPr>
      </w:pPr>
      <w:r w:rsidRPr="00720580">
        <w:rPr>
          <w:sz w:val="28"/>
          <w:szCs w:val="28"/>
        </w:rPr>
        <w:t>с просьбой о совершении нотариального действия обратились недееспособное лицо или представитель гражданина либо юридического лица, не имеющий необходимых полномочий;</w:t>
      </w:r>
    </w:p>
    <w:p w:rsidR="00555F09" w:rsidRPr="00720580" w:rsidRDefault="00555F09" w:rsidP="00DD4FDA">
      <w:pPr>
        <w:numPr>
          <w:ilvl w:val="0"/>
          <w:numId w:val="5"/>
        </w:numPr>
        <w:spacing w:line="360" w:lineRule="auto"/>
        <w:ind w:left="0" w:firstLine="709"/>
        <w:jc w:val="both"/>
        <w:rPr>
          <w:sz w:val="28"/>
          <w:szCs w:val="28"/>
        </w:rPr>
      </w:pPr>
      <w:r w:rsidRPr="00720580">
        <w:rPr>
          <w:sz w:val="28"/>
          <w:szCs w:val="28"/>
        </w:rPr>
        <w:t>сделка, совершаемая от имени юридического лица, противоречит целям и (или) предмету деятельности, указанным в его учредительных документах;</w:t>
      </w:r>
    </w:p>
    <w:p w:rsidR="00555F09" w:rsidRPr="00720580" w:rsidRDefault="00555F09" w:rsidP="00DD4FDA">
      <w:pPr>
        <w:numPr>
          <w:ilvl w:val="0"/>
          <w:numId w:val="5"/>
        </w:numPr>
        <w:spacing w:line="360" w:lineRule="auto"/>
        <w:ind w:left="0" w:firstLine="709"/>
        <w:jc w:val="both"/>
        <w:rPr>
          <w:sz w:val="28"/>
          <w:szCs w:val="28"/>
        </w:rPr>
      </w:pPr>
      <w:r w:rsidRPr="00720580">
        <w:rPr>
          <w:sz w:val="28"/>
          <w:szCs w:val="28"/>
        </w:rPr>
        <w:t>сделка совершается организацией в качестве юридического лица или гражданином в качестве индивидуального предпринимателя без соответствующей государственной регистрации;</w:t>
      </w:r>
    </w:p>
    <w:p w:rsidR="00555F09" w:rsidRPr="00720580" w:rsidRDefault="00555F09" w:rsidP="00DD4FDA">
      <w:pPr>
        <w:numPr>
          <w:ilvl w:val="0"/>
          <w:numId w:val="5"/>
        </w:numPr>
        <w:spacing w:line="360" w:lineRule="auto"/>
        <w:ind w:left="0" w:firstLine="709"/>
        <w:jc w:val="both"/>
        <w:rPr>
          <w:sz w:val="28"/>
          <w:szCs w:val="28"/>
        </w:rPr>
      </w:pPr>
      <w:r w:rsidRPr="00720580">
        <w:rPr>
          <w:sz w:val="28"/>
          <w:szCs w:val="28"/>
        </w:rPr>
        <w:t>совершение такого действия противоречит иным требованиям законодательства Республики Беларусь.</w:t>
      </w:r>
    </w:p>
    <w:p w:rsidR="00555F09" w:rsidRPr="00720580" w:rsidRDefault="00555F09" w:rsidP="00DD4FDA">
      <w:pPr>
        <w:spacing w:line="360" w:lineRule="auto"/>
        <w:ind w:firstLine="709"/>
        <w:jc w:val="both"/>
        <w:rPr>
          <w:sz w:val="28"/>
          <w:szCs w:val="28"/>
        </w:rPr>
      </w:pPr>
      <w:r w:rsidRPr="00720580">
        <w:rPr>
          <w:b/>
          <w:sz w:val="28"/>
          <w:szCs w:val="28"/>
        </w:rPr>
        <w:t xml:space="preserve">Беспристрастность. </w:t>
      </w:r>
      <w:r w:rsidRPr="00720580">
        <w:rPr>
          <w:sz w:val="28"/>
          <w:szCs w:val="28"/>
        </w:rPr>
        <w:t>Нотариальная деятельность осуществляется на равных условиях для всех лиц независимо от пола, расы, национальности, имущественного и должностного положения, отношения к религии, убеждений, принадлежности к общественным объединениям.</w:t>
      </w:r>
    </w:p>
    <w:p w:rsidR="00555F09" w:rsidRPr="00720580" w:rsidRDefault="00555F09" w:rsidP="00DD4FDA">
      <w:pPr>
        <w:spacing w:line="360" w:lineRule="auto"/>
        <w:ind w:firstLine="709"/>
        <w:jc w:val="both"/>
        <w:rPr>
          <w:sz w:val="28"/>
          <w:szCs w:val="28"/>
        </w:rPr>
      </w:pPr>
      <w:r w:rsidRPr="00720580">
        <w:rPr>
          <w:sz w:val="28"/>
          <w:szCs w:val="28"/>
        </w:rPr>
        <w:t>Нотариусы не вправе совершать нотариальные действия, результаты которых представляют для них имущественный или иной личный интерес.</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Нотариусы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 деда, бабки, родных братьев и сестер), а также на имя и от имени работников соответствующих государственной нотариальной конторы, нотариального бюро или местного исполнительного и распорядительного органа.</w:t>
      </w:r>
    </w:p>
    <w:p w:rsidR="00555F09" w:rsidRPr="00720580" w:rsidRDefault="00555F09" w:rsidP="00DD4FDA">
      <w:pPr>
        <w:spacing w:line="360" w:lineRule="auto"/>
        <w:ind w:firstLine="709"/>
        <w:jc w:val="both"/>
        <w:rPr>
          <w:sz w:val="28"/>
          <w:szCs w:val="28"/>
        </w:rPr>
      </w:pPr>
      <w:r w:rsidRPr="00720580">
        <w:rPr>
          <w:sz w:val="28"/>
          <w:szCs w:val="28"/>
        </w:rPr>
        <w:t>В указанных выше случаях нотариальные действия совершаются государственным нотариусом любой другой государственной нотариальной конторы, частным нотариусом, работающим в составе любого другого нотариального бюро, или уполномоченным или уполномоченным должностным лицом любого другого местного исполнительного или распорядительного органа.</w:t>
      </w:r>
    </w:p>
    <w:p w:rsidR="00555F09" w:rsidRPr="00720580" w:rsidRDefault="00555F09" w:rsidP="00DD4FDA">
      <w:pPr>
        <w:spacing w:line="360" w:lineRule="auto"/>
        <w:ind w:firstLine="709"/>
        <w:jc w:val="both"/>
        <w:rPr>
          <w:sz w:val="28"/>
          <w:szCs w:val="28"/>
        </w:rPr>
      </w:pPr>
      <w:r w:rsidRPr="00720580">
        <w:rPr>
          <w:sz w:val="28"/>
          <w:szCs w:val="28"/>
        </w:rPr>
        <w:t>В случае, если согласно законодательству Республики Беларусь нотариальные действия должны быть совершены определенным нотариусом, уполномоченным должностным лицом, место совершения нотариального действия определяется управлением юстиции соответствующего областного (Минского городского) исполнительного комитета.</w:t>
      </w:r>
    </w:p>
    <w:p w:rsidR="00555F09" w:rsidRPr="00720580" w:rsidRDefault="00555F09" w:rsidP="00DD4FDA">
      <w:pPr>
        <w:spacing w:line="360" w:lineRule="auto"/>
        <w:ind w:firstLine="709"/>
        <w:jc w:val="both"/>
        <w:rPr>
          <w:sz w:val="28"/>
          <w:szCs w:val="28"/>
        </w:rPr>
      </w:pPr>
      <w:r w:rsidRPr="00720580">
        <w:rPr>
          <w:b/>
          <w:sz w:val="28"/>
          <w:szCs w:val="28"/>
        </w:rPr>
        <w:t xml:space="preserve">Независимость. </w:t>
      </w:r>
      <w:r w:rsidRPr="00720580">
        <w:rPr>
          <w:sz w:val="28"/>
          <w:szCs w:val="28"/>
        </w:rPr>
        <w:t>В своей деятельности нотариусы независимы</w:t>
      </w:r>
      <w:r w:rsidRPr="00720580">
        <w:rPr>
          <w:b/>
          <w:sz w:val="28"/>
          <w:szCs w:val="28"/>
        </w:rPr>
        <w:t xml:space="preserve"> </w:t>
      </w:r>
      <w:r w:rsidRPr="00720580">
        <w:rPr>
          <w:sz w:val="28"/>
          <w:szCs w:val="28"/>
        </w:rPr>
        <w:t>и подчиняются требованиям законодательства Республики Беларусь.</w:t>
      </w:r>
    </w:p>
    <w:p w:rsidR="00555F09" w:rsidRPr="00720580" w:rsidRDefault="00555F09" w:rsidP="00DD4FDA">
      <w:pPr>
        <w:spacing w:line="360" w:lineRule="auto"/>
        <w:ind w:firstLine="709"/>
        <w:jc w:val="both"/>
        <w:rPr>
          <w:sz w:val="28"/>
          <w:szCs w:val="28"/>
        </w:rPr>
      </w:pPr>
      <w:r w:rsidRPr="00720580">
        <w:rPr>
          <w:sz w:val="28"/>
          <w:szCs w:val="28"/>
        </w:rPr>
        <w:t>Противоправное воздействие на нотариусов при исполнении ими возложенных на них обязанностей не допускается и влечет за собой установленную законодательством Республики Беларусь ответственность.</w:t>
      </w:r>
    </w:p>
    <w:p w:rsidR="00555F09" w:rsidRPr="00720580" w:rsidRDefault="00555F09" w:rsidP="00DD4FDA">
      <w:pPr>
        <w:spacing w:line="360" w:lineRule="auto"/>
        <w:ind w:firstLine="709"/>
        <w:jc w:val="both"/>
        <w:rPr>
          <w:sz w:val="28"/>
          <w:szCs w:val="28"/>
        </w:rPr>
      </w:pPr>
      <w:r w:rsidRPr="00720580">
        <w:rPr>
          <w:b/>
          <w:sz w:val="28"/>
          <w:szCs w:val="28"/>
        </w:rPr>
        <w:t>Тайна нотариального действия.</w:t>
      </w:r>
      <w:r w:rsidRPr="00720580">
        <w:rPr>
          <w:sz w:val="28"/>
          <w:szCs w:val="28"/>
        </w:rPr>
        <w:t xml:space="preserve"> Нотариусы обязаны соблюдать тайну нотариального действия. Сведения по совершенному нотариальному действию выдаются только гражданам и юридическим лицам, от имени, на имя, по поручению либо в отношении которых было совершено это действие.</w:t>
      </w:r>
    </w:p>
    <w:p w:rsidR="00555F09" w:rsidRPr="00720580" w:rsidRDefault="00555F09" w:rsidP="00DD4FDA">
      <w:pPr>
        <w:spacing w:line="360" w:lineRule="auto"/>
        <w:ind w:firstLine="709"/>
        <w:jc w:val="both"/>
        <w:rPr>
          <w:sz w:val="28"/>
          <w:szCs w:val="28"/>
        </w:rPr>
      </w:pPr>
      <w:r w:rsidRPr="00720580">
        <w:rPr>
          <w:sz w:val="28"/>
          <w:szCs w:val="28"/>
        </w:rPr>
        <w:t>Сведения по совершенному нотариальному действию выдаются по письменному требованию:</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судей общих судов по имеющимся в их производстве уголовным или гражданским делам;</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судей хозяйственных судов по имеющимся в их производстве делам, связанным с рассмотрением хозяйственных (экономических) споров;</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прокуроров и заместителей прокуроров;</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органов уголовного преследования по находящимся у них на рассмотрении материалам или в их производстве уголовным делам. Документы по совершенному нотариальному действию выдаются органам уголовного преследования по находящимся в их производстве уголовным делам в порядке, предусмотренном в Уголовно-процессуальном кодексе Республики Беларусь для проведения выемки документов;</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органов Комитета государственного контроля Республики Беларусь;</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таможенных органов по имеющимся в их производстве делам об административных таможенных правонарушениях;</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налоговых органов по проводимым ими налоговым проверкам;</w:t>
      </w:r>
    </w:p>
    <w:p w:rsidR="00555F09" w:rsidRPr="00720580" w:rsidRDefault="00555F09" w:rsidP="00DD4FDA">
      <w:pPr>
        <w:numPr>
          <w:ilvl w:val="0"/>
          <w:numId w:val="3"/>
        </w:numPr>
        <w:spacing w:line="360" w:lineRule="auto"/>
        <w:ind w:left="0" w:firstLine="709"/>
        <w:jc w:val="both"/>
        <w:rPr>
          <w:sz w:val="28"/>
          <w:szCs w:val="28"/>
        </w:rPr>
      </w:pPr>
      <w:r w:rsidRPr="00720580">
        <w:rPr>
          <w:sz w:val="28"/>
          <w:szCs w:val="28"/>
        </w:rPr>
        <w:t>других государственных органов (должностных лиц) в случаях предусмотренных законодательными актами Республики Беларусь.</w:t>
      </w:r>
    </w:p>
    <w:p w:rsidR="00555F09" w:rsidRPr="00720580" w:rsidRDefault="00555F09" w:rsidP="00DD4FDA">
      <w:pPr>
        <w:spacing w:line="360" w:lineRule="auto"/>
        <w:ind w:firstLine="709"/>
        <w:jc w:val="both"/>
        <w:rPr>
          <w:sz w:val="28"/>
          <w:szCs w:val="28"/>
        </w:rPr>
      </w:pPr>
      <w:r w:rsidRPr="00720580">
        <w:rPr>
          <w:sz w:val="28"/>
          <w:szCs w:val="28"/>
        </w:rPr>
        <w:t>Сведения о завещании при жизни завещателя выдаются завещателю, а после его смерти – лицам и органам выше, а также супругу, родителям, детям, внукам, деду, бабке, родным братьям и сестрам завещателя.</w:t>
      </w:r>
    </w:p>
    <w:p w:rsidR="00555F09" w:rsidRPr="00720580" w:rsidRDefault="00555F09" w:rsidP="00DD4FDA">
      <w:pPr>
        <w:spacing w:line="360" w:lineRule="auto"/>
        <w:ind w:firstLine="709"/>
        <w:jc w:val="both"/>
        <w:rPr>
          <w:sz w:val="28"/>
          <w:szCs w:val="28"/>
        </w:rPr>
      </w:pPr>
      <w:r w:rsidRPr="00720580">
        <w:rPr>
          <w:sz w:val="28"/>
          <w:szCs w:val="28"/>
        </w:rPr>
        <w:t>Сведения, полученные при принятии мер по охране наследства из банков и небанковских кредитно-финансовых организаций об имеющихся у них на вкладах, на счетах или переданных им на хранение деньгах (валюте), валютных и иных ценностях, принадлежащих наследодателю, нотариус может сообщить только исполнителю завещания и наследникам[1, п.5 ст.9].</w:t>
      </w:r>
    </w:p>
    <w:p w:rsidR="00555F09" w:rsidRPr="00720580" w:rsidRDefault="00555F09" w:rsidP="00DD4FDA">
      <w:pPr>
        <w:spacing w:line="360" w:lineRule="auto"/>
        <w:ind w:firstLine="709"/>
        <w:jc w:val="both"/>
        <w:rPr>
          <w:sz w:val="28"/>
          <w:szCs w:val="28"/>
        </w:rPr>
      </w:pPr>
      <w:r w:rsidRPr="00720580">
        <w:rPr>
          <w:sz w:val="28"/>
          <w:szCs w:val="28"/>
        </w:rPr>
        <w:t>Лицо, разгласившее тайну нотариального действия, несет установленную законодательством Республики Беларусь ответственность.</w:t>
      </w:r>
    </w:p>
    <w:p w:rsidR="00555F09" w:rsidRPr="00720580" w:rsidRDefault="00720580" w:rsidP="00DD4FDA">
      <w:pPr>
        <w:spacing w:line="360" w:lineRule="auto"/>
        <w:ind w:firstLine="709"/>
        <w:jc w:val="both"/>
        <w:rPr>
          <w:b/>
          <w:sz w:val="28"/>
          <w:szCs w:val="32"/>
        </w:rPr>
      </w:pPr>
      <w:r>
        <w:rPr>
          <w:b/>
          <w:sz w:val="28"/>
          <w:szCs w:val="32"/>
        </w:rPr>
        <w:br w:type="page"/>
      </w:r>
      <w:r w:rsidR="00555F09" w:rsidRPr="00720580">
        <w:rPr>
          <w:b/>
          <w:sz w:val="28"/>
          <w:szCs w:val="32"/>
        </w:rPr>
        <w:t>Глава 2. Порядок допуска к частной нотариальной деятельности</w:t>
      </w:r>
    </w:p>
    <w:p w:rsidR="00555F09" w:rsidRPr="00720580" w:rsidRDefault="00555F09" w:rsidP="00DD4FDA">
      <w:pPr>
        <w:spacing w:line="360" w:lineRule="auto"/>
        <w:ind w:firstLine="709"/>
        <w:jc w:val="both"/>
        <w:rPr>
          <w:b/>
          <w:sz w:val="28"/>
          <w:szCs w:val="28"/>
        </w:rPr>
      </w:pP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В связи с переходом в конце ХХ века к рыночным отношениям роль нотариата значительно возрастает. Увеличивается и объем нотариального обслуживания. Поэтому в целях полного и своевременного удовлетворения потребностей населения в нотариальном обслуживании была допущена частная нотариальная практика. И вот, спустя 20 лет, частная нотариальная деятельность получила широкое распространение в нашем государстве. Наше законодательство разработало ряд норм, регулирующих данный вид деятельности. В частности были предъявлены требования к лицам, желающим заниматься подобной деятельностью, определен порядок выдачи лицензии и проведения регистрации, определен круг прав и обязанностей, а также другие моменты, связанные с осуществлением частной нотариальной практики.</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Таким образом, лицо, претендующее на занятие нотариальной деятельностью в качестве частного нотариуса должно соответствовать следующим требованиям:</w:t>
      </w:r>
    </w:p>
    <w:p w:rsidR="00555F09" w:rsidRPr="00720580" w:rsidRDefault="00555F09" w:rsidP="00DD4FDA">
      <w:pPr>
        <w:pStyle w:val="HTML"/>
        <w:numPr>
          <w:ilvl w:val="0"/>
          <w:numId w:val="6"/>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гражданин Республики Беларусь;</w:t>
      </w:r>
    </w:p>
    <w:p w:rsidR="00555F09" w:rsidRPr="00720580" w:rsidRDefault="00555F09" w:rsidP="00DD4FDA">
      <w:pPr>
        <w:pStyle w:val="HTML"/>
        <w:numPr>
          <w:ilvl w:val="0"/>
          <w:numId w:val="6"/>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член Белорусской нотариальной палаты;</w:t>
      </w:r>
    </w:p>
    <w:p w:rsidR="00555F09" w:rsidRPr="00720580" w:rsidRDefault="00555F09" w:rsidP="00DD4FDA">
      <w:pPr>
        <w:pStyle w:val="HTML"/>
        <w:numPr>
          <w:ilvl w:val="0"/>
          <w:numId w:val="6"/>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наличие высшего юридического образования;</w:t>
      </w:r>
    </w:p>
    <w:p w:rsidR="00555F09" w:rsidRPr="00720580" w:rsidRDefault="00555F09" w:rsidP="00DD4FDA">
      <w:pPr>
        <w:pStyle w:val="HTML"/>
        <w:numPr>
          <w:ilvl w:val="0"/>
          <w:numId w:val="6"/>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наличие специального разрешения (лицензии) на осуществление частной нотариальной деятельности;</w:t>
      </w:r>
    </w:p>
    <w:p w:rsidR="00555F09" w:rsidRPr="00720580" w:rsidRDefault="00555F09" w:rsidP="00DD4FDA">
      <w:pPr>
        <w:pStyle w:val="HTML"/>
        <w:numPr>
          <w:ilvl w:val="0"/>
          <w:numId w:val="6"/>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не находится на службе государственного нотариуса;</w:t>
      </w:r>
    </w:p>
    <w:p w:rsidR="00555F09" w:rsidRPr="00720580" w:rsidRDefault="00555F09" w:rsidP="00DD4FDA">
      <w:pPr>
        <w:pStyle w:val="HTML"/>
        <w:numPr>
          <w:ilvl w:val="0"/>
          <w:numId w:val="6"/>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отвечает иным требованиям законодательства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rPr>
      </w:pPr>
      <w:r w:rsidRPr="00720580">
        <w:rPr>
          <w:rFonts w:ascii="Times New Roman" w:hAnsi="Times New Roman" w:cs="Times New Roman"/>
          <w:sz w:val="28"/>
          <w:szCs w:val="28"/>
        </w:rPr>
        <w:t>Частный нотариус может начать осуществлять нотариальную деятельность только после получения в установленном порядке специального разрешения (лицензии) на осуществление частной нотариальной деятельности.</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Лицензирование частной нотариальной деятельности осуществляется в соответствии с Законом Республики Беларусь «О нотариате и нотариальной деятельности» с учетом следующих особенностей:</w:t>
      </w:r>
    </w:p>
    <w:p w:rsidR="00555F09" w:rsidRPr="00720580" w:rsidRDefault="00555F09" w:rsidP="00DD4FDA">
      <w:pPr>
        <w:pStyle w:val="HTML"/>
        <w:numPr>
          <w:ilvl w:val="0"/>
          <w:numId w:val="7"/>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лицензия выдается Министерством юстиции Республики Беларусь на срок не менее пяти лет и не более десяти лет при условии, что лицо, претендующее на ее получение, со дня подачи заявления о выдаче лицензии до дня ее получения не занимало должность, время работы на которой</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засчитывается</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в стаж государственной службы, а также при соблюдении</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иных условий, установленных законодательством Республики Беларусь;</w:t>
      </w:r>
    </w:p>
    <w:p w:rsidR="00555F09" w:rsidRPr="00720580" w:rsidRDefault="00555F09" w:rsidP="00DD4FDA">
      <w:pPr>
        <w:pStyle w:val="HTML"/>
        <w:numPr>
          <w:ilvl w:val="0"/>
          <w:numId w:val="7"/>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продление срока действия лицензии производится Министерством юстиции Республики Беларусь в порядке, установленном для ее получения, по заявлению частного нотариуса с учетом соблюдения им законодательства о нотариальной деятельности по результатам аттестации, проведенной Белорусской нотариальной палатой;</w:t>
      </w:r>
    </w:p>
    <w:p w:rsidR="00555F09" w:rsidRPr="00720580" w:rsidRDefault="00555F09" w:rsidP="00DD4FDA">
      <w:pPr>
        <w:pStyle w:val="HTML"/>
        <w:numPr>
          <w:ilvl w:val="0"/>
          <w:numId w:val="7"/>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выдача лицензий приостанавливается (возобновляется) по решению Президента Республики Беларусь[1, п. 3-5 ст.33].</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Выданная Министерством юстиции Республики Беларусь лицензия действует на всей территории Республики</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Беларусь и дает право на</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осуществление</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нотариальной</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деятельности</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в</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пределах</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указанной</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в</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ней административно-территориальной единицы. Передача лицензии другому лицу не допускается.</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Регистрация</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частного</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нотариуса</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производится</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управлением</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юстиции по месту осуществления нотариальной деятельности. Свидетельство о регистрации выдается управлением юстиции в</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семидневный срок со дня подачи частным нотариусом соответствующего заявления. В свидетельстве указывается место осуществления частным нотариусом нотариальной деятельности и адрес размещения его нотариального бюро. Форма свидетельства о регистрации частного нотариуса, порядок его выдачи устанавливаются Министерством юстиции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После выдачи лицензии и получения регистрационного свидетельства частный нотариус должен в течение трех месяцев начать нотариальную деятельность. Он работает индивидуально или может объединиться с одним, двумя или более частными нотариусами, создав нотариальное бюро. Частный нотариус должен иметь:</w:t>
      </w:r>
    </w:p>
    <w:p w:rsidR="00555F09" w:rsidRPr="00720580" w:rsidRDefault="00555F09" w:rsidP="00DD4FDA">
      <w:pPr>
        <w:pStyle w:val="HTML"/>
        <w:numPr>
          <w:ilvl w:val="0"/>
          <w:numId w:val="8"/>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свою печать с изображением Государственного герба Республики Беларусь, указанием своего статуса (частный нотариус), фамилии, собственного имени, отчества, места осуществления нотариальной деятельности, номера специального разрешения (лицензии) на осуществление частной нотариальной деятельности;</w:t>
      </w:r>
    </w:p>
    <w:p w:rsidR="00555F09" w:rsidRPr="00720580" w:rsidRDefault="00555F09" w:rsidP="00DD4FDA">
      <w:pPr>
        <w:pStyle w:val="HTML"/>
        <w:numPr>
          <w:ilvl w:val="0"/>
          <w:numId w:val="8"/>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удостоверительный штамп;</w:t>
      </w:r>
    </w:p>
    <w:p w:rsidR="00555F09" w:rsidRPr="00720580" w:rsidRDefault="00555F09" w:rsidP="00DD4FDA">
      <w:pPr>
        <w:pStyle w:val="HTML"/>
        <w:numPr>
          <w:ilvl w:val="0"/>
          <w:numId w:val="8"/>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бланки нотариального бюро, в составе которого он осуществляет частную нотариальную деятельность;</w:t>
      </w:r>
    </w:p>
    <w:p w:rsidR="00555F09" w:rsidRPr="00720580" w:rsidRDefault="00555F09" w:rsidP="00DD4FDA">
      <w:pPr>
        <w:pStyle w:val="HTML"/>
        <w:numPr>
          <w:ilvl w:val="0"/>
          <w:numId w:val="8"/>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открыть расчетный счет и другие счета (в том числе и валютный) для хранения денежных средств.</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Частный нотариус должен иметь рабочее помещение для</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надлежащего обслуживания физических и юридических лиц, которое должно быть для приема в рабочие дни не менее шести часов.</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Частный нотариус после получения свидетельства о регистрации обязан стать на учет в налоговом органе и органе социальной защиты в порядке, установленном законодательством.</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Частный нотариус обязан заключить договор страхования своей деятельности на случай причинения им ущерба в результате неправильно совершенного нотариального действия. Форма типового договора страхования деятельности частного нотариуса устанавливается Министерством юстиции Республики Беларусь. Без заключения такого договора частный нотариус не вправе совершать какие-либо нотариальные действия. Страховая сумма должна быть не менее тысячи базовых величин, установленных на момент заключения договора страхования. Белорусская нотариальная палата заключает дополнительный договор страхования об обеспечении возмещения ущерба, причиненного ее членами в результате неправильного совершения нотариальных действий, в случае непокрытия ущерба страховой суммой, определенной заключенным частным нотариусом договором страхования.</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Нотариусы имеют право:</w:t>
      </w:r>
    </w:p>
    <w:p w:rsidR="00555F09" w:rsidRPr="00720580" w:rsidRDefault="00555F09" w:rsidP="00DD4FDA">
      <w:pPr>
        <w:pStyle w:val="HTML"/>
        <w:numPr>
          <w:ilvl w:val="0"/>
          <w:numId w:val="9"/>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истребовать сведения и (или) документы, необходимые для совершения нотариальных действий;</w:t>
      </w:r>
    </w:p>
    <w:p w:rsidR="00555F09" w:rsidRPr="00720580" w:rsidRDefault="00555F09" w:rsidP="00DD4FDA">
      <w:pPr>
        <w:pStyle w:val="HTML"/>
        <w:numPr>
          <w:ilvl w:val="0"/>
          <w:numId w:val="9"/>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составлять проекты сделок, заявлений;</w:t>
      </w:r>
    </w:p>
    <w:p w:rsidR="00555F09" w:rsidRPr="00720580" w:rsidRDefault="00555F09" w:rsidP="00DD4FDA">
      <w:pPr>
        <w:pStyle w:val="HTML"/>
        <w:numPr>
          <w:ilvl w:val="0"/>
          <w:numId w:val="9"/>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изготавливать копии документов и выписки из них;</w:t>
      </w:r>
    </w:p>
    <w:p w:rsidR="00555F09" w:rsidRPr="00720580" w:rsidRDefault="00555F09" w:rsidP="00DD4FDA">
      <w:pPr>
        <w:pStyle w:val="HTML"/>
        <w:numPr>
          <w:ilvl w:val="0"/>
          <w:numId w:val="9"/>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давать разъяснения и консультации по вопросам совершения нотариальных действий;</w:t>
      </w:r>
    </w:p>
    <w:p w:rsidR="00555F09" w:rsidRPr="00720580" w:rsidRDefault="00555F09" w:rsidP="00DD4FDA">
      <w:pPr>
        <w:pStyle w:val="HTML"/>
        <w:numPr>
          <w:ilvl w:val="0"/>
          <w:numId w:val="9"/>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приостанавливать или откладывать совершение нотариального действия в случаях, предусмотренных Законом «О нотариате и нотариальной деятельности».</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Нотариусам могут быть предоставлены дополнительные права законодательством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Нотариусы обязаны:</w:t>
      </w:r>
    </w:p>
    <w:p w:rsidR="00555F09" w:rsidRPr="00720580" w:rsidRDefault="00555F09" w:rsidP="00DD4FDA">
      <w:pPr>
        <w:pStyle w:val="HTML"/>
        <w:numPr>
          <w:ilvl w:val="0"/>
          <w:numId w:val="10"/>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исполнять свой профессиональный долг в строгом соответствии с Законом «О нотариате и нотариальной деятельности»;</w:t>
      </w:r>
    </w:p>
    <w:p w:rsidR="00555F09" w:rsidRPr="00720580" w:rsidRDefault="00555F09" w:rsidP="00DD4FDA">
      <w:pPr>
        <w:pStyle w:val="HTML"/>
        <w:numPr>
          <w:ilvl w:val="0"/>
          <w:numId w:val="10"/>
        </w:numPr>
        <w:spacing w:line="360" w:lineRule="auto"/>
        <w:ind w:left="0" w:firstLine="709"/>
        <w:jc w:val="both"/>
        <w:rPr>
          <w:rFonts w:ascii="Times New Roman" w:hAnsi="Times New Roman" w:cs="Times New Roman"/>
          <w:sz w:val="28"/>
          <w:szCs w:val="28"/>
        </w:rPr>
      </w:pPr>
      <w:r w:rsidRPr="00720580">
        <w:rPr>
          <w:rFonts w:ascii="Times New Roman" w:hAnsi="Times New Roman" w:cs="Times New Roman"/>
          <w:sz w:val="28"/>
          <w:szCs w:val="28"/>
        </w:rPr>
        <w:t>оказывать гражданам и юридическим лицам, обратившимся за совершением нотариального действия, содействие в осуществлении их прав и защите законных интересов, разъяснять им права и обязанности, предупреждать о последствиях совершаемого нотариального действия.</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 не может оказывать посреднические услуги при заключении договоров, заниматься иной деятельностью, в отношении которой для государственных служащих предусмотрены ограничения.</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Нотариусы в случае нарушения законодательства Республики Беларусь привлекаются к ответственности в соответствии с законодательными актами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Для того чтобы быть допущенным к осуществлению нотариальной деятельности, частный нотариус должен получить членство в Белорусской нотариальной палате. Это республиканская некоммерческая организация, представляющая собой профессиональное объединение частных адвокатов. Свою деятельность она осуществляет на основании устава, который принимается общим собранием членов палаты, и в соответствии с законодательством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Белорусская нотариальная палата является юридическим лицом и организует свою работу на принципах самоуправления. Каждый частный нотариус должен вносить членские взносы, размер которых устанавливается общим собранием членов палаты. За счет этих взносов, а также за счет поступлений из других источников в порядке, установленном законодательством Республики Беларусь, осуществляется финансирование деятельности Белорусской нотариальной палаты.</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Лицо, впервые приступающее к работе нотариуса, приносит в торжественной обстановке присягу следующего содержания: «Я, (Фамилия, имя, отчество), торжественно присягаю, что буду добросовестно исполнять обязанности нотариуса, защищать права и законные интересы граждан и юридических лиц, государственные интересы и везде беречь чистоту высокого звания нотариуса»[1, п.1 ст.37].</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Таким образом, к осуществлению частной нотариальной деятельности допускаются только те лица, которые соответствуют указанным выше требованиям, а также выполнят все указанные условия.</w:t>
      </w:r>
    </w:p>
    <w:p w:rsidR="00720580" w:rsidRDefault="00720580" w:rsidP="00DD4FDA">
      <w:pPr>
        <w:spacing w:line="360" w:lineRule="auto"/>
        <w:ind w:firstLine="709"/>
        <w:jc w:val="both"/>
        <w:rPr>
          <w:b/>
          <w:sz w:val="28"/>
          <w:szCs w:val="32"/>
        </w:rPr>
      </w:pPr>
    </w:p>
    <w:p w:rsidR="00555F09" w:rsidRPr="00720580" w:rsidRDefault="00555F09" w:rsidP="00DD4FDA">
      <w:pPr>
        <w:spacing w:line="360" w:lineRule="auto"/>
        <w:ind w:firstLine="709"/>
        <w:jc w:val="both"/>
        <w:rPr>
          <w:b/>
          <w:sz w:val="28"/>
          <w:szCs w:val="32"/>
        </w:rPr>
      </w:pPr>
      <w:r w:rsidRPr="00720580">
        <w:rPr>
          <w:b/>
          <w:sz w:val="28"/>
          <w:szCs w:val="32"/>
        </w:rPr>
        <w:t>Глава 3. Полномочия частного нотариуса</w:t>
      </w:r>
    </w:p>
    <w:p w:rsidR="00555F09" w:rsidRPr="00720580" w:rsidRDefault="00555F09" w:rsidP="00DD4FDA">
      <w:pPr>
        <w:spacing w:line="360" w:lineRule="auto"/>
        <w:ind w:firstLine="709"/>
        <w:jc w:val="both"/>
        <w:rPr>
          <w:sz w:val="28"/>
          <w:szCs w:val="28"/>
        </w:rPr>
      </w:pPr>
    </w:p>
    <w:p w:rsidR="00555F09" w:rsidRPr="00720580" w:rsidRDefault="00555F09" w:rsidP="00DD4FDA">
      <w:pPr>
        <w:spacing w:line="360" w:lineRule="auto"/>
        <w:ind w:firstLine="709"/>
        <w:jc w:val="both"/>
        <w:rPr>
          <w:sz w:val="28"/>
          <w:szCs w:val="28"/>
        </w:rPr>
      </w:pPr>
      <w:r w:rsidRPr="00720580">
        <w:rPr>
          <w:sz w:val="28"/>
          <w:szCs w:val="28"/>
        </w:rPr>
        <w:t>В полномочия частного нотариуса входит совершение следующих нотариальных действий:</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удостоверение сделок (договоров, завещаний и т.д.);</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принятие мер к охране наследственного имущества и управлению им;</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выдача свидетельства о праве собственности на долю имущества, нажитого супругами в период брака;</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свидетельствование верности копий документов и выписок из них;</w:t>
      </w:r>
    </w:p>
    <w:p w:rsidR="00DD4FDA" w:rsidRPr="00720580" w:rsidRDefault="00555F09" w:rsidP="00DD4FDA">
      <w:pPr>
        <w:numPr>
          <w:ilvl w:val="0"/>
          <w:numId w:val="11"/>
        </w:numPr>
        <w:spacing w:line="360" w:lineRule="auto"/>
        <w:ind w:left="0" w:firstLine="709"/>
        <w:jc w:val="both"/>
        <w:rPr>
          <w:sz w:val="28"/>
          <w:szCs w:val="28"/>
        </w:rPr>
      </w:pPr>
      <w:r w:rsidRPr="00720580">
        <w:rPr>
          <w:sz w:val="28"/>
          <w:szCs w:val="28"/>
        </w:rPr>
        <w:t>свидетельствование верности перевода документов с одного языка на другой;</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свидетельствование подлинности подписи на документах;</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удостоверение факта нахождения гражданина в живых;</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удостоверение факта нахождения гражданина в определенном месте;</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удостоверение тождественности гражданина с лицом, изображенном на фотографии;</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удостоверение времени предоставления документов;</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передача заявления граждан и юридических лиц другим гражданам и юридическим лицам;</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принятие в депозит денег и ценных бумаг;</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совершение исполнительных надписей;</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совершение протестов векселей;</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предъявление чеков</w:t>
      </w:r>
      <w:r w:rsidR="00DD4FDA" w:rsidRPr="00720580">
        <w:rPr>
          <w:sz w:val="28"/>
          <w:szCs w:val="28"/>
        </w:rPr>
        <w:t xml:space="preserve"> </w:t>
      </w:r>
      <w:r w:rsidRPr="00720580">
        <w:rPr>
          <w:sz w:val="28"/>
          <w:szCs w:val="28"/>
        </w:rPr>
        <w:t>к платежу и удостоверение неоплаты чеков;</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принятие документов на хранение;</w:t>
      </w:r>
    </w:p>
    <w:p w:rsidR="00555F09" w:rsidRPr="00720580" w:rsidRDefault="00555F09" w:rsidP="00DD4FDA">
      <w:pPr>
        <w:numPr>
          <w:ilvl w:val="0"/>
          <w:numId w:val="11"/>
        </w:numPr>
        <w:spacing w:line="360" w:lineRule="auto"/>
        <w:ind w:left="0" w:firstLine="709"/>
        <w:jc w:val="both"/>
        <w:rPr>
          <w:sz w:val="28"/>
          <w:szCs w:val="28"/>
        </w:rPr>
      </w:pPr>
      <w:r w:rsidRPr="00720580">
        <w:rPr>
          <w:sz w:val="28"/>
          <w:szCs w:val="28"/>
        </w:rPr>
        <w:t>совершение иных нотариальных действий, предусмотренных законодательством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Выдача свидетельства о праве собственности на долю имущества, нажитого супругами в период брака. </w:t>
      </w:r>
      <w:r w:rsidRPr="00720580">
        <w:rPr>
          <w:rFonts w:ascii="Times New Roman" w:hAnsi="Times New Roman" w:cs="Times New Roman"/>
          <w:sz w:val="28"/>
          <w:szCs w:val="28"/>
        </w:rPr>
        <w:t>Нотариус</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по совместному письменному заявлению супругов выдает одному из них или обоим супругам свидетельство о праве собственности на долю имущества, нажитого супругами в период брака. Свидетельство о праве собственности может быть выдано супругам как в период брака, так и бывшим супругам после расторжения брака независимо от срока, прошедшего после его расторжения. В случае смерти одного из супругов или одного из бывших супругов свидетельство о праве собственности на долю имущества, нажитого супругами в период брака, выдается нотариусом пережившему супругу или бывшему пережившему супругу по его письменному заявлению. По письменному заявлению наследников, принявших наследство, и с письменного согласия пережившего супруга или бывшего пережившего супруга свидетельство о праве собственности на долю имущества, нажитого супругами в период брака, может быть выдано нотариусом на имя умершего супруга или на имя умершего бывшего супруга[1, ст.80].</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Свидетельствование верности копий документов и выписок из них. </w:t>
      </w:r>
      <w:r w:rsidRPr="00720580">
        <w:rPr>
          <w:rFonts w:ascii="Times New Roman" w:hAnsi="Times New Roman" w:cs="Times New Roman"/>
          <w:sz w:val="28"/>
          <w:szCs w:val="28"/>
        </w:rPr>
        <w:t>Нотариусы, уполномоченные должностные лица свидетельствуют верность копий документов и выписок из них, выданных гражданами и юридическими лицами, при условии, что эти документы не противоречат законодательству Республики Беларусь, имеют юридическое значение и свидетельствование верности копий и выписок из них законодательством Республики Беларусь не запрещено.</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Верность копии документа, выданного гражданином, свидетельствуется в тех</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 xml:space="preserve">случаях, когда подлинность его подписи на документе засвидетельствована нотариусом, уполномоченным должностным лицом или любым из должностных лиц, указанных в пунктах 1 и 4 статьи 51 настоящего Закона. </w:t>
      </w:r>
    </w:p>
    <w:p w:rsidR="00555F09" w:rsidRPr="00720580" w:rsidRDefault="00555F09" w:rsidP="00DD4FDA">
      <w:pPr>
        <w:pStyle w:val="HTML"/>
        <w:spacing w:line="360" w:lineRule="auto"/>
        <w:ind w:firstLine="709"/>
        <w:jc w:val="both"/>
        <w:rPr>
          <w:rFonts w:ascii="Times New Roman" w:hAnsi="Times New Roman" w:cs="Times New Roman"/>
          <w:b/>
          <w:sz w:val="28"/>
          <w:szCs w:val="28"/>
        </w:rPr>
      </w:pPr>
      <w:r w:rsidRPr="00720580">
        <w:rPr>
          <w:rFonts w:ascii="Times New Roman" w:hAnsi="Times New Roman" w:cs="Times New Roman"/>
          <w:sz w:val="28"/>
          <w:szCs w:val="28"/>
        </w:rPr>
        <w:t>Верность выписки из документа может быть засвидетельствована, если документ, из которого делается выписка, содержит</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решения нескольких отдельных, не связанных между собой вопросов, за исключением случаев, предусмотренных законодательством Республики</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Беларусь. Выписка должна воспроизводить полный текст части документа по определенному вопросу[1, ст.82].</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Свидетельствование верности копии с копии документа.</w:t>
      </w:r>
      <w:r w:rsidRPr="00720580">
        <w:rPr>
          <w:rFonts w:ascii="Times New Roman" w:hAnsi="Times New Roman" w:cs="Times New Roman"/>
          <w:sz w:val="28"/>
          <w:szCs w:val="28"/>
        </w:rPr>
        <w:t xml:space="preserve"> Верность копии с копии документа свидетельствуется только нотариусом и при условии, что верность копии документа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выдавшего ее юридического лица, содержать запись о том, что подлинный документ хранится в делах данного юридического лица, а также должна быть засвидетельствована подписью руководителя и заверена печатью выдавшего ее юридического лица[1, ст.83].</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Свидетельствование верности перевода документов с одного языка на другой. </w:t>
      </w:r>
      <w:r w:rsidRPr="00720580">
        <w:rPr>
          <w:rFonts w:ascii="Times New Roman" w:hAnsi="Times New Roman" w:cs="Times New Roman"/>
          <w:sz w:val="28"/>
          <w:szCs w:val="28"/>
        </w:rPr>
        <w:t>Нотариус свидетельствует верность перевода документа с одного языка на другой, если он владеет соответствующими языками. Если нотариус не владеет соответствующими языками, перевод документа может</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быть сделан известным ему переводчиком, подлинность подписи которого свидетельствуется нотариусом.</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 xml:space="preserve">Нотариус и переводчик за заведомо неправильный перевод несут установленную законодательными актами Республики Беларусь ответственность[1, ст.85]. </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Свидетельствование подлинности подписи на документах.</w:t>
      </w:r>
      <w:r w:rsidRPr="00720580">
        <w:rPr>
          <w:rFonts w:ascii="Times New Roman" w:hAnsi="Times New Roman" w:cs="Times New Roman"/>
          <w:sz w:val="28"/>
          <w:szCs w:val="28"/>
        </w:rPr>
        <w:t xml:space="preserve"> Нотариус, уполномоченное должностное лицо свидетельствуют подлинность подписи на документе, содержание которого не противоречит законодательству Республики Беларусь и не представляет собой изложение сделки.</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На</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сделке может быть засвидетельствована только подлинность подписи</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лица, которое подписалось за сторону сделки, не имевшую возможности подписаться собственноручно вследствие физических недостатков, болезни или неграмотности.</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При свидетельствовании подлинности подписи на документе нотариус, уполномоченное должностное лицо не удостоверяют изложенных в нем фактов, о чем до удостоверительной надписи производят соответствующую запись на документе, за исключением случаев, предусмотренных законодательством Республики Беларусь[1, ст.84].</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Удостоверение факта нахождения гражданина в живых. </w:t>
      </w:r>
      <w:r w:rsidRPr="00720580">
        <w:rPr>
          <w:rFonts w:ascii="Times New Roman" w:hAnsi="Times New Roman" w:cs="Times New Roman"/>
          <w:sz w:val="28"/>
          <w:szCs w:val="28"/>
        </w:rPr>
        <w:t>Нотариус удостоверяет факт нахождения гражданина в живых.</w:t>
      </w:r>
      <w:r w:rsidRPr="00720580">
        <w:rPr>
          <w:rFonts w:ascii="Times New Roman" w:hAnsi="Times New Roman" w:cs="Times New Roman"/>
          <w:sz w:val="28"/>
        </w:rPr>
        <w:t xml:space="preserve"> </w:t>
      </w:r>
      <w:r w:rsidRPr="00720580">
        <w:rPr>
          <w:rFonts w:ascii="Times New Roman" w:hAnsi="Times New Roman" w:cs="Times New Roman"/>
          <w:sz w:val="28"/>
          <w:szCs w:val="28"/>
        </w:rPr>
        <w:t>Удостоверение факта нахождения в живых несовершеннолетнего производится</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по заявлению его родителей (усыновителей), опекуна или попечителя, а также юридического лица, на попечении которых находится несовершеннолетний[1, ст.87].</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Удостоверение факта нахождения гражданина в определенном месте. </w:t>
      </w:r>
      <w:r w:rsidRPr="00720580">
        <w:rPr>
          <w:rFonts w:ascii="Times New Roman" w:hAnsi="Times New Roman" w:cs="Times New Roman"/>
          <w:sz w:val="28"/>
          <w:szCs w:val="28"/>
        </w:rPr>
        <w:t>Нотариус удостоверяет факт нахождения гражданина в определенном месте.</w:t>
      </w:r>
      <w:r w:rsidRPr="00720580">
        <w:rPr>
          <w:rFonts w:ascii="Times New Roman" w:hAnsi="Times New Roman" w:cs="Times New Roman"/>
          <w:sz w:val="28"/>
        </w:rPr>
        <w:t xml:space="preserve"> </w:t>
      </w:r>
      <w:r w:rsidRPr="00720580">
        <w:rPr>
          <w:rFonts w:ascii="Times New Roman" w:hAnsi="Times New Roman" w:cs="Times New Roman"/>
          <w:sz w:val="28"/>
          <w:szCs w:val="28"/>
        </w:rPr>
        <w:t>Удостоверение факта нахождения в определенном месте несовершеннолетнего производится по заявлению его родителей (усыновителей), опекуна или попечителя, а также юридического лица, на попечении которых находится несовершеннолетний[1, ст.88].</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Удостоверение тождественности гражданина с лицом, изображенным на фотографии. </w:t>
      </w:r>
      <w:r w:rsidRPr="00720580">
        <w:rPr>
          <w:rFonts w:ascii="Times New Roman" w:hAnsi="Times New Roman" w:cs="Times New Roman"/>
          <w:sz w:val="28"/>
          <w:szCs w:val="28"/>
        </w:rPr>
        <w:t>Нотариус удостоверяет тождественность гражданина с лицом, изображенным на представленной этим гражданином фотографии. Удостоверение тождественности несовершеннолетнего с лицом, изображенным на фотографии, производится по заявлению его родителей (усыновителей), опекуна или попечителя, а также юридического лица, на попечении которых находится несовершеннолетний[1, ст.89].</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Передача заявления граждан и юридических лиц другим гражданам и юридическим лицам. </w:t>
      </w:r>
      <w:r w:rsidRPr="00720580">
        <w:rPr>
          <w:rFonts w:ascii="Times New Roman" w:hAnsi="Times New Roman" w:cs="Times New Roman"/>
          <w:sz w:val="28"/>
          <w:szCs w:val="28"/>
        </w:rPr>
        <w:t>Нотариус передает заявления граждан и юридических лиц другим гражданам и юридическим лицам. Заявления передаются лично адресатам под расписку или направляются по почте с обратным уведомлением. Расходы, связанные с передачей заявления, оплачивают гражданин или юридическое лицо, по просьбе</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которых нотариус совершает данное нотариальное действие. Свидетельство о передаче заявления выдается нотариусом только по просьбе гражданина или юридического лица, обратившихся за совершением данного нотариального действия[1, ст.91].</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Принятие в депозит денег и ценных бумаг. </w:t>
      </w:r>
      <w:r w:rsidRPr="00720580">
        <w:rPr>
          <w:rFonts w:ascii="Times New Roman" w:hAnsi="Times New Roman" w:cs="Times New Roman"/>
          <w:sz w:val="28"/>
          <w:szCs w:val="28"/>
        </w:rPr>
        <w:t>Нотариус в случаях, предусмотренных законодательством Республики Беларусь, принимает от должника в депозит деньги или ценные бумаги для передачи их кредитору. О поступлении денег или ценных бумаг нотариус извещает кредитора и по его требованию выдает причитающиеся ему деньги или ценные бумаги. Принятие в депозит денег или ценных бумаг производится нотариусом по месту исполнения обязательств.</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Возврат нотариусом денег или ценных бумаг гражданину или юридическому лицу, внесшим их в депозит, допускается лишь с письменного согласия гражданина или юридического лица, в пользу которых сделан взнос, или по постановлению суда[1, ст.92].</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Совершение исполнительных надписей. </w:t>
      </w:r>
      <w:r w:rsidRPr="00720580">
        <w:rPr>
          <w:rFonts w:ascii="Times New Roman" w:hAnsi="Times New Roman" w:cs="Times New Roman"/>
          <w:sz w:val="28"/>
          <w:szCs w:val="28"/>
        </w:rPr>
        <w:t>Для взыскания в бесспорном порядке денег с должника нотариусы совершают исполнительные надписи на документах, устанавливающих соответствующую задолженность. Перечень документов, по которым взыскание задолженности производится в бесспорном порядке на основании исполнительных надписей, устанавливается Советом Министров Республики Беларусь.</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sz w:val="28"/>
          <w:szCs w:val="28"/>
        </w:rPr>
        <w:t>Нотариус совершает исполнительную надпись при соблюдении следующих условий: представленные документы подтверждают бесспорность задолженности должника перед взыскателем; со дня возникновения права на иск прошло не более трех лет. Если для требования, по которому выдается исполнительная надпись, законодательными актами Республики Беларусь установлен иной срок давности, исполнительная надпись выдается в пределах этого срока. В случае, если взыскателем или должником по исполнительной надписи является гражданин, исполнительная надпись может быть предъявлена к принудительному исполнению в течение трех лет со дня ее совершения. По всем остальным требованиям исполнительная надпись может быть предъявлена к исполнению в течение шести месяцев, если законодательством Республики Беларусь не установлены иные сроки. Восстановление пропущенного срока для предъявления исполнительной надписи к принудительному исполнению производится судом в соответствии с нормами Гражданского процессуального кодекса Республики Беларусь и Хозяйственного процессуального кодекса Республики Беларусь[1, ст.94].</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Совершение протестов векселей. </w:t>
      </w:r>
      <w:r w:rsidRPr="00720580">
        <w:rPr>
          <w:rFonts w:ascii="Times New Roman" w:hAnsi="Times New Roman" w:cs="Times New Roman"/>
          <w:sz w:val="28"/>
          <w:szCs w:val="28"/>
        </w:rPr>
        <w:t>Протесты векселей в неплатеже, неакцепте, недатировании акцепта, непередаче посланного для акцепта экземпляра, невыдаче подлинника законному держателю копии, недатировании предъявления к платежу совершаются нотариусом в соответствии с законодательством Республики Беларусь о переводных и простых векселях[1, ст.97].</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Предъявление чеков к платежу и удостоверение неоплаты чеков. </w:t>
      </w:r>
      <w:r w:rsidRPr="00720580">
        <w:rPr>
          <w:rFonts w:ascii="Times New Roman" w:hAnsi="Times New Roman" w:cs="Times New Roman"/>
          <w:sz w:val="28"/>
          <w:szCs w:val="28"/>
        </w:rPr>
        <w:t>Нотариус принимает для предъявления к платежу чеки, представленные чекодержателем по истечении сроков, установленных законодательством Республики Беларусь. Чеки предъявляются к платежу по месту нахождения учреждения банка - плательщика по чеку. В случае неоплаты чека нотариус удостоверяет данный факт путем совершения на чеке соответствующей удостоверительной надписи. По просьбе чекодержателя нотариус в случае неоплаты чека совершает исполнительную надпись[1, ст.98].</w:t>
      </w:r>
    </w:p>
    <w:p w:rsidR="00555F09" w:rsidRPr="00720580" w:rsidRDefault="00555F09" w:rsidP="00DD4FDA">
      <w:pPr>
        <w:pStyle w:val="HTML"/>
        <w:spacing w:line="360" w:lineRule="auto"/>
        <w:ind w:firstLine="709"/>
        <w:jc w:val="both"/>
        <w:rPr>
          <w:rFonts w:ascii="Times New Roman" w:hAnsi="Times New Roman" w:cs="Times New Roman"/>
          <w:sz w:val="28"/>
          <w:szCs w:val="28"/>
        </w:rPr>
      </w:pPr>
      <w:r w:rsidRPr="00720580">
        <w:rPr>
          <w:rFonts w:ascii="Times New Roman" w:hAnsi="Times New Roman" w:cs="Times New Roman"/>
          <w:b/>
          <w:sz w:val="28"/>
          <w:szCs w:val="28"/>
        </w:rPr>
        <w:t xml:space="preserve">Принятие документов на хранение. </w:t>
      </w:r>
      <w:r w:rsidRPr="00720580">
        <w:rPr>
          <w:rFonts w:ascii="Times New Roman" w:hAnsi="Times New Roman" w:cs="Times New Roman"/>
          <w:sz w:val="28"/>
          <w:szCs w:val="28"/>
        </w:rPr>
        <w:t>Нотариусы принимают от граждан и юридических лиц документы на хранение. Документы принимаются на хранение по описи с последующей выдачей сдавшим их гражданину</w:t>
      </w:r>
      <w:r w:rsidR="00DD4FDA" w:rsidRPr="00720580">
        <w:rPr>
          <w:rFonts w:ascii="Times New Roman" w:hAnsi="Times New Roman" w:cs="Times New Roman"/>
          <w:sz w:val="28"/>
          <w:szCs w:val="28"/>
        </w:rPr>
        <w:t xml:space="preserve"> </w:t>
      </w:r>
      <w:r w:rsidRPr="00720580">
        <w:rPr>
          <w:rFonts w:ascii="Times New Roman" w:hAnsi="Times New Roman" w:cs="Times New Roman"/>
          <w:sz w:val="28"/>
          <w:szCs w:val="28"/>
        </w:rPr>
        <w:t>или юридическому лицу свидетельства и экземпляра описи. Принятые на хранение документы возвращаются нотариусом сдавшим их гражданину или юридическому лицу при предъявлении выданных свидетельства и экземпляра описи или по постановлению суда.</w:t>
      </w:r>
    </w:p>
    <w:p w:rsidR="00555F09" w:rsidRPr="00720580" w:rsidRDefault="00555F09" w:rsidP="00DD4FDA">
      <w:pPr>
        <w:spacing w:line="360" w:lineRule="auto"/>
        <w:ind w:firstLine="709"/>
        <w:jc w:val="both"/>
        <w:rPr>
          <w:sz w:val="28"/>
          <w:szCs w:val="28"/>
        </w:rPr>
      </w:pPr>
      <w:r w:rsidRPr="00720580">
        <w:rPr>
          <w:sz w:val="28"/>
          <w:szCs w:val="28"/>
        </w:rPr>
        <w:t>Закон гарантирует соблюдение тайны о совершении нотариальном действии. Справки о совершенных нотариальных действиях и документах выдаются только гражданам и организациям, по поручению или в отношении которых выполнялись эти действия, а также по требованию суда, прокуратуры, органов следствия и дознания в связи с находящимися в их производстве уголовными или гражданскими делами. Справки о завещании выдаются только после смерти завещателя.</w:t>
      </w:r>
    </w:p>
    <w:p w:rsidR="00555F09" w:rsidRPr="00720580" w:rsidRDefault="00555F09" w:rsidP="00DD4FDA">
      <w:pPr>
        <w:spacing w:line="360" w:lineRule="auto"/>
        <w:ind w:firstLine="709"/>
        <w:jc w:val="both"/>
        <w:rPr>
          <w:sz w:val="28"/>
          <w:szCs w:val="28"/>
        </w:rPr>
      </w:pPr>
      <w:r w:rsidRPr="00720580">
        <w:rPr>
          <w:sz w:val="28"/>
          <w:szCs w:val="28"/>
        </w:rPr>
        <w:t>Как правило, нотариальные действия совершаются в помещении нотариальной конторы, нотариального бюро, местного исполнительного или распорядительного органа. Однако в отдельных случаях допускается их совершение и на дому у заинтересованных лиц, в больнице и т.д., если граждане, для которых осуществляются эти нотариальные действия, по уважительной причине (болезнь, инвалидность и т.п.) не могут явиться в нотариальную контору или соответствующий исполком местного Совета.</w:t>
      </w:r>
    </w:p>
    <w:p w:rsidR="00555F09" w:rsidRPr="00720580" w:rsidRDefault="00555F09" w:rsidP="00DD4FDA">
      <w:pPr>
        <w:spacing w:line="360" w:lineRule="auto"/>
        <w:ind w:firstLine="709"/>
        <w:jc w:val="both"/>
        <w:rPr>
          <w:sz w:val="28"/>
          <w:szCs w:val="28"/>
        </w:rPr>
      </w:pPr>
      <w:r w:rsidRPr="00720580">
        <w:rPr>
          <w:sz w:val="28"/>
          <w:szCs w:val="28"/>
        </w:rPr>
        <w:t>Частный нотариус за совершение нотариальных действий взимает государственную пошлину и нотариальный тариф. Государственная пошлина взимается по ставкам, предусмотренным для государственных нотариальных контор, и полностью поступает в государственный бюджет. Нотариальный тариф после уплаты налогов поступает в доход частного нотариуса. Законодательством предусмотрены случаи освобождения от уплаты государственной пошлины. Освобождение от уплаты нотариального тарифа не установлено[1, ст.99].</w:t>
      </w:r>
    </w:p>
    <w:p w:rsidR="00555F09" w:rsidRPr="00720580" w:rsidRDefault="00555F09" w:rsidP="00DD4FDA">
      <w:pPr>
        <w:spacing w:line="360" w:lineRule="auto"/>
        <w:ind w:firstLine="709"/>
        <w:jc w:val="both"/>
        <w:rPr>
          <w:sz w:val="28"/>
          <w:szCs w:val="28"/>
        </w:rPr>
      </w:pPr>
      <w:r w:rsidRPr="00720580">
        <w:rPr>
          <w:sz w:val="28"/>
          <w:szCs w:val="28"/>
        </w:rPr>
        <w:t>Компетенция частного нотариуса несколько уже по сравнению с государственным нотариусом. Последний также вправе:</w:t>
      </w:r>
    </w:p>
    <w:p w:rsidR="00555F09" w:rsidRPr="00720580" w:rsidRDefault="00555F09" w:rsidP="00DD4FDA">
      <w:pPr>
        <w:numPr>
          <w:ilvl w:val="0"/>
          <w:numId w:val="12"/>
        </w:numPr>
        <w:spacing w:line="360" w:lineRule="auto"/>
        <w:ind w:left="0" w:firstLine="709"/>
        <w:jc w:val="both"/>
        <w:rPr>
          <w:sz w:val="28"/>
          <w:szCs w:val="28"/>
        </w:rPr>
      </w:pPr>
      <w:r w:rsidRPr="00720580">
        <w:rPr>
          <w:sz w:val="28"/>
          <w:szCs w:val="28"/>
        </w:rPr>
        <w:t>выдать свидетельство о праве на наследство;</w:t>
      </w:r>
    </w:p>
    <w:p w:rsidR="00555F09" w:rsidRPr="00720580" w:rsidRDefault="00555F09" w:rsidP="00DD4FDA">
      <w:pPr>
        <w:numPr>
          <w:ilvl w:val="0"/>
          <w:numId w:val="12"/>
        </w:numPr>
        <w:spacing w:line="360" w:lineRule="auto"/>
        <w:ind w:left="0" w:firstLine="709"/>
        <w:jc w:val="both"/>
        <w:rPr>
          <w:sz w:val="28"/>
          <w:szCs w:val="28"/>
        </w:rPr>
      </w:pPr>
      <w:r w:rsidRPr="00720580">
        <w:rPr>
          <w:sz w:val="28"/>
          <w:szCs w:val="28"/>
        </w:rPr>
        <w:t>выдать пережившему супругу либо на имя умершего супруга свидетельство о праве собственности на долю имущества, нажитого супругами в период брака.</w:t>
      </w:r>
    </w:p>
    <w:p w:rsidR="00555F09" w:rsidRPr="00720580" w:rsidRDefault="00720580" w:rsidP="00DD4FDA">
      <w:pPr>
        <w:spacing w:line="360" w:lineRule="auto"/>
        <w:ind w:firstLine="709"/>
        <w:jc w:val="both"/>
        <w:rPr>
          <w:b/>
          <w:sz w:val="28"/>
          <w:szCs w:val="32"/>
        </w:rPr>
      </w:pPr>
      <w:r>
        <w:rPr>
          <w:b/>
          <w:sz w:val="28"/>
          <w:szCs w:val="32"/>
        </w:rPr>
        <w:br w:type="page"/>
      </w:r>
      <w:r w:rsidR="00555F09" w:rsidRPr="00720580">
        <w:rPr>
          <w:b/>
          <w:sz w:val="28"/>
          <w:szCs w:val="32"/>
        </w:rPr>
        <w:t>Заключение</w:t>
      </w:r>
    </w:p>
    <w:p w:rsidR="00555F09" w:rsidRPr="00720580" w:rsidRDefault="00555F09" w:rsidP="00DD4FDA">
      <w:pPr>
        <w:spacing w:line="360" w:lineRule="auto"/>
        <w:ind w:firstLine="709"/>
        <w:jc w:val="both"/>
        <w:rPr>
          <w:sz w:val="28"/>
          <w:szCs w:val="28"/>
        </w:rPr>
      </w:pPr>
    </w:p>
    <w:p w:rsidR="00555F09" w:rsidRPr="00720580" w:rsidRDefault="00555F09" w:rsidP="00DD4FDA">
      <w:pPr>
        <w:spacing w:line="360" w:lineRule="auto"/>
        <w:ind w:firstLine="709"/>
        <w:jc w:val="both"/>
        <w:rPr>
          <w:sz w:val="28"/>
          <w:szCs w:val="28"/>
        </w:rPr>
      </w:pPr>
      <w:r w:rsidRPr="00720580">
        <w:rPr>
          <w:sz w:val="28"/>
          <w:szCs w:val="28"/>
        </w:rPr>
        <w:t>Таким образом, нотариат в Республике Беларусь, являясь особым правовым институтом, включает: государственные нотариальные конторы; уполномоченные должностные лица местных исполнительных и распорядительных органов; дипломатические агентства и консульские учреждения за рубежом, а также нотариусов, занимающихся частной нотариальной деятельностью. Они обеспечивают защиту прав и законных интересов граждан и юридических лиц, государственных интересов путем совершения нотариальных действий от имени Республики Беларусь.</w:t>
      </w:r>
    </w:p>
    <w:p w:rsidR="00555F09" w:rsidRPr="00720580" w:rsidRDefault="00555F09" w:rsidP="00DD4FDA">
      <w:pPr>
        <w:spacing w:line="360" w:lineRule="auto"/>
        <w:ind w:firstLine="709"/>
        <w:jc w:val="both"/>
        <w:rPr>
          <w:sz w:val="28"/>
          <w:szCs w:val="28"/>
        </w:rPr>
      </w:pPr>
      <w:r w:rsidRPr="00720580">
        <w:rPr>
          <w:sz w:val="28"/>
          <w:szCs w:val="28"/>
        </w:rPr>
        <w:t>На практике нотариус является наиболее доступным защитником прав и законных интересов граждан и юридических лиц, который способен юридически грамотно закрепить имущественные и личные неимущественные права участников бесспорных правовых отношений. Совершая предусмотренные законодательством нотариальные действия, нотариус гарантирует доказательственную силу и публичное признание оформленных им документов, так как при правильном и своевременном оформлении сделок, подлежащих нотариальному удостоверению, наследственных отношений позволяет оградить участников гражданского оборота от возможных разногласий и споров в судебных органах.</w:t>
      </w:r>
    </w:p>
    <w:p w:rsidR="00555F09" w:rsidRPr="00720580" w:rsidRDefault="00555F09" w:rsidP="00DD4FDA">
      <w:pPr>
        <w:spacing w:line="360" w:lineRule="auto"/>
        <w:ind w:firstLine="709"/>
        <w:jc w:val="both"/>
        <w:rPr>
          <w:sz w:val="28"/>
          <w:szCs w:val="28"/>
        </w:rPr>
      </w:pPr>
      <w:r w:rsidRPr="00720580">
        <w:rPr>
          <w:sz w:val="28"/>
          <w:szCs w:val="28"/>
        </w:rPr>
        <w:t>Выполняя свои функции по удостоверению сделок, свидетельствованию верности копий документов, обеспечивая исполнение бесспорных обязательств, нотариат способствует предупреждению правонарушений, укреплению законности, охране гражданских прав. Обнаружив при совершении нотариальных действий нарушение законности гражданскими или отдельными должностными лицами, нотариусы сообщают об этом учреждениям, предприятиям, организациям или прокурору для принятия мер.</w:t>
      </w:r>
    </w:p>
    <w:p w:rsidR="00555F09" w:rsidRPr="00720580" w:rsidRDefault="00555F09" w:rsidP="00DD4FDA">
      <w:pPr>
        <w:spacing w:line="360" w:lineRule="auto"/>
        <w:ind w:firstLine="709"/>
        <w:jc w:val="both"/>
        <w:rPr>
          <w:sz w:val="28"/>
          <w:szCs w:val="28"/>
        </w:rPr>
      </w:pPr>
      <w:r w:rsidRPr="00720580">
        <w:rPr>
          <w:sz w:val="28"/>
          <w:szCs w:val="28"/>
        </w:rPr>
        <w:t>Частный нотариат является разновидностью нотариата в нашем государстве. Он возник в связи с переходом в конце ХХ века к рыночным отношениям. С тех пор он получил довольно широкое распространение и развитие. В наше время, чтобы заниматься данным видом деятельности, нужно соответствовать требованиям, предусмотренным в законодательстве Республики Беларусь, а также выполнить ряд установленных требований.</w:t>
      </w:r>
    </w:p>
    <w:p w:rsidR="00555F09" w:rsidRPr="00720580" w:rsidRDefault="00555F09" w:rsidP="00DD4FDA">
      <w:pPr>
        <w:spacing w:line="360" w:lineRule="auto"/>
        <w:ind w:firstLine="709"/>
        <w:jc w:val="both"/>
        <w:rPr>
          <w:sz w:val="28"/>
          <w:szCs w:val="28"/>
        </w:rPr>
      </w:pPr>
      <w:r w:rsidRPr="00720580">
        <w:rPr>
          <w:sz w:val="28"/>
          <w:szCs w:val="28"/>
        </w:rPr>
        <w:t>Полномочия государственного и частного нотариуса практически идентичны. Единственным отличием является то, что частный нотариус не имеет права выдавать свидетельство о праве на наследство, а также выдавать пережившему супругу либо на имя умершего супруга свидетельство о праве собственности на долю имущества, нажитого супругами в период брака.</w:t>
      </w:r>
    </w:p>
    <w:p w:rsidR="00555F09" w:rsidRPr="00720580" w:rsidRDefault="00555F09" w:rsidP="00DD4FDA">
      <w:pPr>
        <w:spacing w:line="360" w:lineRule="auto"/>
        <w:ind w:firstLine="709"/>
        <w:jc w:val="both"/>
        <w:rPr>
          <w:sz w:val="28"/>
          <w:szCs w:val="28"/>
        </w:rPr>
      </w:pPr>
      <w:r w:rsidRPr="00720580">
        <w:rPr>
          <w:sz w:val="28"/>
          <w:szCs w:val="28"/>
        </w:rPr>
        <w:t>Роль нотариата в наше время очень велика. Но, к сожалению, далеко не всеми гражданами, должностными лицами объективно оценивается роль и значение нотариата. Многие воспринимают деятельность нотариуса как формальное, непонятное для чего, проставление печати на документе. Тогда как нотариальное удостоверение и свидетельствование совершается от имени государства и нотариально заверенный документ подтверждает, что этот документ является законным и в случае возникновения спора поможет защитить права заинтересованных лиц, гарантировать эти права в течение действия этого документа.</w:t>
      </w:r>
    </w:p>
    <w:p w:rsidR="00555F09" w:rsidRPr="00720580" w:rsidRDefault="00555F09" w:rsidP="00DD4FDA">
      <w:pPr>
        <w:spacing w:line="360" w:lineRule="auto"/>
        <w:ind w:firstLine="709"/>
        <w:jc w:val="both"/>
        <w:rPr>
          <w:sz w:val="28"/>
          <w:szCs w:val="28"/>
        </w:rPr>
      </w:pPr>
      <w:r w:rsidRPr="00720580">
        <w:rPr>
          <w:sz w:val="28"/>
          <w:szCs w:val="28"/>
        </w:rPr>
        <w:t>Действительно, в связи с радикальными изменениями социальной и экономической жизни страны все чаще и чаще приходится обращаться к нотариусу как гаранту бесспорных прав и законных интересов граждан и юридических лиц.</w:t>
      </w:r>
    </w:p>
    <w:p w:rsidR="00555F09" w:rsidRPr="00720580" w:rsidRDefault="00720580" w:rsidP="00DD4FDA">
      <w:pPr>
        <w:spacing w:line="360" w:lineRule="auto"/>
        <w:ind w:firstLine="709"/>
        <w:jc w:val="both"/>
        <w:rPr>
          <w:b/>
          <w:sz w:val="28"/>
          <w:szCs w:val="28"/>
        </w:rPr>
      </w:pPr>
      <w:r>
        <w:rPr>
          <w:b/>
          <w:sz w:val="28"/>
          <w:szCs w:val="28"/>
        </w:rPr>
        <w:br w:type="page"/>
      </w:r>
      <w:r w:rsidR="00555F09" w:rsidRPr="00720580">
        <w:rPr>
          <w:b/>
          <w:sz w:val="28"/>
          <w:szCs w:val="28"/>
        </w:rPr>
        <w:t>Список использованных источников</w:t>
      </w:r>
    </w:p>
    <w:p w:rsidR="00555F09" w:rsidRPr="00720580" w:rsidRDefault="00555F09" w:rsidP="00DD4FDA">
      <w:pPr>
        <w:spacing w:line="360" w:lineRule="auto"/>
        <w:ind w:firstLine="709"/>
        <w:jc w:val="both"/>
        <w:rPr>
          <w:b/>
          <w:sz w:val="28"/>
          <w:szCs w:val="28"/>
        </w:rPr>
      </w:pPr>
    </w:p>
    <w:p w:rsidR="00555F09" w:rsidRPr="00720580" w:rsidRDefault="00555F09" w:rsidP="00720580">
      <w:pPr>
        <w:numPr>
          <w:ilvl w:val="0"/>
          <w:numId w:val="13"/>
        </w:numPr>
        <w:tabs>
          <w:tab w:val="clear" w:pos="720"/>
          <w:tab w:val="num" w:pos="399"/>
        </w:tabs>
        <w:spacing w:line="360" w:lineRule="auto"/>
        <w:ind w:left="0" w:firstLine="0"/>
        <w:jc w:val="both"/>
        <w:rPr>
          <w:sz w:val="28"/>
          <w:szCs w:val="28"/>
        </w:rPr>
      </w:pPr>
      <w:r w:rsidRPr="00720580">
        <w:rPr>
          <w:sz w:val="28"/>
          <w:szCs w:val="28"/>
        </w:rPr>
        <w:t>Закон Республики Беларусь от 16 мая 2004 года №305-3 «О нотариате и нотариальной деятельности».</w:t>
      </w:r>
    </w:p>
    <w:p w:rsidR="00555F09" w:rsidRPr="00720580" w:rsidRDefault="00555F09" w:rsidP="00720580">
      <w:pPr>
        <w:numPr>
          <w:ilvl w:val="0"/>
          <w:numId w:val="13"/>
        </w:numPr>
        <w:tabs>
          <w:tab w:val="clear" w:pos="720"/>
          <w:tab w:val="num" w:pos="399"/>
        </w:tabs>
        <w:spacing w:line="360" w:lineRule="auto"/>
        <w:ind w:left="0" w:firstLine="0"/>
        <w:jc w:val="both"/>
        <w:rPr>
          <w:sz w:val="28"/>
          <w:szCs w:val="28"/>
        </w:rPr>
      </w:pPr>
      <w:r w:rsidRPr="00720580">
        <w:rPr>
          <w:sz w:val="28"/>
          <w:szCs w:val="28"/>
        </w:rPr>
        <w:t>Судоустройство: учебник/ А.А.</w:t>
      </w:r>
      <w:r w:rsidR="00720580">
        <w:rPr>
          <w:sz w:val="28"/>
          <w:szCs w:val="28"/>
        </w:rPr>
        <w:t xml:space="preserve"> </w:t>
      </w:r>
      <w:r w:rsidRPr="00720580">
        <w:rPr>
          <w:sz w:val="28"/>
          <w:szCs w:val="28"/>
        </w:rPr>
        <w:t>Данилевич [и другие]. – Минск: Амалфея, 2002. – 480с.</w:t>
      </w:r>
    </w:p>
    <w:p w:rsidR="00555F09" w:rsidRPr="00720580" w:rsidRDefault="00555F09" w:rsidP="00720580">
      <w:pPr>
        <w:numPr>
          <w:ilvl w:val="0"/>
          <w:numId w:val="13"/>
        </w:numPr>
        <w:tabs>
          <w:tab w:val="clear" w:pos="720"/>
          <w:tab w:val="num" w:pos="399"/>
        </w:tabs>
        <w:spacing w:line="360" w:lineRule="auto"/>
        <w:ind w:left="0" w:firstLine="0"/>
        <w:jc w:val="both"/>
        <w:rPr>
          <w:sz w:val="28"/>
          <w:szCs w:val="28"/>
        </w:rPr>
      </w:pPr>
      <w:r w:rsidRPr="00720580">
        <w:rPr>
          <w:sz w:val="28"/>
          <w:szCs w:val="28"/>
        </w:rPr>
        <w:t>Борико, С.В. Судоустройство/ С.В.</w:t>
      </w:r>
      <w:r w:rsidR="00720580">
        <w:rPr>
          <w:sz w:val="28"/>
          <w:szCs w:val="28"/>
        </w:rPr>
        <w:t xml:space="preserve"> </w:t>
      </w:r>
      <w:r w:rsidRPr="00720580">
        <w:rPr>
          <w:sz w:val="28"/>
          <w:szCs w:val="28"/>
        </w:rPr>
        <w:t>Борико. – Минск: Амалфея, 2000. – 304с.</w:t>
      </w:r>
    </w:p>
    <w:p w:rsidR="00555F09" w:rsidRPr="00720580" w:rsidRDefault="00555F09" w:rsidP="00720580">
      <w:pPr>
        <w:numPr>
          <w:ilvl w:val="0"/>
          <w:numId w:val="13"/>
        </w:numPr>
        <w:tabs>
          <w:tab w:val="clear" w:pos="720"/>
          <w:tab w:val="num" w:pos="399"/>
        </w:tabs>
        <w:spacing w:line="360" w:lineRule="auto"/>
        <w:ind w:left="0" w:firstLine="0"/>
        <w:jc w:val="both"/>
        <w:rPr>
          <w:sz w:val="28"/>
          <w:szCs w:val="28"/>
        </w:rPr>
      </w:pPr>
      <w:r w:rsidRPr="00720580">
        <w:rPr>
          <w:sz w:val="28"/>
          <w:szCs w:val="28"/>
        </w:rPr>
        <w:t>Москаленко, И.В. Основы нотариата: учебное пособие/ И.В.</w:t>
      </w:r>
      <w:r w:rsidR="00720580">
        <w:rPr>
          <w:sz w:val="28"/>
          <w:szCs w:val="28"/>
        </w:rPr>
        <w:t xml:space="preserve"> </w:t>
      </w:r>
      <w:r w:rsidRPr="00720580">
        <w:rPr>
          <w:sz w:val="28"/>
          <w:szCs w:val="28"/>
        </w:rPr>
        <w:t>Москаленко. – Москва: Издательско-торговая компания «Дашков и Ко», 2006. – 140с.</w:t>
      </w:r>
    </w:p>
    <w:p w:rsidR="00817160" w:rsidRPr="00817160" w:rsidRDefault="00817160" w:rsidP="00817160">
      <w:pPr>
        <w:jc w:val="center"/>
        <w:rPr>
          <w:color w:val="FFFFFF"/>
        </w:rPr>
      </w:pPr>
    </w:p>
    <w:p w:rsidR="00C02458" w:rsidRPr="00DD4FDA" w:rsidRDefault="00C02458" w:rsidP="00DD4FDA">
      <w:pPr>
        <w:spacing w:line="360" w:lineRule="auto"/>
        <w:ind w:firstLine="709"/>
        <w:jc w:val="both"/>
        <w:rPr>
          <w:sz w:val="28"/>
        </w:rPr>
      </w:pPr>
      <w:bookmarkStart w:id="0" w:name="_GoBack"/>
      <w:bookmarkEnd w:id="0"/>
    </w:p>
    <w:sectPr w:rsidR="00C02458" w:rsidRPr="00DD4FDA" w:rsidSect="00720580">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E0" w:rsidRDefault="00FD05E0">
      <w:r>
        <w:separator/>
      </w:r>
    </w:p>
  </w:endnote>
  <w:endnote w:type="continuationSeparator" w:id="0">
    <w:p w:rsidR="00FD05E0" w:rsidRDefault="00FD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E0" w:rsidRDefault="00FD05E0">
      <w:r>
        <w:separator/>
      </w:r>
    </w:p>
  </w:footnote>
  <w:footnote w:type="continuationSeparator" w:id="0">
    <w:p w:rsidR="00FD05E0" w:rsidRDefault="00FD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60" w:rsidRDefault="00E91BFB" w:rsidP="00555F09">
    <w:pPr>
      <w:pStyle w:val="a3"/>
      <w:framePr w:wrap="around" w:vAnchor="text" w:hAnchor="margin" w:xAlign="right" w:y="1"/>
      <w:rPr>
        <w:rStyle w:val="a5"/>
      </w:rPr>
    </w:pPr>
    <w:r>
      <w:rPr>
        <w:rStyle w:val="a5"/>
        <w:noProof/>
      </w:rPr>
      <w:t>2</w:t>
    </w:r>
  </w:p>
  <w:p w:rsidR="00817160" w:rsidRPr="000A133D" w:rsidRDefault="00817160" w:rsidP="00817160">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60" w:rsidRDefault="00E91BFB" w:rsidP="00555F09">
    <w:pPr>
      <w:pStyle w:val="a3"/>
      <w:framePr w:wrap="around" w:vAnchor="text" w:hAnchor="margin" w:xAlign="right" w:y="1"/>
      <w:rPr>
        <w:rStyle w:val="a5"/>
      </w:rPr>
    </w:pPr>
    <w:r>
      <w:rPr>
        <w:rStyle w:val="a5"/>
        <w:noProof/>
      </w:rPr>
      <w:t>1</w:t>
    </w:r>
  </w:p>
  <w:p w:rsidR="00817160" w:rsidRPr="000A133D" w:rsidRDefault="00817160" w:rsidP="0081716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5113"/>
    <w:multiLevelType w:val="hybridMultilevel"/>
    <w:tmpl w:val="2DF094AC"/>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
    <w:nsid w:val="19895E16"/>
    <w:multiLevelType w:val="hybridMultilevel"/>
    <w:tmpl w:val="579A3BA6"/>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
    <w:nsid w:val="1D557A45"/>
    <w:multiLevelType w:val="hybridMultilevel"/>
    <w:tmpl w:val="D87225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2212B6"/>
    <w:multiLevelType w:val="hybridMultilevel"/>
    <w:tmpl w:val="10002E94"/>
    <w:lvl w:ilvl="0" w:tplc="04190001">
      <w:start w:val="1"/>
      <w:numFmt w:val="bullet"/>
      <w:lvlText w:val=""/>
      <w:lvlJc w:val="left"/>
      <w:pPr>
        <w:tabs>
          <w:tab w:val="num" w:pos="1485"/>
        </w:tabs>
        <w:ind w:left="1485" w:hanging="360"/>
      </w:pPr>
      <w:rPr>
        <w:rFonts w:ascii="Symbol" w:hAnsi="Symbol" w:hint="default"/>
        <w:color w:val="auto"/>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
    <w:nsid w:val="1FBB039B"/>
    <w:multiLevelType w:val="hybridMultilevel"/>
    <w:tmpl w:val="FA30A712"/>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5">
    <w:nsid w:val="36884AC2"/>
    <w:multiLevelType w:val="hybridMultilevel"/>
    <w:tmpl w:val="66AC4978"/>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nsid w:val="4A0738DC"/>
    <w:multiLevelType w:val="hybridMultilevel"/>
    <w:tmpl w:val="153629E4"/>
    <w:lvl w:ilvl="0" w:tplc="0419000F">
      <w:start w:val="1"/>
      <w:numFmt w:val="decimal"/>
      <w:lvlText w:val="%1."/>
      <w:lvlJc w:val="left"/>
      <w:pPr>
        <w:tabs>
          <w:tab w:val="num" w:pos="1406"/>
        </w:tabs>
        <w:ind w:left="1406" w:hanging="360"/>
      </w:pPr>
      <w:rPr>
        <w:rFonts w:cs="Times New Roman"/>
      </w:rPr>
    </w:lvl>
    <w:lvl w:ilvl="1" w:tplc="04190019" w:tentative="1">
      <w:start w:val="1"/>
      <w:numFmt w:val="lowerLetter"/>
      <w:lvlText w:val="%2."/>
      <w:lvlJc w:val="left"/>
      <w:pPr>
        <w:tabs>
          <w:tab w:val="num" w:pos="2126"/>
        </w:tabs>
        <w:ind w:left="2126" w:hanging="360"/>
      </w:pPr>
      <w:rPr>
        <w:rFonts w:cs="Times New Roman"/>
      </w:rPr>
    </w:lvl>
    <w:lvl w:ilvl="2" w:tplc="0419001B" w:tentative="1">
      <w:start w:val="1"/>
      <w:numFmt w:val="lowerRoman"/>
      <w:lvlText w:val="%3."/>
      <w:lvlJc w:val="right"/>
      <w:pPr>
        <w:tabs>
          <w:tab w:val="num" w:pos="2846"/>
        </w:tabs>
        <w:ind w:left="2846" w:hanging="180"/>
      </w:pPr>
      <w:rPr>
        <w:rFonts w:cs="Times New Roman"/>
      </w:rPr>
    </w:lvl>
    <w:lvl w:ilvl="3" w:tplc="0419000F" w:tentative="1">
      <w:start w:val="1"/>
      <w:numFmt w:val="decimal"/>
      <w:lvlText w:val="%4."/>
      <w:lvlJc w:val="left"/>
      <w:pPr>
        <w:tabs>
          <w:tab w:val="num" w:pos="3566"/>
        </w:tabs>
        <w:ind w:left="3566" w:hanging="360"/>
      </w:pPr>
      <w:rPr>
        <w:rFonts w:cs="Times New Roman"/>
      </w:rPr>
    </w:lvl>
    <w:lvl w:ilvl="4" w:tplc="04190019" w:tentative="1">
      <w:start w:val="1"/>
      <w:numFmt w:val="lowerLetter"/>
      <w:lvlText w:val="%5."/>
      <w:lvlJc w:val="left"/>
      <w:pPr>
        <w:tabs>
          <w:tab w:val="num" w:pos="4286"/>
        </w:tabs>
        <w:ind w:left="4286" w:hanging="360"/>
      </w:pPr>
      <w:rPr>
        <w:rFonts w:cs="Times New Roman"/>
      </w:rPr>
    </w:lvl>
    <w:lvl w:ilvl="5" w:tplc="0419001B" w:tentative="1">
      <w:start w:val="1"/>
      <w:numFmt w:val="lowerRoman"/>
      <w:lvlText w:val="%6."/>
      <w:lvlJc w:val="right"/>
      <w:pPr>
        <w:tabs>
          <w:tab w:val="num" w:pos="5006"/>
        </w:tabs>
        <w:ind w:left="5006" w:hanging="180"/>
      </w:pPr>
      <w:rPr>
        <w:rFonts w:cs="Times New Roman"/>
      </w:rPr>
    </w:lvl>
    <w:lvl w:ilvl="6" w:tplc="0419000F" w:tentative="1">
      <w:start w:val="1"/>
      <w:numFmt w:val="decimal"/>
      <w:lvlText w:val="%7."/>
      <w:lvlJc w:val="left"/>
      <w:pPr>
        <w:tabs>
          <w:tab w:val="num" w:pos="5726"/>
        </w:tabs>
        <w:ind w:left="5726" w:hanging="360"/>
      </w:pPr>
      <w:rPr>
        <w:rFonts w:cs="Times New Roman"/>
      </w:rPr>
    </w:lvl>
    <w:lvl w:ilvl="7" w:tplc="04190019" w:tentative="1">
      <w:start w:val="1"/>
      <w:numFmt w:val="lowerLetter"/>
      <w:lvlText w:val="%8."/>
      <w:lvlJc w:val="left"/>
      <w:pPr>
        <w:tabs>
          <w:tab w:val="num" w:pos="6446"/>
        </w:tabs>
        <w:ind w:left="6446" w:hanging="360"/>
      </w:pPr>
      <w:rPr>
        <w:rFonts w:cs="Times New Roman"/>
      </w:rPr>
    </w:lvl>
    <w:lvl w:ilvl="8" w:tplc="0419001B" w:tentative="1">
      <w:start w:val="1"/>
      <w:numFmt w:val="lowerRoman"/>
      <w:lvlText w:val="%9."/>
      <w:lvlJc w:val="right"/>
      <w:pPr>
        <w:tabs>
          <w:tab w:val="num" w:pos="7166"/>
        </w:tabs>
        <w:ind w:left="7166" w:hanging="180"/>
      </w:pPr>
      <w:rPr>
        <w:rFonts w:cs="Times New Roman"/>
      </w:rPr>
    </w:lvl>
  </w:abstractNum>
  <w:abstractNum w:abstractNumId="7">
    <w:nsid w:val="4C730EFB"/>
    <w:multiLevelType w:val="hybridMultilevel"/>
    <w:tmpl w:val="ECFC3FF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5A4A2421"/>
    <w:multiLevelType w:val="hybridMultilevel"/>
    <w:tmpl w:val="808E6CF2"/>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9">
    <w:nsid w:val="5C6435A2"/>
    <w:multiLevelType w:val="hybridMultilevel"/>
    <w:tmpl w:val="8D2C3CFC"/>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10">
    <w:nsid w:val="73B77E33"/>
    <w:multiLevelType w:val="hybridMultilevel"/>
    <w:tmpl w:val="84345A32"/>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1">
    <w:nsid w:val="7B6229D6"/>
    <w:multiLevelType w:val="hybridMultilevel"/>
    <w:tmpl w:val="5D5A98AA"/>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12">
    <w:nsid w:val="7BC5117E"/>
    <w:multiLevelType w:val="hybridMultilevel"/>
    <w:tmpl w:val="6F34AE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5"/>
  </w:num>
  <w:num w:numId="4">
    <w:abstractNumId w:val="7"/>
  </w:num>
  <w:num w:numId="5">
    <w:abstractNumId w:val="3"/>
  </w:num>
  <w:num w:numId="6">
    <w:abstractNumId w:val="6"/>
  </w:num>
  <w:num w:numId="7">
    <w:abstractNumId w:val="2"/>
  </w:num>
  <w:num w:numId="8">
    <w:abstractNumId w:val="4"/>
  </w:num>
  <w:num w:numId="9">
    <w:abstractNumId w:val="10"/>
  </w:num>
  <w:num w:numId="10">
    <w:abstractNumId w:val="0"/>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F09"/>
    <w:rsid w:val="000A133D"/>
    <w:rsid w:val="004C05AA"/>
    <w:rsid w:val="00555F09"/>
    <w:rsid w:val="00720580"/>
    <w:rsid w:val="00771C1A"/>
    <w:rsid w:val="00817160"/>
    <w:rsid w:val="0090183E"/>
    <w:rsid w:val="00B46388"/>
    <w:rsid w:val="00C02458"/>
    <w:rsid w:val="00DD4FDA"/>
    <w:rsid w:val="00E91BFB"/>
    <w:rsid w:val="00FD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BE12BB-B8B8-40D5-80AD-4AEC4430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F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5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header"/>
    <w:basedOn w:val="a"/>
    <w:link w:val="a4"/>
    <w:uiPriority w:val="99"/>
    <w:rsid w:val="00555F09"/>
    <w:pPr>
      <w:tabs>
        <w:tab w:val="center" w:pos="4677"/>
        <w:tab w:val="right" w:pos="9355"/>
      </w:tabs>
    </w:pPr>
  </w:style>
  <w:style w:type="character" w:styleId="a5">
    <w:name w:val="page number"/>
    <w:uiPriority w:val="99"/>
    <w:rsid w:val="00555F09"/>
    <w:rPr>
      <w:rFonts w:cs="Times New Roman"/>
    </w:rPr>
  </w:style>
  <w:style w:type="paragraph" w:styleId="a6">
    <w:name w:val="footer"/>
    <w:basedOn w:val="a"/>
    <w:link w:val="a7"/>
    <w:uiPriority w:val="99"/>
    <w:rsid w:val="0081716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817160"/>
    <w:rPr>
      <w:rFonts w:cs="Times New Roman"/>
      <w:color w:val="0000FF"/>
      <w:u w:val="single"/>
    </w:rPr>
  </w:style>
  <w:style w:type="character" w:customStyle="1" w:styleId="a4">
    <w:name w:val="Верхний колонтитул Знак"/>
    <w:link w:val="a3"/>
    <w:uiPriority w:val="99"/>
    <w:semiHidden/>
    <w:locked/>
    <w:rsid w:val="00817160"/>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5287</Words>
  <Characters>30137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MoBIL GROUP</Company>
  <LinksUpToDate>false</LinksUpToDate>
  <CharactersWithSpaces>35354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2014-03-26T01:04:00Z</dcterms:created>
  <dcterms:modified xsi:type="dcterms:W3CDTF">2014-03-26T01:04:00Z</dcterms:modified>
</cp:coreProperties>
</file>