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13" w:rsidRPr="00821E7D" w:rsidRDefault="00A50813" w:rsidP="00A50813">
      <w:pPr>
        <w:spacing w:before="120"/>
        <w:jc w:val="center"/>
        <w:rPr>
          <w:b/>
          <w:bCs/>
          <w:sz w:val="32"/>
          <w:szCs w:val="32"/>
        </w:rPr>
      </w:pPr>
      <w:r w:rsidRPr="00821E7D">
        <w:rPr>
          <w:b/>
          <w:bCs/>
          <w:sz w:val="32"/>
          <w:szCs w:val="32"/>
        </w:rPr>
        <w:t xml:space="preserve">Человек и музыка: нетрадиционный подход к проблеме </w:t>
      </w:r>
    </w:p>
    <w:p w:rsidR="00A50813" w:rsidRPr="00821E7D" w:rsidRDefault="00A50813" w:rsidP="00A50813">
      <w:pPr>
        <w:spacing w:before="120"/>
        <w:ind w:firstLine="567"/>
        <w:jc w:val="both"/>
        <w:rPr>
          <w:sz w:val="28"/>
          <w:szCs w:val="28"/>
        </w:rPr>
      </w:pPr>
      <w:r w:rsidRPr="00821E7D">
        <w:rPr>
          <w:rStyle w:val="text1"/>
          <w:sz w:val="28"/>
          <w:szCs w:val="28"/>
        </w:rPr>
        <w:t xml:space="preserve">Хоменков А. С.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"Из множества неразгаданных тайн мира самой</w:t>
      </w:r>
      <w:r>
        <w:t xml:space="preserve"> </w:t>
      </w:r>
      <w:r w:rsidRPr="005F1112">
        <w:t>глубокой</w:t>
      </w:r>
      <w:r>
        <w:t xml:space="preserve"> </w:t>
      </w:r>
      <w:r w:rsidRPr="005F1112">
        <w:t>и сокровенной остается тайна творчества."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Стефан Цвейг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Эти слова</w:t>
      </w:r>
      <w:r>
        <w:t xml:space="preserve"> </w:t>
      </w:r>
      <w:r w:rsidRPr="005F1112">
        <w:t>можно</w:t>
      </w:r>
      <w:r>
        <w:t xml:space="preserve"> </w:t>
      </w:r>
      <w:r w:rsidRPr="005F1112">
        <w:t>было</w:t>
      </w:r>
      <w:r>
        <w:t xml:space="preserve"> </w:t>
      </w:r>
      <w:r w:rsidRPr="005F1112">
        <w:t>бы поставить в виде эпиграфа не только здесь, но и к любой другой обобщающей работе, связанной</w:t>
      </w:r>
      <w:r>
        <w:t xml:space="preserve"> </w:t>
      </w:r>
      <w:r w:rsidRPr="005F1112">
        <w:t>с</w:t>
      </w:r>
      <w:r>
        <w:t xml:space="preserve"> </w:t>
      </w:r>
      <w:r w:rsidRPr="005F1112">
        <w:t>проблемой</w:t>
      </w:r>
      <w:r>
        <w:t xml:space="preserve"> </w:t>
      </w:r>
      <w:r w:rsidRPr="005F1112">
        <w:t>творчества.</w:t>
      </w:r>
      <w:r>
        <w:t xml:space="preserve"> </w:t>
      </w:r>
      <w:r w:rsidRPr="005F1112">
        <w:t>Обилие</w:t>
      </w:r>
      <w:r>
        <w:t xml:space="preserve"> </w:t>
      </w:r>
      <w:r w:rsidRPr="005F1112">
        <w:t>частных исследований творческого процесса нисколько</w:t>
      </w:r>
      <w:r>
        <w:t xml:space="preserve"> </w:t>
      </w:r>
      <w:r w:rsidRPr="005F1112">
        <w:t>не</w:t>
      </w:r>
      <w:r>
        <w:t xml:space="preserve"> </w:t>
      </w:r>
      <w:r w:rsidRPr="005F1112">
        <w:t>способствует</w:t>
      </w:r>
      <w:r>
        <w:t xml:space="preserve"> </w:t>
      </w:r>
      <w:r w:rsidRPr="005F1112">
        <w:t>прояснению его</w:t>
      </w:r>
      <w:r>
        <w:t xml:space="preserve"> </w:t>
      </w:r>
      <w:r w:rsidRPr="005F1112">
        <w:t>сущности.</w:t>
      </w:r>
      <w:r>
        <w:t xml:space="preserve"> </w:t>
      </w:r>
      <w:r w:rsidRPr="005F1112">
        <w:t>Напротив,</w:t>
      </w:r>
      <w:r>
        <w:t xml:space="preserve"> </w:t>
      </w:r>
      <w:r w:rsidRPr="005F1112">
        <w:t>по признанию исследователей,</w:t>
      </w:r>
      <w:r>
        <w:t xml:space="preserve"> </w:t>
      </w:r>
      <w:r w:rsidRPr="005F1112">
        <w:t>это обилие привело к тому,</w:t>
      </w:r>
      <w:r>
        <w:t xml:space="preserve"> </w:t>
      </w:r>
      <w:r w:rsidRPr="005F1112">
        <w:t>что "науку захлестнула волна бессистемности" (Пономарев,</w:t>
      </w:r>
      <w:r>
        <w:t xml:space="preserve"> </w:t>
      </w:r>
      <w:r w:rsidRPr="005F1112">
        <w:t>1989, с. 23). При всем этом, исследовательский кризис выразился не только в отсутствии</w:t>
      </w:r>
      <w:r>
        <w:t xml:space="preserve"> </w:t>
      </w:r>
      <w:r w:rsidRPr="005F1112">
        <w:t>адекватной обобщающей схемы,</w:t>
      </w:r>
      <w:r>
        <w:t xml:space="preserve"> </w:t>
      </w:r>
      <w:r w:rsidRPr="005F1112">
        <w:t>но и в том,</w:t>
      </w:r>
      <w:r>
        <w:t xml:space="preserve"> </w:t>
      </w:r>
      <w:r w:rsidRPr="005F1112">
        <w:t>что определенные эмпирические факты остались как бы за пределами всяких</w:t>
      </w:r>
      <w:r>
        <w:t xml:space="preserve"> </w:t>
      </w:r>
      <w:r w:rsidRPr="005F1112">
        <w:t>возможностей их понимания.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К таким фактам можно,</w:t>
      </w:r>
      <w:r>
        <w:t xml:space="preserve"> </w:t>
      </w:r>
      <w:r w:rsidRPr="005F1112">
        <w:t>к</w:t>
      </w:r>
      <w:r>
        <w:t xml:space="preserve"> </w:t>
      </w:r>
      <w:r w:rsidRPr="005F1112">
        <w:t>примеру,</w:t>
      </w:r>
      <w:r>
        <w:t xml:space="preserve"> </w:t>
      </w:r>
      <w:r w:rsidRPr="005F1112">
        <w:t>отнести</w:t>
      </w:r>
      <w:r>
        <w:t xml:space="preserve"> </w:t>
      </w:r>
      <w:r w:rsidRPr="005F1112">
        <w:t>наличие</w:t>
      </w:r>
      <w:r>
        <w:t xml:space="preserve"> </w:t>
      </w:r>
      <w:r w:rsidRPr="005F1112">
        <w:t>в</w:t>
      </w:r>
      <w:r>
        <w:t xml:space="preserve"> </w:t>
      </w:r>
      <w:r w:rsidRPr="005F1112">
        <w:t>структуре</w:t>
      </w:r>
      <w:r>
        <w:t xml:space="preserve"> </w:t>
      </w:r>
      <w:r w:rsidRPr="005F1112">
        <w:t>многих высокодуховных произведений искусства пропорции золотое сечение. Эта же</w:t>
      </w:r>
      <w:r>
        <w:t xml:space="preserve"> </w:t>
      </w:r>
      <w:r w:rsidRPr="005F1112">
        <w:t>пропорция,</w:t>
      </w:r>
      <w:r>
        <w:t xml:space="preserve"> </w:t>
      </w:r>
      <w:r w:rsidRPr="005F1112">
        <w:t>как</w:t>
      </w:r>
      <w:r>
        <w:t xml:space="preserve"> </w:t>
      </w:r>
      <w:r w:rsidRPr="005F1112">
        <w:t>известно, широко встречается и в природе,</w:t>
      </w:r>
      <w:r>
        <w:t xml:space="preserve"> </w:t>
      </w:r>
      <w:r w:rsidRPr="005F1112">
        <w:t>что,</w:t>
      </w:r>
      <w:r>
        <w:t xml:space="preserve"> </w:t>
      </w:r>
      <w:r w:rsidRPr="005F1112">
        <w:t>кстати,</w:t>
      </w:r>
      <w:r>
        <w:t xml:space="preserve"> </w:t>
      </w:r>
      <w:r w:rsidRPr="005F1112">
        <w:t>является для современной науки также непонятным фактом.</w:t>
      </w:r>
      <w:r>
        <w:t xml:space="preserve"> </w:t>
      </w:r>
      <w:r w:rsidRPr="005F1112">
        <w:t>Но, в то же время,</w:t>
      </w:r>
      <w:r>
        <w:t xml:space="preserve"> </w:t>
      </w:r>
      <w:r w:rsidRPr="005F1112">
        <w:t>объяснить наличие золотой пропорции в искусстве простым подражанием природе невозможно.</w:t>
      </w:r>
      <w:r>
        <w:t xml:space="preserve"> </w:t>
      </w:r>
      <w:r w:rsidRPr="005F1112">
        <w:t>Ведь,</w:t>
      </w:r>
      <w:r>
        <w:t xml:space="preserve"> </w:t>
      </w:r>
      <w:r w:rsidRPr="005F1112">
        <w:t>кроме архитектуры</w:t>
      </w:r>
      <w:r>
        <w:t xml:space="preserve"> </w:t>
      </w:r>
      <w:r w:rsidRPr="005F1112">
        <w:t>и живописи,</w:t>
      </w:r>
      <w:r>
        <w:t xml:space="preserve"> </w:t>
      </w:r>
      <w:r w:rsidRPr="005F1112">
        <w:t>эта пропорция встречается еще и в музыке, где она развертывается во временном аспекте:</w:t>
      </w:r>
      <w:r>
        <w:t xml:space="preserve"> </w:t>
      </w:r>
      <w:r w:rsidRPr="005F1112">
        <w:t>к ней тяготеет положение</w:t>
      </w:r>
      <w:r>
        <w:t xml:space="preserve"> </w:t>
      </w:r>
      <w:r w:rsidRPr="005F1112">
        <w:t>кульминационных</w:t>
      </w:r>
      <w:r>
        <w:t xml:space="preserve"> </w:t>
      </w:r>
      <w:r w:rsidRPr="005F1112">
        <w:t>точек</w:t>
      </w:r>
      <w:r>
        <w:t xml:space="preserve"> </w:t>
      </w:r>
      <w:r w:rsidRPr="005F1112">
        <w:t>произведений и соотношение длительности их составных частей (Васютинский,</w:t>
      </w:r>
      <w:r>
        <w:t xml:space="preserve"> </w:t>
      </w:r>
      <w:r w:rsidRPr="005F1112">
        <w:t>1990,</w:t>
      </w:r>
      <w:r>
        <w:t xml:space="preserve"> </w:t>
      </w:r>
      <w:r w:rsidRPr="005F1112">
        <w:t>с. 188).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При этом,</w:t>
      </w:r>
      <w:r>
        <w:t xml:space="preserve"> </w:t>
      </w:r>
      <w:r w:rsidRPr="005F1112">
        <w:t>такая математически правильная организация структуры музыкального произведения встречается и в народной</w:t>
      </w:r>
      <w:r>
        <w:t xml:space="preserve"> </w:t>
      </w:r>
      <w:r w:rsidRPr="005F1112">
        <w:t>музыке,</w:t>
      </w:r>
      <w:r>
        <w:t xml:space="preserve"> </w:t>
      </w:r>
      <w:r w:rsidRPr="005F1112">
        <w:t>где</w:t>
      </w:r>
      <w:r>
        <w:t xml:space="preserve"> </w:t>
      </w:r>
      <w:r w:rsidRPr="005F1112">
        <w:t>полностью исключается сознательный расчет (Розенов, 1982, с. 120). ( Пропорция золотое сечение -</w:t>
      </w:r>
      <w:r>
        <w:t xml:space="preserve"> </w:t>
      </w:r>
      <w:r w:rsidRPr="005F1112">
        <w:t>разделение</w:t>
      </w:r>
      <w:r>
        <w:t xml:space="preserve"> </w:t>
      </w:r>
      <w:r w:rsidRPr="005F1112">
        <w:t>какого</w:t>
      </w:r>
      <w:r>
        <w:t xml:space="preserve"> </w:t>
      </w:r>
      <w:r w:rsidRPr="005F1112">
        <w:t>либо отрезка</w:t>
      </w:r>
      <w:r>
        <w:t xml:space="preserve"> </w:t>
      </w:r>
      <w:r w:rsidRPr="005F1112">
        <w:t>на две неравные части так,</w:t>
      </w:r>
      <w:r>
        <w:t xml:space="preserve"> </w:t>
      </w:r>
      <w:r w:rsidRPr="005F1112">
        <w:t>что меньшая часть относится к большей,</w:t>
      </w:r>
      <w:r>
        <w:t xml:space="preserve"> </w:t>
      </w:r>
      <w:r w:rsidRPr="005F1112">
        <w:t>как большая к целому. Численно такое соотношение</w:t>
      </w:r>
      <w:r>
        <w:t xml:space="preserve"> </w:t>
      </w:r>
      <w:r w:rsidRPr="005F1112">
        <w:t>приблизительно</w:t>
      </w:r>
      <w:r>
        <w:t xml:space="preserve"> </w:t>
      </w:r>
      <w:r w:rsidRPr="005F1112">
        <w:t>равно</w:t>
      </w:r>
      <w:r>
        <w:t xml:space="preserve"> </w:t>
      </w:r>
      <w:r w:rsidRPr="005F1112">
        <w:t>0,618.)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Другой, не менее загадочной закономерностью музыкального творчества является способность музыки оказывать воздействие на живые существа,</w:t>
      </w:r>
      <w:r>
        <w:t xml:space="preserve"> </w:t>
      </w:r>
      <w:r w:rsidRPr="005F1112">
        <w:t>в частности, на растения. Известно, что классическая музыка стимулирует жизнедеятельность растений, а рок - наоборот, угнетает. Все это хорошо известно, но совершенно не осмыслено философски.</w:t>
      </w:r>
      <w:r>
        <w:t xml:space="preserve"> </w:t>
      </w:r>
      <w:r w:rsidRPr="005F1112">
        <w:t>Можно,</w:t>
      </w:r>
      <w:r>
        <w:t xml:space="preserve"> </w:t>
      </w:r>
      <w:r w:rsidRPr="005F1112">
        <w:t>вероятно, говорить о том,</w:t>
      </w:r>
      <w:r>
        <w:t xml:space="preserve"> </w:t>
      </w:r>
      <w:r w:rsidRPr="005F1112">
        <w:t>что метафизические корни музыки</w:t>
      </w:r>
      <w:r>
        <w:t xml:space="preserve"> </w:t>
      </w:r>
      <w:r w:rsidRPr="005F1112">
        <w:t>находятся</w:t>
      </w:r>
      <w:r>
        <w:t xml:space="preserve"> </w:t>
      </w:r>
      <w:r w:rsidRPr="005F1112">
        <w:t>вне поля зрения современной цивилизации. Этот факт выглядит особенно парадоксальным на фоне известных</w:t>
      </w:r>
      <w:r>
        <w:t xml:space="preserve"> </w:t>
      </w:r>
      <w:r w:rsidRPr="005F1112">
        <w:t>исторических</w:t>
      </w:r>
      <w:r>
        <w:t xml:space="preserve"> </w:t>
      </w:r>
      <w:r w:rsidRPr="005F1112">
        <w:t>свидетельств о тесной связи самих истоков европейской философской мысли с музыкальным творчеством.</w:t>
      </w:r>
      <w:r>
        <w:t xml:space="preserve"> </w:t>
      </w:r>
      <w:r w:rsidRPr="005F1112">
        <w:t>Эта связь проявилась,</w:t>
      </w:r>
      <w:r>
        <w:t xml:space="preserve"> </w:t>
      </w:r>
      <w:r w:rsidRPr="005F1112">
        <w:t>как известно, еще у пифагорейцев.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Пифагорейцам принадлежит</w:t>
      </w:r>
      <w:r>
        <w:t xml:space="preserve"> </w:t>
      </w:r>
      <w:r w:rsidRPr="005F1112">
        <w:t>одно</w:t>
      </w:r>
      <w:r>
        <w:t xml:space="preserve"> </w:t>
      </w:r>
      <w:r w:rsidRPr="005F1112">
        <w:t>замечательное открытие: колеблющиеся струны производят при одинаковом натяжении гармоническое</w:t>
      </w:r>
      <w:r>
        <w:t xml:space="preserve"> </w:t>
      </w:r>
      <w:r w:rsidRPr="005F1112">
        <w:t>звучание в том случае,</w:t>
      </w:r>
      <w:r>
        <w:t xml:space="preserve"> </w:t>
      </w:r>
      <w:r w:rsidRPr="005F1112">
        <w:t>когда их длины находятся в простом рациональном соотношении. Известный немецкий физик и философ Вернер Гейзенберг назвал это</w:t>
      </w:r>
      <w:r>
        <w:t xml:space="preserve"> </w:t>
      </w:r>
      <w:r w:rsidRPr="005F1112">
        <w:t>открытие</w:t>
      </w:r>
      <w:r>
        <w:t xml:space="preserve"> </w:t>
      </w:r>
      <w:r w:rsidRPr="005F1112">
        <w:t>"одним</w:t>
      </w:r>
      <w:r>
        <w:t xml:space="preserve"> </w:t>
      </w:r>
      <w:r w:rsidRPr="005F1112">
        <w:t>из наиболее плодотворных", сделанных за всю историю человечества (Гейзенберг,</w:t>
      </w:r>
      <w:r>
        <w:t xml:space="preserve"> </w:t>
      </w:r>
      <w:r w:rsidRPr="005F1112">
        <w:t>1987,</w:t>
      </w:r>
      <w:r>
        <w:t xml:space="preserve"> </w:t>
      </w:r>
      <w:r w:rsidRPr="005F1112">
        <w:t>с.</w:t>
      </w:r>
      <w:r>
        <w:t xml:space="preserve"> </w:t>
      </w:r>
      <w:r w:rsidRPr="005F1112">
        <w:t>271). Оно показало, что в основе гармонии</w:t>
      </w:r>
      <w:r>
        <w:t xml:space="preserve"> </w:t>
      </w:r>
      <w:r w:rsidRPr="005F1112">
        <w:t>лежит</w:t>
      </w:r>
      <w:r>
        <w:t xml:space="preserve"> </w:t>
      </w:r>
      <w:r w:rsidRPr="005F1112">
        <w:t>математическая</w:t>
      </w:r>
      <w:r>
        <w:t xml:space="preserve"> </w:t>
      </w:r>
      <w:r w:rsidRPr="005F1112">
        <w:t>структура - сущность не вещественная, но умопостигаемая, идеальная. Гейзенберг подчеркивал:</w:t>
      </w:r>
      <w:r>
        <w:t xml:space="preserve"> </w:t>
      </w:r>
      <w:r w:rsidRPr="005F1112">
        <w:t>"именно в силу этого открытия в пифагорейском учении совершился прорыв к новым формам мышления. Оно привело к тому,</w:t>
      </w:r>
      <w:r>
        <w:t xml:space="preserve"> </w:t>
      </w:r>
      <w:r w:rsidRPr="005F1112">
        <w:t>что</w:t>
      </w:r>
      <w:r>
        <w:t xml:space="preserve"> </w:t>
      </w:r>
      <w:r w:rsidRPr="005F1112">
        <w:t>первоосновой</w:t>
      </w:r>
      <w:r>
        <w:t xml:space="preserve"> </w:t>
      </w:r>
      <w:r w:rsidRPr="005F1112">
        <w:t>всего</w:t>
      </w:r>
      <w:r>
        <w:t xml:space="preserve"> </w:t>
      </w:r>
      <w:r w:rsidRPr="005F1112">
        <w:t>сущего стало считаться уже не</w:t>
      </w:r>
      <w:r>
        <w:t xml:space="preserve"> </w:t>
      </w:r>
      <w:r w:rsidRPr="005F1112">
        <w:t>чувственно воспринимаемое вещество вроде воды Фалеса, а идеальный принцип формы" (там же, с. 271).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Можно предположить,</w:t>
      </w:r>
      <w:r>
        <w:t xml:space="preserve"> </w:t>
      </w:r>
      <w:r w:rsidRPr="005F1112">
        <w:t>что платоновское учение об эйдосах - идеальных сущностях, с которыми тесно связана жизнь нашего вещественного мира,</w:t>
      </w:r>
      <w:r>
        <w:t xml:space="preserve"> </w:t>
      </w:r>
      <w:r w:rsidRPr="005F1112">
        <w:t>в какой-то степени является</w:t>
      </w:r>
      <w:r>
        <w:t xml:space="preserve"> </w:t>
      </w:r>
      <w:r w:rsidRPr="005F1112">
        <w:t>отдаленным отзвуком</w:t>
      </w:r>
      <w:r>
        <w:t xml:space="preserve"> </w:t>
      </w:r>
      <w:r w:rsidRPr="005F1112">
        <w:t>пифагорейских опытов со звучанием натянутых струн.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Это предположение может показаться особенно</w:t>
      </w:r>
      <w:r>
        <w:t xml:space="preserve"> </w:t>
      </w:r>
      <w:r w:rsidRPr="005F1112">
        <w:t>правдоподобным, если учесть,</w:t>
      </w:r>
      <w:r>
        <w:t xml:space="preserve"> </w:t>
      </w:r>
      <w:r w:rsidRPr="005F1112">
        <w:t>что становление Платона как философа во многом происходило под влиянием пифагорейцев, дружба с которыми для него "оказалась очень плодотворной" (Лосев; Тахо-Годи, 1993,с.38).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Платоновские идеи</w:t>
      </w:r>
      <w:r>
        <w:t xml:space="preserve"> </w:t>
      </w:r>
      <w:r w:rsidRPr="005F1112">
        <w:t>оказались</w:t>
      </w:r>
      <w:r>
        <w:t xml:space="preserve"> </w:t>
      </w:r>
      <w:r w:rsidRPr="005F1112">
        <w:t>чрезвычайно</w:t>
      </w:r>
      <w:r>
        <w:t xml:space="preserve"> </w:t>
      </w:r>
      <w:r w:rsidRPr="005F1112">
        <w:t>популярными среди мыслителей последующих поколений.</w:t>
      </w:r>
      <w:r>
        <w:t xml:space="preserve"> </w:t>
      </w:r>
      <w:r w:rsidRPr="005F1112">
        <w:t>В частности, тот же Гейзенберг считал,</w:t>
      </w:r>
      <w:r>
        <w:t xml:space="preserve"> </w:t>
      </w:r>
      <w:r w:rsidRPr="005F1112">
        <w:t>что идеи Платона находят свое воплощение в структуре современной физики, которая, по его словам, в ХХ столетии "совершает очень отчетливо поворот от</w:t>
      </w:r>
      <w:r>
        <w:t xml:space="preserve"> </w:t>
      </w:r>
      <w:r w:rsidRPr="005F1112">
        <w:t>Демокрита</w:t>
      </w:r>
      <w:r>
        <w:t xml:space="preserve"> </w:t>
      </w:r>
      <w:r w:rsidRPr="005F1112">
        <w:t>к Платону" (Гейзенберг, 1958, с.65), то есть от материализма к идеализму.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Однако, столь значительная</w:t>
      </w:r>
      <w:r>
        <w:t xml:space="preserve"> </w:t>
      </w:r>
      <w:r w:rsidRPr="005F1112">
        <w:t>популярность</w:t>
      </w:r>
      <w:r>
        <w:t xml:space="preserve"> </w:t>
      </w:r>
      <w:r w:rsidRPr="005F1112">
        <w:t>платонизма</w:t>
      </w:r>
      <w:r>
        <w:t xml:space="preserve"> </w:t>
      </w:r>
      <w:r w:rsidRPr="005F1112">
        <w:t>и его всестороннее развитие не заполнили мировоззренческий вакуум, существующий вокруг закономерностей музыкального творчества. А этот вакуум действительно существует: растения вянут</w:t>
      </w:r>
      <w:r>
        <w:t xml:space="preserve"> </w:t>
      </w:r>
      <w:r w:rsidRPr="005F1112">
        <w:t>от</w:t>
      </w:r>
      <w:r>
        <w:t xml:space="preserve"> </w:t>
      </w:r>
      <w:r w:rsidRPr="005F1112">
        <w:t>рок-музыки,</w:t>
      </w:r>
      <w:r>
        <w:t xml:space="preserve"> </w:t>
      </w:r>
      <w:r w:rsidRPr="005F1112">
        <w:t>а</w:t>
      </w:r>
      <w:r>
        <w:t xml:space="preserve"> </w:t>
      </w:r>
      <w:r w:rsidRPr="005F1112">
        <w:t>в структуре наиболее одухотворенных классических произведений обнаруживается</w:t>
      </w:r>
      <w:r>
        <w:t xml:space="preserve"> </w:t>
      </w:r>
      <w:r w:rsidRPr="005F1112">
        <w:t>пропорция</w:t>
      </w:r>
      <w:r>
        <w:t xml:space="preserve"> </w:t>
      </w:r>
      <w:r w:rsidRPr="005F1112">
        <w:t>золотое сечение (Розенов,</w:t>
      </w:r>
      <w:r>
        <w:t xml:space="preserve"> </w:t>
      </w:r>
      <w:r w:rsidRPr="005F1112">
        <w:t>1982, с. 156). И эти факты не в состоянии объяснить ни платонизм,</w:t>
      </w:r>
      <w:r>
        <w:t xml:space="preserve"> </w:t>
      </w:r>
      <w:r w:rsidRPr="005F1112">
        <w:t>ни</w:t>
      </w:r>
      <w:r>
        <w:t xml:space="preserve"> </w:t>
      </w:r>
      <w:r w:rsidRPr="005F1112">
        <w:t>какие-либо</w:t>
      </w:r>
      <w:r>
        <w:t xml:space="preserve"> </w:t>
      </w:r>
      <w:r w:rsidRPr="005F1112">
        <w:t>другие</w:t>
      </w:r>
      <w:r>
        <w:t xml:space="preserve"> </w:t>
      </w:r>
      <w:r w:rsidRPr="005F1112">
        <w:t>философские школы. В итоге складывается весьма странная ситуация: многие тысячи студентов с утра слушают лекции по философии, а вечером окунаются в мир музыки и при этом не задумываются о том,</w:t>
      </w:r>
      <w:r>
        <w:t xml:space="preserve"> </w:t>
      </w:r>
      <w:r w:rsidRPr="005F1112">
        <w:t>что между этими двумя мирами</w:t>
      </w:r>
      <w:r>
        <w:t xml:space="preserve"> </w:t>
      </w:r>
      <w:r w:rsidRPr="005F1112">
        <w:t>должна</w:t>
      </w:r>
      <w:r>
        <w:t xml:space="preserve"> </w:t>
      </w:r>
      <w:r w:rsidRPr="005F1112">
        <w:t>существовать</w:t>
      </w:r>
      <w:r>
        <w:t xml:space="preserve"> </w:t>
      </w:r>
      <w:r w:rsidRPr="005F1112">
        <w:t>определенная связь.</w:t>
      </w:r>
      <w:r>
        <w:t xml:space="preserve"> </w:t>
      </w:r>
      <w:r w:rsidRPr="005F1112">
        <w:t>Ведь</w:t>
      </w:r>
      <w:r>
        <w:t xml:space="preserve"> </w:t>
      </w:r>
      <w:r w:rsidRPr="005F1112">
        <w:t>философия</w:t>
      </w:r>
      <w:r>
        <w:t xml:space="preserve"> </w:t>
      </w:r>
      <w:r w:rsidRPr="005F1112">
        <w:t>призвана дать целостную и предельно обобщенную картину всего бытия,</w:t>
      </w:r>
      <w:r>
        <w:t xml:space="preserve"> </w:t>
      </w:r>
      <w:r w:rsidRPr="005F1112">
        <w:t>и если какой-то его феномен в эту картину не вписывается, значит дело в самой философии.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Что же</w:t>
      </w:r>
      <w:r>
        <w:t xml:space="preserve"> </w:t>
      </w:r>
      <w:r w:rsidRPr="005F1112">
        <w:t>могла</w:t>
      </w:r>
      <w:r>
        <w:t xml:space="preserve"> </w:t>
      </w:r>
      <w:r w:rsidRPr="005F1112">
        <w:t>упустить европейская философская мысль в своей многовековой истории,</w:t>
      </w:r>
      <w:r>
        <w:t xml:space="preserve"> </w:t>
      </w:r>
      <w:r w:rsidRPr="005F1112">
        <w:t>если в настоящее время она настолько же далека от понимания</w:t>
      </w:r>
      <w:r>
        <w:t xml:space="preserve"> </w:t>
      </w:r>
      <w:r w:rsidRPr="005F1112">
        <w:t>проблемы</w:t>
      </w:r>
      <w:r>
        <w:t xml:space="preserve"> </w:t>
      </w:r>
      <w:r w:rsidRPr="005F1112">
        <w:t>музыкального</w:t>
      </w:r>
      <w:r>
        <w:t xml:space="preserve"> </w:t>
      </w:r>
      <w:r w:rsidRPr="005F1112">
        <w:t>творчества, как и древние пифагорейцы?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Одной из характерных тенденций западноевропейского мышления последних столетий можно, вероятно, назвать имперсонализм, то есть обезличивание (Лосев, 1991, с. 215). Богатство живой человеческой личности осталось за рамками западноевропейского рационализированного миропонимания,</w:t>
      </w:r>
      <w:r>
        <w:t xml:space="preserve"> </w:t>
      </w:r>
      <w:r w:rsidRPr="005F1112">
        <w:t>ставшего в какой-то мере мировоззренческой основой всей современной цивилизации.</w:t>
      </w:r>
      <w:r>
        <w:t xml:space="preserve"> </w:t>
      </w:r>
      <w:r w:rsidRPr="005F1112">
        <w:t>Вместе с этим за рамками современного научно-философского мировоззрения,</w:t>
      </w:r>
      <w:r>
        <w:t xml:space="preserve"> </w:t>
      </w:r>
      <w:r w:rsidRPr="005F1112">
        <w:t>видимо, оказалась и возможность понимания</w:t>
      </w:r>
      <w:r>
        <w:t xml:space="preserve"> </w:t>
      </w:r>
      <w:r w:rsidRPr="005F1112">
        <w:t>проблемы</w:t>
      </w:r>
      <w:r>
        <w:t xml:space="preserve"> </w:t>
      </w:r>
      <w:r w:rsidRPr="005F1112">
        <w:t>творчества,</w:t>
      </w:r>
      <w:r>
        <w:t xml:space="preserve"> </w:t>
      </w:r>
      <w:r w:rsidRPr="005F1112">
        <w:t>в том числе творчества музыкального. Понять закономерности последнего можно, по-видимому, лишь тогда, когда нам станет доступно понимание сущности самого человека.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Человек всегда задумывался о той тайне, присутствие которой он в себе ощущал. Последние столетия были названы эпохой гумманизма,</w:t>
      </w:r>
      <w:r>
        <w:t xml:space="preserve"> </w:t>
      </w:r>
      <w:r w:rsidRPr="005F1112">
        <w:t>эпохой обращенности человека к самому себе.</w:t>
      </w:r>
      <w:r>
        <w:t xml:space="preserve"> 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В последние десятилетия стали слышны высказывания о наблюдаемом в настоящее время "антропологическом буме", "антропологическом ренессансе" и "антропологическом повороте в философии" (Гуревич,</w:t>
      </w:r>
      <w:r>
        <w:t xml:space="preserve"> </w:t>
      </w:r>
      <w:r w:rsidRPr="005F1112">
        <w:t>1995,</w:t>
      </w:r>
      <w:r>
        <w:t xml:space="preserve"> </w:t>
      </w:r>
      <w:r w:rsidRPr="005F1112">
        <w:t>с.</w:t>
      </w:r>
      <w:r>
        <w:t xml:space="preserve"> </w:t>
      </w:r>
      <w:r w:rsidRPr="005F1112">
        <w:t>3).</w:t>
      </w:r>
      <w:r>
        <w:t xml:space="preserve"> </w:t>
      </w:r>
      <w:r w:rsidRPr="005F1112">
        <w:t>Однако, несмотря на все это, сущность человека ускользает от понимания современных исследователей.</w:t>
      </w:r>
      <w:r>
        <w:t xml:space="preserve"> </w:t>
      </w:r>
      <w:r w:rsidRPr="005F1112">
        <w:t>В настоящее время нисколько не потеряли свою актуальность слова Макса Шелера,</w:t>
      </w:r>
      <w:r>
        <w:t xml:space="preserve"> </w:t>
      </w:r>
      <w:r w:rsidRPr="005F1112">
        <w:t>произнесенные им еще в</w:t>
      </w:r>
      <w:r>
        <w:t xml:space="preserve"> </w:t>
      </w:r>
      <w:r w:rsidRPr="005F1112">
        <w:t>1928 году: "В</w:t>
      </w:r>
      <w:r>
        <w:t xml:space="preserve"> </w:t>
      </w:r>
      <w:r w:rsidRPr="005F1112">
        <w:t>наши</w:t>
      </w:r>
      <w:r>
        <w:t xml:space="preserve"> </w:t>
      </w:r>
      <w:r w:rsidRPr="005F1112">
        <w:t>дни человек стал для себя более проблематичным, чем когда-либо раньше... Мы теперь не имеем сколько-нибудь ясной и содержательной идеи человека. Увеличилось число частных наук,</w:t>
      </w:r>
      <w:r>
        <w:t xml:space="preserve"> </w:t>
      </w:r>
      <w:r w:rsidRPr="005F1112">
        <w:t>изучающих человека,</w:t>
      </w:r>
      <w:r>
        <w:t xml:space="preserve"> </w:t>
      </w:r>
      <w:r w:rsidRPr="005F1112">
        <w:t>но это больше запутало и затемнило,</w:t>
      </w:r>
      <w:r>
        <w:t xml:space="preserve"> </w:t>
      </w:r>
      <w:r w:rsidRPr="005F1112">
        <w:t>чем</w:t>
      </w:r>
      <w:r>
        <w:t xml:space="preserve"> </w:t>
      </w:r>
      <w:r w:rsidRPr="005F1112">
        <w:t>прояснило</w:t>
      </w:r>
      <w:r>
        <w:t xml:space="preserve"> </w:t>
      </w:r>
      <w:r w:rsidRPr="005F1112">
        <w:t>наше</w:t>
      </w:r>
      <w:r>
        <w:t xml:space="preserve"> </w:t>
      </w:r>
      <w:r w:rsidRPr="005F1112">
        <w:t>представление</w:t>
      </w:r>
      <w:r>
        <w:t xml:space="preserve"> </w:t>
      </w:r>
      <w:r w:rsidRPr="005F1112">
        <w:t>о человеке" (цит. по: Цанер, 1995, с. 160).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Другой исследователь - Габриэль Марсель - отмечает, что "чем больше мы толкуем и пишем о "личности",</w:t>
      </w:r>
      <w:r>
        <w:t xml:space="preserve"> </w:t>
      </w:r>
      <w:r w:rsidRPr="005F1112">
        <w:t>тем больше</w:t>
      </w:r>
      <w:r>
        <w:t xml:space="preserve"> </w:t>
      </w:r>
      <w:r w:rsidRPr="005F1112">
        <w:t>мы теряем ту конкретную реальность, о которой пишем, утрачиваем наше интуитивное знание о человеке" (там же, с. 160).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Итак, перед нами довольно парадоксальная ситуация:</w:t>
      </w:r>
      <w:r>
        <w:t xml:space="preserve"> </w:t>
      </w:r>
      <w:r w:rsidRPr="005F1112">
        <w:t>чем больше человек задумывается о себе, тем непонятнее для самого себя он представляется.</w:t>
      </w:r>
      <w:r>
        <w:t xml:space="preserve"> </w:t>
      </w:r>
      <w:r w:rsidRPr="005F1112">
        <w:t>Этот парадокс распространяется и на частные антропологические аспекты, в том числе на проблематику творчества.</w:t>
      </w:r>
      <w:r>
        <w:t xml:space="preserve"> </w:t>
      </w:r>
      <w:r w:rsidRPr="005F1112">
        <w:t>При этом,</w:t>
      </w:r>
      <w:r>
        <w:t xml:space="preserve"> </w:t>
      </w:r>
      <w:r w:rsidRPr="005F1112">
        <w:t>утрата интуитивного знания</w:t>
      </w:r>
      <w:r>
        <w:t xml:space="preserve"> </w:t>
      </w:r>
      <w:r w:rsidRPr="005F1112">
        <w:t>о себе самом является не только итогом "антропологического ренессанса" последних десятилетий,</w:t>
      </w:r>
      <w:r>
        <w:t xml:space="preserve"> </w:t>
      </w:r>
      <w:r w:rsidRPr="005F1112">
        <w:t>но и более глобальных</w:t>
      </w:r>
      <w:r>
        <w:t xml:space="preserve"> </w:t>
      </w:r>
      <w:r w:rsidRPr="005F1112">
        <w:t>имперсонолистических тенденций,</w:t>
      </w:r>
      <w:r>
        <w:t xml:space="preserve"> </w:t>
      </w:r>
      <w:r w:rsidRPr="005F1112">
        <w:t>широко</w:t>
      </w:r>
      <w:r>
        <w:t xml:space="preserve"> </w:t>
      </w:r>
      <w:r w:rsidRPr="005F1112">
        <w:t>распространившихся</w:t>
      </w:r>
      <w:r>
        <w:t xml:space="preserve"> </w:t>
      </w:r>
      <w:r w:rsidRPr="005F1112">
        <w:t>в западноевропейском мышлении в последние столетия - в ту эпоху, которую принято называть эпохой гуманизма.</w:t>
      </w:r>
      <w:r>
        <w:t xml:space="preserve"> 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Все это свидетельствует о наличии</w:t>
      </w:r>
      <w:r>
        <w:t xml:space="preserve"> </w:t>
      </w:r>
      <w:r w:rsidRPr="005F1112">
        <w:t>глобального</w:t>
      </w:r>
      <w:r>
        <w:t xml:space="preserve"> </w:t>
      </w:r>
      <w:r w:rsidRPr="005F1112">
        <w:t>кризиса современного миропонимания.</w:t>
      </w:r>
      <w:r>
        <w:t xml:space="preserve"> </w:t>
      </w:r>
      <w:r w:rsidRPr="005F1112">
        <w:t>Если</w:t>
      </w:r>
      <w:r>
        <w:t xml:space="preserve"> </w:t>
      </w:r>
      <w:r w:rsidRPr="005F1112">
        <w:t>усилия,</w:t>
      </w:r>
      <w:r>
        <w:t xml:space="preserve"> </w:t>
      </w:r>
      <w:r w:rsidRPr="005F1112">
        <w:t>производимые</w:t>
      </w:r>
      <w:r>
        <w:t xml:space="preserve"> </w:t>
      </w:r>
      <w:r w:rsidRPr="005F1112">
        <w:t>в частных сферах не приводят к каким-то ощутимым</w:t>
      </w:r>
      <w:r>
        <w:t xml:space="preserve"> </w:t>
      </w:r>
      <w:r w:rsidRPr="005F1112">
        <w:t>результатам, то это</w:t>
      </w:r>
      <w:r>
        <w:t xml:space="preserve"> </w:t>
      </w:r>
      <w:r w:rsidRPr="005F1112">
        <w:t>свидетельствует</w:t>
      </w:r>
      <w:r>
        <w:t xml:space="preserve"> </w:t>
      </w:r>
      <w:r w:rsidRPr="005F1112">
        <w:t>о ложности более общих мировоззренческих схем.</w:t>
      </w:r>
      <w:r>
        <w:t xml:space="preserve"> </w:t>
      </w:r>
      <w:r w:rsidRPr="005F1112">
        <w:t>В такой ситуации разумно поискать</w:t>
      </w:r>
      <w:r>
        <w:t xml:space="preserve"> </w:t>
      </w:r>
      <w:r w:rsidRPr="005F1112">
        <w:t>основу</w:t>
      </w:r>
      <w:r>
        <w:t xml:space="preserve"> </w:t>
      </w:r>
      <w:r w:rsidRPr="005F1112">
        <w:t>для осмысления</w:t>
      </w:r>
      <w:r>
        <w:t xml:space="preserve"> </w:t>
      </w:r>
      <w:r w:rsidRPr="005F1112">
        <w:t>проблемы</w:t>
      </w:r>
      <w:r>
        <w:t xml:space="preserve"> </w:t>
      </w:r>
      <w:r w:rsidRPr="005F1112">
        <w:t>человека</w:t>
      </w:r>
      <w:r>
        <w:t xml:space="preserve"> </w:t>
      </w:r>
      <w:r w:rsidRPr="005F1112">
        <w:t>и</w:t>
      </w:r>
      <w:r>
        <w:t xml:space="preserve"> </w:t>
      </w:r>
      <w:r w:rsidRPr="005F1112">
        <w:t>проблемы</w:t>
      </w:r>
      <w:r>
        <w:t xml:space="preserve"> </w:t>
      </w:r>
      <w:r w:rsidRPr="005F1112">
        <w:t>его</w:t>
      </w:r>
      <w:r>
        <w:t xml:space="preserve"> </w:t>
      </w:r>
      <w:r w:rsidRPr="005F1112">
        <w:t>творчества</w:t>
      </w:r>
      <w:r>
        <w:t xml:space="preserve"> </w:t>
      </w:r>
      <w:r w:rsidRPr="005F1112">
        <w:t>где-то в стороне от стержневого направления</w:t>
      </w:r>
      <w:r>
        <w:t xml:space="preserve"> </w:t>
      </w:r>
      <w:r w:rsidRPr="005F1112">
        <w:t>развития</w:t>
      </w:r>
      <w:r>
        <w:t xml:space="preserve"> </w:t>
      </w:r>
      <w:r w:rsidRPr="005F1112">
        <w:t>научно-философской мысли.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Если попытаться поискать выход из сложившейся ситуации, то прежде всего следует найти ту общемировоззренческую</w:t>
      </w:r>
      <w:r>
        <w:t xml:space="preserve"> </w:t>
      </w:r>
      <w:r w:rsidRPr="005F1112">
        <w:t>традицию,</w:t>
      </w:r>
      <w:r>
        <w:t xml:space="preserve"> </w:t>
      </w:r>
      <w:r w:rsidRPr="005F1112">
        <w:t>в</w:t>
      </w:r>
      <w:r>
        <w:t xml:space="preserve"> </w:t>
      </w:r>
      <w:r w:rsidRPr="005F1112">
        <w:t>которой</w:t>
      </w:r>
      <w:r>
        <w:t xml:space="preserve"> </w:t>
      </w:r>
      <w:r w:rsidRPr="005F1112">
        <w:t>тема человека получила бы свое наиболее полное развитие,</w:t>
      </w:r>
      <w:r>
        <w:t xml:space="preserve"> </w:t>
      </w:r>
      <w:r w:rsidRPr="005F1112">
        <w:t>где каждый человек считался</w:t>
      </w:r>
      <w:r>
        <w:t xml:space="preserve"> </w:t>
      </w:r>
      <w:r w:rsidRPr="005F1112">
        <w:t>бы</w:t>
      </w:r>
      <w:r>
        <w:t xml:space="preserve"> </w:t>
      </w:r>
      <w:r w:rsidRPr="005F1112">
        <w:t>существом личностным - свободным и неповторимым в своем индивидуальном бытии. Это безусловно помогло бы раскрыть и</w:t>
      </w:r>
      <w:r>
        <w:t xml:space="preserve"> </w:t>
      </w:r>
      <w:r w:rsidRPr="005F1112">
        <w:t>проблему</w:t>
      </w:r>
      <w:r>
        <w:t xml:space="preserve"> </w:t>
      </w:r>
      <w:r w:rsidRPr="005F1112">
        <w:t>творчества, в</w:t>
      </w:r>
      <w:r>
        <w:t xml:space="preserve"> </w:t>
      </w:r>
      <w:r w:rsidRPr="005F1112">
        <w:t>том</w:t>
      </w:r>
      <w:r>
        <w:t xml:space="preserve"> </w:t>
      </w:r>
      <w:r w:rsidRPr="005F1112">
        <w:t>числе</w:t>
      </w:r>
      <w:r>
        <w:t xml:space="preserve"> </w:t>
      </w:r>
      <w:r w:rsidRPr="005F1112">
        <w:t>творчества музыкального.</w:t>
      </w:r>
      <w:r>
        <w:t xml:space="preserve"> </w:t>
      </w:r>
      <w:r w:rsidRPr="005F1112">
        <w:t>Ведь музыку творит именно личность, и именно личностно-неповторимые черты мы улавливаем в музыкальных произведениях, узнаем в музыкальных звуках личности Баха, Моцарта, Чайковского.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Очевидно, что</w:t>
      </w:r>
      <w:r>
        <w:t xml:space="preserve"> </w:t>
      </w:r>
      <w:r w:rsidRPr="005F1112">
        <w:t>пропитанные</w:t>
      </w:r>
      <w:r>
        <w:t xml:space="preserve"> </w:t>
      </w:r>
      <w:r w:rsidRPr="005F1112">
        <w:t>имперсоналистическим</w:t>
      </w:r>
      <w:r>
        <w:t xml:space="preserve"> </w:t>
      </w:r>
      <w:r w:rsidRPr="005F1112">
        <w:t>духом философские школы нового и новейшего времени не</w:t>
      </w:r>
      <w:r>
        <w:t xml:space="preserve"> </w:t>
      </w:r>
      <w:r w:rsidRPr="005F1112">
        <w:t>могут</w:t>
      </w:r>
      <w:r>
        <w:t xml:space="preserve"> </w:t>
      </w:r>
      <w:r w:rsidRPr="005F1112">
        <w:t>служить основанием</w:t>
      </w:r>
      <w:r>
        <w:t xml:space="preserve"> </w:t>
      </w:r>
      <w:r w:rsidRPr="005F1112">
        <w:t>для</w:t>
      </w:r>
      <w:r>
        <w:t xml:space="preserve"> </w:t>
      </w:r>
      <w:r w:rsidRPr="005F1112">
        <w:t>разгадки проблемы человека и его творчества. Впрочем,</w:t>
      </w:r>
      <w:r>
        <w:t xml:space="preserve"> </w:t>
      </w:r>
      <w:r w:rsidRPr="005F1112">
        <w:t>такие</w:t>
      </w:r>
      <w:r>
        <w:t xml:space="preserve"> </w:t>
      </w:r>
      <w:r w:rsidRPr="005F1112">
        <w:t>же</w:t>
      </w:r>
      <w:r>
        <w:t xml:space="preserve"> </w:t>
      </w:r>
      <w:r w:rsidRPr="005F1112">
        <w:t>имперсоналистические</w:t>
      </w:r>
      <w:r>
        <w:t xml:space="preserve"> </w:t>
      </w:r>
      <w:r w:rsidRPr="005F1112">
        <w:t>тенденции можно обнаружить и в античном мышлении, где судьбе была предоставлена такая огромная роль,</w:t>
      </w:r>
      <w:r>
        <w:t xml:space="preserve"> </w:t>
      </w:r>
      <w:r w:rsidRPr="005F1112">
        <w:t>что "человеческая</w:t>
      </w:r>
      <w:r>
        <w:t xml:space="preserve"> </w:t>
      </w:r>
      <w:r w:rsidRPr="005F1112">
        <w:t>личность начинает</w:t>
      </w:r>
      <w:r>
        <w:t xml:space="preserve"> </w:t>
      </w:r>
      <w:r w:rsidRPr="005F1112">
        <w:t>мало</w:t>
      </w:r>
      <w:r>
        <w:t xml:space="preserve"> </w:t>
      </w:r>
      <w:r w:rsidRPr="005F1112">
        <w:t>чем</w:t>
      </w:r>
      <w:r>
        <w:t xml:space="preserve"> </w:t>
      </w:r>
      <w:r w:rsidRPr="005F1112">
        <w:t>отличаться от бездушных тварей" (Лосев,1992,</w:t>
      </w:r>
      <w:r>
        <w:t xml:space="preserve"> </w:t>
      </w:r>
      <w:r w:rsidRPr="005F1112">
        <w:t>с.</w:t>
      </w:r>
      <w:r>
        <w:t xml:space="preserve"> </w:t>
      </w:r>
      <w:r w:rsidRPr="005F1112">
        <w:t>596),</w:t>
      </w:r>
      <w:r>
        <w:t xml:space="preserve"> </w:t>
      </w:r>
      <w:r w:rsidRPr="005F1112">
        <w:t>бытие которых определяется не свободой, но зависимостью от</w:t>
      </w:r>
      <w:r>
        <w:t xml:space="preserve"> </w:t>
      </w:r>
      <w:r w:rsidRPr="005F1112">
        <w:t>чего-то внешнего.</w:t>
      </w:r>
      <w:r>
        <w:t xml:space="preserve"> </w:t>
      </w:r>
      <w:r w:rsidRPr="005F1112">
        <w:t>Не является человек личностью и в восточных учениях, связанных с идеей перевоплощения</w:t>
      </w:r>
      <w:r>
        <w:t xml:space="preserve"> </w:t>
      </w:r>
      <w:r w:rsidRPr="005F1112">
        <w:t>-</w:t>
      </w:r>
      <w:r>
        <w:t xml:space="preserve"> </w:t>
      </w:r>
      <w:r w:rsidRPr="005F1112">
        <w:t>индуизме</w:t>
      </w:r>
      <w:r>
        <w:t xml:space="preserve"> </w:t>
      </w:r>
      <w:r w:rsidRPr="005F1112">
        <w:t>и</w:t>
      </w:r>
      <w:r>
        <w:t xml:space="preserve"> </w:t>
      </w:r>
      <w:r w:rsidRPr="005F1112">
        <w:t>буддизме,</w:t>
      </w:r>
      <w:r>
        <w:t xml:space="preserve"> </w:t>
      </w:r>
      <w:r w:rsidRPr="005F1112">
        <w:t>где</w:t>
      </w:r>
      <w:r>
        <w:t xml:space="preserve"> </w:t>
      </w:r>
      <w:r w:rsidRPr="005F1112">
        <w:t>неповторимые личностные свойства человека "размазываются"</w:t>
      </w:r>
      <w:r>
        <w:t xml:space="preserve"> </w:t>
      </w:r>
      <w:r w:rsidRPr="005F1112">
        <w:t>по</w:t>
      </w:r>
      <w:r>
        <w:t xml:space="preserve"> </w:t>
      </w:r>
      <w:r w:rsidRPr="005F1112">
        <w:t>разным</w:t>
      </w:r>
      <w:r>
        <w:t xml:space="preserve"> </w:t>
      </w:r>
      <w:r w:rsidRPr="005F1112">
        <w:t>индивидуумам, при этом не обязательно человеческой природы.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По-видимому, единственной надежной основой для разрешения проблемы человека может служить лишь христианская святоотеческая традиция,</w:t>
      </w:r>
      <w:r>
        <w:t xml:space="preserve"> </w:t>
      </w:r>
      <w:r w:rsidRPr="005F1112">
        <w:t>преимущественно ее ранние пласты, сформировавшиеся до VII столетия. Именно эта эпоха еще полностью свободна от тех имперсоналистических наслоений, которые несколько позже появились в западноевропейском мышлении. С другой стороны,</w:t>
      </w:r>
      <w:r>
        <w:t xml:space="preserve"> </w:t>
      </w:r>
      <w:r w:rsidRPr="005F1112">
        <w:t>это</w:t>
      </w:r>
      <w:r>
        <w:t xml:space="preserve"> </w:t>
      </w:r>
      <w:r w:rsidRPr="005F1112">
        <w:t>время</w:t>
      </w:r>
      <w:r>
        <w:t xml:space="preserve"> </w:t>
      </w:r>
      <w:r w:rsidRPr="005F1112">
        <w:t>знаменательно</w:t>
      </w:r>
      <w:r>
        <w:t xml:space="preserve"> </w:t>
      </w:r>
      <w:r w:rsidRPr="005F1112">
        <w:t>необычайно</w:t>
      </w:r>
      <w:r>
        <w:t xml:space="preserve"> </w:t>
      </w:r>
      <w:r w:rsidRPr="005F1112">
        <w:t>высоким взлетом христианской мысли,</w:t>
      </w:r>
      <w:r>
        <w:t xml:space="preserve"> </w:t>
      </w:r>
      <w:r w:rsidRPr="005F1112">
        <w:t>обусловленным, во-первых, общим высоким уровнем христианской духовной</w:t>
      </w:r>
      <w:r>
        <w:t xml:space="preserve"> </w:t>
      </w:r>
      <w:r w:rsidRPr="005F1112">
        <w:t>жизни</w:t>
      </w:r>
      <w:r>
        <w:t xml:space="preserve"> </w:t>
      </w:r>
      <w:r w:rsidRPr="005F1112">
        <w:t>и,</w:t>
      </w:r>
      <w:r>
        <w:t xml:space="preserve"> </w:t>
      </w:r>
      <w:r w:rsidRPr="005F1112">
        <w:t>во-вторых, той</w:t>
      </w:r>
      <w:r>
        <w:t xml:space="preserve"> </w:t>
      </w:r>
      <w:r w:rsidRPr="005F1112">
        <w:t>острой полемикой,</w:t>
      </w:r>
      <w:r>
        <w:t xml:space="preserve"> </w:t>
      </w:r>
      <w:r w:rsidRPr="005F1112">
        <w:t>которую св.</w:t>
      </w:r>
      <w:r>
        <w:t xml:space="preserve"> </w:t>
      </w:r>
      <w:r w:rsidRPr="005F1112">
        <w:t>отцам и учителям Церкви приходилось вести с представителями</w:t>
      </w:r>
      <w:r>
        <w:t xml:space="preserve"> </w:t>
      </w:r>
      <w:r w:rsidRPr="005F1112">
        <w:t>античной</w:t>
      </w:r>
      <w:r>
        <w:t xml:space="preserve"> </w:t>
      </w:r>
      <w:r w:rsidRPr="005F1112">
        <w:t>философии.</w:t>
      </w:r>
      <w:r>
        <w:t xml:space="preserve"> </w:t>
      </w:r>
      <w:r w:rsidRPr="005F1112">
        <w:t>В этой</w:t>
      </w:r>
      <w:r>
        <w:t xml:space="preserve"> </w:t>
      </w:r>
      <w:r w:rsidRPr="005F1112">
        <w:t>полемике христианская мысль оттачивалась и приобретала свою завершенную форму,</w:t>
      </w:r>
      <w:r>
        <w:t xml:space="preserve"> </w:t>
      </w:r>
      <w:r w:rsidRPr="005F1112">
        <w:t>включающую в</w:t>
      </w:r>
      <w:r>
        <w:t xml:space="preserve"> </w:t>
      </w:r>
      <w:r w:rsidRPr="005F1112">
        <w:t>себя</w:t>
      </w:r>
      <w:r>
        <w:t xml:space="preserve"> </w:t>
      </w:r>
      <w:r w:rsidRPr="005F1112">
        <w:t>и</w:t>
      </w:r>
      <w:r>
        <w:t xml:space="preserve"> </w:t>
      </w:r>
      <w:r w:rsidRPr="005F1112">
        <w:t>определенные фрагменты античной мысли.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Остановимся на</w:t>
      </w:r>
      <w:r>
        <w:t xml:space="preserve"> </w:t>
      </w:r>
      <w:r w:rsidRPr="005F1112">
        <w:t>некоторых</w:t>
      </w:r>
      <w:r>
        <w:t xml:space="preserve"> </w:t>
      </w:r>
      <w:r w:rsidRPr="005F1112">
        <w:t>фундаментальных</w:t>
      </w:r>
      <w:r>
        <w:t xml:space="preserve"> </w:t>
      </w:r>
      <w:r w:rsidRPr="005F1112">
        <w:t>положениях раннехристианского образа</w:t>
      </w:r>
      <w:r>
        <w:t xml:space="preserve"> </w:t>
      </w:r>
      <w:r w:rsidRPr="005F1112">
        <w:t>миропонимания,</w:t>
      </w:r>
      <w:r>
        <w:t xml:space="preserve"> </w:t>
      </w:r>
      <w:r w:rsidRPr="005F1112">
        <w:t>имеющих</w:t>
      </w:r>
      <w:r>
        <w:t xml:space="preserve"> </w:t>
      </w:r>
      <w:r w:rsidRPr="005F1112">
        <w:t>значение для разрешения загадки человека,</w:t>
      </w:r>
      <w:r>
        <w:t xml:space="preserve"> </w:t>
      </w:r>
      <w:r w:rsidRPr="005F1112">
        <w:t>а следовательно</w:t>
      </w:r>
      <w:r>
        <w:t xml:space="preserve"> </w:t>
      </w:r>
      <w:r w:rsidRPr="005F1112">
        <w:t>-</w:t>
      </w:r>
      <w:r>
        <w:t xml:space="preserve"> </w:t>
      </w:r>
      <w:r w:rsidRPr="005F1112">
        <w:t>и</w:t>
      </w:r>
      <w:r>
        <w:t xml:space="preserve"> </w:t>
      </w:r>
      <w:r w:rsidRPr="005F1112">
        <w:t>его творчества.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Глядя на окружающий</w:t>
      </w:r>
      <w:r>
        <w:t xml:space="preserve"> </w:t>
      </w:r>
      <w:r w:rsidRPr="005F1112">
        <w:t>человека</w:t>
      </w:r>
      <w:r>
        <w:t xml:space="preserve"> </w:t>
      </w:r>
      <w:r w:rsidRPr="005F1112">
        <w:t>пестрый</w:t>
      </w:r>
      <w:r>
        <w:t xml:space="preserve"> </w:t>
      </w:r>
      <w:r w:rsidRPr="005F1112">
        <w:t>мир</w:t>
      </w:r>
      <w:r>
        <w:t xml:space="preserve"> </w:t>
      </w:r>
      <w:r w:rsidRPr="005F1112">
        <w:t>феноменов, можно задаться вопросом: где истоки этого устойчивого многообразия? Почему из одних и тех же "строительных</w:t>
      </w:r>
      <w:r>
        <w:t xml:space="preserve"> </w:t>
      </w:r>
      <w:r w:rsidRPr="005F1112">
        <w:t>кирпичиков" мироздания - атомов и молекул - складываются столь различные в своей сущности и устойчивые в своем</w:t>
      </w:r>
      <w:r>
        <w:t xml:space="preserve"> </w:t>
      </w:r>
      <w:r w:rsidRPr="005F1112">
        <w:t>индивидуальном</w:t>
      </w:r>
      <w:r>
        <w:t xml:space="preserve"> </w:t>
      </w:r>
      <w:r w:rsidRPr="005F1112">
        <w:t>бытии феномены?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Христианская святоотеческая</w:t>
      </w:r>
      <w:r>
        <w:t xml:space="preserve"> </w:t>
      </w:r>
      <w:r w:rsidRPr="005F1112">
        <w:t>мысль,</w:t>
      </w:r>
      <w:r>
        <w:t xml:space="preserve"> </w:t>
      </w:r>
      <w:r w:rsidRPr="005F1112">
        <w:t>впитав</w:t>
      </w:r>
      <w:r>
        <w:t xml:space="preserve"> </w:t>
      </w:r>
      <w:r w:rsidRPr="005F1112">
        <w:t>в себя все лучшее,</w:t>
      </w:r>
      <w:r>
        <w:t xml:space="preserve"> </w:t>
      </w:r>
      <w:r w:rsidRPr="005F1112">
        <w:t>что она смогла обнаружить</w:t>
      </w:r>
      <w:r>
        <w:t xml:space="preserve"> </w:t>
      </w:r>
      <w:r w:rsidRPr="005F1112">
        <w:t>у</w:t>
      </w:r>
      <w:r>
        <w:t xml:space="preserve"> </w:t>
      </w:r>
      <w:r w:rsidRPr="005F1112">
        <w:t>античных</w:t>
      </w:r>
      <w:r>
        <w:t xml:space="preserve"> </w:t>
      </w:r>
      <w:r w:rsidRPr="005F1112">
        <w:t>мыслителей, предложила учение о логосах твари - трансцендентно-идеальном смысловом основании,</w:t>
      </w:r>
      <w:r>
        <w:t xml:space="preserve"> </w:t>
      </w:r>
      <w:r w:rsidRPr="005F1112">
        <w:t>присущем каждому явлению нашего</w:t>
      </w:r>
      <w:r>
        <w:t xml:space="preserve"> </w:t>
      </w:r>
      <w:r w:rsidRPr="005F1112">
        <w:t>мира. Источником этого смыслового начала,</w:t>
      </w:r>
      <w:r>
        <w:t xml:space="preserve"> </w:t>
      </w:r>
      <w:r w:rsidRPr="005F1112">
        <w:t>согласно святоотеческой традиции, является Сам Бог - Ипостасный Логос, Который слов-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но солнце освещает "изнутри" своим</w:t>
      </w:r>
      <w:r>
        <w:t xml:space="preserve"> </w:t>
      </w:r>
      <w:r w:rsidRPr="005F1112">
        <w:t>формообразующим</w:t>
      </w:r>
      <w:r>
        <w:t xml:space="preserve"> </w:t>
      </w:r>
      <w:r w:rsidRPr="005F1112">
        <w:t>"умным" светом все мироздание. В таком понимании "солнце есть только видимый и отдаленный образ Божественного</w:t>
      </w:r>
      <w:r>
        <w:t xml:space="preserve"> </w:t>
      </w:r>
      <w:r w:rsidRPr="005F1112">
        <w:t>и</w:t>
      </w:r>
      <w:r>
        <w:t xml:space="preserve"> </w:t>
      </w:r>
      <w:r w:rsidRPr="005F1112">
        <w:t>духовного</w:t>
      </w:r>
      <w:r>
        <w:t xml:space="preserve"> </w:t>
      </w:r>
      <w:r w:rsidRPr="005F1112">
        <w:t>света...</w:t>
      </w:r>
      <w:r>
        <w:t xml:space="preserve"> </w:t>
      </w:r>
      <w:r w:rsidRPr="005F1112">
        <w:t>И только чрез причастие этим лучезарным озарениям,</w:t>
      </w:r>
      <w:r>
        <w:t xml:space="preserve"> </w:t>
      </w:r>
      <w:r w:rsidRPr="005F1112">
        <w:t>в меру вместимости,</w:t>
      </w:r>
      <w:r>
        <w:t xml:space="preserve"> </w:t>
      </w:r>
      <w:r w:rsidRPr="005F1112">
        <w:t>все существующее и существует,</w:t>
      </w:r>
      <w:r>
        <w:t xml:space="preserve"> </w:t>
      </w:r>
      <w:r w:rsidRPr="005F1112">
        <w:t>и живет,- поскольку</w:t>
      </w:r>
      <w:r>
        <w:t xml:space="preserve"> </w:t>
      </w:r>
      <w:r w:rsidRPr="005F1112">
        <w:t>оно</w:t>
      </w:r>
      <w:r>
        <w:t xml:space="preserve"> </w:t>
      </w:r>
      <w:r w:rsidRPr="005F1112">
        <w:t>как</w:t>
      </w:r>
      <w:r>
        <w:t xml:space="preserve"> </w:t>
      </w:r>
      <w:r w:rsidRPr="005F1112">
        <w:t>бы</w:t>
      </w:r>
      <w:r>
        <w:t xml:space="preserve"> </w:t>
      </w:r>
      <w:r w:rsidRPr="005F1112">
        <w:t>пронизано лучами духовного и умного</w:t>
      </w:r>
      <w:r>
        <w:t xml:space="preserve"> </w:t>
      </w:r>
      <w:r w:rsidRPr="005F1112">
        <w:t>света" (Флоровский, 1992, с. 105).</w:t>
      </w:r>
      <w:r>
        <w:t xml:space="preserve"> 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Такое понимание</w:t>
      </w:r>
      <w:r>
        <w:t xml:space="preserve"> </w:t>
      </w:r>
      <w:r w:rsidRPr="005F1112">
        <w:t>онтологических основ бытия распространяется на весь мир,</w:t>
      </w:r>
      <w:r>
        <w:t xml:space="preserve"> </w:t>
      </w:r>
      <w:r w:rsidRPr="005F1112">
        <w:t>в том числе и на человека.</w:t>
      </w:r>
      <w:r>
        <w:t xml:space="preserve"> </w:t>
      </w:r>
      <w:r w:rsidRPr="005F1112">
        <w:t>Его душу, в контексте таких представлений, можно, вслед за св. Григорием Богословом, назвать "Божиим дыханием" и "светом, заключенным в</w:t>
      </w:r>
      <w:r>
        <w:t xml:space="preserve"> </w:t>
      </w:r>
      <w:r w:rsidRPr="005F1112">
        <w:t>пещере,</w:t>
      </w:r>
      <w:r>
        <w:t xml:space="preserve"> </w:t>
      </w:r>
      <w:r w:rsidRPr="005F1112">
        <w:t>однако</w:t>
      </w:r>
      <w:r>
        <w:t xml:space="preserve"> </w:t>
      </w:r>
      <w:r w:rsidRPr="005F1112">
        <w:t>же Божественным и неугасимым" (цит.</w:t>
      </w:r>
      <w:r>
        <w:t xml:space="preserve"> </w:t>
      </w:r>
      <w:r w:rsidRPr="005F1112">
        <w:t>по: Лосский, 1991,</w:t>
      </w:r>
      <w:r>
        <w:t xml:space="preserve"> </w:t>
      </w:r>
      <w:r w:rsidRPr="005F1112">
        <w:t>с.</w:t>
      </w:r>
      <w:r>
        <w:t xml:space="preserve"> </w:t>
      </w:r>
      <w:r w:rsidRPr="005F1112">
        <w:t>170).</w:t>
      </w:r>
      <w:r>
        <w:t xml:space="preserve"> </w:t>
      </w:r>
      <w:r w:rsidRPr="005F1112">
        <w:t>Этот формообразующий "умный" Свет является источником и совершенно</w:t>
      </w:r>
      <w:r>
        <w:t xml:space="preserve"> </w:t>
      </w:r>
      <w:r w:rsidRPr="005F1112">
        <w:t>особых</w:t>
      </w:r>
      <w:r>
        <w:t xml:space="preserve"> </w:t>
      </w:r>
      <w:r w:rsidRPr="005F1112">
        <w:t>свойств</w:t>
      </w:r>
      <w:r>
        <w:t xml:space="preserve"> </w:t>
      </w:r>
      <w:r w:rsidRPr="005F1112">
        <w:t>человека, которые вовсе не свойственны природному бытию,</w:t>
      </w:r>
      <w:r>
        <w:t xml:space="preserve"> </w:t>
      </w:r>
      <w:r w:rsidRPr="005F1112">
        <w:t>в частности, источником его личностного начала. Св. Григорий Нисский, говоря об этих особых свойствах человека, учит: "личность есть избавление от законов</w:t>
      </w:r>
      <w:r>
        <w:t xml:space="preserve"> </w:t>
      </w:r>
      <w:r w:rsidRPr="005F1112">
        <w:t>необходимости,</w:t>
      </w:r>
      <w:r>
        <w:t xml:space="preserve"> </w:t>
      </w:r>
      <w:r w:rsidRPr="005F1112">
        <w:t>неподвластность</w:t>
      </w:r>
      <w:r>
        <w:t xml:space="preserve"> </w:t>
      </w:r>
      <w:r w:rsidRPr="005F1112">
        <w:t>господству</w:t>
      </w:r>
      <w:r>
        <w:t xml:space="preserve"> </w:t>
      </w:r>
      <w:r w:rsidRPr="005F1112">
        <w:t>природы,</w:t>
      </w:r>
      <w:r>
        <w:t xml:space="preserve"> </w:t>
      </w:r>
      <w:r w:rsidRPr="005F1112">
        <w:t>возможность</w:t>
      </w:r>
      <w:r>
        <w:t xml:space="preserve"> </w:t>
      </w:r>
      <w:r w:rsidRPr="005F1112">
        <w:t>свободно</w:t>
      </w:r>
      <w:r>
        <w:t xml:space="preserve"> </w:t>
      </w:r>
      <w:r w:rsidRPr="005F1112">
        <w:t>себя</w:t>
      </w:r>
      <w:r>
        <w:t xml:space="preserve"> </w:t>
      </w:r>
      <w:r w:rsidRPr="005F1112">
        <w:t>определить" (там же, с.298). Именно в свободе человека прежде всего заключено его принципиальное отличие от природного бытия. "Цель свободы,</w:t>
      </w:r>
      <w:r>
        <w:t xml:space="preserve"> </w:t>
      </w:r>
      <w:r w:rsidRPr="005F1112">
        <w:t>- объясняет св.</w:t>
      </w:r>
      <w:r>
        <w:t xml:space="preserve"> </w:t>
      </w:r>
      <w:r w:rsidRPr="005F1112">
        <w:t>Григорий Богослов, - в том, чтобы добро</w:t>
      </w:r>
      <w:r>
        <w:t xml:space="preserve"> </w:t>
      </w:r>
      <w:r w:rsidRPr="005F1112">
        <w:t>действительно</w:t>
      </w:r>
      <w:r>
        <w:t xml:space="preserve"> </w:t>
      </w:r>
      <w:r w:rsidRPr="005F1112">
        <w:t>принадлежало</w:t>
      </w:r>
      <w:r>
        <w:t xml:space="preserve"> </w:t>
      </w:r>
      <w:r w:rsidRPr="005F1112">
        <w:t>тому,</w:t>
      </w:r>
      <w:r>
        <w:t xml:space="preserve"> </w:t>
      </w:r>
      <w:r w:rsidRPr="005F1112">
        <w:t>кто его избирает" (там же, с.298).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Однако, современный образованный человек</w:t>
      </w:r>
      <w:r>
        <w:t xml:space="preserve"> </w:t>
      </w:r>
      <w:r w:rsidRPr="005F1112">
        <w:t>может</w:t>
      </w:r>
      <w:r>
        <w:t xml:space="preserve"> </w:t>
      </w:r>
      <w:r w:rsidRPr="005F1112">
        <w:t>возразить: учение о логосах явлений,</w:t>
      </w:r>
      <w:r>
        <w:t xml:space="preserve"> </w:t>
      </w:r>
      <w:r w:rsidRPr="005F1112">
        <w:t>о нетварном формообразующем Свете хорошо выглядело на фоне представлений о мире, существующих в VII веке,</w:t>
      </w:r>
      <w:r>
        <w:t xml:space="preserve"> </w:t>
      </w:r>
      <w:r w:rsidRPr="005F1112">
        <w:t>но как оно согласуется с научными представлениями нашего времени?</w:t>
      </w:r>
      <w:r>
        <w:t xml:space="preserve"> 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Здесь логично сделать небольшое отступление от рассматриваемой</w:t>
      </w:r>
      <w:r>
        <w:t xml:space="preserve"> </w:t>
      </w:r>
      <w:r w:rsidRPr="005F1112">
        <w:t>проблемы человека и его творчества с целью наведения порядка</w:t>
      </w:r>
      <w:r>
        <w:t xml:space="preserve"> </w:t>
      </w:r>
      <w:r w:rsidRPr="005F1112">
        <w:t>в системе общефилософских взглядов.</w:t>
      </w:r>
      <w:r>
        <w:t xml:space="preserve"> </w:t>
      </w:r>
      <w:r w:rsidRPr="005F1112">
        <w:t>Вспомним о том высказывании Вернера Гейзенберга по поводу поворота современной физики от философской линии Демокрита к философским представлениям Платона, которое было приведено в самом начале статьи. Этот вопрос, безусловно, сложный и требующий специального рассмотрения.</w:t>
      </w:r>
      <w:r>
        <w:t xml:space="preserve"> </w:t>
      </w:r>
      <w:r w:rsidRPr="005F1112">
        <w:t>Остановимся лишь на одной его грани имеющей</w:t>
      </w:r>
      <w:r>
        <w:t xml:space="preserve"> </w:t>
      </w:r>
      <w:r w:rsidRPr="005F1112">
        <w:t>непосредственное отношение к святоотеческому учению о "логосной" первооснове мира - проблеме</w:t>
      </w:r>
      <w:r>
        <w:t xml:space="preserve"> </w:t>
      </w:r>
      <w:r w:rsidRPr="005F1112">
        <w:t>физической</w:t>
      </w:r>
      <w:r>
        <w:t xml:space="preserve"> </w:t>
      </w:r>
      <w:r w:rsidRPr="005F1112">
        <w:t>реальности.</w:t>
      </w:r>
      <w:r>
        <w:t xml:space="preserve"> </w:t>
      </w:r>
      <w:r w:rsidRPr="005F1112">
        <w:t>Эту проблему можно сформулировать следующим образом: если "логосы",</w:t>
      </w:r>
      <w:r>
        <w:t xml:space="preserve"> </w:t>
      </w:r>
      <w:r w:rsidRPr="005F1112">
        <w:t>как трансцендентно -идеальная основа объектов тварного</w:t>
      </w:r>
      <w:r>
        <w:t xml:space="preserve"> </w:t>
      </w:r>
      <w:r w:rsidRPr="005F1112">
        <w:t>мира реально существуют и реально участвуют в формировании свойств этих объектов, то каков их статус по отношению</w:t>
      </w:r>
      <w:r>
        <w:t xml:space="preserve"> </w:t>
      </w:r>
      <w:r w:rsidRPr="005F1112">
        <w:t>к</w:t>
      </w:r>
      <w:r>
        <w:t xml:space="preserve"> </w:t>
      </w:r>
      <w:r w:rsidRPr="005F1112">
        <w:t>доступной эмпирическому подходу сфере "объективной реальности".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Ключ к решению этой проблемы можно найти в традиционном христианском противопоставлении</w:t>
      </w:r>
      <w:r>
        <w:t xml:space="preserve"> </w:t>
      </w:r>
      <w:r w:rsidRPr="005F1112">
        <w:t>заключенного</w:t>
      </w:r>
      <w:r>
        <w:t xml:space="preserve"> </w:t>
      </w:r>
      <w:r w:rsidRPr="005F1112">
        <w:t>в</w:t>
      </w:r>
      <w:r>
        <w:t xml:space="preserve"> </w:t>
      </w:r>
      <w:r w:rsidRPr="005F1112">
        <w:t>пространственно-временные рамки материального мира и трансцендентного по отношению к пространству и времени Бога. В контексте этих представлений феноменальный</w:t>
      </w:r>
      <w:r>
        <w:t xml:space="preserve"> </w:t>
      </w:r>
      <w:r w:rsidRPr="005F1112">
        <w:t>мир</w:t>
      </w:r>
      <w:r>
        <w:t xml:space="preserve"> </w:t>
      </w:r>
      <w:r w:rsidRPr="005F1112">
        <w:t>включен</w:t>
      </w:r>
      <w:r>
        <w:t xml:space="preserve"> </w:t>
      </w:r>
      <w:r w:rsidRPr="005F1112">
        <w:t>в</w:t>
      </w:r>
      <w:r>
        <w:t xml:space="preserve"> </w:t>
      </w:r>
      <w:r w:rsidRPr="005F1112">
        <w:t>пространственно-временные рамки и не может иметь никакой иной формы своего бытия как только "во времени и пространстве" (Епифанович, 1915, с. 53). В противоположность этому, Божественная природа,</w:t>
      </w:r>
      <w:r>
        <w:t xml:space="preserve"> </w:t>
      </w:r>
      <w:r w:rsidRPr="005F1112">
        <w:t>по определению св. Григория Богослова, "есть как бы некое море сущности,</w:t>
      </w:r>
      <w:r>
        <w:t xml:space="preserve"> </w:t>
      </w:r>
      <w:r w:rsidRPr="005F1112">
        <w:t>неопределенное и бесконечное, простирающееся</w:t>
      </w:r>
      <w:r>
        <w:t xml:space="preserve"> </w:t>
      </w:r>
      <w:r w:rsidRPr="005F1112">
        <w:t>за пределы всякого понятия о времени и природе" (цит. по:</w:t>
      </w:r>
      <w:r>
        <w:t xml:space="preserve"> </w:t>
      </w:r>
      <w:r w:rsidRPr="005F1112">
        <w:t>Лосский,</w:t>
      </w:r>
      <w:r>
        <w:t xml:space="preserve"> </w:t>
      </w:r>
      <w:r w:rsidRPr="005F1112">
        <w:t>1991, с. 117). В этом Божественном "море сущности"</w:t>
      </w:r>
      <w:r>
        <w:t xml:space="preserve"> </w:t>
      </w:r>
      <w:r w:rsidRPr="005F1112">
        <w:t>и</w:t>
      </w:r>
      <w:r>
        <w:t xml:space="preserve"> </w:t>
      </w:r>
      <w:r w:rsidRPr="005F1112">
        <w:t>находятся</w:t>
      </w:r>
      <w:r>
        <w:t xml:space="preserve"> </w:t>
      </w:r>
      <w:r w:rsidRPr="005F1112">
        <w:t>онтологические</w:t>
      </w:r>
      <w:r>
        <w:t xml:space="preserve"> </w:t>
      </w:r>
      <w:r w:rsidRPr="005F1112">
        <w:t>истоки</w:t>
      </w:r>
      <w:r>
        <w:t xml:space="preserve"> </w:t>
      </w:r>
      <w:r w:rsidRPr="005F1112">
        <w:t>пространственно-временного мира - логосы явлений.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Однако, указанная мировоззренческая позиция в последние столетия,</w:t>
      </w:r>
      <w:r>
        <w:t xml:space="preserve"> </w:t>
      </w:r>
      <w:r w:rsidRPr="005F1112">
        <w:t>как известно, была вытеснены идеями и умонастроениями противоположной направленности, исключающими представления о внепространственных и вневременных</w:t>
      </w:r>
      <w:r>
        <w:t xml:space="preserve"> </w:t>
      </w:r>
      <w:r w:rsidRPr="005F1112">
        <w:t>истоках</w:t>
      </w:r>
      <w:r>
        <w:t xml:space="preserve"> </w:t>
      </w:r>
      <w:r w:rsidRPr="005F1112">
        <w:t>феноменального</w:t>
      </w:r>
      <w:r>
        <w:t xml:space="preserve"> </w:t>
      </w:r>
      <w:r w:rsidRPr="005F1112">
        <w:t>мира и ограничивающими всю полноту бытия лишь тем, что существует в пространстве и во времени. Данное мировоззренческое кредо,-</w:t>
      </w:r>
      <w:r>
        <w:t xml:space="preserve"> </w:t>
      </w:r>
      <w:r w:rsidRPr="005F1112">
        <w:t>так</w:t>
      </w:r>
      <w:r>
        <w:t xml:space="preserve"> </w:t>
      </w:r>
      <w:r w:rsidRPr="005F1112">
        <w:t>называемое "картезианское разделение реальности",- связано с именем</w:t>
      </w:r>
      <w:r>
        <w:t xml:space="preserve"> </w:t>
      </w:r>
      <w:r w:rsidRPr="005F1112">
        <w:t>французского</w:t>
      </w:r>
      <w:r>
        <w:t xml:space="preserve"> </w:t>
      </w:r>
      <w:r w:rsidRPr="005F1112">
        <w:t>философа</w:t>
      </w:r>
      <w:r>
        <w:t xml:space="preserve"> </w:t>
      </w:r>
      <w:r w:rsidRPr="005F1112">
        <w:t>ХVII столетия Рене Декарта (он же Картезий). Разделив всю полноту реальности на субстанцию мыслящую (человеческое сознание)</w:t>
      </w:r>
      <w:r>
        <w:t xml:space="preserve"> </w:t>
      </w:r>
      <w:r w:rsidRPr="005F1112">
        <w:t>и субстанцию протяженную (материальный мир), Декарт фактически исключил всякие разговоры о внепространственных и вневременных</w:t>
      </w:r>
      <w:r>
        <w:t xml:space="preserve"> </w:t>
      </w:r>
      <w:r w:rsidRPr="005F1112">
        <w:t>истоках тварного бытия.</w:t>
      </w:r>
      <w:r>
        <w:t xml:space="preserve"> </w:t>
      </w:r>
      <w:r w:rsidRPr="005F1112">
        <w:t>Все формообразующие и движущие силы нашего мира, при таком подходе, находятся внутри пространственно-временных рамок и их следует искать не иначе, как в глубине самой материи, в составных частях сложного.</w:t>
      </w:r>
      <w:r>
        <w:t xml:space="preserve"> 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Такой образ миропонимания был взят на вооружение и развивающимся классическим естествознанием. Его итог, как легко можно понять,-распространение в "просвещенном обществе" редукционистских и материалистических идей.</w:t>
      </w:r>
      <w:r>
        <w:t xml:space="preserve"> </w:t>
      </w:r>
      <w:r w:rsidRPr="005F1112">
        <w:t>"Влияние картезианского разделения на человеческое мышление последующих столетий,- писал Вернер Гейзенберг,- едва ли можно переоценить.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Именно</w:t>
      </w:r>
      <w:r>
        <w:t xml:space="preserve"> </w:t>
      </w:r>
      <w:r w:rsidRPr="005F1112">
        <w:t>это</w:t>
      </w:r>
      <w:r>
        <w:t xml:space="preserve"> </w:t>
      </w:r>
      <w:r w:rsidRPr="005F1112">
        <w:t>разделение мы должны подвергнуть критике на основании развития физики нашего времени" (1989, с. 42).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В рамках данной статьи невозможно дать детальный анализ происшедшей в точном естествознании переориентации от</w:t>
      </w:r>
      <w:r>
        <w:t xml:space="preserve"> </w:t>
      </w:r>
      <w:r w:rsidRPr="005F1112">
        <w:t>материалистического образа миропонимания к идеалистическому, тем более, что речь идет о</w:t>
      </w:r>
      <w:r>
        <w:t xml:space="preserve"> </w:t>
      </w:r>
      <w:r w:rsidRPr="005F1112">
        <w:t>довольно</w:t>
      </w:r>
      <w:r>
        <w:t xml:space="preserve"> </w:t>
      </w:r>
      <w:r w:rsidRPr="005F1112">
        <w:t>дискуссионных</w:t>
      </w:r>
      <w:r>
        <w:t xml:space="preserve"> </w:t>
      </w:r>
      <w:r w:rsidRPr="005F1112">
        <w:t>проблемах. (Подробнее об этом можно прочесть в статье:</w:t>
      </w:r>
      <w:r>
        <w:t xml:space="preserve"> </w:t>
      </w:r>
      <w:r w:rsidRPr="005F1112">
        <w:t>А.Хоменков. Закат "естественно-научного" материализма и христианское мировоззрение.// Континент. N2 (80). 1994, с.322-345.)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Сам</w:t>
      </w:r>
      <w:r>
        <w:t xml:space="preserve"> </w:t>
      </w:r>
      <w:r w:rsidRPr="005F1112">
        <w:t>Гейзенберг,</w:t>
      </w:r>
      <w:r>
        <w:t xml:space="preserve"> </w:t>
      </w:r>
      <w:r w:rsidRPr="005F1112">
        <w:t>говоря</w:t>
      </w:r>
      <w:r>
        <w:t xml:space="preserve"> </w:t>
      </w:r>
      <w:r w:rsidRPr="005F1112">
        <w:t>о</w:t>
      </w:r>
      <w:r>
        <w:t xml:space="preserve"> </w:t>
      </w:r>
      <w:r w:rsidRPr="005F1112">
        <w:t>достижениях квантовой механики, предсказывал, что "потребуется еще одно столетие, прежде чем будет действительно глубоко осмыслен весь этот новый научный материал и его практические, политические, этические и философские следствия" (1975,</w:t>
      </w:r>
      <w:r>
        <w:t xml:space="preserve"> </w:t>
      </w:r>
      <w:r w:rsidRPr="005F1112">
        <w:t>с.88).</w:t>
      </w:r>
      <w:r>
        <w:t xml:space="preserve"> </w:t>
      </w:r>
      <w:r w:rsidRPr="005F1112">
        <w:t>Но, в то же время, Вернер Гейзенберг указывал и на то,</w:t>
      </w:r>
      <w:r>
        <w:t xml:space="preserve"> </w:t>
      </w:r>
      <w:r w:rsidRPr="005F1112">
        <w:t>что в настоящее</w:t>
      </w:r>
      <w:r>
        <w:t xml:space="preserve"> </w:t>
      </w:r>
      <w:r w:rsidRPr="005F1112">
        <w:t>время</w:t>
      </w:r>
      <w:r>
        <w:t xml:space="preserve"> </w:t>
      </w:r>
      <w:r w:rsidRPr="005F1112">
        <w:t>можно, по-видимому,</w:t>
      </w:r>
      <w:r>
        <w:t xml:space="preserve"> </w:t>
      </w:r>
      <w:r w:rsidRPr="005F1112">
        <w:t>признать уже со всей определенностью: выдвинутая им и рядом его единомышленников так называемая "копенгагенская</w:t>
      </w:r>
      <w:r>
        <w:t xml:space="preserve"> </w:t>
      </w:r>
      <w:r w:rsidRPr="005F1112">
        <w:t>интерпретация" квантовой теории "далеко увела физиков от простых материалистических воззрений,</w:t>
      </w:r>
      <w:r>
        <w:t xml:space="preserve"> </w:t>
      </w:r>
      <w:r w:rsidRPr="005F1112">
        <w:t>господствующих в естествознании ХIХ столетия" (1989,</w:t>
      </w:r>
      <w:r>
        <w:t xml:space="preserve"> </w:t>
      </w:r>
      <w:r w:rsidRPr="005F1112">
        <w:t>с.</w:t>
      </w:r>
      <w:r>
        <w:t xml:space="preserve"> </w:t>
      </w:r>
      <w:r w:rsidRPr="005F1112">
        <w:t>77). В то время,- писал он,- "естествознание было заключено в</w:t>
      </w:r>
      <w:r>
        <w:t xml:space="preserve"> </w:t>
      </w:r>
      <w:r w:rsidRPr="005F1112">
        <w:t>строгие</w:t>
      </w:r>
      <w:r>
        <w:t xml:space="preserve"> </w:t>
      </w:r>
      <w:r w:rsidRPr="005F1112">
        <w:t>рамки, которые определяли не только облик естествознания,</w:t>
      </w:r>
      <w:r>
        <w:t xml:space="preserve"> </w:t>
      </w:r>
      <w:r w:rsidRPr="005F1112">
        <w:t>но и общие взгляды людей... Материя (в системе этих представлений - А.Х.)</w:t>
      </w:r>
      <w:r>
        <w:t xml:space="preserve"> </w:t>
      </w:r>
      <w:r w:rsidRPr="005F1112">
        <w:t>являлась</w:t>
      </w:r>
      <w:r>
        <w:t xml:space="preserve"> </w:t>
      </w:r>
      <w:r w:rsidRPr="005F1112">
        <w:t>первичной реальностью...</w:t>
      </w:r>
      <w:r>
        <w:t xml:space="preserve"> </w:t>
      </w:r>
      <w:r w:rsidRPr="005F1112">
        <w:t>С другой стороны эти рамки были настолько узкими и неподвижными,</w:t>
      </w:r>
      <w:r>
        <w:t xml:space="preserve"> </w:t>
      </w:r>
      <w:r w:rsidRPr="005F1112">
        <w:t>что</w:t>
      </w:r>
      <w:r>
        <w:t xml:space="preserve"> </w:t>
      </w:r>
      <w:r w:rsidRPr="005F1112">
        <w:t>трудно было найти в них место для многих понятий нашего языка, например понятий духа, человеческой души" (там же, с. 125).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Последовательный ученый-материалист,</w:t>
      </w:r>
      <w:r>
        <w:t xml:space="preserve"> </w:t>
      </w:r>
      <w:r w:rsidRPr="005F1112">
        <w:t>находясь в данных мировоззренческих рамках,</w:t>
      </w:r>
      <w:r>
        <w:t xml:space="preserve"> </w:t>
      </w:r>
      <w:r w:rsidRPr="005F1112">
        <w:t>должен был бы трактовать духовный мир человека в виде некого эпифеномена,</w:t>
      </w:r>
      <w:r>
        <w:t xml:space="preserve"> </w:t>
      </w:r>
      <w:r w:rsidRPr="005F1112">
        <w:t>производного от характера движения</w:t>
      </w:r>
      <w:r>
        <w:t xml:space="preserve"> </w:t>
      </w:r>
      <w:r w:rsidRPr="005F1112">
        <w:t>электрических зарядов под его черепной коробкой. Очевидно, что такой подход был слишком большим насилием над здравым смыслом. Поэтому, на фоне расцвета картезианско-материалистических воззрений возникла характерная тенденция замалчивания основополагающих антропологических проблем, тенденция</w:t>
      </w:r>
      <w:r>
        <w:t xml:space="preserve"> </w:t>
      </w:r>
      <w:r w:rsidRPr="005F1112">
        <w:t>деонтологизации представлений о человеке. Писалось в области антропологической мысли довольно много, так что</w:t>
      </w:r>
      <w:r>
        <w:t xml:space="preserve"> </w:t>
      </w:r>
      <w:r w:rsidRPr="005F1112">
        <w:t>можно было конечно говорить и об "антропологическом буме",</w:t>
      </w:r>
      <w:r>
        <w:t xml:space="preserve"> </w:t>
      </w:r>
      <w:r w:rsidRPr="005F1112">
        <w:t>и об "антропологическом ренессансе". Но все написанное в</w:t>
      </w:r>
      <w:r>
        <w:t xml:space="preserve"> </w:t>
      </w:r>
      <w:r w:rsidRPr="005F1112">
        <w:t>этой</w:t>
      </w:r>
      <w:r>
        <w:t xml:space="preserve"> </w:t>
      </w:r>
      <w:r w:rsidRPr="005F1112">
        <w:t>области</w:t>
      </w:r>
      <w:r>
        <w:t xml:space="preserve"> </w:t>
      </w:r>
      <w:r w:rsidRPr="005F1112">
        <w:t>носило</w:t>
      </w:r>
      <w:r>
        <w:t xml:space="preserve"> </w:t>
      </w:r>
      <w:r w:rsidRPr="005F1112">
        <w:t>поверхностный</w:t>
      </w:r>
      <w:r>
        <w:t xml:space="preserve"> </w:t>
      </w:r>
      <w:r w:rsidRPr="005F1112">
        <w:t>характер и обладало большой долей субъективизма и разрозненности.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Все это,</w:t>
      </w:r>
      <w:r>
        <w:t xml:space="preserve"> </w:t>
      </w:r>
      <w:r w:rsidRPr="005F1112">
        <w:t>видимо, и привело к тем, упоминаемым в начале статьи кризисным тенденциям, при которых человек в настоящее время стал для себя более</w:t>
      </w:r>
      <w:r>
        <w:t xml:space="preserve"> </w:t>
      </w:r>
      <w:r w:rsidRPr="005F1112">
        <w:t>проблематичным,</w:t>
      </w:r>
      <w:r>
        <w:t xml:space="preserve"> </w:t>
      </w:r>
      <w:r w:rsidRPr="005F1112">
        <w:t>чем</w:t>
      </w:r>
      <w:r>
        <w:t xml:space="preserve"> </w:t>
      </w:r>
      <w:r w:rsidRPr="005F1112">
        <w:t>когда</w:t>
      </w:r>
      <w:r>
        <w:t xml:space="preserve"> </w:t>
      </w:r>
      <w:r w:rsidRPr="005F1112">
        <w:t>либо раньше.</w:t>
      </w:r>
      <w:r>
        <w:t xml:space="preserve"> </w:t>
      </w:r>
      <w:r w:rsidRPr="005F1112">
        <w:t>Разрешение этой проблематичности,</w:t>
      </w:r>
      <w:r>
        <w:t xml:space="preserve"> </w:t>
      </w:r>
      <w:r w:rsidRPr="005F1112">
        <w:t>очевидно, должно проводиться в контексте общего выхода из</w:t>
      </w:r>
      <w:r>
        <w:t xml:space="preserve"> </w:t>
      </w:r>
      <w:r w:rsidRPr="005F1112">
        <w:t>картезианско-материалистического тупика. Если современное точное естествознание говорит нам о "разрушении</w:t>
      </w:r>
      <w:r>
        <w:t xml:space="preserve"> </w:t>
      </w:r>
      <w:r w:rsidRPr="005F1112">
        <w:t>неподвижной</w:t>
      </w:r>
      <w:r>
        <w:t xml:space="preserve"> </w:t>
      </w:r>
      <w:r w:rsidRPr="005F1112">
        <w:t>системы</w:t>
      </w:r>
      <w:r>
        <w:t xml:space="preserve"> </w:t>
      </w:r>
      <w:r w:rsidRPr="005F1112">
        <w:t>понятий ХIХ века" (Гейзенберг,</w:t>
      </w:r>
      <w:r>
        <w:t xml:space="preserve"> </w:t>
      </w:r>
      <w:r w:rsidRPr="005F1112">
        <w:t>1989, с. 125), то задачи частных наук,</w:t>
      </w:r>
      <w:r>
        <w:t xml:space="preserve"> </w:t>
      </w:r>
      <w:r w:rsidRPr="005F1112">
        <w:t>в том числе и антропологии, заключаются в</w:t>
      </w:r>
      <w:r>
        <w:t xml:space="preserve"> </w:t>
      </w:r>
      <w:r w:rsidRPr="005F1112">
        <w:t>онтологизации своих данных,</w:t>
      </w:r>
      <w:r>
        <w:t xml:space="preserve"> </w:t>
      </w:r>
      <w:r w:rsidRPr="005F1112">
        <w:t>в соотношении их с представлениями об онтологической первооснове всего сущего. Этот идеал миропонимания, наиболее</w:t>
      </w:r>
      <w:r>
        <w:t xml:space="preserve"> </w:t>
      </w:r>
      <w:r w:rsidRPr="005F1112">
        <w:t>явно</w:t>
      </w:r>
      <w:r>
        <w:t xml:space="preserve"> </w:t>
      </w:r>
      <w:r w:rsidRPr="005F1112">
        <w:t>проявившийся в квантовой механике,</w:t>
      </w:r>
      <w:r>
        <w:t xml:space="preserve"> </w:t>
      </w:r>
      <w:r w:rsidRPr="005F1112">
        <w:t>одним из философов современности был сформулирован следующим образом: "Только</w:t>
      </w:r>
      <w:r>
        <w:t xml:space="preserve"> </w:t>
      </w:r>
      <w:r w:rsidRPr="005F1112">
        <w:t>признав</w:t>
      </w:r>
      <w:r>
        <w:t xml:space="preserve"> </w:t>
      </w:r>
      <w:r w:rsidRPr="005F1112">
        <w:t>главной мировой реальностью умозрительное, мы обретаем шанс понять поведение чувственно</w:t>
      </w:r>
      <w:r>
        <w:t xml:space="preserve"> </w:t>
      </w:r>
      <w:r w:rsidRPr="005F1112">
        <w:t>воспринимаемого. Узлы тех нитей, на которых держится видимое, завязываются и развязываются в невидимом" (Тростников, 1989, с. 259).</w:t>
      </w:r>
      <w:r>
        <w:t xml:space="preserve"> 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Какие же перспективы в понимании сущности человека откроются перед нами при возвращении к той традиционной христианской картине мироздания,</w:t>
      </w:r>
      <w:r>
        <w:t xml:space="preserve"> </w:t>
      </w:r>
      <w:r w:rsidRPr="005F1112">
        <w:t>которая была вытеснена в последние столетия картезианско-атериалистическими представлениями?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Прежде всего, признав основой всего сущего логосное основание мира, можно развеять тот туман замалчивания, который сгустился вокруг вопроса о природе</w:t>
      </w:r>
      <w:r>
        <w:t xml:space="preserve"> </w:t>
      </w:r>
      <w:r w:rsidRPr="005F1112">
        <w:t>человеческого</w:t>
      </w:r>
      <w:r>
        <w:t xml:space="preserve"> </w:t>
      </w:r>
      <w:r w:rsidRPr="005F1112">
        <w:t>сознания.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Сознание человека,</w:t>
      </w:r>
      <w:r>
        <w:t xml:space="preserve"> </w:t>
      </w:r>
      <w:r w:rsidRPr="005F1112">
        <w:t>его душу,</w:t>
      </w:r>
      <w:r>
        <w:t xml:space="preserve"> </w:t>
      </w:r>
      <w:r w:rsidRPr="005F1112">
        <w:t>при таком подходе,</w:t>
      </w:r>
      <w:r>
        <w:t xml:space="preserve"> </w:t>
      </w:r>
      <w:r w:rsidRPr="005F1112">
        <w:t>уже можно признать феноменом сущностно отличным от материального начала и "опирающимся" в своем относительно самостоятельном</w:t>
      </w:r>
      <w:r>
        <w:t xml:space="preserve"> </w:t>
      </w:r>
      <w:r w:rsidRPr="005F1112">
        <w:t>бытии</w:t>
      </w:r>
      <w:r>
        <w:t xml:space="preserve"> </w:t>
      </w:r>
      <w:r w:rsidRPr="005F1112">
        <w:t>не</w:t>
      </w:r>
      <w:r>
        <w:t xml:space="preserve"> </w:t>
      </w:r>
      <w:r w:rsidRPr="005F1112">
        <w:t>столько</w:t>
      </w:r>
      <w:r>
        <w:t xml:space="preserve"> </w:t>
      </w:r>
      <w:r w:rsidRPr="005F1112">
        <w:t>на материальные процессы в мозгу человека, сколько непосредственно на</w:t>
      </w:r>
      <w:r>
        <w:t xml:space="preserve"> </w:t>
      </w:r>
      <w:r w:rsidRPr="005F1112">
        <w:t>идеальное</w:t>
      </w:r>
      <w:r>
        <w:t xml:space="preserve"> </w:t>
      </w:r>
      <w:r w:rsidRPr="005F1112">
        <w:t>"логосное"</w:t>
      </w:r>
      <w:r>
        <w:t xml:space="preserve"> </w:t>
      </w:r>
      <w:r w:rsidRPr="005F1112">
        <w:t>основание мира.</w:t>
      </w:r>
      <w:r>
        <w:t xml:space="preserve"> </w:t>
      </w:r>
      <w:r w:rsidRPr="005F1112">
        <w:t>Такая</w:t>
      </w:r>
      <w:r>
        <w:t xml:space="preserve"> </w:t>
      </w:r>
      <w:r w:rsidRPr="005F1112">
        <w:t>двойственная основа психического подразумевает устойчивость его высших сфер и</w:t>
      </w:r>
      <w:r>
        <w:t xml:space="preserve"> </w:t>
      </w:r>
      <w:r w:rsidRPr="005F1112">
        <w:t>их</w:t>
      </w:r>
      <w:r>
        <w:t xml:space="preserve"> </w:t>
      </w:r>
      <w:r w:rsidRPr="005F1112">
        <w:t>относительную</w:t>
      </w:r>
      <w:r>
        <w:t xml:space="preserve"> </w:t>
      </w:r>
      <w:r w:rsidRPr="005F1112">
        <w:t>независимость от физиологических процессов мозга. Практика полностью подтверждает это положение. Так, науке известны факты значительной</w:t>
      </w:r>
      <w:r>
        <w:t xml:space="preserve"> </w:t>
      </w:r>
      <w:r w:rsidRPr="005F1112">
        <w:t>устойчивости психики человека при локальных поражениях мозга.</w:t>
      </w:r>
      <w:r>
        <w:t xml:space="preserve"> </w:t>
      </w:r>
      <w:r w:rsidRPr="005F1112">
        <w:t>При таких поражениях высшие сферы</w:t>
      </w:r>
      <w:r>
        <w:t xml:space="preserve"> </w:t>
      </w:r>
      <w:r w:rsidRPr="005F1112">
        <w:t>психического восстанавливаются гораздо лучше, чем низшие (Лурия, 1948, с.225), что указывает на их более тесную зависимость от трансценденто-идеального начала, чем от физиологии высшей нервной деятельности.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Об этой же относительной независимости целостного, высшего в</w:t>
      </w:r>
      <w:r>
        <w:t xml:space="preserve"> </w:t>
      </w:r>
      <w:r w:rsidRPr="005F1112">
        <w:t>сознании</w:t>
      </w:r>
      <w:r>
        <w:t xml:space="preserve"> </w:t>
      </w:r>
      <w:r w:rsidRPr="005F1112">
        <w:t>человека</w:t>
      </w:r>
      <w:r>
        <w:t xml:space="preserve"> </w:t>
      </w:r>
      <w:r w:rsidRPr="005F1112">
        <w:t>от</w:t>
      </w:r>
      <w:r>
        <w:t xml:space="preserve"> </w:t>
      </w:r>
      <w:r w:rsidRPr="005F1112">
        <w:t>функционирования его мозга и связанных с его деятельностью низших психических функций говорит и общий ход</w:t>
      </w:r>
      <w:r>
        <w:t xml:space="preserve"> </w:t>
      </w:r>
      <w:r w:rsidRPr="005F1112">
        <w:t>развития</w:t>
      </w:r>
      <w:r>
        <w:t xml:space="preserve"> </w:t>
      </w:r>
      <w:r w:rsidRPr="005F1112">
        <w:t>психологических</w:t>
      </w:r>
      <w:r>
        <w:t xml:space="preserve"> </w:t>
      </w:r>
      <w:r w:rsidRPr="005F1112">
        <w:t>представлений, свидетельствующий о неправомочности сведения в психике человека высшего к низшему,</w:t>
      </w:r>
      <w:r>
        <w:t xml:space="preserve"> </w:t>
      </w:r>
      <w:r w:rsidRPr="005F1112">
        <w:t>целостного к элементарному (Выготский, 1960, с. 15; Спиркин, 1972, с. 84).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Рассматривая проблему</w:t>
      </w:r>
      <w:r>
        <w:t xml:space="preserve"> </w:t>
      </w:r>
      <w:r w:rsidRPr="005F1112">
        <w:t>онтологических истоков сознания, связывая природу его высших сфер,</w:t>
      </w:r>
      <w:r>
        <w:t xml:space="preserve"> </w:t>
      </w:r>
      <w:r w:rsidRPr="005F1112">
        <w:t>природу его целостности с онтологическим основанием тварного мира,</w:t>
      </w:r>
      <w:r>
        <w:t xml:space="preserve"> </w:t>
      </w:r>
      <w:r w:rsidRPr="005F1112">
        <w:t>возникает</w:t>
      </w:r>
      <w:r>
        <w:t xml:space="preserve"> </w:t>
      </w:r>
      <w:r w:rsidRPr="005F1112">
        <w:t>вопрос: насколько общие принципы мироустроения здесь затронуты?</w:t>
      </w:r>
      <w:r>
        <w:t xml:space="preserve"> </w:t>
      </w:r>
      <w:r w:rsidRPr="005F1112">
        <w:t>Каким образом</w:t>
      </w:r>
      <w:r>
        <w:t xml:space="preserve"> </w:t>
      </w:r>
      <w:r w:rsidRPr="005F1112">
        <w:t>проблема</w:t>
      </w:r>
      <w:r>
        <w:t xml:space="preserve"> </w:t>
      </w:r>
      <w:r w:rsidRPr="005F1112">
        <w:t>"целостное-элементарное"</w:t>
      </w:r>
      <w:r>
        <w:t xml:space="preserve"> </w:t>
      </w:r>
      <w:r w:rsidRPr="005F1112">
        <w:t>решается</w:t>
      </w:r>
      <w:r>
        <w:t xml:space="preserve"> </w:t>
      </w:r>
      <w:r w:rsidRPr="005F1112">
        <w:t>в других областях научного знания?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Представления о</w:t>
      </w:r>
      <w:r>
        <w:t xml:space="preserve"> </w:t>
      </w:r>
      <w:r w:rsidRPr="005F1112">
        <w:t>несводимости целостного к элементарному, как показывает практика, обнаруживаются в настоящее время не только в психологии,</w:t>
      </w:r>
      <w:r>
        <w:t xml:space="preserve"> </w:t>
      </w:r>
      <w:r w:rsidRPr="005F1112">
        <w:t>но и в других областях науки.</w:t>
      </w:r>
      <w:r>
        <w:t xml:space="preserve"> </w:t>
      </w:r>
      <w:r w:rsidRPr="005F1112">
        <w:t>В физике этот вывод делается на основании анализа</w:t>
      </w:r>
      <w:r>
        <w:t xml:space="preserve"> </w:t>
      </w:r>
      <w:r w:rsidRPr="005F1112">
        <w:t>пси-функции системы и</w:t>
      </w:r>
      <w:r>
        <w:t xml:space="preserve"> </w:t>
      </w:r>
      <w:r w:rsidRPr="005F1112">
        <w:t>ее</w:t>
      </w:r>
      <w:r>
        <w:t xml:space="preserve"> </w:t>
      </w:r>
      <w:r w:rsidRPr="005F1112">
        <w:t>составных</w:t>
      </w:r>
      <w:r>
        <w:t xml:space="preserve"> </w:t>
      </w:r>
      <w:r w:rsidRPr="005F1112">
        <w:t>частей</w:t>
      </w:r>
      <w:r>
        <w:t xml:space="preserve"> </w:t>
      </w:r>
      <w:r w:rsidRPr="005F1112">
        <w:t>(Тростников,</w:t>
      </w:r>
      <w:r>
        <w:t xml:space="preserve"> </w:t>
      </w:r>
      <w:r w:rsidRPr="005F1112">
        <w:t>1989,</w:t>
      </w:r>
      <w:r>
        <w:t xml:space="preserve"> </w:t>
      </w:r>
      <w:r w:rsidRPr="005F1112">
        <w:t>с. 259-260). В философских работах,</w:t>
      </w:r>
      <w:r>
        <w:t xml:space="preserve"> </w:t>
      </w:r>
      <w:r w:rsidRPr="005F1112">
        <w:t>посвященным</w:t>
      </w:r>
      <w:r>
        <w:t xml:space="preserve"> </w:t>
      </w:r>
      <w:r w:rsidRPr="005F1112">
        <w:t>биологическим проблемам, по этому поводу даже сформулирован так называемый парадокс цельности,</w:t>
      </w:r>
      <w:r>
        <w:t xml:space="preserve"> </w:t>
      </w:r>
      <w:r w:rsidRPr="005F1112">
        <w:t>названный "одним из основных противоречий биологического познания" (Югай,</w:t>
      </w:r>
      <w:r>
        <w:t xml:space="preserve"> </w:t>
      </w:r>
      <w:r w:rsidRPr="005F1112">
        <w:t>1976,</w:t>
      </w:r>
      <w:r>
        <w:t xml:space="preserve"> </w:t>
      </w:r>
      <w:r w:rsidRPr="005F1112">
        <w:t>с. 76). Суть его заключается в признании принципиальной невозможности</w:t>
      </w:r>
      <w:r>
        <w:t xml:space="preserve"> </w:t>
      </w:r>
      <w:r w:rsidRPr="005F1112">
        <w:t>сведения сущности целостных живых существ к их составным частям,- в конечном счете - к сущности атомов и молекул.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Придание этому факту статуса парадокса, как легко можно понять, является всецело порождением картезианских представлений о реальности.</w:t>
      </w:r>
      <w:r>
        <w:t xml:space="preserve"> </w:t>
      </w:r>
      <w:r w:rsidRPr="005F1112">
        <w:t>При отказе от этих представлений всякое ощущение</w:t>
      </w:r>
      <w:r>
        <w:t xml:space="preserve"> </w:t>
      </w:r>
      <w:r w:rsidRPr="005F1112">
        <w:t>парадоксальности</w:t>
      </w:r>
      <w:r>
        <w:t xml:space="preserve"> </w:t>
      </w:r>
      <w:r w:rsidRPr="005F1112">
        <w:t>моментально исчезает:</w:t>
      </w:r>
      <w:r>
        <w:t xml:space="preserve"> </w:t>
      </w:r>
      <w:r w:rsidRPr="005F1112">
        <w:t>целостные живые существа в своем бытии "опираются" не только</w:t>
      </w:r>
      <w:r>
        <w:t xml:space="preserve"> </w:t>
      </w:r>
      <w:r w:rsidRPr="005F1112">
        <w:t>на</w:t>
      </w:r>
      <w:r>
        <w:t xml:space="preserve"> </w:t>
      </w:r>
      <w:r w:rsidRPr="005F1112">
        <w:t>элементарное,</w:t>
      </w:r>
      <w:r>
        <w:t xml:space="preserve"> </w:t>
      </w:r>
      <w:r w:rsidRPr="005F1112">
        <w:t>знания о котором,</w:t>
      </w:r>
      <w:r>
        <w:t xml:space="preserve"> </w:t>
      </w:r>
      <w:r w:rsidRPr="005F1112">
        <w:t>естественно, недостаточно для объяснения свойств целостного,</w:t>
      </w:r>
      <w:r>
        <w:t xml:space="preserve"> </w:t>
      </w:r>
      <w:r w:rsidRPr="005F1112">
        <w:t>но и на</w:t>
      </w:r>
      <w:r>
        <w:t xml:space="preserve"> </w:t>
      </w:r>
      <w:r w:rsidRPr="005F1112">
        <w:t>трансцендентно-идеальное, связанное</w:t>
      </w:r>
      <w:r>
        <w:t xml:space="preserve"> </w:t>
      </w:r>
      <w:r w:rsidRPr="005F1112">
        <w:t>с</w:t>
      </w:r>
      <w:r>
        <w:t xml:space="preserve"> </w:t>
      </w:r>
      <w:r w:rsidRPr="005F1112">
        <w:t>тем</w:t>
      </w:r>
      <w:r>
        <w:t xml:space="preserve"> </w:t>
      </w:r>
      <w:r w:rsidRPr="005F1112">
        <w:t>формообразующим</w:t>
      </w:r>
      <w:r>
        <w:t xml:space="preserve"> </w:t>
      </w:r>
      <w:r w:rsidRPr="005F1112">
        <w:t>Светом,</w:t>
      </w:r>
      <w:r>
        <w:t xml:space="preserve"> </w:t>
      </w:r>
      <w:r w:rsidRPr="005F1112">
        <w:t>которым "держится" наш мир.</w:t>
      </w:r>
      <w:r>
        <w:t xml:space="preserve"> </w:t>
      </w:r>
      <w:r w:rsidRPr="005F1112">
        <w:t>Этот Свет св.</w:t>
      </w:r>
      <w:r>
        <w:t xml:space="preserve"> </w:t>
      </w:r>
      <w:r w:rsidRPr="005F1112">
        <w:t>Дионисий Ареопагит</w:t>
      </w:r>
      <w:r>
        <w:t xml:space="preserve"> </w:t>
      </w:r>
      <w:r w:rsidRPr="005F1112">
        <w:t>счел возможным назвать Жизнью, поскольку "Она оживляет и согревает весь животный и растительный мир" (1991,</w:t>
      </w:r>
      <w:r>
        <w:t xml:space="preserve"> </w:t>
      </w:r>
      <w:r w:rsidRPr="005F1112">
        <w:t>с. 67), так что "в</w:t>
      </w:r>
      <w:r>
        <w:t xml:space="preserve"> </w:t>
      </w:r>
      <w:r w:rsidRPr="005F1112">
        <w:t>животных и растениях жизнь проявляется словно отдаленное эхо Жизни" (там же, с. 66).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Характерно, что современная биология "на пути</w:t>
      </w:r>
      <w:r>
        <w:t xml:space="preserve"> </w:t>
      </w:r>
      <w:r w:rsidRPr="005F1112">
        <w:t>построения общей</w:t>
      </w:r>
      <w:r>
        <w:t xml:space="preserve"> </w:t>
      </w:r>
      <w:r w:rsidRPr="005F1112">
        <w:t>теории</w:t>
      </w:r>
      <w:r>
        <w:t xml:space="preserve"> </w:t>
      </w:r>
      <w:r w:rsidRPr="005F1112">
        <w:t>жизни"</w:t>
      </w:r>
      <w:r>
        <w:t xml:space="preserve"> </w:t>
      </w:r>
      <w:r w:rsidRPr="005F1112">
        <w:t>кроме</w:t>
      </w:r>
      <w:r>
        <w:t xml:space="preserve"> </w:t>
      </w:r>
      <w:r w:rsidRPr="005F1112">
        <w:t>парадокса цельности другой своей принципиальной трудностью назвала так называемый парадокс развития (Югай,</w:t>
      </w:r>
      <w:r>
        <w:t xml:space="preserve"> </w:t>
      </w:r>
      <w:r w:rsidRPr="005F1112">
        <w:t>1976,</w:t>
      </w:r>
      <w:r>
        <w:t xml:space="preserve"> </w:t>
      </w:r>
      <w:r w:rsidRPr="005F1112">
        <w:t>с.</w:t>
      </w:r>
      <w:r>
        <w:t xml:space="preserve"> </w:t>
      </w:r>
      <w:r w:rsidRPr="005F1112">
        <w:t>101),</w:t>
      </w:r>
      <w:r>
        <w:t xml:space="preserve"> </w:t>
      </w:r>
      <w:r w:rsidRPr="005F1112">
        <w:t>также неразрешимый в рамках картезианско-материалистических воззрений. Суть этого парадокса</w:t>
      </w:r>
      <w:r>
        <w:t xml:space="preserve"> </w:t>
      </w:r>
      <w:r w:rsidRPr="005F1112">
        <w:t>заключается</w:t>
      </w:r>
      <w:r>
        <w:t xml:space="preserve"> </w:t>
      </w:r>
      <w:r w:rsidRPr="005F1112">
        <w:t>в</w:t>
      </w:r>
      <w:r>
        <w:t xml:space="preserve"> </w:t>
      </w:r>
      <w:r w:rsidRPr="005F1112">
        <w:t>невозможности объяснения процесса</w:t>
      </w:r>
      <w:r>
        <w:t xml:space="preserve"> </w:t>
      </w:r>
      <w:r w:rsidRPr="005F1112">
        <w:t>индивидуального развития</w:t>
      </w:r>
      <w:r>
        <w:t xml:space="preserve"> </w:t>
      </w:r>
      <w:r w:rsidRPr="005F1112">
        <w:t>живого</w:t>
      </w:r>
      <w:r>
        <w:t xml:space="preserve"> </w:t>
      </w:r>
      <w:r w:rsidRPr="005F1112">
        <w:t>организма на основании известных науке функциональных жизненных механизмов. В процессе эмбриогенеза "высшее возникает как бы "из ничего", как бы помимо низшего...</w:t>
      </w:r>
      <w:r>
        <w:t xml:space="preserve"> </w:t>
      </w:r>
      <w:r w:rsidRPr="005F1112">
        <w:t>оно лишено преемственной связи с</w:t>
      </w:r>
      <w:r>
        <w:t xml:space="preserve"> </w:t>
      </w:r>
      <w:r w:rsidRPr="005F1112">
        <w:t>низшим" (там же, с. 102).</w:t>
      </w:r>
      <w:r>
        <w:t xml:space="preserve"> 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Парадокс развития так же свидетельствует о формообразующем трансцендентно-идеальном основании всего сущего, о той, не</w:t>
      </w:r>
      <w:r>
        <w:t xml:space="preserve"> </w:t>
      </w:r>
      <w:r w:rsidRPr="005F1112">
        <w:t>только внепространственной,</w:t>
      </w:r>
      <w:r>
        <w:t xml:space="preserve"> </w:t>
      </w:r>
      <w:r w:rsidRPr="005F1112">
        <w:t>но и вневременной Жизни,</w:t>
      </w:r>
      <w:r>
        <w:t xml:space="preserve"> </w:t>
      </w:r>
      <w:r w:rsidRPr="005F1112">
        <w:t>в Которой все живое уже как бы существует "прежде своего</w:t>
      </w:r>
      <w:r>
        <w:t xml:space="preserve"> </w:t>
      </w:r>
      <w:r w:rsidRPr="005F1112">
        <w:t>воплощении в бытии" (Дионисий Ареопагит,</w:t>
      </w:r>
      <w:r>
        <w:t xml:space="preserve"> </w:t>
      </w:r>
      <w:r w:rsidRPr="005F1112">
        <w:t>1991, с. 67), и Которая из своей вневременной трансцендентности управляет</w:t>
      </w:r>
      <w:r>
        <w:t xml:space="preserve"> </w:t>
      </w:r>
      <w:r w:rsidRPr="005F1112">
        <w:t>ходом развития живых существ.</w:t>
      </w:r>
      <w:r>
        <w:t xml:space="preserve"> </w:t>
      </w:r>
      <w:r w:rsidRPr="005F1112">
        <w:t>Да и не только их,</w:t>
      </w:r>
      <w:r>
        <w:t xml:space="preserve"> </w:t>
      </w:r>
      <w:r w:rsidRPr="005F1112">
        <w:t>но,</w:t>
      </w:r>
      <w:r>
        <w:t xml:space="preserve"> </w:t>
      </w:r>
      <w:r w:rsidRPr="005F1112">
        <w:t>видимо,</w:t>
      </w:r>
      <w:r>
        <w:t xml:space="preserve"> </w:t>
      </w:r>
      <w:r w:rsidRPr="005F1112">
        <w:t>и развитием человеческого сознания. В психологии парадокс развития, как,</w:t>
      </w:r>
      <w:r>
        <w:t xml:space="preserve"> </w:t>
      </w:r>
      <w:r w:rsidRPr="005F1112">
        <w:t>впрочем, и парадокс цельности, не сформулирован в виде конкретного определения, но в психологической литературе оба эти парадокса легко</w:t>
      </w:r>
      <w:r>
        <w:t xml:space="preserve"> </w:t>
      </w:r>
      <w:r w:rsidRPr="005F1112">
        <w:t>обнаруживаются.</w:t>
      </w:r>
      <w:r>
        <w:t xml:space="preserve"> </w:t>
      </w:r>
      <w:r w:rsidRPr="005F1112">
        <w:t>В</w:t>
      </w:r>
      <w:r>
        <w:t xml:space="preserve"> </w:t>
      </w:r>
      <w:r w:rsidRPr="005F1112">
        <w:t>частности, они присутствуют,</w:t>
      </w:r>
      <w:r>
        <w:t xml:space="preserve"> </w:t>
      </w:r>
      <w:r w:rsidRPr="005F1112">
        <w:t>в трудах</w:t>
      </w:r>
      <w:r>
        <w:t xml:space="preserve"> </w:t>
      </w:r>
      <w:r w:rsidRPr="005F1112">
        <w:t>Л.С.Выготского,</w:t>
      </w:r>
      <w:r>
        <w:t xml:space="preserve"> </w:t>
      </w:r>
      <w:r w:rsidRPr="005F1112">
        <w:t>критиковавшего</w:t>
      </w:r>
      <w:r>
        <w:t xml:space="preserve"> </w:t>
      </w:r>
      <w:r w:rsidRPr="005F1112">
        <w:t>как попытки сведения в психике высшее к низшему,</w:t>
      </w:r>
      <w:r>
        <w:t xml:space="preserve"> </w:t>
      </w:r>
      <w:r w:rsidRPr="005F1112">
        <w:t>так и тенденции объяснения процесса развития сознания</w:t>
      </w:r>
      <w:r>
        <w:t xml:space="preserve"> </w:t>
      </w:r>
      <w:r w:rsidRPr="005F1112">
        <w:t>в</w:t>
      </w:r>
      <w:r>
        <w:t xml:space="preserve"> </w:t>
      </w:r>
      <w:r w:rsidRPr="005F1112">
        <w:t>виде</w:t>
      </w:r>
      <w:r>
        <w:t xml:space="preserve"> </w:t>
      </w:r>
      <w:r w:rsidRPr="005F1112">
        <w:t>чисто количественного процесса, игнорируя, при этом, изменение самого характера интеллекта (Выготский, 1960, с. 183-184).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Итак, небольшой экскурс в область биологии позволил нам конкретизировать представления о сущности человеческого сознания,</w:t>
      </w:r>
      <w:r>
        <w:t xml:space="preserve"> </w:t>
      </w:r>
      <w:r w:rsidRPr="005F1112">
        <w:t>вписать их в контекст более общих</w:t>
      </w:r>
      <w:r>
        <w:t xml:space="preserve"> </w:t>
      </w:r>
      <w:r w:rsidRPr="005F1112">
        <w:t>мировоззренческих установок,</w:t>
      </w:r>
      <w:r>
        <w:t xml:space="preserve"> </w:t>
      </w:r>
      <w:r w:rsidRPr="005F1112">
        <w:t>охватывающих как живое,</w:t>
      </w:r>
      <w:r>
        <w:t xml:space="preserve"> </w:t>
      </w:r>
      <w:r w:rsidRPr="005F1112">
        <w:t>так и психическое.</w:t>
      </w:r>
      <w:r>
        <w:t xml:space="preserve"> </w:t>
      </w:r>
      <w:r w:rsidRPr="005F1112">
        <w:t>Эти установки,- парадокс цельности и парадокс развития,-</w:t>
      </w:r>
      <w:r>
        <w:t xml:space="preserve"> </w:t>
      </w:r>
      <w:r w:rsidRPr="005F1112">
        <w:t>свидетельствуют о неправомочности попыток объяснения жизни и психики исходя из внутренних закономерностей их бытия.</w:t>
      </w:r>
      <w:r>
        <w:t xml:space="preserve"> </w:t>
      </w:r>
      <w:r w:rsidRPr="005F1112">
        <w:t>Они выводят нашу</w:t>
      </w:r>
      <w:r>
        <w:t xml:space="preserve"> </w:t>
      </w:r>
      <w:r w:rsidRPr="005F1112">
        <w:t>мысль</w:t>
      </w:r>
      <w:r>
        <w:t xml:space="preserve"> </w:t>
      </w:r>
      <w:r w:rsidRPr="005F1112">
        <w:t>из сфер доступной науке феноменальности в онтологическую трансцендентность, свидетельствуют о том, что "основание</w:t>
      </w:r>
      <w:r>
        <w:t xml:space="preserve"> </w:t>
      </w:r>
      <w:r w:rsidRPr="005F1112">
        <w:t>нашего</w:t>
      </w:r>
      <w:r>
        <w:t xml:space="preserve"> </w:t>
      </w:r>
      <w:r w:rsidRPr="005F1112">
        <w:t>мира - в неизреченном покое Божественной жизни" (Флоровский, 1992б, с. 110).</w:t>
      </w:r>
      <w:r>
        <w:t xml:space="preserve"> 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Все в нашем мире причастно этому "неизреченному</w:t>
      </w:r>
      <w:r>
        <w:t xml:space="preserve"> </w:t>
      </w:r>
      <w:r w:rsidRPr="005F1112">
        <w:t>покою" и благодаря</w:t>
      </w:r>
      <w:r>
        <w:t xml:space="preserve"> </w:t>
      </w:r>
      <w:r w:rsidRPr="005F1112">
        <w:t>этому</w:t>
      </w:r>
      <w:r>
        <w:t xml:space="preserve"> </w:t>
      </w:r>
      <w:r w:rsidRPr="005F1112">
        <w:t>причастию получает свой бытийный статус. "Неодушевленные вещи</w:t>
      </w:r>
      <w:r>
        <w:t xml:space="preserve"> </w:t>
      </w:r>
      <w:r w:rsidRPr="005F1112">
        <w:t>причастны</w:t>
      </w:r>
      <w:r>
        <w:t xml:space="preserve"> </w:t>
      </w:r>
      <w:r w:rsidRPr="005F1112">
        <w:t>постольку,</w:t>
      </w:r>
      <w:r>
        <w:t xml:space="preserve"> </w:t>
      </w:r>
      <w:r w:rsidRPr="005F1112">
        <w:t>поскольку</w:t>
      </w:r>
      <w:r>
        <w:t xml:space="preserve"> </w:t>
      </w:r>
      <w:r w:rsidRPr="005F1112">
        <w:t>они суть,- в меру своего бытия.</w:t>
      </w:r>
      <w:r>
        <w:t xml:space="preserve"> </w:t>
      </w:r>
      <w:r w:rsidRPr="005F1112">
        <w:t>Живое,- в меру своей жизни. Разумные существа причастны все совершенно мудрости Бога" (там</w:t>
      </w:r>
      <w:r>
        <w:t xml:space="preserve"> </w:t>
      </w:r>
      <w:r w:rsidRPr="005F1112">
        <w:t>же, с. 109).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Понимание всего</w:t>
      </w:r>
      <w:r>
        <w:t xml:space="preserve"> </w:t>
      </w:r>
      <w:r w:rsidRPr="005F1112">
        <w:t>вышесказанного неотделимо от тех посткартезианских представлений о реальности, к принятию которых подошло современное</w:t>
      </w:r>
      <w:r>
        <w:t xml:space="preserve"> </w:t>
      </w:r>
      <w:r w:rsidRPr="005F1112">
        <w:t>точное естествознание.</w:t>
      </w:r>
      <w:r>
        <w:t xml:space="preserve"> </w:t>
      </w:r>
      <w:r w:rsidRPr="005F1112">
        <w:t>"Сейчас нам кажется более понятным, чем раньше,- писал Гейзенберг,- почему наряду с</w:t>
      </w:r>
      <w:r>
        <w:t xml:space="preserve"> </w:t>
      </w:r>
      <w:r w:rsidRPr="005F1112">
        <w:t>явлениями</w:t>
      </w:r>
      <w:r>
        <w:t xml:space="preserve"> </w:t>
      </w:r>
      <w:r w:rsidRPr="005F1112">
        <w:t>жизни</w:t>
      </w:r>
      <w:r>
        <w:t xml:space="preserve"> </w:t>
      </w:r>
      <w:r w:rsidRPr="005F1112">
        <w:t>существуют</w:t>
      </w:r>
      <w:r>
        <w:t xml:space="preserve"> </w:t>
      </w:r>
      <w:r w:rsidRPr="005F1112">
        <w:t>еще и другие области действительности: область сознания и,</w:t>
      </w:r>
      <w:r>
        <w:t xml:space="preserve"> </w:t>
      </w:r>
      <w:r w:rsidRPr="005F1112">
        <w:t>наконец,</w:t>
      </w:r>
      <w:r>
        <w:t xml:space="preserve"> </w:t>
      </w:r>
      <w:r w:rsidRPr="005F1112">
        <w:t>область духовных процессов" (1953,</w:t>
      </w:r>
      <w:r>
        <w:t xml:space="preserve"> </w:t>
      </w:r>
      <w:r w:rsidRPr="005F1112">
        <w:t>с. 89). Истоки неповторимого бытия каждой такой области следует искать не в закономерностях</w:t>
      </w:r>
      <w:r>
        <w:t xml:space="preserve"> </w:t>
      </w:r>
      <w:r w:rsidRPr="005F1112">
        <w:t>их внутреннего устороения, а в сфере трансцендентно-идеального.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Если в период расцвета картезианско-материалистического мировоззрения</w:t>
      </w:r>
      <w:r>
        <w:t xml:space="preserve"> </w:t>
      </w:r>
      <w:r w:rsidRPr="005F1112">
        <w:t>усилия исследователей были направлены на "поиски ключа, который соединил бы уровень целостности и аналитический уровень получения деталей" (Анохин,</w:t>
      </w:r>
      <w:r>
        <w:t xml:space="preserve"> </w:t>
      </w:r>
      <w:r w:rsidRPr="005F1112">
        <w:t>1973,</w:t>
      </w:r>
      <w:r>
        <w:t xml:space="preserve"> </w:t>
      </w:r>
      <w:r w:rsidRPr="005F1112">
        <w:t>с. 98), то теперь мы должны понять, что на феноменологическом уровне такого ключа просто не существует,</w:t>
      </w:r>
      <w:r>
        <w:t xml:space="preserve"> </w:t>
      </w:r>
      <w:r w:rsidRPr="005F1112">
        <w:t>и,</w:t>
      </w:r>
      <w:r>
        <w:t xml:space="preserve"> </w:t>
      </w:r>
      <w:r w:rsidRPr="005F1112">
        <w:t>поэтому,</w:t>
      </w:r>
      <w:r>
        <w:t xml:space="preserve"> </w:t>
      </w:r>
      <w:r w:rsidRPr="005F1112">
        <w:t>по</w:t>
      </w:r>
      <w:r>
        <w:t xml:space="preserve"> </w:t>
      </w:r>
      <w:r w:rsidRPr="005F1112">
        <w:t>словам Гейзенберга,</w:t>
      </w:r>
      <w:r>
        <w:t xml:space="preserve"> </w:t>
      </w:r>
      <w:r w:rsidRPr="005F1112">
        <w:t>мы</w:t>
      </w:r>
      <w:r>
        <w:t xml:space="preserve"> </w:t>
      </w:r>
      <w:r w:rsidRPr="005F1112">
        <w:t>постепенно</w:t>
      </w:r>
      <w:r>
        <w:t xml:space="preserve"> </w:t>
      </w:r>
      <w:r w:rsidRPr="005F1112">
        <w:t>"приобретаем привычку заменять выражение "объяснение природы" более скромным</w:t>
      </w:r>
      <w:r>
        <w:t xml:space="preserve"> </w:t>
      </w:r>
      <w:r w:rsidRPr="005F1112">
        <w:t>выражением</w:t>
      </w:r>
      <w:r>
        <w:t xml:space="preserve"> </w:t>
      </w:r>
      <w:r w:rsidRPr="005F1112">
        <w:t>- "описание природы"" (1953, с. 27). Теперь мы уже не надеемся "найти твердую основу для познания всего мира</w:t>
      </w:r>
      <w:r>
        <w:t xml:space="preserve"> </w:t>
      </w:r>
      <w:r w:rsidRPr="005F1112">
        <w:t>познаваемого. Наоборот,</w:t>
      </w:r>
      <w:r>
        <w:t xml:space="preserve"> </w:t>
      </w:r>
      <w:r w:rsidRPr="005F1112">
        <w:t>на</w:t>
      </w:r>
      <w:r>
        <w:t xml:space="preserve"> </w:t>
      </w:r>
      <w:r w:rsidRPr="005F1112">
        <w:t>каждом</w:t>
      </w:r>
      <w:r>
        <w:t xml:space="preserve"> </w:t>
      </w:r>
      <w:r w:rsidRPr="005F1112">
        <w:t>существенно</w:t>
      </w:r>
      <w:r>
        <w:t xml:space="preserve"> </w:t>
      </w:r>
      <w:r w:rsidRPr="005F1112">
        <w:t>новом этапе познания нам всегда следует подражать Колумбу, который отважился оставить известный</w:t>
      </w:r>
      <w:r>
        <w:t xml:space="preserve"> </w:t>
      </w:r>
      <w:r w:rsidRPr="005F1112">
        <w:t>ему</w:t>
      </w:r>
      <w:r>
        <w:t xml:space="preserve"> </w:t>
      </w:r>
      <w:r w:rsidRPr="005F1112">
        <w:t>мир</w:t>
      </w:r>
      <w:r>
        <w:t xml:space="preserve"> </w:t>
      </w:r>
      <w:r w:rsidRPr="005F1112">
        <w:t>в почти безумной надежде найти землю за морем" (там же, с. 18).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Точно так же,</w:t>
      </w:r>
      <w:r>
        <w:t xml:space="preserve"> </w:t>
      </w:r>
      <w:r w:rsidRPr="005F1112">
        <w:t>для адекватного</w:t>
      </w:r>
      <w:r>
        <w:t xml:space="preserve"> </w:t>
      </w:r>
      <w:r w:rsidRPr="005F1112">
        <w:t>описания особых</w:t>
      </w:r>
      <w:r>
        <w:t xml:space="preserve"> </w:t>
      </w:r>
      <w:r w:rsidRPr="005F1112">
        <w:t>свойств человека нам следует, подобно, Колумбу оставить всю исследованную наукой землю физической,</w:t>
      </w:r>
      <w:r>
        <w:t xml:space="preserve"> </w:t>
      </w:r>
      <w:r w:rsidRPr="005F1112">
        <w:t>химической,</w:t>
      </w:r>
      <w:r>
        <w:t xml:space="preserve"> </w:t>
      </w:r>
      <w:r w:rsidRPr="005F1112">
        <w:t>биологической, зоопсихологической реальности,</w:t>
      </w:r>
      <w:r>
        <w:t xml:space="preserve"> </w:t>
      </w:r>
      <w:r w:rsidRPr="005F1112">
        <w:t>и, фактически, выйти за пределы всего того,</w:t>
      </w:r>
      <w:r>
        <w:t xml:space="preserve"> </w:t>
      </w:r>
      <w:r w:rsidRPr="005F1112">
        <w:t>что составляет привычную для нас</w:t>
      </w:r>
      <w:r>
        <w:t xml:space="preserve"> </w:t>
      </w:r>
      <w:r w:rsidRPr="005F1112">
        <w:t>"научную картину мироздания".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В самом деле,</w:t>
      </w:r>
      <w:r>
        <w:t xml:space="preserve"> </w:t>
      </w:r>
      <w:r w:rsidRPr="005F1112">
        <w:t>характерные особенности человека связаны с особым его онтологическим статусом, с тем его логосом, который принципиально отличаясь от логосов всякой иной</w:t>
      </w:r>
      <w:r>
        <w:t xml:space="preserve"> </w:t>
      </w:r>
      <w:r w:rsidRPr="005F1112">
        <w:t>твари, делает человека совершенно особым явлением мироздания.</w:t>
      </w:r>
      <w:r>
        <w:t xml:space="preserve"> </w:t>
      </w:r>
      <w:r w:rsidRPr="005F1112">
        <w:t>Ведь "если мир и каждая вещь в нем причастны Логоса, то в особенности причастен его человек:</w:t>
      </w:r>
      <w:r>
        <w:t xml:space="preserve"> </w:t>
      </w:r>
      <w:r w:rsidRPr="005F1112">
        <w:t>он - образ Божий" (Епифанович,1915, с. 55).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Последнее положение имеет</w:t>
      </w:r>
      <w:r>
        <w:t xml:space="preserve"> </w:t>
      </w:r>
      <w:r w:rsidRPr="005F1112">
        <w:t>фундаментальнейшее</w:t>
      </w:r>
      <w:r>
        <w:t xml:space="preserve"> </w:t>
      </w:r>
      <w:r w:rsidRPr="005F1112">
        <w:t>значение для христианского</w:t>
      </w:r>
      <w:r>
        <w:t xml:space="preserve"> </w:t>
      </w:r>
      <w:r w:rsidRPr="005F1112">
        <w:t>понимания человека:</w:t>
      </w:r>
      <w:r>
        <w:t xml:space="preserve"> </w:t>
      </w:r>
      <w:r w:rsidRPr="005F1112">
        <w:t>оно указывает на существующую в человеке соотносимость уже не столько с тварным миром, сколько с Самим Творцом.</w:t>
      </w:r>
      <w:r>
        <w:t xml:space="preserve"> </w:t>
      </w:r>
      <w:r w:rsidRPr="005F1112">
        <w:t>Человек, взглядываясь в себя, находит в себе ряд свойств,</w:t>
      </w:r>
      <w:r>
        <w:t xml:space="preserve"> </w:t>
      </w:r>
      <w:r w:rsidRPr="005F1112">
        <w:t>принципиально отсутствующих в окружающей его природе,</w:t>
      </w:r>
      <w:r>
        <w:t xml:space="preserve"> </w:t>
      </w:r>
      <w:r w:rsidRPr="005F1112">
        <w:t>не выводимых из свойств этой природы, но имеющих уникальный характер и характеризующих человека как образ и подобие Божие.</w:t>
      </w:r>
      <w:r>
        <w:t xml:space="preserve"> </w:t>
      </w:r>
      <w:r w:rsidRPr="005F1112">
        <w:t>К этим свойствам христианская традиция относит наличие в</w:t>
      </w:r>
      <w:r>
        <w:t xml:space="preserve"> </w:t>
      </w:r>
      <w:r w:rsidRPr="005F1112">
        <w:t>человеке</w:t>
      </w:r>
      <w:r>
        <w:t xml:space="preserve"> </w:t>
      </w:r>
      <w:r w:rsidRPr="005F1112">
        <w:t>разумного</w:t>
      </w:r>
      <w:r>
        <w:t xml:space="preserve"> </w:t>
      </w:r>
      <w:r w:rsidRPr="005F1112">
        <w:t>начала, свободной воли,</w:t>
      </w:r>
      <w:r>
        <w:t xml:space="preserve"> </w:t>
      </w:r>
      <w:r w:rsidRPr="005F1112">
        <w:t>его бессмертие,</w:t>
      </w:r>
      <w:r>
        <w:t xml:space="preserve"> </w:t>
      </w:r>
      <w:r w:rsidRPr="005F1112">
        <w:t>господственное положение в мироздании, способность к нравственному</w:t>
      </w:r>
      <w:r>
        <w:t xml:space="preserve"> </w:t>
      </w:r>
      <w:r w:rsidRPr="005F1112">
        <w:t>усовершенствованию, способность творить и производить в разных областях духовной и мирской жизни (Киприан, 1950, с. 354).</w:t>
      </w:r>
      <w:r>
        <w:t xml:space="preserve"> 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Однако, "колумбовыми</w:t>
      </w:r>
      <w:r>
        <w:t xml:space="preserve"> </w:t>
      </w:r>
      <w:r w:rsidRPr="005F1112">
        <w:t>прорывами"</w:t>
      </w:r>
      <w:r>
        <w:t xml:space="preserve"> </w:t>
      </w:r>
      <w:r w:rsidRPr="005F1112">
        <w:t>от</w:t>
      </w:r>
      <w:r>
        <w:t xml:space="preserve"> </w:t>
      </w:r>
      <w:r w:rsidRPr="005F1112">
        <w:t>физико-химической природы к природе биологической и, затем, к духовной природе человека, восхождение по иерархической лестнице тварного бытия не заканчивается.</w:t>
      </w:r>
      <w:r>
        <w:t xml:space="preserve"> </w:t>
      </w:r>
      <w:r w:rsidRPr="005F1112">
        <w:t>Впереди находится еще одна сущностная ступень - личность человека.</w:t>
      </w:r>
      <w:r>
        <w:t xml:space="preserve"> </w:t>
      </w:r>
      <w:r w:rsidRPr="005F1112">
        <w:t>При этом, "величина" этой последней ступеньки, видимо, не меньше, чем и любой другой предыдущей.</w:t>
      </w:r>
      <w:r>
        <w:t xml:space="preserve"> </w:t>
      </w:r>
      <w:r w:rsidRPr="005F1112">
        <w:t>Чтобы</w:t>
      </w:r>
      <w:r>
        <w:t xml:space="preserve"> </w:t>
      </w:r>
      <w:r w:rsidRPr="005F1112">
        <w:t>понять,</w:t>
      </w:r>
      <w:r>
        <w:t xml:space="preserve"> </w:t>
      </w:r>
      <w:r w:rsidRPr="005F1112">
        <w:t>почему это так,</w:t>
      </w:r>
      <w:r>
        <w:t xml:space="preserve"> </w:t>
      </w:r>
      <w:r w:rsidRPr="005F1112">
        <w:t>следует подробнее рассмотреть само понятие человеческой личности.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Личность человека, как свидетельствуют все, кто глубоко задумывался над этой проблемой,</w:t>
      </w:r>
      <w:r>
        <w:t xml:space="preserve"> </w:t>
      </w:r>
      <w:r w:rsidRPr="005F1112">
        <w:t>невозможно свести к его духовной природе.</w:t>
      </w:r>
      <w:r>
        <w:t xml:space="preserve"> </w:t>
      </w:r>
      <w:r w:rsidRPr="005F1112">
        <w:t>Различие между личностным и природным началом в человеке можно сформулировать следующим образом: "личность есть инстанция,</w:t>
      </w:r>
      <w:r>
        <w:t xml:space="preserve"> </w:t>
      </w:r>
      <w:r w:rsidRPr="005F1112">
        <w:t>распоряжающаяся природой,</w:t>
      </w:r>
      <w:r>
        <w:t xml:space="preserve"> </w:t>
      </w:r>
      <w:r w:rsidRPr="005F1112">
        <w:t>природа же есть то,</w:t>
      </w:r>
      <w:r>
        <w:t xml:space="preserve"> </w:t>
      </w:r>
      <w:r w:rsidRPr="005F1112">
        <w:t>чем располагает личность" (Хенстенберг,</w:t>
      </w:r>
      <w:r>
        <w:t xml:space="preserve"> </w:t>
      </w:r>
      <w:r w:rsidRPr="005F1112">
        <w:t>1995,</w:t>
      </w:r>
      <w:r>
        <w:t xml:space="preserve"> </w:t>
      </w:r>
      <w:r w:rsidRPr="005F1112">
        <w:t>с.221). При этом,</w:t>
      </w:r>
      <w:r>
        <w:t xml:space="preserve"> </w:t>
      </w:r>
      <w:r w:rsidRPr="005F1112">
        <w:t>человек,</w:t>
      </w:r>
      <w:r>
        <w:t xml:space="preserve"> </w:t>
      </w:r>
      <w:r w:rsidRPr="005F1112">
        <w:t>как личность,</w:t>
      </w:r>
      <w:r>
        <w:t xml:space="preserve"> </w:t>
      </w:r>
      <w:r w:rsidRPr="005F1112">
        <w:t>может находиться в напряженном противоречии</w:t>
      </w:r>
      <w:r>
        <w:t xml:space="preserve"> </w:t>
      </w:r>
      <w:r w:rsidRPr="005F1112">
        <w:t>с</w:t>
      </w:r>
      <w:r>
        <w:t xml:space="preserve"> </w:t>
      </w:r>
      <w:r w:rsidRPr="005F1112">
        <w:t>некоторыми</w:t>
      </w:r>
      <w:r>
        <w:t xml:space="preserve"> </w:t>
      </w:r>
      <w:r w:rsidRPr="005F1112">
        <w:t>проявлениями</w:t>
      </w:r>
      <w:r>
        <w:t xml:space="preserve"> </w:t>
      </w:r>
      <w:r w:rsidRPr="005F1112">
        <w:t>своей природы, что характерно, в частности, для христианской аскезы,</w:t>
      </w:r>
      <w:r>
        <w:t xml:space="preserve"> </w:t>
      </w:r>
      <w:r w:rsidRPr="005F1112">
        <w:t>подразумевающей</w:t>
      </w:r>
      <w:r>
        <w:t xml:space="preserve"> </w:t>
      </w:r>
      <w:r w:rsidRPr="005F1112">
        <w:t>преодоление</w:t>
      </w:r>
      <w:r>
        <w:t xml:space="preserve"> </w:t>
      </w:r>
      <w:r w:rsidRPr="005F1112">
        <w:t>человеком укоренившихся в его духовной природе отрицательных свойств.</w:t>
      </w:r>
      <w:r>
        <w:t xml:space="preserve"> </w:t>
      </w:r>
      <w:r w:rsidRPr="005F1112">
        <w:t>При всем</w:t>
      </w:r>
      <w:r>
        <w:t xml:space="preserve"> </w:t>
      </w:r>
      <w:r w:rsidRPr="005F1112">
        <w:t>этом, говоря</w:t>
      </w:r>
      <w:r>
        <w:t xml:space="preserve"> </w:t>
      </w:r>
      <w:r w:rsidRPr="005F1112">
        <w:t>о конкретной личности,</w:t>
      </w:r>
      <w:r>
        <w:t xml:space="preserve"> </w:t>
      </w:r>
      <w:r w:rsidRPr="005F1112">
        <w:t>мы имеем в виду явление уникальное для масштабов всего мира, и принципиально неповторимое в рамках всей истории человечества.</w:t>
      </w:r>
      <w:r>
        <w:t xml:space="preserve"> </w:t>
      </w:r>
      <w:r w:rsidRPr="005F1112">
        <w:t>Эта уникальность</w:t>
      </w:r>
      <w:r>
        <w:t xml:space="preserve"> </w:t>
      </w:r>
      <w:r w:rsidRPr="005F1112">
        <w:t>и неповторимость неизбежно должны возникать при участии формообразующей онтологической</w:t>
      </w:r>
      <w:r>
        <w:t xml:space="preserve"> </w:t>
      </w:r>
      <w:r w:rsidRPr="005F1112">
        <w:t>реальности,- того "умного" Света, в Котором истоки всякого индивидуального бытия,</w:t>
      </w:r>
      <w:r>
        <w:t xml:space="preserve"> </w:t>
      </w:r>
      <w:r w:rsidRPr="005F1112">
        <w:t>в том числе бытия личностного.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Но, в то же время, это неповторимое личностное бытие ни в коей</w:t>
      </w:r>
      <w:r>
        <w:t xml:space="preserve"> </w:t>
      </w:r>
      <w:r w:rsidRPr="005F1112">
        <w:t>мере</w:t>
      </w:r>
      <w:r>
        <w:t xml:space="preserve"> </w:t>
      </w:r>
      <w:r w:rsidRPr="005F1112">
        <w:t>не</w:t>
      </w:r>
      <w:r>
        <w:t xml:space="preserve"> </w:t>
      </w:r>
      <w:r w:rsidRPr="005F1112">
        <w:t>является некой простой "вариацией" на тему индивидуального различия духовной природы каждого конкретного человека.</w:t>
      </w:r>
      <w:r>
        <w:t xml:space="preserve"> </w:t>
      </w:r>
      <w:r w:rsidRPr="005F1112">
        <w:t>Да, действительно, каждый человек получает при рождении природу,</w:t>
      </w:r>
      <w:r>
        <w:t xml:space="preserve"> </w:t>
      </w:r>
      <w:r w:rsidRPr="005F1112">
        <w:t>несколько отличную от природы других</w:t>
      </w:r>
      <w:r>
        <w:t xml:space="preserve"> </w:t>
      </w:r>
      <w:r w:rsidRPr="005F1112">
        <w:t>людей. Люди разнятся по темпераменту, умственным способностям,</w:t>
      </w:r>
      <w:r>
        <w:t xml:space="preserve"> </w:t>
      </w:r>
      <w:r w:rsidRPr="005F1112">
        <w:t>физическим данным.</w:t>
      </w:r>
      <w:r>
        <w:t xml:space="preserve"> </w:t>
      </w:r>
      <w:r w:rsidRPr="005F1112">
        <w:t>Но всеми этими отличиями объяснить</w:t>
      </w:r>
      <w:r>
        <w:t xml:space="preserve"> </w:t>
      </w:r>
      <w:r w:rsidRPr="005F1112">
        <w:t>процесс становления</w:t>
      </w:r>
      <w:r>
        <w:t xml:space="preserve"> </w:t>
      </w:r>
      <w:r w:rsidRPr="005F1112">
        <w:t>личности,</w:t>
      </w:r>
      <w:r>
        <w:t xml:space="preserve"> </w:t>
      </w:r>
      <w:r w:rsidRPr="005F1112">
        <w:t>очевидно,</w:t>
      </w:r>
      <w:r>
        <w:t xml:space="preserve"> </w:t>
      </w:r>
      <w:r w:rsidRPr="005F1112">
        <w:t>невозможно:</w:t>
      </w:r>
      <w:r>
        <w:t xml:space="preserve"> </w:t>
      </w:r>
      <w:r w:rsidRPr="005F1112">
        <w:t>люди со сходными природными</w:t>
      </w:r>
      <w:r>
        <w:t xml:space="preserve"> </w:t>
      </w:r>
      <w:r w:rsidRPr="005F1112">
        <w:t>задатками,</w:t>
      </w:r>
      <w:r>
        <w:t xml:space="preserve"> </w:t>
      </w:r>
      <w:r w:rsidRPr="005F1112">
        <w:t>обнаруживаемыми</w:t>
      </w:r>
      <w:r>
        <w:t xml:space="preserve"> </w:t>
      </w:r>
      <w:r w:rsidRPr="005F1112">
        <w:t>в</w:t>
      </w:r>
      <w:r>
        <w:t xml:space="preserve"> </w:t>
      </w:r>
      <w:r w:rsidRPr="005F1112">
        <w:t>раннем детстве, при сходных социальных условиях могут в зрелом возрасте оказаться личностями диаметрально-противоположного характера.</w:t>
      </w:r>
      <w:r>
        <w:t xml:space="preserve"> </w:t>
      </w:r>
      <w:r w:rsidRPr="005F1112">
        <w:t>Где онтологические истоки этого расхождения? Каким образом в формировании личности принимает участие</w:t>
      </w:r>
      <w:r>
        <w:t xml:space="preserve"> </w:t>
      </w:r>
      <w:r w:rsidRPr="005F1112">
        <w:t>тот</w:t>
      </w:r>
      <w:r>
        <w:t xml:space="preserve"> </w:t>
      </w:r>
      <w:r w:rsidRPr="005F1112">
        <w:t>нетварный</w:t>
      </w:r>
      <w:r>
        <w:t xml:space="preserve"> </w:t>
      </w:r>
      <w:r w:rsidRPr="005F1112">
        <w:t>Свет,</w:t>
      </w:r>
      <w:r>
        <w:t xml:space="preserve"> </w:t>
      </w:r>
      <w:r w:rsidRPr="005F1112">
        <w:t>Который является основой всякого тварного бытия?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Чтобы ответить на эти вопросы, вернемся еще раз к проблеме</w:t>
      </w:r>
      <w:r>
        <w:t xml:space="preserve"> </w:t>
      </w:r>
      <w:r w:rsidRPr="005F1112">
        <w:t>иерархической</w:t>
      </w:r>
      <w:r>
        <w:t xml:space="preserve"> </w:t>
      </w:r>
      <w:r w:rsidRPr="005F1112">
        <w:t>лестницы</w:t>
      </w:r>
      <w:r>
        <w:t xml:space="preserve"> </w:t>
      </w:r>
      <w:r w:rsidRPr="005F1112">
        <w:t>мироздания и рассмотрим более подробно процесс становления сущностных</w:t>
      </w:r>
      <w:r>
        <w:t xml:space="preserve"> </w:t>
      </w:r>
      <w:r w:rsidRPr="005F1112">
        <w:t>свойств</w:t>
      </w:r>
      <w:r>
        <w:t xml:space="preserve"> </w:t>
      </w:r>
      <w:r w:rsidRPr="005F1112">
        <w:t>на</w:t>
      </w:r>
      <w:r>
        <w:t xml:space="preserve"> </w:t>
      </w:r>
      <w:r w:rsidRPr="005F1112">
        <w:t>каждой ступеньке этой лестницы.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Поднимая вопрос</w:t>
      </w:r>
      <w:r>
        <w:t xml:space="preserve"> </w:t>
      </w:r>
      <w:r w:rsidRPr="005F1112">
        <w:t>о сущностном отличии биологического от физического и психического от биологического,</w:t>
      </w:r>
      <w:r>
        <w:t xml:space="preserve"> </w:t>
      </w:r>
      <w:r w:rsidRPr="005F1112">
        <w:t>мы</w:t>
      </w:r>
      <w:r>
        <w:t xml:space="preserve"> </w:t>
      </w:r>
      <w:r w:rsidRPr="005F1112">
        <w:t>связывали истоки</w:t>
      </w:r>
      <w:r>
        <w:t xml:space="preserve"> </w:t>
      </w:r>
      <w:r w:rsidRPr="005F1112">
        <w:t>этого</w:t>
      </w:r>
      <w:r>
        <w:t xml:space="preserve"> </w:t>
      </w:r>
      <w:r w:rsidRPr="005F1112">
        <w:t>отличия</w:t>
      </w:r>
      <w:r>
        <w:t xml:space="preserve"> </w:t>
      </w:r>
      <w:r w:rsidRPr="005F1112">
        <w:t>со сферой трансцендентно-идеального, логосного. Однако,</w:t>
      </w:r>
      <w:r>
        <w:t xml:space="preserve"> </w:t>
      </w:r>
      <w:r w:rsidRPr="005F1112">
        <w:t>при таком подходе, не следует забывать и о</w:t>
      </w:r>
      <w:r>
        <w:t xml:space="preserve"> </w:t>
      </w:r>
      <w:r w:rsidRPr="005F1112">
        <w:t>том,</w:t>
      </w:r>
      <w:r>
        <w:t xml:space="preserve"> </w:t>
      </w:r>
      <w:r w:rsidRPr="005F1112">
        <w:t>что каждое явление мироздания связано в своем бытии не только со специфической для</w:t>
      </w:r>
      <w:r>
        <w:t xml:space="preserve"> </w:t>
      </w:r>
      <w:r w:rsidRPr="005F1112">
        <w:t>него</w:t>
      </w:r>
      <w:r>
        <w:t xml:space="preserve"> </w:t>
      </w:r>
      <w:r w:rsidRPr="005F1112">
        <w:t>онтологической</w:t>
      </w:r>
      <w:r>
        <w:t xml:space="preserve"> </w:t>
      </w:r>
      <w:r w:rsidRPr="005F1112">
        <w:t>реальностью, но</w:t>
      </w:r>
      <w:r>
        <w:t xml:space="preserve"> </w:t>
      </w:r>
      <w:r w:rsidRPr="005F1112">
        <w:t>и</w:t>
      </w:r>
      <w:r>
        <w:t xml:space="preserve"> </w:t>
      </w:r>
      <w:r w:rsidRPr="005F1112">
        <w:t>с</w:t>
      </w:r>
      <w:r>
        <w:t xml:space="preserve"> </w:t>
      </w:r>
      <w:r w:rsidRPr="005F1112">
        <w:t>общей феноменальностью предыдущего уровня. Поясним это положение конкретными примерами.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Бытийный статус</w:t>
      </w:r>
      <w:r>
        <w:t xml:space="preserve"> </w:t>
      </w:r>
      <w:r w:rsidRPr="005F1112">
        <w:t>каждого</w:t>
      </w:r>
      <w:r>
        <w:t xml:space="preserve"> </w:t>
      </w:r>
      <w:r w:rsidRPr="005F1112">
        <w:t>живого</w:t>
      </w:r>
      <w:r>
        <w:t xml:space="preserve"> </w:t>
      </w:r>
      <w:r w:rsidRPr="005F1112">
        <w:t>существа определяется его логосом, заключающим в себе набор конструктивно-функциональных</w:t>
      </w:r>
      <w:r>
        <w:t xml:space="preserve"> </w:t>
      </w:r>
      <w:r w:rsidRPr="005F1112">
        <w:t>признаков</w:t>
      </w:r>
      <w:r>
        <w:t xml:space="preserve"> </w:t>
      </w:r>
      <w:r w:rsidRPr="005F1112">
        <w:t>каждого конкретного животного или растения. Но этот логос реализуется не на пустом месте, но на общем для всех живых существ физико-химическом основании.</w:t>
      </w:r>
      <w:r>
        <w:t xml:space="preserve"> </w:t>
      </w:r>
      <w:r w:rsidRPr="005F1112">
        <w:t>Физические и химические процессы</w:t>
      </w:r>
      <w:r>
        <w:t xml:space="preserve"> </w:t>
      </w:r>
      <w:r w:rsidRPr="005F1112">
        <w:t>везде</w:t>
      </w:r>
      <w:r>
        <w:t xml:space="preserve"> </w:t>
      </w:r>
      <w:r w:rsidRPr="005F1112">
        <w:t>протекают</w:t>
      </w:r>
      <w:r>
        <w:t xml:space="preserve"> </w:t>
      </w:r>
      <w:r w:rsidRPr="005F1112">
        <w:t>одинаково.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Лишь подчинившись специфическому формообразующему началу они способны образовать уже нечто принципиально отличное от</w:t>
      </w:r>
      <w:r>
        <w:t xml:space="preserve"> </w:t>
      </w:r>
      <w:r w:rsidRPr="005F1112">
        <w:t>физико-химического уровня - конкретное живое существо.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Подобный принцип организации распространяется и на сферу психического.</w:t>
      </w:r>
      <w:r>
        <w:t xml:space="preserve"> </w:t>
      </w:r>
      <w:r w:rsidRPr="005F1112">
        <w:t>Мозг</w:t>
      </w:r>
      <w:r>
        <w:t xml:space="preserve"> </w:t>
      </w:r>
      <w:r w:rsidRPr="005F1112">
        <w:t>можно представить как чисто биологический орган,</w:t>
      </w:r>
      <w:r>
        <w:t xml:space="preserve"> </w:t>
      </w:r>
      <w:r w:rsidRPr="005F1112">
        <w:t>хотя и отличающийся от других органов,</w:t>
      </w:r>
      <w:r>
        <w:t xml:space="preserve"> </w:t>
      </w:r>
      <w:r w:rsidRPr="005F1112">
        <w:t>но не настолько, чтобы на основании этих отличий можно было бы априори, исходя из чисто физиологических представлений, предсказать возникновение столь характерного явления, как человеческое сознание,</w:t>
      </w:r>
      <w:r>
        <w:t xml:space="preserve"> </w:t>
      </w:r>
      <w:r w:rsidRPr="005F1112">
        <w:t>духовный мир человека.</w:t>
      </w:r>
      <w:r>
        <w:t xml:space="preserve"> </w:t>
      </w:r>
      <w:r w:rsidRPr="005F1112">
        <w:t>Сознание человека,его душа предполагает "взаимодействие" биологического уровня - функционирующего мозга,</w:t>
      </w:r>
      <w:r>
        <w:t xml:space="preserve"> </w:t>
      </w:r>
      <w:r w:rsidRPr="005F1112">
        <w:t>и специфической для сознания формообразующей онтологической реальности,- того всепроникающего Света,</w:t>
      </w:r>
      <w:r>
        <w:t xml:space="preserve"> </w:t>
      </w:r>
      <w:r w:rsidRPr="005F1112">
        <w:t>которым "держится" все тварное бытие, в том числе и душа человека, образующая на основании этого таинственного Света свои специфические свойства.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Аналогичный принцип организации - взаимодействие предыдущего феноменологического уровня и специфического онтологического формообразующего воздействия - должен проявляться</w:t>
      </w:r>
      <w:r>
        <w:t xml:space="preserve"> </w:t>
      </w:r>
      <w:r w:rsidRPr="005F1112">
        <w:t>и в свойствах человеческой личности.</w:t>
      </w:r>
      <w:r>
        <w:t xml:space="preserve"> </w:t>
      </w:r>
      <w:r w:rsidRPr="005F1112">
        <w:t>Аналогичный,</w:t>
      </w:r>
      <w:r>
        <w:t xml:space="preserve"> </w:t>
      </w:r>
      <w:r w:rsidRPr="005F1112">
        <w:t>но не тождественный.</w:t>
      </w:r>
      <w:r>
        <w:t xml:space="preserve"> </w:t>
      </w:r>
      <w:r w:rsidRPr="005F1112">
        <w:t>Это</w:t>
      </w:r>
      <w:r>
        <w:t xml:space="preserve"> </w:t>
      </w:r>
      <w:r w:rsidRPr="005F1112">
        <w:t>связано со спецификой предыдущего уровня - уровня духовной природы человека,</w:t>
      </w:r>
      <w:r>
        <w:t xml:space="preserve"> </w:t>
      </w:r>
      <w:r w:rsidRPr="005F1112">
        <w:t>включающей в</w:t>
      </w:r>
      <w:r>
        <w:t xml:space="preserve"> </w:t>
      </w:r>
      <w:r w:rsidRPr="005F1112">
        <w:t>себя</w:t>
      </w:r>
      <w:r>
        <w:t xml:space="preserve"> </w:t>
      </w:r>
      <w:r w:rsidRPr="005F1112">
        <w:t>такие свойства как разум,</w:t>
      </w:r>
      <w:r>
        <w:t xml:space="preserve"> </w:t>
      </w:r>
      <w:r w:rsidRPr="005F1112">
        <w:t>свободу воли. Эти свойства человеческой природы исключают возможность использования последней в</w:t>
      </w:r>
      <w:r>
        <w:t xml:space="preserve"> </w:t>
      </w:r>
      <w:r w:rsidRPr="005F1112">
        <w:t>качестве</w:t>
      </w:r>
      <w:r>
        <w:t xml:space="preserve"> </w:t>
      </w:r>
      <w:r w:rsidRPr="005F1112">
        <w:t>некоего пассивного материала в формировании неповторимых свойств человеческой личности. Напротив, они предполагают, начинающееся с самого раннего возраста, взаимодействие человека и Бога,</w:t>
      </w:r>
      <w:r>
        <w:t xml:space="preserve"> </w:t>
      </w:r>
      <w:r w:rsidRPr="005F1112">
        <w:t>взаимодействие, исключающее всякое насилие над человеком, и не выходящее за рамки того, что человек сам себе определил в этой жизни.</w:t>
      </w:r>
      <w:r>
        <w:t xml:space="preserve"> 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И, тем не менее,</w:t>
      </w:r>
      <w:r>
        <w:t xml:space="preserve"> </w:t>
      </w:r>
      <w:r w:rsidRPr="005F1112">
        <w:t>это не саморазвитие личности человека (принципиально новое в бытии неизбежно должно</w:t>
      </w:r>
      <w:r>
        <w:t xml:space="preserve"> </w:t>
      </w:r>
      <w:r w:rsidRPr="005F1112">
        <w:t>возникать</w:t>
      </w:r>
      <w:r>
        <w:t xml:space="preserve"> </w:t>
      </w:r>
      <w:r w:rsidRPr="005F1112">
        <w:t>на основании своей специфической онтологической реальности), но взаимодействие человека с личностно-Сверхличностным</w:t>
      </w:r>
      <w:r>
        <w:t xml:space="preserve"> </w:t>
      </w:r>
      <w:r w:rsidRPr="005F1112">
        <w:t>Богом*, (признание того,</w:t>
      </w:r>
      <w:r>
        <w:t xml:space="preserve"> </w:t>
      </w:r>
      <w:r w:rsidRPr="005F1112">
        <w:t>что Бог как минимум личностен</w:t>
      </w:r>
      <w:r>
        <w:t xml:space="preserve"> </w:t>
      </w:r>
      <w:r w:rsidRPr="005F1112">
        <w:t>(а</w:t>
      </w:r>
      <w:r>
        <w:t xml:space="preserve"> </w:t>
      </w:r>
      <w:r w:rsidRPr="005F1112">
        <w:t>на самом</w:t>
      </w:r>
      <w:r>
        <w:t xml:space="preserve"> </w:t>
      </w:r>
      <w:r w:rsidRPr="005F1112">
        <w:t>деле,</w:t>
      </w:r>
      <w:r>
        <w:t xml:space="preserve"> </w:t>
      </w:r>
      <w:r w:rsidRPr="005F1112">
        <w:t>как</w:t>
      </w:r>
      <w:r>
        <w:t xml:space="preserve"> </w:t>
      </w:r>
      <w:r w:rsidRPr="005F1112">
        <w:t>свидетельствует христианская традиция,</w:t>
      </w:r>
      <w:r>
        <w:t xml:space="preserve"> </w:t>
      </w:r>
      <w:r w:rsidRPr="005F1112">
        <w:t>-</w:t>
      </w:r>
      <w:r>
        <w:t xml:space="preserve"> </w:t>
      </w:r>
      <w:r w:rsidRPr="005F1112">
        <w:t>личностно-Сверхличностен,</w:t>
      </w:r>
      <w:r>
        <w:t xml:space="preserve"> </w:t>
      </w:r>
      <w:r w:rsidRPr="005F1112">
        <w:t>ибо Триедин),</w:t>
      </w:r>
      <w:r>
        <w:t xml:space="preserve"> </w:t>
      </w:r>
      <w:r w:rsidRPr="005F1112">
        <w:t>находится в гармоничном согласовании</w:t>
      </w:r>
      <w:r>
        <w:t xml:space="preserve"> </w:t>
      </w:r>
      <w:r w:rsidRPr="005F1112">
        <w:t>с представлениями о наличии личностного начала в человеке.</w:t>
      </w:r>
      <w:r>
        <w:t xml:space="preserve"> </w:t>
      </w:r>
      <w:r w:rsidRPr="005F1112">
        <w:t>В самом деле - Творец не может иметь более</w:t>
      </w:r>
      <w:r>
        <w:t xml:space="preserve"> </w:t>
      </w:r>
      <w:r w:rsidRPr="005F1112">
        <w:t>низкий</w:t>
      </w:r>
      <w:r>
        <w:t xml:space="preserve"> </w:t>
      </w:r>
      <w:r w:rsidRPr="005F1112">
        <w:t>бытийный статус,</w:t>
      </w:r>
      <w:r>
        <w:t xml:space="preserve"> </w:t>
      </w:r>
      <w:r w:rsidRPr="005F1112">
        <w:t>чем сотворенное им личностное явление бытия,</w:t>
      </w:r>
      <w:r>
        <w:t xml:space="preserve"> </w:t>
      </w:r>
      <w:r w:rsidRPr="005F1112">
        <w:t>принципиально несводимое к</w:t>
      </w:r>
      <w:r>
        <w:t xml:space="preserve"> </w:t>
      </w:r>
      <w:r w:rsidRPr="005F1112">
        <w:t>явлениям</w:t>
      </w:r>
      <w:r>
        <w:t xml:space="preserve"> </w:t>
      </w:r>
      <w:r w:rsidRPr="005F1112">
        <w:t>неличностным,</w:t>
      </w:r>
      <w:r>
        <w:t xml:space="preserve"> </w:t>
      </w:r>
      <w:r w:rsidRPr="005F1112">
        <w:t>лишенным</w:t>
      </w:r>
      <w:r>
        <w:t xml:space="preserve"> </w:t>
      </w:r>
      <w:r w:rsidRPr="005F1112">
        <w:t>разума</w:t>
      </w:r>
      <w:r>
        <w:t xml:space="preserve"> </w:t>
      </w:r>
      <w:r w:rsidRPr="005F1112">
        <w:t>и свободы), открывающимся миру в своих энергиях-логосах. Характерным образом</w:t>
      </w:r>
      <w:r>
        <w:t xml:space="preserve"> </w:t>
      </w:r>
      <w:r w:rsidRPr="005F1112">
        <w:t>такого Божественного проявления в душе человека является совесть, которая, согласно святоотеческой традиции, является</w:t>
      </w:r>
      <w:r>
        <w:t xml:space="preserve"> </w:t>
      </w:r>
      <w:r w:rsidRPr="005F1112">
        <w:t>голосом Божиим в душе человеке (Вениамин,</w:t>
      </w:r>
      <w:r>
        <w:t xml:space="preserve"> </w:t>
      </w:r>
      <w:r w:rsidRPr="005F1112">
        <w:t>1991,</w:t>
      </w:r>
      <w:r>
        <w:t xml:space="preserve"> </w:t>
      </w:r>
      <w:r w:rsidRPr="005F1112">
        <w:t>с.83),</w:t>
      </w:r>
      <w:r>
        <w:t xml:space="preserve"> </w:t>
      </w:r>
      <w:r w:rsidRPr="005F1112">
        <w:t>то есть одной из форм проявления Божественной энергии, а</w:t>
      </w:r>
      <w:r>
        <w:t xml:space="preserve"> </w:t>
      </w:r>
      <w:r w:rsidRPr="005F1112">
        <w:t>вовсе не субъективным его настроением.</w:t>
      </w:r>
      <w:r>
        <w:t xml:space="preserve"> </w:t>
      </w:r>
      <w:r w:rsidRPr="005F1112">
        <w:t>Именно из взаимодействия человека,</w:t>
      </w:r>
      <w:r>
        <w:t xml:space="preserve"> </w:t>
      </w:r>
      <w:r w:rsidRPr="005F1112">
        <w:t>как разумного и свободного</w:t>
      </w:r>
      <w:r>
        <w:t xml:space="preserve"> </w:t>
      </w:r>
      <w:r w:rsidRPr="005F1112">
        <w:t>существа,</w:t>
      </w:r>
      <w:r>
        <w:t xml:space="preserve"> </w:t>
      </w:r>
      <w:r w:rsidRPr="005F1112">
        <w:t>с личностно-Сверхличностным</w:t>
      </w:r>
      <w:r>
        <w:t xml:space="preserve"> </w:t>
      </w:r>
      <w:r w:rsidRPr="005F1112">
        <w:t>Богом-Вседержителем</w:t>
      </w:r>
      <w:r>
        <w:t xml:space="preserve"> </w:t>
      </w:r>
      <w:r w:rsidRPr="005F1112">
        <w:t>через</w:t>
      </w:r>
      <w:r>
        <w:t xml:space="preserve"> </w:t>
      </w:r>
      <w:r w:rsidRPr="005F1112">
        <w:t>голос совести (взаимодействие,</w:t>
      </w:r>
      <w:r>
        <w:t xml:space="preserve"> </w:t>
      </w:r>
      <w:r w:rsidRPr="005F1112">
        <w:t>при этом,</w:t>
      </w:r>
      <w:r>
        <w:t xml:space="preserve"> </w:t>
      </w:r>
      <w:r w:rsidRPr="005F1112">
        <w:t>может быть и со</w:t>
      </w:r>
      <w:r>
        <w:t xml:space="preserve"> </w:t>
      </w:r>
      <w:r w:rsidRPr="005F1112">
        <w:t>знаком минус,</w:t>
      </w:r>
      <w:r>
        <w:t xml:space="preserve"> </w:t>
      </w:r>
      <w:r w:rsidRPr="005F1112">
        <w:t>когда</w:t>
      </w:r>
      <w:r>
        <w:t xml:space="preserve"> </w:t>
      </w:r>
      <w:r w:rsidRPr="005F1112">
        <w:t>человек</w:t>
      </w:r>
      <w:r>
        <w:t xml:space="preserve"> </w:t>
      </w:r>
      <w:r w:rsidRPr="005F1112">
        <w:t>перестает слышать голос совести),</w:t>
      </w:r>
      <w:r>
        <w:t xml:space="preserve"> </w:t>
      </w:r>
      <w:r w:rsidRPr="005F1112">
        <w:t>и способно возникнуть неповторимое в рамках</w:t>
      </w:r>
      <w:r>
        <w:t xml:space="preserve"> </w:t>
      </w:r>
      <w:r w:rsidRPr="005F1112">
        <w:t>всего</w:t>
      </w:r>
      <w:r>
        <w:t xml:space="preserve"> </w:t>
      </w:r>
      <w:r w:rsidRPr="005F1112">
        <w:t>мироздания явление - конкретная человеческая личность.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В таком</w:t>
      </w:r>
      <w:r>
        <w:t xml:space="preserve"> </w:t>
      </w:r>
      <w:r w:rsidRPr="005F1112">
        <w:t>понимании</w:t>
      </w:r>
      <w:r>
        <w:t xml:space="preserve"> </w:t>
      </w:r>
      <w:r w:rsidRPr="005F1112">
        <w:t>человек как личность рождается лишь потенциально, но не актуально (Софроний,</w:t>
      </w:r>
      <w:r>
        <w:t xml:space="preserve"> </w:t>
      </w:r>
      <w:r w:rsidRPr="005F1112">
        <w:t>1985, с. 185). Актуализируется же он на основании своей</w:t>
      </w:r>
      <w:r>
        <w:t xml:space="preserve"> </w:t>
      </w:r>
      <w:r w:rsidRPr="005F1112">
        <w:t>духовной</w:t>
      </w:r>
      <w:r>
        <w:t xml:space="preserve"> </w:t>
      </w:r>
      <w:r w:rsidRPr="005F1112">
        <w:t>природы</w:t>
      </w:r>
      <w:r>
        <w:t xml:space="preserve"> </w:t>
      </w:r>
      <w:r w:rsidRPr="005F1112">
        <w:t>в бесконечном</w:t>
      </w:r>
      <w:r>
        <w:t xml:space="preserve"> </w:t>
      </w:r>
      <w:r w:rsidRPr="005F1112">
        <w:t>пространстве возможных вариантов в течении всей своей жизни. При этом, необходимым условием такой личностной актуализации</w:t>
      </w:r>
      <w:r>
        <w:t xml:space="preserve"> </w:t>
      </w:r>
      <w:r w:rsidRPr="005F1112">
        <w:t>является возможность соприкосновения с другими личностями - наличие социальной среды.</w:t>
      </w:r>
      <w:r>
        <w:t xml:space="preserve"> </w:t>
      </w:r>
      <w:r w:rsidRPr="005F1112">
        <w:t>Но, все же, социальную</w:t>
      </w:r>
      <w:r>
        <w:t xml:space="preserve"> </w:t>
      </w:r>
      <w:r w:rsidRPr="005F1112">
        <w:t>среду следует считать лишь необходимым условием становления личности, в частности, необходимым условием проявления голоса</w:t>
      </w:r>
      <w:r>
        <w:t xml:space="preserve"> </w:t>
      </w:r>
      <w:r w:rsidRPr="005F1112">
        <w:t>совести,</w:t>
      </w:r>
      <w:r>
        <w:t xml:space="preserve"> </w:t>
      </w:r>
      <w:r w:rsidRPr="005F1112">
        <w:t>но</w:t>
      </w:r>
      <w:r>
        <w:t xml:space="preserve"> </w:t>
      </w:r>
      <w:r w:rsidRPr="005F1112">
        <w:t>не</w:t>
      </w:r>
      <w:r>
        <w:t xml:space="preserve"> </w:t>
      </w:r>
      <w:r w:rsidRPr="005F1112">
        <w:t>самим "первичным двигателем" этого процесса. Ведь в одной и той же социальной среде формируются самые разные личности,</w:t>
      </w:r>
      <w:r>
        <w:t xml:space="preserve"> </w:t>
      </w:r>
      <w:r w:rsidRPr="005F1112">
        <w:t>подчас диаметрально противоположного характера,</w:t>
      </w:r>
      <w:r>
        <w:t xml:space="preserve"> </w:t>
      </w:r>
      <w:r w:rsidRPr="005F1112">
        <w:t>способные,</w:t>
      </w:r>
      <w:r>
        <w:t xml:space="preserve"> </w:t>
      </w:r>
      <w:r w:rsidRPr="005F1112">
        <w:t>при этом, противостоять общепринятым негативным</w:t>
      </w:r>
      <w:r>
        <w:t xml:space="preserve"> </w:t>
      </w:r>
      <w:r w:rsidRPr="005F1112">
        <w:t>нормам.</w:t>
      </w:r>
      <w:r>
        <w:t xml:space="preserve"> </w:t>
      </w:r>
      <w:r w:rsidRPr="005F1112">
        <w:t>Источник</w:t>
      </w:r>
      <w:r>
        <w:t xml:space="preserve"> </w:t>
      </w:r>
      <w:r w:rsidRPr="005F1112">
        <w:t>этого противостояния связан с тем Светом, "Который просвещает всякого человека, приходящего в мир" (Ин., 1.9).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В контексте всего вышесказанного следует поставить вопрос о возможностях объективного оценочного подхода к человеческой личности,</w:t>
      </w:r>
      <w:r>
        <w:t xml:space="preserve"> </w:t>
      </w:r>
      <w:r w:rsidRPr="005F1112">
        <w:t>о способах оценки того бесконечного пространства, в которых она способна актуализироваться.</w:t>
      </w:r>
      <w:r>
        <w:t xml:space="preserve"> </w:t>
      </w:r>
      <w:r w:rsidRPr="005F1112">
        <w:t>Ключом к решению этой проблемы может послужить</w:t>
      </w:r>
      <w:r>
        <w:t xml:space="preserve"> </w:t>
      </w:r>
      <w:r w:rsidRPr="005F1112">
        <w:t>уже</w:t>
      </w:r>
      <w:r>
        <w:t xml:space="preserve"> </w:t>
      </w:r>
      <w:r w:rsidRPr="005F1112">
        <w:t>упомянутое</w:t>
      </w:r>
      <w:r>
        <w:t xml:space="preserve"> </w:t>
      </w:r>
      <w:r w:rsidRPr="005F1112">
        <w:t>выше традиционное христианское</w:t>
      </w:r>
      <w:r>
        <w:t xml:space="preserve"> </w:t>
      </w:r>
      <w:r w:rsidRPr="005F1112">
        <w:t>представление</w:t>
      </w:r>
      <w:r>
        <w:t xml:space="preserve"> </w:t>
      </w:r>
      <w:r w:rsidRPr="005F1112">
        <w:t>о</w:t>
      </w:r>
      <w:r>
        <w:t xml:space="preserve"> </w:t>
      </w:r>
      <w:r w:rsidRPr="005F1112">
        <w:t>человеке как об образе и подобии Божием.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Рассматривая это</w:t>
      </w:r>
      <w:r>
        <w:t xml:space="preserve"> </w:t>
      </w:r>
      <w:r w:rsidRPr="005F1112">
        <w:t>положение</w:t>
      </w:r>
      <w:r>
        <w:t xml:space="preserve"> </w:t>
      </w:r>
      <w:r w:rsidRPr="005F1112">
        <w:t>христианской</w:t>
      </w:r>
      <w:r>
        <w:t xml:space="preserve"> </w:t>
      </w:r>
      <w:r w:rsidRPr="005F1112">
        <w:t>антропологии св. Григорий</w:t>
      </w:r>
      <w:r>
        <w:t xml:space="preserve"> </w:t>
      </w:r>
      <w:r w:rsidRPr="005F1112">
        <w:t>Нисский</w:t>
      </w:r>
      <w:r>
        <w:t xml:space="preserve"> </w:t>
      </w:r>
      <w:r w:rsidRPr="005F1112">
        <w:t>в свое время указал на принципиальную непознаваемость сущности человека по аналогии с принципиальной непознаваемостью</w:t>
      </w:r>
      <w:r>
        <w:t xml:space="preserve"> </w:t>
      </w:r>
      <w:r w:rsidRPr="005F1112">
        <w:t>сущности Божественной (1995,</w:t>
      </w:r>
      <w:r>
        <w:t xml:space="preserve"> </w:t>
      </w:r>
      <w:r w:rsidRPr="005F1112">
        <w:t>с.</w:t>
      </w:r>
      <w:r>
        <w:t xml:space="preserve"> </w:t>
      </w:r>
      <w:r w:rsidRPr="005F1112">
        <w:t>31). Эта аналогия, согласно представлениям св. Григория, проистекает из того, что человек является образом Божиим, и, следовательно,</w:t>
      </w:r>
      <w:r>
        <w:t xml:space="preserve"> </w:t>
      </w:r>
      <w:r w:rsidRPr="005F1112">
        <w:t>должен заключать в себе и определенные черты Первообраза.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Но, в то же время, христианская традиция свидетельствует: принципиально непознаваемый Бог раскрывается миру</w:t>
      </w:r>
      <w:r>
        <w:t xml:space="preserve"> </w:t>
      </w:r>
      <w:r w:rsidRPr="005F1112">
        <w:t>через свои энергии - творческие действия, отраженные, в частности, в доступных пониманию принципах мироустроения.</w:t>
      </w:r>
      <w:r>
        <w:t xml:space="preserve"> </w:t>
      </w:r>
      <w:r w:rsidRPr="005F1112">
        <w:t>"Мы</w:t>
      </w:r>
      <w:r>
        <w:t xml:space="preserve"> </w:t>
      </w:r>
      <w:r w:rsidRPr="005F1112">
        <w:t>познаем Бога</w:t>
      </w:r>
      <w:r>
        <w:t xml:space="preserve"> </w:t>
      </w:r>
      <w:r w:rsidRPr="005F1112">
        <w:t>не из Его природы,</w:t>
      </w:r>
      <w:r>
        <w:t xml:space="preserve"> </w:t>
      </w:r>
      <w:r w:rsidRPr="005F1112">
        <w:t>ибо она непознаваема и превосходит всякие смысл и ум,</w:t>
      </w:r>
      <w:r>
        <w:t xml:space="preserve"> </w:t>
      </w:r>
      <w:r w:rsidRPr="005F1112">
        <w:t>но из устройства всего сущего, ибо это -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Его</w:t>
      </w:r>
      <w:r>
        <w:t xml:space="preserve"> </w:t>
      </w:r>
      <w:r w:rsidRPr="005F1112">
        <w:t>произведение,</w:t>
      </w:r>
      <w:r>
        <w:t xml:space="preserve"> </w:t>
      </w:r>
      <w:r w:rsidRPr="005F1112">
        <w:t>хранящее</w:t>
      </w:r>
      <w:r>
        <w:t xml:space="preserve"> </w:t>
      </w:r>
      <w:r w:rsidRPr="005F1112">
        <w:t>некие образы и подобия Его божественных прообразов (Дионисий Ареопагит,</w:t>
      </w:r>
      <w:r>
        <w:t xml:space="preserve"> </w:t>
      </w:r>
      <w:r w:rsidRPr="005F1112">
        <w:t>1994,</w:t>
      </w:r>
      <w:r>
        <w:t xml:space="preserve"> </w:t>
      </w:r>
      <w:r w:rsidRPr="005F1112">
        <w:t>с.</w:t>
      </w:r>
      <w:r>
        <w:t xml:space="preserve"> </w:t>
      </w:r>
      <w:r w:rsidRPr="005F1112">
        <w:t>245), так что,</w:t>
      </w:r>
      <w:r>
        <w:t xml:space="preserve"> </w:t>
      </w:r>
      <w:r w:rsidRPr="005F1112">
        <w:t>в этом смысле, "Бог познается как художник по произведению" (Максим Исповедник, 1994, с. 245).</w:t>
      </w:r>
      <w:r>
        <w:t xml:space="preserve"> 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Не следует ли из этого, что единственной надежной основой для</w:t>
      </w:r>
      <w:r>
        <w:t xml:space="preserve"> </w:t>
      </w:r>
      <w:r w:rsidRPr="005F1112">
        <w:t>объективного</w:t>
      </w:r>
      <w:r>
        <w:t xml:space="preserve"> </w:t>
      </w:r>
      <w:r w:rsidRPr="005F1112">
        <w:t>подхода к человеку должно быть так же рассмотрение его творческих действий-энергий,</w:t>
      </w:r>
      <w:r>
        <w:t xml:space="preserve"> </w:t>
      </w:r>
      <w:r w:rsidRPr="005F1112">
        <w:t xml:space="preserve">проявляющихся в самых разных сферах его деятельности?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Попробуем развить</w:t>
      </w:r>
      <w:r>
        <w:t xml:space="preserve"> </w:t>
      </w:r>
      <w:r w:rsidRPr="005F1112">
        <w:t>эту тему на примере творчества музыкального, концентрируя, при этом, внимание на тех двух загадочных</w:t>
      </w:r>
      <w:r>
        <w:t xml:space="preserve"> </w:t>
      </w:r>
      <w:r w:rsidRPr="005F1112">
        <w:t>явлениях</w:t>
      </w:r>
      <w:r>
        <w:t xml:space="preserve"> </w:t>
      </w:r>
      <w:r w:rsidRPr="005F1112">
        <w:t>(золотое</w:t>
      </w:r>
      <w:r>
        <w:t xml:space="preserve"> </w:t>
      </w:r>
      <w:r w:rsidRPr="005F1112">
        <w:t>сечение</w:t>
      </w:r>
      <w:r>
        <w:t xml:space="preserve"> </w:t>
      </w:r>
      <w:r w:rsidRPr="005F1112">
        <w:t>в структуре музыкальных произведений и влияние музыки на растения),</w:t>
      </w:r>
      <w:r>
        <w:t xml:space="preserve"> </w:t>
      </w:r>
      <w:r w:rsidRPr="005F1112">
        <w:t>о которых</w:t>
      </w:r>
      <w:r>
        <w:t xml:space="preserve"> </w:t>
      </w:r>
      <w:r w:rsidRPr="005F1112">
        <w:t>было сказано в начале статьи. (Более подробно</w:t>
      </w:r>
      <w:r>
        <w:t xml:space="preserve"> </w:t>
      </w:r>
      <w:r w:rsidRPr="005F1112">
        <w:t>эти</w:t>
      </w:r>
      <w:r>
        <w:t xml:space="preserve"> </w:t>
      </w:r>
      <w:r w:rsidRPr="005F1112">
        <w:t>вопросы</w:t>
      </w:r>
      <w:r>
        <w:t xml:space="preserve"> </w:t>
      </w:r>
      <w:r w:rsidRPr="005F1112">
        <w:t>освещены</w:t>
      </w:r>
      <w:r>
        <w:t xml:space="preserve"> </w:t>
      </w:r>
      <w:r w:rsidRPr="005F1112">
        <w:t>в статье: Хоменков А.С. Возможность одномерной оценки музыкального творчества// Воспитание музыкального слуха. Вып. 4. Научные труды Московской государственной консерватории имени П.И. Чайковского. – Сборник 26. М., 1999.)</w:t>
      </w:r>
      <w:r>
        <w:t xml:space="preserve"> </w:t>
      </w:r>
      <w:r w:rsidRPr="005F1112">
        <w:t>Прежде всего следует вспомнить,</w:t>
      </w:r>
      <w:r>
        <w:t xml:space="preserve"> </w:t>
      </w:r>
      <w:r w:rsidRPr="005F1112">
        <w:t>что пропорция</w:t>
      </w:r>
      <w:r>
        <w:t xml:space="preserve"> </w:t>
      </w:r>
      <w:r w:rsidRPr="005F1112">
        <w:t>золотое сечение широко встречается и в природе,</w:t>
      </w:r>
      <w:r>
        <w:t xml:space="preserve"> </w:t>
      </w:r>
      <w:r w:rsidRPr="005F1112">
        <w:t>в частности, в морфологической организации различных видов животных</w:t>
      </w:r>
      <w:r>
        <w:t xml:space="preserve"> </w:t>
      </w:r>
      <w:r w:rsidRPr="005F1112">
        <w:t>и</w:t>
      </w:r>
      <w:r>
        <w:t xml:space="preserve"> </w:t>
      </w:r>
      <w:r w:rsidRPr="005F1112">
        <w:t>растений, являясь частным случаем того, что можно назвать эстетическим принципом организации</w:t>
      </w:r>
      <w:r>
        <w:t xml:space="preserve"> </w:t>
      </w:r>
      <w:r w:rsidRPr="005F1112">
        <w:t>живой</w:t>
      </w:r>
      <w:r>
        <w:t xml:space="preserve"> </w:t>
      </w:r>
      <w:r w:rsidRPr="005F1112">
        <w:t>природы.</w:t>
      </w:r>
      <w:r>
        <w:t xml:space="preserve"> </w:t>
      </w:r>
      <w:r w:rsidRPr="005F1112">
        <w:t>Этот</w:t>
      </w:r>
      <w:r>
        <w:t xml:space="preserve"> </w:t>
      </w:r>
      <w:r w:rsidRPr="005F1112">
        <w:t>принцип связан</w:t>
      </w:r>
      <w:r>
        <w:t xml:space="preserve"> </w:t>
      </w:r>
      <w:r w:rsidRPr="005F1112">
        <w:t>с</w:t>
      </w:r>
      <w:r>
        <w:t xml:space="preserve"> </w:t>
      </w:r>
      <w:r w:rsidRPr="005F1112">
        <w:t>наличием</w:t>
      </w:r>
      <w:r>
        <w:t xml:space="preserve"> </w:t>
      </w:r>
      <w:r w:rsidRPr="005F1112">
        <w:t>в структуре самых различных видов живых существ сходных принципов геометрически правильной организации (Петухов,</w:t>
      </w:r>
      <w:r>
        <w:t xml:space="preserve"> </w:t>
      </w:r>
      <w:r w:rsidRPr="005F1112">
        <w:t>1981;</w:t>
      </w:r>
      <w:r>
        <w:t xml:space="preserve"> </w:t>
      </w:r>
      <w:r w:rsidRPr="005F1112">
        <w:t>1988; Васютинский, 1990), которая ни в коей мере не связана с проблемой приспособления их к условиям обитания (Мейен и др.,</w:t>
      </w:r>
      <w:r>
        <w:t xml:space="preserve"> </w:t>
      </w:r>
      <w:r w:rsidRPr="005F1112">
        <w:t>1977,</w:t>
      </w:r>
      <w:r>
        <w:t xml:space="preserve"> </w:t>
      </w:r>
      <w:r w:rsidRPr="005F1112">
        <w:t>с. 119-120; Петухов, 1981, с.5,</w:t>
      </w:r>
      <w:r>
        <w:t xml:space="preserve"> </w:t>
      </w:r>
      <w:r w:rsidRPr="005F1112">
        <w:t>57), и никак не может быть объяснена на основании дарвиновской концепции видообразования.</w:t>
      </w:r>
      <w:r>
        <w:t xml:space="preserve"> </w:t>
      </w:r>
      <w:r w:rsidRPr="005F1112">
        <w:t>В то же время этот эстетический принцип организации живой природы хорошо вписывается</w:t>
      </w:r>
      <w:r>
        <w:t xml:space="preserve"> </w:t>
      </w:r>
      <w:r w:rsidRPr="005F1112">
        <w:t>в</w:t>
      </w:r>
      <w:r>
        <w:t xml:space="preserve"> </w:t>
      </w:r>
      <w:r w:rsidRPr="005F1112">
        <w:t>контекст</w:t>
      </w:r>
      <w:r>
        <w:t xml:space="preserve"> </w:t>
      </w:r>
      <w:r w:rsidRPr="005F1112">
        <w:t>традиционных христианских представлений о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Боге-Творце и Вседержителе нашего мира: эстетически правильные</w:t>
      </w:r>
      <w:r>
        <w:t xml:space="preserve"> </w:t>
      </w:r>
      <w:r w:rsidRPr="005F1112">
        <w:t>формы</w:t>
      </w:r>
      <w:r>
        <w:t xml:space="preserve"> </w:t>
      </w:r>
      <w:r w:rsidRPr="005F1112">
        <w:t>свидетельствуют о том,</w:t>
      </w:r>
      <w:r>
        <w:t xml:space="preserve"> </w:t>
      </w:r>
      <w:r w:rsidRPr="005F1112">
        <w:t>что "печать Божественной красоты лежит на всем творении" (Флоровский, 1992б, с. 106), и что видимый мир "есть экран, на котором отпечатлены символы вечного бытия" (Киприан, 1950, с. 331).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Одним из</w:t>
      </w:r>
      <w:r>
        <w:t xml:space="preserve"> </w:t>
      </w:r>
      <w:r w:rsidRPr="005F1112">
        <w:t>таких</w:t>
      </w:r>
      <w:r>
        <w:t xml:space="preserve"> </w:t>
      </w:r>
      <w:r w:rsidRPr="005F1112">
        <w:t>символов</w:t>
      </w:r>
      <w:r>
        <w:t xml:space="preserve"> </w:t>
      </w:r>
      <w:r w:rsidRPr="005F1112">
        <w:t>и является пропорция золотое сечение - разделение какого-либо</w:t>
      </w:r>
      <w:r>
        <w:t xml:space="preserve"> </w:t>
      </w:r>
      <w:r w:rsidRPr="005F1112">
        <w:t>отрезка</w:t>
      </w:r>
      <w:r>
        <w:t xml:space="preserve"> </w:t>
      </w:r>
      <w:r w:rsidRPr="005F1112">
        <w:t>на</w:t>
      </w:r>
      <w:r>
        <w:t xml:space="preserve"> </w:t>
      </w:r>
      <w:r w:rsidRPr="005F1112">
        <w:t>две</w:t>
      </w:r>
      <w:r>
        <w:t xml:space="preserve"> </w:t>
      </w:r>
      <w:r w:rsidRPr="005F1112">
        <w:t>неравные части так,</w:t>
      </w:r>
      <w:r>
        <w:t xml:space="preserve"> </w:t>
      </w:r>
      <w:r w:rsidRPr="005F1112">
        <w:t>что</w:t>
      </w:r>
      <w:r>
        <w:t xml:space="preserve"> </w:t>
      </w:r>
      <w:r w:rsidRPr="005F1112">
        <w:t>меньшая относится к большей,</w:t>
      </w:r>
      <w:r>
        <w:t xml:space="preserve"> </w:t>
      </w:r>
      <w:r w:rsidRPr="005F1112">
        <w:t>как большая к целому. Сам способ такого разделения свидетельствует о</w:t>
      </w:r>
      <w:r>
        <w:t xml:space="preserve"> </w:t>
      </w:r>
      <w:r w:rsidRPr="005F1112">
        <w:t>сокрытом в</w:t>
      </w:r>
      <w:r>
        <w:t xml:space="preserve"> </w:t>
      </w:r>
      <w:r w:rsidRPr="005F1112">
        <w:t>этой</w:t>
      </w:r>
      <w:r>
        <w:t xml:space="preserve"> </w:t>
      </w:r>
      <w:r w:rsidRPr="005F1112">
        <w:t>пропорции смысле,</w:t>
      </w:r>
      <w:r>
        <w:t xml:space="preserve"> </w:t>
      </w:r>
      <w:r w:rsidRPr="005F1112">
        <w:t>о проявлении материальными</w:t>
      </w:r>
      <w:r>
        <w:t xml:space="preserve"> </w:t>
      </w:r>
      <w:r w:rsidRPr="005F1112">
        <w:t>средствами идеального, логосного начала.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Приняв данную точку зрения, можно легко разрешить и загадку золотой пропорции в искусстве: аналогия между структурой природы и структурой художественного произведения возникает из аналогии,</w:t>
      </w:r>
      <w:r>
        <w:t xml:space="preserve"> </w:t>
      </w:r>
      <w:r w:rsidRPr="005F1112">
        <w:t>или, лучше сказать, из некоего "сродства" между Творцом природы и творцом</w:t>
      </w:r>
      <w:r>
        <w:t xml:space="preserve"> </w:t>
      </w:r>
      <w:r w:rsidRPr="005F1112">
        <w:t>художественного</w:t>
      </w:r>
      <w:r>
        <w:t xml:space="preserve"> </w:t>
      </w:r>
      <w:r w:rsidRPr="005F1112">
        <w:t>произведения, "сродства", свидетельствующего о том, что человек является образом и подобием Божиим.</w:t>
      </w:r>
      <w:r>
        <w:t xml:space="preserve"> 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Такой подход к человеку помогает решить и другую загадку</w:t>
      </w:r>
      <w:r>
        <w:t xml:space="preserve"> </w:t>
      </w:r>
      <w:r w:rsidRPr="005F1112">
        <w:t>музыкального</w:t>
      </w:r>
      <w:r>
        <w:t xml:space="preserve"> </w:t>
      </w:r>
      <w:r w:rsidRPr="005F1112">
        <w:t>творчества - загадку воздействия музыки на растения. Творческие энергии, которые человек "вкладывает" в структуру</w:t>
      </w:r>
      <w:r>
        <w:t xml:space="preserve"> </w:t>
      </w:r>
      <w:r w:rsidRPr="005F1112">
        <w:t>музыкального</w:t>
      </w:r>
      <w:r>
        <w:t xml:space="preserve"> </w:t>
      </w:r>
      <w:r w:rsidRPr="005F1112">
        <w:t>произведения</w:t>
      </w:r>
      <w:r>
        <w:t xml:space="preserve"> </w:t>
      </w:r>
      <w:r w:rsidRPr="005F1112">
        <w:t>имеют соотносимость с творческими энергиями Вседержителя мира - с</w:t>
      </w:r>
      <w:r>
        <w:t xml:space="preserve"> </w:t>
      </w:r>
      <w:r w:rsidRPr="005F1112">
        <w:t>теми</w:t>
      </w:r>
      <w:r>
        <w:t xml:space="preserve"> </w:t>
      </w:r>
      <w:r w:rsidRPr="005F1112">
        <w:t>логосами, которые "держат" все тварные существа, в том числе и те растения,</w:t>
      </w:r>
      <w:r>
        <w:t xml:space="preserve"> </w:t>
      </w:r>
      <w:r w:rsidRPr="005F1112">
        <w:t>на которые столь явно воздействует</w:t>
      </w:r>
      <w:r>
        <w:t xml:space="preserve"> </w:t>
      </w:r>
      <w:r w:rsidRPr="005F1112">
        <w:t>музыка.</w:t>
      </w:r>
      <w:r>
        <w:t xml:space="preserve"> </w:t>
      </w:r>
      <w:r w:rsidRPr="005F1112">
        <w:t>Возможность существования такой соотносимости также свидетельствует о том, что человек является образом и подобием Божиим.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Характерно, что</w:t>
      </w:r>
      <w:r>
        <w:t xml:space="preserve"> </w:t>
      </w:r>
      <w:r w:rsidRPr="005F1112">
        <w:t>положительное</w:t>
      </w:r>
      <w:r>
        <w:t xml:space="preserve"> </w:t>
      </w:r>
      <w:r w:rsidRPr="005F1112">
        <w:t>воздействие на растения способна оказывать,</w:t>
      </w:r>
      <w:r>
        <w:t xml:space="preserve"> </w:t>
      </w:r>
      <w:r w:rsidRPr="005F1112">
        <w:t>в основном,</w:t>
      </w:r>
      <w:r>
        <w:t xml:space="preserve"> </w:t>
      </w:r>
      <w:r w:rsidRPr="005F1112">
        <w:t>музыка</w:t>
      </w:r>
      <w:r>
        <w:t xml:space="preserve"> </w:t>
      </w:r>
      <w:r w:rsidRPr="005F1112">
        <w:t>классическая,</w:t>
      </w:r>
      <w:r>
        <w:t xml:space="preserve"> </w:t>
      </w:r>
      <w:r w:rsidRPr="005F1112">
        <w:t>для структуры которой</w:t>
      </w:r>
      <w:r>
        <w:t xml:space="preserve"> </w:t>
      </w:r>
      <w:r w:rsidRPr="005F1112">
        <w:t>характерна</w:t>
      </w:r>
      <w:r>
        <w:t xml:space="preserve"> </w:t>
      </w:r>
      <w:r w:rsidRPr="005F1112">
        <w:t>и</w:t>
      </w:r>
      <w:r>
        <w:t xml:space="preserve"> </w:t>
      </w:r>
      <w:r w:rsidRPr="005F1112">
        <w:t>пропорция золотое сечение. Эту пропорцию,</w:t>
      </w:r>
      <w:r>
        <w:t xml:space="preserve"> </w:t>
      </w:r>
      <w:r w:rsidRPr="005F1112">
        <w:t>видимо, можно считать определенным признаком "логосности" музыкального</w:t>
      </w:r>
      <w:r>
        <w:t xml:space="preserve"> </w:t>
      </w:r>
      <w:r w:rsidRPr="005F1112">
        <w:t>произведения,</w:t>
      </w:r>
      <w:r>
        <w:t xml:space="preserve"> </w:t>
      </w:r>
      <w:r w:rsidRPr="005F1112">
        <w:t>то</w:t>
      </w:r>
      <w:r>
        <w:t xml:space="preserve"> </w:t>
      </w:r>
      <w:r w:rsidRPr="005F1112">
        <w:t>есть признаком соотносимости ее внутренней структуры со структурой формообразующего логосного основания нашего мира.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Однако, как</w:t>
      </w:r>
      <w:r>
        <w:t xml:space="preserve"> </w:t>
      </w:r>
      <w:r w:rsidRPr="005F1112">
        <w:t>свидетельствует практика,</w:t>
      </w:r>
      <w:r>
        <w:t xml:space="preserve"> </w:t>
      </w:r>
      <w:r w:rsidRPr="005F1112">
        <w:t>музыка способна оказывать на</w:t>
      </w:r>
      <w:r>
        <w:t xml:space="preserve"> </w:t>
      </w:r>
      <w:r w:rsidRPr="005F1112">
        <w:t>растения</w:t>
      </w:r>
      <w:r>
        <w:t xml:space="preserve"> </w:t>
      </w:r>
      <w:r w:rsidRPr="005F1112">
        <w:t>и</w:t>
      </w:r>
      <w:r>
        <w:t xml:space="preserve"> </w:t>
      </w:r>
      <w:r w:rsidRPr="005F1112">
        <w:t>угнетающее</w:t>
      </w:r>
      <w:r>
        <w:t xml:space="preserve"> </w:t>
      </w:r>
      <w:r w:rsidRPr="005F1112">
        <w:t>воздействие</w:t>
      </w:r>
      <w:r>
        <w:t xml:space="preserve"> </w:t>
      </w:r>
      <w:r w:rsidRPr="005F1112">
        <w:t>(Дубров, 1990, с.</w:t>
      </w:r>
      <w:r>
        <w:t xml:space="preserve"> </w:t>
      </w:r>
      <w:r w:rsidRPr="005F1112">
        <w:t>15). Это воздействие, оказываемое, в основном, музыкой тяжелого рока, свидетельствует о том, что человек способен организовывать структуру музыкального произведения таким образом,</w:t>
      </w:r>
      <w:r>
        <w:t xml:space="preserve"> </w:t>
      </w:r>
      <w:r w:rsidRPr="005F1112">
        <w:t>что она находится в дисгармонии</w:t>
      </w:r>
      <w:r>
        <w:t xml:space="preserve"> </w:t>
      </w:r>
      <w:r w:rsidRPr="005F1112">
        <w:t>со</w:t>
      </w:r>
      <w:r>
        <w:t xml:space="preserve"> </w:t>
      </w:r>
      <w:r w:rsidRPr="005F1112">
        <w:t>всеобщими логосными принципами мироустроения. "Сродство" между человеком и Богом в данном случае остается, но оно выступает здесь в неком извращенном,</w:t>
      </w:r>
      <w:r>
        <w:t xml:space="preserve"> </w:t>
      </w:r>
      <w:r w:rsidRPr="005F1112">
        <w:t>паразитирующем на Божественных принципах мироустроения виде.</w:t>
      </w:r>
      <w:r>
        <w:t xml:space="preserve"> </w:t>
      </w:r>
      <w:r w:rsidRPr="005F1112">
        <w:t>Человек,</w:t>
      </w:r>
      <w:r>
        <w:t xml:space="preserve"> </w:t>
      </w:r>
      <w:r w:rsidRPr="005F1112">
        <w:t>оставаясь образом Божиим, одновременно уподобляется духовному началу</w:t>
      </w:r>
      <w:r>
        <w:t xml:space="preserve"> </w:t>
      </w:r>
      <w:r w:rsidRPr="005F1112">
        <w:t>противоположного характера, началу "антилогосному", злому, демоническому.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Весьма примечательна оценка сущности зла, данная в святоотеческой литературе,</w:t>
      </w:r>
      <w:r>
        <w:t xml:space="preserve"> </w:t>
      </w:r>
      <w:r w:rsidRPr="005F1112">
        <w:t>прежде всего, в трудах св. Дионисия Ареопагита.</w:t>
      </w:r>
      <w:r>
        <w:t xml:space="preserve"> </w:t>
      </w:r>
      <w:r w:rsidRPr="005F1112">
        <w:t>"Зло природы,- писал св.</w:t>
      </w:r>
      <w:r>
        <w:t xml:space="preserve"> </w:t>
      </w:r>
      <w:r w:rsidRPr="005F1112">
        <w:t>Дионисий,- противоестественность,</w:t>
      </w:r>
      <w:r>
        <w:t xml:space="preserve"> </w:t>
      </w:r>
      <w:r w:rsidRPr="005F1112">
        <w:t>отрицание природы.</w:t>
      </w:r>
      <w:r>
        <w:t xml:space="preserve"> </w:t>
      </w:r>
      <w:r w:rsidRPr="005F1112">
        <w:t>Так что нет злой природы, зло же</w:t>
      </w:r>
      <w:r>
        <w:t xml:space="preserve"> </w:t>
      </w:r>
      <w:r w:rsidRPr="005F1112">
        <w:t>состоит</w:t>
      </w:r>
      <w:r>
        <w:t xml:space="preserve"> </w:t>
      </w:r>
      <w:r w:rsidRPr="005F1112">
        <w:t>в</w:t>
      </w:r>
      <w:r>
        <w:t xml:space="preserve"> </w:t>
      </w:r>
      <w:r w:rsidRPr="005F1112">
        <w:t>неспособности</w:t>
      </w:r>
      <w:r>
        <w:t xml:space="preserve"> </w:t>
      </w:r>
      <w:r w:rsidRPr="005F1112">
        <w:t>исполнить</w:t>
      </w:r>
      <w:r>
        <w:t xml:space="preserve"> </w:t>
      </w:r>
      <w:r w:rsidRPr="005F1112">
        <w:t>свою</w:t>
      </w:r>
      <w:r>
        <w:t xml:space="preserve"> </w:t>
      </w:r>
      <w:r w:rsidRPr="005F1112">
        <w:t>природу"(1994, с.171).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Эта неспособность прослеживается и по</w:t>
      </w:r>
      <w:r>
        <w:t xml:space="preserve"> </w:t>
      </w:r>
      <w:r w:rsidRPr="005F1112">
        <w:t>всем</w:t>
      </w:r>
      <w:r>
        <w:t xml:space="preserve"> </w:t>
      </w:r>
      <w:r w:rsidRPr="005F1112">
        <w:t>параметрам "антилогосной"</w:t>
      </w:r>
      <w:r>
        <w:t xml:space="preserve"> </w:t>
      </w:r>
      <w:r w:rsidRPr="005F1112">
        <w:t>музыки.</w:t>
      </w:r>
      <w:r>
        <w:t xml:space="preserve"> </w:t>
      </w:r>
      <w:r w:rsidRPr="005F1112">
        <w:t>Отсутствие в структуре такой музыки пропорции золотое сечение и ее бедный</w:t>
      </w:r>
      <w:r>
        <w:t xml:space="preserve"> </w:t>
      </w:r>
      <w:r w:rsidRPr="005F1112">
        <w:t>мелодический</w:t>
      </w:r>
      <w:r>
        <w:t xml:space="preserve"> </w:t>
      </w:r>
      <w:r w:rsidRPr="005F1112">
        <w:t>рисунок далеко не единственные ее признаки. Если произведение песенного жанра,</w:t>
      </w:r>
      <w:r>
        <w:t xml:space="preserve"> </w:t>
      </w:r>
      <w:r w:rsidRPr="005F1112">
        <w:t>то его "неспособность исполнить</w:t>
      </w:r>
      <w:r>
        <w:t xml:space="preserve"> </w:t>
      </w:r>
      <w:r w:rsidRPr="005F1112">
        <w:t>свою</w:t>
      </w:r>
      <w:r>
        <w:t xml:space="preserve"> </w:t>
      </w:r>
      <w:r w:rsidRPr="005F1112">
        <w:t>природу" можно оценивать еще и по тембральным характеристикам певческого голоса,</w:t>
      </w:r>
      <w:r>
        <w:t xml:space="preserve"> </w:t>
      </w:r>
      <w:r w:rsidRPr="005F1112">
        <w:t>а так же по смыслу, заключенному в текстах песен.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Что касается певческого голоса,</w:t>
      </w:r>
      <w:r>
        <w:t xml:space="preserve"> </w:t>
      </w:r>
      <w:r w:rsidRPr="005F1112">
        <w:t>то,</w:t>
      </w:r>
      <w:r>
        <w:t xml:space="preserve"> </w:t>
      </w:r>
      <w:r w:rsidRPr="005F1112">
        <w:t>как известно, его интонационно-тембровые</w:t>
      </w:r>
      <w:r>
        <w:t xml:space="preserve"> </w:t>
      </w:r>
      <w:r w:rsidRPr="005F1112">
        <w:t>и</w:t>
      </w:r>
      <w:r>
        <w:t xml:space="preserve"> </w:t>
      </w:r>
      <w:r w:rsidRPr="005F1112">
        <w:t>темпоритмические</w:t>
      </w:r>
      <w:r>
        <w:t xml:space="preserve"> </w:t>
      </w:r>
      <w:r w:rsidRPr="005F1112">
        <w:t>характеристики способны передавать невербальную (внеязыковую) информацию</w:t>
      </w:r>
      <w:r>
        <w:t xml:space="preserve"> </w:t>
      </w:r>
      <w:r w:rsidRPr="005F1112">
        <w:t>- то</w:t>
      </w:r>
      <w:r>
        <w:t xml:space="preserve"> </w:t>
      </w:r>
      <w:r w:rsidRPr="005F1112">
        <w:t>что субъективно воспринимается как его эмоциональная окраска (Морозов,</w:t>
      </w:r>
      <w:r>
        <w:t xml:space="preserve"> </w:t>
      </w:r>
      <w:r w:rsidRPr="005F1112">
        <w:t>1995, с. 138). Одним из объективных показателей такой невербальной информации, как показали исследования последних лет,</w:t>
      </w:r>
      <w:r>
        <w:t xml:space="preserve"> </w:t>
      </w:r>
      <w:r w:rsidRPr="005F1112">
        <w:t>может служить степень отклонения обертонов</w:t>
      </w:r>
      <w:r>
        <w:t xml:space="preserve"> </w:t>
      </w:r>
      <w:r w:rsidRPr="005F1112">
        <w:t>голоса от правильных гармонических соотношений с основным тоном - так называемый квазигармонический эффект</w:t>
      </w:r>
      <w:r>
        <w:t xml:space="preserve"> </w:t>
      </w:r>
      <w:r w:rsidRPr="005F1112">
        <w:t>(Морозов,</w:t>
      </w:r>
      <w:r>
        <w:t xml:space="preserve"> </w:t>
      </w:r>
      <w:r w:rsidRPr="005F1112">
        <w:t>Кузнецов,</w:t>
      </w:r>
      <w:r>
        <w:t xml:space="preserve"> </w:t>
      </w:r>
      <w:r w:rsidRPr="005F1112">
        <w:t>1994,</w:t>
      </w:r>
      <w:r>
        <w:t xml:space="preserve"> </w:t>
      </w:r>
      <w:r w:rsidRPr="005F1112">
        <w:t>с.</w:t>
      </w:r>
      <w:r>
        <w:t xml:space="preserve"> </w:t>
      </w:r>
      <w:r w:rsidRPr="005F1112">
        <w:t>154-163; Морозов и др., 1995, с.147-156 ). Именно у рок-исполнителей такое отклонение достигает наибольшего значения.</w:t>
      </w:r>
      <w:r>
        <w:t xml:space="preserve"> </w:t>
      </w:r>
      <w:r w:rsidRPr="005F1112">
        <w:t>Оно свидетельствует о явной дисгармоничности, о неспособности голоса "исполнить свою природу", свидетельствует об "антилогосностью". На слух такой голос воспринимается как заряженный отрицательными эмоциями</w:t>
      </w:r>
      <w:r>
        <w:t xml:space="preserve"> </w:t>
      </w:r>
      <w:r w:rsidRPr="005F1112">
        <w:t>- агрессивностью,</w:t>
      </w:r>
      <w:r>
        <w:t xml:space="preserve"> </w:t>
      </w:r>
      <w:r w:rsidRPr="005F1112">
        <w:t>злом,</w:t>
      </w:r>
      <w:r>
        <w:t xml:space="preserve"> </w:t>
      </w:r>
      <w:r w:rsidRPr="005F1112">
        <w:t>недовольством, беспокойством и, особенно,</w:t>
      </w:r>
      <w:r>
        <w:t xml:space="preserve"> </w:t>
      </w:r>
      <w:r w:rsidRPr="005F1112">
        <w:t>- эмоцией гнева (Морозов,</w:t>
      </w:r>
      <w:r>
        <w:t xml:space="preserve"> </w:t>
      </w:r>
      <w:r w:rsidRPr="005F1112">
        <w:t>1995,</w:t>
      </w:r>
      <w:r>
        <w:t xml:space="preserve"> </w:t>
      </w:r>
      <w:r w:rsidRPr="005F1112">
        <w:t>с.</w:t>
      </w:r>
      <w:r>
        <w:t xml:space="preserve"> </w:t>
      </w:r>
      <w:r w:rsidRPr="005F1112">
        <w:t>138; Морозов и др., 1995, с. 150-155).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Характерно, что в святоотеческой</w:t>
      </w:r>
      <w:r>
        <w:t xml:space="preserve"> </w:t>
      </w:r>
      <w:r w:rsidRPr="005F1112">
        <w:t>традиции</w:t>
      </w:r>
      <w:r>
        <w:t xml:space="preserve"> </w:t>
      </w:r>
      <w:r w:rsidRPr="005F1112">
        <w:t>гневливость считается</w:t>
      </w:r>
      <w:r>
        <w:t xml:space="preserve"> </w:t>
      </w:r>
      <w:r w:rsidRPr="005F1112">
        <w:t>первым</w:t>
      </w:r>
      <w:r>
        <w:t xml:space="preserve"> </w:t>
      </w:r>
      <w:r w:rsidRPr="005F1112">
        <w:t>препятствием на пути достижения духовного совершенства, в частности, на пути достижения ведения духовного смысла явлений. По словам св. Евагрия "соприкоснувшийся с ведением и легко подвигающийся на гнев</w:t>
      </w:r>
      <w:r>
        <w:t xml:space="preserve"> </w:t>
      </w:r>
      <w:r w:rsidRPr="005F1112">
        <w:t>подобен</w:t>
      </w:r>
      <w:r>
        <w:t xml:space="preserve"> </w:t>
      </w:r>
      <w:r w:rsidRPr="005F1112">
        <w:t>человеку, который</w:t>
      </w:r>
      <w:r>
        <w:t xml:space="preserve"> </w:t>
      </w:r>
      <w:r w:rsidRPr="005F1112">
        <w:t>раскаленным</w:t>
      </w:r>
      <w:r>
        <w:t xml:space="preserve"> </w:t>
      </w:r>
      <w:r w:rsidRPr="005F1112">
        <w:t>железом</w:t>
      </w:r>
      <w:r>
        <w:t xml:space="preserve"> </w:t>
      </w:r>
      <w:r w:rsidRPr="005F1112">
        <w:t>выжигает</w:t>
      </w:r>
      <w:r>
        <w:t xml:space="preserve"> </w:t>
      </w:r>
      <w:r w:rsidRPr="005F1112">
        <w:t>себе очи" (Евагрий,</w:t>
      </w:r>
      <w:r>
        <w:t xml:space="preserve"> </w:t>
      </w:r>
      <w:r w:rsidRPr="005F1112">
        <w:t>1994, с. 113).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Здесь идет</w:t>
      </w:r>
      <w:r>
        <w:t xml:space="preserve"> </w:t>
      </w:r>
      <w:r w:rsidRPr="005F1112">
        <w:t>речь</w:t>
      </w:r>
      <w:r>
        <w:t xml:space="preserve"> </w:t>
      </w:r>
      <w:r w:rsidRPr="005F1112">
        <w:t>об отнятии у гневливого человека дара духовного ведения логосного смысла вещей,</w:t>
      </w:r>
      <w:r>
        <w:t xml:space="preserve"> </w:t>
      </w:r>
      <w:r w:rsidRPr="005F1112">
        <w:t>о закрытии у него тех "созерцательных горизонтов", которые "не менее реальны и гносеологически не менее плодотворны,</w:t>
      </w:r>
      <w:r>
        <w:t xml:space="preserve"> </w:t>
      </w:r>
      <w:r w:rsidRPr="005F1112">
        <w:t>чем традиционные</w:t>
      </w:r>
      <w:r>
        <w:t xml:space="preserve"> </w:t>
      </w:r>
      <w:r w:rsidRPr="005F1112">
        <w:t>для науки "горизонты аналитические"" (Хоменков,</w:t>
      </w:r>
      <w:r>
        <w:t xml:space="preserve"> </w:t>
      </w:r>
      <w:r w:rsidRPr="005F1112">
        <w:t>1994,</w:t>
      </w:r>
      <w:r>
        <w:t xml:space="preserve"> </w:t>
      </w:r>
      <w:r w:rsidRPr="005F1112">
        <w:t>с. 332). Эти "созерцательные горизонты"</w:t>
      </w:r>
      <w:r>
        <w:t xml:space="preserve"> </w:t>
      </w:r>
      <w:r w:rsidRPr="005F1112">
        <w:t>связаны</w:t>
      </w:r>
      <w:r>
        <w:t xml:space="preserve"> </w:t>
      </w:r>
      <w:r w:rsidRPr="005F1112">
        <w:t>с</w:t>
      </w:r>
      <w:r>
        <w:t xml:space="preserve"> </w:t>
      </w:r>
      <w:r w:rsidRPr="005F1112">
        <w:t>фундаментальными</w:t>
      </w:r>
      <w:r>
        <w:t xml:space="preserve"> </w:t>
      </w:r>
      <w:r w:rsidRPr="005F1112">
        <w:t>принципами мироустроения, основанными на логосном смысле бытия,</w:t>
      </w:r>
      <w:r>
        <w:t xml:space="preserve"> </w:t>
      </w:r>
      <w:r w:rsidRPr="005F1112">
        <w:t>включающего в себя и сферу духовно-нравственного</w:t>
      </w:r>
      <w:r>
        <w:t xml:space="preserve"> </w:t>
      </w:r>
      <w:r w:rsidRPr="005F1112">
        <w:t>(там же,</w:t>
      </w:r>
      <w:r>
        <w:t xml:space="preserve"> </w:t>
      </w:r>
      <w:r w:rsidRPr="005F1112">
        <w:t>с. 339-340), соотносимого, в какой-то степени, и с эмоциональным.</w:t>
      </w:r>
      <w:r>
        <w:t xml:space="preserve"> </w:t>
      </w:r>
      <w:r w:rsidRPr="005F1112">
        <w:t>Эмоция гнева, при этом, судя по всему, является наиболее "антилогосной" из всех эмоций. Об этом свидетельствует как христианская традиция,</w:t>
      </w:r>
      <w:r>
        <w:t xml:space="preserve"> </w:t>
      </w:r>
      <w:r w:rsidRPr="005F1112">
        <w:t>так и современные объективные методы исследования</w:t>
      </w:r>
      <w:r>
        <w:t xml:space="preserve"> </w:t>
      </w:r>
      <w:r w:rsidRPr="005F1112">
        <w:t>спектральных</w:t>
      </w:r>
      <w:r>
        <w:t xml:space="preserve"> </w:t>
      </w:r>
      <w:r w:rsidRPr="005F1112">
        <w:t>характеристик</w:t>
      </w:r>
      <w:r>
        <w:t xml:space="preserve"> </w:t>
      </w:r>
      <w:r w:rsidRPr="005F1112">
        <w:t>голоса человека.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Другие эмоции, видимо, также имеют свою степень соотносимости со</w:t>
      </w:r>
      <w:r>
        <w:t xml:space="preserve"> </w:t>
      </w:r>
      <w:r w:rsidRPr="005F1112">
        <w:t>всесодержащим</w:t>
      </w:r>
      <w:r>
        <w:t xml:space="preserve"> </w:t>
      </w:r>
      <w:r w:rsidRPr="005F1112">
        <w:t>логосным</w:t>
      </w:r>
      <w:r>
        <w:t xml:space="preserve"> </w:t>
      </w:r>
      <w:r w:rsidRPr="005F1112">
        <w:t>основанием мира.</w:t>
      </w:r>
      <w:r>
        <w:t xml:space="preserve"> </w:t>
      </w:r>
      <w:r w:rsidRPr="005F1112">
        <w:t>И все они, кроме этого, являются неким отражением сущностного состояния человеческой личности, ее "эмоциональным портретом".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О том, что в таком "эмоциональном портрете", как на экране,</w:t>
      </w:r>
      <w:r>
        <w:t xml:space="preserve"> </w:t>
      </w:r>
      <w:r w:rsidRPr="005F1112">
        <w:t>отражаются</w:t>
      </w:r>
      <w:r>
        <w:t xml:space="preserve"> </w:t>
      </w:r>
      <w:r w:rsidRPr="005F1112">
        <w:t>проявления</w:t>
      </w:r>
      <w:r>
        <w:t xml:space="preserve"> </w:t>
      </w:r>
      <w:r w:rsidRPr="005F1112">
        <w:t>глубинных духовных процессов, свидетельствует, в</w:t>
      </w:r>
      <w:r>
        <w:t xml:space="preserve"> </w:t>
      </w:r>
      <w:r w:rsidRPr="005F1112">
        <w:t>частности,</w:t>
      </w:r>
      <w:r>
        <w:t xml:space="preserve"> </w:t>
      </w:r>
      <w:r w:rsidRPr="005F1112">
        <w:t>факт</w:t>
      </w:r>
      <w:r>
        <w:t xml:space="preserve"> </w:t>
      </w:r>
      <w:r w:rsidRPr="005F1112">
        <w:t>тесной</w:t>
      </w:r>
      <w:r>
        <w:t xml:space="preserve"> </w:t>
      </w:r>
      <w:r w:rsidRPr="005F1112">
        <w:t>"сцепленности" различных характеристик "антилогосной" музыки.</w:t>
      </w:r>
      <w:r>
        <w:t xml:space="preserve"> </w:t>
      </w:r>
      <w:r w:rsidRPr="005F1112">
        <w:t>Так, дисгармоничное</w:t>
      </w:r>
      <w:r>
        <w:t xml:space="preserve"> </w:t>
      </w:r>
      <w:r w:rsidRPr="005F1112">
        <w:t>отклонение</w:t>
      </w:r>
      <w:r>
        <w:t xml:space="preserve"> </w:t>
      </w:r>
      <w:r w:rsidRPr="005F1112">
        <w:t>обертонов</w:t>
      </w:r>
      <w:r>
        <w:t xml:space="preserve"> </w:t>
      </w:r>
      <w:r w:rsidRPr="005F1112">
        <w:t>в</w:t>
      </w:r>
      <w:r>
        <w:t xml:space="preserve"> </w:t>
      </w:r>
      <w:r w:rsidRPr="005F1112">
        <w:t>голосе</w:t>
      </w:r>
      <w:r>
        <w:t xml:space="preserve"> </w:t>
      </w:r>
      <w:r w:rsidRPr="005F1112">
        <w:t>рок исполнителей всегда сочетается</w:t>
      </w:r>
      <w:r>
        <w:t xml:space="preserve"> </w:t>
      </w:r>
      <w:r w:rsidRPr="005F1112">
        <w:t>с</w:t>
      </w:r>
      <w:r>
        <w:t xml:space="preserve"> </w:t>
      </w:r>
      <w:r w:rsidRPr="005F1112">
        <w:t>другими</w:t>
      </w:r>
      <w:r>
        <w:t xml:space="preserve"> </w:t>
      </w:r>
      <w:r w:rsidRPr="005F1112">
        <w:t>деструктивными</w:t>
      </w:r>
      <w:r>
        <w:t xml:space="preserve"> </w:t>
      </w:r>
      <w:r w:rsidRPr="005F1112">
        <w:t>составляющими этого</w:t>
      </w:r>
      <w:r>
        <w:t xml:space="preserve"> </w:t>
      </w:r>
      <w:r w:rsidRPr="005F1112">
        <w:t>феномена - бедным мелодическим рисунком,</w:t>
      </w:r>
      <w:r>
        <w:t xml:space="preserve"> </w:t>
      </w:r>
      <w:r w:rsidRPr="005F1112">
        <w:t>отсутствием во временной структуре такой музыки пропорции золотое</w:t>
      </w:r>
      <w:r>
        <w:t xml:space="preserve"> </w:t>
      </w:r>
      <w:r w:rsidRPr="005F1112">
        <w:t>сечение и,</w:t>
      </w:r>
      <w:r>
        <w:t xml:space="preserve"> </w:t>
      </w:r>
      <w:r w:rsidRPr="005F1112">
        <w:t>наконец, с его весьма специфической смысловой окраской.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Здесь уместно вспомнить,</w:t>
      </w:r>
      <w:r>
        <w:t xml:space="preserve"> </w:t>
      </w:r>
      <w:r w:rsidRPr="005F1112">
        <w:t>что,</w:t>
      </w:r>
      <w:r>
        <w:t xml:space="preserve"> </w:t>
      </w:r>
      <w:r w:rsidRPr="005F1112">
        <w:t>согласно святоотеческим представлениям, одна из форм таинственного явления в мир Логоса связана со смыслом, заключенным в книгах Священного Писания, где "незримые энергии Его сокрыты под покровом символов" (Епифанович, 1915, с. 108). Сопоставив смысл, заключенный в</w:t>
      </w:r>
      <w:r>
        <w:t xml:space="preserve"> </w:t>
      </w:r>
      <w:r w:rsidRPr="005F1112">
        <w:t>текстах "антилогосных" форм музыки с эталоном Священного Писания,</w:t>
      </w:r>
      <w:r>
        <w:t xml:space="preserve"> </w:t>
      </w:r>
      <w:r w:rsidRPr="005F1112">
        <w:t>можно без труда понять, что дисгармоничность, бытийная</w:t>
      </w:r>
      <w:r>
        <w:t xml:space="preserve"> </w:t>
      </w:r>
      <w:r w:rsidRPr="005F1112">
        <w:t>ущемленность</w:t>
      </w:r>
      <w:r>
        <w:t xml:space="preserve"> </w:t>
      </w:r>
      <w:r w:rsidRPr="005F1112">
        <w:t>распространяется и на смысловую составляющую этого феномена.</w:t>
      </w:r>
      <w:r>
        <w:t xml:space="preserve"> </w:t>
      </w:r>
      <w:r w:rsidRPr="005F1112">
        <w:t>Можно,</w:t>
      </w:r>
      <w:r>
        <w:t xml:space="preserve"> </w:t>
      </w:r>
      <w:r w:rsidRPr="005F1112">
        <w:t>видимо, говорить о разных гранях (гармонической,</w:t>
      </w:r>
      <w:r>
        <w:t xml:space="preserve"> </w:t>
      </w:r>
      <w:r w:rsidRPr="005F1112">
        <w:t>эмоциональной, смысловой) проявления сущностного состояния человеческой личности,</w:t>
      </w:r>
      <w:r>
        <w:t xml:space="preserve"> </w:t>
      </w:r>
      <w:r w:rsidRPr="005F1112">
        <w:t>его</w:t>
      </w:r>
      <w:r>
        <w:t xml:space="preserve"> </w:t>
      </w:r>
      <w:r w:rsidRPr="005F1112">
        <w:t>установки.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Эта</w:t>
      </w:r>
      <w:r>
        <w:t xml:space="preserve"> </w:t>
      </w:r>
      <w:r w:rsidRPr="005F1112">
        <w:t>присущая</w:t>
      </w:r>
      <w:r>
        <w:t xml:space="preserve"> </w:t>
      </w:r>
      <w:r w:rsidRPr="005F1112">
        <w:t>современной</w:t>
      </w:r>
      <w:r>
        <w:t xml:space="preserve"> </w:t>
      </w:r>
      <w:r w:rsidRPr="005F1112">
        <w:t>психологической</w:t>
      </w:r>
      <w:r>
        <w:t xml:space="preserve"> </w:t>
      </w:r>
      <w:r w:rsidRPr="005F1112">
        <w:t>мысли категория (Узнадзе,</w:t>
      </w:r>
      <w:r>
        <w:t xml:space="preserve"> </w:t>
      </w:r>
      <w:r w:rsidRPr="005F1112">
        <w:t>1961;</w:t>
      </w:r>
      <w:r>
        <w:t xml:space="preserve"> </w:t>
      </w:r>
      <w:r w:rsidRPr="005F1112">
        <w:t>Шерозия, 1969; 1973), по-видимому, соотносится с принципиально непознаваемой (если следовать взглядам св.</w:t>
      </w:r>
      <w:r>
        <w:t xml:space="preserve"> </w:t>
      </w:r>
      <w:r w:rsidRPr="005F1112">
        <w:t>Григория Нисского), сущностью человека, отражая ее состояние, ее модус, в то время как психические функции личности и ее творческое выражение можно назвать "сферой</w:t>
      </w:r>
      <w:r>
        <w:t xml:space="preserve"> </w:t>
      </w:r>
      <w:r w:rsidRPr="005F1112">
        <w:t>личностных энергий" человека.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Весьма примечательно то, что человек, как правило, способен адекватно воспринимать лишь ту музыку,</w:t>
      </w:r>
      <w:r>
        <w:t xml:space="preserve"> </w:t>
      </w:r>
      <w:r w:rsidRPr="005F1112">
        <w:t>которая</w:t>
      </w:r>
      <w:r>
        <w:t xml:space="preserve"> </w:t>
      </w:r>
      <w:r w:rsidRPr="005F1112">
        <w:t>соответствует сущностной ориентации его личности, его установке.Так, ценители классической музыки,</w:t>
      </w:r>
      <w:r>
        <w:t xml:space="preserve"> </w:t>
      </w:r>
      <w:r w:rsidRPr="005F1112">
        <w:t>в большей своей части, с пренебрежением относятся к музыкальной поп-культуре.</w:t>
      </w:r>
      <w:r>
        <w:t xml:space="preserve"> </w:t>
      </w:r>
      <w:r w:rsidRPr="005F1112">
        <w:t>С другой стороны, "воспитанные на рок-музыке через некоторое время</w:t>
      </w:r>
      <w:r>
        <w:t xml:space="preserve"> </w:t>
      </w:r>
      <w:r w:rsidRPr="005F1112">
        <w:t>обретают</w:t>
      </w:r>
      <w:r>
        <w:t xml:space="preserve"> </w:t>
      </w:r>
      <w:r w:rsidRPr="005F1112">
        <w:t>неспособность</w:t>
      </w:r>
      <w:r>
        <w:t xml:space="preserve"> </w:t>
      </w:r>
      <w:r w:rsidRPr="005F1112">
        <w:t>к восприятию классики" (Дунаев, 1988,</w:t>
      </w:r>
      <w:r>
        <w:t xml:space="preserve"> </w:t>
      </w:r>
      <w:r w:rsidRPr="005F1112">
        <w:t>с. 165), от которой у них (по их же признанию) "сразу же начинает болеть голова" (Дунаев,</w:t>
      </w:r>
      <w:r>
        <w:t xml:space="preserve"> </w:t>
      </w:r>
      <w:r w:rsidRPr="005F1112">
        <w:t>1988, с. 166). В психологической литературе,</w:t>
      </w:r>
      <w:r>
        <w:t xml:space="preserve"> </w:t>
      </w:r>
      <w:r w:rsidRPr="005F1112">
        <w:t>посвященной</w:t>
      </w:r>
      <w:r>
        <w:t xml:space="preserve"> </w:t>
      </w:r>
      <w:r w:rsidRPr="005F1112">
        <w:t>проблеме</w:t>
      </w:r>
      <w:r>
        <w:t xml:space="preserve"> </w:t>
      </w:r>
      <w:r w:rsidRPr="005F1112">
        <w:t>установки, можно прочесть:</w:t>
      </w:r>
      <w:r>
        <w:t xml:space="preserve"> </w:t>
      </w:r>
      <w:r w:rsidRPr="005F1112">
        <w:t>"отрицание многими современниками музыки ХХ века в значительной мере определяется отсутствием у них фиксированных</w:t>
      </w:r>
      <w:r>
        <w:t xml:space="preserve"> </w:t>
      </w:r>
      <w:r w:rsidRPr="005F1112">
        <w:t>установок,</w:t>
      </w:r>
      <w:r>
        <w:t xml:space="preserve"> </w:t>
      </w:r>
      <w:r w:rsidRPr="005F1112">
        <w:t>соответствующих</w:t>
      </w:r>
      <w:r>
        <w:t xml:space="preserve"> </w:t>
      </w:r>
      <w:r w:rsidRPr="005F1112">
        <w:t>новым гармоническим системам" (Кечхуашвили, 1978, с. 571).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Все это свидетельствует о том,</w:t>
      </w:r>
      <w:r>
        <w:t xml:space="preserve"> </w:t>
      </w:r>
      <w:r w:rsidRPr="005F1112">
        <w:t>что установка человека, независимо от того,</w:t>
      </w:r>
      <w:r>
        <w:t xml:space="preserve"> </w:t>
      </w:r>
      <w:r w:rsidRPr="005F1112">
        <w:t>занимается ли он музыкальным</w:t>
      </w:r>
      <w:r>
        <w:t xml:space="preserve"> </w:t>
      </w:r>
      <w:r w:rsidRPr="005F1112">
        <w:t>творчеством, или нет, всегда неким образом ориентирована относительно внутреннего содержания музыки, за которым, как было показано выше, находится и определенный метафизический план "логосного-антилогосного".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Конечно, такая одномерная оценка не</w:t>
      </w:r>
      <w:r>
        <w:t xml:space="preserve"> </w:t>
      </w:r>
      <w:r w:rsidRPr="005F1112">
        <w:t>исчерпывает</w:t>
      </w:r>
      <w:r>
        <w:t xml:space="preserve"> </w:t>
      </w:r>
      <w:r w:rsidRPr="005F1112">
        <w:t>всего содержания</w:t>
      </w:r>
      <w:r>
        <w:t xml:space="preserve"> </w:t>
      </w:r>
      <w:r w:rsidRPr="005F1112">
        <w:t>как</w:t>
      </w:r>
      <w:r>
        <w:t xml:space="preserve"> </w:t>
      </w:r>
      <w:r w:rsidRPr="005F1112">
        <w:t>музыкального</w:t>
      </w:r>
      <w:r>
        <w:t xml:space="preserve"> </w:t>
      </w:r>
      <w:r w:rsidRPr="005F1112">
        <w:t>феномена,</w:t>
      </w:r>
      <w:r>
        <w:t xml:space="preserve"> </w:t>
      </w:r>
      <w:r w:rsidRPr="005F1112">
        <w:t>так и человеческой личности.</w:t>
      </w:r>
      <w:r>
        <w:t xml:space="preserve"> </w:t>
      </w:r>
      <w:r w:rsidRPr="005F1112">
        <w:t>Но,</w:t>
      </w:r>
      <w:r>
        <w:t xml:space="preserve"> </w:t>
      </w:r>
      <w:r w:rsidRPr="005F1112">
        <w:t>в то же время, ее применение не следует считать и чем-то чисто формальным.</w:t>
      </w:r>
      <w:r>
        <w:t xml:space="preserve"> </w:t>
      </w:r>
      <w:r w:rsidRPr="005F1112">
        <w:t>В основе ее лежит соответствие разных, внешне не связанных категорий (в частности, параметров музыки) одному и тому же вполне реальному метафизическому плану.</w:t>
      </w:r>
      <w:r>
        <w:t xml:space="preserve"> </w:t>
      </w:r>
      <w:r w:rsidRPr="005F1112">
        <w:t>В</w:t>
      </w:r>
      <w:r>
        <w:t xml:space="preserve"> </w:t>
      </w:r>
      <w:r w:rsidRPr="005F1112">
        <w:t>логосно-ориентированной</w:t>
      </w:r>
      <w:r>
        <w:t xml:space="preserve"> </w:t>
      </w:r>
      <w:r w:rsidRPr="005F1112">
        <w:t>музыке</w:t>
      </w:r>
      <w:r>
        <w:t xml:space="preserve"> </w:t>
      </w:r>
      <w:r w:rsidRPr="005F1112">
        <w:t>тесная "сцепленность"</w:t>
      </w:r>
      <w:r>
        <w:t xml:space="preserve"> </w:t>
      </w:r>
      <w:r w:rsidRPr="005F1112">
        <w:t>ее</w:t>
      </w:r>
      <w:r>
        <w:t xml:space="preserve"> </w:t>
      </w:r>
      <w:r w:rsidRPr="005F1112">
        <w:t>параметров</w:t>
      </w:r>
      <w:r>
        <w:t xml:space="preserve"> </w:t>
      </w:r>
      <w:r w:rsidRPr="005F1112">
        <w:t>(каждый</w:t>
      </w:r>
      <w:r>
        <w:t xml:space="preserve"> </w:t>
      </w:r>
      <w:r w:rsidRPr="005F1112">
        <w:t>из них так же можно считать логосно-ориентированным) указывает на</w:t>
      </w:r>
      <w:r>
        <w:t xml:space="preserve"> </w:t>
      </w:r>
      <w:r w:rsidRPr="005F1112">
        <w:t>соответствующую ориентацию установки человека, творящего эту музыку. Эта</w:t>
      </w:r>
      <w:r>
        <w:t xml:space="preserve"> </w:t>
      </w:r>
      <w:r w:rsidRPr="005F1112">
        <w:t>логосно-ориентированная установка способна порождать и соответствующие творческие энергии,</w:t>
      </w:r>
      <w:r>
        <w:t xml:space="preserve"> </w:t>
      </w:r>
      <w:r w:rsidRPr="005F1112">
        <w:t>воплощающиеся в музыкальных звуках.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В то</w:t>
      </w:r>
      <w:r>
        <w:t xml:space="preserve"> </w:t>
      </w:r>
      <w:r w:rsidRPr="005F1112">
        <w:t>же</w:t>
      </w:r>
      <w:r>
        <w:t xml:space="preserve"> </w:t>
      </w:r>
      <w:r w:rsidRPr="005F1112">
        <w:t>время,</w:t>
      </w:r>
      <w:r>
        <w:t xml:space="preserve"> </w:t>
      </w:r>
      <w:r w:rsidRPr="005F1112">
        <w:t>на</w:t>
      </w:r>
      <w:r>
        <w:t xml:space="preserve"> </w:t>
      </w:r>
      <w:r w:rsidRPr="005F1112">
        <w:t>основании объективно выявляемых в последние десятилетия изменений,</w:t>
      </w:r>
      <w:r>
        <w:t xml:space="preserve"> </w:t>
      </w:r>
      <w:r w:rsidRPr="005F1112">
        <w:t>можно утверждать о</w:t>
      </w:r>
      <w:r>
        <w:t xml:space="preserve"> </w:t>
      </w:r>
      <w:r w:rsidRPr="005F1112">
        <w:t>постепенной переориентации музыкального творчества</w:t>
      </w:r>
      <w:r>
        <w:t xml:space="preserve"> </w:t>
      </w:r>
      <w:r w:rsidRPr="005F1112">
        <w:t>от</w:t>
      </w:r>
      <w:r>
        <w:t xml:space="preserve"> </w:t>
      </w:r>
      <w:r w:rsidRPr="005F1112">
        <w:t>логосного полюса к</w:t>
      </w:r>
      <w:r>
        <w:t xml:space="preserve"> </w:t>
      </w:r>
      <w:r w:rsidRPr="005F1112">
        <w:t>"антилогосному".</w:t>
      </w:r>
      <w:r>
        <w:t xml:space="preserve"> </w:t>
      </w:r>
      <w:r w:rsidRPr="005F1112">
        <w:t>Эту переориентацию можно оценить по разным критериям. Здесь и исчезновение из структуры музыкальных произведений пропорции золотое сечение (Васютинский, 1990,</w:t>
      </w:r>
      <w:r>
        <w:t xml:space="preserve"> </w:t>
      </w:r>
      <w:r w:rsidRPr="005F1112">
        <w:t>с. 189; Розенов, 1982, с. 155), и тенденции изменения реакции</w:t>
      </w:r>
      <w:r>
        <w:t xml:space="preserve"> </w:t>
      </w:r>
      <w:r w:rsidRPr="005F1112">
        <w:t>на музыку растений из положительной в отрицательную (Дубров,</w:t>
      </w:r>
      <w:r>
        <w:t xml:space="preserve"> </w:t>
      </w:r>
      <w:r w:rsidRPr="005F1112">
        <w:t>1990, с. 16), и указанный выше феномен дисгармонизации</w:t>
      </w:r>
      <w:r>
        <w:t xml:space="preserve"> </w:t>
      </w:r>
      <w:r w:rsidRPr="005F1112">
        <w:t>обертонов</w:t>
      </w:r>
      <w:r>
        <w:t xml:space="preserve"> </w:t>
      </w:r>
      <w:r w:rsidRPr="005F1112">
        <w:t>певческого голоса,</w:t>
      </w:r>
      <w:r>
        <w:t xml:space="preserve"> </w:t>
      </w:r>
      <w:r w:rsidRPr="005F1112">
        <w:t>и "смысловой разлад" в содержании песенных форм современной музыки.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Все эти</w:t>
      </w:r>
      <w:r>
        <w:t xml:space="preserve"> </w:t>
      </w:r>
      <w:r w:rsidRPr="005F1112">
        <w:t>"антилогосные"</w:t>
      </w:r>
      <w:r>
        <w:t xml:space="preserve"> </w:t>
      </w:r>
      <w:r w:rsidRPr="005F1112">
        <w:t>тенденции</w:t>
      </w:r>
      <w:r>
        <w:t xml:space="preserve"> </w:t>
      </w:r>
      <w:r w:rsidRPr="005F1112">
        <w:t>можно,</w:t>
      </w:r>
      <w:r>
        <w:t xml:space="preserve"> </w:t>
      </w:r>
      <w:r w:rsidRPr="005F1112">
        <w:t>безусловно, считать проявлением в сфере</w:t>
      </w:r>
      <w:r>
        <w:t xml:space="preserve"> </w:t>
      </w:r>
      <w:r w:rsidRPr="005F1112">
        <w:t>"личностных</w:t>
      </w:r>
      <w:r>
        <w:t xml:space="preserve"> </w:t>
      </w:r>
      <w:r w:rsidRPr="005F1112">
        <w:t>энергий"</w:t>
      </w:r>
      <w:r>
        <w:t xml:space="preserve"> </w:t>
      </w:r>
      <w:r w:rsidRPr="005F1112">
        <w:t>человека сущностных изменений его духовного содержания,</w:t>
      </w:r>
      <w:r>
        <w:t xml:space="preserve"> </w:t>
      </w:r>
      <w:r w:rsidRPr="005F1112">
        <w:t>его установки.</w:t>
      </w:r>
      <w:r>
        <w:t xml:space="preserve"> </w:t>
      </w:r>
      <w:r w:rsidRPr="005F1112">
        <w:t>Весьма интересен внутренний смысл этого явления: почему вообще</w:t>
      </w:r>
      <w:r>
        <w:t xml:space="preserve"> </w:t>
      </w:r>
      <w:r w:rsidRPr="005F1112">
        <w:t>возможна подобная "демонизация" музыки,</w:t>
      </w:r>
      <w:r>
        <w:t xml:space="preserve"> </w:t>
      </w:r>
      <w:r w:rsidRPr="005F1112">
        <w:t>при которой ярко выраженная устремленность человечества</w:t>
      </w:r>
      <w:r>
        <w:t xml:space="preserve"> </w:t>
      </w:r>
      <w:r w:rsidRPr="005F1112">
        <w:t>к</w:t>
      </w:r>
      <w:r>
        <w:t xml:space="preserve"> </w:t>
      </w:r>
      <w:r w:rsidRPr="005F1112">
        <w:t>прекрасному,</w:t>
      </w:r>
      <w:r>
        <w:t xml:space="preserve"> </w:t>
      </w:r>
      <w:r w:rsidRPr="005F1112">
        <w:t>столь</w:t>
      </w:r>
      <w:r>
        <w:t xml:space="preserve"> </w:t>
      </w:r>
      <w:r w:rsidRPr="005F1112">
        <w:t>свойственная</w:t>
      </w:r>
      <w:r>
        <w:t xml:space="preserve"> </w:t>
      </w:r>
      <w:r w:rsidRPr="005F1112">
        <w:t>периоду классического искусства,</w:t>
      </w:r>
      <w:r>
        <w:t xml:space="preserve"> </w:t>
      </w:r>
      <w:r w:rsidRPr="005F1112">
        <w:t>через несколько поколений способна обратиться в свою противоположность?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Осознать внутренний смысл этого явления, видимо, невозможно,</w:t>
      </w:r>
      <w:r>
        <w:t xml:space="preserve"> </w:t>
      </w:r>
      <w:r w:rsidRPr="005F1112">
        <w:t>если не привлечь к этому</w:t>
      </w:r>
      <w:r>
        <w:t xml:space="preserve"> </w:t>
      </w:r>
      <w:r w:rsidRPr="005F1112">
        <w:t>традиционные</w:t>
      </w:r>
      <w:r>
        <w:t xml:space="preserve"> </w:t>
      </w:r>
      <w:r w:rsidRPr="005F1112">
        <w:t>христианские представления</w:t>
      </w:r>
      <w:r>
        <w:t xml:space="preserve"> </w:t>
      </w:r>
      <w:r w:rsidRPr="005F1112">
        <w:t>о</w:t>
      </w:r>
      <w:r>
        <w:t xml:space="preserve"> </w:t>
      </w:r>
      <w:r w:rsidRPr="005F1112">
        <w:t>падшем</w:t>
      </w:r>
      <w:r>
        <w:t xml:space="preserve"> </w:t>
      </w:r>
      <w:r w:rsidRPr="005F1112">
        <w:t>характере человеческой природы.</w:t>
      </w:r>
      <w:r>
        <w:t xml:space="preserve"> </w:t>
      </w:r>
      <w:r w:rsidRPr="005F1112">
        <w:t>В этом состоянии, как свидетельствует святоотеческая традиция, высшие</w:t>
      </w:r>
      <w:r>
        <w:t xml:space="preserve"> </w:t>
      </w:r>
      <w:r w:rsidRPr="005F1112">
        <w:t>силы и способности человека находятся в неком извращенном состоянии.</w:t>
      </w:r>
      <w:r>
        <w:t xml:space="preserve"> </w:t>
      </w:r>
      <w:r w:rsidRPr="005F1112">
        <w:t>Святитель Игнатий</w:t>
      </w:r>
      <w:r>
        <w:t xml:space="preserve"> </w:t>
      </w:r>
      <w:r w:rsidRPr="005F1112">
        <w:t>Брянчанинов</w:t>
      </w:r>
      <w:r>
        <w:t xml:space="preserve"> </w:t>
      </w:r>
      <w:r w:rsidRPr="005F1112">
        <w:t>писал</w:t>
      </w:r>
      <w:r>
        <w:t xml:space="preserve"> </w:t>
      </w:r>
      <w:r w:rsidRPr="005F1112">
        <w:t>по</w:t>
      </w:r>
      <w:r>
        <w:t xml:space="preserve"> </w:t>
      </w:r>
      <w:r w:rsidRPr="005F1112">
        <w:t>этому поводу,</w:t>
      </w:r>
      <w:r>
        <w:t xml:space="preserve"> </w:t>
      </w:r>
      <w:r w:rsidRPr="005F1112">
        <w:t>что природные свойства человека, находящегося в состоянии грехопадения таковы, что любое развитие его способностей</w:t>
      </w:r>
      <w:r>
        <w:t xml:space="preserve"> </w:t>
      </w:r>
      <w:r w:rsidRPr="005F1112">
        <w:t>сопряжено</w:t>
      </w:r>
      <w:r>
        <w:t xml:space="preserve"> </w:t>
      </w:r>
      <w:r w:rsidRPr="005F1112">
        <w:t>с опасностью развития и углубления его падшего состояния,</w:t>
      </w:r>
      <w:r>
        <w:t xml:space="preserve"> </w:t>
      </w:r>
      <w:r w:rsidRPr="005F1112">
        <w:t>опасностью подчинения человека</w:t>
      </w:r>
      <w:r>
        <w:t xml:space="preserve"> </w:t>
      </w:r>
      <w:r w:rsidRPr="005F1112">
        <w:t>"антилогосному", демоническому началу (1905,</w:t>
      </w:r>
      <w:r>
        <w:t xml:space="preserve"> </w:t>
      </w:r>
      <w:r w:rsidRPr="005F1112">
        <w:t>с.</w:t>
      </w:r>
      <w:r>
        <w:t xml:space="preserve"> </w:t>
      </w:r>
      <w:r w:rsidRPr="005F1112">
        <w:t>45). Свет падшего человеческого естества,</w:t>
      </w:r>
      <w:r>
        <w:t xml:space="preserve"> </w:t>
      </w:r>
      <w:r w:rsidRPr="005F1112">
        <w:t>по словам св. Игнатия, впоследствии обращается во</w:t>
      </w:r>
      <w:r>
        <w:t xml:space="preserve"> </w:t>
      </w:r>
      <w:r w:rsidRPr="005F1112">
        <w:t>тьму (1905,</w:t>
      </w:r>
      <w:r>
        <w:t xml:space="preserve"> </w:t>
      </w:r>
      <w:r w:rsidRPr="005F1112">
        <w:t>с.</w:t>
      </w:r>
      <w:r>
        <w:t xml:space="preserve"> </w:t>
      </w:r>
      <w:r w:rsidRPr="005F1112">
        <w:t>45).</w:t>
      </w:r>
      <w:r>
        <w:t xml:space="preserve"> </w:t>
      </w:r>
      <w:r w:rsidRPr="005F1112">
        <w:t>Именно это обращение и наблюдается в ходе</w:t>
      </w:r>
      <w:r>
        <w:t xml:space="preserve"> </w:t>
      </w:r>
      <w:r w:rsidRPr="005F1112">
        <w:t>"эволюции"</w:t>
      </w:r>
      <w:r>
        <w:t xml:space="preserve"> </w:t>
      </w:r>
      <w:r w:rsidRPr="005F1112">
        <w:t>музыкального</w:t>
      </w:r>
      <w:r>
        <w:t xml:space="preserve"> </w:t>
      </w:r>
      <w:r w:rsidRPr="005F1112">
        <w:t>творчества</w:t>
      </w:r>
      <w:r>
        <w:t xml:space="preserve"> </w:t>
      </w:r>
      <w:r w:rsidRPr="005F1112">
        <w:t>от "логосно ориентированных"</w:t>
      </w:r>
      <w:r>
        <w:t xml:space="preserve"> </w:t>
      </w:r>
      <w:r w:rsidRPr="005F1112">
        <w:t>форм</w:t>
      </w:r>
      <w:r>
        <w:t xml:space="preserve"> </w:t>
      </w:r>
      <w:r w:rsidRPr="005F1112">
        <w:t>к "антилогосным".</w:t>
      </w:r>
      <w:r>
        <w:t xml:space="preserve"> </w:t>
      </w:r>
      <w:r w:rsidRPr="005F1112">
        <w:t>Подобная "антилогосная" музыка самим фактом своего существования свидетельствует о падшем характере человеческой природы,</w:t>
      </w:r>
      <w:r>
        <w:t xml:space="preserve"> </w:t>
      </w:r>
      <w:r w:rsidRPr="005F1112">
        <w:t>о несовершенстве "природного добра" человека.</w:t>
      </w:r>
      <w:r>
        <w:t xml:space="preserve"> </w:t>
      </w:r>
      <w:r w:rsidRPr="005F1112">
        <w:t>С этим "природным добром"</w:t>
      </w:r>
      <w:r>
        <w:t xml:space="preserve"> </w:t>
      </w:r>
      <w:r w:rsidRPr="005F1112">
        <w:t>можно соотнести логосно-ориентированную музыку.</w:t>
      </w:r>
      <w:r>
        <w:t xml:space="preserve"> </w:t>
      </w:r>
      <w:r w:rsidRPr="005F1112">
        <w:t>Но такая музыка не имеет четкой границы,</w:t>
      </w:r>
      <w:r>
        <w:t xml:space="preserve"> </w:t>
      </w:r>
      <w:r w:rsidRPr="005F1112">
        <w:t>отделяющей ее от "антилогосных" музыкальных форм. В частности, это проявляется в возможности существования разной степени положительной реакции растений на музыку,</w:t>
      </w:r>
      <w:r>
        <w:t xml:space="preserve"> </w:t>
      </w:r>
      <w:r w:rsidRPr="005F1112">
        <w:t>в отсутствии всякой реакции, и, наконец, в отрицательной реакции (Дубров, 1990, с. 16).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В христианской антропологии представления о падшем</w:t>
      </w:r>
      <w:r>
        <w:t xml:space="preserve"> </w:t>
      </w:r>
      <w:r w:rsidRPr="005F1112">
        <w:t>характере человека</w:t>
      </w:r>
      <w:r>
        <w:t xml:space="preserve"> </w:t>
      </w:r>
      <w:r w:rsidRPr="005F1112">
        <w:t>органически</w:t>
      </w:r>
      <w:r>
        <w:t xml:space="preserve"> </w:t>
      </w:r>
      <w:r w:rsidRPr="005F1112">
        <w:t>дополняют</w:t>
      </w:r>
      <w:r>
        <w:t xml:space="preserve"> </w:t>
      </w:r>
      <w:r w:rsidRPr="005F1112">
        <w:t>учение о наличии в нем образа и подобия Божия. При этом, представления об образе и подобии Божием в человеке являются чем-то более первичным и более фундаментальным.</w:t>
      </w:r>
      <w:r>
        <w:t xml:space="preserve"> </w:t>
      </w:r>
      <w:r w:rsidRPr="005F1112">
        <w:t>Они же и гораздо легче выявляются из закономерностей музыкального творчества. Но из этого вовсе не следует второстепенность и малозначимость представлений о состоянии грехопадения человеческого рода. Они имеют не меньшее практическое значение, и их игнорирование, безусловно,</w:t>
      </w:r>
      <w:r>
        <w:t xml:space="preserve"> </w:t>
      </w:r>
      <w:r w:rsidRPr="005F1112">
        <w:t>способно вызвать дезориентацию человека в его личной и общественной жизни.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Характерно, что наиболее глобальные политические потрясения уходящего ХХ столетия были тесно</w:t>
      </w:r>
      <w:r>
        <w:t xml:space="preserve"> </w:t>
      </w:r>
      <w:r w:rsidRPr="005F1112">
        <w:t>сопряжены</w:t>
      </w:r>
      <w:r>
        <w:t xml:space="preserve"> </w:t>
      </w:r>
      <w:r w:rsidRPr="005F1112">
        <w:t>с</w:t>
      </w:r>
      <w:r>
        <w:t xml:space="preserve"> </w:t>
      </w:r>
      <w:r w:rsidRPr="005F1112">
        <w:t>утерей той или иной стороны указанных антропологических воззрений.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Так, установление в начале столетия тоталитарного строя в России</w:t>
      </w:r>
      <w:r>
        <w:t xml:space="preserve"> </w:t>
      </w:r>
      <w:r w:rsidRPr="005F1112">
        <w:t>происходило</w:t>
      </w:r>
      <w:r>
        <w:t xml:space="preserve"> </w:t>
      </w:r>
      <w:r w:rsidRPr="005F1112">
        <w:t>на фоне распространения материалистических взглядов,</w:t>
      </w:r>
      <w:r>
        <w:t xml:space="preserve"> </w:t>
      </w:r>
      <w:r w:rsidRPr="005F1112">
        <w:t>в рамках которых не было места представлениям об образе и подобии Божием в человеке. Человек, при таком подходе,</w:t>
      </w:r>
      <w:r>
        <w:t xml:space="preserve"> </w:t>
      </w:r>
      <w:r w:rsidRPr="005F1112">
        <w:t>фактически приравнивался к</w:t>
      </w:r>
      <w:r>
        <w:t xml:space="preserve"> </w:t>
      </w:r>
      <w:r w:rsidRPr="005F1112">
        <w:t>природному</w:t>
      </w:r>
      <w:r>
        <w:t xml:space="preserve"> </w:t>
      </w:r>
      <w:r w:rsidRPr="005F1112">
        <w:t>бытию, жизнь которого</w:t>
      </w:r>
      <w:r>
        <w:t xml:space="preserve"> </w:t>
      </w:r>
      <w:r w:rsidRPr="005F1112">
        <w:t>определяется</w:t>
      </w:r>
      <w:r>
        <w:t xml:space="preserve"> </w:t>
      </w:r>
      <w:r w:rsidRPr="005F1112">
        <w:t>не свободой - атрибутом образа Божия, а</w:t>
      </w:r>
      <w:r>
        <w:t xml:space="preserve"> </w:t>
      </w:r>
      <w:r w:rsidRPr="005F1112">
        <w:t>строгими</w:t>
      </w:r>
      <w:r>
        <w:t xml:space="preserve"> </w:t>
      </w:r>
      <w:r w:rsidRPr="005F1112">
        <w:t>причинно-следственными</w:t>
      </w:r>
      <w:r>
        <w:t xml:space="preserve"> </w:t>
      </w:r>
      <w:r w:rsidRPr="005F1112">
        <w:t>связями.</w:t>
      </w:r>
      <w:r>
        <w:t xml:space="preserve"> </w:t>
      </w:r>
      <w:r w:rsidRPr="005F1112">
        <w:t>Научно-технические достижения, при этом, как легко можно понять, являлись</w:t>
      </w:r>
      <w:r>
        <w:t xml:space="preserve"> </w:t>
      </w:r>
      <w:r w:rsidRPr="005F1112">
        <w:t>стимулом веры не только в безграничные возможности научно-технического прогресса, но и веры в безграничные возможности социальных преобразований: для этого, как могло показаться, необходимо лишь достаточно глубоко вникнуть в сущность социальных законов. Именно на подобном мировоззренческом фоне и могло возникнуть</w:t>
      </w:r>
      <w:r>
        <w:t xml:space="preserve"> </w:t>
      </w:r>
      <w:r w:rsidRPr="005F1112">
        <w:t>преклонение</w:t>
      </w:r>
      <w:r>
        <w:t xml:space="preserve"> </w:t>
      </w:r>
      <w:r w:rsidRPr="005F1112">
        <w:t>перед</w:t>
      </w:r>
      <w:r>
        <w:t xml:space="preserve"> </w:t>
      </w:r>
      <w:r w:rsidRPr="005F1112">
        <w:t>"гениальным вождем", принявшим на себя ответственность за правильное понимание основ общественной жизни и призвавшим народ к смелой реализации его социальных планов.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Аналогичный культ вождя возник и в середине ХХ столетия в Германии.</w:t>
      </w:r>
      <w:r>
        <w:t xml:space="preserve"> </w:t>
      </w:r>
      <w:r w:rsidRPr="005F1112">
        <w:t>Однако,</w:t>
      </w:r>
      <w:r>
        <w:t xml:space="preserve"> </w:t>
      </w:r>
      <w:r w:rsidRPr="005F1112">
        <w:t>в отличии от России, мировоззренческим фоном этого культа был уже</w:t>
      </w:r>
      <w:r>
        <w:t xml:space="preserve"> </w:t>
      </w:r>
      <w:r w:rsidRPr="005F1112">
        <w:t>не</w:t>
      </w:r>
      <w:r>
        <w:t xml:space="preserve"> </w:t>
      </w:r>
      <w:r w:rsidRPr="005F1112">
        <w:t>материализм,</w:t>
      </w:r>
      <w:r>
        <w:t xml:space="preserve"> </w:t>
      </w:r>
      <w:r w:rsidRPr="005F1112">
        <w:t>предполагавший обязательное</w:t>
      </w:r>
      <w:r>
        <w:t xml:space="preserve"> </w:t>
      </w:r>
      <w:r w:rsidRPr="005F1112">
        <w:t>наличие "передового" наукообразного учения,</w:t>
      </w:r>
      <w:r>
        <w:t xml:space="preserve"> </w:t>
      </w:r>
      <w:r w:rsidRPr="005F1112">
        <w:t>а лжемистицизм, произраставший</w:t>
      </w:r>
      <w:r>
        <w:t xml:space="preserve"> </w:t>
      </w:r>
      <w:r w:rsidRPr="005F1112">
        <w:t>на</w:t>
      </w:r>
      <w:r>
        <w:t xml:space="preserve"> </w:t>
      </w:r>
      <w:r w:rsidRPr="005F1112">
        <w:t>почве игнорирования представлений и падшем характере человеческой природы и приводивший к слепой вере в феноменальные возможности "харизматического" фюрера.</w:t>
      </w:r>
      <w:r>
        <w:t xml:space="preserve"> </w:t>
      </w:r>
      <w:r w:rsidRPr="005F1112">
        <w:t>Конечно,</w:t>
      </w:r>
      <w:r>
        <w:t xml:space="preserve"> </w:t>
      </w:r>
      <w:r w:rsidRPr="005F1112">
        <w:t>в</w:t>
      </w:r>
      <w:r>
        <w:t xml:space="preserve"> </w:t>
      </w:r>
      <w:r w:rsidRPr="005F1112">
        <w:t>обоих</w:t>
      </w:r>
      <w:r>
        <w:t xml:space="preserve"> </w:t>
      </w:r>
      <w:r w:rsidRPr="005F1112">
        <w:t>случаях основным движущим фактором установления тоталитарной</w:t>
      </w:r>
      <w:r>
        <w:t xml:space="preserve"> </w:t>
      </w:r>
      <w:r w:rsidRPr="005F1112">
        <w:t>системы</w:t>
      </w:r>
      <w:r>
        <w:t xml:space="preserve"> </w:t>
      </w:r>
      <w:r w:rsidRPr="005F1112">
        <w:t>являлся</w:t>
      </w:r>
      <w:r>
        <w:t xml:space="preserve"> </w:t>
      </w:r>
      <w:r w:rsidRPr="005F1112">
        <w:t>фактор внушения</w:t>
      </w:r>
      <w:r>
        <w:t xml:space="preserve"> </w:t>
      </w:r>
      <w:r w:rsidRPr="005F1112">
        <w:t>-</w:t>
      </w:r>
      <w:r>
        <w:t xml:space="preserve"> </w:t>
      </w:r>
      <w:r w:rsidRPr="005F1112">
        <w:t>вторжение</w:t>
      </w:r>
      <w:r>
        <w:t xml:space="preserve"> </w:t>
      </w:r>
      <w:r w:rsidRPr="005F1112">
        <w:t>в психическую сферу посторонней идеи без активного контроля над этим процессом</w:t>
      </w:r>
      <w:r>
        <w:t xml:space="preserve"> </w:t>
      </w:r>
      <w:r w:rsidRPr="005F1112">
        <w:t>разума</w:t>
      </w:r>
      <w:r>
        <w:t xml:space="preserve"> </w:t>
      </w:r>
      <w:r w:rsidRPr="005F1112">
        <w:t>человека.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Но</w:t>
      </w:r>
      <w:r>
        <w:t xml:space="preserve"> </w:t>
      </w:r>
      <w:r w:rsidRPr="005F1112">
        <w:t>в случае "харизматического тоталитаризма" внушающий фактор выступал в более открытом виде, без маскировки псевдонаучными учениями.</w:t>
      </w:r>
      <w:r>
        <w:t xml:space="preserve"> </w:t>
      </w:r>
      <w:r w:rsidRPr="005F1112">
        <w:t>То, что здесь выступало в качестве "теоретической платформы" - было связано с</w:t>
      </w:r>
      <w:r>
        <w:t xml:space="preserve"> </w:t>
      </w:r>
      <w:r w:rsidRPr="005F1112">
        <w:t>оккультизмом,</w:t>
      </w:r>
      <w:r>
        <w:t xml:space="preserve"> </w:t>
      </w:r>
      <w:r w:rsidRPr="005F1112">
        <w:t>магией, тайными тибетскими учениями и прочей лжемистикой (Пруссаков, 1992; Повель, Бержье, 1992). Развитие на основании этих учений</w:t>
      </w:r>
      <w:r>
        <w:t xml:space="preserve"> </w:t>
      </w:r>
      <w:r w:rsidRPr="005F1112">
        <w:t>скрытых возможностей падшей человеческой природы приводили к тому подчинению человека демоническому началу,</w:t>
      </w:r>
      <w:r>
        <w:t xml:space="preserve"> </w:t>
      </w:r>
      <w:r w:rsidRPr="005F1112">
        <w:t>о котором</w:t>
      </w:r>
      <w:r>
        <w:t xml:space="preserve"> </w:t>
      </w:r>
      <w:r w:rsidRPr="005F1112">
        <w:t>предостерегал в свое время св.</w:t>
      </w:r>
      <w:r>
        <w:t xml:space="preserve"> </w:t>
      </w:r>
      <w:r w:rsidRPr="005F1112">
        <w:t>Игнатий Брянчанинов. Именно это демоническое начало и можно увидеть в плодах деятельности вождей Третьего рейха.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Подобные оккультные увлечения нацистов, видимо, имели и определенную практическою сторону,</w:t>
      </w:r>
      <w:r>
        <w:t xml:space="preserve"> </w:t>
      </w:r>
      <w:r w:rsidRPr="005F1112">
        <w:t>связанную с умелым манипулированием настроением масс (Пруссаков, 1992, с. 183). Характерно,</w:t>
      </w:r>
      <w:r>
        <w:t xml:space="preserve"> </w:t>
      </w:r>
      <w:r w:rsidRPr="005F1112">
        <w:t>что этот оккультный инструмент как раз и смог эффективно действовать в Германии после периода широкого расцвета там различных оккультных и парапсихологических</w:t>
      </w:r>
      <w:r>
        <w:t xml:space="preserve"> </w:t>
      </w:r>
      <w:r w:rsidRPr="005F1112">
        <w:t>увлечений.</w:t>
      </w:r>
      <w:r>
        <w:t xml:space="preserve"> </w:t>
      </w:r>
      <w:r w:rsidRPr="005F1112">
        <w:t>Вот как описывали духовную атмосферу того времени очевидцы: "В этот</w:t>
      </w:r>
      <w:r>
        <w:t xml:space="preserve"> </w:t>
      </w:r>
      <w:r w:rsidRPr="005F1112">
        <w:t>период невиданной экономической и политической неопределенности процветали гипноз, месмеризм, ясновидение и всевозможные разновидности оккультизма...</w:t>
      </w:r>
      <w:r>
        <w:t xml:space="preserve"> </w:t>
      </w:r>
      <w:r w:rsidRPr="005F1112">
        <w:t>Гипнотизеры и ясновидцы получили в свое распоряжение огромные концертные залы. Вряд ли было хоть одно эстрадное представление без телепатического сеанса.</w:t>
      </w:r>
      <w:r>
        <w:t xml:space="preserve"> </w:t>
      </w:r>
      <w:r w:rsidRPr="005F1112">
        <w:t>Огромные плакаты и газетные</w:t>
      </w:r>
      <w:r>
        <w:t xml:space="preserve"> </w:t>
      </w:r>
      <w:r w:rsidRPr="005F1112">
        <w:t>объявления зазывали: "Самый</w:t>
      </w:r>
      <w:r>
        <w:t xml:space="preserve"> </w:t>
      </w:r>
      <w:r w:rsidRPr="005F1112">
        <w:t>значительный парапсихолог",</w:t>
      </w:r>
      <w:r>
        <w:t xml:space="preserve"> </w:t>
      </w:r>
      <w:r w:rsidRPr="005F1112">
        <w:t>"Тысячеглазая женщина", "Величайшее достижение в</w:t>
      </w:r>
      <w:r>
        <w:t xml:space="preserve"> </w:t>
      </w:r>
      <w:r w:rsidRPr="005F1112">
        <w:t>оккультизме:</w:t>
      </w:r>
      <w:r>
        <w:t xml:space="preserve"> </w:t>
      </w:r>
      <w:r w:rsidRPr="005F1112">
        <w:t>она</w:t>
      </w:r>
      <w:r>
        <w:t xml:space="preserve"> </w:t>
      </w:r>
      <w:r w:rsidRPr="005F1112">
        <w:t>знает все!" и т.д.</w:t>
      </w:r>
      <w:r>
        <w:t xml:space="preserve"> </w:t>
      </w:r>
      <w:r w:rsidRPr="005F1112">
        <w:t>и т.п. Правда и шарлатанство - никто не различал, но публика и пресса буквально разрывались от</w:t>
      </w:r>
      <w:r>
        <w:t xml:space="preserve"> </w:t>
      </w:r>
      <w:r w:rsidRPr="005F1112">
        <w:t>восторга"</w:t>
      </w:r>
      <w:r>
        <w:t xml:space="preserve"> </w:t>
      </w:r>
      <w:r w:rsidRPr="005F1112">
        <w:t>(там же, с. 183).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Всмотревшись в</w:t>
      </w:r>
      <w:r>
        <w:t xml:space="preserve"> </w:t>
      </w:r>
      <w:r w:rsidRPr="005F1112">
        <w:t>окружающую нас действительность,</w:t>
      </w:r>
      <w:r>
        <w:t xml:space="preserve"> </w:t>
      </w:r>
      <w:r w:rsidRPr="005F1112">
        <w:t>можно предположить, что в дальнейшем все нарастающими возможностями для своего возникновения будут обладать тоталитарные системы второго типа - опирающиеся не на материалистическое наукообразие, а на неприкрытый лжемистицизм.</w:t>
      </w:r>
      <w:r>
        <w:t xml:space="preserve"> </w:t>
      </w:r>
      <w:r w:rsidRPr="005F1112">
        <w:t>В этих</w:t>
      </w:r>
      <w:r>
        <w:t xml:space="preserve"> </w:t>
      </w:r>
      <w:r w:rsidRPr="005F1112">
        <w:t>системах суггестивный (внушающий) фактор выступает в наиболее неприкрытом виде,</w:t>
      </w:r>
      <w:r>
        <w:t xml:space="preserve"> </w:t>
      </w:r>
      <w:r w:rsidRPr="005F1112">
        <w:t>а подчинение личности общепризнанному "харизматическому" авторитету достигает своих крайних пределов. Возможность такого подчинения,</w:t>
      </w:r>
      <w:r>
        <w:t xml:space="preserve"> </w:t>
      </w:r>
      <w:r w:rsidRPr="005F1112">
        <w:t>безусловно,</w:t>
      </w:r>
      <w:r>
        <w:t xml:space="preserve"> </w:t>
      </w:r>
      <w:r w:rsidRPr="005F1112">
        <w:t>свидетельствует</w:t>
      </w:r>
      <w:r>
        <w:t xml:space="preserve"> </w:t>
      </w:r>
      <w:r w:rsidRPr="005F1112">
        <w:t>о затемнении</w:t>
      </w:r>
      <w:r>
        <w:t xml:space="preserve"> </w:t>
      </w:r>
      <w:r w:rsidRPr="005F1112">
        <w:t>в</w:t>
      </w:r>
      <w:r>
        <w:t xml:space="preserve"> </w:t>
      </w:r>
      <w:r w:rsidRPr="005F1112">
        <w:t>человеке образа Божия,</w:t>
      </w:r>
      <w:r>
        <w:t xml:space="preserve"> </w:t>
      </w:r>
      <w:r w:rsidRPr="005F1112">
        <w:t>важнейшими свойствами которого являются разум и свобода воли.</w:t>
      </w:r>
      <w:r>
        <w:t xml:space="preserve"> 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Сходные процессы характерны и для различных видов</w:t>
      </w:r>
      <w:r>
        <w:t xml:space="preserve"> </w:t>
      </w:r>
      <w:r w:rsidRPr="005F1112">
        <w:t>лжемистической</w:t>
      </w:r>
      <w:r>
        <w:t xml:space="preserve"> </w:t>
      </w:r>
      <w:r w:rsidRPr="005F1112">
        <w:t>и парапсихологической практики,</w:t>
      </w:r>
      <w:r>
        <w:t xml:space="preserve"> </w:t>
      </w:r>
      <w:r w:rsidRPr="005F1112">
        <w:t>прежде всего - для гипноза</w:t>
      </w:r>
      <w:r>
        <w:t xml:space="preserve"> </w:t>
      </w:r>
      <w:r w:rsidRPr="005F1112">
        <w:t>и кодирования.</w:t>
      </w:r>
      <w:r>
        <w:t xml:space="preserve"> </w:t>
      </w:r>
      <w:r w:rsidRPr="005F1112">
        <w:t>С одной стороны здесь выступает некий "духовный лидер", медиум, с другой - инертная и внушаемая масса,</w:t>
      </w:r>
      <w:r>
        <w:t xml:space="preserve"> </w:t>
      </w:r>
      <w:r w:rsidRPr="005F1112">
        <w:t>фактически лишенная основных свойств образа Божия - свободного и осознанного отношения к</w:t>
      </w:r>
      <w:r>
        <w:t xml:space="preserve"> </w:t>
      </w:r>
      <w:r w:rsidRPr="005F1112">
        <w:t>жизни.</w:t>
      </w:r>
      <w:r>
        <w:t xml:space="preserve"> </w:t>
      </w:r>
      <w:r w:rsidRPr="005F1112">
        <w:t>Впрочем, даже</w:t>
      </w:r>
      <w:r>
        <w:t xml:space="preserve"> </w:t>
      </w:r>
      <w:r w:rsidRPr="005F1112">
        <w:t>безобидная,</w:t>
      </w:r>
      <w:r>
        <w:t xml:space="preserve"> </w:t>
      </w:r>
      <w:r w:rsidRPr="005F1112">
        <w:t>на первый взгляд,</w:t>
      </w:r>
      <w:r>
        <w:t xml:space="preserve"> </w:t>
      </w:r>
      <w:r w:rsidRPr="005F1112">
        <w:t>астрология практически призывает человека к тому же. Ведь основные свойства человеческой личности - разум и свобода воли,</w:t>
      </w:r>
      <w:r>
        <w:t xml:space="preserve"> </w:t>
      </w:r>
      <w:r w:rsidRPr="005F1112">
        <w:t>ставятся,</w:t>
      </w:r>
      <w:r>
        <w:t xml:space="preserve"> </w:t>
      </w:r>
      <w:r w:rsidRPr="005F1112">
        <w:t>в рамках этого учения,</w:t>
      </w:r>
      <w:r>
        <w:t xml:space="preserve"> </w:t>
      </w:r>
      <w:r w:rsidRPr="005F1112">
        <w:t>в подчиненное положение относительно местонахождения небесных светил.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Широкое распространение в</w:t>
      </w:r>
      <w:r>
        <w:t xml:space="preserve"> </w:t>
      </w:r>
      <w:r w:rsidRPr="005F1112">
        <w:t>последнее</w:t>
      </w:r>
      <w:r>
        <w:t xml:space="preserve"> </w:t>
      </w:r>
      <w:r w:rsidRPr="005F1112">
        <w:t>время</w:t>
      </w:r>
      <w:r>
        <w:t xml:space="preserve"> </w:t>
      </w:r>
      <w:r w:rsidRPr="005F1112">
        <w:t>всех</w:t>
      </w:r>
      <w:r>
        <w:t xml:space="preserve"> </w:t>
      </w:r>
      <w:r w:rsidRPr="005F1112">
        <w:t>этих лжемистических течений,</w:t>
      </w:r>
      <w:r>
        <w:t xml:space="preserve"> </w:t>
      </w:r>
      <w:r w:rsidRPr="005F1112">
        <w:t>безусловно, вызывает сущностные изменения в содержании личности современного человека,</w:t>
      </w:r>
      <w:r>
        <w:t xml:space="preserve"> </w:t>
      </w:r>
      <w:r w:rsidRPr="005F1112">
        <w:t>в</w:t>
      </w:r>
      <w:r>
        <w:t xml:space="preserve"> </w:t>
      </w:r>
      <w:r w:rsidRPr="005F1112">
        <w:t>его установке. Человек</w:t>
      </w:r>
      <w:r>
        <w:t xml:space="preserve"> </w:t>
      </w:r>
      <w:r w:rsidRPr="005F1112">
        <w:t>становится менее разумным и более внушаем. Характерно,</w:t>
      </w:r>
      <w:r>
        <w:t xml:space="preserve"> </w:t>
      </w:r>
      <w:r w:rsidRPr="005F1112">
        <w:t>что аналогичные изменения вносит в содержание личности и рок-музыка. Здесь так же гипертрофирован суггестивный фактор,</w:t>
      </w:r>
      <w:r>
        <w:t xml:space="preserve"> </w:t>
      </w:r>
      <w:r w:rsidRPr="005F1112">
        <w:t>который реализуется через ярко выраженный ритмический рисунок, сопровождающийся характерной пластической жестикуляцией исполнителя (Набок,</w:t>
      </w:r>
      <w:r>
        <w:t xml:space="preserve"> </w:t>
      </w:r>
      <w:r w:rsidRPr="005F1112">
        <w:t>1983,</w:t>
      </w:r>
      <w:r>
        <w:t xml:space="preserve"> </w:t>
      </w:r>
      <w:r w:rsidRPr="005F1112">
        <w:t>с.31), а также через повышенную громкость звучания и</w:t>
      </w:r>
      <w:r>
        <w:t xml:space="preserve"> </w:t>
      </w:r>
      <w:r w:rsidRPr="005F1112">
        <w:t>характерное</w:t>
      </w:r>
      <w:r>
        <w:t xml:space="preserve"> </w:t>
      </w:r>
      <w:r w:rsidRPr="005F1112">
        <w:t>световое сопровождение этой музыки.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Выявляемая в спектре</w:t>
      </w:r>
      <w:r>
        <w:t xml:space="preserve"> </w:t>
      </w:r>
      <w:r w:rsidRPr="005F1112">
        <w:t>голоса</w:t>
      </w:r>
      <w:r>
        <w:t xml:space="preserve"> </w:t>
      </w:r>
      <w:r w:rsidRPr="005F1112">
        <w:t>рок-солистов</w:t>
      </w:r>
      <w:r>
        <w:t xml:space="preserve"> </w:t>
      </w:r>
      <w:r w:rsidRPr="005F1112">
        <w:t>тембральные изменения, в частности,</w:t>
      </w:r>
      <w:r>
        <w:t xml:space="preserve"> </w:t>
      </w:r>
      <w:r w:rsidRPr="005F1112">
        <w:t>дисгармоничное отклонение обертонов так же свидетельствует о суггестивном характере этой музыки. Ведь все передаваемые через такой дисгармоничный голос отрицательные эмоции рок-исполнителя,- гнев,</w:t>
      </w:r>
      <w:r>
        <w:t xml:space="preserve"> </w:t>
      </w:r>
      <w:r w:rsidRPr="005F1112">
        <w:t>недовольство,</w:t>
      </w:r>
      <w:r>
        <w:t xml:space="preserve"> </w:t>
      </w:r>
      <w:r w:rsidRPr="005F1112">
        <w:t>агрессивность,</w:t>
      </w:r>
      <w:r>
        <w:t xml:space="preserve"> </w:t>
      </w:r>
      <w:r w:rsidRPr="005F1112">
        <w:t>зло (Морозов и др.,</w:t>
      </w:r>
      <w:r>
        <w:t xml:space="preserve"> </w:t>
      </w:r>
      <w:r w:rsidRPr="005F1112">
        <w:t>1995, с. 150-155), фактически направлены на подавление личности слушателя, на подчинение</w:t>
      </w:r>
      <w:r>
        <w:t xml:space="preserve"> </w:t>
      </w:r>
      <w:r w:rsidRPr="005F1112">
        <w:t>его воли воле исполнителя.</w:t>
      </w:r>
      <w:r>
        <w:t xml:space="preserve"> 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Аналогичное подчинение</w:t>
      </w:r>
      <w:r>
        <w:t xml:space="preserve"> </w:t>
      </w:r>
      <w:r w:rsidRPr="005F1112">
        <w:t>должно</w:t>
      </w:r>
      <w:r>
        <w:t xml:space="preserve"> </w:t>
      </w:r>
      <w:r w:rsidRPr="005F1112">
        <w:t>быть свойственно и другим формам суггестивного воздействия</w:t>
      </w:r>
      <w:r>
        <w:t xml:space="preserve"> </w:t>
      </w:r>
      <w:r w:rsidRPr="005F1112">
        <w:t>на</w:t>
      </w:r>
      <w:r>
        <w:t xml:space="preserve"> </w:t>
      </w:r>
      <w:r w:rsidRPr="005F1112">
        <w:t>человека.</w:t>
      </w:r>
      <w:r>
        <w:t xml:space="preserve"> </w:t>
      </w:r>
      <w:r w:rsidRPr="005F1112">
        <w:t>В</w:t>
      </w:r>
      <w:r>
        <w:t xml:space="preserve"> </w:t>
      </w:r>
      <w:r w:rsidRPr="005F1112">
        <w:t>этом плане</w:t>
      </w:r>
      <w:r>
        <w:t xml:space="preserve"> </w:t>
      </w:r>
      <w:r w:rsidRPr="005F1112">
        <w:t>значительный интерес представляет исследование спектральных характеристик голоса различных "целителей"</w:t>
      </w:r>
      <w:r>
        <w:t xml:space="preserve"> </w:t>
      </w:r>
      <w:r w:rsidRPr="005F1112">
        <w:t>и</w:t>
      </w:r>
      <w:r>
        <w:t xml:space="preserve"> </w:t>
      </w:r>
      <w:r w:rsidRPr="005F1112">
        <w:t>"экстрасенсов",</w:t>
      </w:r>
      <w:r>
        <w:t xml:space="preserve"> </w:t>
      </w:r>
      <w:r w:rsidRPr="005F1112">
        <w:t>деятельность</w:t>
      </w:r>
      <w:r>
        <w:t xml:space="preserve"> </w:t>
      </w:r>
      <w:r w:rsidRPr="005F1112">
        <w:t>которых связана с фактором внушения,</w:t>
      </w:r>
      <w:r>
        <w:t xml:space="preserve"> </w:t>
      </w:r>
      <w:r w:rsidRPr="005F1112">
        <w:t>фактором</w:t>
      </w:r>
      <w:r>
        <w:t xml:space="preserve"> </w:t>
      </w:r>
      <w:r w:rsidRPr="005F1112">
        <w:t>подавления</w:t>
      </w:r>
      <w:r>
        <w:t xml:space="preserve"> </w:t>
      </w:r>
      <w:r w:rsidRPr="005F1112">
        <w:t>личности.</w:t>
      </w:r>
      <w:r>
        <w:t xml:space="preserve"> </w:t>
      </w:r>
      <w:r w:rsidRPr="005F1112">
        <w:t>Определенный</w:t>
      </w:r>
      <w:r>
        <w:t xml:space="preserve"> </w:t>
      </w:r>
      <w:r w:rsidRPr="005F1112">
        <w:t>интерес представляет</w:t>
      </w:r>
      <w:r>
        <w:t xml:space="preserve"> </w:t>
      </w:r>
      <w:r w:rsidRPr="005F1112">
        <w:t>также</w:t>
      </w:r>
      <w:r>
        <w:t xml:space="preserve"> </w:t>
      </w:r>
      <w:r w:rsidRPr="005F1112">
        <w:t>и исследование спектра голоса различных политических "вождей" в период становления тоталитарной системы.</w:t>
      </w:r>
      <w:r>
        <w:t xml:space="preserve"> </w:t>
      </w:r>
      <w:r w:rsidRPr="005F1112">
        <w:t>Впрочем, можно ожидать, что и у рядовых дикторов, работающих над внедрением в сознание масс ложных</w:t>
      </w:r>
      <w:r>
        <w:t xml:space="preserve"> </w:t>
      </w:r>
      <w:r w:rsidRPr="005F1112">
        <w:t>мировоззренческих</w:t>
      </w:r>
      <w:r>
        <w:t xml:space="preserve"> </w:t>
      </w:r>
      <w:r w:rsidRPr="005F1112">
        <w:t>установок,</w:t>
      </w:r>
      <w:r>
        <w:t xml:space="preserve"> </w:t>
      </w:r>
      <w:r w:rsidRPr="005F1112">
        <w:t>тембральные</w:t>
      </w:r>
      <w:r>
        <w:t xml:space="preserve"> </w:t>
      </w:r>
      <w:r w:rsidRPr="005F1112">
        <w:t>характеристики голоса будут обладать существенной долей дисгармоничности, свидетельствующей о преобладании здесь суггестивного начала.</w:t>
      </w:r>
      <w:r>
        <w:t xml:space="preserve"> </w:t>
      </w:r>
      <w:r w:rsidRPr="005F1112">
        <w:t>Кстати,</w:t>
      </w:r>
      <w:r>
        <w:t xml:space="preserve"> </w:t>
      </w:r>
      <w:r w:rsidRPr="005F1112">
        <w:t>по данным профессора В.П.Морозова,</w:t>
      </w:r>
      <w:r>
        <w:t xml:space="preserve"> </w:t>
      </w:r>
      <w:r w:rsidRPr="005F1112">
        <w:t>существенная</w:t>
      </w:r>
      <w:r>
        <w:t xml:space="preserve"> </w:t>
      </w:r>
      <w:r w:rsidRPr="005F1112">
        <w:t>дисгармоничность голоса</w:t>
      </w:r>
      <w:r>
        <w:t xml:space="preserve"> </w:t>
      </w:r>
      <w:r w:rsidRPr="005F1112">
        <w:t>наблюдается у дикторов Российского радио с начала девяностых годов.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Возвращаясь к проблеме рок музыки,</w:t>
      </w:r>
      <w:r>
        <w:t xml:space="preserve"> </w:t>
      </w:r>
      <w:r w:rsidRPr="005F1112">
        <w:t>можно предположить, что ее широкое распространение в</w:t>
      </w:r>
      <w:r>
        <w:t xml:space="preserve"> </w:t>
      </w:r>
      <w:r w:rsidRPr="005F1112">
        <w:t>современном</w:t>
      </w:r>
      <w:r>
        <w:t xml:space="preserve"> </w:t>
      </w:r>
      <w:r w:rsidRPr="005F1112">
        <w:t>мире</w:t>
      </w:r>
      <w:r>
        <w:t xml:space="preserve"> </w:t>
      </w:r>
      <w:r w:rsidRPr="005F1112">
        <w:t>так</w:t>
      </w:r>
      <w:r>
        <w:t xml:space="preserve"> </w:t>
      </w:r>
      <w:r w:rsidRPr="005F1112">
        <w:t>же способствует повышению внушаемости масс,</w:t>
      </w:r>
      <w:r>
        <w:t xml:space="preserve"> </w:t>
      </w:r>
      <w:r w:rsidRPr="005F1112">
        <w:t>и тем самым подготавливает почву для "харизматического" тоталитаризма.</w:t>
      </w:r>
      <w:r>
        <w:t xml:space="preserve"> </w:t>
      </w:r>
      <w:r w:rsidRPr="005F1112">
        <w:t>В результате комплексного воздействия такой музыки,</w:t>
      </w:r>
      <w:r>
        <w:t xml:space="preserve"> </w:t>
      </w:r>
      <w:r w:rsidRPr="005F1112">
        <w:t>как показывают исследования,</w:t>
      </w:r>
      <w:r>
        <w:t xml:space="preserve"> </w:t>
      </w:r>
      <w:r w:rsidRPr="005F1112">
        <w:t>у человека постепенно развивается "паралич мысленного процесса" (Дубров,</w:t>
      </w:r>
      <w:r>
        <w:t xml:space="preserve"> </w:t>
      </w:r>
      <w:r w:rsidRPr="005F1112">
        <w:t>1988, с.160), на фоне которого,</w:t>
      </w:r>
      <w:r>
        <w:t xml:space="preserve"> </w:t>
      </w:r>
      <w:r w:rsidRPr="005F1112">
        <w:t>по признанию самих же музыкантов, они обретают способность</w:t>
      </w:r>
      <w:r>
        <w:t xml:space="preserve"> </w:t>
      </w:r>
      <w:r w:rsidRPr="005F1112">
        <w:t>"управлять</w:t>
      </w:r>
      <w:r>
        <w:t xml:space="preserve"> </w:t>
      </w:r>
      <w:r w:rsidRPr="005F1112">
        <w:t>мыслью</w:t>
      </w:r>
      <w:r>
        <w:t xml:space="preserve"> </w:t>
      </w:r>
      <w:r w:rsidRPr="005F1112">
        <w:t>и волей людей" и "дирижировать миром" (там же, с. 160). За счет агрессивно-навязчивой внешней формы в такой "антилогосной" музыке, безусловно, компенсируется недостаток внутреннего содержания,</w:t>
      </w:r>
      <w:r>
        <w:t xml:space="preserve"> </w:t>
      </w:r>
      <w:r w:rsidRPr="005F1112">
        <w:t>недостаток гармонии. Нечто подобное мы встречаем и в принципах организации любого тоталитарнго государства,</w:t>
      </w:r>
      <w:r>
        <w:t xml:space="preserve"> </w:t>
      </w:r>
      <w:r w:rsidRPr="005F1112">
        <w:t>а также и любой тоталитарной секты.</w:t>
      </w:r>
      <w:r>
        <w:t xml:space="preserve"> </w:t>
      </w:r>
      <w:r w:rsidRPr="005F1112">
        <w:t>В основу существования данных образований всегда закладываются ложные идеалы и ложные идеи. Они не выдерживают</w:t>
      </w:r>
      <w:r>
        <w:t xml:space="preserve"> </w:t>
      </w:r>
      <w:r w:rsidRPr="005F1112">
        <w:t>никакой</w:t>
      </w:r>
      <w:r>
        <w:t xml:space="preserve"> </w:t>
      </w:r>
      <w:r w:rsidRPr="005F1112">
        <w:t>серьезной</w:t>
      </w:r>
      <w:r>
        <w:t xml:space="preserve"> </w:t>
      </w:r>
      <w:r w:rsidRPr="005F1112">
        <w:t>критики и поэтому всегда нуждаются в поддержке дополнительными искусственными</w:t>
      </w:r>
      <w:r>
        <w:t xml:space="preserve"> </w:t>
      </w:r>
      <w:r w:rsidRPr="005F1112">
        <w:t>методами,</w:t>
      </w:r>
      <w:r>
        <w:t xml:space="preserve"> </w:t>
      </w:r>
      <w:r w:rsidRPr="005F1112">
        <w:t>направленными</w:t>
      </w:r>
      <w:r>
        <w:t xml:space="preserve"> </w:t>
      </w:r>
      <w:r w:rsidRPr="005F1112">
        <w:t>на создание духовной атмосферы искусственно вызванного единодушия,</w:t>
      </w:r>
      <w:r>
        <w:t xml:space="preserve"> </w:t>
      </w:r>
      <w:r w:rsidRPr="005F1112">
        <w:t>в которой только</w:t>
      </w:r>
      <w:r>
        <w:t xml:space="preserve"> </w:t>
      </w:r>
      <w:r w:rsidRPr="005F1112">
        <w:t>и</w:t>
      </w:r>
      <w:r>
        <w:t xml:space="preserve"> </w:t>
      </w:r>
      <w:r w:rsidRPr="005F1112">
        <w:t>возможно</w:t>
      </w:r>
      <w:r>
        <w:t xml:space="preserve"> </w:t>
      </w:r>
      <w:r w:rsidRPr="005F1112">
        <w:t>эффективное внушение. Эти методы могут включать в себя и физическое устранение инакомыслящих: ведь самим своим присутствием эти люди могут резко снизить суггестивный эффект.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Внутренний смысл подобных явлений раскрыл в свое</w:t>
      </w:r>
      <w:r>
        <w:t xml:space="preserve"> </w:t>
      </w:r>
      <w:r w:rsidRPr="005F1112">
        <w:t>время св.</w:t>
      </w:r>
      <w:r>
        <w:t xml:space="preserve"> </w:t>
      </w:r>
      <w:r w:rsidRPr="005F1112">
        <w:t>Дионисий</w:t>
      </w:r>
      <w:r>
        <w:t xml:space="preserve"> </w:t>
      </w:r>
      <w:r w:rsidRPr="005F1112">
        <w:t>Ареопагит:</w:t>
      </w:r>
      <w:r>
        <w:t xml:space="preserve"> </w:t>
      </w:r>
      <w:r w:rsidRPr="005F1112">
        <w:t>"зло возникает не от силы,</w:t>
      </w:r>
      <w:r>
        <w:t xml:space="preserve"> </w:t>
      </w:r>
      <w:r w:rsidRPr="005F1112">
        <w:t>но от слабости" (1994,</w:t>
      </w:r>
      <w:r>
        <w:t xml:space="preserve"> </w:t>
      </w:r>
      <w:r w:rsidRPr="005F1112">
        <w:t>с. 185), "его причина в бессилии,- во всех злых</w:t>
      </w:r>
      <w:r>
        <w:t xml:space="preserve"> </w:t>
      </w:r>
      <w:r w:rsidRPr="005F1112">
        <w:t>делах</w:t>
      </w:r>
      <w:r>
        <w:t xml:space="preserve"> </w:t>
      </w:r>
      <w:r w:rsidRPr="005F1112">
        <w:t>и</w:t>
      </w:r>
      <w:r>
        <w:t xml:space="preserve"> </w:t>
      </w:r>
      <w:r w:rsidRPr="005F1112">
        <w:t>явлениях мы видим прежде всего немощь" (Флоровский, 1992б, с. 111).</w:t>
      </w:r>
      <w:r>
        <w:t xml:space="preserve"> 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Истоки этой немощи - в постепенном изменении самой сущности человека, в постепенном затемнении в нем образа Божия.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Итак, онтологизация в свете христианского мировоззрения проблемы человека,</w:t>
      </w:r>
      <w:r>
        <w:t xml:space="preserve"> </w:t>
      </w:r>
      <w:r w:rsidRPr="005F1112">
        <w:t>судя по всему, способна принести определенные плоды. По крайней мере, становятся доступны пониманию те явления, внутренний смысл которых до сих пор ускользал от пытливого ума</w:t>
      </w:r>
      <w:r>
        <w:t xml:space="preserve"> </w:t>
      </w:r>
      <w:r w:rsidRPr="005F1112">
        <w:t>исследователей</w:t>
      </w:r>
      <w:r>
        <w:t xml:space="preserve"> </w:t>
      </w:r>
      <w:r w:rsidRPr="005F1112">
        <w:t>- золотое сечение в художественном творчестве и воздействие музыки на растения.</w:t>
      </w:r>
      <w:r>
        <w:t xml:space="preserve"> 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Возможности такой онтологизации были бы довольно</w:t>
      </w:r>
      <w:r>
        <w:t xml:space="preserve"> </w:t>
      </w:r>
      <w:r w:rsidRPr="005F1112">
        <w:t>ограничены, если</w:t>
      </w:r>
      <w:r>
        <w:t xml:space="preserve"> </w:t>
      </w:r>
      <w:r w:rsidRPr="005F1112">
        <w:t>бы не те изменения в понимании принципов мироустроения, которые внесла в современную жизнь точное естествознание, и которые связаны с отказом от картезианского разделения реальности.</w:t>
      </w:r>
      <w:r>
        <w:t xml:space="preserve"> </w:t>
      </w:r>
      <w:r w:rsidRPr="005F1112">
        <w:t>Однако, главные конструктивные принципы указанного подхода</w:t>
      </w:r>
      <w:r>
        <w:t xml:space="preserve"> </w:t>
      </w:r>
      <w:r w:rsidRPr="005F1112">
        <w:t>к</w:t>
      </w:r>
      <w:r>
        <w:t xml:space="preserve"> </w:t>
      </w:r>
      <w:r w:rsidRPr="005F1112">
        <w:t>миру</w:t>
      </w:r>
      <w:r>
        <w:t xml:space="preserve"> </w:t>
      </w:r>
      <w:r w:rsidRPr="005F1112">
        <w:t>связаны все же не с современной</w:t>
      </w:r>
      <w:r>
        <w:t xml:space="preserve"> </w:t>
      </w:r>
      <w:r w:rsidRPr="005F1112">
        <w:t>физикой,</w:t>
      </w:r>
      <w:r>
        <w:t xml:space="preserve"> </w:t>
      </w:r>
      <w:r w:rsidRPr="005F1112">
        <w:t>а с тем древним знанием, основание которого - Откровение, а движущая сила - преображенная Божественной благодатью интуиция. Именно с этими началами и связано практическое</w:t>
      </w:r>
      <w:r>
        <w:t xml:space="preserve"> </w:t>
      </w:r>
      <w:r w:rsidRPr="005F1112">
        <w:t>использование</w:t>
      </w:r>
      <w:r>
        <w:t xml:space="preserve"> </w:t>
      </w:r>
      <w:r w:rsidRPr="005F1112">
        <w:t>в</w:t>
      </w:r>
      <w:r>
        <w:t xml:space="preserve"> </w:t>
      </w:r>
      <w:r w:rsidRPr="005F1112">
        <w:t>христианской</w:t>
      </w:r>
      <w:r>
        <w:t xml:space="preserve"> </w:t>
      </w:r>
      <w:r w:rsidRPr="005F1112">
        <w:t>святоотеческой традиции представлений о человеке как образе и подобии Божием</w:t>
      </w:r>
      <w:r>
        <w:t xml:space="preserve"> </w:t>
      </w:r>
      <w:r w:rsidRPr="005F1112">
        <w:t>-</w:t>
      </w:r>
      <w:r>
        <w:t xml:space="preserve"> </w:t>
      </w:r>
      <w:r w:rsidRPr="005F1112">
        <w:t>тех представлений, которые</w:t>
      </w:r>
      <w:r>
        <w:t xml:space="preserve"> </w:t>
      </w:r>
      <w:r w:rsidRPr="005F1112">
        <w:t>полностью</w:t>
      </w:r>
      <w:r>
        <w:t xml:space="preserve"> </w:t>
      </w:r>
      <w:r w:rsidRPr="005F1112">
        <w:t>отсутствуют во всех философских системах как древних времен,</w:t>
      </w:r>
      <w:r>
        <w:t xml:space="preserve"> </w:t>
      </w:r>
      <w:r w:rsidRPr="005F1112">
        <w:t>так</w:t>
      </w:r>
      <w:r>
        <w:t xml:space="preserve"> </w:t>
      </w:r>
      <w:r w:rsidRPr="005F1112">
        <w:t>и</w:t>
      </w:r>
      <w:r>
        <w:t xml:space="preserve"> </w:t>
      </w:r>
      <w:r w:rsidRPr="005F1112">
        <w:t>современности.</w:t>
      </w:r>
    </w:p>
    <w:p w:rsidR="00A50813" w:rsidRPr="005F1112" w:rsidRDefault="00A50813" w:rsidP="00A50813">
      <w:pPr>
        <w:spacing w:before="120"/>
        <w:ind w:firstLine="567"/>
        <w:jc w:val="both"/>
      </w:pPr>
      <w:r w:rsidRPr="005F1112">
        <w:t>Предоставленный самому себе человеческий разум до этих положений христианской антропологии, пожалуй, никогда бы не смог додуматься. В то же время, как было показано в статье, именно эти представления могут послужить основанием для</w:t>
      </w:r>
      <w:r>
        <w:t xml:space="preserve"> </w:t>
      </w:r>
      <w:r w:rsidRPr="005F1112">
        <w:t>решения современных мировоззренческих проблем.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Один из представителей христианской традиции -</w:t>
      </w:r>
      <w:r>
        <w:t xml:space="preserve"> </w:t>
      </w:r>
      <w:r w:rsidRPr="005F1112">
        <w:t>Минукий Феликс - писал в III веке: "Невозможно исследовать и познать человека, не исследуя всей совокупности вещей. Ибо все связано и находится в таком единстве и сцеплении,</w:t>
      </w:r>
      <w:r>
        <w:t xml:space="preserve"> </w:t>
      </w:r>
      <w:r w:rsidRPr="005F1112">
        <w:t>что,</w:t>
      </w:r>
      <w:r>
        <w:t xml:space="preserve"> </w:t>
      </w:r>
      <w:r w:rsidRPr="005F1112">
        <w:t>если мы тщательно не</w:t>
      </w:r>
      <w:r>
        <w:t xml:space="preserve"> </w:t>
      </w:r>
      <w:r w:rsidRPr="005F1112">
        <w:t>исследуем Божественной Природы,</w:t>
      </w:r>
      <w:r>
        <w:t xml:space="preserve"> </w:t>
      </w:r>
      <w:r w:rsidRPr="005F1112">
        <w:t>не</w:t>
      </w:r>
      <w:r>
        <w:t xml:space="preserve"> </w:t>
      </w:r>
      <w:r w:rsidRPr="005F1112">
        <w:t>поймем и человеческой" (цит.</w:t>
      </w:r>
      <w:r>
        <w:t xml:space="preserve"> </w:t>
      </w:r>
      <w:r w:rsidRPr="005F1112">
        <w:t>по:Карсавин, 1994, с. 42).</w:t>
      </w:r>
      <w:r>
        <w:t xml:space="preserve"> </w:t>
      </w:r>
    </w:p>
    <w:p w:rsidR="00A50813" w:rsidRDefault="00A50813" w:rsidP="00A50813">
      <w:pPr>
        <w:spacing w:before="120"/>
        <w:ind w:firstLine="567"/>
        <w:jc w:val="both"/>
      </w:pPr>
      <w:r w:rsidRPr="005F1112">
        <w:t>По-видимому, многие</w:t>
      </w:r>
      <w:r>
        <w:t xml:space="preserve"> </w:t>
      </w:r>
      <w:r w:rsidRPr="005F1112">
        <w:t>затруднения современной антропологической мысли удалось бы избежать, если бы отношение к этому и подобным ему высказываниям были бы не как к древнему</w:t>
      </w:r>
      <w:r>
        <w:t xml:space="preserve"> </w:t>
      </w:r>
      <w:r w:rsidRPr="005F1112">
        <w:t>и бесполезному антиквариату, а как к орудию, способному возделать почву современной мировоззренчески запущенной интеллектуальной целины.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813"/>
    <w:rsid w:val="005F1112"/>
    <w:rsid w:val="005F369E"/>
    <w:rsid w:val="00820540"/>
    <w:rsid w:val="00821E7D"/>
    <w:rsid w:val="00A50813"/>
    <w:rsid w:val="00AB590F"/>
    <w:rsid w:val="00E013EE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5AF068-D3AE-4C01-9F11-3CE6A666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813"/>
    <w:pPr>
      <w:spacing w:after="0" w:line="240" w:lineRule="auto"/>
    </w:pPr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A508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A50813"/>
    <w:pPr>
      <w:spacing w:before="116" w:after="13"/>
      <w:ind w:left="13" w:right="13"/>
      <w:jc w:val="both"/>
    </w:pPr>
    <w:rPr>
      <w:sz w:val="20"/>
      <w:szCs w:val="20"/>
    </w:rPr>
  </w:style>
  <w:style w:type="character" w:customStyle="1" w:styleId="text1">
    <w:name w:val="text1"/>
    <w:basedOn w:val="a0"/>
    <w:uiPriority w:val="99"/>
    <w:rsid w:val="00A50813"/>
    <w:rPr>
      <w:sz w:val="20"/>
      <w:szCs w:val="20"/>
    </w:rPr>
  </w:style>
  <w:style w:type="character" w:customStyle="1" w:styleId="headsub11">
    <w:name w:val="head_sub11"/>
    <w:basedOn w:val="a0"/>
    <w:uiPriority w:val="99"/>
    <w:rsid w:val="00A50813"/>
    <w:rPr>
      <w:b/>
      <w:bCs/>
      <w:color w:val="auto"/>
      <w:sz w:val="20"/>
      <w:szCs w:val="20"/>
    </w:rPr>
  </w:style>
  <w:style w:type="character" w:styleId="a4">
    <w:name w:val="Hyperlink"/>
    <w:basedOn w:val="a0"/>
    <w:uiPriority w:val="99"/>
    <w:rsid w:val="00A50813"/>
    <w:rPr>
      <w:color w:val="00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38226</Words>
  <Characters>21790</Characters>
  <Application>Microsoft Office Word</Application>
  <DocSecurity>0</DocSecurity>
  <Lines>181</Lines>
  <Paragraphs>119</Paragraphs>
  <ScaleCrop>false</ScaleCrop>
  <Company>Home</Company>
  <LinksUpToDate>false</LinksUpToDate>
  <CharactersWithSpaces>59897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Человек и музыка: нетрадиционный подход к проблеме </dc:title>
  <dc:subject/>
  <dc:creator>User</dc:creator>
  <cp:keywords/>
  <dc:description/>
  <cp:lastModifiedBy>admin</cp:lastModifiedBy>
  <cp:revision>2</cp:revision>
  <dcterms:created xsi:type="dcterms:W3CDTF">2014-01-25T15:32:00Z</dcterms:created>
  <dcterms:modified xsi:type="dcterms:W3CDTF">2014-01-25T15:32:00Z</dcterms:modified>
</cp:coreProperties>
</file>