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C0" w:rsidRPr="00570A9E" w:rsidRDefault="005023C0" w:rsidP="00771408">
      <w:pPr>
        <w:pStyle w:val="a3"/>
        <w:spacing w:after="0" w:line="360" w:lineRule="auto"/>
        <w:ind w:firstLine="709"/>
        <w:jc w:val="center"/>
        <w:rPr>
          <w:rFonts w:ascii="Times New Roman" w:hAnsi="Times New Roman" w:cs="Times New Roman"/>
          <w:sz w:val="28"/>
          <w:szCs w:val="28"/>
        </w:rPr>
      </w:pPr>
      <w:r w:rsidRPr="00570A9E">
        <w:rPr>
          <w:rFonts w:ascii="Times New Roman" w:hAnsi="Times New Roman" w:cs="Times New Roman"/>
          <w:sz w:val="28"/>
          <w:szCs w:val="28"/>
        </w:rPr>
        <w:t>МИНИСТЕРСТВО ОБРАЗОВАНИЯ РОССИЙСКОЙ ФЕДЕРАЦИИ</w:t>
      </w:r>
    </w:p>
    <w:p w:rsidR="005023C0" w:rsidRPr="00570A9E" w:rsidRDefault="005023C0" w:rsidP="00771408">
      <w:pPr>
        <w:pStyle w:val="21"/>
        <w:spacing w:line="360" w:lineRule="auto"/>
        <w:ind w:firstLine="709"/>
        <w:jc w:val="center"/>
        <w:rPr>
          <w:rFonts w:ascii="Times New Roman" w:hAnsi="Times New Roman" w:cs="Times New Roman"/>
        </w:rPr>
      </w:pPr>
      <w:r w:rsidRPr="00570A9E">
        <w:rPr>
          <w:rFonts w:ascii="Times New Roman" w:hAnsi="Times New Roman" w:cs="Times New Roman"/>
        </w:rPr>
        <w:t>ГОСУДАРСТВЕННОЕ ОБРАЗОВАТЕЛЬНОЕ УЧРЕЖДЕНИЕ ВЫСШЕГО ПРОФЕССИОНАЛЬНОГО ОБРАЗОВАНИЯ</w:t>
      </w:r>
    </w:p>
    <w:p w:rsidR="005023C0" w:rsidRPr="00570A9E" w:rsidRDefault="005023C0" w:rsidP="00771408">
      <w:pPr>
        <w:pStyle w:val="2"/>
        <w:spacing w:before="0" w:after="0" w:line="360" w:lineRule="auto"/>
        <w:ind w:firstLine="709"/>
        <w:jc w:val="center"/>
        <w:rPr>
          <w:rFonts w:ascii="Times New Roman" w:hAnsi="Times New Roman" w:cs="Times New Roman"/>
          <w:b w:val="0"/>
          <w:bCs w:val="0"/>
          <w:i w:val="0"/>
          <w:iCs w:val="0"/>
        </w:rPr>
      </w:pPr>
      <w:r w:rsidRPr="00570A9E">
        <w:rPr>
          <w:rFonts w:ascii="Times New Roman" w:hAnsi="Times New Roman" w:cs="Times New Roman"/>
          <w:b w:val="0"/>
          <w:bCs w:val="0"/>
          <w:i w:val="0"/>
          <w:iCs w:val="0"/>
        </w:rPr>
        <w:t>"ТЮМЕНСКИЙ ГОСУДАРСТВЕННЫЙ НЕФТЕГАЗОВЫЙ УНИВЕРСИТЕТ"</w:t>
      </w:r>
    </w:p>
    <w:p w:rsidR="005023C0" w:rsidRPr="00570A9E" w:rsidRDefault="005023C0" w:rsidP="00771408">
      <w:pPr>
        <w:pStyle w:val="2"/>
        <w:spacing w:before="0" w:after="0" w:line="360" w:lineRule="auto"/>
        <w:ind w:firstLine="709"/>
        <w:jc w:val="center"/>
        <w:rPr>
          <w:rFonts w:ascii="Times New Roman" w:hAnsi="Times New Roman" w:cs="Times New Roman"/>
          <w:b w:val="0"/>
          <w:bCs w:val="0"/>
          <w:i w:val="0"/>
          <w:iCs w:val="0"/>
        </w:rPr>
      </w:pPr>
      <w:r w:rsidRPr="00570A9E">
        <w:rPr>
          <w:rFonts w:ascii="Times New Roman" w:hAnsi="Times New Roman" w:cs="Times New Roman"/>
          <w:b w:val="0"/>
          <w:bCs w:val="0"/>
          <w:i w:val="0"/>
          <w:iCs w:val="0"/>
        </w:rPr>
        <w:t>ИНСТИТУТ НЕФТИ И ГАЗА</w:t>
      </w:r>
    </w:p>
    <w:p w:rsidR="005023C0" w:rsidRPr="00570A9E" w:rsidRDefault="005023C0" w:rsidP="00771408">
      <w:pPr>
        <w:shd w:val="clear" w:color="auto" w:fill="FFFFFF"/>
        <w:spacing w:line="360" w:lineRule="auto"/>
        <w:ind w:firstLine="709"/>
        <w:jc w:val="center"/>
        <w:rPr>
          <w:color w:val="000000"/>
          <w:sz w:val="28"/>
          <w:szCs w:val="28"/>
        </w:rPr>
      </w:pPr>
      <w:r w:rsidRPr="00570A9E">
        <w:rPr>
          <w:color w:val="000000"/>
          <w:sz w:val="28"/>
          <w:szCs w:val="28"/>
        </w:rPr>
        <w:t>Кафедра: «Автоматизация и вычислительная техника»</w:t>
      </w: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p>
    <w:p w:rsidR="005023C0" w:rsidRDefault="005023C0" w:rsidP="00570A9E">
      <w:pPr>
        <w:spacing w:line="360" w:lineRule="auto"/>
        <w:ind w:firstLine="709"/>
        <w:jc w:val="both"/>
        <w:rPr>
          <w:sz w:val="28"/>
          <w:szCs w:val="28"/>
          <w:lang w:val="en-US"/>
        </w:rPr>
      </w:pPr>
    </w:p>
    <w:p w:rsidR="00771408" w:rsidRDefault="00771408" w:rsidP="00570A9E">
      <w:pPr>
        <w:spacing w:line="360" w:lineRule="auto"/>
        <w:ind w:firstLine="709"/>
        <w:jc w:val="both"/>
        <w:rPr>
          <w:sz w:val="28"/>
          <w:szCs w:val="28"/>
          <w:lang w:val="en-US"/>
        </w:rPr>
      </w:pPr>
    </w:p>
    <w:p w:rsidR="00771408" w:rsidRDefault="00771408" w:rsidP="00570A9E">
      <w:pPr>
        <w:spacing w:line="360" w:lineRule="auto"/>
        <w:ind w:firstLine="709"/>
        <w:jc w:val="both"/>
        <w:rPr>
          <w:sz w:val="28"/>
          <w:szCs w:val="28"/>
          <w:lang w:val="en-US"/>
        </w:rPr>
      </w:pPr>
    </w:p>
    <w:p w:rsidR="00771408" w:rsidRPr="00771408" w:rsidRDefault="00771408" w:rsidP="00570A9E">
      <w:pPr>
        <w:spacing w:line="360" w:lineRule="auto"/>
        <w:ind w:firstLine="709"/>
        <w:jc w:val="both"/>
        <w:rPr>
          <w:sz w:val="28"/>
          <w:szCs w:val="28"/>
          <w:lang w:val="en-US"/>
        </w:rPr>
      </w:pPr>
    </w:p>
    <w:p w:rsidR="005023C0" w:rsidRPr="00570A9E" w:rsidRDefault="005023C0" w:rsidP="00771408">
      <w:pPr>
        <w:pStyle w:val="3"/>
        <w:spacing w:line="360" w:lineRule="auto"/>
        <w:ind w:firstLine="709"/>
        <w:rPr>
          <w:b w:val="0"/>
          <w:bCs w:val="0"/>
          <w:sz w:val="28"/>
          <w:szCs w:val="28"/>
        </w:rPr>
      </w:pPr>
      <w:r w:rsidRPr="00570A9E">
        <w:rPr>
          <w:b w:val="0"/>
          <w:bCs w:val="0"/>
          <w:sz w:val="28"/>
          <w:szCs w:val="28"/>
        </w:rPr>
        <w:t>ПОЯСНИТЕЛЬНАЯ ЗАПИСКА</w:t>
      </w:r>
    </w:p>
    <w:p w:rsidR="005023C0" w:rsidRPr="00570A9E" w:rsidRDefault="005023C0" w:rsidP="00771408">
      <w:pPr>
        <w:shd w:val="clear" w:color="auto" w:fill="FFFFFF"/>
        <w:spacing w:line="360" w:lineRule="auto"/>
        <w:ind w:firstLine="709"/>
        <w:jc w:val="center"/>
        <w:rPr>
          <w:sz w:val="28"/>
          <w:szCs w:val="28"/>
        </w:rPr>
      </w:pPr>
      <w:r w:rsidRPr="00570A9E">
        <w:rPr>
          <w:sz w:val="28"/>
          <w:szCs w:val="28"/>
        </w:rPr>
        <w:t>к курсовой работе</w:t>
      </w:r>
    </w:p>
    <w:p w:rsidR="005023C0" w:rsidRPr="00570A9E" w:rsidRDefault="005023C0" w:rsidP="00771408">
      <w:pPr>
        <w:shd w:val="clear" w:color="auto" w:fill="FFFFFF"/>
        <w:spacing w:line="360" w:lineRule="auto"/>
        <w:ind w:firstLine="709"/>
        <w:jc w:val="center"/>
        <w:rPr>
          <w:color w:val="000000"/>
          <w:sz w:val="28"/>
          <w:szCs w:val="28"/>
        </w:rPr>
      </w:pPr>
      <w:r w:rsidRPr="00570A9E">
        <w:rPr>
          <w:color w:val="000000"/>
          <w:sz w:val="28"/>
          <w:szCs w:val="28"/>
        </w:rPr>
        <w:t>на тему: Цифровой термометр</w:t>
      </w: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r w:rsidRPr="00570A9E">
        <w:rPr>
          <w:sz w:val="28"/>
          <w:szCs w:val="28"/>
        </w:rPr>
        <w:t xml:space="preserve">Выполнил: студент гр. АТПб-08-1 </w:t>
      </w:r>
    </w:p>
    <w:p w:rsidR="005023C0" w:rsidRPr="00570A9E" w:rsidRDefault="005023C0" w:rsidP="00570A9E">
      <w:pPr>
        <w:spacing w:line="360" w:lineRule="auto"/>
        <w:ind w:firstLine="709"/>
        <w:jc w:val="both"/>
        <w:rPr>
          <w:sz w:val="28"/>
          <w:szCs w:val="28"/>
        </w:rPr>
      </w:pPr>
      <w:r w:rsidRPr="00570A9E">
        <w:rPr>
          <w:sz w:val="28"/>
          <w:szCs w:val="28"/>
        </w:rPr>
        <w:t>Сергеев В.А.</w:t>
      </w:r>
    </w:p>
    <w:p w:rsidR="005023C0" w:rsidRPr="00570A9E" w:rsidRDefault="005023C0" w:rsidP="00570A9E">
      <w:pPr>
        <w:spacing w:line="360" w:lineRule="auto"/>
        <w:ind w:firstLine="709"/>
        <w:jc w:val="both"/>
        <w:rPr>
          <w:sz w:val="28"/>
          <w:szCs w:val="28"/>
        </w:rPr>
      </w:pPr>
      <w:r w:rsidRPr="00570A9E">
        <w:rPr>
          <w:sz w:val="28"/>
          <w:szCs w:val="28"/>
        </w:rPr>
        <w:t>Проверил:</w:t>
      </w:r>
      <w:r w:rsidR="00570A9E">
        <w:rPr>
          <w:sz w:val="28"/>
          <w:szCs w:val="28"/>
        </w:rPr>
        <w:t xml:space="preserve"> </w:t>
      </w:r>
      <w:r w:rsidRPr="00570A9E">
        <w:rPr>
          <w:color w:val="000000"/>
          <w:sz w:val="28"/>
          <w:szCs w:val="28"/>
        </w:rPr>
        <w:t>к.т.н., доц. Мусихин С.А.</w:t>
      </w:r>
    </w:p>
    <w:p w:rsidR="005023C0" w:rsidRPr="00570A9E" w:rsidRDefault="005023C0" w:rsidP="00570A9E">
      <w:pPr>
        <w:pStyle w:val="3"/>
        <w:spacing w:line="360" w:lineRule="auto"/>
        <w:ind w:firstLine="709"/>
        <w:jc w:val="both"/>
        <w:rPr>
          <w:b w:val="0"/>
          <w:bCs w:val="0"/>
          <w:sz w:val="28"/>
          <w:szCs w:val="28"/>
        </w:rPr>
      </w:pP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p>
    <w:p w:rsidR="005023C0" w:rsidRPr="00570A9E" w:rsidRDefault="005023C0" w:rsidP="00771408">
      <w:pPr>
        <w:pStyle w:val="3"/>
        <w:spacing w:line="360" w:lineRule="auto"/>
        <w:ind w:firstLine="709"/>
        <w:rPr>
          <w:b w:val="0"/>
          <w:bCs w:val="0"/>
          <w:sz w:val="28"/>
          <w:szCs w:val="28"/>
        </w:rPr>
      </w:pPr>
      <w:r w:rsidRPr="00570A9E">
        <w:rPr>
          <w:b w:val="0"/>
          <w:bCs w:val="0"/>
          <w:sz w:val="28"/>
          <w:szCs w:val="28"/>
        </w:rPr>
        <w:t>Тюмень</w:t>
      </w:r>
      <w:r w:rsidR="00570A9E">
        <w:rPr>
          <w:b w:val="0"/>
          <w:bCs w:val="0"/>
          <w:sz w:val="28"/>
          <w:szCs w:val="28"/>
        </w:rPr>
        <w:t xml:space="preserve"> </w:t>
      </w:r>
      <w:r w:rsidRPr="00570A9E">
        <w:rPr>
          <w:b w:val="0"/>
          <w:bCs w:val="0"/>
          <w:sz w:val="28"/>
          <w:szCs w:val="28"/>
        </w:rPr>
        <w:t>2010</w:t>
      </w:r>
    </w:p>
    <w:p w:rsidR="005023C0" w:rsidRDefault="00771408" w:rsidP="00570A9E">
      <w:pPr>
        <w:spacing w:line="360" w:lineRule="auto"/>
        <w:ind w:firstLine="709"/>
        <w:jc w:val="both"/>
        <w:rPr>
          <w:sz w:val="28"/>
          <w:szCs w:val="28"/>
          <w:lang w:val="en-US"/>
        </w:rPr>
      </w:pPr>
      <w:r>
        <w:rPr>
          <w:sz w:val="28"/>
          <w:szCs w:val="28"/>
        </w:rPr>
        <w:br w:type="page"/>
      </w:r>
      <w:r w:rsidR="005023C0" w:rsidRPr="00570A9E">
        <w:rPr>
          <w:sz w:val="28"/>
          <w:szCs w:val="28"/>
        </w:rPr>
        <w:t>Содержание</w:t>
      </w:r>
    </w:p>
    <w:p w:rsidR="00771408" w:rsidRPr="00771408" w:rsidRDefault="00771408" w:rsidP="00570A9E">
      <w:pPr>
        <w:spacing w:line="360" w:lineRule="auto"/>
        <w:ind w:firstLine="709"/>
        <w:jc w:val="both"/>
        <w:rPr>
          <w:sz w:val="28"/>
          <w:szCs w:val="28"/>
          <w:lang w:val="en-US"/>
        </w:rPr>
      </w:pPr>
    </w:p>
    <w:p w:rsidR="00771408" w:rsidRPr="00771408" w:rsidRDefault="005023C0" w:rsidP="00771408">
      <w:pPr>
        <w:spacing w:line="360" w:lineRule="auto"/>
        <w:jc w:val="both"/>
        <w:rPr>
          <w:sz w:val="28"/>
          <w:szCs w:val="28"/>
        </w:rPr>
      </w:pPr>
      <w:r w:rsidRPr="00570A9E">
        <w:rPr>
          <w:sz w:val="28"/>
          <w:szCs w:val="28"/>
        </w:rPr>
        <w:t>Введение</w:t>
      </w:r>
      <w:bookmarkStart w:id="0" w:name="OLE_LINK1"/>
      <w:bookmarkStart w:id="1" w:name="OLE_LINK2"/>
    </w:p>
    <w:bookmarkEnd w:id="0"/>
    <w:bookmarkEnd w:id="1"/>
    <w:p w:rsidR="005023C0" w:rsidRPr="00570A9E" w:rsidRDefault="00771408" w:rsidP="00771408">
      <w:pPr>
        <w:spacing w:line="360" w:lineRule="auto"/>
        <w:jc w:val="both"/>
        <w:rPr>
          <w:sz w:val="28"/>
          <w:szCs w:val="28"/>
        </w:rPr>
      </w:pPr>
      <w:r w:rsidRPr="00771408">
        <w:rPr>
          <w:sz w:val="28"/>
          <w:szCs w:val="28"/>
        </w:rPr>
        <w:t>1</w:t>
      </w:r>
      <w:r>
        <w:rPr>
          <w:sz w:val="28"/>
          <w:szCs w:val="28"/>
        </w:rPr>
        <w:t xml:space="preserve">. </w:t>
      </w:r>
      <w:r w:rsidR="005023C0" w:rsidRPr="00570A9E">
        <w:rPr>
          <w:sz w:val="28"/>
          <w:szCs w:val="28"/>
        </w:rPr>
        <w:t>Цифровой термометр</w:t>
      </w:r>
    </w:p>
    <w:p w:rsidR="005023C0" w:rsidRPr="00771408" w:rsidRDefault="00771408" w:rsidP="00771408">
      <w:pPr>
        <w:spacing w:line="360" w:lineRule="auto"/>
        <w:jc w:val="both"/>
        <w:rPr>
          <w:sz w:val="28"/>
          <w:szCs w:val="28"/>
        </w:rPr>
      </w:pPr>
      <w:r>
        <w:rPr>
          <w:sz w:val="28"/>
          <w:szCs w:val="28"/>
        </w:rPr>
        <w:t>1.1.</w:t>
      </w:r>
      <w:r w:rsidR="005023C0" w:rsidRPr="00570A9E">
        <w:rPr>
          <w:sz w:val="28"/>
          <w:szCs w:val="28"/>
        </w:rPr>
        <w:t xml:space="preserve"> Технические характеристики</w:t>
      </w:r>
    </w:p>
    <w:p w:rsidR="005023C0" w:rsidRPr="00570A9E" w:rsidRDefault="00771408" w:rsidP="00771408">
      <w:pPr>
        <w:spacing w:line="360" w:lineRule="auto"/>
        <w:jc w:val="both"/>
        <w:rPr>
          <w:sz w:val="28"/>
          <w:szCs w:val="28"/>
        </w:rPr>
      </w:pPr>
      <w:r>
        <w:rPr>
          <w:sz w:val="28"/>
          <w:szCs w:val="28"/>
        </w:rPr>
        <w:t>1.2</w:t>
      </w:r>
      <w:r w:rsidR="005023C0" w:rsidRPr="00570A9E">
        <w:rPr>
          <w:sz w:val="28"/>
          <w:szCs w:val="28"/>
        </w:rPr>
        <w:t xml:space="preserve"> Функциональная схема</w:t>
      </w:r>
    </w:p>
    <w:p w:rsidR="005023C0" w:rsidRPr="00570A9E" w:rsidRDefault="00771408" w:rsidP="00771408">
      <w:pPr>
        <w:spacing w:line="360" w:lineRule="auto"/>
        <w:jc w:val="both"/>
        <w:rPr>
          <w:sz w:val="28"/>
          <w:szCs w:val="28"/>
        </w:rPr>
      </w:pPr>
      <w:r>
        <w:rPr>
          <w:sz w:val="28"/>
          <w:szCs w:val="28"/>
        </w:rPr>
        <w:t>1.3</w:t>
      </w:r>
      <w:r w:rsidR="005023C0" w:rsidRPr="00570A9E">
        <w:rPr>
          <w:sz w:val="28"/>
          <w:szCs w:val="28"/>
        </w:rPr>
        <w:t xml:space="preserve"> Принципиальная схема</w:t>
      </w:r>
    </w:p>
    <w:p w:rsidR="005023C0" w:rsidRPr="00570A9E" w:rsidRDefault="005023C0" w:rsidP="00771408">
      <w:pPr>
        <w:spacing w:line="360" w:lineRule="auto"/>
        <w:jc w:val="both"/>
        <w:rPr>
          <w:sz w:val="28"/>
          <w:szCs w:val="28"/>
        </w:rPr>
      </w:pPr>
      <w:r w:rsidRPr="00570A9E">
        <w:rPr>
          <w:sz w:val="28"/>
          <w:szCs w:val="28"/>
        </w:rPr>
        <w:t>Список использованных источников</w:t>
      </w:r>
    </w:p>
    <w:p w:rsidR="005023C0" w:rsidRPr="00771408" w:rsidRDefault="005023C0" w:rsidP="00570A9E">
      <w:pPr>
        <w:spacing w:line="360" w:lineRule="auto"/>
        <w:ind w:firstLine="709"/>
        <w:jc w:val="both"/>
        <w:rPr>
          <w:sz w:val="28"/>
          <w:szCs w:val="28"/>
        </w:rPr>
      </w:pPr>
    </w:p>
    <w:p w:rsidR="00771408" w:rsidRPr="00771408" w:rsidRDefault="00771408" w:rsidP="00570A9E">
      <w:pPr>
        <w:spacing w:line="360" w:lineRule="auto"/>
        <w:ind w:firstLine="709"/>
        <w:jc w:val="both"/>
        <w:rPr>
          <w:sz w:val="28"/>
          <w:szCs w:val="28"/>
        </w:rPr>
      </w:pPr>
    </w:p>
    <w:p w:rsidR="005023C0" w:rsidRDefault="005023C0" w:rsidP="00570A9E">
      <w:pPr>
        <w:spacing w:line="360" w:lineRule="auto"/>
        <w:ind w:firstLine="709"/>
        <w:jc w:val="both"/>
        <w:rPr>
          <w:sz w:val="28"/>
          <w:szCs w:val="28"/>
        </w:rPr>
      </w:pPr>
      <w:r w:rsidRPr="00570A9E">
        <w:rPr>
          <w:sz w:val="28"/>
          <w:szCs w:val="28"/>
        </w:rPr>
        <w:br w:type="page"/>
        <w:t>Введение</w:t>
      </w:r>
    </w:p>
    <w:p w:rsidR="00771408" w:rsidRPr="00570A9E" w:rsidRDefault="00771408"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r w:rsidRPr="00570A9E">
        <w:rPr>
          <w:sz w:val="28"/>
          <w:szCs w:val="28"/>
        </w:rPr>
        <w:t>Повсеместное использование АЦП (Аналогово-цифровых преобразователей) позволило "оцифровать" также и приборы для измерения температуры.</w:t>
      </w:r>
      <w:r w:rsidR="00570A9E">
        <w:rPr>
          <w:sz w:val="28"/>
          <w:szCs w:val="28"/>
        </w:rPr>
        <w:t xml:space="preserve"> </w:t>
      </w:r>
      <w:r w:rsidRPr="00570A9E">
        <w:rPr>
          <w:sz w:val="28"/>
          <w:szCs w:val="28"/>
        </w:rPr>
        <w:t xml:space="preserve">Цифровой термометр состоит из следующих частей: </w:t>
      </w:r>
    </w:p>
    <w:p w:rsidR="005023C0" w:rsidRPr="00570A9E" w:rsidRDefault="005023C0" w:rsidP="00570A9E">
      <w:pPr>
        <w:widowControl/>
        <w:numPr>
          <w:ilvl w:val="0"/>
          <w:numId w:val="3"/>
        </w:numPr>
        <w:autoSpaceDE/>
        <w:autoSpaceDN/>
        <w:adjustRightInd/>
        <w:spacing w:line="360" w:lineRule="auto"/>
        <w:ind w:left="0" w:firstLine="709"/>
        <w:jc w:val="both"/>
        <w:rPr>
          <w:sz w:val="28"/>
          <w:szCs w:val="28"/>
        </w:rPr>
      </w:pPr>
      <w:r w:rsidRPr="00570A9E">
        <w:rPr>
          <w:sz w:val="28"/>
          <w:szCs w:val="28"/>
        </w:rPr>
        <w:t xml:space="preserve">Тепловой чувствительный элемент (как правили это - терморезистор, через который протекает ток); </w:t>
      </w:r>
    </w:p>
    <w:p w:rsidR="005023C0" w:rsidRPr="00570A9E" w:rsidRDefault="005023C0" w:rsidP="00570A9E">
      <w:pPr>
        <w:widowControl/>
        <w:numPr>
          <w:ilvl w:val="0"/>
          <w:numId w:val="3"/>
        </w:numPr>
        <w:autoSpaceDE/>
        <w:autoSpaceDN/>
        <w:adjustRightInd/>
        <w:spacing w:line="360" w:lineRule="auto"/>
        <w:ind w:left="0" w:firstLine="709"/>
        <w:jc w:val="both"/>
        <w:rPr>
          <w:sz w:val="28"/>
          <w:szCs w:val="28"/>
        </w:rPr>
      </w:pPr>
      <w:r w:rsidRPr="00570A9E">
        <w:rPr>
          <w:sz w:val="28"/>
          <w:szCs w:val="28"/>
        </w:rPr>
        <w:t xml:space="preserve">АЦП; </w:t>
      </w:r>
    </w:p>
    <w:p w:rsidR="005023C0" w:rsidRPr="00570A9E" w:rsidRDefault="005023C0" w:rsidP="00570A9E">
      <w:pPr>
        <w:widowControl/>
        <w:numPr>
          <w:ilvl w:val="0"/>
          <w:numId w:val="3"/>
        </w:numPr>
        <w:autoSpaceDE/>
        <w:autoSpaceDN/>
        <w:adjustRightInd/>
        <w:spacing w:line="360" w:lineRule="auto"/>
        <w:ind w:left="0" w:firstLine="709"/>
        <w:jc w:val="both"/>
        <w:rPr>
          <w:sz w:val="28"/>
          <w:szCs w:val="28"/>
        </w:rPr>
      </w:pPr>
      <w:r w:rsidRPr="00570A9E">
        <w:rPr>
          <w:sz w:val="28"/>
          <w:szCs w:val="28"/>
        </w:rPr>
        <w:t xml:space="preserve">Дисплей; </w:t>
      </w:r>
    </w:p>
    <w:p w:rsidR="005023C0" w:rsidRPr="00570A9E" w:rsidRDefault="005023C0" w:rsidP="00570A9E">
      <w:pPr>
        <w:widowControl/>
        <w:numPr>
          <w:ilvl w:val="0"/>
          <w:numId w:val="3"/>
        </w:numPr>
        <w:autoSpaceDE/>
        <w:autoSpaceDN/>
        <w:adjustRightInd/>
        <w:spacing w:line="360" w:lineRule="auto"/>
        <w:ind w:left="0" w:firstLine="709"/>
        <w:jc w:val="both"/>
        <w:rPr>
          <w:sz w:val="28"/>
          <w:szCs w:val="28"/>
        </w:rPr>
      </w:pPr>
      <w:r w:rsidRPr="00570A9E">
        <w:rPr>
          <w:sz w:val="28"/>
          <w:szCs w:val="28"/>
        </w:rPr>
        <w:t xml:space="preserve">Схема включения, настройки и формирования выходных сигналов для передачи на прочие (исполнительные) устройства; </w:t>
      </w:r>
    </w:p>
    <w:p w:rsidR="005023C0" w:rsidRPr="00570A9E" w:rsidRDefault="005023C0" w:rsidP="00570A9E">
      <w:pPr>
        <w:widowControl/>
        <w:numPr>
          <w:ilvl w:val="0"/>
          <w:numId w:val="3"/>
        </w:numPr>
        <w:autoSpaceDE/>
        <w:autoSpaceDN/>
        <w:adjustRightInd/>
        <w:spacing w:line="360" w:lineRule="auto"/>
        <w:ind w:left="0" w:firstLine="709"/>
        <w:jc w:val="both"/>
        <w:rPr>
          <w:sz w:val="28"/>
          <w:szCs w:val="28"/>
        </w:rPr>
      </w:pPr>
      <w:r w:rsidRPr="00570A9E">
        <w:rPr>
          <w:sz w:val="28"/>
          <w:szCs w:val="28"/>
        </w:rPr>
        <w:t xml:space="preserve">Элемент питания. </w:t>
      </w:r>
    </w:p>
    <w:p w:rsidR="005023C0" w:rsidRPr="00570A9E" w:rsidRDefault="005023C0" w:rsidP="00570A9E">
      <w:pPr>
        <w:spacing w:line="360" w:lineRule="auto"/>
        <w:ind w:firstLine="709"/>
        <w:jc w:val="both"/>
        <w:rPr>
          <w:sz w:val="28"/>
          <w:szCs w:val="28"/>
        </w:rPr>
      </w:pPr>
      <w:r w:rsidRPr="00570A9E">
        <w:rPr>
          <w:sz w:val="28"/>
          <w:szCs w:val="28"/>
        </w:rPr>
        <w:t>Диапазон цифровых термометров простирается от минусовых температур (-100 °С) до тысячи градусов выше "0". Точность от 0,01 градуса - определяется только качеством термочувствительного элемента.</w:t>
      </w:r>
      <w:r w:rsidR="00570A9E">
        <w:rPr>
          <w:sz w:val="28"/>
          <w:szCs w:val="28"/>
        </w:rPr>
        <w:t xml:space="preserve">  </w:t>
      </w:r>
      <w:r w:rsidRPr="00570A9E">
        <w:rPr>
          <w:sz w:val="28"/>
          <w:szCs w:val="28"/>
        </w:rPr>
        <w:t>В чем же состоят основные отличия цифрового термометра от жидкостного? Во многих сферах деятельности ранее использовались жидкостные термометры на ртутной или спиртовой основе.</w:t>
      </w:r>
      <w:r w:rsidR="00570A9E">
        <w:rPr>
          <w:sz w:val="28"/>
          <w:szCs w:val="28"/>
        </w:rPr>
        <w:t xml:space="preserve">  </w:t>
      </w:r>
      <w:r w:rsidRPr="00570A9E">
        <w:rPr>
          <w:sz w:val="28"/>
          <w:szCs w:val="28"/>
        </w:rPr>
        <w:t xml:space="preserve">Они имели массу недостатков: </w:t>
      </w:r>
    </w:p>
    <w:p w:rsidR="005023C0" w:rsidRPr="00570A9E" w:rsidRDefault="005023C0" w:rsidP="00570A9E">
      <w:pPr>
        <w:widowControl/>
        <w:numPr>
          <w:ilvl w:val="0"/>
          <w:numId w:val="4"/>
        </w:numPr>
        <w:autoSpaceDE/>
        <w:autoSpaceDN/>
        <w:adjustRightInd/>
        <w:spacing w:line="360" w:lineRule="auto"/>
        <w:ind w:left="0" w:firstLine="709"/>
        <w:jc w:val="both"/>
        <w:rPr>
          <w:sz w:val="28"/>
          <w:szCs w:val="28"/>
        </w:rPr>
      </w:pPr>
      <w:r w:rsidRPr="00570A9E">
        <w:rPr>
          <w:sz w:val="28"/>
          <w:szCs w:val="28"/>
        </w:rPr>
        <w:t xml:space="preserve">хрупкость (колба, содержащая жидкость, состояла из стекла, чтобы пользователь мог видеть показания); </w:t>
      </w:r>
    </w:p>
    <w:p w:rsidR="005023C0" w:rsidRPr="00570A9E" w:rsidRDefault="005023C0" w:rsidP="00570A9E">
      <w:pPr>
        <w:widowControl/>
        <w:numPr>
          <w:ilvl w:val="0"/>
          <w:numId w:val="4"/>
        </w:numPr>
        <w:autoSpaceDE/>
        <w:autoSpaceDN/>
        <w:adjustRightInd/>
        <w:spacing w:line="360" w:lineRule="auto"/>
        <w:ind w:left="0" w:firstLine="709"/>
        <w:jc w:val="both"/>
        <w:rPr>
          <w:sz w:val="28"/>
          <w:szCs w:val="28"/>
        </w:rPr>
      </w:pPr>
      <w:r w:rsidRPr="00570A9E">
        <w:rPr>
          <w:sz w:val="28"/>
          <w:szCs w:val="28"/>
        </w:rPr>
        <w:t xml:space="preserve">относительная вредность содержимого колбы (особенно ртути); </w:t>
      </w:r>
    </w:p>
    <w:p w:rsidR="005023C0" w:rsidRPr="00570A9E" w:rsidRDefault="005023C0" w:rsidP="00570A9E">
      <w:pPr>
        <w:widowControl/>
        <w:numPr>
          <w:ilvl w:val="0"/>
          <w:numId w:val="4"/>
        </w:numPr>
        <w:autoSpaceDE/>
        <w:autoSpaceDN/>
        <w:adjustRightInd/>
        <w:spacing w:line="360" w:lineRule="auto"/>
        <w:ind w:left="0" w:firstLine="709"/>
        <w:jc w:val="both"/>
        <w:rPr>
          <w:sz w:val="28"/>
          <w:szCs w:val="28"/>
        </w:rPr>
      </w:pPr>
      <w:r w:rsidRPr="00570A9E">
        <w:rPr>
          <w:sz w:val="28"/>
          <w:szCs w:val="28"/>
        </w:rPr>
        <w:t xml:space="preserve">недостаточная точность показаний и сложность градуировки. </w:t>
      </w:r>
    </w:p>
    <w:p w:rsidR="005023C0" w:rsidRPr="00570A9E" w:rsidRDefault="005023C0" w:rsidP="00570A9E">
      <w:pPr>
        <w:spacing w:line="360" w:lineRule="auto"/>
        <w:ind w:firstLine="709"/>
        <w:jc w:val="both"/>
        <w:rPr>
          <w:sz w:val="28"/>
          <w:szCs w:val="28"/>
        </w:rPr>
      </w:pPr>
      <w:r w:rsidRPr="00570A9E">
        <w:rPr>
          <w:sz w:val="28"/>
          <w:szCs w:val="28"/>
        </w:rPr>
        <w:t>Цифровой термометр избавлен от всех этих недостатков. К тому же использование цифровых электрических схем позволило проводить компьютерную обработку результатов измерения и (или) передавать данные результаты на любые расстояния (например, через Интернет или даже из космоса).</w:t>
      </w:r>
      <w:r w:rsidR="00570A9E">
        <w:rPr>
          <w:sz w:val="28"/>
          <w:szCs w:val="28"/>
        </w:rPr>
        <w:t xml:space="preserve">  </w:t>
      </w:r>
      <w:r w:rsidRPr="00570A9E">
        <w:rPr>
          <w:sz w:val="28"/>
          <w:szCs w:val="28"/>
        </w:rPr>
        <w:t>Относительным недостатком цифрового термометра может служить его зависимость от питания, но потребление цифровых термометров (особенно с ЖК-дисплеем) настолько мало (да к тому же есть модели с питанием от солнечных батарей), что этим можно пренебречь.</w:t>
      </w:r>
    </w:p>
    <w:p w:rsidR="005023C0" w:rsidRDefault="005023C0" w:rsidP="00570A9E">
      <w:pPr>
        <w:spacing w:line="360" w:lineRule="auto"/>
        <w:ind w:firstLine="709"/>
        <w:jc w:val="both"/>
        <w:rPr>
          <w:sz w:val="28"/>
          <w:szCs w:val="28"/>
        </w:rPr>
      </w:pPr>
      <w:r w:rsidRPr="00570A9E">
        <w:rPr>
          <w:sz w:val="28"/>
          <w:szCs w:val="28"/>
        </w:rPr>
        <w:br w:type="page"/>
        <w:t>1 Цифровой термометр</w:t>
      </w:r>
    </w:p>
    <w:p w:rsidR="00771408" w:rsidRPr="00570A9E" w:rsidRDefault="00771408"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r w:rsidRPr="00570A9E">
        <w:rPr>
          <w:sz w:val="28"/>
          <w:szCs w:val="28"/>
        </w:rPr>
        <w:t>1.1 Технические характеристики</w:t>
      </w:r>
    </w:p>
    <w:p w:rsidR="00771408" w:rsidRDefault="00771408"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u w:val="single"/>
        </w:rPr>
      </w:pP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u w:val="single"/>
        </w:rPr>
        <w:t>Основные технические характеристики с терморезистором ТР-4</w:t>
      </w: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rPr>
        <w:t xml:space="preserve">Интервал измеряемой температуры, °С ...............-50...+100 </w:t>
      </w: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rPr>
        <w:t>Разрешающая способность, °С, ......................0,1</w:t>
      </w: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rPr>
        <w:t>Погрешность измерения, °С,</w:t>
      </w: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rPr>
        <w:t>на краях рабочего интервала ................... ±0,5</w:t>
      </w: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rPr>
        <w:t>в средней части рабочего интервала, не хуже ... +_0,1...0,2</w:t>
      </w: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rPr>
        <w:t>Напряжение источника питания, В....................9</w:t>
      </w: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rPr>
        <w:t>Потребляемый ток,мА ...............................1</w:t>
      </w: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rPr>
        <w:t xml:space="preserve">Габариты, мм...................................... 175х65х30 </w:t>
      </w:r>
    </w:p>
    <w:p w:rsidR="005023C0" w:rsidRPr="00570A9E" w:rsidRDefault="005023C0" w:rsidP="0057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70A9E">
        <w:rPr>
          <w:sz w:val="28"/>
          <w:szCs w:val="28"/>
        </w:rPr>
        <w:t>Масса, г.......................................... 250</w:t>
      </w:r>
    </w:p>
    <w:p w:rsidR="005023C0" w:rsidRDefault="005023C0" w:rsidP="00570A9E">
      <w:pPr>
        <w:spacing w:line="360" w:lineRule="auto"/>
        <w:ind w:firstLine="709"/>
        <w:jc w:val="both"/>
        <w:rPr>
          <w:sz w:val="28"/>
          <w:szCs w:val="28"/>
        </w:rPr>
      </w:pPr>
      <w:r w:rsidRPr="00570A9E">
        <w:rPr>
          <w:sz w:val="28"/>
          <w:szCs w:val="28"/>
        </w:rPr>
        <w:t xml:space="preserve">К бытовым термометрам обычно предъявляют такие требования, как точность измерения - не хуже 0,5 ° С в интервале температуры от -50 до +100 ° С -(при измерении температуры тела человека - не хуже 0,1...0,2 °С), малогабаритность, экономичность, автономность питания, малая тепловая инерционность и гигиеническая безвредность. Описываемый здесь сравнительно простой цифровой термометр в основном отвечает этим требованиям. </w:t>
      </w:r>
    </w:p>
    <w:p w:rsidR="00771408" w:rsidRDefault="00771408" w:rsidP="00570A9E">
      <w:pPr>
        <w:spacing w:line="360" w:lineRule="auto"/>
        <w:ind w:firstLine="709"/>
        <w:jc w:val="both"/>
        <w:rPr>
          <w:sz w:val="28"/>
          <w:szCs w:val="28"/>
        </w:rPr>
      </w:pPr>
    </w:p>
    <w:p w:rsidR="005023C0" w:rsidRDefault="005023C0" w:rsidP="00570A9E">
      <w:pPr>
        <w:spacing w:line="360" w:lineRule="auto"/>
        <w:ind w:firstLine="709"/>
        <w:jc w:val="both"/>
        <w:rPr>
          <w:sz w:val="28"/>
          <w:szCs w:val="28"/>
        </w:rPr>
      </w:pPr>
      <w:r w:rsidRPr="00570A9E">
        <w:rPr>
          <w:sz w:val="28"/>
          <w:szCs w:val="28"/>
        </w:rPr>
        <w:t>1.2 Функциональная схема</w:t>
      </w:r>
    </w:p>
    <w:p w:rsidR="00771408" w:rsidRPr="00570A9E" w:rsidRDefault="00771408" w:rsidP="00570A9E">
      <w:pPr>
        <w:spacing w:line="360" w:lineRule="auto"/>
        <w:ind w:firstLine="709"/>
        <w:jc w:val="both"/>
        <w:rPr>
          <w:sz w:val="28"/>
          <w:szCs w:val="28"/>
        </w:rPr>
      </w:pPr>
    </w:p>
    <w:p w:rsidR="005023C0" w:rsidRPr="00771408" w:rsidRDefault="00016750" w:rsidP="00570A9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57pt">
            <v:imagedata r:id="rId7" o:title=""/>
          </v:shape>
        </w:pict>
      </w:r>
    </w:p>
    <w:p w:rsidR="005023C0" w:rsidRPr="00570A9E" w:rsidRDefault="005023C0" w:rsidP="00570A9E">
      <w:pPr>
        <w:spacing w:line="360" w:lineRule="auto"/>
        <w:ind w:firstLine="709"/>
        <w:jc w:val="both"/>
        <w:rPr>
          <w:sz w:val="28"/>
          <w:szCs w:val="28"/>
        </w:rPr>
      </w:pPr>
      <w:r w:rsidRPr="00570A9E">
        <w:rPr>
          <w:sz w:val="28"/>
          <w:szCs w:val="28"/>
        </w:rPr>
        <w:t>Рисунок 1 – функциональная схема цифрового термометра</w:t>
      </w: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r w:rsidRPr="00570A9E">
        <w:rPr>
          <w:sz w:val="28"/>
          <w:szCs w:val="28"/>
        </w:rPr>
        <w:t>С помощью датчика снимается уровень напряжения, соответствующий определенной температуре окружающей среды, затем с помощью аналого-цифрового преобразователя</w:t>
      </w:r>
      <w:r w:rsidR="00570A9E">
        <w:rPr>
          <w:sz w:val="28"/>
          <w:szCs w:val="28"/>
        </w:rPr>
        <w:t xml:space="preserve"> </w:t>
      </w:r>
      <w:r w:rsidRPr="00570A9E">
        <w:rPr>
          <w:sz w:val="28"/>
          <w:szCs w:val="28"/>
        </w:rPr>
        <w:t>напряжение аналогового сигнала преобразуется в цифровую форму для последующего отображения уровня сигнала цифровым индикатором.</w:t>
      </w:r>
    </w:p>
    <w:p w:rsidR="005023C0" w:rsidRPr="00570A9E" w:rsidRDefault="005023C0" w:rsidP="00570A9E">
      <w:pPr>
        <w:spacing w:line="360" w:lineRule="auto"/>
        <w:ind w:firstLine="709"/>
        <w:jc w:val="both"/>
        <w:rPr>
          <w:sz w:val="28"/>
          <w:szCs w:val="28"/>
        </w:rPr>
      </w:pPr>
    </w:p>
    <w:p w:rsidR="005023C0" w:rsidRDefault="005023C0" w:rsidP="00570A9E">
      <w:pPr>
        <w:spacing w:line="360" w:lineRule="auto"/>
        <w:ind w:firstLine="709"/>
        <w:jc w:val="both"/>
        <w:rPr>
          <w:sz w:val="28"/>
          <w:szCs w:val="28"/>
        </w:rPr>
      </w:pPr>
      <w:r w:rsidRPr="00570A9E">
        <w:rPr>
          <w:sz w:val="28"/>
          <w:szCs w:val="28"/>
        </w:rPr>
        <w:t>1.3 Принципиальная</w:t>
      </w:r>
      <w:r w:rsidR="00570A9E">
        <w:rPr>
          <w:sz w:val="28"/>
          <w:szCs w:val="28"/>
        </w:rPr>
        <w:t xml:space="preserve"> </w:t>
      </w:r>
      <w:r w:rsidRPr="00570A9E">
        <w:rPr>
          <w:sz w:val="28"/>
          <w:szCs w:val="28"/>
        </w:rPr>
        <w:t xml:space="preserve"> схема</w:t>
      </w:r>
    </w:p>
    <w:p w:rsidR="00771408" w:rsidRPr="00570A9E" w:rsidRDefault="00771408" w:rsidP="00570A9E">
      <w:pPr>
        <w:spacing w:line="360" w:lineRule="auto"/>
        <w:ind w:firstLine="709"/>
        <w:jc w:val="both"/>
        <w:rPr>
          <w:sz w:val="28"/>
          <w:szCs w:val="28"/>
        </w:rPr>
      </w:pPr>
    </w:p>
    <w:p w:rsidR="005023C0" w:rsidRPr="00570A9E" w:rsidRDefault="00016750" w:rsidP="00570A9E">
      <w:pPr>
        <w:spacing w:line="360" w:lineRule="auto"/>
        <w:ind w:firstLine="709"/>
        <w:jc w:val="both"/>
        <w:rPr>
          <w:sz w:val="28"/>
          <w:szCs w:val="28"/>
        </w:rPr>
      </w:pPr>
      <w:r>
        <w:rPr>
          <w:sz w:val="28"/>
          <w:szCs w:val="28"/>
        </w:rPr>
        <w:pict>
          <v:shape id="_x0000_i1026" type="#_x0000_t75" style="width:329.25pt;height:339.75pt">
            <v:imagedata r:id="rId8" o:title=""/>
          </v:shape>
        </w:pict>
      </w:r>
    </w:p>
    <w:p w:rsidR="005023C0" w:rsidRPr="00570A9E" w:rsidRDefault="005023C0" w:rsidP="00570A9E">
      <w:pPr>
        <w:spacing w:line="360" w:lineRule="auto"/>
        <w:ind w:firstLine="709"/>
        <w:jc w:val="both"/>
        <w:rPr>
          <w:sz w:val="28"/>
          <w:szCs w:val="28"/>
        </w:rPr>
      </w:pPr>
      <w:r w:rsidRPr="00570A9E">
        <w:rPr>
          <w:sz w:val="28"/>
          <w:szCs w:val="28"/>
        </w:rPr>
        <w:t>Рисунок 2 – принципиальная схема цифрового термометра</w:t>
      </w:r>
    </w:p>
    <w:p w:rsidR="005023C0" w:rsidRPr="00570A9E" w:rsidRDefault="005023C0" w:rsidP="00570A9E">
      <w:pPr>
        <w:spacing w:line="360" w:lineRule="auto"/>
        <w:ind w:firstLine="709"/>
        <w:jc w:val="both"/>
        <w:rPr>
          <w:sz w:val="28"/>
          <w:szCs w:val="28"/>
        </w:rPr>
      </w:pPr>
    </w:p>
    <w:p w:rsidR="005023C0" w:rsidRDefault="005023C0" w:rsidP="00570A9E">
      <w:pPr>
        <w:spacing w:line="360" w:lineRule="auto"/>
        <w:ind w:firstLine="709"/>
        <w:jc w:val="both"/>
        <w:rPr>
          <w:sz w:val="28"/>
          <w:szCs w:val="28"/>
        </w:rPr>
      </w:pPr>
      <w:r w:rsidRPr="00570A9E">
        <w:rPr>
          <w:sz w:val="28"/>
          <w:szCs w:val="28"/>
        </w:rPr>
        <w:t xml:space="preserve">Принципиальная схема термометра изображена на рис. 2. Чувствительным элементом прибора служит температурный датчик, принцип действия которого основан на свойстве некоторых материалов изменять свое электрическое сопротивление при изменении температуры. Датчики температуры могут быть различными. В промышленности, например, часто используют массивные металлические (медные или платиновые) термопреобразователи. Для бытовых приборов наиболее подходят полупроводниковые малогабаритные терморезисторы ММТ, КМТ, СТ1, СТЗ, ТР-4, ММТ-4, которые по сравнению с металлическими преобразователями, значительно менее теплоинерционны, имеют почти в десять раз больший температурный коэффициент сопротивления (ТКС), большее электрическое сопротивление, позволяющее полностью пренебречь сопротивлением проводов, которые соединяют датчик с прибором. Наилучшими характеристиками обладает миниатюрный каплевидной формы остеклованный терморезистор ТР-4 с уменьшенным ТКС. Он имеет размеры 6Х4Х2,5 мм; гибкие выводы длиной 80 мм изготовлены из проволоки с низкой теплопроводностью. Его масса - 0,3 г. Основные электрические характеристики терморезистора ТР-4: номинальное сопротивление - 1 к0м±2 % при температуре +25 ° С, ТКС - примерно 2 %/°С, рабочий температурный интервал -60...+200 °С, постоянная времени - 3с [ 1 ]. </w:t>
      </w:r>
    </w:p>
    <w:p w:rsidR="00163A0A" w:rsidRDefault="00163A0A" w:rsidP="00570A9E">
      <w:pPr>
        <w:spacing w:line="360" w:lineRule="auto"/>
        <w:ind w:firstLine="709"/>
        <w:jc w:val="both"/>
        <w:rPr>
          <w:sz w:val="28"/>
          <w:szCs w:val="28"/>
        </w:rPr>
      </w:pPr>
    </w:p>
    <w:p w:rsidR="00163A0A" w:rsidRPr="00163A0A" w:rsidRDefault="00016750" w:rsidP="00570A9E">
      <w:pPr>
        <w:spacing w:line="360" w:lineRule="auto"/>
        <w:ind w:firstLine="709"/>
        <w:jc w:val="both"/>
        <w:rPr>
          <w:sz w:val="28"/>
          <w:szCs w:val="28"/>
        </w:rPr>
      </w:pPr>
      <w:r>
        <w:rPr>
          <w:sz w:val="28"/>
          <w:szCs w:val="28"/>
        </w:rPr>
        <w:pict>
          <v:shape id="_x0000_i1027" type="#_x0000_t75" style="width:119.25pt;height:67.5pt">
            <v:imagedata r:id="rId9" o:title=""/>
          </v:shape>
        </w:pict>
      </w:r>
    </w:p>
    <w:p w:rsidR="00163A0A" w:rsidRPr="00570A9E" w:rsidRDefault="00163A0A"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r w:rsidRPr="00570A9E">
        <w:rPr>
          <w:sz w:val="28"/>
          <w:szCs w:val="28"/>
        </w:rPr>
        <w:t xml:space="preserve">Недостаток полупроводниковых терморезисторов - нелинейность зависимости сопротивления от температуры и значительный разброс характеристик, что является основной причиной, сдерживающей их широкое применение для измерения температуры. Рис. 1 иллюстрирует типовую зависимость сопротивления полупроводниковых терморезисторов ТР-4 и ММТ-4 от температуры. Однако соответствующие схемотехнические решения линеаризации характеристики позволяют в значительной мере устранить эти недостатки. </w:t>
      </w:r>
    </w:p>
    <w:p w:rsidR="005023C0" w:rsidRPr="00570A9E" w:rsidRDefault="005023C0" w:rsidP="00570A9E">
      <w:pPr>
        <w:spacing w:line="360" w:lineRule="auto"/>
        <w:ind w:firstLine="709"/>
        <w:jc w:val="both"/>
        <w:rPr>
          <w:sz w:val="28"/>
          <w:szCs w:val="28"/>
        </w:rPr>
      </w:pPr>
      <w:r w:rsidRPr="00570A9E">
        <w:rPr>
          <w:sz w:val="28"/>
          <w:szCs w:val="28"/>
        </w:rPr>
        <w:t>Основа прибора - интегрирующий аналого-цифровой преобразователь (АЦП) DA3, к выходу которого подключен четырехразрядный жидкокристаллический индикатор HG1. Такая элементная база позволила снизить энергопотребление и обеспечить прибору малые габариты и массу.</w:t>
      </w:r>
      <w:r w:rsidR="00570A9E">
        <w:rPr>
          <w:sz w:val="28"/>
          <w:szCs w:val="28"/>
        </w:rPr>
        <w:t xml:space="preserve"> </w:t>
      </w:r>
      <w:r w:rsidRPr="00570A9E">
        <w:rPr>
          <w:sz w:val="28"/>
          <w:szCs w:val="28"/>
        </w:rPr>
        <w:t xml:space="preserve">Измерительную цепь прибора образуют токозадающий резистор R1, резисторы R2 и R3, формирующие образцовое напряжение Uобр, терморезистор R4, напряжение Uт, на котором изменяется в зависимости от температуры, и компенсирующий резистор, функцию которого выполняют резисторы R5, R6. Для уменьшения погрешности от самопрогрева терморезистора номинал токозадающего резистора R1 выбран таким, чтобы ток в измерительной цепи был равен примерно 0,1 мА. В приборе применено прямое измерение термосопротивления методом отношений - терморезистор R4 и образцовый резистор (R2+R3) включены последовательно и через них протекает одинаковый ток. Падение напряжения, возникающее на терморезисторе, поступает на входные выводы 30 и 31, а падение напряжения на образцовом резисторе, выполняющем функцию источника образцового напряжения Uобр- на выводы 35 и 36 АЦП DA3. При таком способе измерения результат преобразования АЦП не зависит от тока в измерительной цепи, а значит, отпадает надобность в традиционно применяемых высококачественных источниках тока и образцового напряжения, от которых во многом зависят точностные характеристики измерителя. </w:t>
      </w:r>
    </w:p>
    <w:p w:rsidR="005023C0" w:rsidRDefault="005023C0" w:rsidP="00570A9E">
      <w:pPr>
        <w:spacing w:line="360" w:lineRule="auto"/>
        <w:ind w:firstLine="709"/>
        <w:jc w:val="both"/>
        <w:rPr>
          <w:sz w:val="28"/>
          <w:szCs w:val="28"/>
        </w:rPr>
      </w:pPr>
      <w:r w:rsidRPr="00570A9E">
        <w:rPr>
          <w:sz w:val="28"/>
          <w:szCs w:val="28"/>
        </w:rPr>
        <w:t xml:space="preserve">Для прибора, работающего в режиме измерения температуры, типичной является задача компенсации начального значения термосопротивления при нулевой температуре. Для этого сопротивление компенсационного резистора (R5+R6) выбирают равным сопротивлению терморезистора R4 при нулевой температуре, а чтобы скомпенсировать сумму значений напряжения Uт+Uк, поступающую на вывод 30 АЦП, на его вывод 31 подают напряжение, равное 2 Uк, которое формирует операционный усилитель DA2 с коэффициентом усиления K=(1+R14/R13)=2. Тогда с учетом того, что с повышением температуры сопротивление терморезистора уменьшается, имеем Uвх ацп = Uвх+ --Uвх -=2Uк - (Uт+Uк)=Uк --Uт Линеаризацию нелинейной зависимости термосопротивления от температуры реализуют шунтированием терморезистора R4 резистором R11-грубо, а точно- введением в устройство ОУ DA1. Но шунтирующий резистор R11 лишь частично спрямляет эту нелинейность, несколько расширяя рабочий температурный интервал. Принцип точной линеаризации основан на изменении коэффициента преобразования АЦП в зависимости от образцового напряжения Uобр. Оно изменяется благодаря обратной связи через ОУ DA1. При такой связи часть входного напряжения UВХ, определяемая коэффициентом усиления ОУ DA1 B=[l+(R8+R9)/R7] Добавляется к напряжению Uобp [З]. Чем больше увеличивается сопротивление терморезистора при снижении температуры, тем быстрее растет образцовое напряжение, а это приводит к пропорциональному уменьшению коэффициента преобразования АЦП: Uобp=Uобр+ -Uобр-=U0-B(Uк-Uт),где Uобр+-Uобр- - напряжения на выводах 36 и 35 АЦП соответственно. Если принять цену деления младшего разряда равной 0,1 ° С, то в конечном виде показание цифрового индикатора HG1 определится выражением: </w:t>
      </w:r>
    </w:p>
    <w:p w:rsidR="00B81E10" w:rsidRPr="00570A9E" w:rsidRDefault="00B81E10" w:rsidP="00570A9E">
      <w:pPr>
        <w:spacing w:line="360" w:lineRule="auto"/>
        <w:ind w:firstLine="709"/>
        <w:jc w:val="both"/>
        <w:rPr>
          <w:sz w:val="28"/>
          <w:szCs w:val="28"/>
        </w:rPr>
      </w:pPr>
    </w:p>
    <w:p w:rsidR="005023C0" w:rsidRPr="00570A9E" w:rsidRDefault="00016750" w:rsidP="00570A9E">
      <w:pPr>
        <w:spacing w:line="360" w:lineRule="auto"/>
        <w:ind w:firstLine="709"/>
        <w:jc w:val="both"/>
        <w:rPr>
          <w:sz w:val="28"/>
          <w:szCs w:val="28"/>
          <w:lang w:val="en-US"/>
        </w:rPr>
      </w:pPr>
      <w:r>
        <w:rPr>
          <w:sz w:val="28"/>
          <w:szCs w:val="28"/>
        </w:rPr>
        <w:pict>
          <v:shape id="_x0000_i1028" type="#_x0000_t75" style="width:363pt;height:37.5pt">
            <v:imagedata r:id="rId10" o:title="" chromakey="white"/>
          </v:shape>
        </w:pict>
      </w:r>
    </w:p>
    <w:p w:rsidR="00B81E10" w:rsidRDefault="00B81E10" w:rsidP="00570A9E">
      <w:pPr>
        <w:spacing w:line="360" w:lineRule="auto"/>
        <w:ind w:firstLine="709"/>
        <w:jc w:val="both"/>
        <w:rPr>
          <w:sz w:val="28"/>
          <w:szCs w:val="28"/>
        </w:rPr>
      </w:pPr>
    </w:p>
    <w:p w:rsidR="005023C0" w:rsidRDefault="005023C0" w:rsidP="00570A9E">
      <w:pPr>
        <w:spacing w:line="360" w:lineRule="auto"/>
        <w:ind w:firstLine="709"/>
        <w:jc w:val="both"/>
        <w:rPr>
          <w:sz w:val="28"/>
          <w:szCs w:val="28"/>
        </w:rPr>
      </w:pPr>
      <w:r w:rsidRPr="00570A9E">
        <w:rPr>
          <w:sz w:val="28"/>
          <w:szCs w:val="28"/>
        </w:rPr>
        <w:t xml:space="preserve">Другие элементы термометра, обеспечивающие работу АЦП, типовые. Транзистор VT1, включенный инвертором, служит для индикации в цифровом индикаторе HG1 знака десятичной точки. Детали прибора смонтированы на печатной плате из фольгированного стеклотекстолита толщиной 1,5 мм (рис. 3). Микросхема DA3 смонтирована со стороны печатных проводников. Гнезда XI, Х2 (от разъема 2РМ) припаяны непосредственно к печатным площадкам платы. Для крепления переключателя SA1 также предусмотрены печатные площадки. Постоянные резисторы - С2-29В, подстроечные - СПЗ-38а. Конденсаторы: С1 - К50-6, СЗ и С7 - К22У, С5 - К73-17, С2 и С6 - К73-24. Переключатель SA1 - ПД9-2, батарея питания GB1 - "Корунд". Индикатор ИЖКЦ1-4/8 можно заменить на ИЖЦ-5. Монтажная плата помещена в пластмассовый корпус от бытового дозиметра "Белла" (см. фото в "Радио", 1990, № 10, с. 25). Конструктивное оформление датчика произвольное. Например, в пластмассовом стержне диаметром 5 и длиной б5... 70 мм сверлят сквозное осевое отверстие диаметром около 3 мм, а затем в одном из его торцев - углубление. На выводы терморезистора надевают тонкие изоляционные трубки, выводы пропускают в отверстие в стержне, устанавливают терморезистор в углубление и герметизируют его клеем БОВ-1 или лаком К0947. </w:t>
      </w:r>
    </w:p>
    <w:p w:rsidR="00B81E10" w:rsidRPr="00570A9E" w:rsidRDefault="00B81E10" w:rsidP="00570A9E">
      <w:pPr>
        <w:spacing w:line="360" w:lineRule="auto"/>
        <w:ind w:firstLine="709"/>
        <w:jc w:val="both"/>
        <w:rPr>
          <w:sz w:val="28"/>
          <w:szCs w:val="28"/>
        </w:rPr>
      </w:pPr>
    </w:p>
    <w:p w:rsidR="00B81E10" w:rsidRPr="00B81E10" w:rsidRDefault="00016750" w:rsidP="00570A9E">
      <w:pPr>
        <w:spacing w:line="360" w:lineRule="auto"/>
        <w:ind w:firstLine="709"/>
        <w:jc w:val="both"/>
        <w:rPr>
          <w:noProof/>
          <w:sz w:val="28"/>
          <w:szCs w:val="28"/>
        </w:rPr>
      </w:pPr>
      <w:r>
        <w:rPr>
          <w:noProof/>
          <w:sz w:val="28"/>
          <w:szCs w:val="28"/>
        </w:rPr>
        <w:pict>
          <v:shape id="_x0000_i1029" type="#_x0000_t75" style="width:254.25pt;height:248.25pt">
            <v:imagedata r:id="rId11" o:title=""/>
          </v:shape>
        </w:pict>
      </w:r>
    </w:p>
    <w:p w:rsidR="00B81E10" w:rsidRDefault="00B81E10" w:rsidP="00570A9E">
      <w:pPr>
        <w:spacing w:line="360" w:lineRule="auto"/>
        <w:ind w:firstLine="709"/>
        <w:jc w:val="both"/>
        <w:rPr>
          <w:sz w:val="28"/>
          <w:szCs w:val="28"/>
        </w:rPr>
      </w:pPr>
    </w:p>
    <w:p w:rsidR="005023C0" w:rsidRDefault="005023C0" w:rsidP="00570A9E">
      <w:pPr>
        <w:spacing w:line="360" w:lineRule="auto"/>
        <w:ind w:firstLine="709"/>
        <w:jc w:val="both"/>
        <w:rPr>
          <w:sz w:val="28"/>
          <w:szCs w:val="28"/>
        </w:rPr>
      </w:pPr>
      <w:r w:rsidRPr="00570A9E">
        <w:rPr>
          <w:sz w:val="28"/>
          <w:szCs w:val="28"/>
        </w:rPr>
        <w:t xml:space="preserve">К выводам припаивают концы двупроводного гибкого кабеля и туго надевают на конец стержня, противоположный терморезистору, отрезок тонкостенной дюралюминиевой трубки, служащей ручкой датчика. Длина соединительного кабеля - около 1,5 м. Из-за значительного разброса параметров полупроводниковых терморезисторов в устройство введены три подстроечных резистора: R5- для установки нуля, R2 - для установки масштаба шкалы и R9 - для линеаризации характеристики терморезистора. Простейшую регулировку термометра удобно выполнить по трем контрольным значениям температуры: талой воды (0 °С), тела человека (36,6 °С) и кипения воды (100 °С). В первой из этих контрольных точек измеряют температуру воды во льду, а не воды со льдом, температура которой может быть более 1 °С. Во второй контрольной точке в качестве образцового прибора используют медицинский термометр. </w:t>
      </w:r>
    </w:p>
    <w:p w:rsidR="00B81E10" w:rsidRPr="00570A9E" w:rsidRDefault="00B81E10" w:rsidP="00570A9E">
      <w:pPr>
        <w:spacing w:line="360" w:lineRule="auto"/>
        <w:ind w:firstLine="709"/>
        <w:jc w:val="both"/>
        <w:rPr>
          <w:sz w:val="28"/>
          <w:szCs w:val="28"/>
        </w:rPr>
      </w:pPr>
    </w:p>
    <w:tbl>
      <w:tblPr>
        <w:tblpPr w:leftFromText="180" w:rightFromText="180" w:vertAnchor="text" w:horzAnchor="margin" w:tblpX="308" w:tblpY="314"/>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8"/>
        <w:gridCol w:w="1300"/>
        <w:gridCol w:w="709"/>
        <w:gridCol w:w="708"/>
        <w:gridCol w:w="646"/>
        <w:gridCol w:w="570"/>
        <w:gridCol w:w="627"/>
        <w:gridCol w:w="709"/>
        <w:gridCol w:w="666"/>
        <w:gridCol w:w="610"/>
        <w:gridCol w:w="708"/>
      </w:tblGrid>
      <w:tr w:rsidR="005023C0" w:rsidRPr="00570A9E">
        <w:tc>
          <w:tcPr>
            <w:tcW w:w="1708" w:type="dxa"/>
            <w:vMerge w:val="restart"/>
          </w:tcPr>
          <w:p w:rsidR="005023C0" w:rsidRPr="00B81E10" w:rsidRDefault="005023C0" w:rsidP="00B81E10">
            <w:pPr>
              <w:spacing w:line="360" w:lineRule="auto"/>
              <w:jc w:val="both"/>
            </w:pPr>
            <w:r w:rsidRPr="00B81E10">
              <w:t>Терморезистор</w:t>
            </w:r>
            <w:r w:rsidR="00570A9E" w:rsidRPr="00B81E10">
              <w:t xml:space="preserve"> </w:t>
            </w:r>
            <w:r w:rsidRPr="00B81E10">
              <w:t xml:space="preserve">(сопротивление) </w:t>
            </w:r>
          </w:p>
        </w:tc>
        <w:tc>
          <w:tcPr>
            <w:tcW w:w="1300" w:type="dxa"/>
            <w:vMerge w:val="restart"/>
          </w:tcPr>
          <w:p w:rsidR="005023C0" w:rsidRPr="00B81E10" w:rsidRDefault="005023C0" w:rsidP="00B81E10">
            <w:pPr>
              <w:spacing w:line="360" w:lineRule="auto"/>
              <w:jc w:val="both"/>
            </w:pPr>
            <w:r w:rsidRPr="00B81E10">
              <w:t>Температура,</w:t>
            </w:r>
            <w:r w:rsidR="00570A9E" w:rsidRPr="00B81E10">
              <w:t xml:space="preserve"> </w:t>
            </w:r>
            <w:r w:rsidRPr="00B81E10">
              <w:t xml:space="preserve">C </w:t>
            </w:r>
          </w:p>
        </w:tc>
        <w:tc>
          <w:tcPr>
            <w:tcW w:w="5953" w:type="dxa"/>
            <w:gridSpan w:val="9"/>
          </w:tcPr>
          <w:p w:rsidR="005023C0" w:rsidRPr="00B81E10" w:rsidRDefault="005023C0" w:rsidP="00B81E10">
            <w:pPr>
              <w:spacing w:line="360" w:lineRule="auto"/>
              <w:jc w:val="both"/>
            </w:pPr>
            <w:r w:rsidRPr="00B81E10">
              <w:t>Напряжение, мВ</w:t>
            </w:r>
          </w:p>
        </w:tc>
      </w:tr>
      <w:tr w:rsidR="005023C0" w:rsidRPr="00570A9E">
        <w:tc>
          <w:tcPr>
            <w:tcW w:w="1708" w:type="dxa"/>
            <w:vMerge/>
          </w:tcPr>
          <w:p w:rsidR="005023C0" w:rsidRPr="00B81E10" w:rsidRDefault="005023C0" w:rsidP="00B81E10">
            <w:pPr>
              <w:spacing w:line="360" w:lineRule="auto"/>
              <w:jc w:val="both"/>
            </w:pPr>
          </w:p>
        </w:tc>
        <w:tc>
          <w:tcPr>
            <w:tcW w:w="1300" w:type="dxa"/>
            <w:vMerge/>
          </w:tcPr>
          <w:p w:rsidR="005023C0" w:rsidRPr="00B81E10" w:rsidRDefault="005023C0" w:rsidP="00B81E10">
            <w:pPr>
              <w:spacing w:line="360" w:lineRule="auto"/>
              <w:jc w:val="both"/>
            </w:pPr>
          </w:p>
        </w:tc>
        <w:tc>
          <w:tcPr>
            <w:tcW w:w="2633" w:type="dxa"/>
            <w:gridSpan w:val="4"/>
          </w:tcPr>
          <w:p w:rsidR="005023C0" w:rsidRPr="00B81E10" w:rsidRDefault="005023C0" w:rsidP="00B81E10">
            <w:pPr>
              <w:spacing w:line="360" w:lineRule="auto"/>
              <w:jc w:val="both"/>
            </w:pPr>
            <w:r w:rsidRPr="00B81E10">
              <w:t>на выводах АЦП</w:t>
            </w:r>
          </w:p>
        </w:tc>
        <w:tc>
          <w:tcPr>
            <w:tcW w:w="627" w:type="dxa"/>
            <w:vMerge w:val="restart"/>
          </w:tcPr>
          <w:p w:rsidR="005023C0" w:rsidRPr="00B81E10" w:rsidRDefault="005023C0" w:rsidP="00B81E10">
            <w:pPr>
              <w:spacing w:line="360" w:lineRule="auto"/>
              <w:jc w:val="both"/>
            </w:pPr>
            <w:r w:rsidRPr="00B81E10">
              <w:t xml:space="preserve">Uобр </w:t>
            </w:r>
          </w:p>
        </w:tc>
        <w:tc>
          <w:tcPr>
            <w:tcW w:w="709" w:type="dxa"/>
            <w:vMerge w:val="restart"/>
          </w:tcPr>
          <w:p w:rsidR="005023C0" w:rsidRPr="00B81E10" w:rsidRDefault="005023C0" w:rsidP="00B81E10">
            <w:pPr>
              <w:spacing w:line="360" w:lineRule="auto"/>
              <w:jc w:val="both"/>
            </w:pPr>
            <w:r w:rsidRPr="00B81E10">
              <w:t xml:space="preserve">Uвх </w:t>
            </w:r>
          </w:p>
        </w:tc>
        <w:tc>
          <w:tcPr>
            <w:tcW w:w="666" w:type="dxa"/>
            <w:vMerge w:val="restart"/>
          </w:tcPr>
          <w:p w:rsidR="005023C0" w:rsidRPr="00B81E10" w:rsidRDefault="005023C0" w:rsidP="00B81E10">
            <w:pPr>
              <w:spacing w:line="360" w:lineRule="auto"/>
              <w:jc w:val="both"/>
            </w:pPr>
            <w:r w:rsidRPr="00B81E10">
              <w:t xml:space="preserve">Uо </w:t>
            </w:r>
          </w:p>
        </w:tc>
        <w:tc>
          <w:tcPr>
            <w:tcW w:w="610" w:type="dxa"/>
            <w:vMerge w:val="restart"/>
          </w:tcPr>
          <w:p w:rsidR="005023C0" w:rsidRPr="00B81E10" w:rsidRDefault="005023C0" w:rsidP="00B81E10">
            <w:pPr>
              <w:spacing w:line="360" w:lineRule="auto"/>
              <w:jc w:val="both"/>
            </w:pPr>
            <w:r w:rsidRPr="00B81E10">
              <w:t xml:space="preserve">Uт </w:t>
            </w:r>
          </w:p>
        </w:tc>
        <w:tc>
          <w:tcPr>
            <w:tcW w:w="708" w:type="dxa"/>
            <w:vMerge w:val="restart"/>
          </w:tcPr>
          <w:p w:rsidR="005023C0" w:rsidRPr="00B81E10" w:rsidRDefault="005023C0" w:rsidP="00B81E10">
            <w:pPr>
              <w:spacing w:line="360" w:lineRule="auto"/>
              <w:jc w:val="both"/>
            </w:pPr>
            <w:r w:rsidRPr="00B81E10">
              <w:t>Uк</w:t>
            </w:r>
          </w:p>
        </w:tc>
      </w:tr>
      <w:tr w:rsidR="005023C0" w:rsidRPr="00570A9E">
        <w:tc>
          <w:tcPr>
            <w:tcW w:w="1708" w:type="dxa"/>
            <w:vMerge/>
          </w:tcPr>
          <w:p w:rsidR="005023C0" w:rsidRPr="00B81E10" w:rsidRDefault="005023C0" w:rsidP="00B81E10">
            <w:pPr>
              <w:spacing w:line="360" w:lineRule="auto"/>
              <w:jc w:val="both"/>
            </w:pPr>
          </w:p>
        </w:tc>
        <w:tc>
          <w:tcPr>
            <w:tcW w:w="1300" w:type="dxa"/>
            <w:vMerge/>
          </w:tcPr>
          <w:p w:rsidR="005023C0" w:rsidRPr="00B81E10" w:rsidRDefault="005023C0" w:rsidP="00B81E10">
            <w:pPr>
              <w:spacing w:line="360" w:lineRule="auto"/>
              <w:jc w:val="both"/>
            </w:pPr>
          </w:p>
        </w:tc>
        <w:tc>
          <w:tcPr>
            <w:tcW w:w="709" w:type="dxa"/>
          </w:tcPr>
          <w:p w:rsidR="005023C0" w:rsidRPr="00B81E10" w:rsidRDefault="005023C0" w:rsidP="00B81E10">
            <w:pPr>
              <w:spacing w:line="360" w:lineRule="auto"/>
              <w:jc w:val="both"/>
            </w:pPr>
            <w:r w:rsidRPr="00B81E10">
              <w:t xml:space="preserve">36 </w:t>
            </w:r>
          </w:p>
        </w:tc>
        <w:tc>
          <w:tcPr>
            <w:tcW w:w="708" w:type="dxa"/>
          </w:tcPr>
          <w:p w:rsidR="005023C0" w:rsidRPr="00B81E10" w:rsidRDefault="005023C0" w:rsidP="00B81E10">
            <w:pPr>
              <w:spacing w:line="360" w:lineRule="auto"/>
              <w:jc w:val="both"/>
            </w:pPr>
            <w:r w:rsidRPr="00B81E10">
              <w:t xml:space="preserve">35 </w:t>
            </w:r>
          </w:p>
        </w:tc>
        <w:tc>
          <w:tcPr>
            <w:tcW w:w="646" w:type="dxa"/>
          </w:tcPr>
          <w:p w:rsidR="005023C0" w:rsidRPr="00B81E10" w:rsidRDefault="005023C0" w:rsidP="00B81E10">
            <w:pPr>
              <w:spacing w:line="360" w:lineRule="auto"/>
              <w:jc w:val="both"/>
            </w:pPr>
            <w:r w:rsidRPr="00B81E10">
              <w:t xml:space="preserve">30 </w:t>
            </w:r>
          </w:p>
        </w:tc>
        <w:tc>
          <w:tcPr>
            <w:tcW w:w="570" w:type="dxa"/>
          </w:tcPr>
          <w:p w:rsidR="005023C0" w:rsidRPr="00B81E10" w:rsidRDefault="005023C0" w:rsidP="00B81E10">
            <w:pPr>
              <w:spacing w:line="360" w:lineRule="auto"/>
              <w:jc w:val="both"/>
            </w:pPr>
            <w:r w:rsidRPr="00B81E10">
              <w:t>31</w:t>
            </w:r>
          </w:p>
        </w:tc>
        <w:tc>
          <w:tcPr>
            <w:tcW w:w="627" w:type="dxa"/>
            <w:vMerge/>
          </w:tcPr>
          <w:p w:rsidR="005023C0" w:rsidRPr="00B81E10" w:rsidRDefault="005023C0" w:rsidP="00B81E10">
            <w:pPr>
              <w:spacing w:line="360" w:lineRule="auto"/>
              <w:jc w:val="both"/>
            </w:pPr>
          </w:p>
        </w:tc>
        <w:tc>
          <w:tcPr>
            <w:tcW w:w="709" w:type="dxa"/>
            <w:vMerge/>
          </w:tcPr>
          <w:p w:rsidR="005023C0" w:rsidRPr="00B81E10" w:rsidRDefault="005023C0" w:rsidP="00B81E10">
            <w:pPr>
              <w:spacing w:line="360" w:lineRule="auto"/>
              <w:jc w:val="both"/>
            </w:pPr>
          </w:p>
        </w:tc>
        <w:tc>
          <w:tcPr>
            <w:tcW w:w="666" w:type="dxa"/>
            <w:vMerge/>
          </w:tcPr>
          <w:p w:rsidR="005023C0" w:rsidRPr="00B81E10" w:rsidRDefault="005023C0" w:rsidP="00B81E10">
            <w:pPr>
              <w:spacing w:line="360" w:lineRule="auto"/>
              <w:jc w:val="both"/>
            </w:pPr>
          </w:p>
        </w:tc>
        <w:tc>
          <w:tcPr>
            <w:tcW w:w="610" w:type="dxa"/>
            <w:vMerge/>
          </w:tcPr>
          <w:p w:rsidR="005023C0" w:rsidRPr="00B81E10" w:rsidRDefault="005023C0" w:rsidP="00B81E10">
            <w:pPr>
              <w:spacing w:line="360" w:lineRule="auto"/>
              <w:jc w:val="both"/>
            </w:pPr>
          </w:p>
        </w:tc>
        <w:tc>
          <w:tcPr>
            <w:tcW w:w="708" w:type="dxa"/>
            <w:vMerge/>
          </w:tcPr>
          <w:p w:rsidR="005023C0" w:rsidRPr="00B81E10" w:rsidRDefault="005023C0" w:rsidP="00B81E10">
            <w:pPr>
              <w:spacing w:line="360" w:lineRule="auto"/>
              <w:jc w:val="both"/>
            </w:pPr>
          </w:p>
        </w:tc>
      </w:tr>
      <w:tr w:rsidR="005023C0" w:rsidRPr="00570A9E">
        <w:tc>
          <w:tcPr>
            <w:tcW w:w="1708" w:type="dxa"/>
          </w:tcPr>
          <w:p w:rsidR="005023C0" w:rsidRPr="00B81E10" w:rsidRDefault="005023C0" w:rsidP="00B81E10">
            <w:pPr>
              <w:spacing w:line="360" w:lineRule="auto"/>
              <w:jc w:val="both"/>
            </w:pPr>
            <w:r w:rsidRPr="00B81E10">
              <w:t>TP-4 (1ком)</w:t>
            </w:r>
          </w:p>
        </w:tc>
        <w:tc>
          <w:tcPr>
            <w:tcW w:w="1300" w:type="dxa"/>
          </w:tcPr>
          <w:p w:rsidR="005023C0" w:rsidRPr="00B81E10" w:rsidRDefault="005023C0" w:rsidP="00B81E10">
            <w:pPr>
              <w:spacing w:line="360" w:lineRule="auto"/>
              <w:jc w:val="both"/>
            </w:pPr>
            <w:r w:rsidRPr="00B81E10">
              <w:t>175</w:t>
            </w:r>
            <w:r w:rsidR="00570A9E" w:rsidRPr="00B81E10">
              <w:t xml:space="preserve"> </w:t>
            </w:r>
            <w:r w:rsidRPr="00B81E10">
              <w:t>150</w:t>
            </w:r>
            <w:r w:rsidR="00570A9E" w:rsidRPr="00B81E10">
              <w:t xml:space="preserve"> </w:t>
            </w:r>
            <w:r w:rsidRPr="00B81E10">
              <w:t>100</w:t>
            </w:r>
            <w:r w:rsidR="00570A9E" w:rsidRPr="00B81E10">
              <w:t xml:space="preserve"> </w:t>
            </w:r>
            <w:r w:rsidRPr="00B81E10">
              <w:t>50</w:t>
            </w:r>
            <w:r w:rsidR="00570A9E" w:rsidRPr="00B81E10">
              <w:t xml:space="preserve"> </w:t>
            </w:r>
            <w:r w:rsidRPr="00B81E10">
              <w:t>25</w:t>
            </w:r>
            <w:r w:rsidR="00570A9E" w:rsidRPr="00B81E10">
              <w:t xml:space="preserve"> </w:t>
            </w:r>
            <w:r w:rsidRPr="00B81E10">
              <w:t>0</w:t>
            </w:r>
            <w:r w:rsidR="00570A9E" w:rsidRPr="00B81E10">
              <w:t xml:space="preserve"> </w:t>
            </w:r>
            <w:r w:rsidRPr="00B81E10">
              <w:t>-20</w:t>
            </w:r>
            <w:r w:rsidR="00570A9E" w:rsidRPr="00B81E10">
              <w:t xml:space="preserve"> </w:t>
            </w:r>
            <w:r w:rsidRPr="00B81E10">
              <w:t>-50</w:t>
            </w:r>
          </w:p>
        </w:tc>
        <w:tc>
          <w:tcPr>
            <w:tcW w:w="709" w:type="dxa"/>
          </w:tcPr>
          <w:p w:rsidR="005023C0" w:rsidRPr="00B81E10" w:rsidRDefault="005023C0" w:rsidP="00B81E10">
            <w:pPr>
              <w:spacing w:line="360" w:lineRule="auto"/>
              <w:jc w:val="both"/>
            </w:pPr>
            <w:r w:rsidRPr="00B81E10">
              <w:t>423</w:t>
            </w:r>
            <w:r w:rsidR="00570A9E" w:rsidRPr="00B81E10">
              <w:t xml:space="preserve"> </w:t>
            </w:r>
            <w:r w:rsidRPr="00B81E10">
              <w:t>428</w:t>
            </w:r>
            <w:r w:rsidR="00570A9E" w:rsidRPr="00B81E10">
              <w:t xml:space="preserve"> </w:t>
            </w:r>
            <w:r w:rsidRPr="00B81E10">
              <w:t>442</w:t>
            </w:r>
            <w:r w:rsidR="00570A9E" w:rsidRPr="00B81E10">
              <w:t xml:space="preserve"> </w:t>
            </w:r>
            <w:r w:rsidRPr="00B81E10">
              <w:t>466</w:t>
            </w:r>
            <w:r w:rsidR="00570A9E" w:rsidRPr="00B81E10">
              <w:t xml:space="preserve"> </w:t>
            </w:r>
            <w:r w:rsidRPr="00B81E10">
              <w:t>488</w:t>
            </w:r>
            <w:r w:rsidR="00570A9E" w:rsidRPr="00B81E10">
              <w:t xml:space="preserve"> </w:t>
            </w:r>
            <w:r w:rsidRPr="00B81E10">
              <w:t>525</w:t>
            </w:r>
            <w:r w:rsidR="00570A9E" w:rsidRPr="00B81E10">
              <w:t xml:space="preserve"> </w:t>
            </w:r>
            <w:r w:rsidRPr="00B81E10">
              <w:t>578</w:t>
            </w:r>
            <w:r w:rsidR="00570A9E" w:rsidRPr="00B81E10">
              <w:t xml:space="preserve"> </w:t>
            </w:r>
            <w:r w:rsidRPr="00B81E10">
              <w:t>803</w:t>
            </w:r>
          </w:p>
        </w:tc>
        <w:tc>
          <w:tcPr>
            <w:tcW w:w="708" w:type="dxa"/>
          </w:tcPr>
          <w:p w:rsidR="005023C0" w:rsidRPr="00B81E10" w:rsidRDefault="005023C0" w:rsidP="00B81E10">
            <w:pPr>
              <w:spacing w:line="360" w:lineRule="auto"/>
              <w:jc w:val="both"/>
            </w:pPr>
            <w:r w:rsidRPr="00B81E10">
              <w:t>341</w:t>
            </w:r>
            <w:r w:rsidR="00570A9E" w:rsidRPr="00B81E10">
              <w:t xml:space="preserve"> </w:t>
            </w:r>
            <w:r w:rsidRPr="00B81E10">
              <w:t>337</w:t>
            </w:r>
            <w:r w:rsidR="00570A9E" w:rsidRPr="00B81E10">
              <w:t xml:space="preserve"> </w:t>
            </w:r>
            <w:r w:rsidRPr="00B81E10">
              <w:t>325</w:t>
            </w:r>
            <w:r w:rsidR="00570A9E" w:rsidRPr="00B81E10">
              <w:t xml:space="preserve"> </w:t>
            </w:r>
            <w:r w:rsidRPr="00B81E10">
              <w:t>306</w:t>
            </w:r>
            <w:r w:rsidR="00570A9E" w:rsidRPr="00B81E10">
              <w:t xml:space="preserve"> </w:t>
            </w:r>
            <w:r w:rsidRPr="00B81E10">
              <w:t>287</w:t>
            </w:r>
            <w:r w:rsidR="00570A9E" w:rsidRPr="00B81E10">
              <w:t xml:space="preserve"> </w:t>
            </w:r>
            <w:r w:rsidRPr="00B81E10">
              <w:t>259</w:t>
            </w:r>
            <w:r w:rsidR="00570A9E" w:rsidRPr="00B81E10">
              <w:t xml:space="preserve"> </w:t>
            </w:r>
            <w:r w:rsidRPr="00B81E10">
              <w:t>217</w:t>
            </w:r>
            <w:r w:rsidR="00570A9E" w:rsidRPr="00B81E10">
              <w:t xml:space="preserve"> </w:t>
            </w:r>
            <w:r w:rsidRPr="00B81E10">
              <w:t>38</w:t>
            </w:r>
          </w:p>
        </w:tc>
        <w:tc>
          <w:tcPr>
            <w:tcW w:w="646" w:type="dxa"/>
          </w:tcPr>
          <w:p w:rsidR="005023C0" w:rsidRPr="00B81E10" w:rsidRDefault="005023C0" w:rsidP="00B81E10">
            <w:pPr>
              <w:spacing w:line="360" w:lineRule="auto"/>
              <w:jc w:val="both"/>
            </w:pPr>
            <w:r w:rsidRPr="00B81E10">
              <w:t>144</w:t>
            </w:r>
            <w:r w:rsidR="00570A9E" w:rsidRPr="00B81E10">
              <w:t xml:space="preserve"> </w:t>
            </w:r>
            <w:r w:rsidRPr="00B81E10">
              <w:t>150</w:t>
            </w:r>
            <w:r w:rsidR="00570A9E" w:rsidRPr="00B81E10">
              <w:t xml:space="preserve"> </w:t>
            </w:r>
            <w:r w:rsidRPr="00B81E10">
              <w:t>166</w:t>
            </w:r>
            <w:r w:rsidR="00570A9E" w:rsidRPr="00B81E10">
              <w:t xml:space="preserve"> </w:t>
            </w:r>
            <w:r w:rsidRPr="00B81E10">
              <w:t>196</w:t>
            </w:r>
            <w:r w:rsidR="00570A9E" w:rsidRPr="00B81E10">
              <w:t xml:space="preserve"> </w:t>
            </w:r>
            <w:r w:rsidRPr="00B81E10">
              <w:t>220</w:t>
            </w:r>
            <w:r w:rsidR="00570A9E" w:rsidRPr="00B81E10">
              <w:t xml:space="preserve"> </w:t>
            </w:r>
            <w:r w:rsidRPr="00B81E10">
              <w:t>259</w:t>
            </w:r>
            <w:r w:rsidR="00570A9E" w:rsidRPr="00B81E10">
              <w:t xml:space="preserve"> </w:t>
            </w:r>
            <w:r w:rsidRPr="00B81E10">
              <w:t>317</w:t>
            </w:r>
            <w:r w:rsidR="00570A9E" w:rsidRPr="00B81E10">
              <w:t xml:space="preserve"> </w:t>
            </w:r>
            <w:r w:rsidRPr="00B81E10">
              <w:t>566</w:t>
            </w:r>
          </w:p>
        </w:tc>
        <w:tc>
          <w:tcPr>
            <w:tcW w:w="570" w:type="dxa"/>
          </w:tcPr>
          <w:p w:rsidR="005023C0" w:rsidRPr="00B81E10" w:rsidRDefault="005023C0" w:rsidP="00B81E10">
            <w:pPr>
              <w:spacing w:line="360" w:lineRule="auto"/>
              <w:jc w:val="both"/>
            </w:pPr>
            <w:r w:rsidRPr="00B81E10">
              <w:t>288</w:t>
            </w:r>
            <w:r w:rsidR="00570A9E" w:rsidRPr="00B81E10">
              <w:t xml:space="preserve"> </w:t>
            </w:r>
            <w:r w:rsidRPr="00B81E10">
              <w:t>287</w:t>
            </w:r>
            <w:r w:rsidR="00570A9E" w:rsidRPr="00B81E10">
              <w:t xml:space="preserve"> </w:t>
            </w:r>
            <w:r w:rsidRPr="00B81E10">
              <w:t>283</w:t>
            </w:r>
            <w:r w:rsidR="00570A9E" w:rsidRPr="00B81E10">
              <w:t xml:space="preserve"> </w:t>
            </w:r>
            <w:r w:rsidRPr="00B81E10">
              <w:t>276</w:t>
            </w:r>
            <w:r w:rsidR="00570A9E" w:rsidRPr="00B81E10">
              <w:t xml:space="preserve"> </w:t>
            </w:r>
            <w:r w:rsidRPr="00B81E10">
              <w:t>270</w:t>
            </w:r>
            <w:r w:rsidR="00570A9E" w:rsidRPr="00B81E10">
              <w:t xml:space="preserve"> </w:t>
            </w:r>
            <w:r w:rsidRPr="00B81E10">
              <w:t>259</w:t>
            </w:r>
            <w:r w:rsidR="00570A9E" w:rsidRPr="00B81E10">
              <w:t xml:space="preserve"> </w:t>
            </w:r>
            <w:r w:rsidRPr="00B81E10">
              <w:t>244</w:t>
            </w:r>
            <w:r w:rsidR="00570A9E" w:rsidRPr="00B81E10">
              <w:t xml:space="preserve"> </w:t>
            </w:r>
            <w:r w:rsidRPr="00B81E10">
              <w:t>182</w:t>
            </w:r>
          </w:p>
        </w:tc>
        <w:tc>
          <w:tcPr>
            <w:tcW w:w="627" w:type="dxa"/>
          </w:tcPr>
          <w:p w:rsidR="005023C0" w:rsidRPr="00B81E10" w:rsidRDefault="005023C0" w:rsidP="00B81E10">
            <w:pPr>
              <w:spacing w:line="360" w:lineRule="auto"/>
              <w:jc w:val="both"/>
            </w:pPr>
            <w:r w:rsidRPr="00B81E10">
              <w:t>82</w:t>
            </w:r>
            <w:r w:rsidR="00570A9E" w:rsidRPr="00B81E10">
              <w:t xml:space="preserve"> </w:t>
            </w:r>
            <w:r w:rsidRPr="00B81E10">
              <w:t>91</w:t>
            </w:r>
            <w:r w:rsidR="00570A9E" w:rsidRPr="00B81E10">
              <w:t xml:space="preserve"> </w:t>
            </w:r>
            <w:r w:rsidRPr="00B81E10">
              <w:t>117</w:t>
            </w:r>
            <w:r w:rsidR="00570A9E" w:rsidRPr="00B81E10">
              <w:t xml:space="preserve"> </w:t>
            </w:r>
            <w:r w:rsidRPr="00B81E10">
              <w:t>160</w:t>
            </w:r>
            <w:r w:rsidR="00570A9E" w:rsidRPr="00B81E10">
              <w:t xml:space="preserve"> </w:t>
            </w:r>
            <w:r w:rsidRPr="00B81E10">
              <w:t>201</w:t>
            </w:r>
            <w:r w:rsidR="00570A9E" w:rsidRPr="00B81E10">
              <w:t xml:space="preserve"> </w:t>
            </w:r>
            <w:r w:rsidRPr="00B81E10">
              <w:t>266</w:t>
            </w:r>
            <w:r w:rsidR="00570A9E" w:rsidRPr="00B81E10">
              <w:t xml:space="preserve"> </w:t>
            </w:r>
            <w:r w:rsidRPr="00B81E10">
              <w:t>361</w:t>
            </w:r>
            <w:r w:rsidR="00570A9E" w:rsidRPr="00B81E10">
              <w:t xml:space="preserve"> </w:t>
            </w:r>
            <w:r w:rsidRPr="00B81E10">
              <w:t>765</w:t>
            </w:r>
          </w:p>
        </w:tc>
        <w:tc>
          <w:tcPr>
            <w:tcW w:w="709" w:type="dxa"/>
          </w:tcPr>
          <w:p w:rsidR="005023C0" w:rsidRPr="00B81E10" w:rsidRDefault="005023C0" w:rsidP="00B81E10">
            <w:pPr>
              <w:spacing w:line="360" w:lineRule="auto"/>
              <w:jc w:val="both"/>
            </w:pPr>
            <w:r w:rsidRPr="00B81E10">
              <w:t>144</w:t>
            </w:r>
            <w:r w:rsidR="00570A9E" w:rsidRPr="00B81E10">
              <w:t xml:space="preserve"> </w:t>
            </w:r>
            <w:r w:rsidRPr="00B81E10">
              <w:t>137</w:t>
            </w:r>
            <w:r w:rsidR="00570A9E" w:rsidRPr="00B81E10">
              <w:t xml:space="preserve"> </w:t>
            </w:r>
            <w:r w:rsidRPr="00B81E10">
              <w:t>117</w:t>
            </w:r>
            <w:r w:rsidR="00570A9E" w:rsidRPr="00B81E10">
              <w:t xml:space="preserve"> </w:t>
            </w:r>
            <w:r w:rsidRPr="00B81E10">
              <w:t>80</w:t>
            </w:r>
            <w:r w:rsidR="00570A9E" w:rsidRPr="00B81E10">
              <w:t xml:space="preserve"> </w:t>
            </w:r>
            <w:r w:rsidRPr="00B81E10">
              <w:t>50</w:t>
            </w:r>
            <w:r w:rsidR="00570A9E" w:rsidRPr="00B81E10">
              <w:t xml:space="preserve"> </w:t>
            </w:r>
            <w:r w:rsidRPr="00B81E10">
              <w:t>0</w:t>
            </w:r>
            <w:r w:rsidR="00570A9E" w:rsidRPr="00B81E10">
              <w:t xml:space="preserve"> </w:t>
            </w:r>
            <w:r w:rsidRPr="00B81E10">
              <w:t>-73</w:t>
            </w:r>
            <w:r w:rsidR="00570A9E" w:rsidRPr="00B81E10">
              <w:t xml:space="preserve"> </w:t>
            </w:r>
            <w:r w:rsidRPr="00B81E10">
              <w:t>-384</w:t>
            </w:r>
          </w:p>
        </w:tc>
        <w:tc>
          <w:tcPr>
            <w:tcW w:w="666" w:type="dxa"/>
          </w:tcPr>
          <w:p w:rsidR="005023C0" w:rsidRPr="00B81E10" w:rsidRDefault="005023C0" w:rsidP="00B81E10">
            <w:pPr>
              <w:spacing w:line="360" w:lineRule="auto"/>
              <w:jc w:val="both"/>
            </w:pPr>
            <w:r w:rsidRPr="00B81E10">
              <w:t>279</w:t>
            </w:r>
            <w:r w:rsidR="00570A9E" w:rsidRPr="00B81E10">
              <w:t xml:space="preserve"> </w:t>
            </w:r>
            <w:r w:rsidRPr="00B81E10">
              <w:t>278</w:t>
            </w:r>
            <w:r w:rsidR="00570A9E" w:rsidRPr="00B81E10">
              <w:t xml:space="preserve"> </w:t>
            </w:r>
            <w:r w:rsidRPr="00B81E10">
              <w:t>276</w:t>
            </w:r>
            <w:r w:rsidR="00570A9E" w:rsidRPr="00B81E10">
              <w:t xml:space="preserve"> </w:t>
            </w:r>
            <w:r w:rsidRPr="00B81E10">
              <w:t>270</w:t>
            </w:r>
            <w:r w:rsidR="00570A9E" w:rsidRPr="00B81E10">
              <w:t xml:space="preserve"> </w:t>
            </w:r>
            <w:r w:rsidRPr="00B81E10">
              <w:t>268</w:t>
            </w:r>
            <w:r w:rsidR="00570A9E" w:rsidRPr="00B81E10">
              <w:t xml:space="preserve"> </w:t>
            </w:r>
            <w:r w:rsidRPr="00B81E10">
              <w:t>266</w:t>
            </w:r>
            <w:r w:rsidR="00570A9E" w:rsidRPr="00B81E10">
              <w:t xml:space="preserve"> </w:t>
            </w:r>
            <w:r w:rsidRPr="00B81E10">
              <w:t>261</w:t>
            </w:r>
            <w:r w:rsidR="00570A9E" w:rsidRPr="00B81E10">
              <w:t xml:space="preserve"> </w:t>
            </w:r>
            <w:r w:rsidRPr="00B81E10">
              <w:t>237</w:t>
            </w:r>
          </w:p>
        </w:tc>
        <w:tc>
          <w:tcPr>
            <w:tcW w:w="610" w:type="dxa"/>
          </w:tcPr>
          <w:p w:rsidR="005023C0" w:rsidRPr="00B81E10" w:rsidRDefault="005023C0" w:rsidP="00B81E10">
            <w:pPr>
              <w:spacing w:line="360" w:lineRule="auto"/>
              <w:jc w:val="both"/>
            </w:pPr>
            <w:r w:rsidRPr="00B81E10">
              <w:t>1</w:t>
            </w:r>
            <w:r w:rsidR="00570A9E" w:rsidRPr="00B81E10">
              <w:t xml:space="preserve"> </w:t>
            </w:r>
            <w:r w:rsidRPr="00B81E10">
              <w:t>7</w:t>
            </w:r>
            <w:r w:rsidR="00570A9E" w:rsidRPr="00B81E10">
              <w:t xml:space="preserve"> </w:t>
            </w:r>
            <w:r w:rsidRPr="00B81E10">
              <w:t>24</w:t>
            </w:r>
            <w:r w:rsidR="00570A9E" w:rsidRPr="00B81E10">
              <w:t xml:space="preserve"> </w:t>
            </w:r>
            <w:r w:rsidRPr="00B81E10">
              <w:t>58</w:t>
            </w:r>
            <w:r w:rsidR="00570A9E" w:rsidRPr="00B81E10">
              <w:t xml:space="preserve"> </w:t>
            </w:r>
            <w:r w:rsidRPr="00B81E10">
              <w:t>85</w:t>
            </w:r>
            <w:r w:rsidR="00570A9E" w:rsidRPr="00B81E10">
              <w:t xml:space="preserve"> </w:t>
            </w:r>
            <w:r w:rsidRPr="00B81E10">
              <w:t>130</w:t>
            </w:r>
            <w:r w:rsidR="00570A9E" w:rsidRPr="00B81E10">
              <w:t xml:space="preserve"> </w:t>
            </w:r>
            <w:r w:rsidRPr="00B81E10">
              <w:t>195</w:t>
            </w:r>
            <w:r w:rsidR="00570A9E" w:rsidRPr="00B81E10">
              <w:t xml:space="preserve"> </w:t>
            </w:r>
            <w:r w:rsidRPr="00B81E10">
              <w:t>475</w:t>
            </w:r>
          </w:p>
        </w:tc>
        <w:tc>
          <w:tcPr>
            <w:tcW w:w="708" w:type="dxa"/>
          </w:tcPr>
          <w:p w:rsidR="005023C0" w:rsidRPr="00B81E10" w:rsidRDefault="005023C0" w:rsidP="00B81E10">
            <w:pPr>
              <w:spacing w:line="360" w:lineRule="auto"/>
              <w:jc w:val="both"/>
            </w:pPr>
            <w:r w:rsidRPr="00B81E10">
              <w:t>144</w:t>
            </w:r>
            <w:r w:rsidR="00570A9E" w:rsidRPr="00B81E10">
              <w:t xml:space="preserve"> </w:t>
            </w:r>
            <w:r w:rsidRPr="00B81E10">
              <w:t>143</w:t>
            </w:r>
            <w:r w:rsidR="00570A9E" w:rsidRPr="00B81E10">
              <w:t xml:space="preserve"> </w:t>
            </w:r>
            <w:r w:rsidRPr="00B81E10">
              <w:t>142</w:t>
            </w:r>
            <w:r w:rsidR="00570A9E" w:rsidRPr="00B81E10">
              <w:t xml:space="preserve"> </w:t>
            </w:r>
            <w:r w:rsidRPr="00B81E10">
              <w:t>138</w:t>
            </w:r>
            <w:r w:rsidR="00570A9E" w:rsidRPr="00B81E10">
              <w:t xml:space="preserve"> </w:t>
            </w:r>
            <w:r w:rsidRPr="00B81E10">
              <w:t>135</w:t>
            </w:r>
            <w:r w:rsidR="00570A9E" w:rsidRPr="00B81E10">
              <w:t xml:space="preserve"> </w:t>
            </w:r>
            <w:r w:rsidRPr="00B81E10">
              <w:t>130</w:t>
            </w:r>
            <w:r w:rsidR="00570A9E" w:rsidRPr="00B81E10">
              <w:t xml:space="preserve"> </w:t>
            </w:r>
            <w:r w:rsidRPr="00B81E10">
              <w:t>122</w:t>
            </w:r>
            <w:r w:rsidR="00570A9E" w:rsidRPr="00B81E10">
              <w:t xml:space="preserve"> </w:t>
            </w:r>
            <w:r w:rsidRPr="00B81E10">
              <w:t>91</w:t>
            </w:r>
          </w:p>
        </w:tc>
      </w:tr>
      <w:tr w:rsidR="005023C0" w:rsidRPr="00570A9E">
        <w:tc>
          <w:tcPr>
            <w:tcW w:w="1708" w:type="dxa"/>
          </w:tcPr>
          <w:p w:rsidR="005023C0" w:rsidRPr="00B81E10" w:rsidRDefault="005023C0" w:rsidP="00B81E10">
            <w:pPr>
              <w:spacing w:line="360" w:lineRule="auto"/>
              <w:jc w:val="both"/>
            </w:pPr>
            <w:r w:rsidRPr="00B81E10">
              <w:t>ММТ-4</w:t>
            </w:r>
            <w:r w:rsidR="00570A9E" w:rsidRPr="00B81E10">
              <w:t xml:space="preserve"> </w:t>
            </w:r>
            <w:r w:rsidRPr="00B81E10">
              <w:t>(1,3 ком)</w:t>
            </w:r>
          </w:p>
        </w:tc>
        <w:tc>
          <w:tcPr>
            <w:tcW w:w="1300" w:type="dxa"/>
          </w:tcPr>
          <w:p w:rsidR="005023C0" w:rsidRPr="00B81E10" w:rsidRDefault="005023C0" w:rsidP="00B81E10">
            <w:pPr>
              <w:spacing w:line="360" w:lineRule="auto"/>
              <w:jc w:val="both"/>
            </w:pPr>
            <w:r w:rsidRPr="00B81E10">
              <w:t>125</w:t>
            </w:r>
            <w:r w:rsidR="00570A9E" w:rsidRPr="00B81E10">
              <w:t xml:space="preserve"> </w:t>
            </w:r>
            <w:r w:rsidRPr="00B81E10">
              <w:t>100</w:t>
            </w:r>
            <w:r w:rsidR="00570A9E" w:rsidRPr="00B81E10">
              <w:t xml:space="preserve"> </w:t>
            </w:r>
            <w:r w:rsidRPr="00B81E10">
              <w:t>50</w:t>
            </w:r>
            <w:r w:rsidR="00570A9E" w:rsidRPr="00B81E10">
              <w:t xml:space="preserve"> </w:t>
            </w:r>
            <w:r w:rsidRPr="00B81E10">
              <w:t>25</w:t>
            </w:r>
            <w:r w:rsidR="00570A9E" w:rsidRPr="00B81E10">
              <w:t xml:space="preserve"> </w:t>
            </w:r>
            <w:r w:rsidRPr="00B81E10">
              <w:t>0</w:t>
            </w:r>
            <w:r w:rsidR="00570A9E" w:rsidRPr="00B81E10">
              <w:t xml:space="preserve"> </w:t>
            </w:r>
            <w:r w:rsidRPr="00B81E10">
              <w:t>-20</w:t>
            </w:r>
            <w:r w:rsidR="00570A9E" w:rsidRPr="00B81E10">
              <w:t xml:space="preserve"> </w:t>
            </w:r>
            <w:r w:rsidRPr="00B81E10">
              <w:t>-40</w:t>
            </w:r>
          </w:p>
        </w:tc>
        <w:tc>
          <w:tcPr>
            <w:tcW w:w="709" w:type="dxa"/>
          </w:tcPr>
          <w:p w:rsidR="005023C0" w:rsidRPr="00B81E10" w:rsidRDefault="005023C0" w:rsidP="00B81E10">
            <w:pPr>
              <w:spacing w:line="360" w:lineRule="auto"/>
              <w:jc w:val="both"/>
            </w:pPr>
            <w:r w:rsidRPr="00B81E10">
              <w:t>422</w:t>
            </w:r>
            <w:r w:rsidR="00570A9E" w:rsidRPr="00B81E10">
              <w:t xml:space="preserve"> </w:t>
            </w:r>
            <w:r w:rsidRPr="00B81E10">
              <w:t>437</w:t>
            </w:r>
            <w:r w:rsidR="00570A9E" w:rsidRPr="00B81E10">
              <w:t xml:space="preserve"> </w:t>
            </w:r>
            <w:r w:rsidRPr="00B81E10">
              <w:t>465</w:t>
            </w:r>
            <w:r w:rsidR="00570A9E" w:rsidRPr="00B81E10">
              <w:t xml:space="preserve"> </w:t>
            </w:r>
            <w:r w:rsidRPr="00B81E10">
              <w:t>489</w:t>
            </w:r>
            <w:r w:rsidR="00570A9E" w:rsidRPr="00B81E10">
              <w:t xml:space="preserve"> </w:t>
            </w:r>
            <w:r w:rsidRPr="00B81E10">
              <w:t>526</w:t>
            </w:r>
            <w:r w:rsidR="00570A9E" w:rsidRPr="00B81E10">
              <w:t xml:space="preserve"> </w:t>
            </w:r>
            <w:r w:rsidRPr="00B81E10">
              <w:t>577</w:t>
            </w:r>
            <w:r w:rsidR="00570A9E" w:rsidRPr="00B81E10">
              <w:t xml:space="preserve"> </w:t>
            </w:r>
            <w:r w:rsidRPr="00B81E10">
              <w:t>640</w:t>
            </w:r>
          </w:p>
        </w:tc>
        <w:tc>
          <w:tcPr>
            <w:tcW w:w="708" w:type="dxa"/>
          </w:tcPr>
          <w:p w:rsidR="005023C0" w:rsidRPr="00B81E10" w:rsidRDefault="005023C0" w:rsidP="00B81E10">
            <w:pPr>
              <w:spacing w:line="360" w:lineRule="auto"/>
              <w:jc w:val="both"/>
            </w:pPr>
            <w:r w:rsidRPr="00B81E10">
              <w:t>317</w:t>
            </w:r>
            <w:r w:rsidR="00570A9E" w:rsidRPr="00B81E10">
              <w:t xml:space="preserve"> </w:t>
            </w:r>
            <w:r w:rsidRPr="00B81E10">
              <w:t>312</w:t>
            </w:r>
            <w:r w:rsidR="00570A9E" w:rsidRPr="00B81E10">
              <w:t xml:space="preserve"> </w:t>
            </w:r>
            <w:r w:rsidRPr="00B81E10">
              <w:t>295</w:t>
            </w:r>
            <w:r w:rsidR="00570A9E" w:rsidRPr="00B81E10">
              <w:t xml:space="preserve"> </w:t>
            </w:r>
            <w:r w:rsidRPr="00B81E10">
              <w:t>281</w:t>
            </w:r>
            <w:r w:rsidR="00570A9E" w:rsidRPr="00B81E10">
              <w:t xml:space="preserve"> </w:t>
            </w:r>
            <w:r w:rsidRPr="00B81E10">
              <w:t>259</w:t>
            </w:r>
            <w:r w:rsidR="00570A9E" w:rsidRPr="00B81E10">
              <w:t xml:space="preserve"> </w:t>
            </w:r>
            <w:r w:rsidRPr="00B81E10">
              <w:t>229</w:t>
            </w:r>
            <w:r w:rsidR="00570A9E" w:rsidRPr="00B81E10">
              <w:t xml:space="preserve"> </w:t>
            </w:r>
            <w:r w:rsidRPr="00B81E10">
              <w:t>191</w:t>
            </w:r>
          </w:p>
        </w:tc>
        <w:tc>
          <w:tcPr>
            <w:tcW w:w="646" w:type="dxa"/>
          </w:tcPr>
          <w:p w:rsidR="005023C0" w:rsidRPr="00B81E10" w:rsidRDefault="005023C0" w:rsidP="00B81E10">
            <w:pPr>
              <w:spacing w:line="360" w:lineRule="auto"/>
              <w:jc w:val="both"/>
            </w:pPr>
            <w:r w:rsidRPr="00B81E10">
              <w:t>149</w:t>
            </w:r>
            <w:r w:rsidR="00570A9E" w:rsidRPr="00B81E10">
              <w:t xml:space="preserve"> </w:t>
            </w:r>
            <w:r w:rsidRPr="00B81E10">
              <w:t>159</w:t>
            </w:r>
            <w:r w:rsidR="00570A9E" w:rsidRPr="00B81E10">
              <w:t xml:space="preserve"> </w:t>
            </w:r>
            <w:r w:rsidRPr="00B81E10">
              <w:t>191</w:t>
            </w:r>
            <w:r w:rsidR="00570A9E" w:rsidRPr="00B81E10">
              <w:t xml:space="preserve"> </w:t>
            </w:r>
            <w:r w:rsidRPr="00B81E10">
              <w:t>217</w:t>
            </w:r>
            <w:r w:rsidR="00570A9E" w:rsidRPr="00B81E10">
              <w:t xml:space="preserve"> </w:t>
            </w:r>
            <w:r w:rsidRPr="00B81E10">
              <w:t>259</w:t>
            </w:r>
            <w:r w:rsidR="00570A9E" w:rsidRPr="00B81E10">
              <w:t xml:space="preserve"> </w:t>
            </w:r>
            <w:r w:rsidRPr="00B81E10">
              <w:t>315</w:t>
            </w:r>
            <w:r w:rsidR="00570A9E" w:rsidRPr="00B81E10">
              <w:t xml:space="preserve"> </w:t>
            </w:r>
            <w:r w:rsidRPr="00B81E10">
              <w:t>385</w:t>
            </w:r>
          </w:p>
        </w:tc>
        <w:tc>
          <w:tcPr>
            <w:tcW w:w="570" w:type="dxa"/>
          </w:tcPr>
          <w:p w:rsidR="005023C0" w:rsidRPr="00B81E10" w:rsidRDefault="005023C0" w:rsidP="00B81E10">
            <w:pPr>
              <w:spacing w:line="360" w:lineRule="auto"/>
              <w:jc w:val="both"/>
            </w:pPr>
            <w:r w:rsidRPr="00B81E10">
              <w:t>286</w:t>
            </w:r>
            <w:r w:rsidR="00570A9E" w:rsidRPr="00B81E10">
              <w:t xml:space="preserve"> </w:t>
            </w:r>
            <w:r w:rsidRPr="00B81E10">
              <w:t>284</w:t>
            </w:r>
            <w:r w:rsidR="00570A9E" w:rsidRPr="00B81E10">
              <w:t xml:space="preserve"> </w:t>
            </w:r>
            <w:r w:rsidRPr="00B81E10">
              <w:t>276</w:t>
            </w:r>
            <w:r w:rsidR="00570A9E" w:rsidRPr="00B81E10">
              <w:t xml:space="preserve"> </w:t>
            </w:r>
            <w:r w:rsidRPr="00B81E10">
              <w:t>269</w:t>
            </w:r>
            <w:r w:rsidR="00570A9E" w:rsidRPr="00B81E10">
              <w:t xml:space="preserve"> </w:t>
            </w:r>
            <w:r w:rsidRPr="00B81E10">
              <w:t>259</w:t>
            </w:r>
            <w:r w:rsidR="00570A9E" w:rsidRPr="00B81E10">
              <w:t xml:space="preserve"> </w:t>
            </w:r>
            <w:r w:rsidRPr="00B81E10">
              <w:t>245</w:t>
            </w:r>
            <w:r w:rsidR="00570A9E" w:rsidRPr="00B81E10">
              <w:t xml:space="preserve"> </w:t>
            </w:r>
            <w:r w:rsidRPr="00B81E10">
              <w:t>227</w:t>
            </w:r>
          </w:p>
        </w:tc>
        <w:tc>
          <w:tcPr>
            <w:tcW w:w="627" w:type="dxa"/>
          </w:tcPr>
          <w:p w:rsidR="005023C0" w:rsidRPr="00B81E10" w:rsidRDefault="005023C0" w:rsidP="00B81E10">
            <w:pPr>
              <w:spacing w:line="360" w:lineRule="auto"/>
              <w:jc w:val="both"/>
            </w:pPr>
            <w:r w:rsidRPr="00B81E10">
              <w:t>109</w:t>
            </w:r>
            <w:r w:rsidR="00570A9E" w:rsidRPr="00B81E10">
              <w:t xml:space="preserve"> </w:t>
            </w:r>
            <w:r w:rsidRPr="00B81E10">
              <w:t>125</w:t>
            </w:r>
            <w:r w:rsidR="00570A9E" w:rsidRPr="00B81E10">
              <w:t xml:space="preserve"> </w:t>
            </w:r>
            <w:r w:rsidRPr="00B81E10">
              <w:t>170</w:t>
            </w:r>
            <w:r w:rsidR="00570A9E" w:rsidRPr="00B81E10">
              <w:t xml:space="preserve"> </w:t>
            </w:r>
            <w:r w:rsidRPr="00B81E10">
              <w:t>207</w:t>
            </w:r>
            <w:r w:rsidR="00570A9E" w:rsidRPr="00B81E10">
              <w:t xml:space="preserve"> </w:t>
            </w:r>
            <w:r w:rsidRPr="00B81E10">
              <w:t>265</w:t>
            </w:r>
            <w:r w:rsidR="00570A9E" w:rsidRPr="00B81E10">
              <w:t xml:space="preserve"> </w:t>
            </w:r>
            <w:r w:rsidRPr="00B81E10">
              <w:t>348</w:t>
            </w:r>
            <w:r w:rsidR="00570A9E" w:rsidRPr="00B81E10">
              <w:t xml:space="preserve"> </w:t>
            </w:r>
            <w:r w:rsidRPr="00B81E10">
              <w:t>449</w:t>
            </w:r>
          </w:p>
        </w:tc>
        <w:tc>
          <w:tcPr>
            <w:tcW w:w="709" w:type="dxa"/>
          </w:tcPr>
          <w:p w:rsidR="005023C0" w:rsidRPr="00B81E10" w:rsidRDefault="005023C0" w:rsidP="00B81E10">
            <w:pPr>
              <w:spacing w:line="360" w:lineRule="auto"/>
              <w:jc w:val="both"/>
            </w:pPr>
            <w:r w:rsidRPr="00B81E10">
              <w:t>137</w:t>
            </w:r>
            <w:r w:rsidR="00570A9E" w:rsidRPr="00B81E10">
              <w:t xml:space="preserve"> </w:t>
            </w:r>
            <w:r w:rsidRPr="00B81E10">
              <w:t>125</w:t>
            </w:r>
            <w:r w:rsidR="00570A9E" w:rsidRPr="00B81E10">
              <w:t xml:space="preserve"> </w:t>
            </w:r>
            <w:r w:rsidRPr="00B81E10">
              <w:t>85</w:t>
            </w:r>
            <w:r w:rsidR="00570A9E" w:rsidRPr="00B81E10">
              <w:t xml:space="preserve"> </w:t>
            </w:r>
            <w:r w:rsidRPr="00B81E10">
              <w:t>52</w:t>
            </w:r>
            <w:r w:rsidR="00570A9E" w:rsidRPr="00B81E10">
              <w:t xml:space="preserve"> </w:t>
            </w:r>
            <w:r w:rsidRPr="00B81E10">
              <w:t>0</w:t>
            </w:r>
            <w:r w:rsidR="00570A9E" w:rsidRPr="00B81E10">
              <w:t xml:space="preserve"> </w:t>
            </w:r>
            <w:r w:rsidRPr="00B81E10">
              <w:t>-70</w:t>
            </w:r>
            <w:r w:rsidR="00570A9E" w:rsidRPr="00B81E10">
              <w:t xml:space="preserve"> </w:t>
            </w:r>
            <w:r w:rsidRPr="00B81E10">
              <w:t>-158</w:t>
            </w:r>
          </w:p>
        </w:tc>
        <w:tc>
          <w:tcPr>
            <w:tcW w:w="666" w:type="dxa"/>
          </w:tcPr>
          <w:p w:rsidR="005023C0" w:rsidRPr="00B81E10" w:rsidRDefault="005023C0" w:rsidP="00B81E10">
            <w:pPr>
              <w:spacing w:line="360" w:lineRule="auto"/>
              <w:jc w:val="both"/>
            </w:pPr>
            <w:r w:rsidRPr="00B81E10">
              <w:t>273</w:t>
            </w:r>
            <w:r w:rsidR="00570A9E" w:rsidRPr="00B81E10">
              <w:t xml:space="preserve"> </w:t>
            </w:r>
            <w:r w:rsidRPr="00B81E10">
              <w:t>278</w:t>
            </w:r>
            <w:r w:rsidR="00570A9E" w:rsidRPr="00B81E10">
              <w:t xml:space="preserve"> </w:t>
            </w:r>
            <w:r w:rsidRPr="00B81E10">
              <w:t>274</w:t>
            </w:r>
            <w:r w:rsidR="00570A9E" w:rsidRPr="00B81E10">
              <w:t xml:space="preserve"> </w:t>
            </w:r>
            <w:r w:rsidRPr="00B81E10">
              <w:t>272</w:t>
            </w:r>
            <w:r w:rsidR="00570A9E" w:rsidRPr="00B81E10">
              <w:t xml:space="preserve"> </w:t>
            </w:r>
            <w:r w:rsidRPr="00B81E10">
              <w:t>267</w:t>
            </w:r>
            <w:r w:rsidR="00570A9E" w:rsidRPr="00B81E10">
              <w:t xml:space="preserve"> </w:t>
            </w:r>
            <w:r w:rsidRPr="00B81E10">
              <w:t>262</w:t>
            </w:r>
            <w:r w:rsidR="00570A9E" w:rsidRPr="00B81E10">
              <w:t xml:space="preserve"> </w:t>
            </w:r>
            <w:r w:rsidRPr="00B81E10">
              <w:t>255</w:t>
            </w:r>
          </w:p>
        </w:tc>
        <w:tc>
          <w:tcPr>
            <w:tcW w:w="610" w:type="dxa"/>
          </w:tcPr>
          <w:p w:rsidR="005023C0" w:rsidRPr="00B81E10" w:rsidRDefault="005023C0" w:rsidP="00B81E10">
            <w:pPr>
              <w:spacing w:line="360" w:lineRule="auto"/>
              <w:jc w:val="both"/>
            </w:pPr>
            <w:r w:rsidRPr="00B81E10">
              <w:t>6</w:t>
            </w:r>
            <w:r w:rsidR="00570A9E" w:rsidRPr="00B81E10">
              <w:t xml:space="preserve"> </w:t>
            </w:r>
            <w:r w:rsidRPr="00B81E10">
              <w:t>17</w:t>
            </w:r>
            <w:r w:rsidR="00570A9E" w:rsidRPr="00B81E10">
              <w:t xml:space="preserve"> </w:t>
            </w:r>
            <w:r w:rsidRPr="00B81E10">
              <w:t>53</w:t>
            </w:r>
            <w:r w:rsidR="00570A9E" w:rsidRPr="00B81E10">
              <w:t xml:space="preserve"> </w:t>
            </w:r>
            <w:r w:rsidRPr="00B81E10">
              <w:t>82</w:t>
            </w:r>
            <w:r w:rsidR="00570A9E" w:rsidRPr="00B81E10">
              <w:t xml:space="preserve"> </w:t>
            </w:r>
            <w:r w:rsidRPr="00B81E10">
              <w:t>130</w:t>
            </w:r>
            <w:r w:rsidR="00570A9E" w:rsidRPr="00B81E10">
              <w:t xml:space="preserve"> </w:t>
            </w:r>
            <w:r w:rsidRPr="00B81E10">
              <w:t>194</w:t>
            </w:r>
            <w:r w:rsidR="00570A9E" w:rsidRPr="00B81E10">
              <w:t xml:space="preserve"> </w:t>
            </w:r>
            <w:r w:rsidRPr="00B81E10">
              <w:t>269</w:t>
            </w:r>
          </w:p>
        </w:tc>
        <w:tc>
          <w:tcPr>
            <w:tcW w:w="708" w:type="dxa"/>
          </w:tcPr>
          <w:p w:rsidR="005023C0" w:rsidRPr="00B81E10" w:rsidRDefault="005023C0" w:rsidP="00B81E10">
            <w:pPr>
              <w:spacing w:line="360" w:lineRule="auto"/>
              <w:jc w:val="both"/>
            </w:pPr>
            <w:r w:rsidRPr="00B81E10">
              <w:t>143</w:t>
            </w:r>
            <w:r w:rsidR="00570A9E" w:rsidRPr="00B81E10">
              <w:t xml:space="preserve"> </w:t>
            </w:r>
            <w:r w:rsidRPr="00B81E10">
              <w:t>142</w:t>
            </w:r>
            <w:r w:rsidR="00570A9E" w:rsidRPr="00B81E10">
              <w:t xml:space="preserve"> </w:t>
            </w:r>
            <w:r w:rsidRPr="00B81E10">
              <w:t>138</w:t>
            </w:r>
            <w:r w:rsidR="00570A9E" w:rsidRPr="00B81E10">
              <w:t xml:space="preserve"> </w:t>
            </w:r>
            <w:r w:rsidRPr="00B81E10">
              <w:t>135</w:t>
            </w:r>
            <w:r w:rsidR="00570A9E" w:rsidRPr="00B81E10">
              <w:t xml:space="preserve"> </w:t>
            </w:r>
            <w:r w:rsidRPr="00B81E10">
              <w:t>130</w:t>
            </w:r>
            <w:r w:rsidR="00570A9E" w:rsidRPr="00B81E10">
              <w:t xml:space="preserve"> </w:t>
            </w:r>
            <w:r w:rsidRPr="00B81E10">
              <w:t>121</w:t>
            </w:r>
            <w:r w:rsidR="00570A9E" w:rsidRPr="00B81E10">
              <w:t xml:space="preserve"> </w:t>
            </w:r>
            <w:r w:rsidRPr="00B81E10">
              <w:t>116</w:t>
            </w:r>
          </w:p>
        </w:tc>
      </w:tr>
    </w:tbl>
    <w:p w:rsidR="00B81E10" w:rsidRDefault="00B81E1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r w:rsidRPr="00570A9E">
        <w:rPr>
          <w:sz w:val="28"/>
          <w:szCs w:val="28"/>
        </w:rPr>
        <w:t xml:space="preserve">Температуру кипения воды необходимо скорректировать поправкой на атмосферное давление. В Пятигорске, например, находящемся на высоте около 500 м над уровнем моря, вода кипит при температуре 92,5 °С. Регулировку начинают, поместив датчик в талую воду. Подстроечным резистором R5 устанавливают на индикаторе нулевое показание. Затем поочередной регулировкой резисторов R2 и R9 добиваются показаний индикатора, соответствующих значениям температуры в двух остальных контрольных точках. Далее датчик снова помещают в талую воду и повторяют все контрольные измерения. Более точную регулировку прибора можно выполнить по промышленным ртутным термометрам с ценой деления шкалы 0,2 °С. Вместо терморезистора ТР-4 в датчике можно использовать и другие терморезисторы более широкого применения, но с обязательной корректировкой сопротивления некоторых резисторов прибора. Так, при замене его терморезистором ММТ-4 с номинальным сопротивлением 1,3 кОм сопротивление резистора R11 должно быть уменьшено до 3,3 кОм, а при терморезисторе СТЗ-19 с номинальным сопротивлением 2,2 кОм - до 3 кОм. Режимы работы АЦП при использовании в приборе терморезисторов ТР-4 и ММТ-4 показаны в таблице. Если пределов регулировки подстроечными резисторами, кроме R11, не хватает, то, возможно, придется подобрать резисторы R3, R6, R8. Входную часть прибора можно использовать в цифровом мультиметре, выполненном на микросхеме КР572ПВ5. </w:t>
      </w: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p>
    <w:p w:rsidR="005023C0" w:rsidRPr="00570A9E" w:rsidRDefault="005023C0" w:rsidP="00570A9E">
      <w:pPr>
        <w:spacing w:line="360" w:lineRule="auto"/>
        <w:ind w:firstLine="709"/>
        <w:jc w:val="both"/>
        <w:rPr>
          <w:sz w:val="28"/>
          <w:szCs w:val="28"/>
        </w:rPr>
      </w:pPr>
      <w:r w:rsidRPr="00570A9E">
        <w:rPr>
          <w:sz w:val="28"/>
          <w:szCs w:val="28"/>
        </w:rPr>
        <w:br w:type="page"/>
        <w:t>Список использованных источников</w:t>
      </w:r>
    </w:p>
    <w:p w:rsidR="005023C0" w:rsidRPr="00570A9E" w:rsidRDefault="005023C0" w:rsidP="00570A9E">
      <w:pPr>
        <w:spacing w:line="360" w:lineRule="auto"/>
        <w:ind w:firstLine="709"/>
        <w:jc w:val="both"/>
        <w:rPr>
          <w:sz w:val="28"/>
          <w:szCs w:val="28"/>
        </w:rPr>
      </w:pPr>
    </w:p>
    <w:p w:rsidR="005023C0" w:rsidRPr="00570A9E" w:rsidRDefault="005023C0" w:rsidP="00B81E10">
      <w:pPr>
        <w:spacing w:line="360" w:lineRule="auto"/>
        <w:jc w:val="both"/>
        <w:rPr>
          <w:sz w:val="28"/>
          <w:szCs w:val="28"/>
        </w:rPr>
      </w:pPr>
      <w:r w:rsidRPr="00570A9E">
        <w:rPr>
          <w:sz w:val="28"/>
          <w:szCs w:val="28"/>
        </w:rPr>
        <w:t>1.</w:t>
      </w:r>
      <w:r w:rsidR="00570A9E">
        <w:rPr>
          <w:sz w:val="28"/>
          <w:szCs w:val="28"/>
        </w:rPr>
        <w:t xml:space="preserve"> </w:t>
      </w:r>
      <w:r w:rsidRPr="00570A9E">
        <w:rPr>
          <w:rStyle w:val="aa"/>
          <w:i w:val="0"/>
          <w:iCs w:val="0"/>
          <w:sz w:val="28"/>
          <w:szCs w:val="28"/>
        </w:rPr>
        <w:t>В.Суетин, г. Пятигорск, Радио №10, 1991 г., стр.28</w:t>
      </w:r>
    </w:p>
    <w:p w:rsidR="005023C0" w:rsidRPr="00570A9E" w:rsidRDefault="005023C0" w:rsidP="00B81E10">
      <w:pPr>
        <w:numPr>
          <w:ilvl w:val="0"/>
          <w:numId w:val="2"/>
        </w:numPr>
        <w:spacing w:line="360" w:lineRule="auto"/>
        <w:ind w:left="0" w:firstLine="0"/>
        <w:jc w:val="both"/>
        <w:rPr>
          <w:sz w:val="28"/>
          <w:szCs w:val="28"/>
        </w:rPr>
      </w:pPr>
      <w:r w:rsidRPr="00570A9E">
        <w:rPr>
          <w:sz w:val="28"/>
          <w:szCs w:val="28"/>
        </w:rPr>
        <w:t>http://www.a-el.ru/d_term.htm</w:t>
      </w:r>
      <w:bookmarkStart w:id="2" w:name="_GoBack"/>
      <w:bookmarkEnd w:id="2"/>
    </w:p>
    <w:sectPr w:rsidR="005023C0" w:rsidRPr="00570A9E" w:rsidSect="00570A9E">
      <w:footerReference w:type="default" r:id="rId12"/>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E2" w:rsidRDefault="007D08E2">
      <w:r>
        <w:separator/>
      </w:r>
    </w:p>
  </w:endnote>
  <w:endnote w:type="continuationSeparator" w:id="0">
    <w:p w:rsidR="007D08E2" w:rsidRDefault="007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C0" w:rsidRDefault="00F65553" w:rsidP="00CD532D">
    <w:pPr>
      <w:pStyle w:val="a5"/>
      <w:framePr w:wrap="auto" w:vAnchor="text" w:hAnchor="page" w:x="10882" w:y="-179"/>
      <w:rPr>
        <w:rStyle w:val="a7"/>
      </w:rPr>
    </w:pPr>
    <w:r>
      <w:rPr>
        <w:rStyle w:val="a7"/>
        <w:noProof/>
      </w:rPr>
      <w:t>1</w:t>
    </w:r>
  </w:p>
  <w:p w:rsidR="005023C0" w:rsidRDefault="005023C0" w:rsidP="00A078D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E2" w:rsidRDefault="007D08E2">
      <w:r>
        <w:separator/>
      </w:r>
    </w:p>
  </w:footnote>
  <w:footnote w:type="continuationSeparator" w:id="0">
    <w:p w:rsidR="007D08E2" w:rsidRDefault="007D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2B7C"/>
    <w:multiLevelType w:val="multilevel"/>
    <w:tmpl w:val="39A85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A90847"/>
    <w:multiLevelType w:val="hybridMultilevel"/>
    <w:tmpl w:val="C39A61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B946C0"/>
    <w:multiLevelType w:val="multilevel"/>
    <w:tmpl w:val="064E41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68858DB"/>
    <w:multiLevelType w:val="hybridMultilevel"/>
    <w:tmpl w:val="3FCE22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60F"/>
    <w:rsid w:val="00016750"/>
    <w:rsid w:val="00036930"/>
    <w:rsid w:val="00043CB5"/>
    <w:rsid w:val="000554B8"/>
    <w:rsid w:val="0006695E"/>
    <w:rsid w:val="00075B46"/>
    <w:rsid w:val="000A2124"/>
    <w:rsid w:val="000C0508"/>
    <w:rsid w:val="000C0C05"/>
    <w:rsid w:val="000C7C68"/>
    <w:rsid w:val="000E622A"/>
    <w:rsid w:val="000E7614"/>
    <w:rsid w:val="000F05D7"/>
    <w:rsid w:val="00163A0A"/>
    <w:rsid w:val="001813F8"/>
    <w:rsid w:val="001B0B43"/>
    <w:rsid w:val="001D6B32"/>
    <w:rsid w:val="001E7F2C"/>
    <w:rsid w:val="002018A6"/>
    <w:rsid w:val="002030B7"/>
    <w:rsid w:val="00216B5C"/>
    <w:rsid w:val="00221062"/>
    <w:rsid w:val="00232CC0"/>
    <w:rsid w:val="00236127"/>
    <w:rsid w:val="0024727C"/>
    <w:rsid w:val="002574F1"/>
    <w:rsid w:val="00284B8A"/>
    <w:rsid w:val="0029466E"/>
    <w:rsid w:val="00294EE9"/>
    <w:rsid w:val="002C041C"/>
    <w:rsid w:val="002D7816"/>
    <w:rsid w:val="002D7E8B"/>
    <w:rsid w:val="002F3F5F"/>
    <w:rsid w:val="00333687"/>
    <w:rsid w:val="00334F29"/>
    <w:rsid w:val="00337753"/>
    <w:rsid w:val="00362BA4"/>
    <w:rsid w:val="00375B31"/>
    <w:rsid w:val="0038666D"/>
    <w:rsid w:val="003F135F"/>
    <w:rsid w:val="00476E3D"/>
    <w:rsid w:val="0048442A"/>
    <w:rsid w:val="00485E0C"/>
    <w:rsid w:val="005023C0"/>
    <w:rsid w:val="00517837"/>
    <w:rsid w:val="00523526"/>
    <w:rsid w:val="005461ED"/>
    <w:rsid w:val="00550F5D"/>
    <w:rsid w:val="00570A9E"/>
    <w:rsid w:val="0058294A"/>
    <w:rsid w:val="005B1CEF"/>
    <w:rsid w:val="005C37EB"/>
    <w:rsid w:val="005D053C"/>
    <w:rsid w:val="00600D9C"/>
    <w:rsid w:val="0060190D"/>
    <w:rsid w:val="006212F2"/>
    <w:rsid w:val="006479A3"/>
    <w:rsid w:val="006713C5"/>
    <w:rsid w:val="00673B0B"/>
    <w:rsid w:val="006B2802"/>
    <w:rsid w:val="00726D0E"/>
    <w:rsid w:val="007335C6"/>
    <w:rsid w:val="007340B6"/>
    <w:rsid w:val="00736F62"/>
    <w:rsid w:val="007409EA"/>
    <w:rsid w:val="00741FE9"/>
    <w:rsid w:val="00743179"/>
    <w:rsid w:val="007554B8"/>
    <w:rsid w:val="0076041B"/>
    <w:rsid w:val="00771408"/>
    <w:rsid w:val="007C6AA9"/>
    <w:rsid w:val="007D08E2"/>
    <w:rsid w:val="007D382B"/>
    <w:rsid w:val="007D70CE"/>
    <w:rsid w:val="007F0E86"/>
    <w:rsid w:val="00822F19"/>
    <w:rsid w:val="00833126"/>
    <w:rsid w:val="008376F4"/>
    <w:rsid w:val="008A1D00"/>
    <w:rsid w:val="008B52DC"/>
    <w:rsid w:val="008F1859"/>
    <w:rsid w:val="00914957"/>
    <w:rsid w:val="00942594"/>
    <w:rsid w:val="009534D2"/>
    <w:rsid w:val="009759C2"/>
    <w:rsid w:val="00991C57"/>
    <w:rsid w:val="009A247A"/>
    <w:rsid w:val="009C5E7F"/>
    <w:rsid w:val="009F64FE"/>
    <w:rsid w:val="009F6510"/>
    <w:rsid w:val="00A078D8"/>
    <w:rsid w:val="00A144AE"/>
    <w:rsid w:val="00A609B0"/>
    <w:rsid w:val="00A71210"/>
    <w:rsid w:val="00AC060F"/>
    <w:rsid w:val="00AD09D6"/>
    <w:rsid w:val="00AD16DE"/>
    <w:rsid w:val="00AE2D10"/>
    <w:rsid w:val="00AE3163"/>
    <w:rsid w:val="00B17908"/>
    <w:rsid w:val="00B240F0"/>
    <w:rsid w:val="00B403B6"/>
    <w:rsid w:val="00B512D1"/>
    <w:rsid w:val="00B81E10"/>
    <w:rsid w:val="00BA299D"/>
    <w:rsid w:val="00BB2278"/>
    <w:rsid w:val="00BD0E0B"/>
    <w:rsid w:val="00BE5834"/>
    <w:rsid w:val="00C02788"/>
    <w:rsid w:val="00C20CE3"/>
    <w:rsid w:val="00C251DC"/>
    <w:rsid w:val="00C82DDF"/>
    <w:rsid w:val="00CC74F3"/>
    <w:rsid w:val="00CD532D"/>
    <w:rsid w:val="00CF3145"/>
    <w:rsid w:val="00D20477"/>
    <w:rsid w:val="00D26D3A"/>
    <w:rsid w:val="00D378D9"/>
    <w:rsid w:val="00D50D55"/>
    <w:rsid w:val="00D80E6B"/>
    <w:rsid w:val="00DA1D73"/>
    <w:rsid w:val="00DB7AF1"/>
    <w:rsid w:val="00DE1555"/>
    <w:rsid w:val="00E15EA0"/>
    <w:rsid w:val="00E1698D"/>
    <w:rsid w:val="00E55404"/>
    <w:rsid w:val="00E67EF2"/>
    <w:rsid w:val="00E71C20"/>
    <w:rsid w:val="00E72592"/>
    <w:rsid w:val="00E730F6"/>
    <w:rsid w:val="00E94BE5"/>
    <w:rsid w:val="00EA78AF"/>
    <w:rsid w:val="00EE4253"/>
    <w:rsid w:val="00EF642D"/>
    <w:rsid w:val="00F65553"/>
    <w:rsid w:val="00FC3D32"/>
    <w:rsid w:val="00FE03AC"/>
    <w:rsid w:val="00FF66B3"/>
    <w:rsid w:val="00FF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2E8B674-32DA-4EE7-B09B-F69D8FFA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60F"/>
    <w:pPr>
      <w:widowControl w:val="0"/>
      <w:autoSpaceDE w:val="0"/>
      <w:autoSpaceDN w:val="0"/>
      <w:adjustRightInd w:val="0"/>
    </w:pPr>
  </w:style>
  <w:style w:type="paragraph" w:styleId="1">
    <w:name w:val="heading 1"/>
    <w:basedOn w:val="a"/>
    <w:next w:val="a"/>
    <w:link w:val="10"/>
    <w:uiPriority w:val="99"/>
    <w:qFormat/>
    <w:rsid w:val="002361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361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C060F"/>
    <w:pPr>
      <w:keepNext/>
      <w:shd w:val="clear" w:color="auto" w:fill="FFFFFF"/>
      <w:jc w:val="center"/>
      <w:outlineLvl w:val="2"/>
    </w:pPr>
    <w:rPr>
      <w:b/>
      <w:bCs/>
      <w:color w:val="000000"/>
      <w:sz w:val="24"/>
      <w:szCs w:val="24"/>
    </w:rPr>
  </w:style>
  <w:style w:type="paragraph" w:styleId="5">
    <w:name w:val="heading 5"/>
    <w:basedOn w:val="a"/>
    <w:next w:val="a"/>
    <w:link w:val="50"/>
    <w:uiPriority w:val="99"/>
    <w:qFormat/>
    <w:rsid w:val="00AC060F"/>
    <w:pPr>
      <w:keepNext/>
      <w:shd w:val="clear" w:color="auto" w:fill="FFFFFF"/>
      <w:jc w:val="center"/>
      <w:outlineLvl w:val="4"/>
    </w:pPr>
    <w:rPr>
      <w:color w:val="000000"/>
      <w:sz w:val="24"/>
      <w:szCs w:val="24"/>
    </w:rPr>
  </w:style>
  <w:style w:type="paragraph" w:styleId="8">
    <w:name w:val="heading 8"/>
    <w:basedOn w:val="a"/>
    <w:next w:val="a"/>
    <w:link w:val="80"/>
    <w:uiPriority w:val="99"/>
    <w:qFormat/>
    <w:rsid w:val="00236127"/>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rsid w:val="00236127"/>
    <w:pPr>
      <w:widowControl/>
      <w:shd w:val="clear" w:color="auto" w:fill="FFFFFF"/>
      <w:autoSpaceDE/>
      <w:autoSpaceDN/>
      <w:adjustRightInd/>
    </w:pPr>
    <w:rPr>
      <w:rFonts w:ascii="Arial" w:hAnsi="Arial" w:cs="Arial"/>
      <w:color w:val="000000"/>
      <w:sz w:val="28"/>
      <w:szCs w:val="28"/>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rsid w:val="000A2124"/>
    <w:pPr>
      <w:widowControl/>
      <w:autoSpaceDE/>
      <w:autoSpaceDN/>
      <w:adjustRightInd/>
      <w:spacing w:after="120"/>
    </w:pPr>
    <w:rPr>
      <w:rFonts w:ascii="Arial" w:hAnsi="Arial" w:cs="Arial"/>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rsid w:val="00A078D8"/>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A078D8"/>
  </w:style>
  <w:style w:type="paragraph" w:styleId="a8">
    <w:name w:val="header"/>
    <w:basedOn w:val="a"/>
    <w:link w:val="a9"/>
    <w:uiPriority w:val="99"/>
    <w:rsid w:val="00CD532D"/>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Emphasis"/>
    <w:uiPriority w:val="99"/>
    <w:qFormat/>
    <w:rsid w:val="00942594"/>
    <w:rPr>
      <w:i/>
      <w:iCs/>
    </w:rPr>
  </w:style>
  <w:style w:type="paragraph" w:styleId="ab">
    <w:name w:val="Balloon Text"/>
    <w:basedOn w:val="a"/>
    <w:link w:val="ac"/>
    <w:uiPriority w:val="99"/>
    <w:rsid w:val="0029466E"/>
    <w:rPr>
      <w:rFonts w:ascii="Tahoma" w:hAnsi="Tahoma" w:cs="Tahoma"/>
      <w:sz w:val="16"/>
      <w:szCs w:val="16"/>
    </w:rPr>
  </w:style>
  <w:style w:type="character" w:styleId="ad">
    <w:name w:val="Placeholder Text"/>
    <w:uiPriority w:val="99"/>
    <w:semiHidden/>
    <w:rsid w:val="0029466E"/>
    <w:rPr>
      <w:color w:val="808080"/>
    </w:rPr>
  </w:style>
  <w:style w:type="character" w:customStyle="1" w:styleId="ac">
    <w:name w:val="Текст выноски Знак"/>
    <w:link w:val="ab"/>
    <w:uiPriority w:val="99"/>
    <w:rsid w:val="00294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Алексей</dc:creator>
  <cp:keywords/>
  <dc:description/>
  <cp:lastModifiedBy>admin</cp:lastModifiedBy>
  <cp:revision>2</cp:revision>
  <cp:lastPrinted>2010-12-22T06:32:00Z</cp:lastPrinted>
  <dcterms:created xsi:type="dcterms:W3CDTF">2014-03-20T14:08:00Z</dcterms:created>
  <dcterms:modified xsi:type="dcterms:W3CDTF">2014-03-20T14:08:00Z</dcterms:modified>
</cp:coreProperties>
</file>