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7BF" w:rsidRPr="007A5547" w:rsidRDefault="006F67BF" w:rsidP="009C3992">
      <w:pPr>
        <w:spacing w:line="360" w:lineRule="auto"/>
        <w:ind w:firstLine="720"/>
        <w:jc w:val="center"/>
        <w:rPr>
          <w:b/>
          <w:szCs w:val="28"/>
        </w:rPr>
      </w:pPr>
      <w:r w:rsidRPr="007A5547">
        <w:rPr>
          <w:szCs w:val="28"/>
        </w:rPr>
        <w:t>СОДЕРЖАНИЕ</w:t>
      </w:r>
    </w:p>
    <w:p w:rsidR="006F67BF" w:rsidRPr="007A5547" w:rsidRDefault="006F67BF" w:rsidP="009C3992">
      <w:pPr>
        <w:spacing w:line="360" w:lineRule="auto"/>
        <w:ind w:firstLine="720"/>
        <w:jc w:val="both"/>
        <w:rPr>
          <w:b/>
          <w:szCs w:val="28"/>
        </w:rPr>
      </w:pPr>
    </w:p>
    <w:p w:rsidR="006F67BF" w:rsidRPr="007A5547" w:rsidRDefault="006F67BF" w:rsidP="009C3992">
      <w:pPr>
        <w:spacing w:line="360" w:lineRule="auto"/>
        <w:jc w:val="both"/>
        <w:rPr>
          <w:szCs w:val="28"/>
        </w:rPr>
      </w:pPr>
      <w:r w:rsidRPr="007A5547">
        <w:rPr>
          <w:szCs w:val="28"/>
        </w:rPr>
        <w:t>Введение</w:t>
      </w:r>
    </w:p>
    <w:p w:rsidR="006F67BF" w:rsidRPr="007A5547" w:rsidRDefault="006F67BF" w:rsidP="009C3992">
      <w:pPr>
        <w:spacing w:line="360" w:lineRule="auto"/>
        <w:jc w:val="both"/>
        <w:rPr>
          <w:szCs w:val="28"/>
        </w:rPr>
      </w:pPr>
      <w:r w:rsidRPr="007A5547">
        <w:rPr>
          <w:szCs w:val="28"/>
        </w:rPr>
        <w:t>1. Дальний Восток</w:t>
      </w:r>
      <w:r w:rsidR="00BB1731">
        <w:rPr>
          <w:szCs w:val="28"/>
        </w:rPr>
        <w:t xml:space="preserve"> </w:t>
      </w:r>
      <w:r w:rsidRPr="007A5547">
        <w:rPr>
          <w:szCs w:val="28"/>
        </w:rPr>
        <w:t>России в</w:t>
      </w:r>
      <w:r w:rsidR="0020564E">
        <w:rPr>
          <w:szCs w:val="28"/>
        </w:rPr>
        <w:t xml:space="preserve"> </w:t>
      </w:r>
      <w:r w:rsidRPr="007A5547">
        <w:rPr>
          <w:szCs w:val="28"/>
        </w:rPr>
        <w:t>системе АТР</w:t>
      </w:r>
    </w:p>
    <w:p w:rsidR="006F67BF" w:rsidRPr="007A5547" w:rsidRDefault="009C3992" w:rsidP="009C3992">
      <w:pPr>
        <w:spacing w:line="360" w:lineRule="auto"/>
        <w:jc w:val="both"/>
        <w:rPr>
          <w:szCs w:val="28"/>
        </w:rPr>
      </w:pPr>
      <w:r w:rsidRPr="007A5547">
        <w:rPr>
          <w:szCs w:val="28"/>
        </w:rPr>
        <w:t xml:space="preserve">1.1. </w:t>
      </w:r>
      <w:r w:rsidR="006F67BF" w:rsidRPr="007A5547">
        <w:rPr>
          <w:szCs w:val="28"/>
        </w:rPr>
        <w:t>Условия для развития внешнеторгового сотрудничества</w:t>
      </w:r>
    </w:p>
    <w:p w:rsidR="006F67BF" w:rsidRPr="007A5547" w:rsidRDefault="009C3992" w:rsidP="009C3992">
      <w:pPr>
        <w:spacing w:line="360" w:lineRule="auto"/>
        <w:jc w:val="both"/>
        <w:rPr>
          <w:szCs w:val="28"/>
        </w:rPr>
      </w:pPr>
      <w:r w:rsidRPr="007A5547">
        <w:rPr>
          <w:szCs w:val="28"/>
        </w:rPr>
        <w:t xml:space="preserve">1.2. </w:t>
      </w:r>
      <w:r w:rsidR="006F67BF" w:rsidRPr="007A5547">
        <w:rPr>
          <w:szCs w:val="28"/>
        </w:rPr>
        <w:t>Основные внешнеторговые партнеры</w:t>
      </w:r>
    </w:p>
    <w:p w:rsidR="006F67BF" w:rsidRPr="007A5547" w:rsidRDefault="006F67BF" w:rsidP="009C3992">
      <w:pPr>
        <w:spacing w:line="360" w:lineRule="auto"/>
        <w:jc w:val="both"/>
        <w:rPr>
          <w:szCs w:val="28"/>
        </w:rPr>
      </w:pPr>
      <w:r w:rsidRPr="007A5547">
        <w:rPr>
          <w:szCs w:val="28"/>
        </w:rPr>
        <w:t>2. Структурные особенности внешнеэкономических связей Дальнего Востока</w:t>
      </w:r>
    </w:p>
    <w:p w:rsidR="006F67BF" w:rsidRPr="007A5547" w:rsidRDefault="009C3992" w:rsidP="009C3992">
      <w:pPr>
        <w:spacing w:line="360" w:lineRule="auto"/>
        <w:jc w:val="both"/>
        <w:rPr>
          <w:szCs w:val="28"/>
        </w:rPr>
      </w:pPr>
      <w:r w:rsidRPr="007A5547">
        <w:rPr>
          <w:szCs w:val="28"/>
        </w:rPr>
        <w:t xml:space="preserve">2.1. </w:t>
      </w:r>
      <w:r w:rsidR="006F67BF" w:rsidRPr="007A5547">
        <w:rPr>
          <w:szCs w:val="28"/>
        </w:rPr>
        <w:t>Товарная структура экспорта Дальнего Востока России</w:t>
      </w:r>
    </w:p>
    <w:p w:rsidR="006F67BF" w:rsidRPr="007A5547" w:rsidRDefault="009C3992" w:rsidP="009C3992">
      <w:pPr>
        <w:spacing w:line="360" w:lineRule="auto"/>
        <w:jc w:val="both"/>
        <w:rPr>
          <w:szCs w:val="28"/>
        </w:rPr>
      </w:pPr>
      <w:r w:rsidRPr="007A5547">
        <w:rPr>
          <w:szCs w:val="28"/>
        </w:rPr>
        <w:t>2</w:t>
      </w:r>
      <w:r w:rsidR="007A5547" w:rsidRPr="007A5547">
        <w:rPr>
          <w:szCs w:val="28"/>
        </w:rPr>
        <w:t>.</w:t>
      </w:r>
      <w:r w:rsidRPr="007A5547">
        <w:rPr>
          <w:szCs w:val="28"/>
        </w:rPr>
        <w:t>2.</w:t>
      </w:r>
      <w:r w:rsidR="006F67BF" w:rsidRPr="007A5547">
        <w:rPr>
          <w:szCs w:val="28"/>
        </w:rPr>
        <w:t>Перспективы развития внешнеторговых связей дальнего Востока со странами АТР</w:t>
      </w:r>
    </w:p>
    <w:p w:rsidR="009C3992" w:rsidRPr="007A5547" w:rsidRDefault="006F67BF" w:rsidP="009C3992">
      <w:pPr>
        <w:spacing w:line="360" w:lineRule="auto"/>
        <w:jc w:val="both"/>
        <w:rPr>
          <w:szCs w:val="28"/>
        </w:rPr>
      </w:pPr>
      <w:r w:rsidRPr="007A5547">
        <w:rPr>
          <w:szCs w:val="28"/>
        </w:rPr>
        <w:t>Заключение</w:t>
      </w:r>
    </w:p>
    <w:p w:rsidR="006F67BF" w:rsidRPr="007A5547" w:rsidRDefault="006F67BF" w:rsidP="009C3992">
      <w:pPr>
        <w:spacing w:line="360" w:lineRule="auto"/>
        <w:jc w:val="both"/>
        <w:rPr>
          <w:szCs w:val="28"/>
        </w:rPr>
      </w:pPr>
      <w:r w:rsidRPr="007A5547">
        <w:rPr>
          <w:szCs w:val="28"/>
        </w:rPr>
        <w:t>Библиографический список</w:t>
      </w:r>
    </w:p>
    <w:p w:rsidR="006F67BF" w:rsidRPr="007A5547" w:rsidRDefault="006F67BF" w:rsidP="009C3992">
      <w:pPr>
        <w:spacing w:line="360" w:lineRule="auto"/>
        <w:jc w:val="both"/>
        <w:rPr>
          <w:szCs w:val="28"/>
        </w:rPr>
      </w:pPr>
      <w:r w:rsidRPr="007A5547">
        <w:rPr>
          <w:szCs w:val="28"/>
        </w:rPr>
        <w:t>Приложение</w:t>
      </w:r>
      <w:r w:rsidR="009C3992" w:rsidRPr="007A5547">
        <w:rPr>
          <w:szCs w:val="28"/>
        </w:rPr>
        <w:t xml:space="preserve"> </w:t>
      </w:r>
      <w:r w:rsidRPr="007A5547">
        <w:rPr>
          <w:szCs w:val="28"/>
        </w:rPr>
        <w:t>А.</w:t>
      </w:r>
      <w:r w:rsidR="004E0AA5" w:rsidRPr="007A5547">
        <w:rPr>
          <w:szCs w:val="28"/>
        </w:rPr>
        <w:t xml:space="preserve"> Структура внешней торговли Дальнего Востока</w:t>
      </w:r>
    </w:p>
    <w:p w:rsidR="006F67BF" w:rsidRPr="007A5547" w:rsidRDefault="004E0AA5" w:rsidP="009C3992">
      <w:pPr>
        <w:spacing w:line="360" w:lineRule="auto"/>
        <w:jc w:val="both"/>
        <w:rPr>
          <w:szCs w:val="28"/>
        </w:rPr>
      </w:pPr>
      <w:r w:rsidRPr="007A5547">
        <w:rPr>
          <w:szCs w:val="28"/>
        </w:rPr>
        <w:t>Приложение</w:t>
      </w:r>
      <w:r w:rsidR="009C3992" w:rsidRPr="007A5547">
        <w:rPr>
          <w:szCs w:val="28"/>
        </w:rPr>
        <w:t xml:space="preserve"> </w:t>
      </w:r>
      <w:r w:rsidRPr="007A5547">
        <w:rPr>
          <w:szCs w:val="28"/>
        </w:rPr>
        <w:t>Б</w:t>
      </w:r>
      <w:r w:rsidR="006F67BF" w:rsidRPr="007A5547">
        <w:rPr>
          <w:szCs w:val="28"/>
        </w:rPr>
        <w:t>.</w:t>
      </w:r>
      <w:r w:rsidR="009C3992" w:rsidRPr="007A5547">
        <w:rPr>
          <w:szCs w:val="28"/>
        </w:rPr>
        <w:t xml:space="preserve"> </w:t>
      </w:r>
      <w:r w:rsidRPr="007A5547">
        <w:rPr>
          <w:szCs w:val="28"/>
        </w:rPr>
        <w:t>Доля стран АТР в мировом хозяйстве</w:t>
      </w:r>
    </w:p>
    <w:p w:rsidR="006F67BF" w:rsidRPr="00BB1731" w:rsidRDefault="009C3992" w:rsidP="009C3992">
      <w:pPr>
        <w:pStyle w:val="a3"/>
        <w:tabs>
          <w:tab w:val="left" w:pos="7338"/>
          <w:tab w:val="left" w:pos="9570"/>
        </w:tabs>
        <w:spacing w:line="360" w:lineRule="auto"/>
        <w:ind w:firstLine="720"/>
        <w:jc w:val="center"/>
        <w:rPr>
          <w:szCs w:val="28"/>
        </w:rPr>
      </w:pPr>
      <w:r w:rsidRPr="007A5547">
        <w:rPr>
          <w:szCs w:val="28"/>
        </w:rPr>
        <w:br w:type="page"/>
      </w:r>
      <w:r w:rsidR="006F67BF" w:rsidRPr="007A5547">
        <w:rPr>
          <w:szCs w:val="28"/>
        </w:rPr>
        <w:t>ВВЕДЕНИЕ</w:t>
      </w:r>
    </w:p>
    <w:p w:rsidR="009C3992" w:rsidRPr="00BB1731" w:rsidRDefault="009C3992" w:rsidP="009C3992">
      <w:pPr>
        <w:pStyle w:val="a3"/>
        <w:tabs>
          <w:tab w:val="left" w:pos="7338"/>
          <w:tab w:val="left" w:pos="9570"/>
        </w:tabs>
        <w:spacing w:line="360" w:lineRule="auto"/>
        <w:ind w:firstLine="720"/>
        <w:jc w:val="both"/>
        <w:rPr>
          <w:szCs w:val="28"/>
        </w:rPr>
      </w:pP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 xml:space="preserve">О значении Тихого океана еще в1857 году Карл Маркс писал, что Тихий океан "будет играть такую же роль, какую теперь играет Атлантический океан, а в древности и в средние века Средиземное море, - роль великого водного пути для мировых сношений". Американские ученые, политики наиболее часто цитировали высказывание президента Теодора Рузвельта, который после аннексии Филиппин в 1898 году говорил: "Атлантическая эра... вскоре исчерпает собственные ресурсы", и "уже на восходе Тихоокеанская эра, уготовленная судьбой стать самой великой". </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lang w:val="uk-UA"/>
        </w:rPr>
        <w:t>В</w:t>
      </w:r>
      <w:r w:rsidRPr="007A5547">
        <w:rPr>
          <w:rFonts w:ascii="Times New Roman" w:hAnsi="Times New Roman"/>
          <w:sz w:val="28"/>
          <w:szCs w:val="28"/>
        </w:rPr>
        <w:t xml:space="preserve"> послевоенные годы</w:t>
      </w:r>
      <w:r w:rsidRPr="007A5547">
        <w:rPr>
          <w:rFonts w:ascii="Times New Roman" w:hAnsi="Times New Roman"/>
          <w:sz w:val="28"/>
          <w:szCs w:val="28"/>
          <w:lang w:val="uk-UA"/>
        </w:rPr>
        <w:t xml:space="preserve"> в АТР</w:t>
      </w:r>
      <w:r w:rsidRPr="007A5547">
        <w:rPr>
          <w:rFonts w:ascii="Times New Roman" w:hAnsi="Times New Roman"/>
          <w:sz w:val="28"/>
          <w:szCs w:val="28"/>
        </w:rPr>
        <w:t xml:space="preserve"> отмечается бурный экономический рост как</w:t>
      </w:r>
      <w:r w:rsidRPr="007A5547">
        <w:rPr>
          <w:rFonts w:ascii="Times New Roman" w:hAnsi="Times New Roman"/>
          <w:sz w:val="28"/>
          <w:szCs w:val="28"/>
          <w:lang w:val="uk-UA"/>
        </w:rPr>
        <w:t xml:space="preserve"> в</w:t>
      </w:r>
      <w:r w:rsidRPr="007A5547">
        <w:rPr>
          <w:rFonts w:ascii="Times New Roman" w:hAnsi="Times New Roman"/>
          <w:sz w:val="28"/>
          <w:szCs w:val="28"/>
        </w:rPr>
        <w:t xml:space="preserve"> странах Западного полушария (прежде всего США и Канады), так и</w:t>
      </w:r>
      <w:r w:rsidR="009C3992" w:rsidRPr="007A5547">
        <w:rPr>
          <w:rFonts w:ascii="Times New Roman" w:hAnsi="Times New Roman"/>
          <w:sz w:val="28"/>
          <w:szCs w:val="28"/>
        </w:rPr>
        <w:t xml:space="preserve"> </w:t>
      </w:r>
      <w:r w:rsidRPr="007A5547">
        <w:rPr>
          <w:rFonts w:ascii="Times New Roman" w:hAnsi="Times New Roman"/>
          <w:sz w:val="28"/>
          <w:szCs w:val="28"/>
        </w:rPr>
        <w:t>в ряде азиатских стран. В основе интенсивного экономического роста</w:t>
      </w:r>
      <w:r w:rsidR="009C3992" w:rsidRPr="007A5547">
        <w:rPr>
          <w:rFonts w:ascii="Times New Roman" w:hAnsi="Times New Roman"/>
          <w:sz w:val="28"/>
          <w:szCs w:val="28"/>
        </w:rPr>
        <w:t xml:space="preserve"> </w:t>
      </w:r>
      <w:r w:rsidRPr="007A5547">
        <w:rPr>
          <w:rFonts w:ascii="Times New Roman" w:hAnsi="Times New Roman"/>
          <w:sz w:val="28"/>
          <w:szCs w:val="28"/>
        </w:rPr>
        <w:t>в</w:t>
      </w:r>
      <w:r w:rsidR="009C3992" w:rsidRPr="007A5547">
        <w:rPr>
          <w:rFonts w:ascii="Times New Roman" w:hAnsi="Times New Roman"/>
          <w:sz w:val="28"/>
          <w:szCs w:val="28"/>
        </w:rPr>
        <w:t xml:space="preserve"> </w:t>
      </w:r>
      <w:r w:rsidRPr="007A5547">
        <w:rPr>
          <w:rFonts w:ascii="Times New Roman" w:hAnsi="Times New Roman"/>
          <w:sz w:val="28"/>
          <w:szCs w:val="28"/>
        </w:rPr>
        <w:t xml:space="preserve">странах Юго-Восточной Азии лежали следующие особенности хозяйственного развития: </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высокий уровень сбережений и инвестиций;</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экспортная ориентация экономики;</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высокая конкурентоспособность в связи с относительно низкими ставками заработной платы;</w:t>
      </w:r>
    </w:p>
    <w:p w:rsidR="006F67BF" w:rsidRPr="00BB1731"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значительный приток иностранных инвестиций;</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А удачная политика экономических реформ в 80-90 гг. ХХ в. в Китае вызвала беспрецедентный экономический рост и глубокие структурные изменения в экономике, превратив тем самым страну в одну из крупнейших динамично развивающихся</w:t>
      </w:r>
      <w:r w:rsidR="009C3992" w:rsidRPr="007A5547">
        <w:rPr>
          <w:rFonts w:ascii="Times New Roman" w:hAnsi="Times New Roman"/>
          <w:sz w:val="28"/>
          <w:szCs w:val="28"/>
        </w:rPr>
        <w:t xml:space="preserve"> </w:t>
      </w:r>
      <w:r w:rsidRPr="007A5547">
        <w:rPr>
          <w:rFonts w:ascii="Times New Roman" w:hAnsi="Times New Roman"/>
          <w:sz w:val="28"/>
          <w:szCs w:val="28"/>
        </w:rPr>
        <w:t>мировых держав.</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 xml:space="preserve">В настоящее время основная масса мировых товарных и финансовых потоков сконцентрирована именно в Азиатско-Тихоокеанском регионе. Поэтому в последние годы Азиатско-Тихоокеанский регион стал объектом пристального </w:t>
      </w:r>
      <w:r w:rsidR="007A5547" w:rsidRPr="007A5547">
        <w:rPr>
          <w:rFonts w:ascii="Times New Roman" w:hAnsi="Times New Roman"/>
          <w:sz w:val="28"/>
          <w:szCs w:val="28"/>
        </w:rPr>
        <w:t>внимания,</w:t>
      </w:r>
      <w:r w:rsidRPr="007A5547">
        <w:rPr>
          <w:rFonts w:ascii="Times New Roman" w:hAnsi="Times New Roman"/>
          <w:sz w:val="28"/>
          <w:szCs w:val="28"/>
        </w:rPr>
        <w:t xml:space="preserve"> как ученых-экономистов, так и представителей международного бизнеса.</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 xml:space="preserve">С другой стороны, Дальний Восток России (ДВР) имеет исторически сложившиеся внешнеэкономические отношения со странами АТР и является своего рода восточными воротами страны в Тихий океан. Эти отношения, в свою очередь, оказывают обратное воздействие на внутреннее экономическое развитие Росси и, прежде всего, ее Дальнего Востока /8, </w:t>
      </w:r>
      <w:r w:rsidRPr="007A5547">
        <w:rPr>
          <w:rFonts w:ascii="Times New Roman" w:hAnsi="Times New Roman"/>
          <w:sz w:val="28"/>
          <w:szCs w:val="28"/>
          <w:lang w:val="en-US"/>
        </w:rPr>
        <w:t>c</w:t>
      </w:r>
      <w:r w:rsidRPr="007A5547">
        <w:rPr>
          <w:rFonts w:ascii="Times New Roman" w:hAnsi="Times New Roman"/>
          <w:sz w:val="28"/>
          <w:szCs w:val="28"/>
        </w:rPr>
        <w:t>. 43-44/.</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Все это обусловливает</w:t>
      </w:r>
      <w:r w:rsidR="009C3992" w:rsidRPr="007A5547">
        <w:rPr>
          <w:rFonts w:ascii="Times New Roman" w:hAnsi="Times New Roman"/>
          <w:sz w:val="28"/>
          <w:szCs w:val="28"/>
        </w:rPr>
        <w:t xml:space="preserve"> </w:t>
      </w:r>
      <w:r w:rsidRPr="007A5547">
        <w:rPr>
          <w:rFonts w:ascii="Times New Roman" w:hAnsi="Times New Roman"/>
          <w:sz w:val="28"/>
          <w:szCs w:val="28"/>
        </w:rPr>
        <w:t xml:space="preserve">высокую актуальность данной темы. Более того, Дальний Восток России, являясь составной частью АТР, объективно включается в процессы международной экономической интеграции, происходящие в этом регионе. </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Целью данной работы является изучение положения Дальнего Востока России в АТР, выявление особенностей и проблем развития внешнеэкономических связей.</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Для реализации цели курсовой работы были определены следующие задачи:</w:t>
      </w:r>
    </w:p>
    <w:p w:rsidR="006F67BF" w:rsidRPr="007A5547" w:rsidRDefault="006F67BF" w:rsidP="007A5547">
      <w:pPr>
        <w:pStyle w:val="aa"/>
        <w:numPr>
          <w:ilvl w:val="0"/>
          <w:numId w:val="2"/>
        </w:numPr>
        <w:tabs>
          <w:tab w:val="clear" w:pos="1080"/>
          <w:tab w:val="num" w:pos="1418"/>
        </w:tabs>
        <w:spacing w:line="360" w:lineRule="auto"/>
        <w:ind w:left="0" w:firstLine="720"/>
        <w:jc w:val="both"/>
        <w:rPr>
          <w:rFonts w:ascii="Times New Roman" w:hAnsi="Times New Roman"/>
          <w:sz w:val="28"/>
          <w:szCs w:val="28"/>
        </w:rPr>
      </w:pPr>
      <w:r w:rsidRPr="007A5547">
        <w:rPr>
          <w:rFonts w:ascii="Times New Roman" w:hAnsi="Times New Roman"/>
          <w:sz w:val="28"/>
          <w:szCs w:val="28"/>
        </w:rPr>
        <w:t>рассмотреть подходы к определению АТР;</w:t>
      </w:r>
    </w:p>
    <w:p w:rsidR="006F67BF" w:rsidRPr="007A5547" w:rsidRDefault="006F67BF" w:rsidP="007A5547">
      <w:pPr>
        <w:pStyle w:val="aa"/>
        <w:numPr>
          <w:ilvl w:val="0"/>
          <w:numId w:val="2"/>
        </w:numPr>
        <w:tabs>
          <w:tab w:val="clear" w:pos="1080"/>
          <w:tab w:val="num" w:pos="1418"/>
        </w:tabs>
        <w:spacing w:line="360" w:lineRule="auto"/>
        <w:ind w:left="0" w:firstLine="720"/>
        <w:jc w:val="both"/>
        <w:rPr>
          <w:rFonts w:ascii="Times New Roman" w:hAnsi="Times New Roman"/>
          <w:sz w:val="28"/>
          <w:szCs w:val="28"/>
        </w:rPr>
      </w:pPr>
      <w:r w:rsidRPr="007A5547">
        <w:rPr>
          <w:rFonts w:ascii="Times New Roman" w:hAnsi="Times New Roman"/>
          <w:sz w:val="28"/>
          <w:szCs w:val="28"/>
        </w:rPr>
        <w:t>выявить место</w:t>
      </w:r>
      <w:r w:rsidR="009C3992" w:rsidRPr="007A5547">
        <w:rPr>
          <w:rFonts w:ascii="Times New Roman" w:hAnsi="Times New Roman"/>
          <w:sz w:val="28"/>
          <w:szCs w:val="28"/>
        </w:rPr>
        <w:t xml:space="preserve"> </w:t>
      </w:r>
      <w:r w:rsidRPr="007A5547">
        <w:rPr>
          <w:rFonts w:ascii="Times New Roman" w:hAnsi="Times New Roman"/>
          <w:sz w:val="28"/>
          <w:szCs w:val="28"/>
        </w:rPr>
        <w:t>Российского Дальнего Востока в АТР;</w:t>
      </w:r>
    </w:p>
    <w:p w:rsidR="006F67BF" w:rsidRPr="007A5547" w:rsidRDefault="006F67BF" w:rsidP="007A5547">
      <w:pPr>
        <w:pStyle w:val="aa"/>
        <w:numPr>
          <w:ilvl w:val="0"/>
          <w:numId w:val="2"/>
        </w:numPr>
        <w:tabs>
          <w:tab w:val="clear" w:pos="1080"/>
          <w:tab w:val="num" w:pos="1418"/>
        </w:tabs>
        <w:spacing w:line="360" w:lineRule="auto"/>
        <w:ind w:left="0" w:firstLine="720"/>
        <w:jc w:val="both"/>
        <w:rPr>
          <w:rFonts w:ascii="Times New Roman" w:hAnsi="Times New Roman"/>
          <w:sz w:val="28"/>
          <w:szCs w:val="28"/>
        </w:rPr>
      </w:pPr>
      <w:r w:rsidRPr="007A5547">
        <w:rPr>
          <w:rFonts w:ascii="Times New Roman" w:hAnsi="Times New Roman"/>
          <w:sz w:val="28"/>
          <w:szCs w:val="28"/>
        </w:rPr>
        <w:t>определить перспективы и направления развития внешнеторговых связей Дальнего Востока России со странами АТР.</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 xml:space="preserve">Объектом исследования в данной работе является Азиатско-Тихоокеанский регион. Предметом – внешнеторговые связи РДВ и стран АТР. </w:t>
      </w:r>
    </w:p>
    <w:p w:rsidR="006F67BF" w:rsidRPr="007A5547" w:rsidRDefault="006F67BF" w:rsidP="009C3992">
      <w:pPr>
        <w:pStyle w:val="aa"/>
        <w:spacing w:line="360" w:lineRule="auto"/>
        <w:ind w:firstLine="720"/>
        <w:jc w:val="both"/>
        <w:rPr>
          <w:rFonts w:ascii="Times New Roman" w:hAnsi="Times New Roman"/>
          <w:sz w:val="28"/>
          <w:szCs w:val="28"/>
        </w:rPr>
      </w:pPr>
      <w:r w:rsidRPr="007A5547">
        <w:rPr>
          <w:rFonts w:ascii="Times New Roman" w:hAnsi="Times New Roman"/>
          <w:sz w:val="28"/>
          <w:szCs w:val="28"/>
        </w:rPr>
        <w:t>В работе были использваны исследования таких авторов как Попова А., Сюе Сяньтянь, Бурый А., материалы из научной</w:t>
      </w:r>
      <w:r w:rsidR="009C3992" w:rsidRPr="007A5547">
        <w:rPr>
          <w:rFonts w:ascii="Times New Roman" w:hAnsi="Times New Roman"/>
          <w:sz w:val="28"/>
          <w:szCs w:val="28"/>
        </w:rPr>
        <w:t xml:space="preserve"> </w:t>
      </w:r>
      <w:r w:rsidRPr="007A5547">
        <w:rPr>
          <w:rFonts w:ascii="Times New Roman" w:hAnsi="Times New Roman"/>
          <w:sz w:val="28"/>
          <w:szCs w:val="28"/>
        </w:rPr>
        <w:t>периодической печати, данные Госкомстата РФ</w:t>
      </w:r>
    </w:p>
    <w:p w:rsidR="006F67BF" w:rsidRPr="007A5547" w:rsidRDefault="007A5547" w:rsidP="007A5547">
      <w:pPr>
        <w:pStyle w:val="a3"/>
        <w:tabs>
          <w:tab w:val="left" w:pos="7338"/>
          <w:tab w:val="left" w:pos="9570"/>
        </w:tabs>
        <w:spacing w:line="360" w:lineRule="auto"/>
        <w:ind w:firstLine="720"/>
        <w:jc w:val="both"/>
        <w:rPr>
          <w:b/>
          <w:szCs w:val="28"/>
        </w:rPr>
      </w:pPr>
      <w:r>
        <w:rPr>
          <w:szCs w:val="28"/>
        </w:rPr>
        <w:br w:type="page"/>
      </w:r>
      <w:r w:rsidR="006F67BF" w:rsidRPr="007A5547">
        <w:rPr>
          <w:b/>
          <w:szCs w:val="28"/>
        </w:rPr>
        <w:t>1.ДАЛЬНИЙ ВОСТОК В СИСТЕМЕ АТР</w:t>
      </w:r>
    </w:p>
    <w:p w:rsidR="006F67BF" w:rsidRPr="007A5547" w:rsidRDefault="006F67BF" w:rsidP="009C3992">
      <w:pPr>
        <w:pStyle w:val="a3"/>
        <w:spacing w:line="360" w:lineRule="auto"/>
        <w:ind w:firstLine="720"/>
        <w:jc w:val="both"/>
        <w:rPr>
          <w:b/>
          <w:szCs w:val="28"/>
        </w:rPr>
      </w:pPr>
    </w:p>
    <w:p w:rsidR="006F67BF" w:rsidRPr="007A5547" w:rsidRDefault="006F67BF" w:rsidP="009C3992">
      <w:pPr>
        <w:pStyle w:val="a3"/>
        <w:spacing w:line="360" w:lineRule="auto"/>
        <w:ind w:firstLine="720"/>
        <w:jc w:val="both"/>
        <w:rPr>
          <w:b/>
          <w:szCs w:val="28"/>
        </w:rPr>
      </w:pPr>
      <w:r w:rsidRPr="007A5547">
        <w:rPr>
          <w:b/>
          <w:szCs w:val="28"/>
        </w:rPr>
        <w:t>1.1. Условия для развития внешнеторгового сотрудничества</w:t>
      </w:r>
    </w:p>
    <w:p w:rsidR="007A5547" w:rsidRDefault="007A5547" w:rsidP="009C3992">
      <w:pPr>
        <w:pStyle w:val="a3"/>
        <w:spacing w:line="360" w:lineRule="auto"/>
        <w:ind w:firstLine="720"/>
        <w:jc w:val="both"/>
        <w:rPr>
          <w:szCs w:val="28"/>
        </w:rPr>
      </w:pPr>
    </w:p>
    <w:p w:rsidR="006F67BF" w:rsidRPr="007A5547" w:rsidRDefault="006F67BF" w:rsidP="009C3992">
      <w:pPr>
        <w:pStyle w:val="a3"/>
        <w:spacing w:line="360" w:lineRule="auto"/>
        <w:ind w:firstLine="720"/>
        <w:jc w:val="both"/>
        <w:rPr>
          <w:szCs w:val="28"/>
        </w:rPr>
      </w:pPr>
      <w:r w:rsidRPr="007A5547">
        <w:rPr>
          <w:szCs w:val="28"/>
        </w:rPr>
        <w:t>В настоящее время нет единой точки зрения и единого подхода к определению границ Азиатско-Тихоокеанского региона. Рассмотрим некоторые из них.</w:t>
      </w:r>
    </w:p>
    <w:p w:rsidR="006F67BF" w:rsidRPr="007A5547" w:rsidRDefault="006F67BF" w:rsidP="009C3992">
      <w:pPr>
        <w:pStyle w:val="a3"/>
        <w:spacing w:line="360" w:lineRule="auto"/>
        <w:ind w:firstLine="720"/>
        <w:jc w:val="both"/>
        <w:rPr>
          <w:szCs w:val="28"/>
        </w:rPr>
      </w:pPr>
      <w:r w:rsidRPr="007A5547">
        <w:rPr>
          <w:szCs w:val="28"/>
        </w:rPr>
        <w:t>Политический подход – научно необоснованный, конъюнктурно-зависимый.</w:t>
      </w:r>
    </w:p>
    <w:p w:rsidR="006F67BF" w:rsidRPr="007A5547" w:rsidRDefault="006F67BF" w:rsidP="009C3992">
      <w:pPr>
        <w:pStyle w:val="a3"/>
        <w:spacing w:line="360" w:lineRule="auto"/>
        <w:ind w:firstLine="720"/>
        <w:jc w:val="both"/>
        <w:rPr>
          <w:szCs w:val="28"/>
        </w:rPr>
      </w:pPr>
      <w:r w:rsidRPr="007A5547">
        <w:rPr>
          <w:szCs w:val="28"/>
        </w:rPr>
        <w:t>Географический подход. Согласно ему в зону АТР входят страны, выходящие к Тихому океану. При этом некоторые страны оказываются в зоне нескольких</w:t>
      </w:r>
      <w:r w:rsidR="00BB1731">
        <w:rPr>
          <w:szCs w:val="28"/>
        </w:rPr>
        <w:t xml:space="preserve"> </w:t>
      </w:r>
      <w:r w:rsidRPr="007A5547">
        <w:rPr>
          <w:szCs w:val="28"/>
        </w:rPr>
        <w:t>океанов одновременно. Если же учитывать страны, расположенные чисто в Тихом океане, то придется исключить американские страны, Австралию, Индонезию, Малайзию, Таиланд, Южную Азию, Россию, Монголию.</w:t>
      </w:r>
    </w:p>
    <w:p w:rsidR="006F67BF" w:rsidRPr="007A5547" w:rsidRDefault="006F67BF" w:rsidP="009C3992">
      <w:pPr>
        <w:pStyle w:val="a3"/>
        <w:spacing w:line="360" w:lineRule="auto"/>
        <w:ind w:firstLine="720"/>
        <w:jc w:val="both"/>
        <w:rPr>
          <w:szCs w:val="28"/>
        </w:rPr>
      </w:pPr>
      <w:r w:rsidRPr="007A5547">
        <w:rPr>
          <w:szCs w:val="28"/>
        </w:rPr>
        <w:t>Экономический подход</w:t>
      </w:r>
      <w:r w:rsidR="009C3992" w:rsidRPr="007A5547">
        <w:rPr>
          <w:szCs w:val="28"/>
        </w:rPr>
        <w:t xml:space="preserve"> </w:t>
      </w:r>
      <w:r w:rsidRPr="007A5547">
        <w:rPr>
          <w:szCs w:val="28"/>
        </w:rPr>
        <w:t xml:space="preserve">основывается по степени хозяйственной интеграции, т.е. по интенсивности взаимных торговых и финансовых потоков между странами. Учитываются в основном следующие параметры: </w:t>
      </w:r>
    </w:p>
    <w:p w:rsidR="006F67BF" w:rsidRPr="007A5547" w:rsidRDefault="006F67BF" w:rsidP="009C3992">
      <w:pPr>
        <w:pStyle w:val="a3"/>
        <w:spacing w:line="360" w:lineRule="auto"/>
        <w:ind w:firstLine="720"/>
        <w:jc w:val="both"/>
        <w:rPr>
          <w:szCs w:val="28"/>
        </w:rPr>
      </w:pPr>
      <w:r w:rsidRPr="007A5547">
        <w:rPr>
          <w:szCs w:val="28"/>
        </w:rPr>
        <w:t xml:space="preserve">- темпы роста ВВП и внешней торговли; </w:t>
      </w:r>
    </w:p>
    <w:p w:rsidR="006F67BF" w:rsidRPr="007A5547" w:rsidRDefault="006F67BF" w:rsidP="009C3992">
      <w:pPr>
        <w:pStyle w:val="a3"/>
        <w:spacing w:line="360" w:lineRule="auto"/>
        <w:ind w:firstLine="720"/>
        <w:jc w:val="both"/>
        <w:rPr>
          <w:szCs w:val="28"/>
        </w:rPr>
      </w:pPr>
      <w:r w:rsidRPr="007A5547">
        <w:rPr>
          <w:szCs w:val="28"/>
        </w:rPr>
        <w:t xml:space="preserve">- удельный вес внутри региональной торговли в экспорте и импорте этих стран; </w:t>
      </w:r>
    </w:p>
    <w:p w:rsidR="006F67BF" w:rsidRPr="007A5547" w:rsidRDefault="006F67BF" w:rsidP="009C3992">
      <w:pPr>
        <w:pStyle w:val="a3"/>
        <w:spacing w:line="360" w:lineRule="auto"/>
        <w:ind w:firstLine="720"/>
        <w:jc w:val="both"/>
        <w:rPr>
          <w:szCs w:val="28"/>
        </w:rPr>
      </w:pPr>
      <w:r w:rsidRPr="007A5547">
        <w:rPr>
          <w:szCs w:val="28"/>
        </w:rPr>
        <w:t>- прямые инвестиции США и Японии в регионе;</w:t>
      </w:r>
    </w:p>
    <w:p w:rsidR="006F67BF" w:rsidRPr="007A5547" w:rsidRDefault="006F67BF" w:rsidP="009C3992">
      <w:pPr>
        <w:pStyle w:val="a3"/>
        <w:spacing w:line="360" w:lineRule="auto"/>
        <w:ind w:firstLine="720"/>
        <w:jc w:val="both"/>
        <w:rPr>
          <w:szCs w:val="28"/>
        </w:rPr>
      </w:pPr>
      <w:r w:rsidRPr="007A5547">
        <w:rPr>
          <w:szCs w:val="28"/>
        </w:rPr>
        <w:t>- центры банковской и финансовой деятельности в регионе.</w:t>
      </w:r>
    </w:p>
    <w:p w:rsidR="006F67BF" w:rsidRPr="007A5547" w:rsidRDefault="006F67BF" w:rsidP="009C3992">
      <w:pPr>
        <w:pStyle w:val="a3"/>
        <w:spacing w:line="360" w:lineRule="auto"/>
        <w:ind w:firstLine="720"/>
        <w:jc w:val="both"/>
        <w:rPr>
          <w:szCs w:val="28"/>
        </w:rPr>
      </w:pPr>
      <w:r w:rsidRPr="007A5547">
        <w:rPr>
          <w:szCs w:val="28"/>
        </w:rPr>
        <w:t xml:space="preserve">Для объективной оценки необходимо сравнивать такие показатели с показателями других регионов. </w:t>
      </w:r>
    </w:p>
    <w:p w:rsidR="006F67BF" w:rsidRPr="007A5547" w:rsidRDefault="006F67BF" w:rsidP="009C3992">
      <w:pPr>
        <w:pStyle w:val="a3"/>
        <w:spacing w:line="360" w:lineRule="auto"/>
        <w:ind w:firstLine="720"/>
        <w:jc w:val="both"/>
        <w:rPr>
          <w:szCs w:val="28"/>
        </w:rPr>
      </w:pPr>
      <w:r w:rsidRPr="007A5547">
        <w:rPr>
          <w:szCs w:val="28"/>
        </w:rPr>
        <w:t xml:space="preserve">Российские ученые рассматривают АТР главным образом </w:t>
      </w:r>
    </w:p>
    <w:p w:rsidR="006F67BF" w:rsidRPr="007A5547" w:rsidRDefault="006F67BF" w:rsidP="009C3992">
      <w:pPr>
        <w:pStyle w:val="a3"/>
        <w:spacing w:line="360" w:lineRule="auto"/>
        <w:ind w:firstLine="720"/>
        <w:jc w:val="both"/>
        <w:rPr>
          <w:szCs w:val="28"/>
        </w:rPr>
      </w:pPr>
      <w:r w:rsidRPr="007A5547">
        <w:rPr>
          <w:szCs w:val="28"/>
        </w:rPr>
        <w:t>в следующем составе:</w:t>
      </w:r>
    </w:p>
    <w:p w:rsidR="006F67BF" w:rsidRPr="007A5547" w:rsidRDefault="006F67BF" w:rsidP="009C3992">
      <w:pPr>
        <w:pStyle w:val="a3"/>
        <w:spacing w:line="360" w:lineRule="auto"/>
        <w:ind w:firstLine="720"/>
        <w:jc w:val="both"/>
        <w:rPr>
          <w:color w:val="000000"/>
          <w:szCs w:val="28"/>
        </w:rPr>
      </w:pPr>
      <w:r w:rsidRPr="007A5547">
        <w:rPr>
          <w:szCs w:val="28"/>
        </w:rPr>
        <w:t>Северная Америка, Япония, КНР, Дальний Восток</w:t>
      </w:r>
      <w:r w:rsidR="009C3992" w:rsidRPr="007A5547">
        <w:rPr>
          <w:szCs w:val="28"/>
        </w:rPr>
        <w:t xml:space="preserve"> </w:t>
      </w:r>
      <w:r w:rsidRPr="007A5547">
        <w:rPr>
          <w:szCs w:val="28"/>
        </w:rPr>
        <w:t>России (ДВР), МНР, КНДР, НИС (Сингапур, Гонконг, Юж.Корея, Тайвань), страны-члены АСЕАН (Индонезия, Малайзия, Сингапур, Таиланд, Филиппины, Бруней), Новая Зеландия, Океания. Автору эта точка зрения наиболее всего импонирует / 6, с. 6,18, 30 /.</w:t>
      </w:r>
    </w:p>
    <w:p w:rsidR="007A5547" w:rsidRDefault="007A5547" w:rsidP="009C3992">
      <w:pPr>
        <w:pStyle w:val="a3"/>
        <w:spacing w:line="360" w:lineRule="auto"/>
        <w:ind w:firstLine="720"/>
        <w:jc w:val="both"/>
        <w:rPr>
          <w:b/>
          <w:color w:val="000000"/>
          <w:szCs w:val="28"/>
        </w:rPr>
      </w:pPr>
    </w:p>
    <w:p w:rsidR="006F67BF" w:rsidRPr="007A5547" w:rsidRDefault="006F67BF" w:rsidP="009C3992">
      <w:pPr>
        <w:pStyle w:val="a3"/>
        <w:spacing w:line="360" w:lineRule="auto"/>
        <w:ind w:firstLine="720"/>
        <w:jc w:val="both"/>
        <w:rPr>
          <w:b/>
          <w:color w:val="000000"/>
          <w:szCs w:val="28"/>
        </w:rPr>
      </w:pPr>
      <w:r w:rsidRPr="007A5547">
        <w:rPr>
          <w:b/>
          <w:color w:val="000000"/>
          <w:szCs w:val="28"/>
        </w:rPr>
        <w:t>1.2. Основные внешнеторговые партнеры</w:t>
      </w:r>
    </w:p>
    <w:p w:rsidR="007A5547" w:rsidRDefault="007A5547" w:rsidP="009C3992">
      <w:pPr>
        <w:pStyle w:val="a3"/>
        <w:spacing w:line="360" w:lineRule="auto"/>
        <w:ind w:firstLine="720"/>
        <w:jc w:val="both"/>
        <w:rPr>
          <w:color w:val="000000"/>
          <w:szCs w:val="28"/>
        </w:rPr>
      </w:pPr>
    </w:p>
    <w:p w:rsidR="006F67BF" w:rsidRPr="007A5547" w:rsidRDefault="006F67BF" w:rsidP="009C3992">
      <w:pPr>
        <w:pStyle w:val="a3"/>
        <w:spacing w:line="360" w:lineRule="auto"/>
        <w:ind w:firstLine="720"/>
        <w:jc w:val="both"/>
        <w:rPr>
          <w:color w:val="000000"/>
          <w:szCs w:val="28"/>
        </w:rPr>
      </w:pPr>
      <w:r w:rsidRPr="007A5547">
        <w:rPr>
          <w:color w:val="000000"/>
          <w:szCs w:val="28"/>
        </w:rPr>
        <w:t>Рассмотрим внешнюю торговлю Дальнего Востока со странами АТР. Основными внешнеторговыми партнерами Дальнего Востока</w:t>
      </w:r>
      <w:r w:rsidR="009C3992" w:rsidRPr="007A5547">
        <w:rPr>
          <w:color w:val="000000"/>
          <w:szCs w:val="28"/>
        </w:rPr>
        <w:t xml:space="preserve"> </w:t>
      </w:r>
      <w:r w:rsidRPr="007A5547">
        <w:rPr>
          <w:color w:val="000000"/>
          <w:szCs w:val="28"/>
        </w:rPr>
        <w:t>являются Япония, КНР, Республика Корея и США. Остальные страны занимают в торговле Дальнего Востока незначительную часть (до 1,5% за исключением Германии и Вьетнама).</w:t>
      </w:r>
      <w:r w:rsidR="009C3992" w:rsidRPr="007A5547">
        <w:rPr>
          <w:color w:val="000000"/>
          <w:szCs w:val="28"/>
        </w:rPr>
        <w:t xml:space="preserve"> </w:t>
      </w:r>
      <w:r w:rsidRPr="007A5547">
        <w:rPr>
          <w:color w:val="000000"/>
          <w:szCs w:val="28"/>
        </w:rPr>
        <w:t xml:space="preserve">До 1997 г. экспорт по всем основным партнерам, кроме КНР, увеличивался, но с 1996 г. экспорт в КНР увеличился и на фоне снижения экспорта в остальные страны, Китай вышел на ведущее место в экспорте ДВ, </w:t>
      </w:r>
    </w:p>
    <w:p w:rsidR="006F67BF" w:rsidRPr="007A5547" w:rsidRDefault="006F67BF" w:rsidP="009C3992">
      <w:pPr>
        <w:pStyle w:val="a3"/>
        <w:spacing w:line="360" w:lineRule="auto"/>
        <w:ind w:firstLine="720"/>
        <w:jc w:val="both"/>
        <w:rPr>
          <w:color w:val="000000"/>
          <w:szCs w:val="28"/>
        </w:rPr>
      </w:pPr>
      <w:r w:rsidRPr="007A5547">
        <w:rPr>
          <w:color w:val="000000"/>
          <w:szCs w:val="28"/>
        </w:rPr>
        <w:t>Если в экспорте Дальнего Востока Японии традиционно принадле</w:t>
      </w:r>
      <w:r w:rsidRPr="007A5547">
        <w:rPr>
          <w:color w:val="000000"/>
          <w:szCs w:val="28"/>
        </w:rPr>
        <w:softHyphen/>
        <w:t>жат лидирующие позиции, то в импорте она занимает только 3-4-е место. Современная структура импорта Дальнего Востока из Японии, хотя и но</w:t>
      </w:r>
      <w:r w:rsidRPr="007A5547">
        <w:rPr>
          <w:color w:val="000000"/>
          <w:szCs w:val="28"/>
        </w:rPr>
        <w:softHyphen/>
        <w:t>сит инвестиционный характер, не способна оказать достаточного влияния на осуществление структурных преобразований экономики региона. Кроме того, на протяжении рассматриваемого периода доля Японии, а также Китая сократилась, в то время, как доля США и Республики Корея значительно выросла.</w:t>
      </w:r>
    </w:p>
    <w:p w:rsidR="006F67BF" w:rsidRPr="007A5547" w:rsidRDefault="006F67BF" w:rsidP="009C3992">
      <w:pPr>
        <w:pStyle w:val="a3"/>
        <w:spacing w:line="360" w:lineRule="auto"/>
        <w:ind w:firstLine="720"/>
        <w:jc w:val="both"/>
        <w:rPr>
          <w:color w:val="000000"/>
          <w:szCs w:val="28"/>
        </w:rPr>
      </w:pPr>
      <w:r w:rsidRPr="007A5547">
        <w:rPr>
          <w:color w:val="000000"/>
          <w:szCs w:val="28"/>
        </w:rPr>
        <w:t>Оценим долю стран АТР во внешней торговле Дальнего Востока. Как было указано выше, рассматривать будем только страны, имеющие значительную долю во внешней торговле Дальнего Востока – Японию, Китай, Республику Корея. Доля совокупной торговли Дальнего Востока с этими странами отражена в таблице 2. Показатели, отраженные в таблице говорят о высокой доле стран АТР во внешней торговле Дальнего Востока, причем по экспорту в последние годы – в значительно</w:t>
      </w:r>
      <w:r w:rsidR="009C3992" w:rsidRPr="007A5547">
        <w:rPr>
          <w:color w:val="000000"/>
          <w:szCs w:val="28"/>
        </w:rPr>
        <w:t xml:space="preserve"> </w:t>
      </w:r>
      <w:r w:rsidRPr="007A5547">
        <w:rPr>
          <w:color w:val="000000"/>
          <w:szCs w:val="28"/>
        </w:rPr>
        <w:t>большей степени, чем по импорту (91 процент по сравнению с 61 в 1999 и 2000 годах). Вместе с тем, доля Дальнего Востока во внешней торговле стран АТР весьма низка.</w:t>
      </w:r>
    </w:p>
    <w:p w:rsidR="006F67BF" w:rsidRPr="007A5547" w:rsidRDefault="006F67BF" w:rsidP="009C3992">
      <w:pPr>
        <w:pStyle w:val="a3"/>
        <w:spacing w:line="360" w:lineRule="auto"/>
        <w:ind w:firstLine="720"/>
        <w:jc w:val="both"/>
        <w:rPr>
          <w:color w:val="000000"/>
          <w:szCs w:val="28"/>
        </w:rPr>
      </w:pPr>
    </w:p>
    <w:p w:rsidR="007A5547" w:rsidRDefault="007A5547" w:rsidP="009C3992">
      <w:pPr>
        <w:pStyle w:val="a3"/>
        <w:spacing w:line="360" w:lineRule="auto"/>
        <w:ind w:firstLine="720"/>
        <w:jc w:val="both"/>
        <w:rPr>
          <w:color w:val="000000"/>
          <w:szCs w:val="28"/>
        </w:rPr>
      </w:pPr>
      <w:r>
        <w:rPr>
          <w:color w:val="000000"/>
          <w:szCs w:val="28"/>
        </w:rPr>
        <w:t>Таблица 1.</w:t>
      </w:r>
    </w:p>
    <w:p w:rsidR="006F67BF" w:rsidRPr="007A5547" w:rsidRDefault="006F67BF" w:rsidP="007A5547">
      <w:pPr>
        <w:pStyle w:val="a3"/>
        <w:spacing w:line="360" w:lineRule="auto"/>
        <w:jc w:val="both"/>
        <w:rPr>
          <w:b/>
          <w:color w:val="000000"/>
          <w:szCs w:val="28"/>
        </w:rPr>
      </w:pPr>
      <w:r w:rsidRPr="007A5547">
        <w:rPr>
          <w:b/>
          <w:color w:val="000000"/>
          <w:szCs w:val="28"/>
        </w:rPr>
        <w:t xml:space="preserve">Доля стран АТР во внешней торговле Дальнего Востока </w:t>
      </w:r>
      <w:r w:rsidR="007A5547" w:rsidRPr="007A5547">
        <w:rPr>
          <w:b/>
          <w:color w:val="000000"/>
          <w:szCs w:val="28"/>
        </w:rPr>
        <w:t>в</w:t>
      </w:r>
      <w:r w:rsidRPr="007A5547">
        <w:rPr>
          <w:b/>
          <w:color w:val="000000"/>
          <w:szCs w:val="28"/>
        </w:rPr>
        <w:t xml:space="preserve"> млн. долл.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15"/>
        <w:gridCol w:w="851"/>
        <w:gridCol w:w="850"/>
        <w:gridCol w:w="850"/>
        <w:gridCol w:w="851"/>
        <w:gridCol w:w="1134"/>
        <w:gridCol w:w="850"/>
        <w:gridCol w:w="851"/>
        <w:gridCol w:w="709"/>
        <w:gridCol w:w="708"/>
      </w:tblGrid>
      <w:tr w:rsidR="006F67BF" w:rsidRPr="007A5547" w:rsidTr="007A5547">
        <w:trPr>
          <w:trHeight w:val="68"/>
        </w:trPr>
        <w:tc>
          <w:tcPr>
            <w:tcW w:w="2015" w:type="dxa"/>
          </w:tcPr>
          <w:p w:rsidR="006F67BF" w:rsidRPr="007A5547" w:rsidRDefault="006F67BF" w:rsidP="007A5547">
            <w:pPr>
              <w:jc w:val="both"/>
              <w:rPr>
                <w:snapToGrid w:val="0"/>
                <w:color w:val="000000"/>
                <w:sz w:val="20"/>
              </w:rPr>
            </w:pPr>
          </w:p>
        </w:tc>
        <w:tc>
          <w:tcPr>
            <w:tcW w:w="851" w:type="dxa"/>
          </w:tcPr>
          <w:p w:rsidR="006F67BF" w:rsidRPr="007A5547" w:rsidRDefault="006F67BF" w:rsidP="007A5547">
            <w:pPr>
              <w:jc w:val="both"/>
              <w:rPr>
                <w:snapToGrid w:val="0"/>
                <w:color w:val="000000"/>
                <w:sz w:val="20"/>
              </w:rPr>
            </w:pPr>
            <w:r w:rsidRPr="007A5547">
              <w:rPr>
                <w:snapToGrid w:val="0"/>
                <w:color w:val="000000"/>
                <w:sz w:val="20"/>
              </w:rPr>
              <w:t>1992</w:t>
            </w:r>
          </w:p>
        </w:tc>
        <w:tc>
          <w:tcPr>
            <w:tcW w:w="850" w:type="dxa"/>
          </w:tcPr>
          <w:p w:rsidR="006F67BF" w:rsidRPr="007A5547" w:rsidRDefault="006F67BF" w:rsidP="007A5547">
            <w:pPr>
              <w:jc w:val="both"/>
              <w:rPr>
                <w:snapToGrid w:val="0"/>
                <w:color w:val="000000"/>
                <w:sz w:val="20"/>
              </w:rPr>
            </w:pPr>
            <w:r w:rsidRPr="007A5547">
              <w:rPr>
                <w:snapToGrid w:val="0"/>
                <w:color w:val="000000"/>
                <w:sz w:val="20"/>
              </w:rPr>
              <w:t>1993</w:t>
            </w:r>
          </w:p>
        </w:tc>
        <w:tc>
          <w:tcPr>
            <w:tcW w:w="850" w:type="dxa"/>
          </w:tcPr>
          <w:p w:rsidR="006F67BF" w:rsidRPr="007A5547" w:rsidRDefault="006F67BF" w:rsidP="007A5547">
            <w:pPr>
              <w:jc w:val="both"/>
              <w:rPr>
                <w:snapToGrid w:val="0"/>
                <w:color w:val="000000"/>
                <w:sz w:val="20"/>
              </w:rPr>
            </w:pPr>
            <w:r w:rsidRPr="007A5547">
              <w:rPr>
                <w:snapToGrid w:val="0"/>
                <w:color w:val="000000"/>
                <w:sz w:val="20"/>
              </w:rPr>
              <w:t>1994</w:t>
            </w:r>
          </w:p>
        </w:tc>
        <w:tc>
          <w:tcPr>
            <w:tcW w:w="851" w:type="dxa"/>
          </w:tcPr>
          <w:p w:rsidR="006F67BF" w:rsidRPr="007A5547" w:rsidRDefault="006F67BF" w:rsidP="007A5547">
            <w:pPr>
              <w:jc w:val="both"/>
              <w:rPr>
                <w:snapToGrid w:val="0"/>
                <w:color w:val="000000"/>
                <w:sz w:val="20"/>
              </w:rPr>
            </w:pPr>
            <w:r w:rsidRPr="007A5547">
              <w:rPr>
                <w:snapToGrid w:val="0"/>
                <w:color w:val="000000"/>
                <w:sz w:val="20"/>
              </w:rPr>
              <w:t>1995</w:t>
            </w:r>
          </w:p>
        </w:tc>
        <w:tc>
          <w:tcPr>
            <w:tcW w:w="1134" w:type="dxa"/>
          </w:tcPr>
          <w:p w:rsidR="006F67BF" w:rsidRPr="007A5547" w:rsidRDefault="006F67BF" w:rsidP="007A5547">
            <w:pPr>
              <w:jc w:val="both"/>
              <w:rPr>
                <w:snapToGrid w:val="0"/>
                <w:color w:val="000000"/>
                <w:sz w:val="20"/>
              </w:rPr>
            </w:pPr>
            <w:r w:rsidRPr="007A5547">
              <w:rPr>
                <w:snapToGrid w:val="0"/>
                <w:color w:val="000000"/>
                <w:sz w:val="20"/>
              </w:rPr>
              <w:t>1996</w:t>
            </w:r>
          </w:p>
        </w:tc>
        <w:tc>
          <w:tcPr>
            <w:tcW w:w="850" w:type="dxa"/>
          </w:tcPr>
          <w:p w:rsidR="006F67BF" w:rsidRPr="007A5547" w:rsidRDefault="006F67BF" w:rsidP="007A5547">
            <w:pPr>
              <w:jc w:val="both"/>
              <w:rPr>
                <w:snapToGrid w:val="0"/>
                <w:color w:val="000000"/>
                <w:sz w:val="20"/>
              </w:rPr>
            </w:pPr>
            <w:r w:rsidRPr="007A5547">
              <w:rPr>
                <w:snapToGrid w:val="0"/>
                <w:color w:val="000000"/>
                <w:sz w:val="20"/>
              </w:rPr>
              <w:t>1997</w:t>
            </w:r>
          </w:p>
        </w:tc>
        <w:tc>
          <w:tcPr>
            <w:tcW w:w="851" w:type="dxa"/>
          </w:tcPr>
          <w:p w:rsidR="006F67BF" w:rsidRPr="007A5547" w:rsidRDefault="006F67BF" w:rsidP="007A5547">
            <w:pPr>
              <w:jc w:val="both"/>
              <w:rPr>
                <w:snapToGrid w:val="0"/>
                <w:color w:val="000000"/>
                <w:sz w:val="20"/>
              </w:rPr>
            </w:pPr>
            <w:r w:rsidRPr="007A5547">
              <w:rPr>
                <w:snapToGrid w:val="0"/>
                <w:color w:val="000000"/>
                <w:sz w:val="20"/>
              </w:rPr>
              <w:t>1998</w:t>
            </w:r>
          </w:p>
        </w:tc>
        <w:tc>
          <w:tcPr>
            <w:tcW w:w="709" w:type="dxa"/>
          </w:tcPr>
          <w:p w:rsidR="006F67BF" w:rsidRPr="007A5547" w:rsidRDefault="006F67BF" w:rsidP="007A5547">
            <w:pPr>
              <w:jc w:val="both"/>
              <w:rPr>
                <w:snapToGrid w:val="0"/>
                <w:color w:val="000000"/>
                <w:sz w:val="20"/>
              </w:rPr>
            </w:pPr>
            <w:r w:rsidRPr="007A5547">
              <w:rPr>
                <w:snapToGrid w:val="0"/>
                <w:color w:val="000000"/>
                <w:sz w:val="20"/>
              </w:rPr>
              <w:t>1999</w:t>
            </w:r>
          </w:p>
        </w:tc>
        <w:tc>
          <w:tcPr>
            <w:tcW w:w="708" w:type="dxa"/>
          </w:tcPr>
          <w:p w:rsidR="006F67BF" w:rsidRPr="007A5547" w:rsidRDefault="006F67BF" w:rsidP="007A5547">
            <w:pPr>
              <w:jc w:val="both"/>
              <w:rPr>
                <w:snapToGrid w:val="0"/>
                <w:color w:val="000000"/>
                <w:sz w:val="20"/>
              </w:rPr>
            </w:pPr>
            <w:r w:rsidRPr="007A5547">
              <w:rPr>
                <w:snapToGrid w:val="0"/>
                <w:color w:val="000000"/>
                <w:sz w:val="20"/>
              </w:rPr>
              <w:t>2000</w:t>
            </w:r>
          </w:p>
        </w:tc>
      </w:tr>
      <w:tr w:rsidR="006F67BF" w:rsidRPr="007A5547" w:rsidTr="007A5547">
        <w:trPr>
          <w:trHeight w:val="68"/>
        </w:trPr>
        <w:tc>
          <w:tcPr>
            <w:tcW w:w="2015"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Экспорт всего</w:t>
            </w:r>
          </w:p>
        </w:tc>
        <w:tc>
          <w:tcPr>
            <w:tcW w:w="851"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1539,2</w:t>
            </w:r>
          </w:p>
        </w:tc>
        <w:tc>
          <w:tcPr>
            <w:tcW w:w="850"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2048,1</w:t>
            </w:r>
          </w:p>
        </w:tc>
        <w:tc>
          <w:tcPr>
            <w:tcW w:w="850"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1610,5</w:t>
            </w:r>
          </w:p>
        </w:tc>
        <w:tc>
          <w:tcPr>
            <w:tcW w:w="851"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2426,8</w:t>
            </w:r>
          </w:p>
        </w:tc>
        <w:tc>
          <w:tcPr>
            <w:tcW w:w="1134"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3344,9</w:t>
            </w:r>
          </w:p>
        </w:tc>
        <w:tc>
          <w:tcPr>
            <w:tcW w:w="850"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3671,9</w:t>
            </w:r>
          </w:p>
        </w:tc>
        <w:tc>
          <w:tcPr>
            <w:tcW w:w="851"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2885</w:t>
            </w:r>
          </w:p>
        </w:tc>
        <w:tc>
          <w:tcPr>
            <w:tcW w:w="709"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2355</w:t>
            </w:r>
          </w:p>
        </w:tc>
        <w:tc>
          <w:tcPr>
            <w:tcW w:w="708" w:type="dxa"/>
            <w:tcBorders>
              <w:bottom w:val="nil"/>
            </w:tcBorders>
          </w:tcPr>
          <w:p w:rsidR="006F67BF" w:rsidRPr="007A5547" w:rsidRDefault="006F67BF" w:rsidP="007A5547">
            <w:pPr>
              <w:jc w:val="both"/>
              <w:rPr>
                <w:b/>
                <w:i/>
                <w:snapToGrid w:val="0"/>
                <w:color w:val="000000"/>
                <w:sz w:val="20"/>
              </w:rPr>
            </w:pPr>
            <w:r w:rsidRPr="007A5547">
              <w:rPr>
                <w:b/>
                <w:i/>
                <w:snapToGrid w:val="0"/>
                <w:color w:val="000000"/>
                <w:sz w:val="20"/>
              </w:rPr>
              <w:t>878,3</w:t>
            </w:r>
          </w:p>
        </w:tc>
      </w:tr>
      <w:tr w:rsidR="006F67BF" w:rsidRPr="007A5547" w:rsidTr="007A5547">
        <w:trPr>
          <w:cantSplit/>
          <w:trHeight w:val="68"/>
        </w:trPr>
        <w:tc>
          <w:tcPr>
            <w:tcW w:w="9669" w:type="dxa"/>
            <w:gridSpan w:val="10"/>
            <w:tcBorders>
              <w:top w:val="nil"/>
              <w:left w:val="nil"/>
              <w:right w:val="nil"/>
            </w:tcBorders>
          </w:tcPr>
          <w:p w:rsidR="006F67BF" w:rsidRPr="007A5547" w:rsidRDefault="0020564E" w:rsidP="007A5547">
            <w:pPr>
              <w:jc w:val="both"/>
              <w:rPr>
                <w:snapToGrid w:val="0"/>
                <w:color w:val="000000"/>
                <w:sz w:val="20"/>
              </w:rPr>
            </w:pPr>
            <w:r>
              <w:rPr>
                <w:snapToGrid w:val="0"/>
                <w:color w:val="000000"/>
                <w:sz w:val="20"/>
              </w:rPr>
              <w:t xml:space="preserve">            </w:t>
            </w:r>
            <w:r w:rsidR="009C3992" w:rsidRPr="007A5547">
              <w:rPr>
                <w:snapToGrid w:val="0"/>
                <w:color w:val="000000"/>
                <w:sz w:val="20"/>
              </w:rPr>
              <w:t xml:space="preserve"> </w:t>
            </w:r>
            <w:r w:rsidR="006F67BF" w:rsidRPr="007A5547">
              <w:rPr>
                <w:snapToGrid w:val="0"/>
                <w:color w:val="000000"/>
                <w:sz w:val="20"/>
              </w:rPr>
              <w:t>Продолжение таблицы 1.</w:t>
            </w:r>
          </w:p>
        </w:tc>
      </w:tr>
      <w:tr w:rsidR="006F67BF" w:rsidRPr="007A5547" w:rsidTr="007A5547">
        <w:trPr>
          <w:trHeight w:val="68"/>
        </w:trPr>
        <w:tc>
          <w:tcPr>
            <w:tcW w:w="2015" w:type="dxa"/>
          </w:tcPr>
          <w:p w:rsidR="006F67BF" w:rsidRPr="007A5547" w:rsidRDefault="006F67BF" w:rsidP="007A5547">
            <w:pPr>
              <w:jc w:val="both"/>
              <w:rPr>
                <w:snapToGrid w:val="0"/>
                <w:color w:val="000000"/>
                <w:sz w:val="20"/>
              </w:rPr>
            </w:pPr>
            <w:r w:rsidRPr="007A5547">
              <w:rPr>
                <w:snapToGrid w:val="0"/>
                <w:color w:val="000000"/>
                <w:sz w:val="20"/>
              </w:rPr>
              <w:t>В % от экспорта ДВ</w:t>
            </w:r>
          </w:p>
        </w:tc>
        <w:tc>
          <w:tcPr>
            <w:tcW w:w="851" w:type="dxa"/>
          </w:tcPr>
          <w:p w:rsidR="006F67BF" w:rsidRPr="007A5547" w:rsidRDefault="006F67BF" w:rsidP="007A5547">
            <w:pPr>
              <w:jc w:val="both"/>
              <w:rPr>
                <w:b/>
                <w:snapToGrid w:val="0"/>
                <w:color w:val="000000"/>
                <w:sz w:val="20"/>
              </w:rPr>
            </w:pPr>
            <w:r w:rsidRPr="007A5547">
              <w:rPr>
                <w:b/>
                <w:snapToGrid w:val="0"/>
                <w:color w:val="000000"/>
                <w:sz w:val="20"/>
              </w:rPr>
              <w:t>81,71</w:t>
            </w:r>
          </w:p>
        </w:tc>
        <w:tc>
          <w:tcPr>
            <w:tcW w:w="850" w:type="dxa"/>
          </w:tcPr>
          <w:p w:rsidR="006F67BF" w:rsidRPr="007A5547" w:rsidRDefault="006F67BF" w:rsidP="007A5547">
            <w:pPr>
              <w:jc w:val="both"/>
              <w:rPr>
                <w:b/>
                <w:snapToGrid w:val="0"/>
                <w:color w:val="000000"/>
                <w:sz w:val="20"/>
              </w:rPr>
            </w:pPr>
            <w:r w:rsidRPr="007A5547">
              <w:rPr>
                <w:b/>
                <w:snapToGrid w:val="0"/>
                <w:color w:val="000000"/>
                <w:sz w:val="20"/>
              </w:rPr>
              <w:t>79,14</w:t>
            </w:r>
          </w:p>
        </w:tc>
        <w:tc>
          <w:tcPr>
            <w:tcW w:w="850" w:type="dxa"/>
          </w:tcPr>
          <w:p w:rsidR="006F67BF" w:rsidRPr="007A5547" w:rsidRDefault="006F67BF" w:rsidP="007A5547">
            <w:pPr>
              <w:jc w:val="both"/>
              <w:rPr>
                <w:b/>
                <w:snapToGrid w:val="0"/>
                <w:color w:val="000000"/>
                <w:sz w:val="20"/>
              </w:rPr>
            </w:pPr>
            <w:r w:rsidRPr="007A5547">
              <w:rPr>
                <w:b/>
                <w:snapToGrid w:val="0"/>
                <w:color w:val="000000"/>
                <w:sz w:val="20"/>
              </w:rPr>
              <w:t>81,61</w:t>
            </w:r>
          </w:p>
        </w:tc>
        <w:tc>
          <w:tcPr>
            <w:tcW w:w="851" w:type="dxa"/>
          </w:tcPr>
          <w:p w:rsidR="006F67BF" w:rsidRPr="007A5547" w:rsidRDefault="006F67BF" w:rsidP="007A5547">
            <w:pPr>
              <w:jc w:val="both"/>
              <w:rPr>
                <w:b/>
                <w:snapToGrid w:val="0"/>
                <w:color w:val="000000"/>
                <w:sz w:val="20"/>
              </w:rPr>
            </w:pPr>
            <w:r w:rsidRPr="007A5547">
              <w:rPr>
                <w:b/>
                <w:snapToGrid w:val="0"/>
                <w:color w:val="000000"/>
                <w:sz w:val="20"/>
              </w:rPr>
              <w:t>65,90</w:t>
            </w:r>
          </w:p>
        </w:tc>
        <w:tc>
          <w:tcPr>
            <w:tcW w:w="1134" w:type="dxa"/>
          </w:tcPr>
          <w:p w:rsidR="006F67BF" w:rsidRPr="007A5547" w:rsidRDefault="006F67BF" w:rsidP="007A5547">
            <w:pPr>
              <w:jc w:val="both"/>
              <w:rPr>
                <w:b/>
                <w:snapToGrid w:val="0"/>
                <w:color w:val="000000"/>
                <w:sz w:val="20"/>
              </w:rPr>
            </w:pPr>
            <w:r w:rsidRPr="007A5547">
              <w:rPr>
                <w:b/>
                <w:snapToGrid w:val="0"/>
                <w:color w:val="000000"/>
                <w:sz w:val="20"/>
              </w:rPr>
              <w:t>61,97</w:t>
            </w:r>
          </w:p>
        </w:tc>
        <w:tc>
          <w:tcPr>
            <w:tcW w:w="850" w:type="dxa"/>
          </w:tcPr>
          <w:p w:rsidR="006F67BF" w:rsidRPr="007A5547" w:rsidRDefault="006F67BF" w:rsidP="007A5547">
            <w:pPr>
              <w:jc w:val="both"/>
              <w:rPr>
                <w:b/>
                <w:snapToGrid w:val="0"/>
                <w:color w:val="000000"/>
                <w:sz w:val="20"/>
              </w:rPr>
            </w:pPr>
            <w:r w:rsidRPr="007A5547">
              <w:rPr>
                <w:b/>
                <w:snapToGrid w:val="0"/>
                <w:color w:val="000000"/>
                <w:sz w:val="20"/>
              </w:rPr>
              <w:t>51,59</w:t>
            </w:r>
          </w:p>
        </w:tc>
        <w:tc>
          <w:tcPr>
            <w:tcW w:w="851" w:type="dxa"/>
          </w:tcPr>
          <w:p w:rsidR="006F67BF" w:rsidRPr="007A5547" w:rsidRDefault="006F67BF" w:rsidP="007A5547">
            <w:pPr>
              <w:jc w:val="both"/>
              <w:rPr>
                <w:b/>
                <w:snapToGrid w:val="0"/>
                <w:color w:val="000000"/>
                <w:sz w:val="20"/>
              </w:rPr>
            </w:pPr>
            <w:r w:rsidRPr="007A5547">
              <w:rPr>
                <w:b/>
                <w:snapToGrid w:val="0"/>
                <w:color w:val="000000"/>
                <w:sz w:val="20"/>
              </w:rPr>
              <w:t>63,57</w:t>
            </w:r>
          </w:p>
        </w:tc>
        <w:tc>
          <w:tcPr>
            <w:tcW w:w="709" w:type="dxa"/>
          </w:tcPr>
          <w:p w:rsidR="006F67BF" w:rsidRPr="007A5547" w:rsidRDefault="006F67BF" w:rsidP="007A5547">
            <w:pPr>
              <w:jc w:val="both"/>
              <w:rPr>
                <w:b/>
                <w:snapToGrid w:val="0"/>
                <w:color w:val="000000"/>
                <w:sz w:val="20"/>
              </w:rPr>
            </w:pPr>
            <w:r w:rsidRPr="007A5547">
              <w:rPr>
                <w:b/>
                <w:snapToGrid w:val="0"/>
                <w:color w:val="000000"/>
                <w:sz w:val="20"/>
              </w:rPr>
              <w:t>91,00</w:t>
            </w:r>
          </w:p>
        </w:tc>
        <w:tc>
          <w:tcPr>
            <w:tcW w:w="708" w:type="dxa"/>
          </w:tcPr>
          <w:p w:rsidR="006F67BF" w:rsidRPr="007A5547" w:rsidRDefault="006F67BF" w:rsidP="007A5547">
            <w:pPr>
              <w:jc w:val="both"/>
              <w:rPr>
                <w:b/>
                <w:snapToGrid w:val="0"/>
                <w:color w:val="000000"/>
                <w:sz w:val="20"/>
              </w:rPr>
            </w:pPr>
            <w:r w:rsidRPr="007A5547">
              <w:rPr>
                <w:b/>
                <w:snapToGrid w:val="0"/>
                <w:color w:val="000000"/>
                <w:sz w:val="20"/>
              </w:rPr>
              <w:t>91,00</w:t>
            </w:r>
          </w:p>
        </w:tc>
      </w:tr>
      <w:tr w:rsidR="006F67BF" w:rsidRPr="007A5547" w:rsidTr="007A5547">
        <w:trPr>
          <w:trHeight w:val="68"/>
        </w:trPr>
        <w:tc>
          <w:tcPr>
            <w:tcW w:w="2015" w:type="dxa"/>
          </w:tcPr>
          <w:p w:rsidR="006F67BF" w:rsidRPr="007A5547" w:rsidRDefault="006F67BF" w:rsidP="007A5547">
            <w:pPr>
              <w:jc w:val="both"/>
              <w:rPr>
                <w:b/>
                <w:i/>
                <w:snapToGrid w:val="0"/>
                <w:color w:val="000000"/>
                <w:sz w:val="20"/>
              </w:rPr>
            </w:pPr>
            <w:r w:rsidRPr="007A5547">
              <w:rPr>
                <w:b/>
                <w:i/>
                <w:snapToGrid w:val="0"/>
                <w:color w:val="000000"/>
                <w:sz w:val="20"/>
              </w:rPr>
              <w:t>Импорт всего</w:t>
            </w:r>
          </w:p>
        </w:tc>
        <w:tc>
          <w:tcPr>
            <w:tcW w:w="851" w:type="dxa"/>
          </w:tcPr>
          <w:p w:rsidR="006F67BF" w:rsidRPr="007A5547" w:rsidRDefault="006F67BF" w:rsidP="007A5547">
            <w:pPr>
              <w:jc w:val="both"/>
              <w:rPr>
                <w:b/>
                <w:i/>
                <w:snapToGrid w:val="0"/>
                <w:color w:val="000000"/>
                <w:sz w:val="20"/>
              </w:rPr>
            </w:pPr>
            <w:r w:rsidRPr="007A5547">
              <w:rPr>
                <w:b/>
                <w:i/>
                <w:snapToGrid w:val="0"/>
                <w:color w:val="000000"/>
                <w:sz w:val="20"/>
              </w:rPr>
              <w:t>1189,7</w:t>
            </w:r>
          </w:p>
        </w:tc>
        <w:tc>
          <w:tcPr>
            <w:tcW w:w="850" w:type="dxa"/>
          </w:tcPr>
          <w:p w:rsidR="006F67BF" w:rsidRPr="007A5547" w:rsidRDefault="006F67BF" w:rsidP="007A5547">
            <w:pPr>
              <w:jc w:val="both"/>
              <w:rPr>
                <w:b/>
                <w:i/>
                <w:snapToGrid w:val="0"/>
                <w:color w:val="000000"/>
                <w:sz w:val="20"/>
              </w:rPr>
            </w:pPr>
            <w:r w:rsidRPr="007A5547">
              <w:rPr>
                <w:b/>
                <w:i/>
                <w:snapToGrid w:val="0"/>
                <w:color w:val="000000"/>
                <w:sz w:val="20"/>
              </w:rPr>
              <w:t>1190,8</w:t>
            </w:r>
          </w:p>
        </w:tc>
        <w:tc>
          <w:tcPr>
            <w:tcW w:w="850" w:type="dxa"/>
          </w:tcPr>
          <w:p w:rsidR="006F67BF" w:rsidRPr="007A5547" w:rsidRDefault="006F67BF" w:rsidP="007A5547">
            <w:pPr>
              <w:jc w:val="both"/>
              <w:rPr>
                <w:b/>
                <w:i/>
                <w:snapToGrid w:val="0"/>
                <w:color w:val="000000"/>
                <w:sz w:val="20"/>
              </w:rPr>
            </w:pPr>
            <w:r w:rsidRPr="007A5547">
              <w:rPr>
                <w:b/>
                <w:i/>
                <w:snapToGrid w:val="0"/>
                <w:color w:val="000000"/>
                <w:sz w:val="20"/>
              </w:rPr>
              <w:t>648,9</w:t>
            </w:r>
          </w:p>
        </w:tc>
        <w:tc>
          <w:tcPr>
            <w:tcW w:w="851" w:type="dxa"/>
          </w:tcPr>
          <w:p w:rsidR="006F67BF" w:rsidRPr="007A5547" w:rsidRDefault="006F67BF" w:rsidP="007A5547">
            <w:pPr>
              <w:jc w:val="both"/>
              <w:rPr>
                <w:b/>
                <w:i/>
                <w:snapToGrid w:val="0"/>
                <w:color w:val="000000"/>
                <w:sz w:val="20"/>
              </w:rPr>
            </w:pPr>
            <w:r w:rsidRPr="007A5547">
              <w:rPr>
                <w:b/>
                <w:i/>
                <w:snapToGrid w:val="0"/>
                <w:color w:val="000000"/>
                <w:sz w:val="20"/>
              </w:rPr>
              <w:t>1753,4</w:t>
            </w:r>
          </w:p>
        </w:tc>
        <w:tc>
          <w:tcPr>
            <w:tcW w:w="1134" w:type="dxa"/>
          </w:tcPr>
          <w:p w:rsidR="006F67BF" w:rsidRPr="007A5547" w:rsidRDefault="006F67BF" w:rsidP="007A5547">
            <w:pPr>
              <w:jc w:val="both"/>
              <w:rPr>
                <w:b/>
                <w:i/>
                <w:snapToGrid w:val="0"/>
                <w:color w:val="000000"/>
                <w:sz w:val="20"/>
              </w:rPr>
            </w:pPr>
            <w:r w:rsidRPr="007A5547">
              <w:rPr>
                <w:b/>
                <w:i/>
                <w:snapToGrid w:val="0"/>
                <w:color w:val="000000"/>
                <w:sz w:val="20"/>
              </w:rPr>
              <w:t>2031,3</w:t>
            </w:r>
          </w:p>
        </w:tc>
        <w:tc>
          <w:tcPr>
            <w:tcW w:w="850" w:type="dxa"/>
          </w:tcPr>
          <w:p w:rsidR="006F67BF" w:rsidRPr="007A5547" w:rsidRDefault="006F67BF" w:rsidP="007A5547">
            <w:pPr>
              <w:jc w:val="both"/>
              <w:rPr>
                <w:b/>
                <w:i/>
                <w:snapToGrid w:val="0"/>
                <w:color w:val="000000"/>
                <w:sz w:val="20"/>
              </w:rPr>
            </w:pPr>
            <w:r w:rsidRPr="007A5547">
              <w:rPr>
                <w:b/>
                <w:i/>
                <w:snapToGrid w:val="0"/>
                <w:color w:val="000000"/>
                <w:sz w:val="20"/>
              </w:rPr>
              <w:t>2497,3</w:t>
            </w:r>
          </w:p>
        </w:tc>
        <w:tc>
          <w:tcPr>
            <w:tcW w:w="851" w:type="dxa"/>
          </w:tcPr>
          <w:p w:rsidR="006F67BF" w:rsidRPr="007A5547" w:rsidRDefault="006F67BF" w:rsidP="007A5547">
            <w:pPr>
              <w:jc w:val="both"/>
              <w:rPr>
                <w:b/>
                <w:i/>
                <w:snapToGrid w:val="0"/>
                <w:color w:val="000000"/>
                <w:sz w:val="20"/>
              </w:rPr>
            </w:pPr>
            <w:r w:rsidRPr="007A5547">
              <w:rPr>
                <w:b/>
                <w:i/>
                <w:snapToGrid w:val="0"/>
                <w:color w:val="000000"/>
                <w:sz w:val="20"/>
              </w:rPr>
              <w:t>1667,9</w:t>
            </w:r>
          </w:p>
        </w:tc>
        <w:tc>
          <w:tcPr>
            <w:tcW w:w="709" w:type="dxa"/>
          </w:tcPr>
          <w:p w:rsidR="006F67BF" w:rsidRPr="007A5547" w:rsidRDefault="006F67BF" w:rsidP="007A5547">
            <w:pPr>
              <w:jc w:val="both"/>
              <w:rPr>
                <w:b/>
                <w:i/>
                <w:snapToGrid w:val="0"/>
                <w:color w:val="000000"/>
                <w:sz w:val="20"/>
              </w:rPr>
            </w:pPr>
            <w:r w:rsidRPr="007A5547">
              <w:rPr>
                <w:b/>
                <w:i/>
                <w:snapToGrid w:val="0"/>
                <w:color w:val="000000"/>
                <w:sz w:val="20"/>
              </w:rPr>
              <w:t>987,5</w:t>
            </w:r>
          </w:p>
        </w:tc>
        <w:tc>
          <w:tcPr>
            <w:tcW w:w="708" w:type="dxa"/>
          </w:tcPr>
          <w:p w:rsidR="006F67BF" w:rsidRPr="007A5547" w:rsidRDefault="006F67BF" w:rsidP="007A5547">
            <w:pPr>
              <w:jc w:val="both"/>
              <w:rPr>
                <w:snapToGrid w:val="0"/>
                <w:color w:val="000000"/>
                <w:sz w:val="20"/>
              </w:rPr>
            </w:pPr>
            <w:r w:rsidRPr="007A5547">
              <w:rPr>
                <w:b/>
                <w:i/>
                <w:snapToGrid w:val="0"/>
                <w:color w:val="000000"/>
                <w:sz w:val="20"/>
              </w:rPr>
              <w:t>690</w:t>
            </w:r>
          </w:p>
        </w:tc>
      </w:tr>
      <w:tr w:rsidR="006F67BF" w:rsidRPr="007A5547" w:rsidTr="007A5547">
        <w:trPr>
          <w:trHeight w:val="68"/>
        </w:trPr>
        <w:tc>
          <w:tcPr>
            <w:tcW w:w="2015" w:type="dxa"/>
          </w:tcPr>
          <w:p w:rsidR="006F67BF" w:rsidRPr="007A5547" w:rsidRDefault="006F67BF" w:rsidP="007A5547">
            <w:pPr>
              <w:jc w:val="both"/>
              <w:rPr>
                <w:snapToGrid w:val="0"/>
                <w:color w:val="000000"/>
                <w:sz w:val="20"/>
              </w:rPr>
            </w:pPr>
            <w:r w:rsidRPr="007A5547">
              <w:rPr>
                <w:snapToGrid w:val="0"/>
                <w:color w:val="000000"/>
                <w:sz w:val="20"/>
              </w:rPr>
              <w:t>В % от импорта ДВ</w:t>
            </w:r>
          </w:p>
        </w:tc>
        <w:tc>
          <w:tcPr>
            <w:tcW w:w="851" w:type="dxa"/>
          </w:tcPr>
          <w:p w:rsidR="006F67BF" w:rsidRPr="007A5547" w:rsidRDefault="006F67BF" w:rsidP="007A5547">
            <w:pPr>
              <w:jc w:val="both"/>
              <w:rPr>
                <w:b/>
                <w:snapToGrid w:val="0"/>
                <w:color w:val="000000"/>
                <w:sz w:val="20"/>
              </w:rPr>
            </w:pPr>
            <w:r w:rsidRPr="007A5547">
              <w:rPr>
                <w:b/>
                <w:snapToGrid w:val="0"/>
                <w:color w:val="000000"/>
                <w:sz w:val="20"/>
              </w:rPr>
              <w:t>78,56</w:t>
            </w:r>
          </w:p>
        </w:tc>
        <w:tc>
          <w:tcPr>
            <w:tcW w:w="850" w:type="dxa"/>
          </w:tcPr>
          <w:p w:rsidR="006F67BF" w:rsidRPr="007A5547" w:rsidRDefault="006F67BF" w:rsidP="007A5547">
            <w:pPr>
              <w:jc w:val="both"/>
              <w:rPr>
                <w:b/>
                <w:snapToGrid w:val="0"/>
                <w:color w:val="000000"/>
                <w:sz w:val="20"/>
              </w:rPr>
            </w:pPr>
            <w:r w:rsidRPr="007A5547">
              <w:rPr>
                <w:b/>
                <w:snapToGrid w:val="0"/>
                <w:color w:val="000000"/>
                <w:sz w:val="20"/>
              </w:rPr>
              <w:t>71,89</w:t>
            </w:r>
          </w:p>
        </w:tc>
        <w:tc>
          <w:tcPr>
            <w:tcW w:w="850" w:type="dxa"/>
          </w:tcPr>
          <w:p w:rsidR="006F67BF" w:rsidRPr="007A5547" w:rsidRDefault="006F67BF" w:rsidP="007A5547">
            <w:pPr>
              <w:jc w:val="both"/>
              <w:rPr>
                <w:b/>
                <w:snapToGrid w:val="0"/>
                <w:color w:val="000000"/>
                <w:sz w:val="20"/>
              </w:rPr>
            </w:pPr>
            <w:r w:rsidRPr="007A5547">
              <w:rPr>
                <w:b/>
                <w:snapToGrid w:val="0"/>
                <w:color w:val="000000"/>
                <w:sz w:val="20"/>
              </w:rPr>
              <w:t>46,73</w:t>
            </w:r>
          </w:p>
        </w:tc>
        <w:tc>
          <w:tcPr>
            <w:tcW w:w="851" w:type="dxa"/>
          </w:tcPr>
          <w:p w:rsidR="006F67BF" w:rsidRPr="007A5547" w:rsidRDefault="006F67BF" w:rsidP="007A5547">
            <w:pPr>
              <w:jc w:val="both"/>
              <w:rPr>
                <w:b/>
                <w:snapToGrid w:val="0"/>
                <w:color w:val="000000"/>
                <w:sz w:val="20"/>
              </w:rPr>
            </w:pPr>
            <w:r w:rsidRPr="007A5547">
              <w:rPr>
                <w:b/>
                <w:snapToGrid w:val="0"/>
                <w:color w:val="000000"/>
                <w:sz w:val="20"/>
              </w:rPr>
              <w:t>31,70</w:t>
            </w:r>
          </w:p>
        </w:tc>
        <w:tc>
          <w:tcPr>
            <w:tcW w:w="1134" w:type="dxa"/>
          </w:tcPr>
          <w:p w:rsidR="006F67BF" w:rsidRPr="007A5547" w:rsidRDefault="006F67BF" w:rsidP="007A5547">
            <w:pPr>
              <w:jc w:val="both"/>
              <w:rPr>
                <w:b/>
                <w:snapToGrid w:val="0"/>
                <w:color w:val="000000"/>
                <w:sz w:val="20"/>
              </w:rPr>
            </w:pPr>
            <w:r w:rsidRPr="007A5547">
              <w:rPr>
                <w:b/>
                <w:snapToGrid w:val="0"/>
                <w:color w:val="000000"/>
                <w:sz w:val="20"/>
              </w:rPr>
              <w:t>33,77</w:t>
            </w:r>
          </w:p>
        </w:tc>
        <w:tc>
          <w:tcPr>
            <w:tcW w:w="850" w:type="dxa"/>
          </w:tcPr>
          <w:p w:rsidR="006F67BF" w:rsidRPr="007A5547" w:rsidRDefault="006F67BF" w:rsidP="007A5547">
            <w:pPr>
              <w:jc w:val="both"/>
              <w:rPr>
                <w:b/>
                <w:snapToGrid w:val="0"/>
                <w:color w:val="000000"/>
                <w:sz w:val="20"/>
              </w:rPr>
            </w:pPr>
            <w:r w:rsidRPr="007A5547">
              <w:rPr>
                <w:b/>
                <w:snapToGrid w:val="0"/>
                <w:color w:val="000000"/>
                <w:sz w:val="20"/>
              </w:rPr>
              <w:t>34,31</w:t>
            </w:r>
          </w:p>
        </w:tc>
        <w:tc>
          <w:tcPr>
            <w:tcW w:w="851" w:type="dxa"/>
          </w:tcPr>
          <w:p w:rsidR="006F67BF" w:rsidRPr="007A5547" w:rsidRDefault="006F67BF" w:rsidP="007A5547">
            <w:pPr>
              <w:jc w:val="both"/>
              <w:rPr>
                <w:b/>
                <w:snapToGrid w:val="0"/>
                <w:color w:val="000000"/>
                <w:sz w:val="20"/>
              </w:rPr>
            </w:pPr>
            <w:r w:rsidRPr="007A5547">
              <w:rPr>
                <w:b/>
                <w:snapToGrid w:val="0"/>
                <w:color w:val="000000"/>
                <w:sz w:val="20"/>
              </w:rPr>
              <w:t>53,20</w:t>
            </w:r>
          </w:p>
        </w:tc>
        <w:tc>
          <w:tcPr>
            <w:tcW w:w="709" w:type="dxa"/>
          </w:tcPr>
          <w:p w:rsidR="006F67BF" w:rsidRPr="007A5547" w:rsidRDefault="006F67BF" w:rsidP="007A5547">
            <w:pPr>
              <w:jc w:val="both"/>
              <w:rPr>
                <w:b/>
                <w:snapToGrid w:val="0"/>
                <w:color w:val="000000"/>
                <w:sz w:val="20"/>
              </w:rPr>
            </w:pPr>
            <w:r w:rsidRPr="007A5547">
              <w:rPr>
                <w:b/>
                <w:snapToGrid w:val="0"/>
                <w:color w:val="000000"/>
                <w:sz w:val="20"/>
              </w:rPr>
              <w:t>61,00</w:t>
            </w:r>
          </w:p>
        </w:tc>
        <w:tc>
          <w:tcPr>
            <w:tcW w:w="708" w:type="dxa"/>
          </w:tcPr>
          <w:p w:rsidR="006F67BF" w:rsidRPr="007A5547" w:rsidRDefault="006F67BF" w:rsidP="007A5547">
            <w:pPr>
              <w:jc w:val="both"/>
              <w:rPr>
                <w:b/>
                <w:snapToGrid w:val="0"/>
                <w:color w:val="000000"/>
                <w:sz w:val="20"/>
              </w:rPr>
            </w:pPr>
            <w:r w:rsidRPr="007A5547">
              <w:rPr>
                <w:b/>
                <w:snapToGrid w:val="0"/>
                <w:color w:val="000000"/>
                <w:sz w:val="20"/>
              </w:rPr>
              <w:t>60,99</w:t>
            </w:r>
          </w:p>
        </w:tc>
      </w:tr>
    </w:tbl>
    <w:p w:rsidR="006F67BF" w:rsidRPr="007A5547" w:rsidRDefault="006F67BF" w:rsidP="009C3992">
      <w:pPr>
        <w:pStyle w:val="a5"/>
        <w:spacing w:line="360" w:lineRule="auto"/>
        <w:ind w:firstLine="720"/>
        <w:jc w:val="both"/>
        <w:rPr>
          <w:rFonts w:ascii="Times New Roman" w:hAnsi="Times New Roman"/>
          <w:color w:val="000000"/>
          <w:sz w:val="28"/>
          <w:szCs w:val="28"/>
          <w:lang w:val="ru-RU"/>
        </w:rPr>
      </w:pPr>
    </w:p>
    <w:p w:rsidR="006F67BF" w:rsidRPr="007A5547" w:rsidRDefault="006F67BF" w:rsidP="009C3992">
      <w:pPr>
        <w:pStyle w:val="a5"/>
        <w:spacing w:line="360" w:lineRule="auto"/>
        <w:ind w:firstLine="720"/>
        <w:jc w:val="both"/>
        <w:rPr>
          <w:rFonts w:ascii="Times New Roman" w:hAnsi="Times New Roman"/>
          <w:color w:val="000000"/>
          <w:sz w:val="28"/>
          <w:szCs w:val="28"/>
          <w:lang w:val="ru-RU"/>
        </w:rPr>
      </w:pPr>
      <w:r w:rsidRPr="007A5547">
        <w:rPr>
          <w:rFonts w:ascii="Times New Roman" w:hAnsi="Times New Roman"/>
          <w:color w:val="000000"/>
          <w:sz w:val="28"/>
          <w:szCs w:val="28"/>
          <w:lang w:val="ru-RU"/>
        </w:rPr>
        <w:t xml:space="preserve">Остановимся кратко на торговле стран АТР с Дальним Востоком. Доля российского товарооборота во внешней торговле Японии в настоящее время ничтожна – менее 0,5%. В импорте Японии из России преобладают сырьевые товары (лес, уголь, рыба и морепродукты), в экспорте – машины и оборудование, транспортные средства. Расширение внешней торговли между Японией и Дальним Востоком России планируется в основном за счет реализации крупных соглашений в топливно-энергетическом и горнодобывающем секторе / 7, </w:t>
      </w:r>
      <w:r w:rsidRPr="007A5547">
        <w:rPr>
          <w:rFonts w:ascii="Times New Roman" w:hAnsi="Times New Roman"/>
          <w:color w:val="000000"/>
          <w:sz w:val="28"/>
          <w:szCs w:val="28"/>
        </w:rPr>
        <w:t>c</w:t>
      </w:r>
      <w:r w:rsidRPr="007A5547">
        <w:rPr>
          <w:rFonts w:ascii="Times New Roman" w:hAnsi="Times New Roman"/>
          <w:color w:val="000000"/>
          <w:sz w:val="28"/>
          <w:szCs w:val="28"/>
          <w:lang w:val="ru-RU"/>
        </w:rPr>
        <w:t>. 76-77/.</w:t>
      </w:r>
    </w:p>
    <w:p w:rsidR="006F67BF" w:rsidRPr="007A5547" w:rsidRDefault="006F67BF" w:rsidP="009C3992">
      <w:pPr>
        <w:pStyle w:val="a5"/>
        <w:spacing w:line="360" w:lineRule="auto"/>
        <w:ind w:firstLine="720"/>
        <w:jc w:val="both"/>
        <w:rPr>
          <w:rFonts w:ascii="Times New Roman" w:hAnsi="Times New Roman"/>
          <w:color w:val="000000"/>
          <w:sz w:val="28"/>
          <w:szCs w:val="28"/>
          <w:lang w:val="ru-RU"/>
        </w:rPr>
      </w:pPr>
      <w:r w:rsidRPr="007A5547">
        <w:rPr>
          <w:rFonts w:ascii="Times New Roman" w:hAnsi="Times New Roman"/>
          <w:color w:val="000000"/>
          <w:sz w:val="28"/>
          <w:szCs w:val="28"/>
          <w:lang w:val="ru-RU"/>
        </w:rPr>
        <w:t>Во внешнеторговом обороте Китая Россия занимает 1,7%. Из Китая в Россию традиционно ввозятся товары народного потребления, продовольственные товары для удовлетворения нужд населения Дальнего Востока. В импорте Китая из России растет доля поставок технической продукции, связанной в основном с реализацией межправительственных проектов. Между тем, как указывалось выше, масштабы этих проектов на порядок ниже осуществлявшихся до начала рыночных преобразований в России. Сохраняется значительный спрос на китайском рынке на российские древесину,</w:t>
      </w:r>
      <w:r w:rsidR="009C3992" w:rsidRPr="007A5547">
        <w:rPr>
          <w:rFonts w:ascii="Times New Roman" w:hAnsi="Times New Roman"/>
          <w:color w:val="000000"/>
          <w:sz w:val="28"/>
          <w:szCs w:val="28"/>
          <w:lang w:val="ru-RU"/>
        </w:rPr>
        <w:t xml:space="preserve"> </w:t>
      </w:r>
      <w:r w:rsidRPr="007A5547">
        <w:rPr>
          <w:rFonts w:ascii="Times New Roman" w:hAnsi="Times New Roman"/>
          <w:color w:val="000000"/>
          <w:sz w:val="28"/>
          <w:szCs w:val="28"/>
          <w:lang w:val="ru-RU"/>
        </w:rPr>
        <w:t>целлюлозу, а также нефть и природный газ.</w:t>
      </w:r>
    </w:p>
    <w:p w:rsidR="006F67BF" w:rsidRPr="007A5547" w:rsidRDefault="006F67BF" w:rsidP="009C3992">
      <w:pPr>
        <w:pStyle w:val="a5"/>
        <w:spacing w:line="360" w:lineRule="auto"/>
        <w:ind w:firstLine="720"/>
        <w:jc w:val="both"/>
        <w:rPr>
          <w:rFonts w:ascii="Times New Roman" w:hAnsi="Times New Roman"/>
          <w:color w:val="000000"/>
          <w:sz w:val="28"/>
          <w:szCs w:val="28"/>
          <w:lang w:val="ru-RU"/>
        </w:rPr>
      </w:pPr>
      <w:r w:rsidRPr="007A5547">
        <w:rPr>
          <w:rFonts w:ascii="Times New Roman" w:hAnsi="Times New Roman"/>
          <w:color w:val="000000"/>
          <w:sz w:val="28"/>
          <w:szCs w:val="28"/>
          <w:lang w:val="ru-RU"/>
        </w:rPr>
        <w:t>Доля России во внешней торговле Республики Корея также невелика и составляет 1,3%. В экспорте из Кореи в Россию преобладают также как и в китайском – продовольственные товары и промышленные потребительские товары более высокого ценового уровня, а также продукция машиностроения. Импортирует Корея из России различные ресурсы: высока доля металлов, химического сырья (синтетический каучук, удобрения и др.), продовольственных товаров (в основном – рыба и морепродукты), древесины и целлюлозно-бумажной продукции. Кроме того, Корея импортирует с территории Дальнего Востока энергоносители: уголь, нефть и нефтепродукты /10, с. 79/.</w:t>
      </w:r>
    </w:p>
    <w:p w:rsidR="006F67BF" w:rsidRPr="007A5547" w:rsidRDefault="006F67BF" w:rsidP="009C3992">
      <w:pPr>
        <w:pStyle w:val="a3"/>
        <w:spacing w:line="360" w:lineRule="auto"/>
        <w:ind w:firstLine="720"/>
        <w:jc w:val="both"/>
        <w:rPr>
          <w:color w:val="000000"/>
          <w:szCs w:val="28"/>
        </w:rPr>
      </w:pPr>
      <w:r w:rsidRPr="007A5547">
        <w:rPr>
          <w:color w:val="000000"/>
          <w:szCs w:val="28"/>
        </w:rPr>
        <w:t>В связи с вышесказанным, для оценки перспектив экспорта Дальнего Востока в страны АТР, необходимо рассмотреть сравнительную конкурентоспособность дальневосточных экспортных позиций на рынках этих стран. Такая оценка обычно производится в отраслевом разрезе в связи с тем, что каждая отрасль обычно имеет свой общий набор конкурентных факторов, таких, как качество продукции, состав затрат и соотношение их с ценами на продукцию, наличие ресурсов, устоявшиеся тенденции и общая динамика потребления продукции отрасли, конкуренция со стороны других производителей, поддержка отрасли со стороны государства и др.</w:t>
      </w:r>
    </w:p>
    <w:p w:rsidR="006F67BF" w:rsidRPr="007A5547" w:rsidRDefault="007A5547" w:rsidP="007A5547">
      <w:pPr>
        <w:pStyle w:val="a3"/>
        <w:spacing w:line="360" w:lineRule="auto"/>
        <w:ind w:left="709" w:firstLine="11"/>
        <w:jc w:val="both"/>
        <w:rPr>
          <w:b/>
          <w:szCs w:val="28"/>
        </w:rPr>
      </w:pPr>
      <w:r>
        <w:rPr>
          <w:color w:val="000000"/>
          <w:szCs w:val="28"/>
        </w:rPr>
        <w:br w:type="page"/>
      </w:r>
      <w:r w:rsidR="006F67BF" w:rsidRPr="007A5547">
        <w:rPr>
          <w:b/>
          <w:szCs w:val="28"/>
        </w:rPr>
        <w:t>2. СТРУКТУРНЫЕ ОСОБЕННОСТИ ВНЕШНЕЭКОНОМИЧЕСКИХ</w:t>
      </w:r>
      <w:r w:rsidR="009C3992" w:rsidRPr="007A5547">
        <w:rPr>
          <w:b/>
          <w:szCs w:val="28"/>
        </w:rPr>
        <w:t xml:space="preserve"> </w:t>
      </w:r>
      <w:r>
        <w:rPr>
          <w:b/>
          <w:szCs w:val="28"/>
        </w:rPr>
        <w:t>СВЯЗЕЙ ДАЛЬНЕГО ВОСТОКА</w:t>
      </w:r>
    </w:p>
    <w:p w:rsidR="006F67BF" w:rsidRPr="007A5547" w:rsidRDefault="006F67BF" w:rsidP="009C3992">
      <w:pPr>
        <w:pStyle w:val="a3"/>
        <w:spacing w:line="360" w:lineRule="auto"/>
        <w:ind w:firstLine="720"/>
        <w:jc w:val="both"/>
        <w:rPr>
          <w:szCs w:val="28"/>
        </w:rPr>
      </w:pPr>
    </w:p>
    <w:p w:rsidR="006F67BF" w:rsidRPr="007A5547" w:rsidRDefault="006F67BF" w:rsidP="009C3992">
      <w:pPr>
        <w:pStyle w:val="a3"/>
        <w:spacing w:line="360" w:lineRule="auto"/>
        <w:ind w:firstLine="720"/>
        <w:jc w:val="both"/>
        <w:rPr>
          <w:b/>
          <w:color w:val="000000"/>
          <w:szCs w:val="28"/>
        </w:rPr>
      </w:pPr>
      <w:r w:rsidRPr="007A5547">
        <w:rPr>
          <w:b/>
          <w:color w:val="000000"/>
          <w:szCs w:val="28"/>
        </w:rPr>
        <w:t>2.1. Товарная структура экспорта Дальнего Востока России</w:t>
      </w:r>
    </w:p>
    <w:p w:rsidR="007A5547" w:rsidRDefault="007A5547" w:rsidP="009C3992">
      <w:pPr>
        <w:pStyle w:val="a3"/>
        <w:spacing w:line="360" w:lineRule="auto"/>
        <w:ind w:firstLine="720"/>
        <w:jc w:val="both"/>
        <w:rPr>
          <w:color w:val="000000"/>
          <w:szCs w:val="28"/>
        </w:rPr>
      </w:pPr>
    </w:p>
    <w:p w:rsidR="006F67BF" w:rsidRPr="007A5547" w:rsidRDefault="006F67BF" w:rsidP="009C3992">
      <w:pPr>
        <w:pStyle w:val="a3"/>
        <w:spacing w:line="360" w:lineRule="auto"/>
        <w:ind w:firstLine="720"/>
        <w:jc w:val="both"/>
        <w:rPr>
          <w:color w:val="000000"/>
          <w:szCs w:val="28"/>
        </w:rPr>
      </w:pPr>
      <w:r w:rsidRPr="007A5547">
        <w:rPr>
          <w:color w:val="000000"/>
          <w:szCs w:val="28"/>
        </w:rPr>
        <w:t>Дальний Восток всегда являлся регионом, не способным обеспечить собственные потребности в продовольствии. Связано это с неблагоприятными природно-климатическими условиями, ограничивающими развитие сельского хозяйства в основном южными регионами. Впрочем, низкая плотность населения позволяет обеспечить потребности в основных продуктах питания за счет этих южных регионов, однако, упадочное состояние сельскохозяйственного сектора, низкий уровень его капиталовооруженности, выбытие и устаревание техники и т.д. не позволяют реализовать эту возможность. В этих условиях, всегда существовал значительный объем импорта продовольствия – из западных регионов России, а затем и из пограничных стран. Тем не менее, изменение ценовых пропорций (рост транспортных тарифов и «удорожание» импорта за счет дефолта) привели к росту импортозамещения на продовольственном рынке. В основном это касается овощей, т.к. в производстве зерновых дальневосточные сельхозпроизводители не могут конкурировать с восточносибирскими, обладающими более высокой капитало- и энерговооруженностью. Тем не менее, в последнее время с территории Дальнего Востока производились поставки соевых бобов и кормовых смесей (правда в незначительном количестве) на рынок Северо-восточного Китая. Это показывает, что соевые бобы являются конкурентоспособными даже с учетом снижения уровня ее урожайности (который падал на протяжении 1991-2000 гг. вследствие снижения степени внесения удобрений, гербицидов, ухудшения состояния техники, недостатка ГСМ, уменьшения численности механизаторов и т.д.). Среднегодовая урожайность сои по Дальнему Востоку в 1996-1998 гг. составила 6,3 ц/га, в 2000 г. она повысилась до 8,5 ц/га, в то время, как на опытных хозяйствах ВНИИСои получены результаты 10-13 ц/га. [21]. Таким образом, возможно значительно повышение урожайности этой культуры, а кроме того, ее производство можно увеличить за счет вовлечения в оборот пахотных земель, которые в последнее время не обрабатываются вследствие тяжелого состояния сельскохозяйственных производителей.</w:t>
      </w:r>
      <w:r w:rsidR="009C3992" w:rsidRPr="007A5547">
        <w:rPr>
          <w:color w:val="000000"/>
          <w:szCs w:val="28"/>
        </w:rPr>
        <w:t xml:space="preserve"> </w:t>
      </w:r>
    </w:p>
    <w:p w:rsidR="006F67BF" w:rsidRPr="007A5547" w:rsidRDefault="006F67BF" w:rsidP="009C3992">
      <w:pPr>
        <w:spacing w:line="360" w:lineRule="auto"/>
        <w:ind w:firstLine="720"/>
        <w:jc w:val="both"/>
        <w:rPr>
          <w:szCs w:val="28"/>
        </w:rPr>
      </w:pPr>
      <w:r w:rsidRPr="007A5547">
        <w:rPr>
          <w:szCs w:val="28"/>
        </w:rPr>
        <w:t>Значительные темпы промышленного развития в АТР определяют высокие потребности этих стран в топливно-энергетических ресурсах, которые в довольно низкой мере обеспечиваются собственными добывающими отраслями. На территории Дальнего Востока сосредоточены огромные запасы этих ресурсов, как минеральных, так и иных (геотермальные, гидроэнергии, ветровой, солнечной энергии и т.д.). Даже, несмотря на низкую степень изученности запасов, выявленные ресурсы превышают максимальные уровни энергопотребления региона в сумме по всем видам</w:t>
      </w:r>
      <w:r w:rsidR="009C3992" w:rsidRPr="007A5547">
        <w:rPr>
          <w:szCs w:val="28"/>
        </w:rPr>
        <w:t xml:space="preserve"> </w:t>
      </w:r>
      <w:r w:rsidRPr="007A5547">
        <w:rPr>
          <w:szCs w:val="28"/>
        </w:rPr>
        <w:t>в 380 раз. Однако, значительная часть ресурсов размещается в малоосвоенных и труднодоступных районах с тяжелыми климатическими условиями, не имеющих промышленной и транспортной инфраструктуры. Кроме того, на энергетических рынках АТР конкурирует значительное количество стран, а также – поставщики из Восточной и Западной Сибири, обладающих высокопроизводительной базой добывающей промышленности.</w:t>
      </w:r>
    </w:p>
    <w:p w:rsidR="006F67BF" w:rsidRPr="007A5547" w:rsidRDefault="006F67BF" w:rsidP="009C3992">
      <w:pPr>
        <w:pStyle w:val="21"/>
        <w:ind w:firstLine="720"/>
        <w:rPr>
          <w:szCs w:val="28"/>
        </w:rPr>
      </w:pPr>
      <w:r w:rsidRPr="007A5547">
        <w:rPr>
          <w:szCs w:val="28"/>
        </w:rPr>
        <w:t>Необходимо отметить, что ожидается значительный рост мирового спроса на</w:t>
      </w:r>
      <w:r w:rsidR="009C3992" w:rsidRPr="007A5547">
        <w:rPr>
          <w:szCs w:val="28"/>
        </w:rPr>
        <w:t xml:space="preserve"> </w:t>
      </w:r>
      <w:r w:rsidRPr="007A5547">
        <w:rPr>
          <w:szCs w:val="28"/>
        </w:rPr>
        <w:t>нефть, согласно докладу Международного</w:t>
      </w:r>
      <w:r w:rsidR="009C3992" w:rsidRPr="007A5547">
        <w:rPr>
          <w:szCs w:val="28"/>
        </w:rPr>
        <w:t xml:space="preserve"> </w:t>
      </w:r>
      <w:r w:rsidRPr="007A5547">
        <w:rPr>
          <w:szCs w:val="28"/>
        </w:rPr>
        <w:t>энергетического</w:t>
      </w:r>
      <w:r w:rsidR="009C3992" w:rsidRPr="007A5547">
        <w:rPr>
          <w:szCs w:val="28"/>
        </w:rPr>
        <w:t xml:space="preserve"> </w:t>
      </w:r>
      <w:r w:rsidRPr="007A5547">
        <w:rPr>
          <w:szCs w:val="28"/>
        </w:rPr>
        <w:t>агентства (IEA), опубликованного в марте 2002 года. Ожидается, что в 2003 г.</w:t>
      </w:r>
      <w:r w:rsidR="009C3992" w:rsidRPr="007A5547">
        <w:rPr>
          <w:szCs w:val="28"/>
        </w:rPr>
        <w:t xml:space="preserve"> </w:t>
      </w:r>
      <w:r w:rsidRPr="007A5547">
        <w:rPr>
          <w:szCs w:val="28"/>
        </w:rPr>
        <w:t>Китай</w:t>
      </w:r>
      <w:r w:rsidR="00BB1731">
        <w:rPr>
          <w:szCs w:val="28"/>
        </w:rPr>
        <w:t xml:space="preserve"> </w:t>
      </w:r>
      <w:r w:rsidRPr="007A5547">
        <w:rPr>
          <w:szCs w:val="28"/>
        </w:rPr>
        <w:t>займет первое место среди развивающихся</w:t>
      </w:r>
      <w:r w:rsidR="009C3992" w:rsidRPr="007A5547">
        <w:rPr>
          <w:szCs w:val="28"/>
        </w:rPr>
        <w:t xml:space="preserve"> </w:t>
      </w:r>
      <w:r w:rsidRPr="007A5547">
        <w:rPr>
          <w:szCs w:val="28"/>
        </w:rPr>
        <w:t>стран</w:t>
      </w:r>
      <w:r w:rsidR="009C3992" w:rsidRPr="007A5547">
        <w:rPr>
          <w:szCs w:val="28"/>
        </w:rPr>
        <w:t xml:space="preserve"> </w:t>
      </w:r>
      <w:r w:rsidRPr="007A5547">
        <w:rPr>
          <w:szCs w:val="28"/>
        </w:rPr>
        <w:t>по темпам роста потребления нефти (прирост</w:t>
      </w:r>
      <w:r w:rsidR="009C3992" w:rsidRPr="007A5547">
        <w:rPr>
          <w:szCs w:val="28"/>
        </w:rPr>
        <w:t xml:space="preserve"> </w:t>
      </w:r>
      <w:r w:rsidRPr="007A5547">
        <w:rPr>
          <w:szCs w:val="28"/>
        </w:rPr>
        <w:t>спроса</w:t>
      </w:r>
      <w:r w:rsidR="009C3992" w:rsidRPr="007A5547">
        <w:rPr>
          <w:szCs w:val="28"/>
        </w:rPr>
        <w:t xml:space="preserve"> </w:t>
      </w:r>
      <w:r w:rsidRPr="007A5547">
        <w:rPr>
          <w:szCs w:val="28"/>
        </w:rPr>
        <w:t>до</w:t>
      </w:r>
      <w:r w:rsidR="009C3992" w:rsidRPr="007A5547">
        <w:rPr>
          <w:szCs w:val="28"/>
        </w:rPr>
        <w:t xml:space="preserve"> </w:t>
      </w:r>
      <w:r w:rsidRPr="007A5547">
        <w:rPr>
          <w:szCs w:val="28"/>
        </w:rPr>
        <w:t>150</w:t>
      </w:r>
      <w:r w:rsidR="009C3992" w:rsidRPr="007A5547">
        <w:rPr>
          <w:szCs w:val="28"/>
        </w:rPr>
        <w:t xml:space="preserve"> </w:t>
      </w:r>
      <w:r w:rsidRPr="007A5547">
        <w:rPr>
          <w:szCs w:val="28"/>
        </w:rPr>
        <w:t>000</w:t>
      </w:r>
      <w:r w:rsidR="009C3992" w:rsidRPr="007A5547">
        <w:rPr>
          <w:szCs w:val="28"/>
        </w:rPr>
        <w:t xml:space="preserve"> </w:t>
      </w:r>
      <w:r w:rsidRPr="007A5547">
        <w:rPr>
          <w:szCs w:val="28"/>
        </w:rPr>
        <w:t>баррелей</w:t>
      </w:r>
      <w:r w:rsidR="009C3992" w:rsidRPr="007A5547">
        <w:rPr>
          <w:szCs w:val="28"/>
        </w:rPr>
        <w:t xml:space="preserve"> </w:t>
      </w:r>
      <w:r w:rsidRPr="007A5547">
        <w:rPr>
          <w:szCs w:val="28"/>
        </w:rPr>
        <w:t>в</w:t>
      </w:r>
      <w:r w:rsidR="009C3992" w:rsidRPr="007A5547">
        <w:rPr>
          <w:szCs w:val="28"/>
        </w:rPr>
        <w:t xml:space="preserve"> </w:t>
      </w:r>
      <w:r w:rsidRPr="007A5547">
        <w:rPr>
          <w:szCs w:val="28"/>
        </w:rPr>
        <w:t>день).</w:t>
      </w:r>
      <w:r w:rsidR="009C3992" w:rsidRPr="007A5547">
        <w:rPr>
          <w:szCs w:val="28"/>
        </w:rPr>
        <w:t xml:space="preserve"> </w:t>
      </w:r>
      <w:r w:rsidRPr="007A5547">
        <w:rPr>
          <w:szCs w:val="28"/>
        </w:rPr>
        <w:t>В настоящее время АТР импортирует нефть в основном из стран ОПЕК, Норвегии, Мексики. Дальний Восток России имеет несомненное географическое преимущество перед этими странами. Запланированное развитие крупных нефтяных проектов призвано вовлечь Дальний Восток России в торговлю на рынках энергоресурсов, хотя доля РДВ в импорте нефти странами АТР останется незначительной.</w:t>
      </w:r>
    </w:p>
    <w:p w:rsidR="006F67BF" w:rsidRPr="007A5547" w:rsidRDefault="006F67BF" w:rsidP="009C3992">
      <w:pPr>
        <w:pStyle w:val="21"/>
        <w:ind w:firstLine="720"/>
        <w:rPr>
          <w:szCs w:val="28"/>
        </w:rPr>
      </w:pPr>
      <w:r w:rsidRPr="007A5547">
        <w:rPr>
          <w:szCs w:val="28"/>
        </w:rPr>
        <w:t>В отношении природного газа также прогнозируется значительный рост спроса. Кроме того, необходимо отметить, что в КНР в последние годы идет активный переход от угольного топлива преимущественно к газовому. И, несмотря на рост добычи Китаем газа, все равно отмечается дефицит производства газа.</w:t>
      </w:r>
      <w:r w:rsidR="009C3992" w:rsidRPr="007A5547">
        <w:rPr>
          <w:szCs w:val="28"/>
        </w:rPr>
        <w:t xml:space="preserve"> </w:t>
      </w:r>
      <w:r w:rsidRPr="007A5547">
        <w:rPr>
          <w:szCs w:val="28"/>
        </w:rPr>
        <w:t>Вместе с тем, эксперты прогнозируют постепенное сокращение темпов роста импорта сжиженного газа Японией ввиду высокой насыщенности внутреннего рынка. Тем не менее, РДВ имеет значительные перспективы в экспорте газа в АТР.</w:t>
      </w:r>
    </w:p>
    <w:p w:rsidR="006F67BF" w:rsidRPr="007A5547" w:rsidRDefault="006F67BF" w:rsidP="009C3992">
      <w:pPr>
        <w:pStyle w:val="3"/>
        <w:spacing w:line="360" w:lineRule="auto"/>
        <w:rPr>
          <w:sz w:val="28"/>
          <w:szCs w:val="28"/>
        </w:rPr>
      </w:pPr>
      <w:r w:rsidRPr="007A5547">
        <w:rPr>
          <w:sz w:val="28"/>
          <w:szCs w:val="28"/>
        </w:rPr>
        <w:t>Каменный уголь в настоящее время занимает наиболее весомую долю в энергетических балансах КНР, но Китай удовлетворяет эти потребности в значительной мере за счет собственной добычи. Что же касается Японии и РК, они импортируют значительно больше угля, чем Китай. Между тем, участие Дальнего Востока в импорте угля этими странами пока номинально.</w:t>
      </w:r>
    </w:p>
    <w:p w:rsidR="006F67BF" w:rsidRPr="007A5547" w:rsidRDefault="006F67BF" w:rsidP="009C3992">
      <w:pPr>
        <w:spacing w:line="360" w:lineRule="auto"/>
        <w:ind w:firstLine="720"/>
        <w:jc w:val="both"/>
        <w:rPr>
          <w:b/>
          <w:szCs w:val="28"/>
        </w:rPr>
      </w:pPr>
      <w:r w:rsidRPr="007A5547">
        <w:rPr>
          <w:szCs w:val="28"/>
        </w:rPr>
        <w:t>Что касается электроэнергии, из стран АТР только КНР импортирует ее, однако масштабы этого импорта значительно выросли в последние годы. Как известно, существуют проекты формирования системы передачи электроэнергии Восточная Сибирь – Дальний Восток – страны СВА (от Иркутска – на Пекин, от Бурейской ГЭС и Комсомольска-на-Амуре до Харбина, а также через Владивосток – на Корейский полуостров и от Поронайска</w:t>
      </w:r>
      <w:r w:rsidR="009C3992" w:rsidRPr="007A5547">
        <w:rPr>
          <w:szCs w:val="28"/>
        </w:rPr>
        <w:t xml:space="preserve"> </w:t>
      </w:r>
      <w:r w:rsidRPr="007A5547">
        <w:rPr>
          <w:szCs w:val="28"/>
        </w:rPr>
        <w:t>в Японию). Реализация даже части этих проектов позволит значительно увеличить масштабы экспорта электроэнергии Дальним Востоком /1, с. 341-343/.</w:t>
      </w:r>
    </w:p>
    <w:p w:rsidR="006F67BF" w:rsidRPr="007A5547" w:rsidRDefault="006F67BF" w:rsidP="009C3992">
      <w:pPr>
        <w:spacing w:line="360" w:lineRule="auto"/>
        <w:ind w:firstLine="720"/>
        <w:jc w:val="both"/>
        <w:rPr>
          <w:szCs w:val="28"/>
        </w:rPr>
      </w:pPr>
      <w:r w:rsidRPr="007A5547">
        <w:rPr>
          <w:szCs w:val="28"/>
        </w:rPr>
        <w:t>Продукция лесного комплекса всегда активно экспортировалась с территории Дальнего Востока, что обусловлено его богатейшими лесными ресурсами. В то же время, страны СВА активно импортируют лесные товары. Совокупная годовая потребность этих стран в древесине и лесоматериалах оценивается более чем в 260 млн. куб. м., причем больше половины (65%) этой потребности удовлетворяется за счет импорта. Так, Япония, крупнейший в мире потребитель лесных продуктов, импортирует более 86 миллионов кубометров круглого леса, пиломатериалов, щепы и других изделий ежегодно. «Эта зависимость от импорта продолжает расти, поскольку собственные лесные ресурсы Японии обеспечивают не более 20 % потребности. В стране сложились три основных потребительских рынка древесных продуктов: собственно изделия из дерева (44 %), бумага и целлюлоза (39.1 %) и фанера (17 %)». Южная Корея потребляет ежегодно 26-28 миллионов кубометров леса, 95 % которых импортирует. Ежегодный импорт круглого леса составляет 1-2 миллиона кубометров, пиломатериала 1-2 миллиона, щепы 8-9 миллионов кубометров. Импортный лес используется в строительстве (62.5 %), производстве мебели (21.9%) и упаковок (5.8%). Китай – единственная страна в АТР, обладающая значительными ресурсами, однако, значительная часть его лесов подверглась активной вырубке. Кроме того, после сильного наводнения 1998 г. пострадали значительные лесные массивы и</w:t>
      </w:r>
      <w:r w:rsidR="009C3992" w:rsidRPr="007A5547">
        <w:rPr>
          <w:szCs w:val="28"/>
        </w:rPr>
        <w:t xml:space="preserve"> </w:t>
      </w:r>
      <w:r w:rsidRPr="007A5547">
        <w:rPr>
          <w:szCs w:val="28"/>
        </w:rPr>
        <w:t>Правительство КНР приняло законодательные меры по ограничению рубки лесов, прежде всего в верховьях крупных рек и в приграничных районах Северо-востока, что привело к активизации импорта Китаем леса в последние годы.</w:t>
      </w:r>
    </w:p>
    <w:p w:rsidR="006F67BF" w:rsidRPr="007A5547" w:rsidRDefault="006F67BF" w:rsidP="009C3992">
      <w:pPr>
        <w:spacing w:line="360" w:lineRule="auto"/>
        <w:ind w:firstLine="720"/>
        <w:jc w:val="both"/>
        <w:rPr>
          <w:szCs w:val="28"/>
        </w:rPr>
      </w:pPr>
      <w:r w:rsidRPr="007A5547">
        <w:rPr>
          <w:szCs w:val="28"/>
        </w:rPr>
        <w:t>Важнейшими поставщиками данной продукции для АТР являются страны Северной Америки (41%), Южной Азии (21%) и России (20%). Такое положение объясняется тем, что крупнейший импортер – Япония предъявляет наиболее строгие требования</w:t>
      </w:r>
      <w:r w:rsidR="009C3992" w:rsidRPr="007A5547">
        <w:rPr>
          <w:szCs w:val="28"/>
        </w:rPr>
        <w:t xml:space="preserve"> </w:t>
      </w:r>
      <w:r w:rsidRPr="007A5547">
        <w:rPr>
          <w:szCs w:val="28"/>
        </w:rPr>
        <w:t>к качеству материалов. К тому же наиболее эффективным является экспорт фанеры, плитной продукции и т.п., в то время, как Дальний Восток России тяготеет к экспорту круглого леса. Если до 90-х годов ХХ века Япония активно импортировала круглый лес для переработки внутри страны, то позднее, в связи с повышением курса иены и ростом заработной платы работников, японские лесопромышленники переориентировались на преимущественную закупку пиломатериалов. Однако, современное состояние деревообрабатывающего комплекса Дальнего Востока России не позволяет в большинстве случаев производить пиломатериалы, соответствующие высоким требованиям японского рынка. Данную ситуацию обратил в свою сторону Китай, увеличивая объемы импорта российского круглого леса с целью переработки и реэкспорта уже готовой продукции. Кроме того, появление на внешнем рынке значительного числа мелких российских экспортеров привело к продажам леса по демпинговым ценам, а также к поставкам продукции, не соответствующей стандартам и условиям контрактов, что привело к ухудшению репутации российского леса.</w:t>
      </w:r>
    </w:p>
    <w:p w:rsidR="006F67BF" w:rsidRPr="007A5547" w:rsidRDefault="006F67BF" w:rsidP="009C3992">
      <w:pPr>
        <w:spacing w:line="360" w:lineRule="auto"/>
        <w:ind w:firstLine="720"/>
        <w:jc w:val="both"/>
        <w:rPr>
          <w:szCs w:val="28"/>
        </w:rPr>
      </w:pPr>
      <w:r w:rsidRPr="007A5547">
        <w:rPr>
          <w:szCs w:val="28"/>
        </w:rPr>
        <w:t xml:space="preserve">Позитивная тенденция для российского лесного экспорта заключается в снижении доли США и Канады на лесном рынке АТР, связанное с ухудшением конкурентоспособности этих стран ввиду роста экологических ограничений на заготовку древесины. Вместе с тем, с середины 90-х годов прошлого века на японских рынках возросла роль поставщиков из Европы – преимущественно из скандинавских стран, а также из Чили, Новой Зеландии, Малайзии. Кроме того, российский экспорт охватывает преимущественно северные и западные регионы Японии, и перерабатывается он в основном на второстепенные строительные материалы, поэтому может быть относительно легко замещен древесиной из других стран. </w:t>
      </w:r>
    </w:p>
    <w:p w:rsidR="006F67BF" w:rsidRPr="007A5547" w:rsidRDefault="006F67BF" w:rsidP="009C3992">
      <w:pPr>
        <w:spacing w:line="360" w:lineRule="auto"/>
        <w:ind w:firstLine="720"/>
        <w:jc w:val="both"/>
        <w:rPr>
          <w:szCs w:val="28"/>
        </w:rPr>
      </w:pPr>
      <w:r w:rsidRPr="007A5547">
        <w:rPr>
          <w:szCs w:val="28"/>
        </w:rPr>
        <w:t>Помимо изменений в товарной структуре спроса стран АТР, отмечается и изменение породной структуры. Растет спрос на древесину ясеня и дуба, в то время, как основу лесозаготовок на Дальнем Востоке составляет хвойная древесина. Кроме того, растет в экспорте доля сосны, заготавливаемой преимущественно в Сибири, что обусловлено более высокой ее конкурентоспособностью (сибирские предприятия используют более дешевую электроэнергию). Эффективность же дальневосточного экспорта падает из-за роста транспортных тарифов, увеличения внутренних затрат на производство, неупорядоченной конкуренции поставщиков. Ситуация осложняется рядом негативных факторов. К этим факторам относятся: снижение спроса Японии ввиду затянувшейся рецессии конца 90-х годов ХХ века, растущая конкуренция из других стран и из Восточной Сибири, ухудшение качества российской древесины. Основная сложность российских поставщиков, не позволяющая получать максимально возможные цены, заключается в недостатках качества подготовки и упаковки продукции. Древесина поставляется без разделения по сортам, которые на международных рынках более дробные, чем российские. Отмечается, что многие из недостатков подготовки можно устранить без привлечения значительны инвестиций.</w:t>
      </w:r>
    </w:p>
    <w:p w:rsidR="006F67BF" w:rsidRPr="007A5547" w:rsidRDefault="006F67BF" w:rsidP="009C3992">
      <w:pPr>
        <w:spacing w:line="360" w:lineRule="auto"/>
        <w:ind w:firstLine="720"/>
        <w:jc w:val="both"/>
        <w:rPr>
          <w:szCs w:val="28"/>
        </w:rPr>
      </w:pPr>
      <w:r w:rsidRPr="007A5547">
        <w:rPr>
          <w:szCs w:val="28"/>
        </w:rPr>
        <w:t>Рынки КНР и Кореи менее требовательны к качеству и сортности лесной продукции. Более того, отмечается, что в</w:t>
      </w:r>
      <w:r w:rsidR="009C3992" w:rsidRPr="007A5547">
        <w:rPr>
          <w:szCs w:val="28"/>
        </w:rPr>
        <w:t xml:space="preserve"> </w:t>
      </w:r>
      <w:r w:rsidRPr="007A5547">
        <w:rPr>
          <w:szCs w:val="28"/>
        </w:rPr>
        <w:t>последние</w:t>
      </w:r>
      <w:r w:rsidR="009C3992" w:rsidRPr="007A5547">
        <w:rPr>
          <w:szCs w:val="28"/>
        </w:rPr>
        <w:t xml:space="preserve"> </w:t>
      </w:r>
      <w:r w:rsidRPr="007A5547">
        <w:rPr>
          <w:szCs w:val="28"/>
        </w:rPr>
        <w:t>годы</w:t>
      </w:r>
      <w:r w:rsidR="009C3992" w:rsidRPr="007A5547">
        <w:rPr>
          <w:szCs w:val="28"/>
        </w:rPr>
        <w:t xml:space="preserve"> </w:t>
      </w:r>
      <w:r w:rsidRPr="007A5547">
        <w:rPr>
          <w:szCs w:val="28"/>
        </w:rPr>
        <w:t>Корея, и особенно - Китай</w:t>
      </w:r>
      <w:r w:rsidR="009C3992" w:rsidRPr="007A5547">
        <w:rPr>
          <w:szCs w:val="28"/>
        </w:rPr>
        <w:t xml:space="preserve"> </w:t>
      </w:r>
      <w:r w:rsidRPr="007A5547">
        <w:rPr>
          <w:szCs w:val="28"/>
        </w:rPr>
        <w:t>резко</w:t>
      </w:r>
      <w:r w:rsidR="009C3992" w:rsidRPr="007A5547">
        <w:rPr>
          <w:szCs w:val="28"/>
        </w:rPr>
        <w:t xml:space="preserve"> </w:t>
      </w:r>
      <w:r w:rsidRPr="007A5547">
        <w:rPr>
          <w:szCs w:val="28"/>
        </w:rPr>
        <w:t xml:space="preserve">увеличили импорт круглого леса. Кроме того, Китай с начала 2002 года снизил средний уровень импортных пошлин с 15.3% до 12%. После снижения таможенных ставок средняя пошлина на импорт лесоматериалов, бумаги и изделий из бумаги - 8.9% ("AK&amp;M", 26.03.02). Снижение импортных пошлин на лесотовары должно повлечь дальнейшую активизацию ввоза лесной продукции. Рост импорта древесины Республикой Корея обоснован активизацией жилищного строительства в этой стране. </w:t>
      </w:r>
    </w:p>
    <w:p w:rsidR="006F67BF" w:rsidRPr="007A5547" w:rsidRDefault="006F67BF" w:rsidP="009C3992">
      <w:pPr>
        <w:spacing w:line="360" w:lineRule="auto"/>
        <w:ind w:firstLine="720"/>
        <w:jc w:val="both"/>
        <w:rPr>
          <w:b/>
          <w:szCs w:val="28"/>
        </w:rPr>
      </w:pPr>
      <w:r w:rsidRPr="007A5547">
        <w:rPr>
          <w:szCs w:val="28"/>
        </w:rPr>
        <w:t>Таким образом, несмотря на высокую конкуренцию, российская древесина может занимать стабильную позицию на рынках АТР, прежде всего за счет своих качеств, обеспечивающих высокую пригодность для жилищного строительства. Негативным фактором в данной сфере является низкие степень обработки и качество лесной продукции, не позволяющие полностью использовать потенциал ее экспорта /12/.</w:t>
      </w:r>
    </w:p>
    <w:p w:rsidR="006F67BF" w:rsidRPr="007A5547" w:rsidRDefault="006F67BF" w:rsidP="009C3992">
      <w:pPr>
        <w:spacing w:line="360" w:lineRule="auto"/>
        <w:ind w:firstLine="720"/>
        <w:jc w:val="both"/>
        <w:rPr>
          <w:szCs w:val="28"/>
        </w:rPr>
      </w:pPr>
      <w:r w:rsidRPr="007A5547">
        <w:rPr>
          <w:szCs w:val="28"/>
        </w:rPr>
        <w:t xml:space="preserve">Рыба и морепродукты всегда являлись одной из важнейших товарных позиций Дальнего Востока. Связано это со значительной протяженностью береговой линии региона, имеющей выход к морской акватории с высокой рыбопродуктивностью. Рыбохозяйственный комплекс Дальнего Востока располагает наилучшей сырьевой базой среди всех регионов России. В северной части Тихого океана сосредоточено около 1/3 мировых уловов. </w:t>
      </w:r>
    </w:p>
    <w:p w:rsidR="006F67BF" w:rsidRPr="007A5547" w:rsidRDefault="006F67BF" w:rsidP="009C3992">
      <w:pPr>
        <w:spacing w:line="360" w:lineRule="auto"/>
        <w:ind w:firstLine="720"/>
        <w:jc w:val="both"/>
        <w:rPr>
          <w:szCs w:val="28"/>
        </w:rPr>
      </w:pPr>
      <w:r w:rsidRPr="007A5547">
        <w:rPr>
          <w:szCs w:val="28"/>
        </w:rPr>
        <w:t>Однако в структуре рыбных ресурсов происходят изменения: уменьшается численность активно отлавливаемых видов (минтая, иваси), и возрастает – по другим видам (сельдь, анчоусы). Минтай составляет основную долю в общем объеме дальневосточной добычи (58%), и при этом объемы его ежегодного перелова оцениваются в 600-800 тыс. тонн. Уменьшение ресурсов минтая может быть частично скомпенсировано прогнозами роста численности сельди, камбалы, мойвы, сайры и терпуга. Кроме того, чрезмерный промысел отмечается в последние годы по крабам (в первую очередь – камчатский краб).</w:t>
      </w:r>
    </w:p>
    <w:p w:rsidR="006F67BF" w:rsidRPr="007A5547" w:rsidRDefault="006F67BF" w:rsidP="009C3992">
      <w:pPr>
        <w:spacing w:line="360" w:lineRule="auto"/>
        <w:ind w:firstLine="720"/>
        <w:jc w:val="both"/>
        <w:rPr>
          <w:szCs w:val="28"/>
        </w:rPr>
      </w:pPr>
      <w:r w:rsidRPr="007A5547">
        <w:rPr>
          <w:szCs w:val="28"/>
        </w:rPr>
        <w:t>Важной негативной тенденцией также стало снижение средних экспортных цен на рыбопродукцию, которое составило 23,8% за 1996 и 7,3% за 1997 год. Объясняется это снижение затовариванием рынка и ростом нелегального экспорта по сниженным ценам. Другая проблема заключается в узости ассортимента отлавливаемых морепродуктов. В экономической зоне России на Дальнем Востоке насчитывается более 2000 видов различных гидробионтов, причем российские рыбаки отлавливают всего несколько десятков, а иностранные – значительно больше . Прогнозы показывают, что в ближайшие 5-10 лет сырьевые ресурсы не будут ограничивать развитие морского рыболовства. Однако для этого необходимо соблюдение следующих основных условий: 1) будет развернуто комплексное освоение около 300 видов рыб и других гидробионтов, обладающих высокой численностью и хорошими пищевыми качествами; 2) будут резко сокращены масштабы браконьерства, ведущего к сокращению численности наиболее ценных ресурсов /16/.</w:t>
      </w:r>
    </w:p>
    <w:p w:rsidR="006F67BF" w:rsidRPr="007A5547" w:rsidRDefault="006F67BF" w:rsidP="009C3992">
      <w:pPr>
        <w:spacing w:line="360" w:lineRule="auto"/>
        <w:ind w:firstLine="720"/>
        <w:jc w:val="both"/>
        <w:rPr>
          <w:szCs w:val="28"/>
        </w:rPr>
      </w:pPr>
      <w:r w:rsidRPr="007A5547">
        <w:rPr>
          <w:szCs w:val="28"/>
        </w:rPr>
        <w:t xml:space="preserve">Значительной проблемой рыбохозяйственного комплекса является устаревание и выбытие рыболовного флота, что ведет к вытеснению его иностранным флотом. Кроме того, российские рыбаки поставлены в худшие условия по сравнению с зарубежными конкурентами: налоги и таможенные пошлины способствуют уводу «в тень» значительно части рыбного экспорта, расходы на услуги портов и приобретение топлива, оборудования, орудий лова значительно выше, чем в зарубежных. Плата за рыбные ресурсы также ведет к снижению конкурентоспособности российских производителей и росту браконьерского лова. В настоящее время Россия – единственная в мире страна, в которой право добычи в собственных водах приобретается отечественными рыбаками на аукционах (причем почти на тех же условиях, что и иностранными пользователями). При этом сама система аукционных торгов не является до конца проработанной и носит скорее фискальный, чем природопользовательский характер. </w:t>
      </w:r>
    </w:p>
    <w:p w:rsidR="006F67BF" w:rsidRPr="007A5547" w:rsidRDefault="006F67BF" w:rsidP="009C3992">
      <w:pPr>
        <w:spacing w:line="360" w:lineRule="auto"/>
        <w:ind w:firstLine="720"/>
        <w:jc w:val="both"/>
        <w:rPr>
          <w:szCs w:val="28"/>
        </w:rPr>
      </w:pPr>
      <w:r w:rsidRPr="007A5547">
        <w:rPr>
          <w:szCs w:val="28"/>
        </w:rPr>
        <w:t>Для улучшения состояния рыбохозяйственного комплекса необходима целенаправленная государственная политика по созданию благоприятных институциональных условий его функционирования. Повышение конкурентоспособности российского рыбного экспорта возможно также и за счет повышения степени обработки продукции, т.е. перехода к экспорту полуфабрикатов и готовой продукции. Важным условием повышения конкурентоспособности морепродуктов, а следовательно – и экспортных цен, является усиление контроля за технологией производства и качеством продукции (в т.ч. сертификация). Это является одной из важнейших задач рыбохозяйственного комплекса, поскольку в АТР существует устойчивый спрос на рыбу /13/.</w:t>
      </w:r>
    </w:p>
    <w:p w:rsidR="006F67BF" w:rsidRPr="007A5547" w:rsidRDefault="006F67BF" w:rsidP="009C3992">
      <w:pPr>
        <w:spacing w:line="360" w:lineRule="auto"/>
        <w:ind w:firstLine="720"/>
        <w:jc w:val="both"/>
        <w:rPr>
          <w:szCs w:val="28"/>
        </w:rPr>
      </w:pPr>
      <w:r w:rsidRPr="007A5547">
        <w:rPr>
          <w:szCs w:val="28"/>
        </w:rPr>
        <w:t>В настоящее время мировой рынок металлов переживает беспрецедентное снижение цен практически на все основные металлы: золото, свинец, цинк и др. Снижение цен и рост затрат привели к ухудшению конкурентоспособности дальневосточных предприятий цветной металлургии. Наиболее рентабельна добыча алмазов в Якутии, что же касается цветной металлургии других административных единиц Дальнего Востока, то практически везде она стала нерентабельной.</w:t>
      </w:r>
      <w:r w:rsidR="009C3992" w:rsidRPr="007A5547">
        <w:rPr>
          <w:szCs w:val="28"/>
        </w:rPr>
        <w:t xml:space="preserve"> </w:t>
      </w:r>
      <w:r w:rsidRPr="007A5547">
        <w:rPr>
          <w:szCs w:val="28"/>
        </w:rPr>
        <w:t>Ситуация в добыче металлов также осложняется тем, что на освоенных месторождениях запасы в значительной мере истощены, а вовлечение в оборот ресурсов с низким содержанием руды является нерентабельным. Конкурентоспособными в данных условиях могут быть либо комплексные месторождения полиметаллических руд (олово, свинец, цинк, медь), либо месторождения с высоким содержанием металлов. Для добычи олова важной проблемой является переход на новые технологии обогащения руд, позволяющие повысить выход металла и снизить себестоимость переработки руд.</w:t>
      </w:r>
    </w:p>
    <w:p w:rsidR="006F67BF" w:rsidRPr="007A5547" w:rsidRDefault="006F67BF" w:rsidP="009C3992">
      <w:pPr>
        <w:spacing w:line="360" w:lineRule="auto"/>
        <w:ind w:firstLine="720"/>
        <w:jc w:val="both"/>
        <w:rPr>
          <w:szCs w:val="28"/>
        </w:rPr>
      </w:pPr>
      <w:r w:rsidRPr="007A5547">
        <w:rPr>
          <w:szCs w:val="28"/>
        </w:rPr>
        <w:t xml:space="preserve">Таким образом, в сложившихся условиях большинство месторождений Дальнего Востока являются неконкурентоспособными при условии отсутствия специальных мер государственной поддержки. Важной проблемой, кроме того, является несовершенство используемых технологий. </w:t>
      </w:r>
    </w:p>
    <w:p w:rsidR="006F67BF" w:rsidRDefault="006F67BF" w:rsidP="009C3992">
      <w:pPr>
        <w:spacing w:line="360" w:lineRule="auto"/>
        <w:ind w:firstLine="720"/>
        <w:jc w:val="both"/>
        <w:rPr>
          <w:szCs w:val="28"/>
        </w:rPr>
      </w:pPr>
      <w:r w:rsidRPr="007A5547">
        <w:rPr>
          <w:szCs w:val="28"/>
        </w:rPr>
        <w:t>Обобщая вышеизложенное, следует отметить, что внешняя торговля Дальнего Востока носит экспортно ориентированный характер, а в структуре экспорта преобладающее значение имеют сырьевые товары. А это, в свою очередь, не отвечает стратегическим и геополитическим интересам России /1,с. 341/.</w:t>
      </w:r>
    </w:p>
    <w:p w:rsidR="000F2982" w:rsidRPr="007A5547" w:rsidRDefault="000F2982" w:rsidP="009C3992">
      <w:pPr>
        <w:spacing w:line="360" w:lineRule="auto"/>
        <w:ind w:firstLine="720"/>
        <w:jc w:val="both"/>
        <w:rPr>
          <w:szCs w:val="28"/>
        </w:rPr>
      </w:pPr>
    </w:p>
    <w:p w:rsidR="006F67BF" w:rsidRPr="007A5547" w:rsidRDefault="006F67BF" w:rsidP="000F2982">
      <w:pPr>
        <w:numPr>
          <w:ilvl w:val="1"/>
          <w:numId w:val="5"/>
        </w:numPr>
        <w:spacing w:line="360" w:lineRule="auto"/>
        <w:ind w:left="709" w:firstLine="11"/>
        <w:jc w:val="both"/>
        <w:rPr>
          <w:b/>
          <w:szCs w:val="28"/>
        </w:rPr>
      </w:pPr>
      <w:r w:rsidRPr="007A5547">
        <w:rPr>
          <w:b/>
          <w:szCs w:val="28"/>
        </w:rPr>
        <w:t>Перспективы развития внешнеторговых связей Дальнего Востока России со странами АТР</w:t>
      </w:r>
    </w:p>
    <w:p w:rsidR="000F2982" w:rsidRDefault="000F2982" w:rsidP="009C3992">
      <w:pPr>
        <w:spacing w:line="360" w:lineRule="auto"/>
        <w:ind w:firstLine="720"/>
        <w:jc w:val="both"/>
        <w:rPr>
          <w:szCs w:val="28"/>
        </w:rPr>
      </w:pPr>
    </w:p>
    <w:p w:rsidR="006F67BF" w:rsidRPr="007A5547" w:rsidRDefault="006F67BF" w:rsidP="009C3992">
      <w:pPr>
        <w:spacing w:line="360" w:lineRule="auto"/>
        <w:ind w:firstLine="720"/>
        <w:jc w:val="both"/>
        <w:rPr>
          <w:szCs w:val="28"/>
        </w:rPr>
      </w:pPr>
      <w:r w:rsidRPr="007A5547">
        <w:rPr>
          <w:szCs w:val="28"/>
        </w:rPr>
        <w:t>Автор полностью согласен с мнением, что среди приоритетных направлений стратегического взаимодействия России и стран АТР, позволяющих интегрировать российскую экономику в азиатский рынок в интересах подъема отечественной обрабатывающей промышленности, роста доходов населения региона, выделяют следующие направления:</w:t>
      </w:r>
    </w:p>
    <w:p w:rsidR="006F67BF" w:rsidRPr="007A5547" w:rsidRDefault="006F67BF" w:rsidP="009C3992">
      <w:pPr>
        <w:spacing w:line="360" w:lineRule="auto"/>
        <w:ind w:firstLine="720"/>
        <w:jc w:val="both"/>
        <w:rPr>
          <w:szCs w:val="28"/>
        </w:rPr>
      </w:pPr>
      <w:r w:rsidRPr="007A5547">
        <w:rPr>
          <w:szCs w:val="28"/>
        </w:rPr>
        <w:t>- развитие научного потенциала (в первую очередь высоких науко-емких технологий; биотехнологий, материаловедения, аэрокосмической, атомной, энергитической отрасли, информационных технологий), использование достижений российской науки во взаимодействии со странами АТР;</w:t>
      </w:r>
    </w:p>
    <w:p w:rsidR="006F67BF" w:rsidRPr="007A5547" w:rsidRDefault="006F67BF" w:rsidP="009C3992">
      <w:pPr>
        <w:spacing w:line="360" w:lineRule="auto"/>
        <w:ind w:firstLine="720"/>
        <w:jc w:val="both"/>
        <w:rPr>
          <w:szCs w:val="28"/>
        </w:rPr>
      </w:pPr>
      <w:r w:rsidRPr="007A5547">
        <w:rPr>
          <w:szCs w:val="28"/>
        </w:rPr>
        <w:t>- развитие нефтяных и газовых ресурсов российского Дальнего Востока и Сибири и сооружение на пространстве СВА сети нефте- и газоснабжения, а также линий передачи электроэнергии, которые стали бы основой будущей экономической интеграции России в АТР;</w:t>
      </w:r>
    </w:p>
    <w:p w:rsidR="006F67BF" w:rsidRPr="007A5547" w:rsidRDefault="006F67BF" w:rsidP="009C3992">
      <w:pPr>
        <w:spacing w:line="360" w:lineRule="auto"/>
        <w:ind w:firstLine="720"/>
        <w:jc w:val="both"/>
        <w:rPr>
          <w:szCs w:val="28"/>
        </w:rPr>
      </w:pPr>
      <w:r w:rsidRPr="007A5547">
        <w:rPr>
          <w:szCs w:val="28"/>
        </w:rPr>
        <w:t>- использование геотранспортного положения России как естественного моста между Европой и Восточной Азией;</w:t>
      </w:r>
    </w:p>
    <w:p w:rsidR="006F67BF" w:rsidRPr="007A5547" w:rsidRDefault="006F67BF" w:rsidP="009C3992">
      <w:pPr>
        <w:spacing w:line="360" w:lineRule="auto"/>
        <w:ind w:firstLine="720"/>
        <w:jc w:val="both"/>
        <w:rPr>
          <w:szCs w:val="28"/>
        </w:rPr>
      </w:pPr>
      <w:r w:rsidRPr="007A5547">
        <w:rPr>
          <w:szCs w:val="28"/>
        </w:rPr>
        <w:t>- формирование сети туристического бизнеса.</w:t>
      </w:r>
    </w:p>
    <w:p w:rsidR="006F67BF" w:rsidRPr="007A5547" w:rsidRDefault="006F67BF" w:rsidP="009C3992">
      <w:pPr>
        <w:spacing w:line="360" w:lineRule="auto"/>
        <w:ind w:firstLine="720"/>
        <w:jc w:val="both"/>
        <w:rPr>
          <w:szCs w:val="28"/>
        </w:rPr>
      </w:pPr>
      <w:r w:rsidRPr="007A5547">
        <w:rPr>
          <w:szCs w:val="28"/>
        </w:rPr>
        <w:t>России в ХХ</w:t>
      </w:r>
      <w:r w:rsidRPr="007A5547">
        <w:rPr>
          <w:szCs w:val="28"/>
          <w:lang w:val="en-US"/>
        </w:rPr>
        <w:t>I</w:t>
      </w:r>
      <w:r w:rsidRPr="007A5547">
        <w:rPr>
          <w:szCs w:val="28"/>
        </w:rPr>
        <w:t xml:space="preserve"> в. следует не только наращивать объем экспорта природного сырья, но и продвигать готовую продукцию на международные рынки. В настоящее время российская промышленная продукция не пользуется спросом</w:t>
      </w:r>
      <w:r w:rsidR="009C3992" w:rsidRPr="007A5547">
        <w:rPr>
          <w:szCs w:val="28"/>
        </w:rPr>
        <w:t xml:space="preserve"> </w:t>
      </w:r>
      <w:r w:rsidRPr="007A5547">
        <w:rPr>
          <w:szCs w:val="28"/>
        </w:rPr>
        <w:t>в странах Западной Европы и Америки. Там средние слои населения ориентированны на высококачественную продукцию известных международных компаний, а малообеспеченные слои населения предпочитают дешевую китайскую продукцию. Однако существуют предпосылки для развития взаимовыгодной с развивающимися странами. В странах с низким уровнем доходов населения российские товары могут обладать конкурентным преимуществом. Для этого необходимо изменение принципов внешнеэкономической политики в направлении расширения поддержки российских экспортеров при продвижении отечественных товаров с высокой добавленной стоимостью на соответствующие рынки. Поддержка может осуществляться в следующих формах: заключение двусторонних и многосторонних договоров о режиме наибольшего благоприятствования в торговле, создание внешнеторговых ассоциаций и консолидация усилий предприятий при выходе на внешние рынки, представление государственных гарантий при экспорте российских товаров в некоторые страны, обеспечение новых форм внешнеэкономических расчетов и т.п. При этом возможен отказ от финансовой поддержки экспортеров из федерального бюджета.</w:t>
      </w:r>
    </w:p>
    <w:p w:rsidR="006F67BF" w:rsidRPr="007A5547" w:rsidRDefault="006F67BF" w:rsidP="009C3992">
      <w:pPr>
        <w:spacing w:line="360" w:lineRule="auto"/>
        <w:ind w:firstLine="720"/>
        <w:jc w:val="both"/>
        <w:rPr>
          <w:szCs w:val="28"/>
        </w:rPr>
      </w:pPr>
      <w:r w:rsidRPr="007A5547">
        <w:rPr>
          <w:szCs w:val="28"/>
        </w:rPr>
        <w:t>Новой перспективной сферой внешнеэкономического взаимодействия является развитие туристического бизнеса. Имеются благоприятные условия для приоритетного развития данной сферы услуг. В частности, девальвация рубя привела к резкому сокращению спроса на зарубежные поездки россиян и одновременно росту платежеспособного спроса на туры внутри страны. В то же время путешествия по России стали более привлекательными для иностранцев. Для использования такой возможности желательно формировать благоприятный инвестиционный климат, привлекать инвестиции в инфраструктуру, развивать гостиничный и туристический сервис. Дальний Восток страны обладает потенциалом и может стать одним из центров мирового туризма при формировании соответствующей инфраструктуры. Эта задача не может быть решена без организационной поддержки со стороны государства. Поддержка крупных туристических фирм, работающих на привлечение иностранных туристов, объединение усилий государства и частного бизнеса для проведения соответствующих рекламных компаний в странах АТР, Западной Европы, Америки сыграет позитивную роль в экономическом развитии. Развитие туристического сектора выгодно государству, так как увеличивает платежеспособны спрос на отечественные товары/услуги, укрепляет национальную валюту вследствие притока иностранной валюты в страну, способствует развитию культурных связей и, в конечном счете, повышает престиж страны на мировой арене.</w:t>
      </w:r>
    </w:p>
    <w:p w:rsidR="006F67BF" w:rsidRPr="007A5547" w:rsidRDefault="006F67BF" w:rsidP="009C3992">
      <w:pPr>
        <w:spacing w:line="360" w:lineRule="auto"/>
        <w:ind w:firstLine="720"/>
        <w:jc w:val="both"/>
        <w:rPr>
          <w:szCs w:val="28"/>
        </w:rPr>
      </w:pPr>
      <w:r w:rsidRPr="007A5547">
        <w:rPr>
          <w:szCs w:val="28"/>
        </w:rPr>
        <w:t>Одной из перспективный отраслей для развития в восточных регионах России является фармацевтическая. Своеобразие природных условий позволяет наладить производство лекарственного сырья и лекарственных препаратов, пользующихся повышенным спросом как россиян, так и иностранных граждан /5, с. 38-39/.</w:t>
      </w:r>
    </w:p>
    <w:p w:rsidR="006F67BF" w:rsidRPr="007A5547" w:rsidRDefault="000F2982" w:rsidP="000F2982">
      <w:pPr>
        <w:spacing w:line="360" w:lineRule="auto"/>
        <w:ind w:firstLine="720"/>
        <w:jc w:val="center"/>
        <w:rPr>
          <w:szCs w:val="28"/>
        </w:rPr>
      </w:pPr>
      <w:r>
        <w:rPr>
          <w:szCs w:val="28"/>
        </w:rPr>
        <w:br w:type="page"/>
      </w:r>
      <w:r w:rsidR="006F67BF" w:rsidRPr="007A5547">
        <w:rPr>
          <w:szCs w:val="28"/>
        </w:rPr>
        <w:t>ЗАКЛЮЧЕНИЕ</w:t>
      </w:r>
    </w:p>
    <w:p w:rsidR="000F2982" w:rsidRDefault="000F2982" w:rsidP="009C3992">
      <w:pPr>
        <w:spacing w:line="360" w:lineRule="auto"/>
        <w:ind w:firstLine="720"/>
        <w:jc w:val="both"/>
        <w:rPr>
          <w:szCs w:val="28"/>
        </w:rPr>
      </w:pPr>
    </w:p>
    <w:p w:rsidR="006F67BF" w:rsidRPr="007A5547" w:rsidRDefault="006F67BF" w:rsidP="009C3992">
      <w:pPr>
        <w:spacing w:line="360" w:lineRule="auto"/>
        <w:ind w:firstLine="720"/>
        <w:jc w:val="both"/>
        <w:rPr>
          <w:szCs w:val="28"/>
        </w:rPr>
      </w:pPr>
      <w:r w:rsidRPr="007A5547">
        <w:rPr>
          <w:szCs w:val="28"/>
        </w:rPr>
        <w:t>Итак, обобщая вышеизложенное, отметим следующее.</w:t>
      </w:r>
    </w:p>
    <w:p w:rsidR="006F67BF" w:rsidRPr="007A5547" w:rsidRDefault="006F67BF" w:rsidP="009C3992">
      <w:pPr>
        <w:spacing w:line="360" w:lineRule="auto"/>
        <w:ind w:firstLine="720"/>
        <w:jc w:val="both"/>
        <w:rPr>
          <w:szCs w:val="28"/>
        </w:rPr>
      </w:pPr>
      <w:r w:rsidRPr="007A5547">
        <w:rPr>
          <w:szCs w:val="28"/>
        </w:rPr>
        <w:t>С экономической точки зрения АТР включает в себя следующие страны: Северная Америка, Япония, КНР, Дальний Восток</w:t>
      </w:r>
      <w:r w:rsidR="009C3992" w:rsidRPr="007A5547">
        <w:rPr>
          <w:szCs w:val="28"/>
        </w:rPr>
        <w:t xml:space="preserve"> </w:t>
      </w:r>
      <w:r w:rsidRPr="007A5547">
        <w:rPr>
          <w:szCs w:val="28"/>
        </w:rPr>
        <w:t>России (ДВР), МНР, КНДР, НИС (Сингапур, Гонконг, Юж.Корея, Тайвань), страны-члены АСЕАН (Индонезия, Малайзия, Сингапур, Таиланд, Филиппины, Бруней), Новая Зеландия, Океания.</w:t>
      </w:r>
    </w:p>
    <w:p w:rsidR="006F67BF" w:rsidRPr="007A5547" w:rsidRDefault="006F67BF" w:rsidP="009C3992">
      <w:pPr>
        <w:spacing w:line="360" w:lineRule="auto"/>
        <w:ind w:firstLine="720"/>
        <w:jc w:val="both"/>
        <w:rPr>
          <w:szCs w:val="28"/>
        </w:rPr>
      </w:pPr>
      <w:r w:rsidRPr="007A5547">
        <w:rPr>
          <w:szCs w:val="28"/>
        </w:rPr>
        <w:t>В силу своего географического положения, исторических, социально-политических и других факторов страны Азиатско-Тихоокеанского региона являются основными внешнеторговыми партнерами Дальнего Востока России.</w:t>
      </w:r>
    </w:p>
    <w:p w:rsidR="006F67BF" w:rsidRPr="007A5547" w:rsidRDefault="006F67BF" w:rsidP="009C3992">
      <w:pPr>
        <w:spacing w:line="360" w:lineRule="auto"/>
        <w:ind w:firstLine="720"/>
        <w:jc w:val="both"/>
        <w:rPr>
          <w:szCs w:val="28"/>
        </w:rPr>
      </w:pPr>
      <w:r w:rsidRPr="007A5547">
        <w:rPr>
          <w:szCs w:val="28"/>
        </w:rPr>
        <w:t>Внешнеторговое сотрудничество Российского Дальнего Востока и со странами АТР имеет давнюю историю, и в 90-е годы ХХ века в связи с проведением в стране рыночных реформ получило новый импульс развития.</w:t>
      </w:r>
    </w:p>
    <w:p w:rsidR="006F67BF" w:rsidRPr="007A5547" w:rsidRDefault="006F67BF" w:rsidP="009C3992">
      <w:pPr>
        <w:spacing w:line="360" w:lineRule="auto"/>
        <w:ind w:firstLine="720"/>
        <w:jc w:val="both"/>
        <w:rPr>
          <w:szCs w:val="28"/>
        </w:rPr>
      </w:pPr>
      <w:r w:rsidRPr="007A5547">
        <w:rPr>
          <w:szCs w:val="28"/>
        </w:rPr>
        <w:t>Основными внешнеторговыми партнерами России из стран АТР являются Китай, Япония и США. В целом динамика внешней торговли на протяжении 90- начале 2000-х гг.</w:t>
      </w:r>
      <w:r w:rsidR="009C3992" w:rsidRPr="007A5547">
        <w:rPr>
          <w:szCs w:val="28"/>
        </w:rPr>
        <w:t xml:space="preserve"> </w:t>
      </w:r>
      <w:r w:rsidRPr="007A5547">
        <w:rPr>
          <w:szCs w:val="28"/>
        </w:rPr>
        <w:t xml:space="preserve">в целом имеет повышательную тенденцию и экспортно ориентированную направленность. </w:t>
      </w:r>
    </w:p>
    <w:p w:rsidR="006F67BF" w:rsidRPr="007A5547" w:rsidRDefault="006F67BF" w:rsidP="009C3992">
      <w:pPr>
        <w:spacing w:line="360" w:lineRule="auto"/>
        <w:ind w:firstLine="720"/>
        <w:jc w:val="both"/>
        <w:rPr>
          <w:szCs w:val="28"/>
        </w:rPr>
      </w:pPr>
      <w:r w:rsidRPr="007A5547">
        <w:rPr>
          <w:szCs w:val="28"/>
        </w:rPr>
        <w:t>В структуре экспорта традиционно преобладают сырьевые товары, а в импорте – продукция обрабатывающих отраслей, что в целом не отвечает стратегическим и геополитическим интересам России.</w:t>
      </w:r>
    </w:p>
    <w:p w:rsidR="006F67BF" w:rsidRPr="007A5547" w:rsidRDefault="006F67BF" w:rsidP="009C3992">
      <w:pPr>
        <w:spacing w:line="360" w:lineRule="auto"/>
        <w:ind w:firstLine="720"/>
        <w:jc w:val="both"/>
        <w:rPr>
          <w:szCs w:val="28"/>
        </w:rPr>
      </w:pPr>
      <w:r w:rsidRPr="007A5547">
        <w:rPr>
          <w:szCs w:val="28"/>
        </w:rPr>
        <w:t>В настоящее время необходимы качественные сдвиги во внешнеторговых отношениях России со странами АТР, что, в свою очередь, невозможно без укрепления внутреннего экономического потенциала Дальнего Востока. Мировой исторический хозяйственный опыт показывает: при осуществлении международных экономических отношений наибольший эффект получает страна с более высоким уровнем экономического развития /9, с.247/.</w:t>
      </w:r>
    </w:p>
    <w:p w:rsidR="006F67BF" w:rsidRPr="007A5547" w:rsidRDefault="006F67BF" w:rsidP="009C3992">
      <w:pPr>
        <w:spacing w:line="360" w:lineRule="auto"/>
        <w:ind w:firstLine="720"/>
        <w:jc w:val="both"/>
        <w:rPr>
          <w:szCs w:val="28"/>
        </w:rPr>
      </w:pPr>
      <w:r w:rsidRPr="007A5547">
        <w:rPr>
          <w:szCs w:val="28"/>
        </w:rPr>
        <w:t xml:space="preserve">Для развития внутреннего экономического потенциала </w:t>
      </w:r>
      <w:r w:rsidR="000F2982" w:rsidRPr="007A5547">
        <w:rPr>
          <w:szCs w:val="28"/>
        </w:rPr>
        <w:t>наиболее</w:t>
      </w:r>
      <w:r w:rsidRPr="007A5547">
        <w:rPr>
          <w:szCs w:val="28"/>
        </w:rPr>
        <w:t xml:space="preserve"> перспективными являются следующие направления:</w:t>
      </w:r>
    </w:p>
    <w:p w:rsidR="006F67BF" w:rsidRPr="007A5547" w:rsidRDefault="006F67BF" w:rsidP="009C3992">
      <w:pPr>
        <w:spacing w:line="360" w:lineRule="auto"/>
        <w:ind w:firstLine="720"/>
        <w:jc w:val="both"/>
        <w:rPr>
          <w:szCs w:val="28"/>
        </w:rPr>
      </w:pPr>
      <w:r w:rsidRPr="007A5547">
        <w:rPr>
          <w:szCs w:val="28"/>
        </w:rPr>
        <w:t>- развитие научного потенциала (в первую очередь высоких наукоемких технологий; биотехнологий, материаловедения, аэрокосмической, атомной, энергетической отрасли, информационных технологий), использование достижений российской науки во взаимодействии со странами АТР;</w:t>
      </w:r>
    </w:p>
    <w:p w:rsidR="006F67BF" w:rsidRPr="007A5547" w:rsidRDefault="006F67BF" w:rsidP="009C3992">
      <w:pPr>
        <w:spacing w:line="360" w:lineRule="auto"/>
        <w:ind w:firstLine="720"/>
        <w:jc w:val="both"/>
        <w:rPr>
          <w:szCs w:val="28"/>
        </w:rPr>
      </w:pPr>
      <w:r w:rsidRPr="007A5547">
        <w:rPr>
          <w:szCs w:val="28"/>
        </w:rPr>
        <w:t>- развитие нефтяных и газовых ресурсов российского Дальнего Востока и Сибири и сооружение на пространстве СВА сети нефте- и газоснабжения, а также линий передачи электроэнергии, которые стали бы основой будущей экономической интеграции России в АТР;</w:t>
      </w:r>
    </w:p>
    <w:p w:rsidR="006F67BF" w:rsidRPr="007A5547" w:rsidRDefault="006F67BF" w:rsidP="009C3992">
      <w:pPr>
        <w:spacing w:line="360" w:lineRule="auto"/>
        <w:ind w:firstLine="720"/>
        <w:jc w:val="both"/>
        <w:rPr>
          <w:szCs w:val="28"/>
        </w:rPr>
      </w:pPr>
      <w:r w:rsidRPr="007A5547">
        <w:rPr>
          <w:szCs w:val="28"/>
        </w:rPr>
        <w:t>- использование геотранспортного положения</w:t>
      </w:r>
      <w:r w:rsidR="00BB1731">
        <w:rPr>
          <w:szCs w:val="28"/>
        </w:rPr>
        <w:t xml:space="preserve"> </w:t>
      </w:r>
      <w:r w:rsidRPr="007A5547">
        <w:rPr>
          <w:szCs w:val="28"/>
        </w:rPr>
        <w:t>России как естественного моста между Европой и Восточной Азией;</w:t>
      </w:r>
    </w:p>
    <w:p w:rsidR="006F67BF" w:rsidRPr="007A5547" w:rsidRDefault="006F67BF" w:rsidP="009C3992">
      <w:pPr>
        <w:spacing w:line="360" w:lineRule="auto"/>
        <w:ind w:firstLine="720"/>
        <w:jc w:val="both"/>
        <w:rPr>
          <w:szCs w:val="28"/>
        </w:rPr>
      </w:pPr>
      <w:r w:rsidRPr="007A5547">
        <w:rPr>
          <w:szCs w:val="28"/>
        </w:rPr>
        <w:t>- формирование сети туристического бизнеса.</w:t>
      </w:r>
    </w:p>
    <w:p w:rsidR="006F67BF" w:rsidRPr="007A5547" w:rsidRDefault="00BB1731" w:rsidP="00BB1731">
      <w:pPr>
        <w:spacing w:line="360" w:lineRule="auto"/>
        <w:ind w:firstLine="720"/>
        <w:jc w:val="center"/>
        <w:rPr>
          <w:szCs w:val="28"/>
        </w:rPr>
      </w:pPr>
      <w:r>
        <w:rPr>
          <w:szCs w:val="28"/>
        </w:rPr>
        <w:br w:type="page"/>
      </w:r>
      <w:r w:rsidR="006F67BF" w:rsidRPr="007A5547">
        <w:rPr>
          <w:szCs w:val="28"/>
        </w:rPr>
        <w:t>БИБЛИОГРАФИЧЕСКИЙ СПИСОК</w:t>
      </w:r>
    </w:p>
    <w:p w:rsidR="006F67BF" w:rsidRPr="007A5547" w:rsidRDefault="006F67BF" w:rsidP="009C3992">
      <w:pPr>
        <w:spacing w:line="360" w:lineRule="auto"/>
        <w:ind w:firstLine="720"/>
        <w:jc w:val="both"/>
        <w:rPr>
          <w:szCs w:val="28"/>
        </w:rPr>
      </w:pP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Авдокушин Е.Ф. Международные экономические отношения: Учебник. Рек. Мин. обр. РФ./ Е.Ф. Авдокушин – М.: Юрист, 1999.-368 с.</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Агешин Е. Конкурентные позиции ДВ во внешней торговле // Вестник ДВО РАН, 1999. №6 / Е. Аге</w:t>
      </w:r>
      <w:r w:rsidR="001573C1" w:rsidRPr="007A5547">
        <w:rPr>
          <w:szCs w:val="28"/>
        </w:rPr>
        <w:t>шин. – С</w:t>
      </w:r>
      <w:r w:rsidRPr="007A5547">
        <w:rPr>
          <w:szCs w:val="28"/>
        </w:rPr>
        <w:t>. 57-70.</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Адмидин А.Г. Международное экономическое сотрудничество в Восточной Азии: Возможности для Российского ДВ/ А.Г. Адмидин – Владивосток: Дальнаука, 1998.-92 с.</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Астапов К. Проблемы экономической интеграции России со странами Азиатско-Тихоокеанского региона // Внешняя торговля</w:t>
      </w:r>
      <w:r w:rsidR="001573C1" w:rsidRPr="007A5547">
        <w:rPr>
          <w:szCs w:val="28"/>
        </w:rPr>
        <w:t>.</w:t>
      </w:r>
      <w:r w:rsidRPr="007A5547">
        <w:rPr>
          <w:szCs w:val="28"/>
        </w:rPr>
        <w:t xml:space="preserve"> </w:t>
      </w:r>
      <w:r w:rsidR="001573C1" w:rsidRPr="007A5547">
        <w:rPr>
          <w:szCs w:val="28"/>
        </w:rPr>
        <w:t xml:space="preserve">- </w:t>
      </w:r>
      <w:r w:rsidRPr="007A5547">
        <w:rPr>
          <w:szCs w:val="28"/>
        </w:rPr>
        <w:t>2001.</w:t>
      </w:r>
      <w:r w:rsidR="001573C1" w:rsidRPr="007A5547">
        <w:rPr>
          <w:szCs w:val="28"/>
        </w:rPr>
        <w:t>-</w:t>
      </w:r>
      <w:r w:rsidRPr="007A5547">
        <w:rPr>
          <w:szCs w:val="28"/>
        </w:rPr>
        <w:t xml:space="preserve"> №1.</w:t>
      </w:r>
      <w:r w:rsidR="001573C1" w:rsidRPr="007A5547">
        <w:rPr>
          <w:szCs w:val="28"/>
        </w:rPr>
        <w:t>- С.36-40.</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Бурый А. Вовлечение ДВ России в мировое хозяйство через экономическое сотрудничество со странами А</w:t>
      </w:r>
      <w:r w:rsidR="001573C1" w:rsidRPr="007A5547">
        <w:rPr>
          <w:szCs w:val="28"/>
        </w:rPr>
        <w:t>ТР // Проблемы Дальнего Востока. -</w:t>
      </w:r>
      <w:r w:rsidRPr="007A5547">
        <w:rPr>
          <w:szCs w:val="28"/>
        </w:rPr>
        <w:t xml:space="preserve"> 1997.</w:t>
      </w:r>
      <w:r w:rsidR="001573C1" w:rsidRPr="007A5547">
        <w:rPr>
          <w:szCs w:val="28"/>
        </w:rPr>
        <w:t>-</w:t>
      </w:r>
      <w:r w:rsidR="009C3992" w:rsidRPr="007A5547">
        <w:rPr>
          <w:szCs w:val="28"/>
        </w:rPr>
        <w:t xml:space="preserve"> </w:t>
      </w:r>
      <w:r w:rsidR="001573C1" w:rsidRPr="007A5547">
        <w:rPr>
          <w:szCs w:val="28"/>
        </w:rPr>
        <w:t>№4 - С</w:t>
      </w:r>
      <w:r w:rsidRPr="007A5547">
        <w:rPr>
          <w:szCs w:val="28"/>
        </w:rPr>
        <w:t>. 51-56.</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 xml:space="preserve">Глушко А.А. Территориальная организация хозяйства стран АТР: Учебное пособие /А.А. Глушко – Владивосток: Изд-во Дальневосточного ун-та, 2000. – 92 с. </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Кикабидзе Э. Тенденции во внешнеэкономических связях ДВ России с Япон</w:t>
      </w:r>
      <w:r w:rsidR="001573C1" w:rsidRPr="007A5547">
        <w:rPr>
          <w:szCs w:val="28"/>
        </w:rPr>
        <w:t xml:space="preserve">ией //Проблемы Дальнего Востока. - </w:t>
      </w:r>
      <w:r w:rsidRPr="007A5547">
        <w:rPr>
          <w:szCs w:val="28"/>
        </w:rPr>
        <w:t>1998.</w:t>
      </w:r>
      <w:r w:rsidR="001573C1" w:rsidRPr="007A5547">
        <w:rPr>
          <w:szCs w:val="28"/>
        </w:rPr>
        <w:t xml:space="preserve"> - №4 - С</w:t>
      </w:r>
      <w:r w:rsidRPr="007A5547">
        <w:rPr>
          <w:szCs w:val="28"/>
        </w:rPr>
        <w:t>. 73-80.</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Ли Чаншунь</w:t>
      </w:r>
      <w:r w:rsidR="009C3992" w:rsidRPr="007A5547">
        <w:rPr>
          <w:szCs w:val="28"/>
        </w:rPr>
        <w:t xml:space="preserve"> </w:t>
      </w:r>
      <w:r w:rsidRPr="007A5547">
        <w:rPr>
          <w:szCs w:val="28"/>
        </w:rPr>
        <w:t xml:space="preserve">Российско-Китайские отношения, в наступившем </w:t>
      </w:r>
      <w:r w:rsidRPr="007A5547">
        <w:rPr>
          <w:szCs w:val="28"/>
          <w:lang w:val="en-US"/>
        </w:rPr>
        <w:t>XXI</w:t>
      </w:r>
      <w:r w:rsidRPr="007A5547">
        <w:rPr>
          <w:szCs w:val="28"/>
        </w:rPr>
        <w:t xml:space="preserve"> веке, поднимутся на новый уровень //Проблемы Дальнего В</w:t>
      </w:r>
      <w:r w:rsidR="001573C1" w:rsidRPr="007A5547">
        <w:rPr>
          <w:szCs w:val="28"/>
        </w:rPr>
        <w:t>остока. – 2002.- №2 - С</w:t>
      </w:r>
      <w:r w:rsidRPr="007A5547">
        <w:rPr>
          <w:szCs w:val="28"/>
        </w:rPr>
        <w:t xml:space="preserve">. 43-52. </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Плешивцев А.В. К вопросу о взаимосвязи внешнеэкономической деятельности и экономического развития региона // Россия и Китай на дальневосточ</w:t>
      </w:r>
      <w:r w:rsidR="001573C1" w:rsidRPr="007A5547">
        <w:rPr>
          <w:szCs w:val="28"/>
        </w:rPr>
        <w:t>ных рубежах.</w:t>
      </w:r>
      <w:r w:rsidRPr="007A5547">
        <w:rPr>
          <w:szCs w:val="28"/>
        </w:rPr>
        <w:t xml:space="preserve"> – Благовещенск: АмГУ. </w:t>
      </w:r>
      <w:r w:rsidR="00642560" w:rsidRPr="007A5547">
        <w:rPr>
          <w:szCs w:val="28"/>
        </w:rPr>
        <w:t xml:space="preserve">- </w:t>
      </w:r>
      <w:r w:rsidRPr="007A5547">
        <w:rPr>
          <w:szCs w:val="28"/>
        </w:rPr>
        <w:t>2002. - С.243-248.</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Российско-Китайское сотрудничество //</w:t>
      </w:r>
      <w:r w:rsidR="00642560" w:rsidRPr="007A5547">
        <w:rPr>
          <w:szCs w:val="28"/>
        </w:rPr>
        <w:t xml:space="preserve"> Дипломатический вестник, 2002. - </w:t>
      </w:r>
      <w:r w:rsidRPr="007A5547">
        <w:rPr>
          <w:szCs w:val="28"/>
        </w:rPr>
        <w:t>№9</w:t>
      </w:r>
      <w:r w:rsidR="00642560" w:rsidRPr="007A5547">
        <w:rPr>
          <w:szCs w:val="28"/>
        </w:rPr>
        <w:t xml:space="preserve">. - с. 79 </w:t>
      </w:r>
      <w:r w:rsidRPr="007A5547">
        <w:rPr>
          <w:szCs w:val="28"/>
        </w:rPr>
        <w:t>.</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Сюе Сяньтянь История и современное состояние Китайско-Российских отношений // Проблемы Дальнего Востока.</w:t>
      </w:r>
      <w:r w:rsidR="00642560" w:rsidRPr="007A5547">
        <w:rPr>
          <w:szCs w:val="28"/>
        </w:rPr>
        <w:t xml:space="preserve"> -</w:t>
      </w:r>
      <w:r w:rsidRPr="007A5547">
        <w:rPr>
          <w:szCs w:val="28"/>
        </w:rPr>
        <w:t xml:space="preserve"> 2002. </w:t>
      </w:r>
      <w:r w:rsidR="00642560" w:rsidRPr="007A5547">
        <w:rPr>
          <w:szCs w:val="28"/>
        </w:rPr>
        <w:t xml:space="preserve">-№6 - </w:t>
      </w:r>
      <w:r w:rsidRPr="007A5547">
        <w:rPr>
          <w:szCs w:val="28"/>
        </w:rPr>
        <w:t xml:space="preserve">С. 26-38. </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 xml:space="preserve">Лесные ресурсы. - </w:t>
      </w:r>
      <w:r w:rsidRPr="00D15225">
        <w:rPr>
          <w:szCs w:val="28"/>
        </w:rPr>
        <w:t>http://www.dnph.dvo.ru/ra.htm</w:t>
      </w:r>
      <w:r w:rsidRPr="007A5547">
        <w:rPr>
          <w:szCs w:val="28"/>
        </w:rPr>
        <w:t xml:space="preserve"> - 10.04.2004 г.</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 xml:space="preserve">Новости на Дальнем Востоке. - </w:t>
      </w:r>
      <w:r w:rsidRPr="00D15225">
        <w:rPr>
          <w:szCs w:val="28"/>
        </w:rPr>
        <w:t>http://www.autotransinfo.ru/tr_news.asp</w:t>
      </w:r>
      <w:r w:rsidRPr="007A5547">
        <w:rPr>
          <w:szCs w:val="28"/>
        </w:rPr>
        <w:t xml:space="preserve"> -7.05.2004 г.</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 xml:space="preserve">Внешняя торговля Дальнего Востока. - </w:t>
      </w:r>
      <w:r w:rsidRPr="00D15225">
        <w:rPr>
          <w:szCs w:val="28"/>
        </w:rPr>
        <w:t>http://www.nns.ru/gallery/stos/prim10.html</w:t>
      </w:r>
      <w:r w:rsidRPr="007A5547">
        <w:rPr>
          <w:szCs w:val="28"/>
        </w:rPr>
        <w:t xml:space="preserve"> - 10.04.2004 г.</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 xml:space="preserve">Внешнеэкономические связи Дальнего Востока со странами АТР.- </w:t>
      </w:r>
      <w:r w:rsidRPr="00D15225">
        <w:rPr>
          <w:szCs w:val="28"/>
        </w:rPr>
        <w:t>http://www.</w:t>
      </w:r>
      <w:r w:rsidRPr="00D15225">
        <w:rPr>
          <w:szCs w:val="28"/>
          <w:lang w:val="en-US"/>
        </w:rPr>
        <w:t>pacificmedia</w:t>
      </w:r>
      <w:r w:rsidRPr="00D15225">
        <w:rPr>
          <w:szCs w:val="28"/>
        </w:rPr>
        <w:t>.</w:t>
      </w:r>
      <w:r w:rsidRPr="00D15225">
        <w:rPr>
          <w:szCs w:val="28"/>
          <w:lang w:val="en-US"/>
        </w:rPr>
        <w:t>ru</w:t>
      </w:r>
      <w:r w:rsidRPr="00D15225">
        <w:rPr>
          <w:szCs w:val="28"/>
        </w:rPr>
        <w:t>/</w:t>
      </w:r>
      <w:r w:rsidRPr="00D15225">
        <w:rPr>
          <w:szCs w:val="28"/>
          <w:lang w:val="en-US"/>
        </w:rPr>
        <w:t>fems</w:t>
      </w:r>
      <w:r w:rsidRPr="00D15225">
        <w:rPr>
          <w:szCs w:val="28"/>
        </w:rPr>
        <w:t>/</w:t>
      </w:r>
      <w:r w:rsidRPr="00D15225">
        <w:rPr>
          <w:szCs w:val="28"/>
          <w:lang w:val="en-US"/>
        </w:rPr>
        <w:t>review</w:t>
      </w:r>
      <w:r w:rsidRPr="00D15225">
        <w:rPr>
          <w:szCs w:val="28"/>
        </w:rPr>
        <w:t>/</w:t>
      </w:r>
      <w:r w:rsidRPr="00D15225">
        <w:rPr>
          <w:szCs w:val="28"/>
          <w:lang w:val="en-US"/>
        </w:rPr>
        <w:t>trade</w:t>
      </w:r>
      <w:r w:rsidRPr="00D15225">
        <w:rPr>
          <w:szCs w:val="28"/>
        </w:rPr>
        <w:t>. -</w:t>
      </w:r>
      <w:r w:rsidR="009C3992" w:rsidRPr="007A5547">
        <w:rPr>
          <w:szCs w:val="28"/>
        </w:rPr>
        <w:t xml:space="preserve"> </w:t>
      </w:r>
      <w:r w:rsidRPr="007A5547">
        <w:rPr>
          <w:szCs w:val="28"/>
        </w:rPr>
        <w:t>26.03.2004 г.</w:t>
      </w:r>
    </w:p>
    <w:p w:rsidR="006F67BF" w:rsidRPr="007A5547" w:rsidRDefault="006F67BF" w:rsidP="00BB1731">
      <w:pPr>
        <w:numPr>
          <w:ilvl w:val="0"/>
          <w:numId w:val="3"/>
        </w:numPr>
        <w:tabs>
          <w:tab w:val="clear" w:pos="1729"/>
          <w:tab w:val="num" w:pos="709"/>
        </w:tabs>
        <w:spacing w:line="360" w:lineRule="auto"/>
        <w:ind w:left="709" w:hanging="709"/>
        <w:jc w:val="both"/>
        <w:rPr>
          <w:szCs w:val="28"/>
        </w:rPr>
      </w:pPr>
      <w:r w:rsidRPr="007A5547">
        <w:rPr>
          <w:szCs w:val="28"/>
        </w:rPr>
        <w:t xml:space="preserve">Рыбные ресурсы.- </w:t>
      </w:r>
      <w:r w:rsidRPr="00D15225">
        <w:rPr>
          <w:szCs w:val="28"/>
        </w:rPr>
        <w:t>http://www.npacific.ru/np/gazeta/2003/</w:t>
      </w:r>
      <w:r w:rsidR="009C3992" w:rsidRPr="007A5547">
        <w:rPr>
          <w:szCs w:val="28"/>
        </w:rPr>
        <w:t xml:space="preserve"> </w:t>
      </w:r>
      <w:r w:rsidRPr="007A5547">
        <w:rPr>
          <w:szCs w:val="28"/>
        </w:rPr>
        <w:t>- 10.04.2004 г.</w:t>
      </w:r>
    </w:p>
    <w:p w:rsidR="006F67BF" w:rsidRPr="00BB1731" w:rsidRDefault="00BB1731" w:rsidP="00BB1731">
      <w:pPr>
        <w:tabs>
          <w:tab w:val="num" w:pos="0"/>
        </w:tabs>
        <w:spacing w:line="360" w:lineRule="auto"/>
        <w:ind w:firstLine="720"/>
        <w:jc w:val="both"/>
        <w:rPr>
          <w:szCs w:val="28"/>
        </w:rPr>
      </w:pPr>
      <w:r>
        <w:rPr>
          <w:szCs w:val="28"/>
        </w:rPr>
        <w:br w:type="page"/>
      </w:r>
      <w:r w:rsidR="006F67BF" w:rsidRPr="007A5547">
        <w:rPr>
          <w:color w:val="000000"/>
          <w:szCs w:val="28"/>
        </w:rPr>
        <w:t>Приложение А.</w:t>
      </w:r>
      <w:r w:rsidR="00642560" w:rsidRPr="007A5547">
        <w:rPr>
          <w:color w:val="000000"/>
          <w:szCs w:val="28"/>
        </w:rPr>
        <w:t xml:space="preserve"> </w:t>
      </w:r>
      <w:r w:rsidR="00642560" w:rsidRPr="007A5547">
        <w:rPr>
          <w:szCs w:val="28"/>
        </w:rPr>
        <w:t>Структура вн</w:t>
      </w:r>
      <w:r>
        <w:rPr>
          <w:szCs w:val="28"/>
        </w:rPr>
        <w:t>ешней торговли Дальнего Востока</w:t>
      </w:r>
    </w:p>
    <w:p w:rsidR="00BB1731" w:rsidRPr="00BB1731" w:rsidRDefault="00BB1731" w:rsidP="00BB1731">
      <w:pPr>
        <w:tabs>
          <w:tab w:val="num" w:pos="0"/>
        </w:tabs>
        <w:spacing w:line="360" w:lineRule="auto"/>
        <w:ind w:firstLine="720"/>
        <w:jc w:val="both"/>
        <w:rPr>
          <w:szCs w:val="28"/>
        </w:rPr>
      </w:pPr>
    </w:p>
    <w:p w:rsidR="00BB1731" w:rsidRPr="00E422BF" w:rsidRDefault="00BB1731" w:rsidP="009C3992">
      <w:pPr>
        <w:spacing w:line="360" w:lineRule="auto"/>
        <w:ind w:firstLine="720"/>
        <w:jc w:val="both"/>
        <w:rPr>
          <w:szCs w:val="28"/>
        </w:rPr>
      </w:pPr>
      <w:r>
        <w:rPr>
          <w:szCs w:val="28"/>
        </w:rPr>
        <w:t>Таблица А1</w:t>
      </w:r>
    </w:p>
    <w:p w:rsidR="006F67BF" w:rsidRPr="007A5547" w:rsidRDefault="006F67BF" w:rsidP="009C3992">
      <w:pPr>
        <w:spacing w:line="360" w:lineRule="auto"/>
        <w:ind w:firstLine="720"/>
        <w:jc w:val="both"/>
        <w:rPr>
          <w:szCs w:val="28"/>
        </w:rPr>
      </w:pPr>
      <w:r w:rsidRPr="007A5547">
        <w:rPr>
          <w:szCs w:val="28"/>
        </w:rPr>
        <w:t>Товарная структура торговли Дальнего Востока с 1993 по 1998 гг.</w:t>
      </w:r>
      <w:r w:rsidR="009C3992" w:rsidRPr="007A5547">
        <w:rPr>
          <w:szCs w:val="28"/>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1572"/>
        <w:gridCol w:w="918"/>
        <w:gridCol w:w="130"/>
        <w:gridCol w:w="655"/>
        <w:gridCol w:w="131"/>
        <w:gridCol w:w="786"/>
        <w:gridCol w:w="262"/>
        <w:gridCol w:w="656"/>
        <w:gridCol w:w="917"/>
        <w:gridCol w:w="785"/>
        <w:gridCol w:w="132"/>
        <w:gridCol w:w="786"/>
        <w:gridCol w:w="1048"/>
      </w:tblGrid>
      <w:tr w:rsidR="006F67BF" w:rsidRPr="00BB1731" w:rsidTr="00BB1731">
        <w:trPr>
          <w:cantSplit/>
          <w:trHeight w:val="65"/>
          <w:jc w:val="center"/>
        </w:trPr>
        <w:tc>
          <w:tcPr>
            <w:tcW w:w="8777" w:type="dxa"/>
            <w:gridSpan w:val="13"/>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Экспорт</w:t>
            </w:r>
          </w:p>
        </w:tc>
      </w:tr>
      <w:tr w:rsidR="006F67BF" w:rsidRPr="00BB1731" w:rsidTr="00BB1731">
        <w:trPr>
          <w:cantSplit/>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p>
        </w:tc>
        <w:tc>
          <w:tcPr>
            <w:tcW w:w="1703" w:type="dxa"/>
            <w:gridSpan w:val="3"/>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1993</w:t>
            </w:r>
          </w:p>
        </w:tc>
        <w:tc>
          <w:tcPr>
            <w:tcW w:w="1834" w:type="dxa"/>
            <w:gridSpan w:val="4"/>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1994</w:t>
            </w:r>
          </w:p>
        </w:tc>
        <w:tc>
          <w:tcPr>
            <w:tcW w:w="1702"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1999</w:t>
            </w:r>
          </w:p>
        </w:tc>
        <w:tc>
          <w:tcPr>
            <w:tcW w:w="1965" w:type="dxa"/>
            <w:gridSpan w:val="3"/>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2000</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Всего</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2048,1</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1610,5</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2427</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3732,7</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w:t>
            </w:r>
          </w:p>
        </w:tc>
      </w:tr>
      <w:tr w:rsidR="006F67BF" w:rsidRPr="00BB1731" w:rsidTr="00BB1731">
        <w:trPr>
          <w:trHeight w:val="907"/>
          <w:jc w:val="center"/>
        </w:trPr>
        <w:tc>
          <w:tcPr>
            <w:tcW w:w="1572"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в т.ч. машины, оборудование, транспортные средства</w:t>
            </w:r>
          </w:p>
        </w:tc>
        <w:tc>
          <w:tcPr>
            <w:tcW w:w="91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212,8</w:t>
            </w:r>
          </w:p>
        </w:tc>
        <w:tc>
          <w:tcPr>
            <w:tcW w:w="785"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10,4</w:t>
            </w:r>
          </w:p>
        </w:tc>
        <w:tc>
          <w:tcPr>
            <w:tcW w:w="917"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32,0</w:t>
            </w:r>
          </w:p>
        </w:tc>
        <w:tc>
          <w:tcPr>
            <w:tcW w:w="91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2,0</w:t>
            </w:r>
          </w:p>
        </w:tc>
        <w:tc>
          <w:tcPr>
            <w:tcW w:w="917"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161,5</w:t>
            </w:r>
          </w:p>
        </w:tc>
        <w:tc>
          <w:tcPr>
            <w:tcW w:w="785"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6,7</w:t>
            </w:r>
          </w:p>
        </w:tc>
        <w:tc>
          <w:tcPr>
            <w:tcW w:w="91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507,3</w:t>
            </w:r>
          </w:p>
        </w:tc>
        <w:tc>
          <w:tcPr>
            <w:tcW w:w="104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13,6</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топливо, минеральное сырье, металлы</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559,3</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27,3</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464,0</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28,8</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724,6</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29,9</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1408,3</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37,7</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уголь</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143,6</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7,0</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151,4</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9,4</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146,6</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6,0</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138</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3,7</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 xml:space="preserve"> Лом черных металлов</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262,3</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12,8</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119,6</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7,4</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127</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5,2</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163,5</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4,4</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 xml:space="preserve"> Лом цветных металлов</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7,9</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6,8</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0,4</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60,5</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2,5</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74,4</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2,0</w:t>
            </w:r>
          </w:p>
        </w:tc>
      </w:tr>
      <w:tr w:rsidR="006F67BF" w:rsidRPr="00BB1731" w:rsidTr="00BB1731">
        <w:trPr>
          <w:trHeight w:val="246"/>
          <w:jc w:val="center"/>
        </w:trPr>
        <w:tc>
          <w:tcPr>
            <w:tcW w:w="1572"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Нефтепродукты</w:t>
            </w:r>
          </w:p>
        </w:tc>
        <w:tc>
          <w:tcPr>
            <w:tcW w:w="91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103,9</w:t>
            </w:r>
          </w:p>
        </w:tc>
        <w:tc>
          <w:tcPr>
            <w:tcW w:w="785"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5,1</w:t>
            </w:r>
          </w:p>
        </w:tc>
        <w:tc>
          <w:tcPr>
            <w:tcW w:w="917"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97,2</w:t>
            </w:r>
          </w:p>
        </w:tc>
        <w:tc>
          <w:tcPr>
            <w:tcW w:w="91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6,0</w:t>
            </w:r>
          </w:p>
        </w:tc>
        <w:tc>
          <w:tcPr>
            <w:tcW w:w="917"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1335,8</w:t>
            </w:r>
          </w:p>
        </w:tc>
        <w:tc>
          <w:tcPr>
            <w:tcW w:w="785"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13,8</w:t>
            </w:r>
          </w:p>
        </w:tc>
        <w:tc>
          <w:tcPr>
            <w:tcW w:w="91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1011,2</w:t>
            </w:r>
          </w:p>
        </w:tc>
        <w:tc>
          <w:tcPr>
            <w:tcW w:w="104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27,1</w:t>
            </w:r>
          </w:p>
        </w:tc>
      </w:tr>
      <w:tr w:rsidR="006F67BF" w:rsidRPr="00BB1731" w:rsidTr="00BB1731">
        <w:trPr>
          <w:trHeight w:val="65"/>
          <w:jc w:val="center"/>
        </w:trPr>
        <w:tc>
          <w:tcPr>
            <w:tcW w:w="8777" w:type="dxa"/>
            <w:gridSpan w:val="13"/>
          </w:tcPr>
          <w:p w:rsidR="006F67BF" w:rsidRPr="00BB1731" w:rsidRDefault="00BB1731" w:rsidP="00BB1731">
            <w:pPr>
              <w:jc w:val="both"/>
              <w:rPr>
                <w:snapToGrid w:val="0"/>
                <w:color w:val="000000"/>
                <w:sz w:val="20"/>
              </w:rPr>
            </w:pPr>
            <w:r w:rsidRPr="00BB1731">
              <w:rPr>
                <w:snapToGrid w:val="0"/>
                <w:color w:val="000000"/>
                <w:sz w:val="20"/>
              </w:rPr>
              <w:t xml:space="preserve"> </w:t>
            </w:r>
          </w:p>
          <w:p w:rsidR="006F67BF" w:rsidRPr="00BB1731" w:rsidRDefault="0020564E" w:rsidP="00BB1731">
            <w:pPr>
              <w:jc w:val="both"/>
              <w:rPr>
                <w:snapToGrid w:val="0"/>
                <w:color w:val="000000"/>
                <w:sz w:val="20"/>
              </w:rPr>
            </w:pPr>
            <w:r>
              <w:rPr>
                <w:snapToGrid w:val="0"/>
                <w:color w:val="000000"/>
                <w:sz w:val="20"/>
              </w:rPr>
              <w:t xml:space="preserve">           </w:t>
            </w:r>
            <w:r w:rsidR="006F67BF" w:rsidRPr="00BB1731">
              <w:rPr>
                <w:snapToGrid w:val="0"/>
                <w:color w:val="000000"/>
                <w:sz w:val="20"/>
              </w:rPr>
              <w:t>Продолжение таблицы А1.</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химические товары</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51,6</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2,5</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19,8</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1,2</w:t>
            </w:r>
          </w:p>
        </w:tc>
        <w:tc>
          <w:tcPr>
            <w:tcW w:w="1702"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0,2</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Промышленные ТНП</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70,3</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3,4</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3,1</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0,2</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6,9</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0,3</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40</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1,1</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Сырье и продукты его переработки</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430,1</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21,0</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317,2</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19,7</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453,9</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18,7</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432,9</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11,6</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 xml:space="preserve"> лесотовары</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421,1</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20,6</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309,4</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19,2</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453,9</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18,7</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432,9</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11,6</w:t>
            </w:r>
          </w:p>
        </w:tc>
      </w:tr>
      <w:tr w:rsidR="006F67BF" w:rsidRPr="00BB1731" w:rsidTr="00BB1731">
        <w:trPr>
          <w:trHeight w:val="65"/>
          <w:jc w:val="center"/>
        </w:trPr>
        <w:tc>
          <w:tcPr>
            <w:tcW w:w="1572"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целлюлоза</w:t>
            </w:r>
          </w:p>
        </w:tc>
        <w:tc>
          <w:tcPr>
            <w:tcW w:w="91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2,1</w:t>
            </w:r>
          </w:p>
        </w:tc>
        <w:tc>
          <w:tcPr>
            <w:tcW w:w="785"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0,1</w:t>
            </w:r>
          </w:p>
        </w:tc>
        <w:tc>
          <w:tcPr>
            <w:tcW w:w="917"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5,3</w:t>
            </w:r>
          </w:p>
        </w:tc>
        <w:tc>
          <w:tcPr>
            <w:tcW w:w="91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0,3</w:t>
            </w:r>
          </w:p>
        </w:tc>
        <w:tc>
          <w:tcPr>
            <w:tcW w:w="917"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w:t>
            </w:r>
          </w:p>
        </w:tc>
        <w:tc>
          <w:tcPr>
            <w:tcW w:w="785"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0,0</w:t>
            </w:r>
          </w:p>
        </w:tc>
        <w:tc>
          <w:tcPr>
            <w:tcW w:w="91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w:t>
            </w:r>
          </w:p>
        </w:tc>
        <w:tc>
          <w:tcPr>
            <w:tcW w:w="104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0,0</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пищевкусовые товары</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687,8</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33,6</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704,0</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43,7</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958,3</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39,5</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1067</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28,6</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9C3992" w:rsidP="00BB1731">
            <w:pPr>
              <w:jc w:val="both"/>
              <w:rPr>
                <w:snapToGrid w:val="0"/>
                <w:color w:val="000000"/>
                <w:sz w:val="20"/>
              </w:rPr>
            </w:pPr>
            <w:r w:rsidRPr="00BB1731">
              <w:rPr>
                <w:snapToGrid w:val="0"/>
                <w:color w:val="000000"/>
                <w:sz w:val="20"/>
              </w:rPr>
              <w:t xml:space="preserve"> </w:t>
            </w:r>
            <w:r w:rsidR="006F67BF" w:rsidRPr="00BB1731">
              <w:rPr>
                <w:snapToGrid w:val="0"/>
                <w:color w:val="000000"/>
                <w:sz w:val="20"/>
              </w:rPr>
              <w:t>в т.ч. рыбопродукция</w:t>
            </w:r>
          </w:p>
        </w:tc>
        <w:tc>
          <w:tcPr>
            <w:tcW w:w="91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684,2</w:t>
            </w:r>
          </w:p>
        </w:tc>
        <w:tc>
          <w:tcPr>
            <w:tcW w:w="785"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33,4</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649,1</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40,3</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940</w:t>
            </w:r>
          </w:p>
        </w:tc>
        <w:tc>
          <w:tcPr>
            <w:tcW w:w="78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38,7</w:t>
            </w:r>
          </w:p>
        </w:tc>
        <w:tc>
          <w:tcPr>
            <w:tcW w:w="91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1047</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28,0</w:t>
            </w:r>
          </w:p>
        </w:tc>
      </w:tr>
      <w:tr w:rsidR="006F67BF" w:rsidRPr="00BB1731" w:rsidTr="00BB1731">
        <w:trPr>
          <w:cantSplit/>
          <w:trHeight w:val="305"/>
          <w:jc w:val="center"/>
        </w:trPr>
        <w:tc>
          <w:tcPr>
            <w:tcW w:w="8777" w:type="dxa"/>
            <w:gridSpan w:val="13"/>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Импорт</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млн. долл.</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Всего</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1190,8</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100,0</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648,9</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100,0</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933,3</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828,2</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100</w:t>
            </w:r>
          </w:p>
        </w:tc>
      </w:tr>
      <w:tr w:rsidR="006F67BF" w:rsidRPr="00BB1731" w:rsidTr="00BB1731">
        <w:trPr>
          <w:trHeight w:val="667"/>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машины, оборудование, транспортные средства</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371,4</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1,2</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210,4</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2,4</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440,8</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47,2</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321,3</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38,8</w:t>
            </w:r>
          </w:p>
        </w:tc>
      </w:tr>
      <w:tr w:rsidR="006F67BF" w:rsidRPr="00BB1731" w:rsidTr="00BB1731">
        <w:trPr>
          <w:cantSplit/>
          <w:trHeight w:val="65"/>
          <w:jc w:val="center"/>
        </w:trPr>
        <w:tc>
          <w:tcPr>
            <w:tcW w:w="1572"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 xml:space="preserve">Топливо, минеральное сырье, металлы </w:t>
            </w:r>
          </w:p>
        </w:tc>
        <w:tc>
          <w:tcPr>
            <w:tcW w:w="104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18,4</w:t>
            </w:r>
          </w:p>
        </w:tc>
        <w:tc>
          <w:tcPr>
            <w:tcW w:w="786"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1,5</w:t>
            </w:r>
          </w:p>
        </w:tc>
        <w:tc>
          <w:tcPr>
            <w:tcW w:w="104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36,0</w:t>
            </w:r>
          </w:p>
        </w:tc>
        <w:tc>
          <w:tcPr>
            <w:tcW w:w="655" w:type="dxa"/>
            <w:vMerge w:val="restart"/>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5,5</w:t>
            </w:r>
          </w:p>
        </w:tc>
        <w:tc>
          <w:tcPr>
            <w:tcW w:w="917"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134,8</w:t>
            </w:r>
          </w:p>
        </w:tc>
        <w:tc>
          <w:tcPr>
            <w:tcW w:w="917"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14,4</w:t>
            </w:r>
          </w:p>
        </w:tc>
        <w:tc>
          <w:tcPr>
            <w:tcW w:w="786"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87,4</w:t>
            </w:r>
          </w:p>
        </w:tc>
        <w:tc>
          <w:tcPr>
            <w:tcW w:w="104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10,6</w:t>
            </w:r>
          </w:p>
        </w:tc>
      </w:tr>
      <w:tr w:rsidR="006F67BF" w:rsidRPr="00BB1731" w:rsidTr="00BB1731">
        <w:trPr>
          <w:gridBefore w:val="7"/>
          <w:wBefore w:w="4454" w:type="dxa"/>
          <w:cantSplit/>
          <w:trHeight w:val="65"/>
          <w:jc w:val="center"/>
        </w:trPr>
        <w:tc>
          <w:tcPr>
            <w:tcW w:w="655" w:type="dxa"/>
            <w:vMerge/>
            <w:tcBorders>
              <w:left w:val="nil"/>
            </w:tcBorders>
          </w:tcPr>
          <w:p w:rsidR="006F67BF" w:rsidRPr="00BB1731" w:rsidRDefault="006F67BF" w:rsidP="00BB1731">
            <w:pPr>
              <w:jc w:val="both"/>
              <w:rPr>
                <w:snapToGrid w:val="0"/>
                <w:color w:val="000000"/>
                <w:sz w:val="20"/>
              </w:rPr>
            </w:pPr>
          </w:p>
        </w:tc>
        <w:tc>
          <w:tcPr>
            <w:tcW w:w="3668" w:type="dxa"/>
            <w:gridSpan w:val="5"/>
          </w:tcPr>
          <w:p w:rsidR="006F67BF" w:rsidRPr="00BB1731" w:rsidRDefault="006F67BF" w:rsidP="00BB1731">
            <w:pPr>
              <w:jc w:val="both"/>
              <w:rPr>
                <w:snapToGrid w:val="0"/>
                <w:color w:val="000000"/>
                <w:sz w:val="20"/>
              </w:rPr>
            </w:pPr>
            <w:r w:rsidRPr="00BB1731">
              <w:rPr>
                <w:snapToGrid w:val="0"/>
                <w:color w:val="000000"/>
                <w:sz w:val="20"/>
              </w:rPr>
              <w:t>Продолжение таблицы А1.</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химические продукты</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19,6</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1,6</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22,2</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3,4</w:t>
            </w:r>
          </w:p>
        </w:tc>
        <w:tc>
          <w:tcPr>
            <w:tcW w:w="1833" w:type="dxa"/>
            <w:gridSpan w:val="3"/>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34,4</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4,2</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строительные материалы</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8,2</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0,7</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9,2</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0,1</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0,0</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0,0</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сырье и продукты его переработки</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45,8</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3,8</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0,9</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0,1</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0,0</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0,0</w:t>
            </w:r>
          </w:p>
        </w:tc>
      </w:tr>
      <w:tr w:rsidR="006F67BF" w:rsidRPr="00BB1731" w:rsidTr="00BB1731">
        <w:trPr>
          <w:trHeight w:val="65"/>
          <w:jc w:val="center"/>
        </w:trPr>
        <w:tc>
          <w:tcPr>
            <w:tcW w:w="1572"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товары народного потребления</w:t>
            </w:r>
          </w:p>
        </w:tc>
        <w:tc>
          <w:tcPr>
            <w:tcW w:w="104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668,7</w:t>
            </w:r>
          </w:p>
        </w:tc>
        <w:tc>
          <w:tcPr>
            <w:tcW w:w="786"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56,2</w:t>
            </w:r>
          </w:p>
        </w:tc>
        <w:tc>
          <w:tcPr>
            <w:tcW w:w="1048"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319,2</w:t>
            </w:r>
          </w:p>
        </w:tc>
        <w:tc>
          <w:tcPr>
            <w:tcW w:w="655"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9,2</w:t>
            </w:r>
          </w:p>
        </w:tc>
        <w:tc>
          <w:tcPr>
            <w:tcW w:w="917"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277,3</w:t>
            </w:r>
          </w:p>
        </w:tc>
        <w:tc>
          <w:tcPr>
            <w:tcW w:w="917" w:type="dxa"/>
            <w:gridSpan w:val="2"/>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29,7</w:t>
            </w:r>
          </w:p>
        </w:tc>
        <w:tc>
          <w:tcPr>
            <w:tcW w:w="786"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247,1</w:t>
            </w:r>
          </w:p>
        </w:tc>
        <w:tc>
          <w:tcPr>
            <w:tcW w:w="1048" w:type="dxa"/>
            <w:tcBorders>
              <w:top w:val="single" w:sz="2" w:space="0" w:color="000000"/>
              <w:left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29,8</w:t>
            </w:r>
          </w:p>
        </w:tc>
      </w:tr>
      <w:tr w:rsidR="006F67BF" w:rsidRPr="00BB1731" w:rsidTr="00BB1731">
        <w:trPr>
          <w:trHeight w:val="65"/>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промышленные ТНП</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365,2</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30,7</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144,7</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22,3</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84,9</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9,1</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93,4</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11,3</w:t>
            </w:r>
          </w:p>
        </w:tc>
      </w:tr>
      <w:tr w:rsidR="006F67BF" w:rsidRPr="00BB1731" w:rsidTr="00BB1731">
        <w:trPr>
          <w:trHeight w:val="522"/>
          <w:jc w:val="center"/>
        </w:trPr>
        <w:tc>
          <w:tcPr>
            <w:tcW w:w="1572"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пищевкусовые товары</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303,5</w:t>
            </w:r>
          </w:p>
        </w:tc>
        <w:tc>
          <w:tcPr>
            <w:tcW w:w="786"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25,5</w:t>
            </w:r>
          </w:p>
        </w:tc>
        <w:tc>
          <w:tcPr>
            <w:tcW w:w="1048"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174,4</w:t>
            </w:r>
          </w:p>
        </w:tc>
        <w:tc>
          <w:tcPr>
            <w:tcW w:w="655"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26,9</w:t>
            </w:r>
          </w:p>
        </w:tc>
        <w:tc>
          <w:tcPr>
            <w:tcW w:w="917"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192,4</w:t>
            </w:r>
          </w:p>
        </w:tc>
        <w:tc>
          <w:tcPr>
            <w:tcW w:w="917" w:type="dxa"/>
            <w:gridSpan w:val="2"/>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20,6</w:t>
            </w:r>
          </w:p>
        </w:tc>
        <w:tc>
          <w:tcPr>
            <w:tcW w:w="786"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153,7</w:t>
            </w:r>
          </w:p>
        </w:tc>
        <w:tc>
          <w:tcPr>
            <w:tcW w:w="1048" w:type="dxa"/>
            <w:tcBorders>
              <w:top w:val="single" w:sz="2" w:space="0" w:color="000000"/>
              <w:left w:val="single" w:sz="2" w:space="0" w:color="000000"/>
              <w:bottom w:val="single" w:sz="2" w:space="0" w:color="000000"/>
              <w:right w:val="single" w:sz="2" w:space="0" w:color="000000"/>
            </w:tcBorders>
          </w:tcPr>
          <w:p w:rsidR="006F67BF" w:rsidRPr="00BB1731" w:rsidRDefault="006F67BF" w:rsidP="00BB1731">
            <w:pPr>
              <w:jc w:val="both"/>
              <w:rPr>
                <w:snapToGrid w:val="0"/>
                <w:color w:val="000000"/>
                <w:sz w:val="20"/>
              </w:rPr>
            </w:pPr>
            <w:r w:rsidRPr="00BB1731">
              <w:rPr>
                <w:snapToGrid w:val="0"/>
                <w:color w:val="000000"/>
                <w:sz w:val="20"/>
              </w:rPr>
              <w:t>18,6</w:t>
            </w:r>
          </w:p>
        </w:tc>
      </w:tr>
    </w:tbl>
    <w:p w:rsidR="006F67BF" w:rsidRPr="007A5547" w:rsidRDefault="006F67BF" w:rsidP="009C3992">
      <w:pPr>
        <w:pStyle w:val="a5"/>
        <w:spacing w:line="360" w:lineRule="auto"/>
        <w:ind w:firstLine="720"/>
        <w:jc w:val="both"/>
        <w:rPr>
          <w:rFonts w:ascii="Times New Roman" w:hAnsi="Times New Roman"/>
          <w:sz w:val="28"/>
          <w:szCs w:val="28"/>
          <w:lang w:val="ru-RU"/>
        </w:rPr>
      </w:pPr>
    </w:p>
    <w:p w:rsidR="006F67BF" w:rsidRPr="007A5547" w:rsidRDefault="006F67BF" w:rsidP="00BB1731">
      <w:pPr>
        <w:pStyle w:val="a3"/>
        <w:spacing w:line="360" w:lineRule="auto"/>
        <w:ind w:left="709" w:firstLine="11"/>
        <w:jc w:val="both"/>
        <w:rPr>
          <w:color w:val="000000"/>
          <w:szCs w:val="28"/>
        </w:rPr>
      </w:pPr>
      <w:r w:rsidRPr="007A5547">
        <w:rPr>
          <w:color w:val="000000"/>
          <w:szCs w:val="28"/>
        </w:rPr>
        <w:t>Таблица</w:t>
      </w:r>
      <w:r w:rsidR="009C3992" w:rsidRPr="007A5547">
        <w:rPr>
          <w:color w:val="000000"/>
          <w:szCs w:val="28"/>
        </w:rPr>
        <w:t xml:space="preserve"> </w:t>
      </w:r>
      <w:r w:rsidRPr="007A5547">
        <w:rPr>
          <w:color w:val="000000"/>
          <w:szCs w:val="28"/>
        </w:rPr>
        <w:t>А2.- Географическая структура внешней торговли Дальнего Востока в 1992-2000 гг. (млн. долл.)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20"/>
        <w:gridCol w:w="280"/>
        <w:gridCol w:w="665"/>
        <w:gridCol w:w="122"/>
        <w:gridCol w:w="638"/>
        <w:gridCol w:w="150"/>
        <w:gridCol w:w="12"/>
        <w:gridCol w:w="547"/>
        <w:gridCol w:w="233"/>
        <w:gridCol w:w="627"/>
        <w:gridCol w:w="153"/>
        <w:gridCol w:w="8"/>
        <w:gridCol w:w="739"/>
        <w:gridCol w:w="53"/>
        <w:gridCol w:w="788"/>
        <w:gridCol w:w="104"/>
        <w:gridCol w:w="683"/>
        <w:gridCol w:w="17"/>
        <w:gridCol w:w="9"/>
        <w:gridCol w:w="755"/>
        <w:gridCol w:w="16"/>
        <w:gridCol w:w="932"/>
      </w:tblGrid>
      <w:tr w:rsidR="006F67BF" w:rsidRPr="00BB1731">
        <w:trPr>
          <w:cantSplit/>
          <w:trHeight w:val="68"/>
        </w:trPr>
        <w:tc>
          <w:tcPr>
            <w:tcW w:w="9551" w:type="dxa"/>
            <w:gridSpan w:val="22"/>
          </w:tcPr>
          <w:p w:rsidR="006F67BF" w:rsidRPr="00BB1731" w:rsidRDefault="006F67BF" w:rsidP="00BB1731">
            <w:pPr>
              <w:jc w:val="both"/>
              <w:rPr>
                <w:snapToGrid w:val="0"/>
                <w:color w:val="000000"/>
                <w:sz w:val="20"/>
              </w:rPr>
            </w:pPr>
            <w:r w:rsidRPr="00BB1731">
              <w:rPr>
                <w:snapToGrid w:val="0"/>
                <w:color w:val="000000"/>
                <w:sz w:val="20"/>
              </w:rPr>
              <w:t>Экспорт</w:t>
            </w:r>
          </w:p>
        </w:tc>
      </w:tr>
      <w:tr w:rsidR="006F67BF" w:rsidRPr="00BB1731">
        <w:trPr>
          <w:trHeight w:val="68"/>
        </w:trPr>
        <w:tc>
          <w:tcPr>
            <w:tcW w:w="2020" w:type="dxa"/>
          </w:tcPr>
          <w:p w:rsidR="006F67BF" w:rsidRPr="00BB1731" w:rsidRDefault="006F67BF" w:rsidP="00BB1731">
            <w:pPr>
              <w:jc w:val="both"/>
              <w:rPr>
                <w:b/>
                <w:snapToGrid w:val="0"/>
                <w:color w:val="000000"/>
                <w:sz w:val="20"/>
              </w:rPr>
            </w:pPr>
          </w:p>
        </w:tc>
        <w:tc>
          <w:tcPr>
            <w:tcW w:w="945" w:type="dxa"/>
            <w:gridSpan w:val="2"/>
          </w:tcPr>
          <w:p w:rsidR="006F67BF" w:rsidRPr="00BB1731" w:rsidRDefault="006F67BF" w:rsidP="00BB1731">
            <w:pPr>
              <w:jc w:val="both"/>
              <w:rPr>
                <w:b/>
                <w:snapToGrid w:val="0"/>
                <w:color w:val="000000"/>
                <w:sz w:val="20"/>
              </w:rPr>
            </w:pPr>
            <w:r w:rsidRPr="00BB1731">
              <w:rPr>
                <w:b/>
                <w:snapToGrid w:val="0"/>
                <w:color w:val="000000"/>
                <w:sz w:val="20"/>
              </w:rPr>
              <w:t>1992</w:t>
            </w:r>
          </w:p>
        </w:tc>
        <w:tc>
          <w:tcPr>
            <w:tcW w:w="760" w:type="dxa"/>
            <w:gridSpan w:val="2"/>
          </w:tcPr>
          <w:p w:rsidR="006F67BF" w:rsidRPr="00BB1731" w:rsidRDefault="006F67BF" w:rsidP="00BB1731">
            <w:pPr>
              <w:jc w:val="both"/>
              <w:rPr>
                <w:b/>
                <w:snapToGrid w:val="0"/>
                <w:color w:val="000000"/>
                <w:sz w:val="20"/>
              </w:rPr>
            </w:pPr>
            <w:r w:rsidRPr="00BB1731">
              <w:rPr>
                <w:b/>
                <w:snapToGrid w:val="0"/>
                <w:color w:val="000000"/>
                <w:sz w:val="20"/>
              </w:rPr>
              <w:t>1993</w:t>
            </w:r>
          </w:p>
        </w:tc>
        <w:tc>
          <w:tcPr>
            <w:tcW w:w="709" w:type="dxa"/>
            <w:gridSpan w:val="3"/>
          </w:tcPr>
          <w:p w:rsidR="006F67BF" w:rsidRPr="00BB1731" w:rsidRDefault="006F67BF" w:rsidP="00BB1731">
            <w:pPr>
              <w:jc w:val="both"/>
              <w:rPr>
                <w:b/>
                <w:snapToGrid w:val="0"/>
                <w:color w:val="000000"/>
                <w:sz w:val="20"/>
              </w:rPr>
            </w:pPr>
            <w:r w:rsidRPr="00BB1731">
              <w:rPr>
                <w:b/>
                <w:snapToGrid w:val="0"/>
                <w:color w:val="000000"/>
                <w:sz w:val="20"/>
              </w:rPr>
              <w:t>1994</w:t>
            </w:r>
          </w:p>
        </w:tc>
        <w:tc>
          <w:tcPr>
            <w:tcW w:w="860" w:type="dxa"/>
            <w:gridSpan w:val="2"/>
          </w:tcPr>
          <w:p w:rsidR="006F67BF" w:rsidRPr="00BB1731" w:rsidRDefault="006F67BF" w:rsidP="00BB1731">
            <w:pPr>
              <w:jc w:val="both"/>
              <w:rPr>
                <w:b/>
                <w:snapToGrid w:val="0"/>
                <w:color w:val="000000"/>
                <w:sz w:val="20"/>
              </w:rPr>
            </w:pPr>
            <w:r w:rsidRPr="00BB1731">
              <w:rPr>
                <w:b/>
                <w:snapToGrid w:val="0"/>
                <w:color w:val="000000"/>
                <w:sz w:val="20"/>
              </w:rPr>
              <w:t>1995</w:t>
            </w:r>
          </w:p>
        </w:tc>
        <w:tc>
          <w:tcPr>
            <w:tcW w:w="900" w:type="dxa"/>
            <w:gridSpan w:val="3"/>
          </w:tcPr>
          <w:p w:rsidR="006F67BF" w:rsidRPr="00BB1731" w:rsidRDefault="006F67BF" w:rsidP="00BB1731">
            <w:pPr>
              <w:jc w:val="both"/>
              <w:rPr>
                <w:b/>
                <w:snapToGrid w:val="0"/>
                <w:color w:val="000000"/>
                <w:sz w:val="20"/>
              </w:rPr>
            </w:pPr>
            <w:r w:rsidRPr="00BB1731">
              <w:rPr>
                <w:b/>
                <w:snapToGrid w:val="0"/>
                <w:color w:val="000000"/>
                <w:sz w:val="20"/>
              </w:rPr>
              <w:t>1996</w:t>
            </w:r>
          </w:p>
        </w:tc>
        <w:tc>
          <w:tcPr>
            <w:tcW w:w="945" w:type="dxa"/>
            <w:gridSpan w:val="3"/>
          </w:tcPr>
          <w:p w:rsidR="006F67BF" w:rsidRPr="00BB1731" w:rsidRDefault="006F67BF" w:rsidP="00BB1731">
            <w:pPr>
              <w:jc w:val="both"/>
              <w:rPr>
                <w:b/>
                <w:snapToGrid w:val="0"/>
                <w:color w:val="000000"/>
                <w:sz w:val="20"/>
              </w:rPr>
            </w:pPr>
            <w:r w:rsidRPr="00BB1731">
              <w:rPr>
                <w:b/>
                <w:snapToGrid w:val="0"/>
                <w:color w:val="000000"/>
                <w:sz w:val="20"/>
              </w:rPr>
              <w:t>1997</w:t>
            </w:r>
          </w:p>
        </w:tc>
        <w:tc>
          <w:tcPr>
            <w:tcW w:w="709" w:type="dxa"/>
            <w:gridSpan w:val="3"/>
          </w:tcPr>
          <w:p w:rsidR="006F67BF" w:rsidRPr="00BB1731" w:rsidRDefault="006F67BF" w:rsidP="00BB1731">
            <w:pPr>
              <w:jc w:val="both"/>
              <w:rPr>
                <w:b/>
                <w:snapToGrid w:val="0"/>
                <w:color w:val="000000"/>
                <w:sz w:val="20"/>
              </w:rPr>
            </w:pPr>
            <w:r w:rsidRPr="00BB1731">
              <w:rPr>
                <w:b/>
                <w:snapToGrid w:val="0"/>
                <w:color w:val="000000"/>
                <w:sz w:val="20"/>
              </w:rPr>
              <w:t>1998</w:t>
            </w:r>
          </w:p>
        </w:tc>
        <w:tc>
          <w:tcPr>
            <w:tcW w:w="755" w:type="dxa"/>
          </w:tcPr>
          <w:p w:rsidR="006F67BF" w:rsidRPr="00BB1731" w:rsidRDefault="006F67BF" w:rsidP="00BB1731">
            <w:pPr>
              <w:jc w:val="both"/>
              <w:rPr>
                <w:b/>
                <w:snapToGrid w:val="0"/>
                <w:color w:val="000000"/>
                <w:sz w:val="20"/>
              </w:rPr>
            </w:pPr>
            <w:r w:rsidRPr="00BB1731">
              <w:rPr>
                <w:b/>
                <w:snapToGrid w:val="0"/>
                <w:color w:val="000000"/>
                <w:sz w:val="20"/>
              </w:rPr>
              <w:t>1999</w:t>
            </w:r>
          </w:p>
        </w:tc>
        <w:tc>
          <w:tcPr>
            <w:tcW w:w="948" w:type="dxa"/>
            <w:gridSpan w:val="2"/>
          </w:tcPr>
          <w:p w:rsidR="006F67BF" w:rsidRPr="00BB1731" w:rsidRDefault="006F67BF" w:rsidP="00BB1731">
            <w:pPr>
              <w:jc w:val="both"/>
              <w:rPr>
                <w:b/>
                <w:snapToGrid w:val="0"/>
                <w:color w:val="000000"/>
                <w:sz w:val="20"/>
              </w:rPr>
            </w:pPr>
            <w:r w:rsidRPr="00BB1731">
              <w:rPr>
                <w:b/>
                <w:snapToGrid w:val="0"/>
                <w:color w:val="000000"/>
                <w:sz w:val="20"/>
              </w:rPr>
              <w:t>2000</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Япония</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730,0</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892,1</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995,0</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1173,3</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1036,7</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1071,2</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672,4</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871,4</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1065,0</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КНР</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419,5</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611,5</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156,0</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172,4</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707,4</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399,9</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870,3</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989,1</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1208,9</w:t>
            </w:r>
          </w:p>
        </w:tc>
      </w:tr>
      <w:tr w:rsidR="006F67BF" w:rsidRPr="00BB1731">
        <w:trPr>
          <w:trHeight w:val="68"/>
        </w:trPr>
        <w:tc>
          <w:tcPr>
            <w:tcW w:w="2020" w:type="dxa"/>
          </w:tcPr>
          <w:p w:rsidR="006F67BF" w:rsidRPr="00BB1731" w:rsidRDefault="006F67BF" w:rsidP="00BB1731">
            <w:pPr>
              <w:pStyle w:val="2"/>
              <w:jc w:val="both"/>
              <w:rPr>
                <w:rFonts w:ascii="Times New Roman" w:hAnsi="Times New Roman"/>
                <w:sz w:val="20"/>
              </w:rPr>
            </w:pPr>
            <w:r w:rsidRPr="00BB1731">
              <w:rPr>
                <w:rFonts w:ascii="Times New Roman" w:hAnsi="Times New Roman"/>
                <w:sz w:val="20"/>
              </w:rPr>
              <w:t>Республика Корея</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108,2</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117,3</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163,3</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253,5</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328,7</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423,1</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291,4</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282,6</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345,4</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США</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59,2</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28,0</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63,6</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220,9</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128,2</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395,4</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335,9</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188,4</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230,3</w:t>
            </w:r>
          </w:p>
        </w:tc>
      </w:tr>
      <w:tr w:rsidR="006F67BF" w:rsidRPr="00BB1731">
        <w:trPr>
          <w:trHeight w:val="68"/>
        </w:trPr>
        <w:tc>
          <w:tcPr>
            <w:tcW w:w="2020" w:type="dxa"/>
            <w:tcBorders>
              <w:bottom w:val="nil"/>
            </w:tcBorders>
          </w:tcPr>
          <w:p w:rsidR="006F67BF" w:rsidRPr="00BB1731" w:rsidRDefault="006F67BF" w:rsidP="00BB1731">
            <w:pPr>
              <w:jc w:val="both"/>
              <w:rPr>
                <w:snapToGrid w:val="0"/>
                <w:color w:val="000000"/>
                <w:sz w:val="20"/>
              </w:rPr>
            </w:pPr>
            <w:r w:rsidRPr="00BB1731">
              <w:rPr>
                <w:snapToGrid w:val="0"/>
                <w:color w:val="000000"/>
                <w:sz w:val="20"/>
              </w:rPr>
              <w:t>Германия</w:t>
            </w:r>
          </w:p>
        </w:tc>
        <w:tc>
          <w:tcPr>
            <w:tcW w:w="945"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2,3</w:t>
            </w:r>
          </w:p>
        </w:tc>
        <w:tc>
          <w:tcPr>
            <w:tcW w:w="760"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5,5</w:t>
            </w:r>
          </w:p>
        </w:tc>
        <w:tc>
          <w:tcPr>
            <w:tcW w:w="709"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19,3</w:t>
            </w:r>
          </w:p>
        </w:tc>
        <w:tc>
          <w:tcPr>
            <w:tcW w:w="860"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50,4</w:t>
            </w:r>
          </w:p>
        </w:tc>
        <w:tc>
          <w:tcPr>
            <w:tcW w:w="900"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21,4</w:t>
            </w:r>
          </w:p>
        </w:tc>
        <w:tc>
          <w:tcPr>
            <w:tcW w:w="945"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132,1</w:t>
            </w:r>
          </w:p>
        </w:tc>
        <w:tc>
          <w:tcPr>
            <w:tcW w:w="709"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89,2</w:t>
            </w:r>
          </w:p>
        </w:tc>
        <w:tc>
          <w:tcPr>
            <w:tcW w:w="755" w:type="dxa"/>
            <w:tcBorders>
              <w:bottom w:val="nil"/>
            </w:tcBorders>
          </w:tcPr>
          <w:p w:rsidR="006F67BF" w:rsidRPr="00BB1731" w:rsidRDefault="006F67BF" w:rsidP="00BB1731">
            <w:pPr>
              <w:jc w:val="both"/>
              <w:rPr>
                <w:snapToGrid w:val="0"/>
                <w:color w:val="000000"/>
                <w:sz w:val="20"/>
              </w:rPr>
            </w:pPr>
            <w:r w:rsidRPr="00BB1731">
              <w:rPr>
                <w:snapToGrid w:val="0"/>
                <w:color w:val="000000"/>
                <w:sz w:val="20"/>
              </w:rPr>
              <w:t>70,0</w:t>
            </w:r>
          </w:p>
        </w:tc>
        <w:tc>
          <w:tcPr>
            <w:tcW w:w="948"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85,5</w:t>
            </w:r>
          </w:p>
        </w:tc>
      </w:tr>
      <w:tr w:rsidR="006F67BF" w:rsidRPr="00BB1731">
        <w:trPr>
          <w:cantSplit/>
          <w:trHeight w:val="68"/>
        </w:trPr>
        <w:tc>
          <w:tcPr>
            <w:tcW w:w="9551" w:type="dxa"/>
            <w:gridSpan w:val="22"/>
            <w:tcBorders>
              <w:top w:val="nil"/>
              <w:left w:val="nil"/>
              <w:bottom w:val="nil"/>
              <w:right w:val="nil"/>
            </w:tcBorders>
          </w:tcPr>
          <w:p w:rsidR="006F67BF" w:rsidRPr="00BB1731" w:rsidRDefault="0020564E" w:rsidP="00BB1731">
            <w:pPr>
              <w:jc w:val="both"/>
              <w:rPr>
                <w:snapToGrid w:val="0"/>
                <w:color w:val="000000"/>
                <w:sz w:val="20"/>
              </w:rPr>
            </w:pPr>
            <w:r>
              <w:rPr>
                <w:snapToGrid w:val="0"/>
                <w:color w:val="000000"/>
                <w:sz w:val="20"/>
              </w:rPr>
              <w:t xml:space="preserve">           </w:t>
            </w:r>
            <w:r w:rsidR="006F67BF" w:rsidRPr="00BB1731">
              <w:rPr>
                <w:snapToGrid w:val="0"/>
                <w:color w:val="000000"/>
                <w:sz w:val="20"/>
              </w:rPr>
              <w:t xml:space="preserve"> Продолжение таблицы А2.</w:t>
            </w:r>
          </w:p>
        </w:tc>
      </w:tr>
      <w:tr w:rsidR="006F67BF" w:rsidRPr="00BB1731" w:rsidTr="00BB1731">
        <w:trPr>
          <w:trHeight w:val="198"/>
        </w:trPr>
        <w:tc>
          <w:tcPr>
            <w:tcW w:w="2020" w:type="dxa"/>
          </w:tcPr>
          <w:p w:rsidR="006F67BF" w:rsidRPr="00BB1731" w:rsidRDefault="006F67BF" w:rsidP="00BB1731">
            <w:pPr>
              <w:jc w:val="both"/>
              <w:rPr>
                <w:snapToGrid w:val="0"/>
                <w:color w:val="000000"/>
                <w:sz w:val="20"/>
              </w:rPr>
            </w:pPr>
            <w:r w:rsidRPr="00BB1731">
              <w:rPr>
                <w:snapToGrid w:val="0"/>
                <w:color w:val="000000"/>
                <w:sz w:val="20"/>
              </w:rPr>
              <w:t>Вьетнам</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38,7</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9,1</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7,2</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147,7</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38,3</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54,7</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85,9</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83,4</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101,9</w:t>
            </w:r>
          </w:p>
        </w:tc>
      </w:tr>
      <w:tr w:rsidR="006F67BF" w:rsidRPr="00BB1731">
        <w:trPr>
          <w:cantSplit/>
          <w:trHeight w:val="100"/>
        </w:trPr>
        <w:tc>
          <w:tcPr>
            <w:tcW w:w="2020" w:type="dxa"/>
          </w:tcPr>
          <w:p w:rsidR="006F67BF" w:rsidRPr="00BB1731" w:rsidRDefault="006F67BF" w:rsidP="00BB1731">
            <w:pPr>
              <w:jc w:val="both"/>
              <w:rPr>
                <w:snapToGrid w:val="0"/>
                <w:color w:val="000000"/>
                <w:sz w:val="20"/>
              </w:rPr>
            </w:pPr>
            <w:r w:rsidRPr="00BB1731">
              <w:rPr>
                <w:snapToGrid w:val="0"/>
                <w:color w:val="000000"/>
                <w:sz w:val="20"/>
              </w:rPr>
              <w:t>Польша</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0,5</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0,4</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4,1</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1,9</w:t>
            </w:r>
          </w:p>
        </w:tc>
        <w:tc>
          <w:tcPr>
            <w:tcW w:w="900" w:type="dxa"/>
            <w:gridSpan w:val="3"/>
          </w:tcPr>
          <w:p w:rsidR="006F67BF" w:rsidRPr="00BB1731" w:rsidRDefault="006F67BF" w:rsidP="00BB1731">
            <w:pPr>
              <w:jc w:val="both"/>
              <w:rPr>
                <w:snapToGrid w:val="0"/>
                <w:color w:val="000000"/>
                <w:sz w:val="20"/>
              </w:rPr>
            </w:pP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700" w:type="dxa"/>
            <w:gridSpan w:val="2"/>
          </w:tcPr>
          <w:p w:rsidR="006F67BF" w:rsidRPr="00BB1731" w:rsidRDefault="006F67BF" w:rsidP="00BB1731">
            <w:pPr>
              <w:jc w:val="both"/>
              <w:rPr>
                <w:snapToGrid w:val="0"/>
                <w:color w:val="000000"/>
                <w:sz w:val="20"/>
              </w:rPr>
            </w:pPr>
            <w:r w:rsidRPr="00BB1731">
              <w:rPr>
                <w:snapToGrid w:val="0"/>
                <w:color w:val="000000"/>
                <w:sz w:val="20"/>
              </w:rPr>
              <w:t>0,2</w:t>
            </w:r>
          </w:p>
        </w:tc>
        <w:tc>
          <w:tcPr>
            <w:tcW w:w="764" w:type="dxa"/>
            <w:gridSpan w:val="2"/>
          </w:tcPr>
          <w:p w:rsidR="006F67BF" w:rsidRPr="00BB1731" w:rsidRDefault="006F67BF" w:rsidP="00BB1731">
            <w:pPr>
              <w:jc w:val="both"/>
              <w:rPr>
                <w:snapToGrid w:val="0"/>
                <w:color w:val="000000"/>
                <w:sz w:val="20"/>
              </w:rPr>
            </w:pPr>
            <w:r w:rsidRPr="00BB1731">
              <w:rPr>
                <w:snapToGrid w:val="0"/>
                <w:color w:val="000000"/>
                <w:sz w:val="20"/>
              </w:rPr>
              <w:t>1,6</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1,9</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Франция</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20,8</w:t>
            </w:r>
          </w:p>
        </w:tc>
        <w:tc>
          <w:tcPr>
            <w:tcW w:w="760" w:type="dxa"/>
            <w:gridSpan w:val="2"/>
          </w:tcPr>
          <w:p w:rsidR="006F67BF" w:rsidRPr="00BB1731" w:rsidRDefault="006F67BF" w:rsidP="00BB1731">
            <w:pPr>
              <w:jc w:val="both"/>
              <w:rPr>
                <w:snapToGrid w:val="0"/>
                <w:color w:val="000000"/>
                <w:sz w:val="20"/>
              </w:rPr>
            </w:pP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2,6</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18,1</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2,0</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1,7</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9,9</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12,1</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Нидерланды</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15,4</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1,5</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1,6</w:t>
            </w:r>
          </w:p>
        </w:tc>
        <w:tc>
          <w:tcPr>
            <w:tcW w:w="900" w:type="dxa"/>
            <w:gridSpan w:val="3"/>
          </w:tcPr>
          <w:p w:rsidR="006F67BF" w:rsidRPr="00BB1731" w:rsidRDefault="006F67BF" w:rsidP="00BB1731">
            <w:pPr>
              <w:jc w:val="both"/>
              <w:rPr>
                <w:snapToGrid w:val="0"/>
                <w:color w:val="000000"/>
                <w:sz w:val="20"/>
              </w:rPr>
            </w:pP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7,2</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0,9</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5,8</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7,1</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Гонконг</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0,1</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8,7</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18,7</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19,6</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34,9</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51,6</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35,1</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36,9</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45,1</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Тайвань</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2,8</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1,6</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0,8</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1,6</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29,7</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38,6</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3,0</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17,1</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20,9</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КНДР</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2,1</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9,8</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1,9</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9,7</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2,8</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0,2</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5,8</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7,1</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Сингапур</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1,2</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28,0</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25,7</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35,7</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20,6</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44,3</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63,3</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47,8</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58,5</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Новая Зеландия</w:t>
            </w:r>
          </w:p>
        </w:tc>
        <w:tc>
          <w:tcPr>
            <w:tcW w:w="945" w:type="dxa"/>
            <w:gridSpan w:val="2"/>
          </w:tcPr>
          <w:p w:rsidR="006F67BF" w:rsidRPr="00BB1731" w:rsidRDefault="006F67BF" w:rsidP="00BB1731">
            <w:pPr>
              <w:jc w:val="both"/>
              <w:rPr>
                <w:snapToGrid w:val="0"/>
                <w:color w:val="000000"/>
                <w:sz w:val="20"/>
              </w:rPr>
            </w:pPr>
            <w:r w:rsidRPr="00BB1731">
              <w:rPr>
                <w:snapToGrid w:val="0"/>
                <w:color w:val="000000"/>
                <w:sz w:val="20"/>
              </w:rPr>
              <w:t>0,2</w:t>
            </w: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1,2</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0,0</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1,7</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0,5</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0,8</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1,0</w:t>
            </w:r>
          </w:p>
        </w:tc>
      </w:tr>
      <w:tr w:rsidR="006F67BF" w:rsidRPr="00BB1731">
        <w:trPr>
          <w:trHeight w:val="68"/>
        </w:trPr>
        <w:tc>
          <w:tcPr>
            <w:tcW w:w="2020" w:type="dxa"/>
          </w:tcPr>
          <w:p w:rsidR="006F67BF" w:rsidRPr="00BB1731" w:rsidRDefault="006F67BF" w:rsidP="00BB1731">
            <w:pPr>
              <w:jc w:val="both"/>
              <w:rPr>
                <w:snapToGrid w:val="0"/>
                <w:color w:val="000000"/>
                <w:sz w:val="20"/>
              </w:rPr>
            </w:pPr>
            <w:r w:rsidRPr="00BB1731">
              <w:rPr>
                <w:snapToGrid w:val="0"/>
                <w:color w:val="000000"/>
                <w:sz w:val="20"/>
              </w:rPr>
              <w:t>Австралия</w:t>
            </w:r>
          </w:p>
        </w:tc>
        <w:tc>
          <w:tcPr>
            <w:tcW w:w="945" w:type="dxa"/>
            <w:gridSpan w:val="2"/>
          </w:tcPr>
          <w:p w:rsidR="006F67BF" w:rsidRPr="00BB1731" w:rsidRDefault="006F67BF" w:rsidP="00BB1731">
            <w:pPr>
              <w:jc w:val="both"/>
              <w:rPr>
                <w:snapToGrid w:val="0"/>
                <w:color w:val="000000"/>
                <w:sz w:val="20"/>
              </w:rPr>
            </w:pPr>
          </w:p>
        </w:tc>
        <w:tc>
          <w:tcPr>
            <w:tcW w:w="760" w:type="dxa"/>
            <w:gridSpan w:val="2"/>
          </w:tcPr>
          <w:p w:rsidR="006F67BF" w:rsidRPr="00BB1731" w:rsidRDefault="006F67BF" w:rsidP="00BB1731">
            <w:pPr>
              <w:jc w:val="both"/>
              <w:rPr>
                <w:snapToGrid w:val="0"/>
                <w:color w:val="000000"/>
                <w:sz w:val="20"/>
              </w:rPr>
            </w:pPr>
            <w:r w:rsidRPr="00BB1731">
              <w:rPr>
                <w:snapToGrid w:val="0"/>
                <w:color w:val="000000"/>
                <w:sz w:val="20"/>
              </w:rPr>
              <w:t>2,8</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31,1</w:t>
            </w:r>
          </w:p>
        </w:tc>
        <w:tc>
          <w:tcPr>
            <w:tcW w:w="860" w:type="dxa"/>
            <w:gridSpan w:val="2"/>
          </w:tcPr>
          <w:p w:rsidR="006F67BF" w:rsidRPr="00BB1731" w:rsidRDefault="006F67BF" w:rsidP="00BB1731">
            <w:pPr>
              <w:jc w:val="both"/>
              <w:rPr>
                <w:snapToGrid w:val="0"/>
                <w:color w:val="000000"/>
                <w:sz w:val="20"/>
              </w:rPr>
            </w:pPr>
            <w:r w:rsidRPr="00BB1731">
              <w:rPr>
                <w:snapToGrid w:val="0"/>
                <w:color w:val="000000"/>
                <w:sz w:val="20"/>
              </w:rPr>
              <w:t>2,2</w:t>
            </w:r>
          </w:p>
        </w:tc>
        <w:tc>
          <w:tcPr>
            <w:tcW w:w="900" w:type="dxa"/>
            <w:gridSpan w:val="3"/>
          </w:tcPr>
          <w:p w:rsidR="006F67BF" w:rsidRPr="00BB1731" w:rsidRDefault="006F67BF" w:rsidP="00BB1731">
            <w:pPr>
              <w:jc w:val="both"/>
              <w:rPr>
                <w:snapToGrid w:val="0"/>
                <w:color w:val="000000"/>
                <w:sz w:val="20"/>
              </w:rPr>
            </w:pPr>
            <w:r w:rsidRPr="00BB1731">
              <w:rPr>
                <w:snapToGrid w:val="0"/>
                <w:color w:val="000000"/>
                <w:sz w:val="20"/>
              </w:rPr>
              <w:t>0,4</w:t>
            </w:r>
          </w:p>
        </w:tc>
        <w:tc>
          <w:tcPr>
            <w:tcW w:w="945" w:type="dxa"/>
            <w:gridSpan w:val="3"/>
          </w:tcPr>
          <w:p w:rsidR="006F67BF" w:rsidRPr="00BB1731" w:rsidRDefault="006F67BF" w:rsidP="00BB1731">
            <w:pPr>
              <w:jc w:val="both"/>
              <w:rPr>
                <w:snapToGrid w:val="0"/>
                <w:color w:val="000000"/>
                <w:sz w:val="20"/>
              </w:rPr>
            </w:pPr>
            <w:r w:rsidRPr="00BB1731">
              <w:rPr>
                <w:snapToGrid w:val="0"/>
                <w:color w:val="000000"/>
                <w:sz w:val="20"/>
              </w:rPr>
              <w:t>0,0</w:t>
            </w:r>
          </w:p>
        </w:tc>
        <w:tc>
          <w:tcPr>
            <w:tcW w:w="709" w:type="dxa"/>
            <w:gridSpan w:val="3"/>
          </w:tcPr>
          <w:p w:rsidR="006F67BF" w:rsidRPr="00BB1731" w:rsidRDefault="006F67BF" w:rsidP="00BB1731">
            <w:pPr>
              <w:jc w:val="both"/>
              <w:rPr>
                <w:snapToGrid w:val="0"/>
                <w:color w:val="000000"/>
                <w:sz w:val="20"/>
              </w:rPr>
            </w:pPr>
            <w:r w:rsidRPr="00BB1731">
              <w:rPr>
                <w:snapToGrid w:val="0"/>
                <w:color w:val="000000"/>
                <w:sz w:val="20"/>
              </w:rPr>
              <w:t>1,0</w:t>
            </w:r>
          </w:p>
        </w:tc>
        <w:tc>
          <w:tcPr>
            <w:tcW w:w="755" w:type="dxa"/>
          </w:tcPr>
          <w:p w:rsidR="006F67BF" w:rsidRPr="00BB1731" w:rsidRDefault="006F67BF" w:rsidP="00BB1731">
            <w:pPr>
              <w:jc w:val="both"/>
              <w:rPr>
                <w:snapToGrid w:val="0"/>
                <w:color w:val="000000"/>
                <w:sz w:val="20"/>
              </w:rPr>
            </w:pPr>
            <w:r w:rsidRPr="00BB1731">
              <w:rPr>
                <w:snapToGrid w:val="0"/>
                <w:color w:val="000000"/>
                <w:sz w:val="20"/>
              </w:rPr>
              <w:t>8,2</w:t>
            </w:r>
          </w:p>
        </w:tc>
        <w:tc>
          <w:tcPr>
            <w:tcW w:w="948" w:type="dxa"/>
            <w:gridSpan w:val="2"/>
          </w:tcPr>
          <w:p w:rsidR="006F67BF" w:rsidRPr="00BB1731" w:rsidRDefault="006F67BF" w:rsidP="00BB1731">
            <w:pPr>
              <w:jc w:val="both"/>
              <w:rPr>
                <w:snapToGrid w:val="0"/>
                <w:color w:val="000000"/>
                <w:sz w:val="20"/>
              </w:rPr>
            </w:pPr>
            <w:r w:rsidRPr="00BB1731">
              <w:rPr>
                <w:snapToGrid w:val="0"/>
                <w:color w:val="000000"/>
                <w:sz w:val="20"/>
              </w:rPr>
              <w:t>10,0</w:t>
            </w:r>
          </w:p>
        </w:tc>
      </w:tr>
      <w:tr w:rsidR="006F67BF" w:rsidRPr="00BB1731">
        <w:trPr>
          <w:cantSplit/>
          <w:trHeight w:val="68"/>
        </w:trPr>
        <w:tc>
          <w:tcPr>
            <w:tcW w:w="9551" w:type="dxa"/>
            <w:gridSpan w:val="22"/>
            <w:tcBorders>
              <w:bottom w:val="nil"/>
            </w:tcBorders>
          </w:tcPr>
          <w:p w:rsidR="006F67BF" w:rsidRPr="00BB1731" w:rsidRDefault="006F67BF" w:rsidP="00BB1731">
            <w:pPr>
              <w:jc w:val="both"/>
              <w:rPr>
                <w:snapToGrid w:val="0"/>
                <w:color w:val="000000"/>
                <w:sz w:val="20"/>
              </w:rPr>
            </w:pPr>
          </w:p>
        </w:tc>
      </w:tr>
      <w:tr w:rsidR="006F67BF" w:rsidRPr="00BB1731">
        <w:trPr>
          <w:cantSplit/>
          <w:trHeight w:val="68"/>
        </w:trPr>
        <w:tc>
          <w:tcPr>
            <w:tcW w:w="9551" w:type="dxa"/>
            <w:gridSpan w:val="22"/>
            <w:tcBorders>
              <w:top w:val="nil"/>
            </w:tcBorders>
          </w:tcPr>
          <w:p w:rsidR="006F67BF" w:rsidRPr="00BB1731" w:rsidRDefault="006F67BF" w:rsidP="00BB1731">
            <w:pPr>
              <w:jc w:val="both"/>
              <w:rPr>
                <w:snapToGrid w:val="0"/>
                <w:color w:val="000000"/>
                <w:sz w:val="20"/>
              </w:rPr>
            </w:pPr>
            <w:r w:rsidRPr="00BB1731">
              <w:rPr>
                <w:snapToGrid w:val="0"/>
                <w:color w:val="000000"/>
                <w:sz w:val="20"/>
              </w:rPr>
              <w:t>Импорт</w:t>
            </w:r>
          </w:p>
        </w:tc>
      </w:tr>
      <w:tr w:rsidR="006F67BF" w:rsidRPr="00BB1731">
        <w:trPr>
          <w:trHeight w:val="68"/>
        </w:trPr>
        <w:tc>
          <w:tcPr>
            <w:tcW w:w="2300" w:type="dxa"/>
            <w:gridSpan w:val="2"/>
          </w:tcPr>
          <w:p w:rsidR="006F67BF" w:rsidRPr="00BB1731" w:rsidRDefault="006F67BF" w:rsidP="00BB1731">
            <w:pPr>
              <w:jc w:val="both"/>
              <w:rPr>
                <w:b/>
                <w:snapToGrid w:val="0"/>
                <w:color w:val="000000"/>
                <w:sz w:val="20"/>
              </w:rPr>
            </w:pPr>
          </w:p>
        </w:tc>
        <w:tc>
          <w:tcPr>
            <w:tcW w:w="787" w:type="dxa"/>
            <w:gridSpan w:val="2"/>
          </w:tcPr>
          <w:p w:rsidR="006F67BF" w:rsidRPr="00BB1731" w:rsidRDefault="006F67BF" w:rsidP="00BB1731">
            <w:pPr>
              <w:jc w:val="both"/>
              <w:rPr>
                <w:b/>
                <w:snapToGrid w:val="0"/>
                <w:color w:val="000000"/>
                <w:sz w:val="20"/>
              </w:rPr>
            </w:pPr>
            <w:r w:rsidRPr="00BB1731">
              <w:rPr>
                <w:b/>
                <w:snapToGrid w:val="0"/>
                <w:color w:val="000000"/>
                <w:sz w:val="20"/>
              </w:rPr>
              <w:t>1992</w:t>
            </w:r>
          </w:p>
        </w:tc>
        <w:tc>
          <w:tcPr>
            <w:tcW w:w="788" w:type="dxa"/>
            <w:gridSpan w:val="2"/>
          </w:tcPr>
          <w:p w:rsidR="006F67BF" w:rsidRPr="00BB1731" w:rsidRDefault="006F67BF" w:rsidP="00BB1731">
            <w:pPr>
              <w:jc w:val="both"/>
              <w:rPr>
                <w:b/>
                <w:snapToGrid w:val="0"/>
                <w:color w:val="000000"/>
                <w:sz w:val="20"/>
              </w:rPr>
            </w:pPr>
            <w:r w:rsidRPr="00BB1731">
              <w:rPr>
                <w:b/>
                <w:snapToGrid w:val="0"/>
                <w:color w:val="000000"/>
                <w:sz w:val="20"/>
              </w:rPr>
              <w:t>1993</w:t>
            </w:r>
          </w:p>
        </w:tc>
        <w:tc>
          <w:tcPr>
            <w:tcW w:w="792" w:type="dxa"/>
            <w:gridSpan w:val="3"/>
          </w:tcPr>
          <w:p w:rsidR="006F67BF" w:rsidRPr="00BB1731" w:rsidRDefault="006F67BF" w:rsidP="00BB1731">
            <w:pPr>
              <w:jc w:val="both"/>
              <w:rPr>
                <w:b/>
                <w:snapToGrid w:val="0"/>
                <w:color w:val="000000"/>
                <w:sz w:val="20"/>
              </w:rPr>
            </w:pPr>
            <w:r w:rsidRPr="00BB1731">
              <w:rPr>
                <w:b/>
                <w:snapToGrid w:val="0"/>
                <w:color w:val="000000"/>
                <w:sz w:val="20"/>
              </w:rPr>
              <w:t>1994</w:t>
            </w:r>
          </w:p>
        </w:tc>
        <w:tc>
          <w:tcPr>
            <w:tcW w:w="788" w:type="dxa"/>
            <w:gridSpan w:val="3"/>
          </w:tcPr>
          <w:p w:rsidR="006F67BF" w:rsidRPr="00BB1731" w:rsidRDefault="006F67BF" w:rsidP="00BB1731">
            <w:pPr>
              <w:jc w:val="both"/>
              <w:rPr>
                <w:b/>
                <w:snapToGrid w:val="0"/>
                <w:color w:val="000000"/>
                <w:sz w:val="20"/>
              </w:rPr>
            </w:pPr>
            <w:r w:rsidRPr="00BB1731">
              <w:rPr>
                <w:b/>
                <w:snapToGrid w:val="0"/>
                <w:color w:val="000000"/>
                <w:sz w:val="20"/>
              </w:rPr>
              <w:t>1995</w:t>
            </w:r>
          </w:p>
        </w:tc>
        <w:tc>
          <w:tcPr>
            <w:tcW w:w="792" w:type="dxa"/>
            <w:gridSpan w:val="2"/>
          </w:tcPr>
          <w:p w:rsidR="006F67BF" w:rsidRPr="00BB1731" w:rsidRDefault="006F67BF" w:rsidP="00BB1731">
            <w:pPr>
              <w:jc w:val="both"/>
              <w:rPr>
                <w:b/>
                <w:snapToGrid w:val="0"/>
                <w:color w:val="000000"/>
                <w:sz w:val="20"/>
              </w:rPr>
            </w:pPr>
            <w:r w:rsidRPr="00BB1731">
              <w:rPr>
                <w:b/>
                <w:snapToGrid w:val="0"/>
                <w:color w:val="000000"/>
                <w:sz w:val="20"/>
              </w:rPr>
              <w:t>1996</w:t>
            </w:r>
          </w:p>
        </w:tc>
        <w:tc>
          <w:tcPr>
            <w:tcW w:w="788" w:type="dxa"/>
          </w:tcPr>
          <w:p w:rsidR="006F67BF" w:rsidRPr="00BB1731" w:rsidRDefault="006F67BF" w:rsidP="00BB1731">
            <w:pPr>
              <w:jc w:val="both"/>
              <w:rPr>
                <w:b/>
                <w:snapToGrid w:val="0"/>
                <w:color w:val="000000"/>
                <w:sz w:val="20"/>
              </w:rPr>
            </w:pPr>
            <w:r w:rsidRPr="00BB1731">
              <w:rPr>
                <w:b/>
                <w:snapToGrid w:val="0"/>
                <w:color w:val="000000"/>
                <w:sz w:val="20"/>
              </w:rPr>
              <w:t>1997</w:t>
            </w:r>
          </w:p>
        </w:tc>
        <w:tc>
          <w:tcPr>
            <w:tcW w:w="787" w:type="dxa"/>
            <w:gridSpan w:val="2"/>
          </w:tcPr>
          <w:p w:rsidR="006F67BF" w:rsidRPr="00BB1731" w:rsidRDefault="006F67BF" w:rsidP="00BB1731">
            <w:pPr>
              <w:jc w:val="both"/>
              <w:rPr>
                <w:b/>
                <w:snapToGrid w:val="0"/>
                <w:color w:val="000000"/>
                <w:sz w:val="20"/>
              </w:rPr>
            </w:pPr>
            <w:r w:rsidRPr="00BB1731">
              <w:rPr>
                <w:b/>
                <w:snapToGrid w:val="0"/>
                <w:color w:val="000000"/>
                <w:sz w:val="20"/>
              </w:rPr>
              <w:t>1998</w:t>
            </w:r>
          </w:p>
        </w:tc>
        <w:tc>
          <w:tcPr>
            <w:tcW w:w="797" w:type="dxa"/>
            <w:gridSpan w:val="4"/>
          </w:tcPr>
          <w:p w:rsidR="006F67BF" w:rsidRPr="00BB1731" w:rsidRDefault="006F67BF" w:rsidP="00BB1731">
            <w:pPr>
              <w:jc w:val="both"/>
              <w:rPr>
                <w:b/>
                <w:snapToGrid w:val="0"/>
                <w:color w:val="000000"/>
                <w:sz w:val="20"/>
              </w:rPr>
            </w:pPr>
            <w:r w:rsidRPr="00BB1731">
              <w:rPr>
                <w:b/>
                <w:snapToGrid w:val="0"/>
                <w:color w:val="000000"/>
                <w:sz w:val="20"/>
              </w:rPr>
              <w:t>1999</w:t>
            </w:r>
          </w:p>
        </w:tc>
        <w:tc>
          <w:tcPr>
            <w:tcW w:w="932" w:type="dxa"/>
          </w:tcPr>
          <w:p w:rsidR="006F67BF" w:rsidRPr="00BB1731" w:rsidRDefault="006F67BF" w:rsidP="00BB1731">
            <w:pPr>
              <w:jc w:val="both"/>
              <w:rPr>
                <w:b/>
                <w:snapToGrid w:val="0"/>
                <w:color w:val="000000"/>
                <w:sz w:val="20"/>
              </w:rPr>
            </w:pPr>
            <w:r w:rsidRPr="00BB1731">
              <w:rPr>
                <w:b/>
                <w:snapToGrid w:val="0"/>
                <w:color w:val="000000"/>
                <w:sz w:val="20"/>
              </w:rPr>
              <w:t>2000</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Япония</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230,6</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208,1</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110,0</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188,0</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160,1</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132,3</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136,1</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138,2</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96,5</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КНР</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564,6</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576,8</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94,6</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155,6</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218,8</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262,7</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169,4</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242,2</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169,2</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Республика Корея</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139,4</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71,2</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98,6</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212,2</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307,0</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461,8</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581,9</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222,0</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155,1</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США</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47,3</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76,1</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112,4</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376,3</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413,3</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481,5</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301,1</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214,4</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149,8</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Германия</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12,0</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41,9</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17,4</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198,6</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57,8</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52,7</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53,0</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51,4</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35,9</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Вьетнам</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3,1</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3,9</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10,5</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23,4</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18,9</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26,8</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15,1</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12,1</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8,4</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Франция</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0,0</w:t>
            </w:r>
          </w:p>
        </w:tc>
        <w:tc>
          <w:tcPr>
            <w:tcW w:w="788" w:type="dxa"/>
            <w:gridSpan w:val="2"/>
          </w:tcPr>
          <w:p w:rsidR="006F67BF" w:rsidRPr="00BB1731" w:rsidRDefault="006F67BF" w:rsidP="00BB1731">
            <w:pPr>
              <w:jc w:val="both"/>
              <w:rPr>
                <w:snapToGrid w:val="0"/>
                <w:color w:val="000000"/>
                <w:sz w:val="20"/>
              </w:rPr>
            </w:pP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4,4</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5,0</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10,7</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8,2</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1,3</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3,5</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2,5</w:t>
            </w:r>
          </w:p>
        </w:tc>
      </w:tr>
      <w:tr w:rsidR="006F67BF" w:rsidRPr="00BB1731">
        <w:trPr>
          <w:trHeight w:val="68"/>
        </w:trPr>
        <w:tc>
          <w:tcPr>
            <w:tcW w:w="2300"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Нидерланды</w:t>
            </w:r>
          </w:p>
        </w:tc>
        <w:tc>
          <w:tcPr>
            <w:tcW w:w="787"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19,9</w:t>
            </w:r>
          </w:p>
        </w:tc>
        <w:tc>
          <w:tcPr>
            <w:tcW w:w="788"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15,4</w:t>
            </w:r>
          </w:p>
        </w:tc>
        <w:tc>
          <w:tcPr>
            <w:tcW w:w="792"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4,4</w:t>
            </w:r>
          </w:p>
        </w:tc>
        <w:tc>
          <w:tcPr>
            <w:tcW w:w="788"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7,9</w:t>
            </w:r>
          </w:p>
        </w:tc>
        <w:tc>
          <w:tcPr>
            <w:tcW w:w="792" w:type="dxa"/>
            <w:gridSpan w:val="2"/>
            <w:tcBorders>
              <w:bottom w:val="nil"/>
            </w:tcBorders>
          </w:tcPr>
          <w:p w:rsidR="006F67BF" w:rsidRPr="00BB1731" w:rsidRDefault="006F67BF" w:rsidP="00BB1731">
            <w:pPr>
              <w:jc w:val="both"/>
              <w:rPr>
                <w:snapToGrid w:val="0"/>
                <w:color w:val="000000"/>
                <w:sz w:val="20"/>
              </w:rPr>
            </w:pPr>
          </w:p>
        </w:tc>
        <w:tc>
          <w:tcPr>
            <w:tcW w:w="788" w:type="dxa"/>
            <w:tcBorders>
              <w:bottom w:val="nil"/>
            </w:tcBorders>
          </w:tcPr>
          <w:p w:rsidR="006F67BF" w:rsidRPr="00BB1731" w:rsidRDefault="006F67BF" w:rsidP="00BB1731">
            <w:pPr>
              <w:jc w:val="both"/>
              <w:rPr>
                <w:snapToGrid w:val="0"/>
                <w:color w:val="000000"/>
                <w:sz w:val="20"/>
              </w:rPr>
            </w:pPr>
            <w:r w:rsidRPr="00BB1731">
              <w:rPr>
                <w:snapToGrid w:val="0"/>
                <w:color w:val="000000"/>
                <w:sz w:val="20"/>
              </w:rPr>
              <w:t>11,5</w:t>
            </w:r>
          </w:p>
        </w:tc>
        <w:tc>
          <w:tcPr>
            <w:tcW w:w="787"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2,9</w:t>
            </w:r>
          </w:p>
        </w:tc>
        <w:tc>
          <w:tcPr>
            <w:tcW w:w="797" w:type="dxa"/>
            <w:gridSpan w:val="4"/>
            <w:tcBorders>
              <w:bottom w:val="nil"/>
            </w:tcBorders>
          </w:tcPr>
          <w:p w:rsidR="006F67BF" w:rsidRPr="00BB1731" w:rsidRDefault="006F67BF" w:rsidP="00BB1731">
            <w:pPr>
              <w:jc w:val="both"/>
              <w:rPr>
                <w:snapToGrid w:val="0"/>
                <w:color w:val="000000"/>
                <w:sz w:val="20"/>
              </w:rPr>
            </w:pPr>
            <w:r w:rsidRPr="00BB1731">
              <w:rPr>
                <w:snapToGrid w:val="0"/>
                <w:color w:val="000000"/>
                <w:sz w:val="20"/>
              </w:rPr>
              <w:t>7,4</w:t>
            </w:r>
          </w:p>
        </w:tc>
        <w:tc>
          <w:tcPr>
            <w:tcW w:w="932" w:type="dxa"/>
            <w:tcBorders>
              <w:bottom w:val="nil"/>
            </w:tcBorders>
          </w:tcPr>
          <w:p w:rsidR="006F67BF" w:rsidRPr="00BB1731" w:rsidRDefault="006F67BF" w:rsidP="00BB1731">
            <w:pPr>
              <w:jc w:val="both"/>
              <w:rPr>
                <w:snapToGrid w:val="0"/>
                <w:color w:val="000000"/>
                <w:sz w:val="20"/>
              </w:rPr>
            </w:pPr>
            <w:r w:rsidRPr="00BB1731">
              <w:rPr>
                <w:snapToGrid w:val="0"/>
                <w:color w:val="000000"/>
                <w:sz w:val="20"/>
              </w:rPr>
              <w:t>5,1</w:t>
            </w:r>
          </w:p>
        </w:tc>
      </w:tr>
      <w:tr w:rsidR="006F67BF" w:rsidRPr="00BB1731">
        <w:trPr>
          <w:cantSplit/>
          <w:trHeight w:val="68"/>
        </w:trPr>
        <w:tc>
          <w:tcPr>
            <w:tcW w:w="9551" w:type="dxa"/>
            <w:gridSpan w:val="22"/>
            <w:tcBorders>
              <w:top w:val="nil"/>
              <w:left w:val="nil"/>
              <w:right w:val="nil"/>
            </w:tcBorders>
          </w:tcPr>
          <w:p w:rsidR="006F67BF" w:rsidRPr="00BB1731" w:rsidRDefault="0020564E" w:rsidP="00BB1731">
            <w:pPr>
              <w:jc w:val="both"/>
              <w:rPr>
                <w:snapToGrid w:val="0"/>
                <w:color w:val="000000"/>
                <w:sz w:val="20"/>
              </w:rPr>
            </w:pPr>
            <w:r>
              <w:rPr>
                <w:snapToGrid w:val="0"/>
                <w:color w:val="000000"/>
                <w:sz w:val="20"/>
              </w:rPr>
              <w:t xml:space="preserve">           </w:t>
            </w:r>
            <w:r w:rsidR="006F67BF" w:rsidRPr="00BB1731">
              <w:rPr>
                <w:snapToGrid w:val="0"/>
                <w:color w:val="000000"/>
                <w:sz w:val="20"/>
              </w:rPr>
              <w:t xml:space="preserve"> Продолжение таблицы А2.</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Гонконг</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1,1</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15,7</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2,3</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11,1</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1,9</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5,3</w:t>
            </w:r>
          </w:p>
        </w:tc>
        <w:tc>
          <w:tcPr>
            <w:tcW w:w="787" w:type="dxa"/>
            <w:gridSpan w:val="2"/>
          </w:tcPr>
          <w:p w:rsidR="006F67BF" w:rsidRPr="00BB1731" w:rsidRDefault="006F67BF" w:rsidP="00BB1731">
            <w:pPr>
              <w:jc w:val="both"/>
              <w:rPr>
                <w:snapToGrid w:val="0"/>
                <w:color w:val="000000"/>
                <w:sz w:val="20"/>
              </w:rPr>
            </w:pP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4,4</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3,1</w:t>
            </w:r>
          </w:p>
        </w:tc>
      </w:tr>
      <w:tr w:rsidR="006F67BF" w:rsidRPr="00BB1731">
        <w:trPr>
          <w:trHeight w:val="68"/>
        </w:trPr>
        <w:tc>
          <w:tcPr>
            <w:tcW w:w="2300"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Тайвань</w:t>
            </w:r>
          </w:p>
        </w:tc>
        <w:tc>
          <w:tcPr>
            <w:tcW w:w="787" w:type="dxa"/>
            <w:gridSpan w:val="2"/>
            <w:tcBorders>
              <w:bottom w:val="nil"/>
            </w:tcBorders>
          </w:tcPr>
          <w:p w:rsidR="006F67BF" w:rsidRPr="00BB1731" w:rsidRDefault="006F67BF" w:rsidP="00BB1731">
            <w:pPr>
              <w:jc w:val="both"/>
              <w:rPr>
                <w:snapToGrid w:val="0"/>
                <w:color w:val="000000"/>
                <w:sz w:val="20"/>
              </w:rPr>
            </w:pPr>
          </w:p>
        </w:tc>
        <w:tc>
          <w:tcPr>
            <w:tcW w:w="788"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2,6</w:t>
            </w:r>
          </w:p>
        </w:tc>
        <w:tc>
          <w:tcPr>
            <w:tcW w:w="792"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6,1</w:t>
            </w:r>
          </w:p>
        </w:tc>
        <w:tc>
          <w:tcPr>
            <w:tcW w:w="788" w:type="dxa"/>
            <w:gridSpan w:val="3"/>
            <w:tcBorders>
              <w:bottom w:val="nil"/>
            </w:tcBorders>
          </w:tcPr>
          <w:p w:rsidR="006F67BF" w:rsidRPr="00BB1731" w:rsidRDefault="006F67BF" w:rsidP="00BB1731">
            <w:pPr>
              <w:jc w:val="both"/>
              <w:rPr>
                <w:snapToGrid w:val="0"/>
                <w:color w:val="000000"/>
                <w:sz w:val="20"/>
              </w:rPr>
            </w:pPr>
            <w:r w:rsidRPr="00BB1731">
              <w:rPr>
                <w:snapToGrid w:val="0"/>
                <w:color w:val="000000"/>
                <w:sz w:val="20"/>
              </w:rPr>
              <w:t>4,1</w:t>
            </w:r>
          </w:p>
        </w:tc>
        <w:tc>
          <w:tcPr>
            <w:tcW w:w="792"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2,4</w:t>
            </w:r>
          </w:p>
        </w:tc>
        <w:tc>
          <w:tcPr>
            <w:tcW w:w="788" w:type="dxa"/>
            <w:tcBorders>
              <w:bottom w:val="nil"/>
            </w:tcBorders>
          </w:tcPr>
          <w:p w:rsidR="006F67BF" w:rsidRPr="00BB1731" w:rsidRDefault="006F67BF" w:rsidP="00BB1731">
            <w:pPr>
              <w:jc w:val="both"/>
              <w:rPr>
                <w:snapToGrid w:val="0"/>
                <w:color w:val="000000"/>
                <w:sz w:val="20"/>
              </w:rPr>
            </w:pPr>
            <w:r w:rsidRPr="00BB1731">
              <w:rPr>
                <w:snapToGrid w:val="0"/>
                <w:color w:val="000000"/>
                <w:sz w:val="20"/>
              </w:rPr>
              <w:t>32,5</w:t>
            </w:r>
          </w:p>
        </w:tc>
        <w:tc>
          <w:tcPr>
            <w:tcW w:w="787" w:type="dxa"/>
            <w:gridSpan w:val="2"/>
            <w:tcBorders>
              <w:bottom w:val="nil"/>
            </w:tcBorders>
          </w:tcPr>
          <w:p w:rsidR="006F67BF" w:rsidRPr="00BB1731" w:rsidRDefault="006F67BF" w:rsidP="00BB1731">
            <w:pPr>
              <w:jc w:val="both"/>
              <w:rPr>
                <w:snapToGrid w:val="0"/>
                <w:color w:val="000000"/>
                <w:sz w:val="20"/>
              </w:rPr>
            </w:pPr>
            <w:r w:rsidRPr="00BB1731">
              <w:rPr>
                <w:snapToGrid w:val="0"/>
                <w:color w:val="000000"/>
                <w:sz w:val="20"/>
              </w:rPr>
              <w:t>2,0</w:t>
            </w:r>
          </w:p>
        </w:tc>
        <w:tc>
          <w:tcPr>
            <w:tcW w:w="797" w:type="dxa"/>
            <w:gridSpan w:val="4"/>
            <w:tcBorders>
              <w:bottom w:val="nil"/>
            </w:tcBorders>
          </w:tcPr>
          <w:p w:rsidR="006F67BF" w:rsidRPr="00BB1731" w:rsidRDefault="006F67BF" w:rsidP="00BB1731">
            <w:pPr>
              <w:jc w:val="both"/>
              <w:rPr>
                <w:snapToGrid w:val="0"/>
                <w:color w:val="000000"/>
                <w:sz w:val="20"/>
              </w:rPr>
            </w:pPr>
            <w:r w:rsidRPr="00BB1731">
              <w:rPr>
                <w:snapToGrid w:val="0"/>
                <w:color w:val="000000"/>
                <w:sz w:val="20"/>
              </w:rPr>
              <w:t>5,9</w:t>
            </w:r>
          </w:p>
        </w:tc>
        <w:tc>
          <w:tcPr>
            <w:tcW w:w="932" w:type="dxa"/>
            <w:tcBorders>
              <w:bottom w:val="nil"/>
            </w:tcBorders>
          </w:tcPr>
          <w:p w:rsidR="006F67BF" w:rsidRPr="00BB1731" w:rsidRDefault="006F67BF" w:rsidP="00BB1731">
            <w:pPr>
              <w:jc w:val="both"/>
              <w:rPr>
                <w:snapToGrid w:val="0"/>
                <w:color w:val="000000"/>
                <w:sz w:val="20"/>
              </w:rPr>
            </w:pPr>
            <w:r w:rsidRPr="00BB1731">
              <w:rPr>
                <w:snapToGrid w:val="0"/>
                <w:color w:val="000000"/>
                <w:sz w:val="20"/>
              </w:rPr>
              <w:t>4,1</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КНДР</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1,1</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1,5</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3,6</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0,4</w:t>
            </w:r>
          </w:p>
        </w:tc>
        <w:tc>
          <w:tcPr>
            <w:tcW w:w="792" w:type="dxa"/>
            <w:gridSpan w:val="2"/>
          </w:tcPr>
          <w:p w:rsidR="006F67BF" w:rsidRPr="00BB1731" w:rsidRDefault="006F67BF" w:rsidP="00BB1731">
            <w:pPr>
              <w:jc w:val="both"/>
              <w:rPr>
                <w:snapToGrid w:val="0"/>
                <w:color w:val="000000"/>
                <w:sz w:val="20"/>
              </w:rPr>
            </w:pPr>
          </w:p>
        </w:tc>
        <w:tc>
          <w:tcPr>
            <w:tcW w:w="788" w:type="dxa"/>
          </w:tcPr>
          <w:p w:rsidR="006F67BF" w:rsidRPr="00BB1731" w:rsidRDefault="006F67BF" w:rsidP="00BB1731">
            <w:pPr>
              <w:jc w:val="both"/>
              <w:rPr>
                <w:snapToGrid w:val="0"/>
                <w:color w:val="000000"/>
                <w:sz w:val="20"/>
              </w:rPr>
            </w:pPr>
            <w:r w:rsidRPr="00BB1731">
              <w:rPr>
                <w:snapToGrid w:val="0"/>
                <w:color w:val="000000"/>
                <w:sz w:val="20"/>
              </w:rPr>
              <w:t>0,4</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0,0</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0,8</w:t>
            </w:r>
          </w:p>
        </w:tc>
        <w:tc>
          <w:tcPr>
            <w:tcW w:w="932" w:type="dxa"/>
            <w:tcBorders>
              <w:left w:val="nil"/>
            </w:tcBorders>
          </w:tcPr>
          <w:p w:rsidR="006F67BF" w:rsidRPr="00BB1731" w:rsidRDefault="006F67BF" w:rsidP="00BB1731">
            <w:pPr>
              <w:jc w:val="both"/>
              <w:rPr>
                <w:snapToGrid w:val="0"/>
                <w:color w:val="000000"/>
                <w:sz w:val="20"/>
              </w:rPr>
            </w:pPr>
          </w:p>
        </w:tc>
      </w:tr>
      <w:tr w:rsidR="006F67BF" w:rsidRPr="00BB1731">
        <w:trPr>
          <w:cantSplit/>
          <w:trHeight w:val="68"/>
        </w:trPr>
        <w:tc>
          <w:tcPr>
            <w:tcW w:w="2300" w:type="dxa"/>
            <w:gridSpan w:val="2"/>
            <w:tcBorders>
              <w:right w:val="nil"/>
            </w:tcBorders>
          </w:tcPr>
          <w:p w:rsidR="006F67BF" w:rsidRPr="00BB1731" w:rsidRDefault="006F67BF" w:rsidP="00BB1731">
            <w:pPr>
              <w:jc w:val="both"/>
              <w:rPr>
                <w:snapToGrid w:val="0"/>
                <w:color w:val="000000"/>
                <w:sz w:val="20"/>
              </w:rPr>
            </w:pPr>
            <w:r w:rsidRPr="00BB1731">
              <w:rPr>
                <w:snapToGrid w:val="0"/>
                <w:color w:val="000000"/>
                <w:sz w:val="20"/>
              </w:rPr>
              <w:t>Польша</w:t>
            </w:r>
          </w:p>
        </w:tc>
        <w:tc>
          <w:tcPr>
            <w:tcW w:w="787" w:type="dxa"/>
            <w:gridSpan w:val="2"/>
            <w:tcBorders>
              <w:right w:val="nil"/>
            </w:tcBorders>
          </w:tcPr>
          <w:p w:rsidR="006F67BF" w:rsidRPr="00BB1731" w:rsidRDefault="006F67BF" w:rsidP="00BB1731">
            <w:pPr>
              <w:jc w:val="both"/>
              <w:rPr>
                <w:snapToGrid w:val="0"/>
                <w:color w:val="000000"/>
                <w:sz w:val="20"/>
              </w:rPr>
            </w:pPr>
            <w:r w:rsidRPr="00BB1731">
              <w:rPr>
                <w:snapToGrid w:val="0"/>
                <w:color w:val="000000"/>
                <w:sz w:val="20"/>
              </w:rPr>
              <w:t>1,5</w:t>
            </w:r>
          </w:p>
        </w:tc>
        <w:tc>
          <w:tcPr>
            <w:tcW w:w="800" w:type="dxa"/>
            <w:gridSpan w:val="3"/>
            <w:tcBorders>
              <w:right w:val="nil"/>
            </w:tcBorders>
          </w:tcPr>
          <w:p w:rsidR="006F67BF" w:rsidRPr="00BB1731" w:rsidRDefault="006F67BF" w:rsidP="00BB1731">
            <w:pPr>
              <w:jc w:val="both"/>
              <w:rPr>
                <w:snapToGrid w:val="0"/>
                <w:color w:val="000000"/>
                <w:sz w:val="20"/>
              </w:rPr>
            </w:pPr>
            <w:r w:rsidRPr="00BB1731">
              <w:rPr>
                <w:snapToGrid w:val="0"/>
                <w:color w:val="000000"/>
                <w:sz w:val="20"/>
              </w:rPr>
              <w:t>4,3</w:t>
            </w:r>
          </w:p>
        </w:tc>
        <w:tc>
          <w:tcPr>
            <w:tcW w:w="780" w:type="dxa"/>
            <w:gridSpan w:val="2"/>
            <w:tcBorders>
              <w:right w:val="nil"/>
            </w:tcBorders>
          </w:tcPr>
          <w:p w:rsidR="006F67BF" w:rsidRPr="00BB1731" w:rsidRDefault="006F67BF" w:rsidP="00BB1731">
            <w:pPr>
              <w:jc w:val="both"/>
              <w:rPr>
                <w:snapToGrid w:val="0"/>
                <w:color w:val="000000"/>
                <w:sz w:val="20"/>
              </w:rPr>
            </w:pPr>
            <w:r w:rsidRPr="00BB1731">
              <w:rPr>
                <w:snapToGrid w:val="0"/>
                <w:color w:val="000000"/>
                <w:sz w:val="20"/>
              </w:rPr>
              <w:t>3,8</w:t>
            </w:r>
          </w:p>
        </w:tc>
        <w:tc>
          <w:tcPr>
            <w:tcW w:w="780" w:type="dxa"/>
            <w:gridSpan w:val="2"/>
            <w:tcBorders>
              <w:right w:val="nil"/>
            </w:tcBorders>
          </w:tcPr>
          <w:p w:rsidR="006F67BF" w:rsidRPr="00BB1731" w:rsidRDefault="006F67BF" w:rsidP="00BB1731">
            <w:pPr>
              <w:jc w:val="both"/>
              <w:rPr>
                <w:snapToGrid w:val="0"/>
                <w:color w:val="000000"/>
                <w:sz w:val="20"/>
              </w:rPr>
            </w:pPr>
            <w:r w:rsidRPr="00BB1731">
              <w:rPr>
                <w:snapToGrid w:val="0"/>
                <w:color w:val="000000"/>
                <w:sz w:val="20"/>
              </w:rPr>
              <w:t>12,6</w:t>
            </w:r>
          </w:p>
        </w:tc>
        <w:tc>
          <w:tcPr>
            <w:tcW w:w="800" w:type="dxa"/>
            <w:gridSpan w:val="3"/>
            <w:tcBorders>
              <w:right w:val="nil"/>
            </w:tcBorders>
          </w:tcPr>
          <w:p w:rsidR="006F67BF" w:rsidRPr="00BB1731" w:rsidRDefault="006F67BF" w:rsidP="00BB1731">
            <w:pPr>
              <w:jc w:val="both"/>
              <w:rPr>
                <w:snapToGrid w:val="0"/>
                <w:color w:val="000000"/>
                <w:sz w:val="20"/>
              </w:rPr>
            </w:pPr>
          </w:p>
        </w:tc>
        <w:tc>
          <w:tcPr>
            <w:tcW w:w="788" w:type="dxa"/>
            <w:tcBorders>
              <w:right w:val="nil"/>
            </w:tcBorders>
          </w:tcPr>
          <w:p w:rsidR="006F67BF" w:rsidRPr="00BB1731" w:rsidRDefault="006F67BF" w:rsidP="00BB1731">
            <w:pPr>
              <w:jc w:val="both"/>
              <w:rPr>
                <w:snapToGrid w:val="0"/>
                <w:color w:val="000000"/>
                <w:sz w:val="20"/>
              </w:rPr>
            </w:pPr>
            <w:r w:rsidRPr="00BB1731">
              <w:rPr>
                <w:snapToGrid w:val="0"/>
                <w:color w:val="000000"/>
                <w:sz w:val="20"/>
              </w:rPr>
              <w:t>3,4</w:t>
            </w:r>
          </w:p>
        </w:tc>
        <w:tc>
          <w:tcPr>
            <w:tcW w:w="804" w:type="dxa"/>
            <w:gridSpan w:val="3"/>
            <w:tcBorders>
              <w:right w:val="nil"/>
            </w:tcBorders>
          </w:tcPr>
          <w:p w:rsidR="006F67BF" w:rsidRPr="00BB1731" w:rsidRDefault="006F67BF" w:rsidP="00BB1731">
            <w:pPr>
              <w:jc w:val="both"/>
              <w:rPr>
                <w:snapToGrid w:val="0"/>
                <w:color w:val="000000"/>
                <w:sz w:val="20"/>
              </w:rPr>
            </w:pPr>
            <w:r w:rsidRPr="00BB1731">
              <w:rPr>
                <w:snapToGrid w:val="0"/>
                <w:color w:val="000000"/>
                <w:sz w:val="20"/>
              </w:rPr>
              <w:t>5,7</w:t>
            </w:r>
          </w:p>
        </w:tc>
        <w:tc>
          <w:tcPr>
            <w:tcW w:w="780" w:type="dxa"/>
            <w:gridSpan w:val="3"/>
            <w:tcBorders>
              <w:right w:val="nil"/>
            </w:tcBorders>
          </w:tcPr>
          <w:p w:rsidR="006F67BF" w:rsidRPr="00BB1731" w:rsidRDefault="006F67BF" w:rsidP="00BB1731">
            <w:pPr>
              <w:jc w:val="both"/>
              <w:rPr>
                <w:snapToGrid w:val="0"/>
                <w:color w:val="000000"/>
                <w:sz w:val="20"/>
              </w:rPr>
            </w:pPr>
            <w:r w:rsidRPr="00BB1731">
              <w:rPr>
                <w:snapToGrid w:val="0"/>
                <w:color w:val="000000"/>
                <w:sz w:val="20"/>
              </w:rPr>
              <w:t>3,7</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2,6</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Сингапур</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20,4</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24,1</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14,5</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43,1</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53,6</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56,1</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31,6</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28,9</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20,2</w:t>
            </w:r>
          </w:p>
        </w:tc>
      </w:tr>
      <w:tr w:rsidR="006F67BF" w:rsidRPr="00BB1731" w:rsidTr="00BB1731">
        <w:trPr>
          <w:trHeight w:val="262"/>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Новая Зеландия</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6,6</w:t>
            </w: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2,9</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12,5</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25,3</w:t>
            </w:r>
          </w:p>
        </w:tc>
        <w:tc>
          <w:tcPr>
            <w:tcW w:w="792" w:type="dxa"/>
            <w:gridSpan w:val="2"/>
          </w:tcPr>
          <w:p w:rsidR="006F67BF" w:rsidRPr="00BB1731" w:rsidRDefault="006F67BF" w:rsidP="00BB1731">
            <w:pPr>
              <w:jc w:val="both"/>
              <w:rPr>
                <w:snapToGrid w:val="0"/>
                <w:color w:val="000000"/>
                <w:sz w:val="20"/>
              </w:rPr>
            </w:pPr>
          </w:p>
        </w:tc>
        <w:tc>
          <w:tcPr>
            <w:tcW w:w="788" w:type="dxa"/>
          </w:tcPr>
          <w:p w:rsidR="006F67BF" w:rsidRPr="00BB1731" w:rsidRDefault="006F67BF" w:rsidP="00BB1731">
            <w:pPr>
              <w:jc w:val="both"/>
              <w:rPr>
                <w:snapToGrid w:val="0"/>
                <w:color w:val="000000"/>
                <w:sz w:val="20"/>
              </w:rPr>
            </w:pPr>
            <w:r w:rsidRPr="00BB1731">
              <w:rPr>
                <w:snapToGrid w:val="0"/>
                <w:color w:val="000000"/>
                <w:sz w:val="20"/>
              </w:rPr>
              <w:t>4,6</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3,0</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6,5</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4,5</w:t>
            </w:r>
          </w:p>
        </w:tc>
      </w:tr>
      <w:tr w:rsidR="006F67BF" w:rsidRPr="00BB1731">
        <w:trPr>
          <w:trHeight w:val="68"/>
        </w:trPr>
        <w:tc>
          <w:tcPr>
            <w:tcW w:w="2300" w:type="dxa"/>
            <w:gridSpan w:val="2"/>
          </w:tcPr>
          <w:p w:rsidR="006F67BF" w:rsidRPr="00BB1731" w:rsidRDefault="006F67BF" w:rsidP="00BB1731">
            <w:pPr>
              <w:jc w:val="both"/>
              <w:rPr>
                <w:snapToGrid w:val="0"/>
                <w:color w:val="000000"/>
                <w:sz w:val="20"/>
              </w:rPr>
            </w:pPr>
            <w:r w:rsidRPr="00BB1731">
              <w:rPr>
                <w:snapToGrid w:val="0"/>
                <w:color w:val="000000"/>
                <w:sz w:val="20"/>
              </w:rPr>
              <w:t>Австралия</w:t>
            </w:r>
          </w:p>
        </w:tc>
        <w:tc>
          <w:tcPr>
            <w:tcW w:w="787" w:type="dxa"/>
            <w:gridSpan w:val="2"/>
          </w:tcPr>
          <w:p w:rsidR="006F67BF" w:rsidRPr="00BB1731" w:rsidRDefault="006F67BF" w:rsidP="00BB1731">
            <w:pPr>
              <w:jc w:val="both"/>
              <w:rPr>
                <w:snapToGrid w:val="0"/>
                <w:color w:val="000000"/>
                <w:sz w:val="20"/>
              </w:rPr>
            </w:pPr>
          </w:p>
        </w:tc>
        <w:tc>
          <w:tcPr>
            <w:tcW w:w="788" w:type="dxa"/>
            <w:gridSpan w:val="2"/>
          </w:tcPr>
          <w:p w:rsidR="006F67BF" w:rsidRPr="00BB1731" w:rsidRDefault="006F67BF" w:rsidP="00BB1731">
            <w:pPr>
              <w:jc w:val="both"/>
              <w:rPr>
                <w:snapToGrid w:val="0"/>
                <w:color w:val="000000"/>
                <w:sz w:val="20"/>
              </w:rPr>
            </w:pPr>
            <w:r w:rsidRPr="00BB1731">
              <w:rPr>
                <w:snapToGrid w:val="0"/>
                <w:color w:val="000000"/>
                <w:sz w:val="20"/>
              </w:rPr>
              <w:t>4,7</w:t>
            </w:r>
          </w:p>
        </w:tc>
        <w:tc>
          <w:tcPr>
            <w:tcW w:w="792" w:type="dxa"/>
            <w:gridSpan w:val="3"/>
          </w:tcPr>
          <w:p w:rsidR="006F67BF" w:rsidRPr="00BB1731" w:rsidRDefault="006F67BF" w:rsidP="00BB1731">
            <w:pPr>
              <w:jc w:val="both"/>
              <w:rPr>
                <w:snapToGrid w:val="0"/>
                <w:color w:val="000000"/>
                <w:sz w:val="20"/>
              </w:rPr>
            </w:pPr>
            <w:r w:rsidRPr="00BB1731">
              <w:rPr>
                <w:snapToGrid w:val="0"/>
                <w:color w:val="000000"/>
                <w:sz w:val="20"/>
              </w:rPr>
              <w:t>7,7</w:t>
            </w:r>
          </w:p>
        </w:tc>
        <w:tc>
          <w:tcPr>
            <w:tcW w:w="788" w:type="dxa"/>
            <w:gridSpan w:val="3"/>
          </w:tcPr>
          <w:p w:rsidR="006F67BF" w:rsidRPr="00BB1731" w:rsidRDefault="006F67BF" w:rsidP="00BB1731">
            <w:pPr>
              <w:jc w:val="both"/>
              <w:rPr>
                <w:snapToGrid w:val="0"/>
                <w:color w:val="000000"/>
                <w:sz w:val="20"/>
              </w:rPr>
            </w:pPr>
            <w:r w:rsidRPr="00BB1731">
              <w:rPr>
                <w:snapToGrid w:val="0"/>
                <w:color w:val="000000"/>
                <w:sz w:val="20"/>
              </w:rPr>
              <w:t>31,7</w:t>
            </w:r>
          </w:p>
        </w:tc>
        <w:tc>
          <w:tcPr>
            <w:tcW w:w="792" w:type="dxa"/>
            <w:gridSpan w:val="2"/>
          </w:tcPr>
          <w:p w:rsidR="006F67BF" w:rsidRPr="00BB1731" w:rsidRDefault="006F67BF" w:rsidP="00BB1731">
            <w:pPr>
              <w:jc w:val="both"/>
              <w:rPr>
                <w:snapToGrid w:val="0"/>
                <w:color w:val="000000"/>
                <w:sz w:val="20"/>
              </w:rPr>
            </w:pPr>
            <w:r w:rsidRPr="00BB1731">
              <w:rPr>
                <w:snapToGrid w:val="0"/>
                <w:color w:val="000000"/>
                <w:sz w:val="20"/>
              </w:rPr>
              <w:t>20,9</w:t>
            </w:r>
          </w:p>
        </w:tc>
        <w:tc>
          <w:tcPr>
            <w:tcW w:w="788" w:type="dxa"/>
          </w:tcPr>
          <w:p w:rsidR="006F67BF" w:rsidRPr="00BB1731" w:rsidRDefault="006F67BF" w:rsidP="00BB1731">
            <w:pPr>
              <w:jc w:val="both"/>
              <w:rPr>
                <w:snapToGrid w:val="0"/>
                <w:color w:val="000000"/>
                <w:sz w:val="20"/>
              </w:rPr>
            </w:pPr>
            <w:r w:rsidRPr="00BB1731">
              <w:rPr>
                <w:snapToGrid w:val="0"/>
                <w:color w:val="000000"/>
                <w:sz w:val="20"/>
              </w:rPr>
              <w:t>24,6</w:t>
            </w:r>
          </w:p>
        </w:tc>
        <w:tc>
          <w:tcPr>
            <w:tcW w:w="787" w:type="dxa"/>
            <w:gridSpan w:val="2"/>
          </w:tcPr>
          <w:p w:rsidR="006F67BF" w:rsidRPr="00BB1731" w:rsidRDefault="006F67BF" w:rsidP="00BB1731">
            <w:pPr>
              <w:jc w:val="both"/>
              <w:rPr>
                <w:snapToGrid w:val="0"/>
                <w:color w:val="000000"/>
                <w:sz w:val="20"/>
              </w:rPr>
            </w:pPr>
            <w:r w:rsidRPr="00BB1731">
              <w:rPr>
                <w:snapToGrid w:val="0"/>
                <w:color w:val="000000"/>
                <w:sz w:val="20"/>
              </w:rPr>
              <w:t>34,4</w:t>
            </w:r>
          </w:p>
        </w:tc>
        <w:tc>
          <w:tcPr>
            <w:tcW w:w="797" w:type="dxa"/>
            <w:gridSpan w:val="4"/>
          </w:tcPr>
          <w:p w:rsidR="006F67BF" w:rsidRPr="00BB1731" w:rsidRDefault="006F67BF" w:rsidP="00BB1731">
            <w:pPr>
              <w:jc w:val="both"/>
              <w:rPr>
                <w:snapToGrid w:val="0"/>
                <w:color w:val="000000"/>
                <w:sz w:val="20"/>
              </w:rPr>
            </w:pPr>
            <w:r w:rsidRPr="00BB1731">
              <w:rPr>
                <w:snapToGrid w:val="0"/>
                <w:color w:val="000000"/>
                <w:sz w:val="20"/>
              </w:rPr>
              <w:t>14,7</w:t>
            </w:r>
          </w:p>
        </w:tc>
        <w:tc>
          <w:tcPr>
            <w:tcW w:w="932" w:type="dxa"/>
          </w:tcPr>
          <w:p w:rsidR="006F67BF" w:rsidRPr="00BB1731" w:rsidRDefault="006F67BF" w:rsidP="00BB1731">
            <w:pPr>
              <w:jc w:val="both"/>
              <w:rPr>
                <w:snapToGrid w:val="0"/>
                <w:color w:val="000000"/>
                <w:sz w:val="20"/>
              </w:rPr>
            </w:pPr>
            <w:r w:rsidRPr="00BB1731">
              <w:rPr>
                <w:snapToGrid w:val="0"/>
                <w:color w:val="000000"/>
                <w:sz w:val="20"/>
              </w:rPr>
              <w:t>10,3</w:t>
            </w:r>
          </w:p>
        </w:tc>
      </w:tr>
      <w:tr w:rsidR="006F67BF" w:rsidRPr="00BB1731">
        <w:trPr>
          <w:cantSplit/>
          <w:trHeight w:val="68"/>
        </w:trPr>
        <w:tc>
          <w:tcPr>
            <w:tcW w:w="9551" w:type="dxa"/>
            <w:gridSpan w:val="22"/>
            <w:tcBorders>
              <w:left w:val="nil"/>
              <w:bottom w:val="nil"/>
              <w:right w:val="nil"/>
            </w:tcBorders>
          </w:tcPr>
          <w:p w:rsidR="006F67BF" w:rsidRPr="00BB1731" w:rsidRDefault="006F67BF" w:rsidP="00BB1731">
            <w:pPr>
              <w:jc w:val="both"/>
              <w:rPr>
                <w:snapToGrid w:val="0"/>
                <w:color w:val="000000"/>
                <w:sz w:val="20"/>
              </w:rPr>
            </w:pPr>
          </w:p>
        </w:tc>
      </w:tr>
    </w:tbl>
    <w:p w:rsidR="006F67BF" w:rsidRPr="00BB1731" w:rsidRDefault="00BB1731" w:rsidP="00BB1731">
      <w:pPr>
        <w:pStyle w:val="a5"/>
        <w:spacing w:line="360" w:lineRule="auto"/>
        <w:ind w:firstLine="720"/>
        <w:jc w:val="both"/>
        <w:rPr>
          <w:rFonts w:ascii="Times New Roman" w:hAnsi="Times New Roman"/>
          <w:color w:val="000000"/>
          <w:sz w:val="28"/>
          <w:szCs w:val="28"/>
          <w:lang w:val="ru-RU"/>
        </w:rPr>
      </w:pPr>
      <w:r>
        <w:rPr>
          <w:rFonts w:ascii="Times New Roman" w:hAnsi="Times New Roman"/>
          <w:sz w:val="28"/>
          <w:szCs w:val="28"/>
          <w:lang w:val="ru-RU"/>
        </w:rPr>
        <w:br w:type="page"/>
      </w:r>
      <w:r w:rsidR="009B23F6" w:rsidRPr="00BB1731">
        <w:rPr>
          <w:rFonts w:ascii="Times New Roman" w:hAnsi="Times New Roman"/>
          <w:color w:val="000000"/>
          <w:sz w:val="28"/>
          <w:szCs w:val="28"/>
          <w:lang w:val="ru-RU"/>
        </w:rPr>
        <w:t>Приложение Б</w:t>
      </w:r>
      <w:r w:rsidR="006F67BF" w:rsidRPr="00BB1731">
        <w:rPr>
          <w:rFonts w:ascii="Times New Roman" w:hAnsi="Times New Roman"/>
          <w:color w:val="000000"/>
          <w:sz w:val="28"/>
          <w:szCs w:val="28"/>
          <w:lang w:val="ru-RU"/>
        </w:rPr>
        <w:t>.</w:t>
      </w:r>
      <w:r w:rsidR="009C3992" w:rsidRPr="00BB1731">
        <w:rPr>
          <w:rFonts w:ascii="Times New Roman" w:hAnsi="Times New Roman"/>
          <w:color w:val="000000"/>
          <w:sz w:val="28"/>
          <w:szCs w:val="28"/>
          <w:lang w:val="ru-RU"/>
        </w:rPr>
        <w:t xml:space="preserve"> </w:t>
      </w:r>
      <w:r w:rsidR="00642560" w:rsidRPr="00BB1731">
        <w:rPr>
          <w:rFonts w:ascii="Times New Roman" w:hAnsi="Times New Roman"/>
          <w:sz w:val="28"/>
          <w:szCs w:val="28"/>
          <w:lang w:val="ru-RU"/>
        </w:rPr>
        <w:t>Доля стран АТР в мировом хозяйстве</w:t>
      </w:r>
    </w:p>
    <w:p w:rsidR="006F67BF" w:rsidRPr="007A5547" w:rsidRDefault="006F67BF" w:rsidP="009C3992">
      <w:pPr>
        <w:spacing w:line="360" w:lineRule="auto"/>
        <w:ind w:firstLine="720"/>
        <w:jc w:val="both"/>
        <w:rPr>
          <w:szCs w:val="28"/>
        </w:rPr>
      </w:pPr>
    </w:p>
    <w:p w:rsidR="006F67BF" w:rsidRPr="007A5547" w:rsidRDefault="009B23F6" w:rsidP="009C3992">
      <w:pPr>
        <w:spacing w:line="360" w:lineRule="auto"/>
        <w:ind w:firstLine="720"/>
        <w:jc w:val="both"/>
        <w:rPr>
          <w:szCs w:val="28"/>
        </w:rPr>
      </w:pPr>
      <w:r w:rsidRPr="007A5547">
        <w:rPr>
          <w:szCs w:val="28"/>
        </w:rPr>
        <w:t>Диаграмма Б</w:t>
      </w:r>
      <w:r w:rsidR="006F67BF" w:rsidRPr="007A5547">
        <w:rPr>
          <w:szCs w:val="28"/>
        </w:rPr>
        <w:t>1. – Потенциал стран АТР.</w:t>
      </w:r>
    </w:p>
    <w:p w:rsidR="006F67BF" w:rsidRPr="007A5547" w:rsidRDefault="006F67BF" w:rsidP="009C3992">
      <w:pPr>
        <w:spacing w:line="360" w:lineRule="auto"/>
        <w:ind w:firstLine="720"/>
        <w:jc w:val="both"/>
        <w:rPr>
          <w:szCs w:val="28"/>
        </w:rPr>
      </w:pPr>
      <w:r w:rsidRPr="007A5547">
        <w:rPr>
          <w:szCs w:val="28"/>
        </w:rPr>
        <w:t>Мир=100%</w:t>
      </w:r>
    </w:p>
    <w:p w:rsidR="006F67BF" w:rsidRPr="007A5547" w:rsidRDefault="000635E4" w:rsidP="009C3992">
      <w:pPr>
        <w:spacing w:line="360" w:lineRule="auto"/>
        <w:ind w:firstLine="720"/>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83.75pt" fillcolor="window">
            <v:imagedata r:id="rId7" o:title=""/>
          </v:shape>
        </w:pict>
      </w:r>
    </w:p>
    <w:p w:rsidR="006F67BF" w:rsidRPr="007A5547" w:rsidRDefault="006F67BF" w:rsidP="009C3992">
      <w:pPr>
        <w:spacing w:line="360" w:lineRule="auto"/>
        <w:ind w:firstLine="720"/>
        <w:jc w:val="both"/>
        <w:rPr>
          <w:szCs w:val="28"/>
        </w:rPr>
      </w:pPr>
    </w:p>
    <w:p w:rsidR="006F67BF" w:rsidRPr="007A5547" w:rsidRDefault="009B23F6" w:rsidP="009C3992">
      <w:pPr>
        <w:spacing w:line="360" w:lineRule="auto"/>
        <w:ind w:firstLine="720"/>
        <w:jc w:val="both"/>
        <w:rPr>
          <w:szCs w:val="28"/>
        </w:rPr>
      </w:pPr>
      <w:r w:rsidRPr="007A5547">
        <w:rPr>
          <w:szCs w:val="28"/>
        </w:rPr>
        <w:t>Диаграмма Б</w:t>
      </w:r>
      <w:r w:rsidR="006F67BF" w:rsidRPr="007A5547">
        <w:rPr>
          <w:szCs w:val="28"/>
        </w:rPr>
        <w:t>2. – Доля стран АТР в основных показателях</w:t>
      </w:r>
    </w:p>
    <w:p w:rsidR="006F67BF" w:rsidRPr="007A5547" w:rsidRDefault="006F67BF" w:rsidP="009C3992">
      <w:pPr>
        <w:spacing w:line="360" w:lineRule="auto"/>
        <w:ind w:firstLine="720"/>
        <w:jc w:val="both"/>
        <w:rPr>
          <w:szCs w:val="28"/>
        </w:rPr>
      </w:pPr>
      <w:r w:rsidRPr="007A5547">
        <w:rPr>
          <w:szCs w:val="28"/>
        </w:rPr>
        <w:t>Мир=100%.</w:t>
      </w:r>
    </w:p>
    <w:p w:rsidR="006F67BF" w:rsidRPr="007A5547" w:rsidRDefault="000635E4" w:rsidP="009C3992">
      <w:pPr>
        <w:spacing w:line="360" w:lineRule="auto"/>
        <w:ind w:firstLine="720"/>
        <w:jc w:val="both"/>
        <w:rPr>
          <w:szCs w:val="28"/>
        </w:rPr>
      </w:pPr>
      <w:r>
        <w:rPr>
          <w:szCs w:val="28"/>
        </w:rPr>
        <w:pict>
          <v:shape id="_x0000_i1026" type="#_x0000_t75" style="width:323.25pt;height:192.75pt" fillcolor="window">
            <v:imagedata r:id="rId8" o:title=""/>
          </v:shape>
        </w:pict>
      </w:r>
    </w:p>
    <w:p w:rsidR="006F67BF" w:rsidRPr="007A5547" w:rsidRDefault="0020564E" w:rsidP="009C3992">
      <w:pPr>
        <w:spacing w:line="360" w:lineRule="auto"/>
        <w:ind w:firstLine="720"/>
        <w:jc w:val="both"/>
        <w:rPr>
          <w:szCs w:val="28"/>
        </w:rPr>
      </w:pPr>
      <w:r>
        <w:rPr>
          <w:szCs w:val="28"/>
        </w:rPr>
        <w:br w:type="page"/>
      </w:r>
      <w:r w:rsidR="009B23F6" w:rsidRPr="007A5547">
        <w:rPr>
          <w:szCs w:val="28"/>
        </w:rPr>
        <w:t>Диаграмма Б</w:t>
      </w:r>
      <w:r w:rsidR="006F67BF" w:rsidRPr="007A5547">
        <w:rPr>
          <w:szCs w:val="28"/>
        </w:rPr>
        <w:t>3. – Темп прироста ВВП.</w:t>
      </w:r>
    </w:p>
    <w:p w:rsidR="006F67BF" w:rsidRPr="007A5547" w:rsidRDefault="006F67BF" w:rsidP="009C3992">
      <w:pPr>
        <w:spacing w:line="360" w:lineRule="auto"/>
        <w:ind w:firstLine="720"/>
        <w:jc w:val="both"/>
        <w:rPr>
          <w:szCs w:val="28"/>
        </w:rPr>
      </w:pPr>
      <w:r w:rsidRPr="007A5547">
        <w:rPr>
          <w:szCs w:val="28"/>
        </w:rPr>
        <w:t>В процентах (%).</w:t>
      </w:r>
    </w:p>
    <w:p w:rsidR="006F67BF" w:rsidRPr="007A5547" w:rsidRDefault="000635E4" w:rsidP="009C3992">
      <w:pPr>
        <w:spacing w:line="360" w:lineRule="auto"/>
        <w:ind w:firstLine="720"/>
        <w:jc w:val="both"/>
        <w:rPr>
          <w:szCs w:val="28"/>
        </w:rPr>
      </w:pPr>
      <w:r>
        <w:rPr>
          <w:szCs w:val="28"/>
        </w:rPr>
        <w:pict>
          <v:shape id="_x0000_i1027" type="#_x0000_t75" style="width:348pt;height:155.25pt" fillcolor="window">
            <v:imagedata r:id="rId9" o:title=""/>
          </v:shape>
        </w:pict>
      </w:r>
    </w:p>
    <w:p w:rsidR="006F67BF" w:rsidRPr="007A5547" w:rsidRDefault="009B23F6" w:rsidP="009C3992">
      <w:pPr>
        <w:spacing w:line="360" w:lineRule="auto"/>
        <w:ind w:firstLine="720"/>
        <w:jc w:val="both"/>
        <w:rPr>
          <w:szCs w:val="28"/>
        </w:rPr>
      </w:pPr>
      <w:r w:rsidRPr="007A5547">
        <w:rPr>
          <w:szCs w:val="28"/>
        </w:rPr>
        <w:t>Диаграмма Б</w:t>
      </w:r>
      <w:r w:rsidR="006F67BF" w:rsidRPr="007A5547">
        <w:rPr>
          <w:szCs w:val="28"/>
        </w:rPr>
        <w:t>4. – Доля Внешней торговли России со странами АТР.</w:t>
      </w:r>
    </w:p>
    <w:p w:rsidR="006F67BF" w:rsidRPr="007A5547" w:rsidRDefault="006F67BF" w:rsidP="009C3992">
      <w:pPr>
        <w:spacing w:line="360" w:lineRule="auto"/>
        <w:ind w:firstLine="720"/>
        <w:jc w:val="both"/>
        <w:rPr>
          <w:szCs w:val="28"/>
        </w:rPr>
      </w:pPr>
      <w:r w:rsidRPr="007A5547">
        <w:rPr>
          <w:szCs w:val="28"/>
        </w:rPr>
        <w:t>В процентах (%).</w:t>
      </w:r>
    </w:p>
    <w:p w:rsidR="006F67BF" w:rsidRPr="007A5547" w:rsidRDefault="000635E4" w:rsidP="009C3992">
      <w:pPr>
        <w:spacing w:line="360" w:lineRule="auto"/>
        <w:ind w:firstLine="720"/>
        <w:jc w:val="both"/>
        <w:rPr>
          <w:szCs w:val="28"/>
        </w:rPr>
      </w:pPr>
      <w:r>
        <w:rPr>
          <w:szCs w:val="28"/>
        </w:rPr>
        <w:pict>
          <v:shape id="_x0000_i1028" type="#_x0000_t75" style="width:305.25pt;height:245.25pt" fillcolor="window">
            <v:imagedata r:id="rId10" o:title=""/>
          </v:shape>
        </w:pict>
      </w:r>
      <w:r w:rsidR="006F67BF" w:rsidRPr="007A5547">
        <w:rPr>
          <w:szCs w:val="28"/>
        </w:rPr>
        <w:t xml:space="preserve"> </w:t>
      </w:r>
      <w:bookmarkStart w:id="0" w:name="_GoBack"/>
      <w:bookmarkEnd w:id="0"/>
    </w:p>
    <w:sectPr w:rsidR="006F67BF" w:rsidRPr="007A5547" w:rsidSect="009C3992">
      <w:headerReference w:type="even" r:id="rId11"/>
      <w:footerReference w:type="even" r:id="rId12"/>
      <w:pgSz w:w="12240" w:h="15840" w:code="1"/>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CEF" w:rsidRDefault="009F1CEF">
      <w:r>
        <w:separator/>
      </w:r>
    </w:p>
  </w:endnote>
  <w:endnote w:type="continuationSeparator" w:id="0">
    <w:p w:rsidR="009F1CEF" w:rsidRDefault="009F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BF" w:rsidRDefault="006F67BF">
    <w:pPr>
      <w:pStyle w:val="ad"/>
      <w:framePr w:wrap="around" w:vAnchor="text" w:hAnchor="margin" w:xAlign="center" w:y="1"/>
      <w:rPr>
        <w:rStyle w:val="a7"/>
      </w:rPr>
    </w:pPr>
  </w:p>
  <w:p w:rsidR="006F67BF" w:rsidRDefault="006F67B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CEF" w:rsidRDefault="009F1CEF">
      <w:r>
        <w:separator/>
      </w:r>
    </w:p>
  </w:footnote>
  <w:footnote w:type="continuationSeparator" w:id="0">
    <w:p w:rsidR="009F1CEF" w:rsidRDefault="009F1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7BF" w:rsidRDefault="006F67BF">
    <w:pPr>
      <w:pStyle w:val="a8"/>
      <w:framePr w:wrap="around" w:vAnchor="text" w:hAnchor="margin" w:xAlign="right" w:y="1"/>
      <w:rPr>
        <w:rStyle w:val="a7"/>
      </w:rPr>
    </w:pPr>
  </w:p>
  <w:p w:rsidR="006F67BF" w:rsidRDefault="006F67B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73892"/>
    <w:multiLevelType w:val="multilevel"/>
    <w:tmpl w:val="E1E012A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D205F90"/>
    <w:multiLevelType w:val="multilevel"/>
    <w:tmpl w:val="DA245704"/>
    <w:lvl w:ilvl="0">
      <w:start w:val="2"/>
      <w:numFmt w:val="decimal"/>
      <w:lvlText w:val="%1."/>
      <w:lvlJc w:val="left"/>
      <w:pPr>
        <w:tabs>
          <w:tab w:val="num" w:pos="440"/>
        </w:tabs>
        <w:ind w:left="440" w:hanging="44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7A9475C"/>
    <w:multiLevelType w:val="multilevel"/>
    <w:tmpl w:val="1E18EAAE"/>
    <w:lvl w:ilvl="0">
      <w:numFmt w:val="none"/>
      <w:lvlText w:val=""/>
      <w:lvlJc w:val="left"/>
      <w:pPr>
        <w:tabs>
          <w:tab w:val="num" w:pos="360"/>
        </w:tabs>
      </w:pPr>
      <w:rPr>
        <w:rFonts w:cs="Times New Roman"/>
      </w:rPr>
    </w:lvl>
    <w:lvl w:ilvl="1">
      <w:start w:val="1"/>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1080"/>
      </w:pPr>
      <w:rPr>
        <w:rFonts w:cs="Times New Roman" w:hint="default"/>
      </w:rPr>
    </w:lvl>
    <w:lvl w:ilvl="4">
      <w:start w:val="1"/>
      <w:numFmt w:val="decimal"/>
      <w:isLgl/>
      <w:lvlText w:val="%1.%2.%3.%4.%5."/>
      <w:lvlJc w:val="left"/>
      <w:pPr>
        <w:tabs>
          <w:tab w:val="num" w:pos="3240"/>
        </w:tabs>
        <w:ind w:left="3240" w:hanging="1080"/>
      </w:pPr>
      <w:rPr>
        <w:rFonts w:cs="Times New Roman" w:hint="default"/>
      </w:rPr>
    </w:lvl>
    <w:lvl w:ilvl="5">
      <w:start w:val="1"/>
      <w:numFmt w:val="decimal"/>
      <w:isLgl/>
      <w:lvlText w:val="%1.%2.%3.%4.%5.%6."/>
      <w:lvlJc w:val="left"/>
      <w:pPr>
        <w:tabs>
          <w:tab w:val="num" w:pos="3960"/>
        </w:tabs>
        <w:ind w:left="3960" w:hanging="1440"/>
      </w:pPr>
      <w:rPr>
        <w:rFonts w:cs="Times New Roman" w:hint="default"/>
      </w:rPr>
    </w:lvl>
    <w:lvl w:ilvl="6">
      <w:start w:val="1"/>
      <w:numFmt w:val="decimal"/>
      <w:isLgl/>
      <w:lvlText w:val="%1.%2.%3.%4.%5.%6.%7."/>
      <w:lvlJc w:val="left"/>
      <w:pPr>
        <w:tabs>
          <w:tab w:val="num" w:pos="4680"/>
        </w:tabs>
        <w:ind w:left="4680" w:hanging="1800"/>
      </w:pPr>
      <w:rPr>
        <w:rFonts w:cs="Times New Roman" w:hint="default"/>
      </w:rPr>
    </w:lvl>
    <w:lvl w:ilvl="7">
      <w:start w:val="1"/>
      <w:numFmt w:val="decimal"/>
      <w:isLgl/>
      <w:lvlText w:val="%1.%2.%3.%4.%5.%6.%7.%8."/>
      <w:lvlJc w:val="left"/>
      <w:pPr>
        <w:tabs>
          <w:tab w:val="num" w:pos="5040"/>
        </w:tabs>
        <w:ind w:left="5040" w:hanging="1800"/>
      </w:pPr>
      <w:rPr>
        <w:rFonts w:cs="Times New Roman" w:hint="default"/>
      </w:rPr>
    </w:lvl>
    <w:lvl w:ilvl="8">
      <w:start w:val="1"/>
      <w:numFmt w:val="decimal"/>
      <w:isLgl/>
      <w:lvlText w:val="%1.%2.%3.%4.%5.%6.%7.%8.%9."/>
      <w:lvlJc w:val="left"/>
      <w:pPr>
        <w:tabs>
          <w:tab w:val="num" w:pos="5760"/>
        </w:tabs>
        <w:ind w:left="5760" w:hanging="2160"/>
      </w:pPr>
      <w:rPr>
        <w:rFonts w:cs="Times New Roman" w:hint="default"/>
      </w:rPr>
    </w:lvl>
  </w:abstractNum>
  <w:abstractNum w:abstractNumId="3">
    <w:nsid w:val="5C893A29"/>
    <w:multiLevelType w:val="hybridMultilevel"/>
    <w:tmpl w:val="8C7E2178"/>
    <w:lvl w:ilvl="0" w:tplc="FFFFFFFF">
      <w:start w:val="1"/>
      <w:numFmt w:val="decimal"/>
      <w:lvlText w:val="%1."/>
      <w:lvlJc w:val="left"/>
      <w:pPr>
        <w:tabs>
          <w:tab w:val="num" w:pos="1729"/>
        </w:tabs>
        <w:ind w:left="1729" w:hanging="102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4">
    <w:nsid w:val="631C6FD4"/>
    <w:multiLevelType w:val="hybridMultilevel"/>
    <w:tmpl w:val="872AF84C"/>
    <w:lvl w:ilvl="0" w:tplc="FFFFFFFF">
      <w:start w:val="1"/>
      <w:numFmt w:val="bullet"/>
      <w:lvlText w:val="-"/>
      <w:lvlJc w:val="left"/>
      <w:pPr>
        <w:tabs>
          <w:tab w:val="num" w:pos="1080"/>
        </w:tabs>
        <w:ind w:left="1080" w:hanging="360"/>
      </w:pPr>
      <w:rPr>
        <w:rFonts w:ascii="Times New Roman" w:eastAsia="Times New Roman" w:hAnsi="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AA5"/>
    <w:rsid w:val="000635E4"/>
    <w:rsid w:val="000A4E10"/>
    <w:rsid w:val="000F2982"/>
    <w:rsid w:val="001573C1"/>
    <w:rsid w:val="0020564E"/>
    <w:rsid w:val="00373FB4"/>
    <w:rsid w:val="00411C0C"/>
    <w:rsid w:val="004E0AA5"/>
    <w:rsid w:val="00642560"/>
    <w:rsid w:val="006C734D"/>
    <w:rsid w:val="006F67BF"/>
    <w:rsid w:val="007A5547"/>
    <w:rsid w:val="009B23F6"/>
    <w:rsid w:val="009C3992"/>
    <w:rsid w:val="009F1CEF"/>
    <w:rsid w:val="00B41E77"/>
    <w:rsid w:val="00BB1731"/>
    <w:rsid w:val="00D15225"/>
    <w:rsid w:val="00E422BF"/>
    <w:rsid w:val="00FF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787BB5B-F4AD-4733-A343-769D02D6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spacing w:line="360" w:lineRule="auto"/>
      <w:ind w:firstLine="5670"/>
      <w:outlineLvl w:val="0"/>
    </w:pPr>
    <w:rPr>
      <w:sz w:val="32"/>
    </w:rPr>
  </w:style>
  <w:style w:type="paragraph" w:styleId="2">
    <w:name w:val="heading 2"/>
    <w:basedOn w:val="a"/>
    <w:next w:val="a"/>
    <w:link w:val="20"/>
    <w:uiPriority w:val="9"/>
    <w:qFormat/>
    <w:pPr>
      <w:keepNext/>
      <w:outlineLvl w:val="1"/>
    </w:pPr>
    <w:rPr>
      <w:rFonts w:ascii="Arial" w:hAnsi="Arial"/>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style>
  <w:style w:type="character" w:customStyle="1" w:styleId="a4">
    <w:name w:val="Основной текст Знак"/>
    <w:link w:val="a3"/>
    <w:uiPriority w:val="99"/>
    <w:semiHidden/>
    <w:locked/>
    <w:rPr>
      <w:rFonts w:cs="Times New Roman"/>
      <w:sz w:val="28"/>
    </w:rPr>
  </w:style>
  <w:style w:type="paragraph" w:styleId="21">
    <w:name w:val="Body Text Indent 2"/>
    <w:basedOn w:val="a"/>
    <w:link w:val="22"/>
    <w:uiPriority w:val="99"/>
    <w:pPr>
      <w:spacing w:line="360" w:lineRule="auto"/>
      <w:ind w:firstLine="567"/>
      <w:jc w:val="both"/>
    </w:pPr>
  </w:style>
  <w:style w:type="character" w:customStyle="1" w:styleId="22">
    <w:name w:val="Основной текст с отступом 2 Знак"/>
    <w:link w:val="21"/>
    <w:uiPriority w:val="99"/>
    <w:semiHidden/>
    <w:locked/>
    <w:rPr>
      <w:rFonts w:cs="Times New Roman"/>
      <w:sz w:val="28"/>
    </w:rPr>
  </w:style>
  <w:style w:type="paragraph" w:styleId="a5">
    <w:name w:val="footnote text"/>
    <w:basedOn w:val="a"/>
    <w:link w:val="a6"/>
    <w:uiPriority w:val="99"/>
    <w:semiHidden/>
    <w:rPr>
      <w:rFonts w:ascii="MS Sans Serif" w:hAnsi="MS Sans Serif"/>
      <w:sz w:val="20"/>
      <w:lang w:val="en-US"/>
    </w:rPr>
  </w:style>
  <w:style w:type="character" w:customStyle="1" w:styleId="a6">
    <w:name w:val="Текст сноски Знак"/>
    <w:link w:val="a5"/>
    <w:uiPriority w:val="99"/>
    <w:semiHidden/>
    <w:locked/>
    <w:rPr>
      <w:rFonts w:cs="Times New Roman"/>
    </w:rPr>
  </w:style>
  <w:style w:type="paragraph" w:styleId="3">
    <w:name w:val="Body Text Indent 3"/>
    <w:basedOn w:val="a"/>
    <w:link w:val="30"/>
    <w:uiPriority w:val="99"/>
    <w:pPr>
      <w:ind w:firstLine="720"/>
      <w:jc w:val="both"/>
    </w:pPr>
    <w:rPr>
      <w:sz w:val="24"/>
    </w:rPr>
  </w:style>
  <w:style w:type="character" w:customStyle="1" w:styleId="30">
    <w:name w:val="Основной текст с отступом 3 Знак"/>
    <w:link w:val="3"/>
    <w:uiPriority w:val="99"/>
    <w:semiHidden/>
    <w:locked/>
    <w:rPr>
      <w:rFonts w:cs="Times New Roman"/>
      <w:sz w:val="16"/>
      <w:szCs w:val="16"/>
    </w:rPr>
  </w:style>
  <w:style w:type="character" w:styleId="a7">
    <w:name w:val="page number"/>
    <w:uiPriority w:val="99"/>
    <w:rPr>
      <w:rFonts w:cs="Times New Roman"/>
    </w:rPr>
  </w:style>
  <w:style w:type="paragraph" w:styleId="a8">
    <w:name w:val="header"/>
    <w:basedOn w:val="a"/>
    <w:link w:val="a9"/>
    <w:uiPriority w:val="99"/>
    <w:pPr>
      <w:tabs>
        <w:tab w:val="center" w:pos="4153"/>
        <w:tab w:val="right" w:pos="8306"/>
      </w:tabs>
    </w:pPr>
    <w:rPr>
      <w:sz w:val="20"/>
    </w:rPr>
  </w:style>
  <w:style w:type="character" w:customStyle="1" w:styleId="a9">
    <w:name w:val="Верхний колонтитул Знак"/>
    <w:link w:val="a8"/>
    <w:uiPriority w:val="99"/>
    <w:semiHidden/>
    <w:locked/>
    <w:rPr>
      <w:rFonts w:cs="Times New Roman"/>
      <w:sz w:val="28"/>
    </w:rPr>
  </w:style>
  <w:style w:type="paragraph" w:styleId="aa">
    <w:name w:val="Plain Text"/>
    <w:basedOn w:val="a"/>
    <w:link w:val="ab"/>
    <w:uiPriority w:val="99"/>
    <w:rPr>
      <w:rFonts w:ascii="Courier New" w:hAnsi="Courier New"/>
      <w:sz w:val="20"/>
    </w:rPr>
  </w:style>
  <w:style w:type="character" w:customStyle="1" w:styleId="ab">
    <w:name w:val="Текст Знак"/>
    <w:link w:val="aa"/>
    <w:uiPriority w:val="99"/>
    <w:semiHidden/>
    <w:locked/>
    <w:rPr>
      <w:rFonts w:ascii="Courier New" w:hAnsi="Courier New" w:cs="Courier New"/>
    </w:rPr>
  </w:style>
  <w:style w:type="character" w:styleId="ac">
    <w:name w:val="Hyperlink"/>
    <w:uiPriority w:val="99"/>
    <w:rPr>
      <w:rFonts w:cs="Times New Roman"/>
      <w:color w:val="0000FF"/>
      <w:u w:val="single"/>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8"/>
    </w:rPr>
  </w:style>
  <w:style w:type="character" w:styleId="af">
    <w:name w:val="FollowedHyperlink"/>
    <w:uiPriority w:val="99"/>
    <w:rPr>
      <w:rFonts w:cs="Times New Roman"/>
      <w:color w:val="800080"/>
      <w:u w:val="single"/>
    </w:rPr>
  </w:style>
  <w:style w:type="paragraph" w:styleId="23">
    <w:name w:val="Body Text 2"/>
    <w:basedOn w:val="a"/>
    <w:link w:val="24"/>
    <w:uiPriority w:val="99"/>
    <w:rPr>
      <w:sz w:val="16"/>
    </w:rPr>
  </w:style>
  <w:style w:type="character" w:customStyle="1" w:styleId="24">
    <w:name w:val="Основной текст 2 Знак"/>
    <w:link w:val="23"/>
    <w:uiPriority w:val="99"/>
    <w:semiHidden/>
    <w:locked/>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5642</Words>
  <Characters>32165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Х</Company>
  <LinksUpToDate>false</LinksUpToDate>
  <CharactersWithSpaces>37732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Плешивцев Андрей Валентинович</dc:creator>
  <cp:keywords/>
  <dc:description/>
  <cp:lastModifiedBy>admin</cp:lastModifiedBy>
  <cp:revision>2</cp:revision>
  <cp:lastPrinted>2004-05-24T11:04:00Z</cp:lastPrinted>
  <dcterms:created xsi:type="dcterms:W3CDTF">2014-02-22T10:58:00Z</dcterms:created>
  <dcterms:modified xsi:type="dcterms:W3CDTF">2014-02-22T10:58:00Z</dcterms:modified>
</cp:coreProperties>
</file>