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b/>
          <w:color w:val="000000"/>
          <w:sz w:val="28"/>
          <w:szCs w:val="28"/>
        </w:rPr>
        <w:t>Курсовая работа</w:t>
      </w: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b/>
          <w:color w:val="000000"/>
          <w:sz w:val="28"/>
          <w:szCs w:val="28"/>
        </w:rPr>
        <w:t>Тема: Демографический кризис в России</w:t>
      </w: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2C1E9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b/>
          <w:color w:val="000000"/>
          <w:sz w:val="28"/>
          <w:szCs w:val="28"/>
        </w:rPr>
        <w:br w:type="page"/>
      </w:r>
      <w:r w:rsidR="004043FA" w:rsidRPr="00895B49">
        <w:rPr>
          <w:b/>
          <w:color w:val="000000"/>
          <w:sz w:val="28"/>
          <w:szCs w:val="28"/>
        </w:rPr>
        <w:t>СОДЕРЖАНИЕ</w:t>
      </w:r>
    </w:p>
    <w:p w:rsidR="00EE57C1" w:rsidRPr="00895B49" w:rsidRDefault="00EE57C1" w:rsidP="00895B49">
      <w:pPr>
        <w:widowControl/>
        <w:shd w:val="clear" w:color="000000" w:fill="FFFFFF"/>
        <w:tabs>
          <w:tab w:val="left" w:pos="7365"/>
        </w:tabs>
        <w:suppressAutoHyphens/>
        <w:ind w:firstLine="709"/>
        <w:rPr>
          <w:color w:val="000000"/>
          <w:sz w:val="28"/>
          <w:szCs w:val="28"/>
        </w:rPr>
      </w:pPr>
    </w:p>
    <w:p w:rsidR="00EE57C1" w:rsidRPr="00895B49" w:rsidRDefault="00EE57C1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6"/>
        </w:rPr>
      </w:pPr>
      <w:r w:rsidRPr="00895B49">
        <w:rPr>
          <w:color w:val="000000"/>
          <w:sz w:val="28"/>
          <w:szCs w:val="26"/>
        </w:rPr>
        <w:t>ВВЕДЕНИЕ</w:t>
      </w:r>
    </w:p>
    <w:p w:rsidR="00EE57C1" w:rsidRPr="00895B49" w:rsidRDefault="00EE57C1" w:rsidP="00895B49">
      <w:pPr>
        <w:widowControl/>
        <w:shd w:val="clear" w:color="000000" w:fill="FFFFFF"/>
        <w:tabs>
          <w:tab w:val="left" w:pos="0"/>
          <w:tab w:val="right" w:leader="dot" w:pos="9214"/>
        </w:tabs>
        <w:suppressAutoHyphens/>
        <w:jc w:val="left"/>
        <w:rPr>
          <w:color w:val="000000"/>
          <w:sz w:val="28"/>
          <w:szCs w:val="26"/>
        </w:rPr>
      </w:pPr>
      <w:r w:rsidRPr="00895B49">
        <w:rPr>
          <w:color w:val="000000"/>
          <w:sz w:val="28"/>
          <w:szCs w:val="26"/>
        </w:rPr>
        <w:t>1 ДЕМОГРАФИЧЕСКИЙ КРИЗИС В РОССИИ</w:t>
      </w:r>
    </w:p>
    <w:p w:rsidR="00EE57C1" w:rsidRPr="00895B49" w:rsidRDefault="000F30AC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>1.</w:t>
      </w:r>
      <w:r w:rsidR="00EE57C1" w:rsidRPr="00895B49">
        <w:rPr>
          <w:iCs/>
          <w:color w:val="000000"/>
          <w:sz w:val="28"/>
          <w:szCs w:val="28"/>
        </w:rPr>
        <w:t xml:space="preserve">1 </w:t>
      </w:r>
      <w:r w:rsidR="00591442" w:rsidRPr="00895B49">
        <w:rPr>
          <w:iCs/>
          <w:color w:val="000000"/>
          <w:sz w:val="28"/>
          <w:szCs w:val="28"/>
        </w:rPr>
        <w:t xml:space="preserve">Депопуляция </w:t>
      </w:r>
      <w:r w:rsidR="00EE57C1" w:rsidRPr="00895B49">
        <w:rPr>
          <w:iCs/>
          <w:color w:val="000000"/>
          <w:sz w:val="28"/>
          <w:szCs w:val="28"/>
        </w:rPr>
        <w:t>и национальная безопасность</w:t>
      </w:r>
    </w:p>
    <w:p w:rsidR="00EE57C1" w:rsidRPr="00895B49" w:rsidRDefault="000F30AC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iCs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1.</w:t>
      </w:r>
      <w:r w:rsidR="00EE57C1" w:rsidRPr="00895B49">
        <w:rPr>
          <w:color w:val="000000"/>
          <w:sz w:val="28"/>
          <w:szCs w:val="28"/>
        </w:rPr>
        <w:t>2</w:t>
      </w:r>
      <w:r w:rsidRPr="00895B49">
        <w:rPr>
          <w:color w:val="000000"/>
          <w:sz w:val="28"/>
          <w:szCs w:val="28"/>
        </w:rPr>
        <w:t xml:space="preserve"> </w:t>
      </w:r>
      <w:r w:rsidR="00EE57C1" w:rsidRPr="00895B49">
        <w:rPr>
          <w:iCs/>
          <w:color w:val="000000"/>
          <w:sz w:val="28"/>
          <w:szCs w:val="28"/>
        </w:rPr>
        <w:t>Политика российского государства в регулировании</w:t>
      </w:r>
      <w:r w:rsidR="00CB71F9" w:rsidRPr="00895B49">
        <w:rPr>
          <w:iCs/>
          <w:color w:val="000000"/>
          <w:sz w:val="28"/>
          <w:szCs w:val="28"/>
        </w:rPr>
        <w:t xml:space="preserve"> </w:t>
      </w:r>
      <w:r w:rsidR="00EE57C1" w:rsidRPr="00895B49">
        <w:rPr>
          <w:iCs/>
          <w:color w:val="000000"/>
          <w:sz w:val="28"/>
          <w:szCs w:val="28"/>
        </w:rPr>
        <w:t>демографических процессов</w:t>
      </w:r>
    </w:p>
    <w:p w:rsidR="00EE57C1" w:rsidRPr="00895B49" w:rsidRDefault="00EE57C1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6"/>
        </w:rPr>
      </w:pPr>
      <w:r w:rsidRPr="00895B49">
        <w:rPr>
          <w:color w:val="000000"/>
          <w:sz w:val="28"/>
          <w:szCs w:val="28"/>
        </w:rPr>
        <w:t>2</w:t>
      </w:r>
      <w:r w:rsidRPr="00895B49">
        <w:rPr>
          <w:color w:val="000000"/>
          <w:sz w:val="28"/>
          <w:szCs w:val="26"/>
        </w:rPr>
        <w:t xml:space="preserve"> МИГРАЦИЯ КАК ФАКТОР СТАБИЛИЗАЦИИ ДЕМОГРАФИЧЕСКОЙ</w:t>
      </w:r>
      <w:r w:rsidR="000F30AC" w:rsidRPr="00895B49">
        <w:rPr>
          <w:color w:val="000000"/>
          <w:sz w:val="28"/>
          <w:szCs w:val="26"/>
        </w:rPr>
        <w:t xml:space="preserve"> </w:t>
      </w:r>
      <w:r w:rsidRPr="00895B49">
        <w:rPr>
          <w:color w:val="000000"/>
          <w:sz w:val="28"/>
          <w:szCs w:val="26"/>
        </w:rPr>
        <w:t>СИТУАЦИИ В РОССИИ</w:t>
      </w:r>
    </w:p>
    <w:p w:rsidR="00EE57C1" w:rsidRPr="00895B49" w:rsidRDefault="00EE57C1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6"/>
        </w:rPr>
      </w:pPr>
      <w:r w:rsidRPr="00895B49">
        <w:rPr>
          <w:color w:val="000000"/>
          <w:sz w:val="28"/>
          <w:szCs w:val="26"/>
        </w:rPr>
        <w:t xml:space="preserve">3 </w:t>
      </w:r>
      <w:r w:rsidRPr="00895B49">
        <w:rPr>
          <w:iCs/>
          <w:color w:val="000000"/>
          <w:sz w:val="28"/>
          <w:szCs w:val="26"/>
        </w:rPr>
        <w:t>ДЕМОГРАФИЧЕСКИЕ ПРОГНОЗЫ</w:t>
      </w:r>
    </w:p>
    <w:p w:rsidR="00EE57C1" w:rsidRPr="00895B49" w:rsidRDefault="00EE57C1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6"/>
        </w:rPr>
      </w:pPr>
      <w:r w:rsidRPr="00895B49">
        <w:rPr>
          <w:color w:val="000000"/>
          <w:sz w:val="28"/>
          <w:szCs w:val="26"/>
        </w:rPr>
        <w:t>ЗАКЛЮЧЕНИЕ</w:t>
      </w:r>
    </w:p>
    <w:p w:rsidR="00EE57C1" w:rsidRPr="00895B49" w:rsidRDefault="00EE57C1" w:rsidP="00895B49">
      <w:pPr>
        <w:widowControl/>
        <w:shd w:val="clear" w:color="000000" w:fill="FFFFFF"/>
        <w:tabs>
          <w:tab w:val="right" w:leader="dot" w:pos="9214"/>
        </w:tabs>
        <w:suppressAutoHyphens/>
        <w:jc w:val="left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6"/>
        </w:rPr>
        <w:t>СПИСОК ЛИТЕРАТУРЫ</w:t>
      </w:r>
    </w:p>
    <w:p w:rsidR="002C1E9C" w:rsidRPr="00895B49" w:rsidRDefault="002C1E9C" w:rsidP="00895B49">
      <w:pPr>
        <w:widowControl/>
        <w:shd w:val="clear" w:color="000000" w:fill="FFFFFF"/>
        <w:tabs>
          <w:tab w:val="left" w:pos="7365"/>
          <w:tab w:val="right" w:leader="dot" w:pos="9214"/>
        </w:tabs>
        <w:suppressAutoHyphens/>
        <w:jc w:val="left"/>
        <w:rPr>
          <w:color w:val="000000"/>
          <w:sz w:val="28"/>
          <w:szCs w:val="28"/>
        </w:rPr>
      </w:pPr>
    </w:p>
    <w:p w:rsidR="002C1E9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2C1E9C" w:rsidRPr="00895B49">
        <w:rPr>
          <w:b/>
          <w:color w:val="000000"/>
          <w:sz w:val="28"/>
          <w:szCs w:val="28"/>
        </w:rPr>
        <w:t>ВВЕДЕНИЕ</w:t>
      </w:r>
    </w:p>
    <w:p w:rsidR="000F30AC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</w:p>
    <w:p w:rsidR="002C1E9C" w:rsidRPr="00895B49" w:rsidRDefault="002C1E9C" w:rsidP="00895B49">
      <w:pPr>
        <w:widowControl/>
        <w:shd w:val="clear" w:color="000000" w:fill="FFFFFF"/>
        <w:tabs>
          <w:tab w:val="left" w:pos="7365"/>
        </w:tabs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Демографические процессы — воспроизводство населения, смена поколений, характер и темпы роста населения, изменение уровней рождаемости, смертности, брачности, половозрастной и семейной структуры, миграции, урбанизации, национального и религиозного состава находятся во взаимодействии со всем общественным развитием. Эти процессы зависят от общественного развития и в свою очередь оказывают на него воздействие, облегчая или затрудняя социально-экономические преобразования, особенно при переходе к рынку.</w:t>
      </w:r>
    </w:p>
    <w:p w:rsidR="000F30AC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настоящее время в России сложилась крайне опасная в демографическом отношении ситуация.</w:t>
      </w:r>
    </w:p>
    <w:p w:rsidR="008C231B" w:rsidRPr="00895B49" w:rsidRDefault="004043FA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Известно, что о</w:t>
      </w:r>
      <w:r w:rsidR="008C231B" w:rsidRPr="00895B49">
        <w:rPr>
          <w:color w:val="000000"/>
          <w:sz w:val="28"/>
          <w:szCs w:val="28"/>
        </w:rPr>
        <w:t>сновой оздоровления демографической ситуации в регионах России, как и в целом по стране, является естественное движение населения, и в первую очередь такой важный фактор как рождаемость.</w:t>
      </w:r>
      <w:r w:rsidRPr="00895B49">
        <w:rPr>
          <w:color w:val="000000"/>
          <w:sz w:val="28"/>
          <w:szCs w:val="28"/>
        </w:rPr>
        <w:t xml:space="preserve"> </w:t>
      </w:r>
      <w:r w:rsidR="008C231B" w:rsidRPr="00895B49">
        <w:rPr>
          <w:color w:val="000000"/>
          <w:sz w:val="28"/>
          <w:szCs w:val="28"/>
        </w:rPr>
        <w:t>Ситуация в России с этим показателем, как и с показателем смертности, более чем тревожная. По данным Федеральной службы государственной статистики (Госстата) в первом полугодии 2004 г. на каждую тысячу населения в целом по России родилось 10,5, а умерло 16,4</w:t>
      </w:r>
      <w:r w:rsidRPr="00895B49">
        <w:rPr>
          <w:color w:val="000000"/>
          <w:sz w:val="28"/>
          <w:szCs w:val="28"/>
        </w:rPr>
        <w:t>.</w:t>
      </w:r>
      <w:r w:rsidR="008C231B" w:rsidRPr="00895B49">
        <w:rPr>
          <w:color w:val="000000"/>
          <w:sz w:val="28"/>
          <w:szCs w:val="28"/>
        </w:rPr>
        <w:t xml:space="preserve"> Иными словами, смертность значительно превышает рождаемость. То есть процесс депопуляции развивается активно. Из 89 регионов — субъектов РФ лишь в 15 наблюдался естественный прирост, причем в 10 из них он был минимальным. На этом фоне выделяются республики Юга России — Чеченская, Ингушетия и Дагестан, где естественный прирост составляет соответственно 24,8, 14,8 и 14,9 на каждую тысячу населения.</w:t>
      </w:r>
    </w:p>
    <w:p w:rsidR="000F30AC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90-е гг. значительно активизировались миграционные процессы. И в этой связи нельзя не обратить внимания на некоторые проблемы, связанные с миграцией.</w:t>
      </w:r>
      <w:r w:rsidR="004043FA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После распада СССР начались трудные годы политических и экономических реформ в России. Они не прошли без серьезных негативных последствий, которые сегодня очевидны и тревожны.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Утечка человеческого потенциала, принявшая в последнее десятилетие </w:t>
      </w:r>
      <w:r w:rsidRPr="00895B49">
        <w:rPr>
          <w:color w:val="000000"/>
          <w:sz w:val="28"/>
          <w:szCs w:val="28"/>
          <w:lang w:val="en-US"/>
        </w:rPr>
        <w:t>XX</w:t>
      </w:r>
      <w:r w:rsidRPr="00895B49">
        <w:rPr>
          <w:color w:val="000000"/>
          <w:sz w:val="28"/>
          <w:szCs w:val="28"/>
        </w:rPr>
        <w:t xml:space="preserve"> в. едва ли не катастрофические объемы (за 10 лет уехал почти 1 </w:t>
      </w:r>
      <w:r w:rsidR="004043FA" w:rsidRPr="00895B49">
        <w:rPr>
          <w:color w:val="000000"/>
          <w:sz w:val="28"/>
          <w:szCs w:val="28"/>
        </w:rPr>
        <w:t>млн.</w:t>
      </w:r>
      <w:r w:rsidRPr="00895B49">
        <w:rPr>
          <w:color w:val="000000"/>
          <w:sz w:val="28"/>
          <w:szCs w:val="28"/>
        </w:rPr>
        <w:t xml:space="preserve"> человек, в основном интеллигенция), нанесла огромный вред нашей науке, нашей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экономике.</w:t>
      </w:r>
      <w:r w:rsidR="004043FA" w:rsidRPr="00895B49">
        <w:rPr>
          <w:color w:val="000000"/>
          <w:sz w:val="28"/>
          <w:szCs w:val="28"/>
        </w:rPr>
        <w:t xml:space="preserve"> З</w:t>
      </w:r>
      <w:r w:rsidRPr="00895B49">
        <w:rPr>
          <w:color w:val="000000"/>
          <w:sz w:val="28"/>
          <w:szCs w:val="28"/>
        </w:rPr>
        <w:t>а 90-е гг. Россия потеряла около одной трети своего интеллектуального потенциала. Из ста наиболее квалифицированных российских ученых-естественников работают за рубежом более половины.</w:t>
      </w:r>
    </w:p>
    <w:p w:rsidR="008C231B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Причины «утечки мозгов» известны всем. Это и материально-техническое обеспечение вузов и научных учреждений, и низкая оплата труда ученых и специалистов, и падение престижа и общественного уважения к их труду и т. д.</w:t>
      </w:r>
    </w:p>
    <w:p w:rsidR="002C1E9C" w:rsidRPr="00895B49" w:rsidRDefault="004043FA" w:rsidP="00895B49">
      <w:pPr>
        <w:widowControl/>
        <w:shd w:val="clear" w:color="000000" w:fill="FFFFFF"/>
        <w:tabs>
          <w:tab w:val="left" w:pos="7365"/>
        </w:tabs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Новое ухудшение демографической ситуации в целом, т. е. включая кроме повышения смертности продолжающую снижаться рождаемость, снижение миграционного прироста и уменьшение продолжительности жизни населения, заставило руководство страны впервые обратить на этот факт столь серьезное внимание и принять Концепцию демографической политики России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 период до 2015 г.</w:t>
      </w:r>
    </w:p>
    <w:p w:rsidR="002C1E9C" w:rsidRPr="00895B49" w:rsidRDefault="002C1E9C" w:rsidP="00895B49">
      <w:pPr>
        <w:widowControl/>
        <w:shd w:val="clear" w:color="000000" w:fill="FFFFFF"/>
        <w:tabs>
          <w:tab w:val="left" w:pos="7365"/>
        </w:tabs>
        <w:suppressAutoHyphens/>
        <w:ind w:firstLine="709"/>
        <w:rPr>
          <w:color w:val="000000"/>
          <w:sz w:val="28"/>
          <w:szCs w:val="28"/>
        </w:rPr>
      </w:pPr>
    </w:p>
    <w:p w:rsidR="00DD6F2B" w:rsidRPr="00895B49" w:rsidRDefault="000F30AC" w:rsidP="00895B49">
      <w:pPr>
        <w:widowControl/>
        <w:shd w:val="clear" w:color="000000" w:fill="FFFFFF"/>
        <w:tabs>
          <w:tab w:val="left" w:pos="7365"/>
        </w:tabs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2A320A" w:rsidRPr="00895B49">
        <w:rPr>
          <w:b/>
          <w:color w:val="000000"/>
          <w:sz w:val="28"/>
          <w:szCs w:val="28"/>
        </w:rPr>
        <w:t>1 ДЕМОГРАФИЧЕСКИЙ</w:t>
      </w:r>
      <w:r w:rsidR="00DD6F2B" w:rsidRPr="00895B49">
        <w:rPr>
          <w:b/>
          <w:color w:val="000000"/>
          <w:sz w:val="28"/>
          <w:szCs w:val="28"/>
        </w:rPr>
        <w:t xml:space="preserve"> </w:t>
      </w:r>
      <w:r w:rsidR="002A320A" w:rsidRPr="00895B49">
        <w:rPr>
          <w:b/>
          <w:color w:val="000000"/>
          <w:sz w:val="28"/>
          <w:szCs w:val="28"/>
        </w:rPr>
        <w:t>КРИЗИС</w:t>
      </w:r>
      <w:r w:rsidR="00DD6F2B" w:rsidRPr="00895B49">
        <w:rPr>
          <w:b/>
          <w:color w:val="000000"/>
          <w:sz w:val="28"/>
          <w:szCs w:val="28"/>
        </w:rPr>
        <w:t xml:space="preserve"> В РОССИИ</w:t>
      </w:r>
    </w:p>
    <w:p w:rsidR="000F30AC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iCs/>
          <w:color w:val="000000"/>
          <w:sz w:val="28"/>
          <w:szCs w:val="28"/>
        </w:rPr>
      </w:pPr>
    </w:p>
    <w:p w:rsidR="000F30AC" w:rsidRPr="00895B49" w:rsidRDefault="00F75CEB" w:rsidP="00895B49">
      <w:pPr>
        <w:widowControl/>
        <w:shd w:val="clear" w:color="000000" w:fill="FFFFFF"/>
        <w:suppressAutoHyphens/>
        <w:jc w:val="center"/>
        <w:rPr>
          <w:b/>
          <w:iCs/>
          <w:color w:val="000000"/>
          <w:sz w:val="28"/>
          <w:szCs w:val="28"/>
        </w:rPr>
      </w:pPr>
      <w:r w:rsidRPr="00895B49">
        <w:rPr>
          <w:b/>
          <w:iCs/>
          <w:color w:val="000000"/>
          <w:sz w:val="28"/>
          <w:szCs w:val="28"/>
        </w:rPr>
        <w:t>1.1 Де</w:t>
      </w:r>
      <w:r w:rsidR="00591442" w:rsidRPr="00895B49">
        <w:rPr>
          <w:b/>
          <w:iCs/>
          <w:color w:val="000000"/>
          <w:sz w:val="28"/>
          <w:szCs w:val="28"/>
        </w:rPr>
        <w:t>популяция</w:t>
      </w:r>
      <w:r w:rsidRPr="00895B49">
        <w:rPr>
          <w:b/>
          <w:iCs/>
          <w:color w:val="000000"/>
          <w:sz w:val="28"/>
          <w:szCs w:val="28"/>
        </w:rPr>
        <w:t xml:space="preserve"> </w:t>
      </w:r>
      <w:r w:rsidR="00EE57C1" w:rsidRPr="00895B49">
        <w:rPr>
          <w:b/>
          <w:iCs/>
          <w:color w:val="000000"/>
          <w:sz w:val="28"/>
          <w:szCs w:val="28"/>
        </w:rPr>
        <w:t xml:space="preserve">и национальная </w:t>
      </w:r>
      <w:r w:rsidRPr="00895B49">
        <w:rPr>
          <w:b/>
          <w:iCs/>
          <w:color w:val="000000"/>
          <w:sz w:val="28"/>
          <w:szCs w:val="28"/>
        </w:rPr>
        <w:t>безопасность</w:t>
      </w:r>
    </w:p>
    <w:p w:rsidR="000F30AC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Россия стремится к построению социального государства, в </w:t>
      </w:r>
      <w:r w:rsidR="00DD6F2B" w:rsidRPr="00895B49">
        <w:rPr>
          <w:color w:val="000000"/>
          <w:sz w:val="28"/>
          <w:szCs w:val="28"/>
        </w:rPr>
        <w:t>ко</w:t>
      </w:r>
      <w:r w:rsidRPr="00895B49">
        <w:rPr>
          <w:color w:val="000000"/>
          <w:sz w:val="28"/>
          <w:szCs w:val="28"/>
        </w:rPr>
        <w:t>тором все подчинено улучшению благосостояния населения, каж</w:t>
      </w:r>
      <w:r w:rsidR="00DD6F2B" w:rsidRPr="00895B49">
        <w:rPr>
          <w:color w:val="000000"/>
          <w:sz w:val="28"/>
          <w:szCs w:val="28"/>
        </w:rPr>
        <w:t>до</w:t>
      </w:r>
      <w:r w:rsidRPr="00895B49">
        <w:rPr>
          <w:color w:val="000000"/>
          <w:sz w:val="28"/>
          <w:szCs w:val="28"/>
        </w:rPr>
        <w:t>го человека и каждой семьи в условиях повышения качества жи</w:t>
      </w:r>
      <w:r w:rsidR="00DD6F2B" w:rsidRPr="00895B49">
        <w:rPr>
          <w:color w:val="000000"/>
          <w:sz w:val="28"/>
          <w:szCs w:val="28"/>
        </w:rPr>
        <w:t>зн</w:t>
      </w:r>
      <w:r w:rsidRPr="00895B49">
        <w:rPr>
          <w:color w:val="000000"/>
          <w:sz w:val="28"/>
          <w:szCs w:val="28"/>
        </w:rPr>
        <w:t>и в целом, и это должно определять логику действий ее исполнит</w:t>
      </w:r>
      <w:r w:rsidR="00DD6F2B" w:rsidRPr="00895B49">
        <w:rPr>
          <w:color w:val="000000"/>
          <w:sz w:val="28"/>
          <w:szCs w:val="28"/>
        </w:rPr>
        <w:t>ельн</w:t>
      </w:r>
      <w:r w:rsidRPr="00895B49">
        <w:rPr>
          <w:color w:val="000000"/>
          <w:sz w:val="28"/>
          <w:szCs w:val="28"/>
        </w:rPr>
        <w:t>ой и законодательной власти в отношении демографических процессов.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 России актуальность </w:t>
      </w:r>
      <w:r w:rsidR="004043FA" w:rsidRPr="00895B49">
        <w:rPr>
          <w:color w:val="000000"/>
          <w:sz w:val="28"/>
          <w:szCs w:val="28"/>
        </w:rPr>
        <w:t xml:space="preserve">демографической </w:t>
      </w:r>
      <w:r w:rsidRPr="00895B49">
        <w:rPr>
          <w:color w:val="000000"/>
          <w:sz w:val="28"/>
          <w:szCs w:val="28"/>
        </w:rPr>
        <w:t xml:space="preserve">проблемы </w:t>
      </w:r>
      <w:r w:rsidR="004043FA" w:rsidRPr="00895B49">
        <w:rPr>
          <w:color w:val="000000"/>
          <w:sz w:val="28"/>
          <w:szCs w:val="28"/>
        </w:rPr>
        <w:t>обусловлена,</w:t>
      </w:r>
      <w:r w:rsidRPr="00895B49">
        <w:rPr>
          <w:color w:val="000000"/>
          <w:sz w:val="28"/>
          <w:szCs w:val="28"/>
        </w:rPr>
        <w:t xml:space="preserve"> прежде </w:t>
      </w:r>
      <w:r w:rsidR="004043FA" w:rsidRPr="00895B49">
        <w:rPr>
          <w:color w:val="000000"/>
          <w:sz w:val="28"/>
          <w:szCs w:val="28"/>
        </w:rPr>
        <w:t>всего,</w:t>
      </w:r>
      <w:r w:rsidRPr="00895B49">
        <w:rPr>
          <w:color w:val="000000"/>
          <w:sz w:val="28"/>
          <w:szCs w:val="28"/>
        </w:rPr>
        <w:t xml:space="preserve"> тем, что здесь протекают депопуляционные процессы. Они имеют специфические черты, которые связаны с обеспечение</w:t>
      </w:r>
      <w:r w:rsidR="00F75CEB" w:rsidRPr="00895B49">
        <w:rPr>
          <w:color w:val="000000"/>
          <w:sz w:val="28"/>
          <w:szCs w:val="28"/>
        </w:rPr>
        <w:t>м</w:t>
      </w:r>
      <w:r w:rsidRPr="00895B49">
        <w:rPr>
          <w:color w:val="000000"/>
          <w:sz w:val="28"/>
          <w:szCs w:val="28"/>
        </w:rPr>
        <w:t xml:space="preserve"> безопасности страны в настоящем и будущем.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1.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Депопуляция имеет общегосударственный характер, поскольку обусловлена кардинальными изменениями параметров воспроизводства населения.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2.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Депопуляция — явление долгосрочное, и расчеты на быстрый выход из нее по мере улучшения социально-экономических условий необоснованны.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3.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Депопуляция в России вызвана не ростом жизненного уровня населения страны, что является характерным для развитых государств мира, а его резким падением.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4.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Депопуляция в России вызывается одновременно и низкими показателями рождаемости и высокими показателями смертности, что характеризует современную демографическую ситуацию в стране как кризисную.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Влияние демографических процессов на безопасность государства очевидно, демографическое развитие страны все более втягивается под пресс не только внутренних, но и перспективно смертельных для Российской Федерации внешних угроз. Без преувеличения южно считать, что самым решающим для сохранения российской </w:t>
      </w:r>
      <w:r w:rsidR="00F75CEB" w:rsidRPr="00895B49">
        <w:rPr>
          <w:color w:val="000000"/>
          <w:sz w:val="28"/>
          <w:szCs w:val="28"/>
        </w:rPr>
        <w:t>г</w:t>
      </w:r>
      <w:r w:rsidRPr="00895B49">
        <w:rPr>
          <w:color w:val="000000"/>
          <w:sz w:val="28"/>
          <w:szCs w:val="28"/>
        </w:rPr>
        <w:t xml:space="preserve">осударственности в </w:t>
      </w:r>
      <w:r w:rsidRPr="00895B49">
        <w:rPr>
          <w:color w:val="000000"/>
          <w:sz w:val="28"/>
          <w:szCs w:val="28"/>
          <w:lang w:val="en-US"/>
        </w:rPr>
        <w:t>XXI</w:t>
      </w:r>
      <w:r w:rsidRPr="00895B49">
        <w:rPr>
          <w:color w:val="000000"/>
          <w:sz w:val="28"/>
          <w:szCs w:val="28"/>
        </w:rPr>
        <w:t xml:space="preserve"> в. становится демографический фактор. </w:t>
      </w:r>
      <w:r w:rsidR="00F75CEB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>го значимость проявляется по трем направлениям: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укрепление геополитического статуса Российского государства;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сохранение территориальной целостности страны;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обеспечение национальной безопасности России [</w:t>
      </w:r>
      <w:r w:rsidR="009E29FD" w:rsidRPr="00895B49">
        <w:rPr>
          <w:color w:val="000000"/>
          <w:sz w:val="28"/>
          <w:szCs w:val="28"/>
        </w:rPr>
        <w:t>12</w:t>
      </w:r>
      <w:r w:rsidR="00F75CEB" w:rsidRPr="00895B49">
        <w:rPr>
          <w:color w:val="000000"/>
          <w:sz w:val="28"/>
          <w:szCs w:val="28"/>
        </w:rPr>
        <w:t>, с. 15</w:t>
      </w:r>
      <w:r w:rsidRPr="00895B49">
        <w:rPr>
          <w:color w:val="000000"/>
          <w:sz w:val="28"/>
          <w:szCs w:val="28"/>
        </w:rPr>
        <w:t>].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При этом демографическая безопасность является важнейшей составной частью национальной безопасности.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соответствии с общим определением демографическая бе</w:t>
      </w:r>
      <w:r w:rsidR="00F75CEB" w:rsidRPr="00895B49">
        <w:rPr>
          <w:color w:val="000000"/>
          <w:sz w:val="28"/>
          <w:szCs w:val="28"/>
        </w:rPr>
        <w:t>з</w:t>
      </w:r>
      <w:r w:rsidRPr="00895B49">
        <w:rPr>
          <w:color w:val="000000"/>
          <w:sz w:val="28"/>
          <w:szCs w:val="28"/>
        </w:rPr>
        <w:t>опасность может быть представлена как такое состояние дем</w:t>
      </w:r>
      <w:r w:rsidR="00F75CEB" w:rsidRPr="00895B49">
        <w:rPr>
          <w:color w:val="000000"/>
          <w:sz w:val="28"/>
          <w:szCs w:val="28"/>
        </w:rPr>
        <w:t>о</w:t>
      </w:r>
      <w:r w:rsidRPr="00895B49">
        <w:rPr>
          <w:color w:val="000000"/>
          <w:sz w:val="28"/>
          <w:szCs w:val="28"/>
        </w:rPr>
        <w:t>графических процессов, которое достаточно для воспроизводи</w:t>
      </w:r>
      <w:r w:rsidR="00F75CEB" w:rsidRPr="00895B49">
        <w:rPr>
          <w:color w:val="000000"/>
          <w:sz w:val="28"/>
          <w:szCs w:val="28"/>
        </w:rPr>
        <w:t>мости</w:t>
      </w:r>
      <w:r w:rsidRPr="00895B49">
        <w:rPr>
          <w:color w:val="000000"/>
          <w:sz w:val="28"/>
          <w:szCs w:val="28"/>
        </w:rPr>
        <w:t xml:space="preserve"> населения без существенного воздействия внешнего фактора и об</w:t>
      </w:r>
      <w:r w:rsidR="00F75CEB" w:rsidRPr="00895B49">
        <w:rPr>
          <w:color w:val="000000"/>
          <w:sz w:val="28"/>
          <w:szCs w:val="28"/>
        </w:rPr>
        <w:t>ес</w:t>
      </w:r>
      <w:r w:rsidRPr="00895B49">
        <w:rPr>
          <w:color w:val="000000"/>
          <w:sz w:val="28"/>
          <w:szCs w:val="28"/>
        </w:rPr>
        <w:t>печения людскими ресурсами геополитических интересов госуд</w:t>
      </w:r>
      <w:r w:rsidR="00F75CEB" w:rsidRPr="00895B49">
        <w:rPr>
          <w:color w:val="000000"/>
          <w:sz w:val="28"/>
          <w:szCs w:val="28"/>
        </w:rPr>
        <w:t>ар</w:t>
      </w:r>
      <w:r w:rsidRPr="00895B49">
        <w:rPr>
          <w:color w:val="000000"/>
          <w:sz w:val="28"/>
          <w:szCs w:val="28"/>
        </w:rPr>
        <w:t>ства.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Демографическая безопасность — это функционирование </w:t>
      </w:r>
      <w:r w:rsidR="00F75CEB" w:rsidRPr="00895B49">
        <w:rPr>
          <w:color w:val="000000"/>
          <w:sz w:val="28"/>
          <w:szCs w:val="28"/>
        </w:rPr>
        <w:t>и</w:t>
      </w:r>
      <w:r w:rsidRPr="00895B49">
        <w:rPr>
          <w:color w:val="000000"/>
          <w:sz w:val="28"/>
          <w:szCs w:val="28"/>
        </w:rPr>
        <w:t xml:space="preserve"> развитие популяции как таковой в ее возрастно-половых и этнических параметрах, соотнесение ее с национальными интересами государства, состоящими в обеспечении его целостности, независимости, суверенитета и сохранении геополитического статуса.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Первая, внутренняя сторона безопасности выражается в таких определениях как выживание, обезлюживание, вырождение, вымирание, самосохранение, самодостаточное воспроизводство, </w:t>
      </w:r>
      <w:r w:rsidR="00F75CEB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 xml:space="preserve">мографическое развитие, демографический кризис, депопуляция и т. д. Главная угроза здесь — возможное вымирание вследствие затяжной и глубокой депопуляции, </w:t>
      </w:r>
      <w:r w:rsidR="00F75CEB" w:rsidRPr="00895B49">
        <w:rPr>
          <w:color w:val="000000"/>
          <w:sz w:val="28"/>
          <w:szCs w:val="28"/>
        </w:rPr>
        <w:t>в определение которой входят лишь</w:t>
      </w:r>
      <w:r w:rsidRPr="00895B49">
        <w:rPr>
          <w:color w:val="000000"/>
          <w:sz w:val="28"/>
          <w:szCs w:val="28"/>
        </w:rPr>
        <w:t xml:space="preserve"> характеристики естественного движения населения: рождаемость и смертность. Замещающая миграция, когда естественная убыль компенсируется иммиграцией, ведет не сохранению популяции, а к </w:t>
      </w:r>
      <w:r w:rsidR="00F75CEB" w:rsidRPr="00895B49">
        <w:rPr>
          <w:color w:val="000000"/>
          <w:sz w:val="28"/>
          <w:szCs w:val="28"/>
        </w:rPr>
        <w:t>ее</w:t>
      </w:r>
      <w:r w:rsidRPr="00895B49">
        <w:rPr>
          <w:iCs/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видоизменению со всеми его этносоциальными последствиями. И </w:t>
      </w:r>
      <w:r w:rsidR="00F75CEB" w:rsidRPr="00895B49">
        <w:rPr>
          <w:color w:val="000000"/>
          <w:sz w:val="28"/>
          <w:szCs w:val="28"/>
        </w:rPr>
        <w:t xml:space="preserve">в </w:t>
      </w:r>
      <w:r w:rsidRPr="00895B49">
        <w:rPr>
          <w:color w:val="000000"/>
          <w:sz w:val="28"/>
          <w:szCs w:val="28"/>
        </w:rPr>
        <w:t>этом случае через определенное время кардинально меняется эт</w:t>
      </w:r>
      <w:r w:rsidR="00F75CEB" w:rsidRPr="00895B49">
        <w:rPr>
          <w:color w:val="000000"/>
          <w:sz w:val="28"/>
          <w:szCs w:val="28"/>
        </w:rPr>
        <w:t>ни</w:t>
      </w:r>
      <w:r w:rsidRPr="00895B49">
        <w:rPr>
          <w:color w:val="000000"/>
          <w:sz w:val="28"/>
          <w:szCs w:val="28"/>
        </w:rPr>
        <w:t>ческий и генетический облик населения страны.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Внешняя сторона демографической безопасности состоит в формировании таких совокупностей людских (переселенческих, мобилизационных, трудовых) ресурсов, которые должны соответствова</w:t>
      </w:r>
      <w:r w:rsidR="00F75CEB" w:rsidRPr="00895B49">
        <w:rPr>
          <w:color w:val="000000"/>
          <w:sz w:val="28"/>
          <w:szCs w:val="28"/>
        </w:rPr>
        <w:t>ть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всему кругу геополитических интересов государства: заселенности территории, охране ее границ, поддержанию оборонного потении ала, обеспечению экономики собственными трудовыми ресурсами и др. Следовательно, демографический фактор должен быть достаточным для обеспечения национальной безопасности по всем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направлениям.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Таким образом, сущность демографической безопасности состоит в противодействии как внутренним, так и внешним угрозам, выражающимся в таком изменении параметров де</w:t>
      </w:r>
      <w:r w:rsidR="006237D9" w:rsidRPr="00895B49">
        <w:rPr>
          <w:color w:val="000000"/>
          <w:sz w:val="28"/>
          <w:szCs w:val="28"/>
        </w:rPr>
        <w:t>мографического</w:t>
      </w:r>
      <w:r w:rsidRPr="00895B49">
        <w:rPr>
          <w:color w:val="000000"/>
          <w:sz w:val="28"/>
          <w:szCs w:val="28"/>
        </w:rPr>
        <w:t xml:space="preserve"> развития, про котором нарушается воспроизводство населения </w:t>
      </w:r>
      <w:r w:rsidR="006237D9" w:rsidRPr="00895B49">
        <w:rPr>
          <w:color w:val="000000"/>
          <w:sz w:val="28"/>
          <w:szCs w:val="28"/>
        </w:rPr>
        <w:t>и</w:t>
      </w:r>
      <w:r w:rsidRPr="00895B49">
        <w:rPr>
          <w:color w:val="000000"/>
          <w:sz w:val="28"/>
          <w:szCs w:val="28"/>
        </w:rPr>
        <w:t xml:space="preserve"> не обеспечивается достаточный уровень национальной безо</w:t>
      </w:r>
      <w:r w:rsidR="006237D9" w:rsidRPr="00895B49">
        <w:rPr>
          <w:color w:val="000000"/>
          <w:sz w:val="28"/>
          <w:szCs w:val="28"/>
        </w:rPr>
        <w:t>пас</w:t>
      </w:r>
      <w:r w:rsidRPr="00895B49">
        <w:rPr>
          <w:color w:val="000000"/>
          <w:sz w:val="28"/>
          <w:szCs w:val="28"/>
        </w:rPr>
        <w:t>ности.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Рассмотрение демографиче</w:t>
      </w:r>
      <w:r w:rsidR="006237D9" w:rsidRPr="00895B49">
        <w:rPr>
          <w:color w:val="000000"/>
          <w:sz w:val="28"/>
          <w:szCs w:val="28"/>
        </w:rPr>
        <w:t>ских процессов в их единстве пред</w:t>
      </w:r>
      <w:r w:rsidRPr="00895B49">
        <w:rPr>
          <w:color w:val="000000"/>
          <w:sz w:val="28"/>
          <w:szCs w:val="28"/>
        </w:rPr>
        <w:t>ставляет не только научный интерес, но важно и для разработк</w:t>
      </w:r>
      <w:r w:rsidR="006237D9" w:rsidRPr="00895B49">
        <w:rPr>
          <w:color w:val="000000"/>
          <w:sz w:val="28"/>
          <w:szCs w:val="28"/>
        </w:rPr>
        <w:t xml:space="preserve">и </w:t>
      </w:r>
      <w:r w:rsidRPr="00895B49">
        <w:rPr>
          <w:color w:val="000000"/>
          <w:sz w:val="28"/>
          <w:szCs w:val="28"/>
        </w:rPr>
        <w:t>системы мер эффективной демографической политики.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Так, для безопасности государства имеет значение динамика следующих социально-экономических и демографических процессов: уровень рождаемости и смертности; половозрастная структура; удельный вес населения в трудоспособном возрасте и степень его занятости; образовательный и профессионально- квалификационный уровень населения в трудоспособном возрасте; мобильность, территориальная подвижность и размещение населения и трудовых ресурсов по территории страны.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Для оценки состояния национальной безопасности и ее различных сторон, в 90-е гг. стали применять пороговые значения, ниже/выше которых не могут быть показатели, характеризующие экономическое, демографическое и иное развитие. Среди них — условный коэффициент депопуляции (отношение числа умерших к родившимся), суммарный коэффициент рождаемости</w:t>
      </w:r>
      <w:r w:rsidR="006237D9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(среднее число рождений у одной женщины в гипотетическом поколении за всю </w:t>
      </w:r>
      <w:r w:rsidR="006237D9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>е жизнь при сохранении существующих уровней повозрастной рождаемости), коэффициент старения населения (доля лиц старше 65 лет во всем населении) и ожидаемая продолжительность жизни (среднее число лет, которое предстояло бы прожить лицам данного возраста при сохранении во всех следующих возрастах современного уровня смертности).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Перечень демографических и медицинских показателей, избранных для характеристики безопасности в этих сферах, достаточно эклектичен, поскольку набор индикаторов, определяющих пороговые значения, должен соответствовать природе явления, т. е. сущности безопасности, исходить из оценки состояния как внутренних, так и внешних угроз. Причем при установлении порогов </w:t>
      </w:r>
      <w:r w:rsidR="006237D9" w:rsidRPr="00895B49">
        <w:rPr>
          <w:color w:val="000000"/>
          <w:sz w:val="28"/>
          <w:szCs w:val="28"/>
        </w:rPr>
        <w:t>этих</w:t>
      </w:r>
      <w:r w:rsidRPr="00895B49">
        <w:rPr>
          <w:color w:val="000000"/>
          <w:sz w:val="28"/>
          <w:szCs w:val="28"/>
        </w:rPr>
        <w:t xml:space="preserve"> показателей нужно иметь в виду, что у каждой страны в силу ее специфики пороговые значения могут быть присущи только ей.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Вместе с тем пороговые значения динамичны, они могут коле</w:t>
      </w:r>
      <w:r w:rsidR="006237D9" w:rsidRPr="00895B49">
        <w:rPr>
          <w:color w:val="000000"/>
          <w:sz w:val="28"/>
          <w:szCs w:val="28"/>
        </w:rPr>
        <w:t>б</w:t>
      </w:r>
      <w:r w:rsidRPr="00895B49">
        <w:rPr>
          <w:color w:val="000000"/>
          <w:sz w:val="28"/>
          <w:szCs w:val="28"/>
        </w:rPr>
        <w:t xml:space="preserve">аться в заметных интервалах, что свойственно природе демографических явлений. Более того, сами показатели, характеризующие </w:t>
      </w:r>
      <w:r w:rsidR="006237D9" w:rsidRPr="00895B49">
        <w:rPr>
          <w:color w:val="000000"/>
          <w:sz w:val="28"/>
          <w:szCs w:val="28"/>
        </w:rPr>
        <w:t>с</w:t>
      </w:r>
      <w:r w:rsidRPr="00895B49">
        <w:rPr>
          <w:color w:val="000000"/>
          <w:sz w:val="28"/>
          <w:szCs w:val="28"/>
        </w:rPr>
        <w:t xml:space="preserve">остояние демографической безопасности, не могут быть только </w:t>
      </w:r>
      <w:r w:rsidR="006237D9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>мографическими. В их числе должны быть комбинированные индикаторы, учитывающие демографические, географические, этнические, экономические и другие составляющие.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Как считает Л. Рыбаковский, «слабость нынешней России — не в </w:t>
      </w:r>
      <w:r w:rsidR="006237D9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>оенно-стратегической области, а</w:t>
      </w:r>
      <w:r w:rsidR="006237D9" w:rsidRPr="00895B49">
        <w:rPr>
          <w:color w:val="000000"/>
          <w:sz w:val="28"/>
          <w:szCs w:val="28"/>
        </w:rPr>
        <w:t xml:space="preserve"> в ее противоположно направлен</w:t>
      </w:r>
      <w:r w:rsidRPr="00895B49">
        <w:rPr>
          <w:color w:val="000000"/>
          <w:sz w:val="28"/>
          <w:szCs w:val="28"/>
        </w:rPr>
        <w:t>ных уровнях экономического и демографического развития. Какова экономика, такова и социальная сфера. Ее деградация в девяностые годы привела к снижению не только уровня и качества жизни, но и качества населения, ухудшению его образования, здоровья и росту смертности, а также духовному опустошению нации, ее разобщению и потере чувства здорового патриотизма» [</w:t>
      </w:r>
      <w:r w:rsidR="009E29FD" w:rsidRPr="00895B49">
        <w:rPr>
          <w:color w:val="000000"/>
          <w:sz w:val="28"/>
          <w:szCs w:val="28"/>
        </w:rPr>
        <w:t>11</w:t>
      </w:r>
      <w:r w:rsidR="006237D9" w:rsidRPr="00895B49">
        <w:rPr>
          <w:color w:val="000000"/>
          <w:sz w:val="28"/>
          <w:szCs w:val="28"/>
        </w:rPr>
        <w:t>, с. 1</w:t>
      </w:r>
      <w:r w:rsidR="009E29FD" w:rsidRPr="00895B49">
        <w:rPr>
          <w:color w:val="000000"/>
          <w:sz w:val="28"/>
          <w:szCs w:val="28"/>
        </w:rPr>
        <w:t>5</w:t>
      </w:r>
      <w:r w:rsidRPr="00895B49">
        <w:rPr>
          <w:color w:val="000000"/>
          <w:sz w:val="28"/>
          <w:szCs w:val="28"/>
        </w:rPr>
        <w:t>].</w:t>
      </w:r>
    </w:p>
    <w:p w:rsidR="00EE57C1" w:rsidRPr="00895B49" w:rsidRDefault="00EE57C1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6237D9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iCs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6237D9" w:rsidRPr="00895B49">
        <w:rPr>
          <w:b/>
          <w:color w:val="000000"/>
          <w:sz w:val="28"/>
          <w:szCs w:val="28"/>
        </w:rPr>
        <w:t>1</w:t>
      </w:r>
      <w:r w:rsidRPr="00895B49">
        <w:rPr>
          <w:b/>
          <w:color w:val="000000"/>
          <w:sz w:val="28"/>
          <w:szCs w:val="28"/>
        </w:rPr>
        <w:t>.</w:t>
      </w:r>
      <w:r w:rsidR="002A320A" w:rsidRPr="00895B49">
        <w:rPr>
          <w:b/>
          <w:color w:val="000000"/>
          <w:sz w:val="28"/>
          <w:szCs w:val="28"/>
        </w:rPr>
        <w:t>2</w:t>
      </w:r>
      <w:r w:rsidRPr="00895B49">
        <w:rPr>
          <w:b/>
          <w:color w:val="000000"/>
          <w:sz w:val="28"/>
          <w:szCs w:val="28"/>
        </w:rPr>
        <w:t xml:space="preserve"> </w:t>
      </w:r>
      <w:r w:rsidR="006237D9" w:rsidRPr="00895B49">
        <w:rPr>
          <w:b/>
          <w:iCs/>
          <w:color w:val="000000"/>
          <w:sz w:val="28"/>
          <w:szCs w:val="28"/>
        </w:rPr>
        <w:t xml:space="preserve">Политика </w:t>
      </w:r>
      <w:r w:rsidR="009640EA" w:rsidRPr="00895B49">
        <w:rPr>
          <w:b/>
          <w:iCs/>
          <w:color w:val="000000"/>
          <w:sz w:val="28"/>
          <w:szCs w:val="28"/>
        </w:rPr>
        <w:t>российского</w:t>
      </w:r>
      <w:r w:rsidR="006237D9" w:rsidRPr="00895B49">
        <w:rPr>
          <w:b/>
          <w:iCs/>
          <w:color w:val="000000"/>
          <w:sz w:val="28"/>
          <w:szCs w:val="28"/>
        </w:rPr>
        <w:t xml:space="preserve"> государства в регулировании демографических процессов</w:t>
      </w:r>
    </w:p>
    <w:p w:rsidR="000F30AC" w:rsidRPr="00895B49" w:rsidRDefault="000F30AC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Тенденция усиления внимания правительства к проблемам демографического развития страны проявилась уже в начале 90-х гг.: была сформирована система органов государственной власти и управления, на которые возлагалась ответственность за мониторинг демографической ситуации и прогноз ее развития, разработку и реализацию комплекса мер демографической политики.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Важным этапом в развитии государственной парадигмы демографической политики стало принятие правительством России в середине 90-х гг. Концепции демографического развития РФ, в которой было отмечено резкое ухудшение демографической ситуации в стране и определена стратегия действий для решения наиболее остро стоящих проблем демографического развития, среди которых первостепенное значение отводилось проблемам смертности и здоровья населения.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Приоритетный характер задач в области снижения смертности предполагал изменение места и роли здравоохранения в экономической структуре общества. Необходимо было привести существующую систему здравоохранения в соответствие со сложившимся уровнем заболеваемости и смертности населения, а также с развитием рыночной экономики.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Исходной посылкой преобразований служило положение о необходимости наращивания финансовых ресурсов здравоохранения до 5% ВВП как минимального социального стандарта экономического обеспечения здравоохранения [</w:t>
      </w:r>
      <w:r w:rsidR="009E29FD" w:rsidRPr="00895B49">
        <w:rPr>
          <w:color w:val="000000"/>
          <w:sz w:val="28"/>
          <w:szCs w:val="28"/>
        </w:rPr>
        <w:t>1</w:t>
      </w:r>
      <w:r w:rsidR="00D31E5D" w:rsidRPr="00895B49">
        <w:rPr>
          <w:color w:val="000000"/>
          <w:sz w:val="28"/>
          <w:szCs w:val="28"/>
        </w:rPr>
        <w:t>2</w:t>
      </w:r>
      <w:r w:rsidR="009640EA" w:rsidRPr="00895B49">
        <w:rPr>
          <w:color w:val="000000"/>
          <w:sz w:val="28"/>
          <w:szCs w:val="28"/>
        </w:rPr>
        <w:t xml:space="preserve">, с. </w:t>
      </w:r>
      <w:r w:rsidR="009E29FD" w:rsidRPr="00895B49">
        <w:rPr>
          <w:color w:val="000000"/>
          <w:sz w:val="28"/>
          <w:szCs w:val="28"/>
        </w:rPr>
        <w:t>20</w:t>
      </w:r>
      <w:r w:rsidRPr="00895B49">
        <w:rPr>
          <w:color w:val="000000"/>
          <w:sz w:val="28"/>
          <w:szCs w:val="28"/>
        </w:rPr>
        <w:t>].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Введение в России обязательного медицинского страхования (ОМС) имело принципиальное значение, поскольку тем самым затраты на охрану здоровья были включены в стоимость рабочей силы, а сам способ мобилизации ресурсов на нужды здравоохранения и сферы распределения</w:t>
      </w:r>
      <w:r w:rsidR="00D31E5D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и перераспределения был частично перенесен в сферу производства.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Однако введение ОМС не улучшило финансового обеспечения здравоохранения. Так, в 90-е гг. на нужды отрасли выделялось около 3% ВВП. Следствием трактовки ОМС как дополнительного источника финансирования явилось установление низкого норматива направляемых на обязательное медицинское страхование работающего населения начислений на заработную плату в размере 3,6 %.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Основным источником финансирования здравоохранения остается консолидированный государственный бюджет. Однако финансовое обеспечение учреждений здравоохранения за счет бюджетов всех уровней осуществляется лишь на 20—30 % от поданных заявок на финансовые ресурсы, в основном по таким статьям как заработная плата, расходы на </w:t>
      </w:r>
      <w:r w:rsidR="00E10CE0" w:rsidRPr="00895B49">
        <w:rPr>
          <w:color w:val="000000"/>
          <w:sz w:val="28"/>
          <w:szCs w:val="28"/>
        </w:rPr>
        <w:t>п</w:t>
      </w:r>
      <w:r w:rsidRPr="00895B49">
        <w:rPr>
          <w:color w:val="000000"/>
          <w:sz w:val="28"/>
          <w:szCs w:val="28"/>
        </w:rPr>
        <w:t>итание, расходы на приобретение медикаментов. Одним из проявлений недофинансирования является рост задолженности учреждений системы здравоохранения за потребленные товары и услуги, в том числе за коммунальные услуги.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решении проблемы ликвидации дисбаланса между обязательствами государства по предоставлению населению бесплатной медицинской помощи и их финансовым обеспечением избран путь более эффективного использования имеющегося ресурсного потенциала.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Вместе с тем в настоящее время в российском здравоохранении не созданы социально приемлемые и экономически рациональные способы привлечения дополнительных финансовых средств, в том числе и личных средств населения.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Одной из основных форм прямой материальной поддержки семей с детьми является выплата пособий гражданам в связи с рождением и воспитанием ребенка. Принципиальное положение, характеризующее развитие системы социальных выплат на детей в первой половине 90-х гг., заключается в том, что социальными гарантиями обеспечивались все семьи, имеющие несовершеннолетних детей, независимо от дохода семей.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конце 90-х гг. подход к осуществлению социальной поддержки семей с детьми изменился. В его основу был положен сформулированный в Концепции демографического развития РФ принцип «помощи очень ограниченному, четко опре</w:t>
      </w:r>
      <w:r w:rsidR="00D31E5D" w:rsidRPr="00895B49">
        <w:rPr>
          <w:color w:val="000000"/>
          <w:sz w:val="28"/>
          <w:szCs w:val="28"/>
        </w:rPr>
        <w:t>д</w:t>
      </w:r>
      <w:r w:rsidRPr="00895B49">
        <w:rPr>
          <w:color w:val="000000"/>
          <w:sz w:val="28"/>
          <w:szCs w:val="28"/>
        </w:rPr>
        <w:t>еленному кругу семей», получивший название «адресной социальной помощи», реализованный, в частности, в переходе на адресное предоставление ежемесячного пособия на ребенка семьям с дохо</w:t>
      </w:r>
      <w:r w:rsidR="00D31E5D" w:rsidRPr="00895B49">
        <w:rPr>
          <w:color w:val="000000"/>
          <w:sz w:val="28"/>
          <w:szCs w:val="28"/>
        </w:rPr>
        <w:t>д</w:t>
      </w:r>
      <w:r w:rsidRPr="00895B49">
        <w:rPr>
          <w:color w:val="000000"/>
          <w:sz w:val="28"/>
          <w:szCs w:val="28"/>
        </w:rPr>
        <w:t>ами ниже прожиточного минимума.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Основным импульсом к началу процесса переориентации дей</w:t>
      </w:r>
      <w:r w:rsidR="00D31E5D" w:rsidRPr="00895B49">
        <w:rPr>
          <w:color w:val="000000"/>
          <w:sz w:val="28"/>
          <w:szCs w:val="28"/>
        </w:rPr>
        <w:t>с</w:t>
      </w:r>
      <w:r w:rsidRPr="00895B49">
        <w:rPr>
          <w:color w:val="000000"/>
          <w:sz w:val="28"/>
          <w:szCs w:val="28"/>
        </w:rPr>
        <w:t>твующей системы социальных гарантий на организацию адресного предоставления социальной помощи явился острый дефицит</w:t>
      </w:r>
      <w:r w:rsidR="00D31E5D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бюджетных средств, следствием которого стало сокращение м</w:t>
      </w:r>
      <w:r w:rsidR="00D31E5D" w:rsidRPr="00895B49">
        <w:rPr>
          <w:color w:val="000000"/>
          <w:sz w:val="28"/>
          <w:szCs w:val="28"/>
        </w:rPr>
        <w:t>ас</w:t>
      </w:r>
      <w:r w:rsidRPr="00895B49">
        <w:rPr>
          <w:color w:val="000000"/>
          <w:sz w:val="28"/>
          <w:szCs w:val="28"/>
        </w:rPr>
        <w:t>штабов социальной поддержки населения.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целом анализ работы службы социальной защиты в субъект</w:t>
      </w:r>
      <w:r w:rsidR="00D31E5D" w:rsidRPr="00895B49">
        <w:rPr>
          <w:color w:val="000000"/>
          <w:sz w:val="28"/>
          <w:szCs w:val="28"/>
        </w:rPr>
        <w:t>ах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РФ свидетельствует о том, что на региональном и местном уро</w:t>
      </w:r>
      <w:r w:rsidR="00D31E5D" w:rsidRPr="00895B49">
        <w:rPr>
          <w:color w:val="000000"/>
          <w:sz w:val="28"/>
          <w:szCs w:val="28"/>
        </w:rPr>
        <w:t>внях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наблюдаются попытки самостоятельного формирования социа</w:t>
      </w:r>
      <w:r w:rsidR="00D31E5D" w:rsidRPr="00895B49">
        <w:rPr>
          <w:color w:val="000000"/>
          <w:sz w:val="28"/>
          <w:szCs w:val="28"/>
        </w:rPr>
        <w:t>ль</w:t>
      </w:r>
      <w:r w:rsidRPr="00895B49">
        <w:rPr>
          <w:color w:val="000000"/>
          <w:sz w:val="28"/>
          <w:szCs w:val="28"/>
        </w:rPr>
        <w:t>но-демографической политики и механизмов ее осуществления.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Характеризуя дальнейшее развитие политики государства </w:t>
      </w:r>
      <w:r w:rsidR="00D31E5D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 xml:space="preserve"> данной сфере, необходимо учитывать общую направленность </w:t>
      </w:r>
      <w:r w:rsidR="00D31E5D" w:rsidRPr="00895B49">
        <w:rPr>
          <w:color w:val="000000"/>
          <w:sz w:val="28"/>
          <w:szCs w:val="28"/>
        </w:rPr>
        <w:t>осуществляемых</w:t>
      </w:r>
      <w:r w:rsidRPr="00895B49">
        <w:rPr>
          <w:color w:val="000000"/>
          <w:sz w:val="28"/>
          <w:szCs w:val="28"/>
        </w:rPr>
        <w:t xml:space="preserve"> реформ в област</w:t>
      </w:r>
      <w:r w:rsidR="00D31E5D" w:rsidRPr="00895B49">
        <w:rPr>
          <w:color w:val="000000"/>
          <w:sz w:val="28"/>
          <w:szCs w:val="28"/>
        </w:rPr>
        <w:t>и социальной поддержки населения,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в основу которых положен принцип адресного предоставления </w:t>
      </w:r>
      <w:r w:rsidR="00D31E5D" w:rsidRPr="00895B49">
        <w:rPr>
          <w:color w:val="000000"/>
          <w:sz w:val="28"/>
          <w:szCs w:val="28"/>
        </w:rPr>
        <w:t>со</w:t>
      </w:r>
      <w:r w:rsidRPr="00895B49">
        <w:rPr>
          <w:color w:val="000000"/>
          <w:sz w:val="28"/>
          <w:szCs w:val="28"/>
        </w:rPr>
        <w:t>циальной помощи нуждающим</w:t>
      </w:r>
      <w:r w:rsidR="00D31E5D" w:rsidRPr="00895B49">
        <w:rPr>
          <w:color w:val="000000"/>
          <w:sz w:val="28"/>
          <w:szCs w:val="28"/>
        </w:rPr>
        <w:t>ся слоям населения. Иначе говоря,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в настоящее время фактически меняется объект политики </w:t>
      </w:r>
      <w:r w:rsidR="00D31E5D" w:rsidRPr="00895B49">
        <w:rPr>
          <w:color w:val="000000"/>
          <w:sz w:val="28"/>
          <w:szCs w:val="28"/>
        </w:rPr>
        <w:t>г</w:t>
      </w:r>
      <w:r w:rsidRPr="00895B49">
        <w:rPr>
          <w:color w:val="000000"/>
          <w:sz w:val="28"/>
          <w:szCs w:val="28"/>
        </w:rPr>
        <w:t xml:space="preserve">осударства: им становится не семья с детьми, а семья с доходами </w:t>
      </w:r>
      <w:r w:rsidR="00D31E5D" w:rsidRPr="00895B49">
        <w:rPr>
          <w:color w:val="000000"/>
          <w:sz w:val="28"/>
          <w:szCs w:val="28"/>
        </w:rPr>
        <w:t>ниже</w:t>
      </w:r>
      <w:r w:rsidRPr="00895B49">
        <w:rPr>
          <w:color w:val="000000"/>
          <w:sz w:val="28"/>
          <w:szCs w:val="28"/>
        </w:rPr>
        <w:t xml:space="preserve"> прожиточного минимума. Таким образом, приоритет отдается </w:t>
      </w:r>
      <w:r w:rsidR="00D31E5D" w:rsidRPr="00895B49">
        <w:rPr>
          <w:color w:val="000000"/>
          <w:sz w:val="28"/>
          <w:szCs w:val="28"/>
        </w:rPr>
        <w:t>решению</w:t>
      </w:r>
      <w:r w:rsidRPr="00895B49">
        <w:rPr>
          <w:color w:val="000000"/>
          <w:sz w:val="28"/>
          <w:szCs w:val="28"/>
        </w:rPr>
        <w:t xml:space="preserve"> не демографических, а социальных целей. Принятие Пра</w:t>
      </w:r>
      <w:r w:rsidR="00D31E5D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 xml:space="preserve">ительством РФ Концепции демографической политики России </w:t>
      </w:r>
      <w:r w:rsidR="00D31E5D" w:rsidRPr="00895B49">
        <w:rPr>
          <w:color w:val="000000"/>
          <w:sz w:val="28"/>
          <w:szCs w:val="28"/>
        </w:rPr>
        <w:t>тре</w:t>
      </w:r>
      <w:r w:rsidRPr="00895B49">
        <w:rPr>
          <w:color w:val="000000"/>
          <w:sz w:val="28"/>
          <w:szCs w:val="28"/>
        </w:rPr>
        <w:t>бует внесения корректив в стратегию социально-экономической развития страны. С сиюминутных позиций дефицита финансовы</w:t>
      </w:r>
      <w:r w:rsidR="00D31E5D" w:rsidRPr="00895B49">
        <w:rPr>
          <w:color w:val="000000"/>
          <w:sz w:val="28"/>
          <w:szCs w:val="28"/>
        </w:rPr>
        <w:t>х</w:t>
      </w:r>
      <w:r w:rsidRPr="00895B49">
        <w:rPr>
          <w:color w:val="000000"/>
          <w:sz w:val="28"/>
          <w:szCs w:val="28"/>
        </w:rPr>
        <w:t xml:space="preserve"> ресурсов ее реализация может представляться «излишне затратно</w:t>
      </w:r>
      <w:r w:rsidR="00D31E5D" w:rsidRPr="00895B49">
        <w:rPr>
          <w:color w:val="000000"/>
          <w:sz w:val="28"/>
          <w:szCs w:val="28"/>
        </w:rPr>
        <w:t>й,</w:t>
      </w:r>
      <w:r w:rsidRPr="00895B49">
        <w:rPr>
          <w:color w:val="000000"/>
          <w:sz w:val="28"/>
          <w:szCs w:val="28"/>
        </w:rPr>
        <w:t xml:space="preserve"> поскольку позитивный эффект от инвестиций в демографическую политику может проявиться в весьма отдаленной перспективе.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этой связи особое значени</w:t>
      </w:r>
      <w:r w:rsidR="00D31E5D" w:rsidRPr="00895B49">
        <w:rPr>
          <w:color w:val="000000"/>
          <w:sz w:val="28"/>
          <w:szCs w:val="28"/>
        </w:rPr>
        <w:t xml:space="preserve">е имеет механизм взаимодействия </w:t>
      </w:r>
      <w:r w:rsidRPr="00895B49">
        <w:rPr>
          <w:color w:val="000000"/>
          <w:sz w:val="28"/>
          <w:szCs w:val="28"/>
        </w:rPr>
        <w:t>бюджетной системы РФ в реализации мер демографической политики.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 настоящее время особую значимость приобретает разграничение функций в проведении мер демографической политики между Федерацией, регионами </w:t>
      </w:r>
      <w:r w:rsidR="00D31E5D" w:rsidRPr="00895B49">
        <w:rPr>
          <w:color w:val="000000"/>
          <w:sz w:val="28"/>
          <w:szCs w:val="28"/>
        </w:rPr>
        <w:t>и местными органами власти. При</w:t>
      </w:r>
      <w:r w:rsidRPr="00895B49">
        <w:rPr>
          <w:color w:val="000000"/>
          <w:sz w:val="28"/>
          <w:szCs w:val="28"/>
        </w:rPr>
        <w:t>менительно к социально-демографической сфере последовательная федерализация бюджетных отношений должна способствова</w:t>
      </w:r>
      <w:r w:rsidR="00D31E5D" w:rsidRPr="00895B49">
        <w:rPr>
          <w:color w:val="000000"/>
          <w:sz w:val="28"/>
          <w:szCs w:val="28"/>
        </w:rPr>
        <w:t>ть</w:t>
      </w:r>
      <w:r w:rsidRPr="00895B49">
        <w:rPr>
          <w:color w:val="000000"/>
          <w:sz w:val="28"/>
          <w:szCs w:val="28"/>
        </w:rPr>
        <w:t xml:space="preserve"> формированию ресурсной базы, достаточной для ее развития </w:t>
      </w:r>
      <w:r w:rsidR="00D31E5D" w:rsidRPr="00895B49">
        <w:rPr>
          <w:color w:val="000000"/>
          <w:sz w:val="28"/>
          <w:szCs w:val="28"/>
        </w:rPr>
        <w:t>и</w:t>
      </w:r>
      <w:r w:rsidRPr="00895B49">
        <w:rPr>
          <w:color w:val="000000"/>
          <w:sz w:val="28"/>
          <w:szCs w:val="28"/>
        </w:rPr>
        <w:t xml:space="preserve"> совершенствования. Однако</w:t>
      </w:r>
      <w:r w:rsidR="00D31E5D" w:rsidRPr="00895B49">
        <w:rPr>
          <w:color w:val="000000"/>
          <w:sz w:val="28"/>
          <w:szCs w:val="28"/>
        </w:rPr>
        <w:t xml:space="preserve"> в современных условиях не пред</w:t>
      </w:r>
      <w:r w:rsidRPr="00895B49">
        <w:rPr>
          <w:color w:val="000000"/>
          <w:sz w:val="28"/>
          <w:szCs w:val="28"/>
        </w:rPr>
        <w:t>ставляется возможным добиться полного решения этой задачи</w:t>
      </w:r>
      <w:r w:rsidR="00D31E5D" w:rsidRPr="00895B49">
        <w:rPr>
          <w:color w:val="000000"/>
          <w:sz w:val="28"/>
          <w:szCs w:val="28"/>
        </w:rPr>
        <w:t>.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Несмотря на то</w:t>
      </w:r>
      <w:r w:rsidR="00D31E5D" w:rsidRPr="00895B49">
        <w:rPr>
          <w:color w:val="000000"/>
          <w:sz w:val="28"/>
          <w:szCs w:val="28"/>
        </w:rPr>
        <w:t>,</w:t>
      </w:r>
      <w:r w:rsidRPr="00895B49">
        <w:rPr>
          <w:color w:val="000000"/>
          <w:sz w:val="28"/>
          <w:szCs w:val="28"/>
        </w:rPr>
        <w:t xml:space="preserve"> что действующим в России законодательством утверждена трехуровневая бюджетная система, соответствую</w:t>
      </w:r>
      <w:r w:rsidR="00D31E5D" w:rsidRPr="00895B49">
        <w:rPr>
          <w:color w:val="000000"/>
          <w:sz w:val="28"/>
          <w:szCs w:val="28"/>
        </w:rPr>
        <w:t>щая</w:t>
      </w:r>
      <w:r w:rsidRPr="00895B49">
        <w:rPr>
          <w:color w:val="000000"/>
          <w:sz w:val="28"/>
          <w:szCs w:val="28"/>
        </w:rPr>
        <w:t xml:space="preserve"> характеру устройства федеративного государства, на самом </w:t>
      </w:r>
      <w:r w:rsidR="00D31E5D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 xml:space="preserve">ле еще сохранились принципы </w:t>
      </w:r>
      <w:r w:rsidR="00D31E5D" w:rsidRPr="00895B49">
        <w:rPr>
          <w:color w:val="000000"/>
          <w:sz w:val="28"/>
          <w:szCs w:val="28"/>
        </w:rPr>
        <w:t>построения и механизмы функци</w:t>
      </w:r>
      <w:r w:rsidRPr="00895B49">
        <w:rPr>
          <w:color w:val="000000"/>
          <w:sz w:val="28"/>
          <w:szCs w:val="28"/>
        </w:rPr>
        <w:t>онирования, полностью отвечавшие хара</w:t>
      </w:r>
      <w:r w:rsidR="00D31E5D" w:rsidRPr="00895B49">
        <w:rPr>
          <w:color w:val="000000"/>
          <w:sz w:val="28"/>
          <w:szCs w:val="28"/>
        </w:rPr>
        <w:t>ктеру и методам админи</w:t>
      </w:r>
      <w:r w:rsidRPr="00895B49">
        <w:rPr>
          <w:color w:val="000000"/>
          <w:sz w:val="28"/>
          <w:szCs w:val="28"/>
        </w:rPr>
        <w:t>стративно-командной системы управления народным хозяйством страны</w:t>
      </w:r>
      <w:r w:rsidR="009E29FD" w:rsidRPr="00895B49">
        <w:rPr>
          <w:color w:val="000000"/>
          <w:sz w:val="28"/>
          <w:szCs w:val="28"/>
        </w:rPr>
        <w:t>[4, с. 24.]</w:t>
      </w:r>
      <w:r w:rsidRPr="00895B49">
        <w:rPr>
          <w:color w:val="000000"/>
          <w:sz w:val="28"/>
          <w:szCs w:val="28"/>
        </w:rPr>
        <w:t>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Для устранения недостатков необходимо создание системы межбюджетных отношений, предусматривающей следующие меры: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четкое разграничение полномочий в проведении демографической политики между уровнями государственной власти;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приведение в максимально возможное соответствие налоговых поступлений и иных доходов региональных и местных бюджетов с их необходимыми, установленными законодательно, расходами, что требует принятия решения о большей децентрализации финансово-налоговой системы в стране;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придание целевого характера части трансфертов Фонда финансовой поддержки субъектов РФ для реализации мер демографической политики.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При этом демографическая политика рассматривается как инструмент (механизм) целенаправленного воздействия (управления) на вполне определенные социальные процессы.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области создания условий жизнедеятельности семьи, дающих возможность воспитания нескольких детей, основным направлением должно стать обеспечение учета демографического аспекта при разработке и реализации госуда</w:t>
      </w:r>
      <w:r w:rsidR="00D31E5D" w:rsidRPr="00895B49">
        <w:rPr>
          <w:color w:val="000000"/>
          <w:sz w:val="28"/>
          <w:szCs w:val="28"/>
        </w:rPr>
        <w:t>рственной жилищной политики, в т</w:t>
      </w:r>
      <w:r w:rsidRPr="00895B49">
        <w:rPr>
          <w:color w:val="000000"/>
          <w:sz w:val="28"/>
          <w:szCs w:val="28"/>
        </w:rPr>
        <w:t>ом числе: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поддержание системы жилищных стандартов, обеспечение режима благоприятствования системы жилищных стандартов для семей с детьми;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содействие развитию рыночных форм обеспечения доступности жилья, наилучшим образом удовлетворяющих жилищные потребности семей, находящихся в активной фазе репродуктивного цикла;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учет количества детей в семье, нуждающейся в улучшении жилищных условий, при определении размера помощи со стороны государства (безвозмездные субсидии на приобретение жилья и т. п.).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Государственная поддержка молодых семей, нуждающихся в </w:t>
      </w:r>
      <w:r w:rsidR="00D31E5D" w:rsidRPr="00895B49">
        <w:rPr>
          <w:color w:val="000000"/>
          <w:sz w:val="28"/>
          <w:szCs w:val="28"/>
        </w:rPr>
        <w:t>у</w:t>
      </w:r>
      <w:r w:rsidRPr="00895B49">
        <w:rPr>
          <w:color w:val="000000"/>
          <w:sz w:val="28"/>
          <w:szCs w:val="28"/>
        </w:rPr>
        <w:t>лучшении жилищных условий, может осуществляться путем: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предоставления субсидий молодым малообеспеченным семьям на приобретение жилья;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 компенсации части затрат на приобретение или строительство жилья в случае рождения (усыновления) ребенка;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выделения строительных материалов для индивидуального строительства (в первую очередь в сельской местности);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 воссоздания или организа</w:t>
      </w:r>
      <w:r w:rsidR="00D31E5D" w:rsidRPr="00895B49">
        <w:rPr>
          <w:color w:val="000000"/>
          <w:sz w:val="28"/>
          <w:szCs w:val="28"/>
        </w:rPr>
        <w:t>ции в отдельных субъектах Россий</w:t>
      </w:r>
      <w:r w:rsidRPr="00895B49">
        <w:rPr>
          <w:color w:val="000000"/>
          <w:sz w:val="28"/>
          <w:szCs w:val="28"/>
        </w:rPr>
        <w:t>ской Федерации новых форм содействия решению жилищны</w:t>
      </w:r>
      <w:r w:rsidR="0015050F" w:rsidRPr="00895B49">
        <w:rPr>
          <w:color w:val="000000"/>
          <w:sz w:val="28"/>
          <w:szCs w:val="28"/>
        </w:rPr>
        <w:t>х</w:t>
      </w:r>
      <w:r w:rsidRPr="00895B49">
        <w:rPr>
          <w:color w:val="000000"/>
          <w:sz w:val="28"/>
          <w:szCs w:val="28"/>
        </w:rPr>
        <w:t xml:space="preserve"> проблем молодежи, п</w:t>
      </w:r>
      <w:r w:rsidR="00D31E5D" w:rsidRPr="00895B49">
        <w:rPr>
          <w:color w:val="000000"/>
          <w:sz w:val="28"/>
          <w:szCs w:val="28"/>
        </w:rPr>
        <w:t>одобных молодежным жилищным ком</w:t>
      </w:r>
      <w:r w:rsidRPr="00895B49">
        <w:rPr>
          <w:color w:val="000000"/>
          <w:sz w:val="28"/>
          <w:szCs w:val="28"/>
        </w:rPr>
        <w:t>плексам и жилищно-строительным кооперативам.</w:t>
      </w:r>
      <w:r w:rsidR="002A320A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Для решения данной пробле</w:t>
      </w:r>
      <w:r w:rsidR="00D31E5D" w:rsidRPr="00895B49">
        <w:rPr>
          <w:color w:val="000000"/>
          <w:sz w:val="28"/>
          <w:szCs w:val="28"/>
        </w:rPr>
        <w:t>мы требуется участие и взаимодей</w:t>
      </w:r>
      <w:r w:rsidRPr="00895B49">
        <w:rPr>
          <w:color w:val="000000"/>
          <w:sz w:val="28"/>
          <w:szCs w:val="28"/>
        </w:rPr>
        <w:t>ствие органов государственной влас</w:t>
      </w:r>
      <w:r w:rsidR="0015050F" w:rsidRPr="00895B49">
        <w:rPr>
          <w:color w:val="000000"/>
          <w:sz w:val="28"/>
          <w:szCs w:val="28"/>
        </w:rPr>
        <w:t>ти всех уровней, а также органов</w:t>
      </w:r>
      <w:r w:rsidRPr="00895B49">
        <w:rPr>
          <w:color w:val="000000"/>
          <w:sz w:val="28"/>
          <w:szCs w:val="28"/>
        </w:rPr>
        <w:t xml:space="preserve"> местного самоуправления и других организаций, что обусловли</w:t>
      </w:r>
      <w:r w:rsidR="0015050F" w:rsidRPr="00895B49">
        <w:rPr>
          <w:color w:val="000000"/>
          <w:sz w:val="28"/>
          <w:szCs w:val="28"/>
        </w:rPr>
        <w:t>вает</w:t>
      </w:r>
      <w:r w:rsidRPr="00895B49">
        <w:rPr>
          <w:color w:val="000000"/>
          <w:sz w:val="28"/>
          <w:szCs w:val="28"/>
        </w:rPr>
        <w:t xml:space="preserve"> необходимость применения программных методов.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целях создания системы государственной поддержки моло</w:t>
      </w:r>
      <w:r w:rsidR="0015050F" w:rsidRPr="00895B49">
        <w:rPr>
          <w:color w:val="000000"/>
          <w:sz w:val="28"/>
          <w:szCs w:val="28"/>
        </w:rPr>
        <w:t>дых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семей в решении жилищной проблемы и улучшения демографической ситуации Правительство Российской Федерации в 2002 </w:t>
      </w:r>
      <w:r w:rsidR="0015050F" w:rsidRPr="00895B49">
        <w:rPr>
          <w:color w:val="000000"/>
          <w:sz w:val="28"/>
          <w:szCs w:val="28"/>
        </w:rPr>
        <w:t>г.</w:t>
      </w:r>
      <w:r w:rsidRPr="00895B49">
        <w:rPr>
          <w:color w:val="000000"/>
          <w:sz w:val="28"/>
          <w:szCs w:val="28"/>
        </w:rPr>
        <w:t xml:space="preserve"> утвердило подпрограмму «Обеспечение жильем молодых семей», входящую в состав федеральной целевой программы «Жилище» на 2002-2010 гг. [7</w:t>
      </w:r>
      <w:r w:rsidR="009E29FD" w:rsidRPr="00895B49">
        <w:rPr>
          <w:color w:val="000000"/>
          <w:sz w:val="28"/>
          <w:szCs w:val="28"/>
        </w:rPr>
        <w:t>, с. 9</w:t>
      </w:r>
      <w:r w:rsidRPr="00895B49">
        <w:rPr>
          <w:color w:val="000000"/>
          <w:sz w:val="28"/>
          <w:szCs w:val="28"/>
        </w:rPr>
        <w:t>].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Целью подпрограммы является создание системы государственной поддержки молодых семей в решении жилищной проблемы дни улучшения демографической ситуации в стране. В основные задачи подпрограммы входят: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разработка и внедрение в практику субъектов Российской Фе</w:t>
      </w:r>
      <w:r w:rsidR="0015050F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>рации правовых, финансовых и организационных механизмам оказания государственной поддержки молодым семьям, нужд</w:t>
      </w:r>
      <w:r w:rsidR="0015050F" w:rsidRPr="00895B49">
        <w:rPr>
          <w:color w:val="000000"/>
          <w:sz w:val="28"/>
          <w:szCs w:val="28"/>
        </w:rPr>
        <w:t>а</w:t>
      </w:r>
      <w:r w:rsidRPr="00895B49">
        <w:rPr>
          <w:color w:val="000000"/>
          <w:sz w:val="28"/>
          <w:szCs w:val="28"/>
        </w:rPr>
        <w:t>ющимся в улучшении жилищных условий;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содействие инициативам молодежных организаций, направленным на улучшение жилищных и социально-бытовых условий молодых семей;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привлечение финансовых и инвестиционных ресурсов для о</w:t>
      </w:r>
      <w:r w:rsidR="0015050F" w:rsidRPr="00895B49">
        <w:rPr>
          <w:color w:val="000000"/>
          <w:sz w:val="28"/>
          <w:szCs w:val="28"/>
        </w:rPr>
        <w:t>бе</w:t>
      </w:r>
      <w:r w:rsidRPr="00895B49">
        <w:rPr>
          <w:color w:val="000000"/>
          <w:sz w:val="28"/>
          <w:szCs w:val="28"/>
        </w:rPr>
        <w:t>спечения молодых семей благоустроенным жильем;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оказание за счет средств федерального бюджета поддержки </w:t>
      </w:r>
      <w:r w:rsidRPr="00895B49">
        <w:rPr>
          <w:color w:val="000000"/>
          <w:sz w:val="28"/>
          <w:szCs w:val="28"/>
          <w:lang w:val="en-US"/>
        </w:rPr>
        <w:t>pe</w:t>
      </w:r>
      <w:r w:rsidR="0015050F" w:rsidRPr="00895B49">
        <w:rPr>
          <w:color w:val="000000"/>
          <w:sz w:val="28"/>
          <w:szCs w:val="28"/>
        </w:rPr>
        <w:t>г</w:t>
      </w:r>
      <w:r w:rsidRPr="00895B49">
        <w:rPr>
          <w:color w:val="000000"/>
          <w:sz w:val="28"/>
          <w:szCs w:val="28"/>
        </w:rPr>
        <w:t>ионам, привлекающим для решения этой проблемы финансо</w:t>
      </w:r>
      <w:r w:rsidR="0015050F" w:rsidRPr="00895B49">
        <w:rPr>
          <w:color w:val="000000"/>
          <w:sz w:val="28"/>
          <w:szCs w:val="28"/>
        </w:rPr>
        <w:t>вые</w:t>
      </w:r>
      <w:r w:rsidRPr="00895B49">
        <w:rPr>
          <w:color w:val="000000"/>
          <w:sz w:val="28"/>
          <w:szCs w:val="28"/>
        </w:rPr>
        <w:t xml:space="preserve"> ресурсы на региональном и местном уровне путем консолидации бюджетных и внебюджетных источников финансирования. Настоящая подпрограмма предусматривает разработку и утв</w:t>
      </w:r>
      <w:r w:rsidR="0015050F" w:rsidRPr="00895B49">
        <w:rPr>
          <w:color w:val="000000"/>
          <w:sz w:val="28"/>
          <w:szCs w:val="28"/>
        </w:rPr>
        <w:t>ержд</w:t>
      </w:r>
      <w:r w:rsidRPr="00895B49">
        <w:rPr>
          <w:color w:val="000000"/>
          <w:sz w:val="28"/>
          <w:szCs w:val="28"/>
        </w:rPr>
        <w:t xml:space="preserve">ение программ субъектов Российской Федерации, включающие </w:t>
      </w:r>
      <w:r w:rsidR="0015050F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 xml:space="preserve"> себя программы муниципальных образований. В связи с этим: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—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 федеральном уровне — подпрограмма определяет масш</w:t>
      </w:r>
      <w:r w:rsidR="0015050F" w:rsidRPr="00895B49">
        <w:rPr>
          <w:color w:val="000000"/>
          <w:sz w:val="28"/>
          <w:szCs w:val="28"/>
        </w:rPr>
        <w:t>та</w:t>
      </w:r>
      <w:r w:rsidRPr="00895B49">
        <w:rPr>
          <w:color w:val="000000"/>
          <w:sz w:val="28"/>
          <w:szCs w:val="28"/>
        </w:rPr>
        <w:t>б проблемы, правовые, финансовые и организационные мех</w:t>
      </w:r>
      <w:r w:rsidR="0015050F" w:rsidRPr="00895B49">
        <w:rPr>
          <w:color w:val="000000"/>
          <w:sz w:val="28"/>
          <w:szCs w:val="28"/>
        </w:rPr>
        <w:t>а</w:t>
      </w:r>
      <w:r w:rsidRPr="00895B49">
        <w:rPr>
          <w:color w:val="000000"/>
          <w:sz w:val="28"/>
          <w:szCs w:val="28"/>
        </w:rPr>
        <w:t xml:space="preserve">низмы ее решения, объем, формы и условия предоставления </w:t>
      </w:r>
      <w:r w:rsidR="0015050F" w:rsidRPr="00895B49">
        <w:rPr>
          <w:color w:val="000000"/>
          <w:sz w:val="28"/>
          <w:szCs w:val="28"/>
        </w:rPr>
        <w:t>го</w:t>
      </w:r>
      <w:r w:rsidRPr="00895B49">
        <w:rPr>
          <w:color w:val="000000"/>
          <w:sz w:val="28"/>
          <w:szCs w:val="28"/>
        </w:rPr>
        <w:t>сударственной поддержки за с</w:t>
      </w:r>
      <w:r w:rsidR="0015050F" w:rsidRPr="00895B49">
        <w:rPr>
          <w:color w:val="000000"/>
          <w:sz w:val="28"/>
          <w:szCs w:val="28"/>
        </w:rPr>
        <w:t>ч</w:t>
      </w:r>
      <w:r w:rsidR="00221A34" w:rsidRPr="00895B49">
        <w:rPr>
          <w:color w:val="000000"/>
          <w:sz w:val="28"/>
          <w:szCs w:val="28"/>
        </w:rPr>
        <w:t xml:space="preserve">ет средств федерального бюджета </w:t>
      </w:r>
      <w:r w:rsidRPr="00895B49">
        <w:rPr>
          <w:color w:val="000000"/>
          <w:sz w:val="28"/>
          <w:szCs w:val="28"/>
        </w:rPr>
        <w:t>субъектам Российской Федерации для решения жилищных проблем молодых семей;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-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 региональном уровне — в рамках региональных программ формируется необходимая законодательная база субъекта Российской Федерации в соответствии с законодательством Российской Федерации, определяются объем, формы и методы предоставления государственной поддержки молодым семьям за счет средств бюджета субъекта Российской Федерации и внебюджетных источников;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-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 уровне муниципального образования — муниципальные программы предусматривают разработку плана действий органов местного самоуправления, привлечение средств местных бюджетов и внебюджетных источников для решения жилищных проблем молодых семей, эффективное управление бюджетными и внебюджетными средствами, направленными на финансирование программных мероприятий.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 современных условиях, когда большинство молодых семей не имеет возможности решить жилищную проблему самостоятельно, </w:t>
      </w:r>
      <w:r w:rsidR="00221A34" w:rsidRPr="00895B49">
        <w:rPr>
          <w:color w:val="000000"/>
          <w:sz w:val="28"/>
          <w:szCs w:val="28"/>
        </w:rPr>
        <w:t>т</w:t>
      </w:r>
      <w:r w:rsidRPr="00895B49">
        <w:rPr>
          <w:color w:val="000000"/>
          <w:sz w:val="28"/>
          <w:szCs w:val="28"/>
        </w:rPr>
        <w:t>ребуется продуманная и реалистичная политика в отношении оказания государственной поддержки молодым семьям в приобретении или строительстве жилья, что, в свою очередь, позволит повлиять на репродуктивное поведение молодежи.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Ожидаемые конечные результаты реализации подпрограммы со</w:t>
      </w:r>
      <w:r w:rsidR="00221A34" w:rsidRPr="00895B49">
        <w:rPr>
          <w:color w:val="000000"/>
          <w:sz w:val="28"/>
          <w:szCs w:val="28"/>
        </w:rPr>
        <w:t>ст</w:t>
      </w:r>
      <w:r w:rsidRPr="00895B49">
        <w:rPr>
          <w:color w:val="000000"/>
          <w:sz w:val="28"/>
          <w:szCs w:val="28"/>
        </w:rPr>
        <w:t xml:space="preserve">оят в создании условий для повышения уровня обеспеченности </w:t>
      </w:r>
      <w:r w:rsidR="00221A34" w:rsidRPr="00895B49">
        <w:rPr>
          <w:color w:val="000000"/>
          <w:sz w:val="28"/>
          <w:szCs w:val="28"/>
        </w:rPr>
        <w:t>ж</w:t>
      </w:r>
      <w:r w:rsidRPr="00895B49">
        <w:rPr>
          <w:color w:val="000000"/>
          <w:sz w:val="28"/>
          <w:szCs w:val="28"/>
        </w:rPr>
        <w:t>ильем молодых семей; привлечение в жилищную сферу дополни</w:t>
      </w:r>
      <w:r w:rsidR="00221A34" w:rsidRPr="00895B49">
        <w:rPr>
          <w:color w:val="000000"/>
          <w:sz w:val="28"/>
          <w:szCs w:val="28"/>
        </w:rPr>
        <w:t>те</w:t>
      </w:r>
      <w:r w:rsidRPr="00895B49">
        <w:rPr>
          <w:color w:val="000000"/>
          <w:sz w:val="28"/>
          <w:szCs w:val="28"/>
        </w:rPr>
        <w:t>льных финансовых средств из внебюджетных источников; разви</w:t>
      </w:r>
      <w:r w:rsidR="00221A34" w:rsidRPr="00895B49">
        <w:rPr>
          <w:color w:val="000000"/>
          <w:sz w:val="28"/>
          <w:szCs w:val="28"/>
        </w:rPr>
        <w:t>ти</w:t>
      </w:r>
      <w:r w:rsidRPr="00895B49">
        <w:rPr>
          <w:color w:val="000000"/>
          <w:sz w:val="28"/>
          <w:szCs w:val="28"/>
        </w:rPr>
        <w:t xml:space="preserve">е и закрепление положительных демографических тенденций в </w:t>
      </w:r>
      <w:r w:rsidR="00221A34" w:rsidRPr="00895B49">
        <w:rPr>
          <w:color w:val="000000"/>
          <w:sz w:val="28"/>
          <w:szCs w:val="28"/>
        </w:rPr>
        <w:t>об</w:t>
      </w:r>
      <w:r w:rsidRPr="00895B49">
        <w:rPr>
          <w:color w:val="000000"/>
          <w:sz w:val="28"/>
          <w:szCs w:val="28"/>
        </w:rPr>
        <w:t>ществе; укрепление семейных отношений и снижение социальной напряженности в обществе.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Не менее важной демографической проблемой в России явля</w:t>
      </w:r>
      <w:r w:rsidR="00221A34" w:rsidRPr="00895B49">
        <w:rPr>
          <w:color w:val="000000"/>
          <w:sz w:val="28"/>
          <w:szCs w:val="28"/>
        </w:rPr>
        <w:t>ет</w:t>
      </w:r>
      <w:r w:rsidRPr="00895B49">
        <w:rPr>
          <w:color w:val="000000"/>
          <w:sz w:val="28"/>
          <w:szCs w:val="28"/>
        </w:rPr>
        <w:t>ся старение населения. Низкая рождаемость и рост ожидаемой</w:t>
      </w:r>
      <w:r w:rsidR="00221A34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продолжительности жизни приведут к увеличению доли пожи</w:t>
      </w:r>
      <w:r w:rsidR="00221A34" w:rsidRPr="00895B49">
        <w:rPr>
          <w:color w:val="000000"/>
          <w:sz w:val="28"/>
          <w:szCs w:val="28"/>
        </w:rPr>
        <w:t>лых</w:t>
      </w:r>
      <w:r w:rsidRPr="00895B49">
        <w:rPr>
          <w:color w:val="000000"/>
          <w:sz w:val="28"/>
          <w:szCs w:val="28"/>
        </w:rPr>
        <w:t xml:space="preserve"> людей в структуре населения (2010 г. — 22%, 201</w:t>
      </w:r>
      <w:r w:rsidR="00221A34" w:rsidRPr="00895B49">
        <w:rPr>
          <w:color w:val="000000"/>
          <w:sz w:val="28"/>
          <w:szCs w:val="28"/>
        </w:rPr>
        <w:t>4 г. — 23%,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2016 г. — 24,8%). Поэтому при разработке комплексных меро</w:t>
      </w:r>
      <w:r w:rsidR="00221A34" w:rsidRPr="00895B49">
        <w:rPr>
          <w:color w:val="000000"/>
          <w:sz w:val="28"/>
          <w:szCs w:val="28"/>
        </w:rPr>
        <w:t>п</w:t>
      </w:r>
      <w:r w:rsidRPr="00895B49">
        <w:rPr>
          <w:color w:val="000000"/>
          <w:sz w:val="28"/>
          <w:szCs w:val="28"/>
        </w:rPr>
        <w:t>риятий, направленных на социальную защиту и улучшение поло</w:t>
      </w:r>
      <w:r w:rsidR="00221A34" w:rsidRPr="00895B49">
        <w:rPr>
          <w:color w:val="000000"/>
          <w:sz w:val="28"/>
          <w:szCs w:val="28"/>
        </w:rPr>
        <w:t>же</w:t>
      </w:r>
      <w:r w:rsidRPr="00895B49">
        <w:rPr>
          <w:color w:val="000000"/>
          <w:sz w:val="28"/>
          <w:szCs w:val="28"/>
        </w:rPr>
        <w:t>ния пожилых людей, следует иметь в виду, что средний возр</w:t>
      </w:r>
      <w:r w:rsidR="00221A34" w:rsidRPr="00895B49">
        <w:rPr>
          <w:color w:val="000000"/>
          <w:sz w:val="28"/>
          <w:szCs w:val="28"/>
        </w:rPr>
        <w:t>аст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населения России устойчиво увеличивается, причем насел</w:t>
      </w:r>
      <w:r w:rsidR="00221A34" w:rsidRPr="00895B49">
        <w:rPr>
          <w:color w:val="000000"/>
          <w:sz w:val="28"/>
          <w:szCs w:val="28"/>
        </w:rPr>
        <w:t>ен</w:t>
      </w:r>
      <w:r w:rsidRPr="00895B49">
        <w:rPr>
          <w:color w:val="000000"/>
          <w:sz w:val="28"/>
          <w:szCs w:val="28"/>
        </w:rPr>
        <w:t>и</w:t>
      </w:r>
      <w:r w:rsidR="00221A34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 xml:space="preserve"> регионов страны, городов и сельской местности стареет неравномерно</w:t>
      </w:r>
      <w:r w:rsidR="009E29FD" w:rsidRPr="00895B49">
        <w:rPr>
          <w:color w:val="000000"/>
          <w:sz w:val="28"/>
          <w:szCs w:val="28"/>
        </w:rPr>
        <w:t>[8, с. 12]</w:t>
      </w:r>
      <w:r w:rsidRPr="00895B49">
        <w:rPr>
          <w:color w:val="000000"/>
          <w:sz w:val="28"/>
          <w:szCs w:val="28"/>
        </w:rPr>
        <w:t>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Старение населения, как и наступление старости у отдельно</w:t>
      </w:r>
      <w:r w:rsidR="00221A34" w:rsidRPr="00895B49">
        <w:rPr>
          <w:color w:val="000000"/>
          <w:sz w:val="28"/>
          <w:szCs w:val="28"/>
        </w:rPr>
        <w:t>го</w:t>
      </w:r>
      <w:r w:rsidRPr="00895B49">
        <w:rPr>
          <w:color w:val="000000"/>
          <w:sz w:val="28"/>
          <w:szCs w:val="28"/>
        </w:rPr>
        <w:t xml:space="preserve"> человека, сопровождается </w:t>
      </w:r>
      <w:r w:rsidR="00221A34" w:rsidRPr="00895B49">
        <w:rPr>
          <w:color w:val="000000"/>
          <w:sz w:val="28"/>
          <w:szCs w:val="28"/>
        </w:rPr>
        <w:t>ростом зависимости пожилых людей</w:t>
      </w:r>
      <w:r w:rsidRPr="00895B49">
        <w:rPr>
          <w:color w:val="000000"/>
          <w:sz w:val="28"/>
          <w:szCs w:val="28"/>
        </w:rPr>
        <w:t xml:space="preserve"> </w:t>
      </w:r>
      <w:r w:rsidR="00221A34" w:rsidRPr="00895B49">
        <w:rPr>
          <w:color w:val="000000"/>
          <w:sz w:val="28"/>
          <w:szCs w:val="28"/>
        </w:rPr>
        <w:t>от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экономически и социально активного населения. В связи с </w:t>
      </w:r>
      <w:r w:rsidR="00221A34" w:rsidRPr="00895B49">
        <w:rPr>
          <w:color w:val="000000"/>
          <w:sz w:val="28"/>
          <w:szCs w:val="28"/>
        </w:rPr>
        <w:t>эт</w:t>
      </w:r>
      <w:r w:rsidRPr="00895B49">
        <w:rPr>
          <w:color w:val="000000"/>
          <w:sz w:val="28"/>
          <w:szCs w:val="28"/>
        </w:rPr>
        <w:t>им актуальным остается развитие сети учреждений по оказанию со</w:t>
      </w:r>
      <w:r w:rsidR="00221A34" w:rsidRPr="00895B49">
        <w:rPr>
          <w:color w:val="000000"/>
          <w:sz w:val="28"/>
          <w:szCs w:val="28"/>
        </w:rPr>
        <w:t>ц</w:t>
      </w:r>
      <w:r w:rsidRPr="00895B49">
        <w:rPr>
          <w:color w:val="000000"/>
          <w:sz w:val="28"/>
          <w:szCs w:val="28"/>
        </w:rPr>
        <w:t>иальных услуг. В стационарных учреждениях социального обслуживания пожилых людей требуется создание более комфортных ус</w:t>
      </w:r>
      <w:r w:rsidR="00221A34" w:rsidRPr="00895B49">
        <w:rPr>
          <w:color w:val="000000"/>
          <w:sz w:val="28"/>
          <w:szCs w:val="28"/>
        </w:rPr>
        <w:t>ло</w:t>
      </w:r>
      <w:r w:rsidRPr="00895B49">
        <w:rPr>
          <w:color w:val="000000"/>
          <w:sz w:val="28"/>
          <w:szCs w:val="28"/>
        </w:rPr>
        <w:t>вий проживания, организация качественной медико-социал</w:t>
      </w:r>
      <w:r w:rsidR="00221A34" w:rsidRPr="00895B49">
        <w:rPr>
          <w:color w:val="000000"/>
          <w:sz w:val="28"/>
          <w:szCs w:val="28"/>
        </w:rPr>
        <w:t>ьной</w:t>
      </w:r>
      <w:r w:rsidRPr="00895B49">
        <w:rPr>
          <w:color w:val="000000"/>
          <w:sz w:val="28"/>
          <w:szCs w:val="28"/>
        </w:rPr>
        <w:t xml:space="preserve"> помощи и реабилитации, предоставление услуг социокультурно</w:t>
      </w:r>
      <w:r w:rsidR="00221A34" w:rsidRPr="00895B49">
        <w:rPr>
          <w:color w:val="000000"/>
          <w:sz w:val="28"/>
          <w:szCs w:val="28"/>
        </w:rPr>
        <w:t>й</w:t>
      </w:r>
      <w:r w:rsidRPr="00895B49">
        <w:rPr>
          <w:color w:val="000000"/>
          <w:sz w:val="28"/>
          <w:szCs w:val="28"/>
        </w:rPr>
        <w:t xml:space="preserve"> направленности, способствующих поддержанию интереса к жи</w:t>
      </w:r>
      <w:r w:rsidR="00221A34" w:rsidRPr="00895B49">
        <w:rPr>
          <w:color w:val="000000"/>
          <w:sz w:val="28"/>
          <w:szCs w:val="28"/>
        </w:rPr>
        <w:t>зн</w:t>
      </w:r>
      <w:r w:rsidRPr="00895B49">
        <w:rPr>
          <w:color w:val="000000"/>
          <w:sz w:val="28"/>
          <w:szCs w:val="28"/>
        </w:rPr>
        <w:t>и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и укреплению социальных связей.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С целью создания условий для повышения качества жизни по жилых граждан на основе развития сети учреждений социально</w:t>
      </w:r>
      <w:r w:rsidR="00221A34" w:rsidRPr="00895B49">
        <w:rPr>
          <w:color w:val="000000"/>
          <w:sz w:val="28"/>
          <w:szCs w:val="28"/>
        </w:rPr>
        <w:t>го</w:t>
      </w:r>
      <w:r w:rsidRPr="00895B49">
        <w:rPr>
          <w:color w:val="000000"/>
          <w:sz w:val="28"/>
          <w:szCs w:val="28"/>
        </w:rPr>
        <w:t xml:space="preserve"> обслуживания и совершенствова</w:t>
      </w:r>
      <w:r w:rsidR="002A320A" w:rsidRPr="00895B49">
        <w:rPr>
          <w:color w:val="000000"/>
          <w:sz w:val="28"/>
          <w:szCs w:val="28"/>
        </w:rPr>
        <w:t>ния их деятельности, обеспечения</w:t>
      </w:r>
      <w:r w:rsidRPr="00895B49">
        <w:rPr>
          <w:color w:val="000000"/>
          <w:sz w:val="28"/>
          <w:szCs w:val="28"/>
        </w:rPr>
        <w:t xml:space="preserve"> доступности медицинской помощи, образовательных, культурно</w:t>
      </w:r>
      <w:r w:rsidR="002A320A" w:rsidRPr="00895B49">
        <w:rPr>
          <w:color w:val="000000"/>
          <w:sz w:val="28"/>
          <w:szCs w:val="28"/>
        </w:rPr>
        <w:t>-</w:t>
      </w:r>
      <w:r w:rsidRPr="00895B49">
        <w:rPr>
          <w:color w:val="000000"/>
          <w:sz w:val="28"/>
          <w:szCs w:val="28"/>
        </w:rPr>
        <w:t>досуговых и иных услуг, внедрения новых форм социального о</w:t>
      </w:r>
      <w:r w:rsidR="00221A34" w:rsidRPr="00895B49">
        <w:rPr>
          <w:color w:val="000000"/>
          <w:sz w:val="28"/>
          <w:szCs w:val="28"/>
        </w:rPr>
        <w:t>бслу</w:t>
      </w:r>
      <w:r w:rsidRPr="00895B49">
        <w:rPr>
          <w:color w:val="000000"/>
          <w:sz w:val="28"/>
          <w:szCs w:val="28"/>
        </w:rPr>
        <w:t>живания, а также содействия активному участию пожилых люде</w:t>
      </w:r>
      <w:r w:rsidR="00221A34" w:rsidRPr="00895B49">
        <w:rPr>
          <w:color w:val="000000"/>
          <w:sz w:val="28"/>
          <w:szCs w:val="28"/>
        </w:rPr>
        <w:t>й в</w:t>
      </w:r>
      <w:r w:rsidRPr="00895B49">
        <w:rPr>
          <w:color w:val="000000"/>
          <w:sz w:val="28"/>
          <w:szCs w:val="28"/>
        </w:rPr>
        <w:t xml:space="preserve"> жизни общества была разработана федеральная целевая программ</w:t>
      </w:r>
      <w:r w:rsidR="00221A34" w:rsidRPr="00895B49">
        <w:rPr>
          <w:color w:val="000000"/>
          <w:sz w:val="28"/>
          <w:szCs w:val="28"/>
        </w:rPr>
        <w:t>а</w:t>
      </w:r>
      <w:r w:rsidRPr="00895B49">
        <w:rPr>
          <w:color w:val="000000"/>
          <w:sz w:val="28"/>
          <w:szCs w:val="28"/>
        </w:rPr>
        <w:t xml:space="preserve"> «Старшее поколение» на 2002—2004 г</w:t>
      </w:r>
      <w:r w:rsidR="009E29FD" w:rsidRPr="00895B49">
        <w:rPr>
          <w:color w:val="000000"/>
          <w:sz w:val="28"/>
          <w:szCs w:val="28"/>
        </w:rPr>
        <w:t xml:space="preserve"> </w:t>
      </w:r>
      <w:r w:rsidR="00221A34" w:rsidRPr="00895B49">
        <w:rPr>
          <w:color w:val="000000"/>
          <w:sz w:val="28"/>
          <w:szCs w:val="28"/>
        </w:rPr>
        <w:t>[</w:t>
      </w:r>
      <w:r w:rsidR="009E29FD" w:rsidRPr="00895B49">
        <w:rPr>
          <w:color w:val="000000"/>
          <w:sz w:val="28"/>
          <w:szCs w:val="28"/>
        </w:rPr>
        <w:t>8, 1</w:t>
      </w:r>
      <w:r w:rsidR="00221A34" w:rsidRPr="00895B49">
        <w:rPr>
          <w:color w:val="000000"/>
          <w:sz w:val="28"/>
          <w:szCs w:val="28"/>
        </w:rPr>
        <w:t>4]</w:t>
      </w:r>
      <w:r w:rsidRPr="00895B49">
        <w:rPr>
          <w:color w:val="000000"/>
          <w:sz w:val="28"/>
          <w:szCs w:val="28"/>
        </w:rPr>
        <w:t>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Таким образом, перелом депопуляционных тенденций и направ</w:t>
      </w:r>
      <w:r w:rsidR="00221A34" w:rsidRPr="00895B49">
        <w:rPr>
          <w:color w:val="000000"/>
          <w:sz w:val="28"/>
          <w:szCs w:val="28"/>
        </w:rPr>
        <w:t>л</w:t>
      </w:r>
      <w:r w:rsidRPr="00895B49">
        <w:rPr>
          <w:color w:val="000000"/>
          <w:sz w:val="28"/>
          <w:szCs w:val="28"/>
        </w:rPr>
        <w:t xml:space="preserve">ение демографического развития по пути количественной стабилизации и качественного прогресса населения, будучи одной из наиболее актуальных стратегических задач современной России, </w:t>
      </w:r>
      <w:r w:rsidR="00221A34" w:rsidRPr="00895B49">
        <w:rPr>
          <w:color w:val="000000"/>
          <w:sz w:val="28"/>
          <w:szCs w:val="28"/>
        </w:rPr>
        <w:t>тр</w:t>
      </w:r>
      <w:r w:rsidRPr="00895B49">
        <w:rPr>
          <w:color w:val="000000"/>
          <w:sz w:val="28"/>
          <w:szCs w:val="28"/>
        </w:rPr>
        <w:t>ебует от власти повышения активности в сфере практического внедрения политики демографического роста.</w:t>
      </w:r>
    </w:p>
    <w:p w:rsidR="000F30AC" w:rsidRPr="00895B49" w:rsidRDefault="000F30AC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221A34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2A320A" w:rsidRPr="00895B49">
        <w:rPr>
          <w:b/>
          <w:color w:val="000000"/>
          <w:sz w:val="28"/>
          <w:szCs w:val="28"/>
        </w:rPr>
        <w:t>2 МИГРАЦИЯ КАК ФАКТОР СТАБИЛИЗАЦИИ ДЕМОГРАФИЧЕСКОЙ СИТУАЦИИ В РОССИИ</w:t>
      </w:r>
    </w:p>
    <w:p w:rsidR="000F30AC" w:rsidRPr="00895B49" w:rsidRDefault="000F30AC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Использование миграции как элемента, способного уравнове</w:t>
      </w:r>
      <w:r w:rsidR="00E20080" w:rsidRPr="00895B49">
        <w:rPr>
          <w:color w:val="000000"/>
          <w:sz w:val="28"/>
          <w:szCs w:val="28"/>
        </w:rPr>
        <w:t>с</w:t>
      </w:r>
      <w:r w:rsidRPr="00895B49">
        <w:rPr>
          <w:color w:val="000000"/>
          <w:sz w:val="28"/>
          <w:szCs w:val="28"/>
        </w:rPr>
        <w:t xml:space="preserve">ить количественную убыль российского населения, ограничено </w:t>
      </w:r>
      <w:r w:rsidR="00E20080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>йствием политических и социокультурных факторов. При самых оптимистических предпосылках, по данным Госкомстата, для под</w:t>
      </w:r>
      <w:r w:rsidR="00E20080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>ржания стабильной численности населения России необходимо</w:t>
      </w:r>
      <w:r w:rsidR="00E20080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 xml:space="preserve">принимать не менее полумиллиона иммигрантов в год в среднем </w:t>
      </w:r>
      <w:r w:rsidR="00E20080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 xml:space="preserve"> течение 2001-2050 гг</w:t>
      </w:r>
      <w:r w:rsidR="009E29FD" w:rsidRPr="00895B49">
        <w:rPr>
          <w:color w:val="000000"/>
          <w:sz w:val="28"/>
          <w:szCs w:val="28"/>
        </w:rPr>
        <w:t>. [9, с. 7]</w:t>
      </w:r>
      <w:r w:rsidRPr="00895B49">
        <w:rPr>
          <w:color w:val="000000"/>
          <w:sz w:val="28"/>
          <w:szCs w:val="28"/>
        </w:rPr>
        <w:t>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На государственном уровне за</w:t>
      </w:r>
      <w:r w:rsidR="00E20080" w:rsidRPr="00895B49">
        <w:rPr>
          <w:color w:val="000000"/>
          <w:sz w:val="28"/>
          <w:szCs w:val="28"/>
        </w:rPr>
        <w:t>дача органов управления заключа</w:t>
      </w:r>
      <w:r w:rsidRPr="00895B49">
        <w:rPr>
          <w:color w:val="000000"/>
          <w:sz w:val="28"/>
          <w:szCs w:val="28"/>
        </w:rPr>
        <w:t>ется в таком моделировании миграционных потоков, при котором не только количественные, но и качественные характеристики иммигрантов были бы приемлемы в целях пополнения антропогенны</w:t>
      </w:r>
      <w:r w:rsidR="00E20080" w:rsidRPr="00895B49">
        <w:rPr>
          <w:color w:val="000000"/>
          <w:sz w:val="28"/>
          <w:szCs w:val="28"/>
        </w:rPr>
        <w:t>х</w:t>
      </w:r>
      <w:r w:rsidRPr="00895B49">
        <w:rPr>
          <w:color w:val="000000"/>
          <w:sz w:val="28"/>
          <w:szCs w:val="28"/>
        </w:rPr>
        <w:t xml:space="preserve"> ресурсов страны, прежде всего с точки зрения кадровой подго</w:t>
      </w:r>
      <w:r w:rsidR="00E20080" w:rsidRPr="00895B49">
        <w:rPr>
          <w:color w:val="000000"/>
          <w:sz w:val="28"/>
          <w:szCs w:val="28"/>
        </w:rPr>
        <w:t>товк</w:t>
      </w:r>
      <w:r w:rsidRPr="00895B49">
        <w:rPr>
          <w:color w:val="000000"/>
          <w:sz w:val="28"/>
          <w:szCs w:val="28"/>
        </w:rPr>
        <w:t>и, образовательного и интеллектуального по</w:t>
      </w:r>
      <w:r w:rsidR="00E20080" w:rsidRPr="00895B49">
        <w:rPr>
          <w:color w:val="000000"/>
          <w:sz w:val="28"/>
          <w:szCs w:val="28"/>
        </w:rPr>
        <w:t>тенциала мигрантов.</w:t>
      </w:r>
      <w:r w:rsidRPr="00895B49">
        <w:rPr>
          <w:color w:val="000000"/>
          <w:sz w:val="28"/>
          <w:szCs w:val="28"/>
        </w:rPr>
        <w:t xml:space="preserve"> Также миграционные потоки внутри страны могли бы быть </w:t>
      </w:r>
      <w:r w:rsidR="00E20080" w:rsidRPr="00895B49">
        <w:rPr>
          <w:color w:val="000000"/>
          <w:sz w:val="28"/>
          <w:szCs w:val="28"/>
        </w:rPr>
        <w:t>ис</w:t>
      </w:r>
      <w:r w:rsidRPr="00895B49">
        <w:rPr>
          <w:color w:val="000000"/>
          <w:sz w:val="28"/>
          <w:szCs w:val="28"/>
        </w:rPr>
        <w:t>пользованы для выравнивания дисбаланса заселенности росси</w:t>
      </w:r>
      <w:r w:rsidR="00E20080" w:rsidRPr="00895B49">
        <w:rPr>
          <w:color w:val="000000"/>
          <w:sz w:val="28"/>
          <w:szCs w:val="28"/>
        </w:rPr>
        <w:t>й</w:t>
      </w:r>
      <w:r w:rsidRPr="00895B49">
        <w:rPr>
          <w:color w:val="000000"/>
          <w:sz w:val="28"/>
          <w:szCs w:val="28"/>
        </w:rPr>
        <w:t>ских территорий. Роль регионов в данном случае особенно важна, так как обеспечение социально-экономической привлекательно</w:t>
      </w:r>
      <w:r w:rsidR="00E20080" w:rsidRPr="00895B49">
        <w:rPr>
          <w:color w:val="000000"/>
          <w:sz w:val="28"/>
          <w:szCs w:val="28"/>
        </w:rPr>
        <w:t>ст</w:t>
      </w:r>
      <w:r w:rsidRPr="00895B49">
        <w:rPr>
          <w:color w:val="000000"/>
          <w:sz w:val="28"/>
          <w:szCs w:val="28"/>
        </w:rPr>
        <w:t>и области или края является доминирующим фактором активизации притока населения.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Апробация программ по стабилизации демографической си</w:t>
      </w:r>
      <w:r w:rsidR="00E20080" w:rsidRPr="00895B49">
        <w:rPr>
          <w:color w:val="000000"/>
          <w:sz w:val="28"/>
          <w:szCs w:val="28"/>
        </w:rPr>
        <w:t>туа</w:t>
      </w:r>
      <w:r w:rsidRPr="00895B49">
        <w:rPr>
          <w:color w:val="000000"/>
          <w:sz w:val="28"/>
          <w:szCs w:val="28"/>
        </w:rPr>
        <w:t>ции на региональном уровне представляет собой базовый элем</w:t>
      </w:r>
      <w:r w:rsidR="00E20080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>н</w:t>
      </w:r>
      <w:r w:rsidR="00E20080" w:rsidRPr="00895B49">
        <w:rPr>
          <w:color w:val="000000"/>
          <w:sz w:val="28"/>
          <w:szCs w:val="28"/>
        </w:rPr>
        <w:t>т</w:t>
      </w:r>
      <w:r w:rsidRPr="00895B49">
        <w:rPr>
          <w:color w:val="000000"/>
          <w:sz w:val="28"/>
          <w:szCs w:val="28"/>
        </w:rPr>
        <w:t xml:space="preserve"> внедрения политики демографического роста. Наиболее оптима</w:t>
      </w:r>
      <w:r w:rsidR="00E20080" w:rsidRPr="00895B49">
        <w:rPr>
          <w:color w:val="000000"/>
          <w:sz w:val="28"/>
          <w:szCs w:val="28"/>
        </w:rPr>
        <w:t>ль</w:t>
      </w:r>
      <w:r w:rsidRPr="00895B49">
        <w:rPr>
          <w:color w:val="000000"/>
          <w:sz w:val="28"/>
          <w:szCs w:val="28"/>
        </w:rPr>
        <w:t>ным представляется сочетание активной социальной и семейн</w:t>
      </w:r>
      <w:r w:rsidR="00E20080" w:rsidRPr="00895B49">
        <w:rPr>
          <w:color w:val="000000"/>
          <w:sz w:val="28"/>
          <w:szCs w:val="28"/>
        </w:rPr>
        <w:t>ой</w:t>
      </w:r>
      <w:r w:rsidRPr="00895B49">
        <w:rPr>
          <w:color w:val="000000"/>
          <w:sz w:val="28"/>
          <w:szCs w:val="28"/>
        </w:rPr>
        <w:t xml:space="preserve"> политики, направленной на стимулирование репродуктивной а</w:t>
      </w:r>
      <w:r w:rsidR="00E20080" w:rsidRPr="00895B49">
        <w:rPr>
          <w:color w:val="000000"/>
          <w:sz w:val="28"/>
          <w:szCs w:val="28"/>
        </w:rPr>
        <w:t>к</w:t>
      </w:r>
      <w:r w:rsidRPr="00895B49">
        <w:rPr>
          <w:color w:val="000000"/>
          <w:sz w:val="28"/>
          <w:szCs w:val="28"/>
        </w:rPr>
        <w:t>тивности населения, и продуманно</w:t>
      </w:r>
      <w:r w:rsidR="00E20080" w:rsidRPr="00895B49">
        <w:rPr>
          <w:color w:val="000000"/>
          <w:sz w:val="28"/>
          <w:szCs w:val="28"/>
        </w:rPr>
        <w:t>й</w:t>
      </w:r>
      <w:r w:rsidRPr="00895B49">
        <w:rPr>
          <w:color w:val="000000"/>
          <w:sz w:val="28"/>
          <w:szCs w:val="28"/>
        </w:rPr>
        <w:t xml:space="preserve"> миграционной политики, строящейся на принципах селективного привлечения «качественны</w:t>
      </w:r>
      <w:r w:rsidR="00E20080" w:rsidRPr="00895B49">
        <w:rPr>
          <w:color w:val="000000"/>
          <w:sz w:val="28"/>
          <w:szCs w:val="28"/>
        </w:rPr>
        <w:t>х»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мигрантов. Основной акц</w:t>
      </w:r>
      <w:r w:rsidR="009E29FD" w:rsidRPr="00895B49">
        <w:rPr>
          <w:color w:val="000000"/>
          <w:sz w:val="28"/>
          <w:szCs w:val="28"/>
        </w:rPr>
        <w:t>ент следует делать на управление</w:t>
      </w:r>
      <w:r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  <w:lang w:val="en-US"/>
        </w:rPr>
        <w:t>ypo</w:t>
      </w:r>
      <w:r w:rsidR="00E20080" w:rsidRPr="00895B49">
        <w:rPr>
          <w:color w:val="000000"/>
          <w:sz w:val="28"/>
          <w:szCs w:val="28"/>
        </w:rPr>
        <w:t>в</w:t>
      </w:r>
      <w:r w:rsidR="009E29FD" w:rsidRPr="00895B49">
        <w:rPr>
          <w:color w:val="000000"/>
          <w:sz w:val="28"/>
          <w:szCs w:val="28"/>
        </w:rPr>
        <w:t>ня рождаемости и объема и направления</w:t>
      </w:r>
      <w:r w:rsidRPr="00895B49">
        <w:rPr>
          <w:color w:val="000000"/>
          <w:sz w:val="28"/>
          <w:szCs w:val="28"/>
        </w:rPr>
        <w:t xml:space="preserve"> миграционных пот</w:t>
      </w:r>
      <w:r w:rsidR="00E20080" w:rsidRPr="00895B49">
        <w:rPr>
          <w:color w:val="000000"/>
          <w:sz w:val="28"/>
          <w:szCs w:val="28"/>
        </w:rPr>
        <w:t>о</w:t>
      </w:r>
      <w:r w:rsidRPr="00895B49">
        <w:rPr>
          <w:color w:val="000000"/>
          <w:sz w:val="28"/>
          <w:szCs w:val="28"/>
        </w:rPr>
        <w:t xml:space="preserve">ков. Выбор этих приоритетов не случаен, так как понижение </w:t>
      </w:r>
      <w:r w:rsidRPr="00895B49">
        <w:rPr>
          <w:color w:val="000000"/>
          <w:sz w:val="28"/>
          <w:szCs w:val="28"/>
          <w:lang w:val="en-US"/>
        </w:rPr>
        <w:t>ypo</w:t>
      </w:r>
      <w:r w:rsidR="00E20080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>ня смертности и поступательное повышение продолжительно</w:t>
      </w:r>
      <w:r w:rsidR="00E20080" w:rsidRPr="00895B49">
        <w:rPr>
          <w:color w:val="000000"/>
          <w:sz w:val="28"/>
          <w:szCs w:val="28"/>
        </w:rPr>
        <w:t>сти</w:t>
      </w:r>
      <w:r w:rsidRPr="00895B49">
        <w:rPr>
          <w:color w:val="000000"/>
          <w:sz w:val="28"/>
          <w:szCs w:val="28"/>
        </w:rPr>
        <w:t xml:space="preserve"> жизни прогнозируется демографами даже в самых пессимистич</w:t>
      </w:r>
      <w:r w:rsidR="00E20080" w:rsidRPr="00895B49">
        <w:rPr>
          <w:color w:val="000000"/>
          <w:sz w:val="28"/>
          <w:szCs w:val="28"/>
        </w:rPr>
        <w:t>ных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прогнозах, тогда как уровень рождаемости и миграционный прирост — единицы, наиболее динамично реагирующие на внешни</w:t>
      </w:r>
      <w:r w:rsidR="00E20080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 xml:space="preserve"> факторы воздействия.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Использование миграционного компонента пополнения чел</w:t>
      </w:r>
      <w:r w:rsidR="00E20080" w:rsidRPr="00895B49">
        <w:rPr>
          <w:color w:val="000000"/>
          <w:sz w:val="28"/>
          <w:szCs w:val="28"/>
        </w:rPr>
        <w:t>о</w:t>
      </w:r>
      <w:r w:rsidRPr="00895B49">
        <w:rPr>
          <w:color w:val="000000"/>
          <w:sz w:val="28"/>
          <w:szCs w:val="28"/>
        </w:rPr>
        <w:t>веческих ресурсов</w:t>
      </w:r>
      <w:r w:rsidR="000F30AC" w:rsidRPr="00895B49">
        <w:rPr>
          <w:color w:val="000000"/>
          <w:sz w:val="28"/>
          <w:szCs w:val="28"/>
        </w:rPr>
        <w:t xml:space="preserve"> </w:t>
      </w:r>
      <w:r w:rsidR="00E20080" w:rsidRPr="00895B49">
        <w:rPr>
          <w:color w:val="000000"/>
          <w:sz w:val="28"/>
          <w:szCs w:val="28"/>
        </w:rPr>
        <w:t>требует совершенство</w:t>
      </w:r>
      <w:r w:rsidRPr="00895B49">
        <w:rPr>
          <w:color w:val="000000"/>
          <w:sz w:val="28"/>
          <w:szCs w:val="28"/>
        </w:rPr>
        <w:t>вания законодательных основ миграционной политики, создани</w:t>
      </w:r>
      <w:r w:rsidR="00E20080" w:rsidRPr="00895B49">
        <w:rPr>
          <w:color w:val="000000"/>
          <w:sz w:val="28"/>
          <w:szCs w:val="28"/>
        </w:rPr>
        <w:t>я</w:t>
      </w:r>
      <w:r w:rsidRPr="00895B49">
        <w:rPr>
          <w:color w:val="000000"/>
          <w:sz w:val="28"/>
          <w:szCs w:val="28"/>
        </w:rPr>
        <w:t xml:space="preserve"> «миграционной инфраструктуры»: сети центров тестирования, </w:t>
      </w:r>
      <w:r w:rsidR="00E20080" w:rsidRPr="00895B49">
        <w:rPr>
          <w:color w:val="000000"/>
          <w:sz w:val="28"/>
          <w:szCs w:val="28"/>
        </w:rPr>
        <w:t>пов</w:t>
      </w:r>
      <w:r w:rsidRPr="00895B49">
        <w:rPr>
          <w:color w:val="000000"/>
          <w:sz w:val="28"/>
          <w:szCs w:val="28"/>
        </w:rPr>
        <w:t>ышения или смены квалификации, жилищное, трудовое, социа</w:t>
      </w:r>
      <w:r w:rsidR="00E20080" w:rsidRPr="00895B49">
        <w:rPr>
          <w:color w:val="000000"/>
          <w:sz w:val="28"/>
          <w:szCs w:val="28"/>
        </w:rPr>
        <w:t>ль</w:t>
      </w:r>
      <w:r w:rsidRPr="00895B49">
        <w:rPr>
          <w:color w:val="000000"/>
          <w:sz w:val="28"/>
          <w:szCs w:val="28"/>
        </w:rPr>
        <w:t>ное обеспечение мигрантов, исп</w:t>
      </w:r>
      <w:r w:rsidR="00E20080" w:rsidRPr="00895B49">
        <w:rPr>
          <w:color w:val="000000"/>
          <w:sz w:val="28"/>
          <w:szCs w:val="28"/>
        </w:rPr>
        <w:t>ользование трудового потенциала</w:t>
      </w:r>
      <w:r w:rsidRPr="00895B49">
        <w:rPr>
          <w:color w:val="000000"/>
          <w:sz w:val="28"/>
          <w:szCs w:val="28"/>
        </w:rPr>
        <w:t xml:space="preserve"> приезжих на легальных основаниях, не в ущерб, а во благо при</w:t>
      </w:r>
      <w:r w:rsidR="00E20080" w:rsidRPr="00895B49">
        <w:rPr>
          <w:color w:val="000000"/>
          <w:sz w:val="28"/>
          <w:szCs w:val="28"/>
        </w:rPr>
        <w:t>н</w:t>
      </w:r>
      <w:r w:rsidRPr="00895B49">
        <w:rPr>
          <w:color w:val="000000"/>
          <w:sz w:val="28"/>
          <w:szCs w:val="28"/>
        </w:rPr>
        <w:t>имающей стороны.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рамках теории второго демографического перехода вступ</w:t>
      </w:r>
      <w:r w:rsidR="00E20080" w:rsidRPr="00895B49">
        <w:rPr>
          <w:color w:val="000000"/>
          <w:sz w:val="28"/>
          <w:szCs w:val="28"/>
        </w:rPr>
        <w:t>ле</w:t>
      </w:r>
      <w:r w:rsidRPr="00895B49">
        <w:rPr>
          <w:color w:val="000000"/>
          <w:sz w:val="28"/>
          <w:szCs w:val="28"/>
        </w:rPr>
        <w:t>ние популяционного развития в режим количественной регресс</w:t>
      </w:r>
      <w:r w:rsidR="00E20080" w:rsidRPr="00895B49">
        <w:rPr>
          <w:color w:val="000000"/>
          <w:sz w:val="28"/>
          <w:szCs w:val="28"/>
        </w:rPr>
        <w:t xml:space="preserve">ии </w:t>
      </w:r>
      <w:r w:rsidRPr="00895B49">
        <w:rPr>
          <w:color w:val="000000"/>
          <w:sz w:val="28"/>
          <w:szCs w:val="28"/>
        </w:rPr>
        <w:t xml:space="preserve">предполагает замещение демографических критериев развитости населения прогрессом его качественных характеристик (повышение уровня здоровья, образования, физической, интеллектуальной, социальной активности граждан). Если этого не происходит, наступает демографическая стагнация. Россия находится </w:t>
      </w:r>
      <w:r w:rsidR="00E20080" w:rsidRPr="00895B49">
        <w:rPr>
          <w:color w:val="000000"/>
          <w:sz w:val="28"/>
          <w:szCs w:val="28"/>
        </w:rPr>
        <w:t xml:space="preserve">на том рубеже развития, </w:t>
      </w:r>
      <w:r w:rsidRPr="00895B49">
        <w:rPr>
          <w:color w:val="000000"/>
          <w:sz w:val="28"/>
          <w:szCs w:val="28"/>
        </w:rPr>
        <w:t xml:space="preserve">когда внутренний потенциал демографического роста практически исчерпан, а миграционный компонент используется неэффективно. Апробация различных методик </w:t>
      </w:r>
      <w:r w:rsidR="00E20080" w:rsidRPr="00895B49">
        <w:rPr>
          <w:color w:val="000000"/>
          <w:sz w:val="28"/>
          <w:szCs w:val="28"/>
        </w:rPr>
        <w:t>и</w:t>
      </w:r>
      <w:r w:rsidRPr="00895B49">
        <w:rPr>
          <w:color w:val="000000"/>
          <w:sz w:val="28"/>
          <w:szCs w:val="28"/>
        </w:rPr>
        <w:t xml:space="preserve"> программ по преодолению депопуляции на уровне регионов представляет тот инструментарий демографического моделирования, который может быть использован в качестве механизма отработки различных вариантов и схем смягчения депопуляци</w:t>
      </w:r>
      <w:r w:rsidR="00E20080" w:rsidRPr="00895B49">
        <w:rPr>
          <w:color w:val="000000"/>
          <w:sz w:val="28"/>
          <w:szCs w:val="28"/>
        </w:rPr>
        <w:t>он</w:t>
      </w:r>
      <w:r w:rsidRPr="00895B49">
        <w:rPr>
          <w:color w:val="000000"/>
          <w:sz w:val="28"/>
          <w:szCs w:val="28"/>
        </w:rPr>
        <w:t>ных тенденций. Следует отметить, что для</w:t>
      </w:r>
      <w:r w:rsidR="00E20080" w:rsidRPr="00895B49">
        <w:rPr>
          <w:color w:val="000000"/>
          <w:sz w:val="28"/>
          <w:szCs w:val="28"/>
        </w:rPr>
        <w:t xml:space="preserve"> основной массы субъектов Российс</w:t>
      </w:r>
      <w:r w:rsidRPr="00895B49">
        <w:rPr>
          <w:color w:val="000000"/>
          <w:sz w:val="28"/>
          <w:szCs w:val="28"/>
        </w:rPr>
        <w:t xml:space="preserve">кой Федерации характерны отсутствие конструктивной политики </w:t>
      </w:r>
      <w:r w:rsidR="00E20080" w:rsidRPr="00895B49">
        <w:rPr>
          <w:color w:val="000000"/>
          <w:sz w:val="28"/>
          <w:szCs w:val="28"/>
        </w:rPr>
        <w:t>де</w:t>
      </w:r>
      <w:r w:rsidRPr="00895B49">
        <w:rPr>
          <w:color w:val="000000"/>
          <w:sz w:val="28"/>
          <w:szCs w:val="28"/>
        </w:rPr>
        <w:t>мографического роста и транзитный характер миграционных по</w:t>
      </w:r>
      <w:r w:rsidR="00E20080" w:rsidRPr="00895B49">
        <w:rPr>
          <w:color w:val="000000"/>
          <w:sz w:val="28"/>
          <w:szCs w:val="28"/>
        </w:rPr>
        <w:t>то</w:t>
      </w:r>
      <w:r w:rsidRPr="00895B49">
        <w:rPr>
          <w:color w:val="000000"/>
          <w:sz w:val="28"/>
          <w:szCs w:val="28"/>
        </w:rPr>
        <w:t>ков, не позволяющие стабилизи</w:t>
      </w:r>
      <w:r w:rsidR="00E20080" w:rsidRPr="00895B49">
        <w:rPr>
          <w:color w:val="000000"/>
          <w:sz w:val="28"/>
          <w:szCs w:val="28"/>
        </w:rPr>
        <w:t>ровать демографические показания</w:t>
      </w:r>
      <w:r w:rsidRPr="00895B49">
        <w:rPr>
          <w:color w:val="000000"/>
          <w:sz w:val="28"/>
          <w:szCs w:val="28"/>
        </w:rPr>
        <w:t>. Очевидна необходимость осуществления в рамках конкретных территорий программ по д</w:t>
      </w:r>
      <w:r w:rsidR="00E20080" w:rsidRPr="00895B49">
        <w:rPr>
          <w:color w:val="000000"/>
          <w:sz w:val="28"/>
          <w:szCs w:val="28"/>
        </w:rPr>
        <w:t>емографическому стимулированию н</w:t>
      </w:r>
      <w:r w:rsidRPr="00895B49">
        <w:rPr>
          <w:color w:val="000000"/>
          <w:sz w:val="28"/>
          <w:szCs w:val="28"/>
        </w:rPr>
        <w:t>а базе внедрения систем ипотечного кредитования молодых семей, поддержки семейного бизнеса.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Внешние источники, связанные с миграцией, могут быть актуализированы</w:t>
      </w:r>
      <w:r w:rsidR="00E20080" w:rsidRPr="00895B49">
        <w:rPr>
          <w:color w:val="000000"/>
          <w:sz w:val="28"/>
          <w:szCs w:val="28"/>
        </w:rPr>
        <w:t xml:space="preserve"> лишь при условии активизации эк</w:t>
      </w:r>
      <w:r w:rsidRPr="00895B49">
        <w:rPr>
          <w:color w:val="000000"/>
          <w:sz w:val="28"/>
          <w:szCs w:val="28"/>
        </w:rPr>
        <w:t>ономического развития регионов, когда принимающая сторона</w:t>
      </w:r>
      <w:r w:rsidR="000F30AC" w:rsidRPr="00895B49">
        <w:rPr>
          <w:color w:val="000000"/>
          <w:sz w:val="28"/>
          <w:szCs w:val="28"/>
        </w:rPr>
        <w:t xml:space="preserve"> </w:t>
      </w:r>
      <w:r w:rsidR="00E20080" w:rsidRPr="00895B49">
        <w:rPr>
          <w:color w:val="000000"/>
          <w:sz w:val="28"/>
          <w:szCs w:val="28"/>
        </w:rPr>
        <w:t>с</w:t>
      </w:r>
      <w:r w:rsidRPr="00895B49">
        <w:rPr>
          <w:color w:val="000000"/>
          <w:sz w:val="28"/>
          <w:szCs w:val="28"/>
        </w:rPr>
        <w:t xml:space="preserve">может четко формулировать потребности в объемах и кадровом </w:t>
      </w:r>
      <w:r w:rsidR="00E20080" w:rsidRPr="00895B49">
        <w:rPr>
          <w:color w:val="000000"/>
          <w:sz w:val="28"/>
          <w:szCs w:val="28"/>
        </w:rPr>
        <w:t>со</w:t>
      </w:r>
      <w:r w:rsidRPr="00895B49">
        <w:rPr>
          <w:color w:val="000000"/>
          <w:sz w:val="28"/>
          <w:szCs w:val="28"/>
        </w:rPr>
        <w:t>ставе иммигрантов, исходя из которых будет строиться полити</w:t>
      </w:r>
      <w:r w:rsidR="00E20080" w:rsidRPr="00895B49">
        <w:rPr>
          <w:color w:val="000000"/>
          <w:sz w:val="28"/>
          <w:szCs w:val="28"/>
        </w:rPr>
        <w:t>ка</w:t>
      </w:r>
      <w:r w:rsidRPr="00895B49">
        <w:rPr>
          <w:color w:val="000000"/>
          <w:sz w:val="28"/>
          <w:szCs w:val="28"/>
        </w:rPr>
        <w:t xml:space="preserve"> стимулирования и селективного контроля над миграционными потоками.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Очевидно, что на проведение демографической полит</w:t>
      </w:r>
      <w:r w:rsidR="00E20080" w:rsidRPr="00895B49">
        <w:rPr>
          <w:color w:val="000000"/>
          <w:sz w:val="28"/>
          <w:szCs w:val="28"/>
        </w:rPr>
        <w:t>ики в</w:t>
      </w:r>
      <w:r w:rsidRPr="00895B49">
        <w:rPr>
          <w:color w:val="000000"/>
          <w:sz w:val="28"/>
          <w:szCs w:val="28"/>
        </w:rPr>
        <w:t xml:space="preserve"> направлении создания предпосылок для роста рождаемости, </w:t>
      </w:r>
      <w:r w:rsidR="00E20080" w:rsidRPr="00895B49">
        <w:rPr>
          <w:color w:val="000000"/>
          <w:sz w:val="28"/>
          <w:szCs w:val="28"/>
        </w:rPr>
        <w:t>сокращения</w:t>
      </w:r>
      <w:r w:rsidRPr="00895B49">
        <w:rPr>
          <w:color w:val="000000"/>
          <w:sz w:val="28"/>
          <w:szCs w:val="28"/>
        </w:rPr>
        <w:t xml:space="preserve"> смертности, особенно от предотвратимых причин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стимулирования притока в Р</w:t>
      </w:r>
      <w:r w:rsidR="00E20080" w:rsidRPr="00895B49">
        <w:rPr>
          <w:color w:val="000000"/>
          <w:sz w:val="28"/>
          <w:szCs w:val="28"/>
        </w:rPr>
        <w:t>оссию русскоговорящего населения</w:t>
      </w:r>
      <w:r w:rsidRPr="00895B49">
        <w:rPr>
          <w:color w:val="000000"/>
          <w:sz w:val="28"/>
          <w:szCs w:val="28"/>
        </w:rPr>
        <w:t xml:space="preserve"> нужны огромные средства. Но эти средства должны быть найд</w:t>
      </w:r>
      <w:r w:rsidR="00E20080" w:rsidRPr="00895B49">
        <w:rPr>
          <w:color w:val="000000"/>
          <w:sz w:val="28"/>
          <w:szCs w:val="28"/>
        </w:rPr>
        <w:t>е</w:t>
      </w:r>
      <w:r w:rsidRPr="00895B49">
        <w:rPr>
          <w:color w:val="000000"/>
          <w:sz w:val="28"/>
          <w:szCs w:val="28"/>
        </w:rPr>
        <w:t>н</w:t>
      </w:r>
      <w:r w:rsidR="00E20080" w:rsidRPr="00895B49">
        <w:rPr>
          <w:color w:val="000000"/>
          <w:sz w:val="28"/>
          <w:szCs w:val="28"/>
        </w:rPr>
        <w:t>ы</w:t>
      </w:r>
      <w:r w:rsidRPr="00895B49">
        <w:rPr>
          <w:color w:val="000000"/>
          <w:sz w:val="28"/>
          <w:szCs w:val="28"/>
        </w:rPr>
        <w:t xml:space="preserve"> в самое ближайшее время и постепенно наращиваться, поскольку рост экономики ведет непосредственно к росту доходов бюдж</w:t>
      </w:r>
      <w:r w:rsidR="00E20080" w:rsidRPr="00895B49">
        <w:rPr>
          <w:color w:val="000000"/>
          <w:sz w:val="28"/>
          <w:szCs w:val="28"/>
        </w:rPr>
        <w:t>ета и,</w:t>
      </w:r>
      <w:r w:rsidRPr="00895B49">
        <w:rPr>
          <w:color w:val="000000"/>
          <w:sz w:val="28"/>
          <w:szCs w:val="28"/>
        </w:rPr>
        <w:t xml:space="preserve"> значит, постепенно могут увел</w:t>
      </w:r>
      <w:r w:rsidR="00E20080" w:rsidRPr="00895B49">
        <w:rPr>
          <w:color w:val="000000"/>
          <w:sz w:val="28"/>
          <w:szCs w:val="28"/>
        </w:rPr>
        <w:t>ичиваться и расходы на меры демо</w:t>
      </w:r>
      <w:r w:rsidRPr="00895B49">
        <w:rPr>
          <w:color w:val="000000"/>
          <w:sz w:val="28"/>
          <w:szCs w:val="28"/>
        </w:rPr>
        <w:t>графической политики.</w:t>
      </w:r>
      <w:r w:rsidR="000F30AC" w:rsidRPr="00895B49">
        <w:rPr>
          <w:color w:val="000000"/>
          <w:sz w:val="28"/>
          <w:szCs w:val="28"/>
        </w:rPr>
        <w:t xml:space="preserve"> </w:t>
      </w:r>
      <w:r w:rsidR="005F5704" w:rsidRPr="00895B49">
        <w:rPr>
          <w:color w:val="000000"/>
          <w:sz w:val="28"/>
          <w:szCs w:val="28"/>
        </w:rPr>
        <w:t>Важное значение при осуществлении демографической политики в стране имеет государственный контроль за ходом решения основных задач Концепции демографического развития до 2015 г.</w:t>
      </w:r>
    </w:p>
    <w:p w:rsidR="005F5704" w:rsidRPr="00895B49" w:rsidRDefault="005F5704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8272AD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2A320A" w:rsidRPr="00895B49">
        <w:rPr>
          <w:b/>
          <w:color w:val="000000"/>
          <w:sz w:val="28"/>
          <w:szCs w:val="28"/>
        </w:rPr>
        <w:t xml:space="preserve">3 </w:t>
      </w:r>
      <w:r w:rsidR="002A320A" w:rsidRPr="00895B49">
        <w:rPr>
          <w:b/>
          <w:iCs/>
          <w:color w:val="000000"/>
          <w:sz w:val="28"/>
          <w:szCs w:val="28"/>
        </w:rPr>
        <w:t>ДЕМОГРАФИЧЕСКИЕ ПРОГНОЗЫ</w:t>
      </w:r>
    </w:p>
    <w:p w:rsidR="000F30AC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Для социального и эко</w:t>
      </w:r>
      <w:r w:rsidR="00597679" w:rsidRPr="00895B49">
        <w:rPr>
          <w:color w:val="000000"/>
          <w:sz w:val="28"/>
          <w:szCs w:val="28"/>
        </w:rPr>
        <w:t>но</w:t>
      </w:r>
      <w:r w:rsidRPr="00895B49">
        <w:rPr>
          <w:color w:val="000000"/>
          <w:sz w:val="28"/>
          <w:szCs w:val="28"/>
        </w:rPr>
        <w:t>мического планирования важно знать перспективную числен</w:t>
      </w:r>
      <w:r w:rsidR="00597679" w:rsidRPr="00895B49">
        <w:rPr>
          <w:color w:val="000000"/>
          <w:sz w:val="28"/>
          <w:szCs w:val="28"/>
        </w:rPr>
        <w:t>ность</w:t>
      </w:r>
      <w:r w:rsidRPr="00895B49">
        <w:rPr>
          <w:color w:val="000000"/>
          <w:sz w:val="28"/>
          <w:szCs w:val="28"/>
        </w:rPr>
        <w:t xml:space="preserve"> возрастно-полового и семейного состава населения, а также ка</w:t>
      </w:r>
      <w:r w:rsidR="00597679" w:rsidRPr="00895B49">
        <w:rPr>
          <w:color w:val="000000"/>
          <w:sz w:val="28"/>
          <w:szCs w:val="28"/>
        </w:rPr>
        <w:t>чес</w:t>
      </w:r>
      <w:r w:rsidRPr="00895B49">
        <w:rPr>
          <w:color w:val="000000"/>
          <w:sz w:val="28"/>
          <w:szCs w:val="28"/>
        </w:rPr>
        <w:t>твенные характеристики населения, будущую его образователь</w:t>
      </w:r>
      <w:r w:rsidR="00597679" w:rsidRPr="00895B49">
        <w:rPr>
          <w:color w:val="000000"/>
          <w:sz w:val="28"/>
          <w:szCs w:val="28"/>
        </w:rPr>
        <w:t>ную</w:t>
      </w:r>
      <w:r w:rsidRPr="00895B49">
        <w:rPr>
          <w:color w:val="000000"/>
          <w:sz w:val="28"/>
          <w:szCs w:val="28"/>
        </w:rPr>
        <w:t xml:space="preserve"> и профессиональную структуру. Следовательно, демографический прогноз в современном ег</w:t>
      </w:r>
      <w:r w:rsidR="002A320A" w:rsidRPr="00895B49">
        <w:rPr>
          <w:color w:val="000000"/>
          <w:sz w:val="28"/>
          <w:szCs w:val="28"/>
        </w:rPr>
        <w:t>о понимании состоит из оценок це</w:t>
      </w:r>
      <w:r w:rsidRPr="00895B49">
        <w:rPr>
          <w:color w:val="000000"/>
          <w:sz w:val="28"/>
          <w:szCs w:val="28"/>
        </w:rPr>
        <w:t>ло</w:t>
      </w:r>
      <w:r w:rsidR="002A320A" w:rsidRPr="00895B49">
        <w:rPr>
          <w:color w:val="000000"/>
          <w:sz w:val="28"/>
          <w:szCs w:val="28"/>
        </w:rPr>
        <w:t>го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ряда взаимосвязанных социально-экономических и демографических явлений, т. е. имеет комплексный и многосторонний характер.</w:t>
      </w:r>
      <w:r w:rsidR="005F5704" w:rsidRPr="00895B49">
        <w:rPr>
          <w:color w:val="000000"/>
          <w:sz w:val="28"/>
          <w:szCs w:val="28"/>
        </w:rPr>
        <w:t xml:space="preserve"> </w:t>
      </w:r>
      <w:r w:rsidR="00597679" w:rsidRPr="00895B49">
        <w:rPr>
          <w:color w:val="000000"/>
          <w:sz w:val="28"/>
          <w:szCs w:val="28"/>
        </w:rPr>
        <w:t>Н</w:t>
      </w:r>
      <w:r w:rsidRPr="00895B49">
        <w:rPr>
          <w:color w:val="000000"/>
          <w:sz w:val="28"/>
          <w:szCs w:val="28"/>
        </w:rPr>
        <w:t xml:space="preserve">еобходимо также учитывать влияние миграции и, естественно, ту демографическую политику, которую </w:t>
      </w:r>
      <w:r w:rsidR="00597679" w:rsidRPr="00895B49">
        <w:rPr>
          <w:color w:val="000000"/>
          <w:sz w:val="28"/>
          <w:szCs w:val="28"/>
        </w:rPr>
        <w:t>п</w:t>
      </w:r>
      <w:r w:rsidRPr="00895B49">
        <w:rPr>
          <w:color w:val="000000"/>
          <w:sz w:val="28"/>
          <w:szCs w:val="28"/>
        </w:rPr>
        <w:t>роводит и намечает проводить то или иное государство.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Для определения оптимальных вариантов воспроизводства в </w:t>
      </w:r>
      <w:r w:rsidR="00597679" w:rsidRPr="00895B49">
        <w:rPr>
          <w:color w:val="000000"/>
          <w:sz w:val="28"/>
          <w:szCs w:val="28"/>
        </w:rPr>
        <w:t>с</w:t>
      </w:r>
      <w:r w:rsidRPr="00895B49">
        <w:rPr>
          <w:color w:val="000000"/>
          <w:sz w:val="28"/>
          <w:szCs w:val="28"/>
        </w:rPr>
        <w:t xml:space="preserve">тране и в регионах, по мнению ученых РАГСа, необходимо: во-первых, составление многовариантных прогнозов населения и, </w:t>
      </w:r>
      <w:r w:rsidR="00597679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>о-вторых, оценка возможных режимов воспроизводства населения [</w:t>
      </w:r>
      <w:r w:rsidR="009E29FD" w:rsidRPr="00895B49">
        <w:rPr>
          <w:color w:val="000000"/>
          <w:sz w:val="28"/>
          <w:szCs w:val="28"/>
        </w:rPr>
        <w:t>5, с. 45</w:t>
      </w:r>
      <w:r w:rsidRPr="00895B49">
        <w:rPr>
          <w:color w:val="000000"/>
          <w:sz w:val="28"/>
          <w:szCs w:val="28"/>
        </w:rPr>
        <w:t>].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 широком смысле слова под </w:t>
      </w:r>
      <w:r w:rsidR="00597679" w:rsidRPr="00895B49">
        <w:rPr>
          <w:color w:val="000000"/>
          <w:sz w:val="28"/>
          <w:szCs w:val="28"/>
        </w:rPr>
        <w:t xml:space="preserve">«демографическим прогнозированием» </w:t>
      </w:r>
      <w:r w:rsidRPr="00895B49">
        <w:rPr>
          <w:color w:val="000000"/>
          <w:sz w:val="28"/>
          <w:szCs w:val="28"/>
        </w:rPr>
        <w:t xml:space="preserve">понимается предвидение будущего развития населения, т.е. предвидение как народонаселения в целом, так и изменения отдельных частных показателей движения населения. </w:t>
      </w:r>
      <w:r w:rsidR="00597679" w:rsidRPr="00895B49">
        <w:rPr>
          <w:color w:val="000000"/>
          <w:sz w:val="28"/>
          <w:szCs w:val="28"/>
        </w:rPr>
        <w:t>П</w:t>
      </w:r>
      <w:r w:rsidRPr="00895B49">
        <w:rPr>
          <w:color w:val="000000"/>
          <w:sz w:val="28"/>
          <w:szCs w:val="28"/>
        </w:rPr>
        <w:t xml:space="preserve">од </w:t>
      </w:r>
      <w:r w:rsidRPr="00895B49">
        <w:rPr>
          <w:iCs/>
          <w:color w:val="000000"/>
          <w:sz w:val="28"/>
          <w:szCs w:val="28"/>
        </w:rPr>
        <w:t xml:space="preserve">демографическим прогнозом </w:t>
      </w:r>
      <w:r w:rsidRPr="00895B49">
        <w:rPr>
          <w:color w:val="000000"/>
          <w:sz w:val="28"/>
          <w:szCs w:val="28"/>
        </w:rPr>
        <w:t xml:space="preserve">понимают общую оценку будущей численности населения его компонентов. Демографические прогнозы в зависимости от того, относятся </w:t>
      </w:r>
      <w:r w:rsidR="00597679" w:rsidRPr="00895B49">
        <w:rPr>
          <w:color w:val="000000"/>
          <w:sz w:val="28"/>
          <w:szCs w:val="28"/>
        </w:rPr>
        <w:t>о</w:t>
      </w:r>
      <w:r w:rsidRPr="00895B49">
        <w:rPr>
          <w:color w:val="000000"/>
          <w:sz w:val="28"/>
          <w:szCs w:val="28"/>
        </w:rPr>
        <w:t>ни к стране в целом или к ее части, имеют свои методические особенности.</w:t>
      </w:r>
    </w:p>
    <w:p w:rsidR="000F30AC" w:rsidRPr="00895B49" w:rsidRDefault="005F5704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Демографы, социологи, экономисты</w:t>
      </w:r>
      <w:r w:rsidR="008272AD" w:rsidRPr="00895B49">
        <w:rPr>
          <w:color w:val="000000"/>
          <w:sz w:val="28"/>
          <w:szCs w:val="28"/>
        </w:rPr>
        <w:t xml:space="preserve"> за 90-е гг. </w:t>
      </w:r>
      <w:r w:rsidR="008272AD" w:rsidRPr="00895B49">
        <w:rPr>
          <w:color w:val="000000"/>
          <w:sz w:val="28"/>
          <w:szCs w:val="28"/>
          <w:lang w:val="en-US"/>
        </w:rPr>
        <w:t>XX</w:t>
      </w:r>
      <w:r w:rsidR="008272AD" w:rsidRPr="00895B49">
        <w:rPr>
          <w:color w:val="000000"/>
          <w:sz w:val="28"/>
          <w:szCs w:val="28"/>
        </w:rPr>
        <w:t xml:space="preserve"> в., т. е. за 10 лет, прошедших с начала депопуляции, разработа</w:t>
      </w:r>
      <w:r w:rsidRPr="00895B49">
        <w:rPr>
          <w:color w:val="000000"/>
          <w:sz w:val="28"/>
          <w:szCs w:val="28"/>
        </w:rPr>
        <w:t>ли</w:t>
      </w:r>
      <w:r w:rsidR="008272AD" w:rsidRPr="00895B49">
        <w:rPr>
          <w:color w:val="000000"/>
          <w:sz w:val="28"/>
          <w:szCs w:val="28"/>
        </w:rPr>
        <w:t xml:space="preserve"> множество прогнозов. Все они, вне зависимости от расхождений в гипотезах, подтверждают, что генеральным вектором демографического развития России в </w:t>
      </w:r>
      <w:r w:rsidR="008272AD" w:rsidRPr="00895B49">
        <w:rPr>
          <w:color w:val="000000"/>
          <w:sz w:val="28"/>
          <w:szCs w:val="28"/>
          <w:lang w:val="en-US"/>
        </w:rPr>
        <w:t>XXI</w:t>
      </w:r>
      <w:r w:rsidR="008272AD" w:rsidRPr="00895B49">
        <w:rPr>
          <w:color w:val="000000"/>
          <w:sz w:val="28"/>
          <w:szCs w:val="28"/>
        </w:rPr>
        <w:t xml:space="preserve"> в. является дальнейшее сокращение численности населения. По средней оценке, только за ближайшие 15 лет оно составит 13—14 </w:t>
      </w:r>
      <w:r w:rsidR="0072291E" w:rsidRPr="00895B49">
        <w:rPr>
          <w:color w:val="000000"/>
          <w:sz w:val="28"/>
          <w:szCs w:val="28"/>
        </w:rPr>
        <w:t>млн.</w:t>
      </w:r>
      <w:r w:rsidR="008272AD" w:rsidRPr="00895B49">
        <w:rPr>
          <w:color w:val="000000"/>
          <w:sz w:val="28"/>
          <w:szCs w:val="28"/>
        </w:rPr>
        <w:t xml:space="preserve"> человек, или более 9 % от уровня 2000 г.</w:t>
      </w:r>
    </w:p>
    <w:p w:rsidR="008272AD" w:rsidRPr="00895B49" w:rsidRDefault="0072291E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Сокращение населения</w:t>
      </w:r>
      <w:r w:rsidR="008272AD" w:rsidRPr="00895B49">
        <w:rPr>
          <w:color w:val="000000"/>
          <w:sz w:val="28"/>
          <w:szCs w:val="28"/>
        </w:rPr>
        <w:t xml:space="preserve"> происходит за счет сужения его воспроизводственной базы (численности населения репродуктивных возрастов) и увеличения воспроизводственных издержек (чисел умерших) из-за резкой активизации процесса старения населения [</w:t>
      </w:r>
      <w:r w:rsidR="009E29FD" w:rsidRPr="00895B49">
        <w:rPr>
          <w:color w:val="000000"/>
          <w:sz w:val="28"/>
          <w:szCs w:val="28"/>
        </w:rPr>
        <w:t>11, с. 18</w:t>
      </w:r>
      <w:r w:rsidR="008272AD" w:rsidRPr="00895B49">
        <w:rPr>
          <w:color w:val="000000"/>
          <w:sz w:val="28"/>
          <w:szCs w:val="28"/>
        </w:rPr>
        <w:t>].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Даже при огромных затратах на демографические программы, при условии их последовательной реализации эффект может проявиться не ранее чем через 30—50 лет. Но сегодня всем ясно, что целенаправленная демографическая политика — единственный путь, который делает осмысленными все осуществляемые в России реформы.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Одобренная Правительством РФ Концепция демографического развития на период до 2015 г. свидетельствует о том, что выбор в пользу этого пути сделан. Целью этой политики является постепенная стабилизация численности населения и формирование предпосылок для последующего демографического роста. Особо подчеркивается, что для достижения поставленной цели необходимо мобилизовать и использовать все компоненты, определяющие динамику населения: рождаемость, смертность, миграцию</w:t>
      </w:r>
      <w:r w:rsidR="009E29FD" w:rsidRPr="00895B49">
        <w:rPr>
          <w:color w:val="000000"/>
          <w:sz w:val="28"/>
          <w:szCs w:val="28"/>
        </w:rPr>
        <w:t>[</w:t>
      </w:r>
      <w:r w:rsidR="0044068A" w:rsidRPr="00895B49">
        <w:rPr>
          <w:color w:val="000000"/>
          <w:sz w:val="28"/>
          <w:szCs w:val="28"/>
        </w:rPr>
        <w:t>10, с. 25</w:t>
      </w:r>
      <w:r w:rsidR="009E29FD" w:rsidRPr="00895B49">
        <w:rPr>
          <w:color w:val="000000"/>
          <w:sz w:val="28"/>
          <w:szCs w:val="28"/>
        </w:rPr>
        <w:t>]</w:t>
      </w:r>
      <w:r w:rsidRPr="00895B49">
        <w:rPr>
          <w:color w:val="000000"/>
          <w:sz w:val="28"/>
          <w:szCs w:val="28"/>
        </w:rPr>
        <w:t>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По оценкам Института социально-экономических проблем народонаселения РАН, в ближайшие 15—20 лет негативные тенденции в демографической ситуации России могут сохраняться, а численность населения страны составит 144—135 </w:t>
      </w:r>
      <w:r w:rsidR="0072291E" w:rsidRPr="00895B49">
        <w:rPr>
          <w:color w:val="000000"/>
          <w:sz w:val="28"/>
          <w:szCs w:val="28"/>
        </w:rPr>
        <w:t>млн.</w:t>
      </w:r>
      <w:r w:rsidRPr="00895B49">
        <w:rPr>
          <w:color w:val="000000"/>
          <w:sz w:val="28"/>
          <w:szCs w:val="28"/>
        </w:rPr>
        <w:t xml:space="preserve">, с учетом положительного сальдо миграции, а через 30 лет уменьшится до 123 </w:t>
      </w:r>
      <w:r w:rsidR="0072291E" w:rsidRPr="00895B49">
        <w:rPr>
          <w:color w:val="000000"/>
          <w:sz w:val="28"/>
          <w:szCs w:val="28"/>
        </w:rPr>
        <w:t>млн.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  <w:lang w:val="en-US"/>
        </w:rPr>
      </w:pPr>
      <w:r w:rsidRPr="00895B49">
        <w:rPr>
          <w:color w:val="000000"/>
          <w:sz w:val="28"/>
          <w:szCs w:val="28"/>
        </w:rPr>
        <w:t xml:space="preserve">В первой четверти </w:t>
      </w:r>
      <w:r w:rsidRPr="00895B49">
        <w:rPr>
          <w:color w:val="000000"/>
          <w:sz w:val="28"/>
          <w:szCs w:val="28"/>
          <w:lang w:val="en-US"/>
        </w:rPr>
        <w:t>XXI</w:t>
      </w:r>
      <w:r w:rsidRPr="00895B49">
        <w:rPr>
          <w:color w:val="000000"/>
          <w:sz w:val="28"/>
          <w:szCs w:val="28"/>
        </w:rPr>
        <w:t xml:space="preserve"> в. — по оценке — будет наблюдаться существенная диспропорция полов в сторону значительного роста женщин старших возрастов. Прогнозируются заметные перемены в миграционных процессах.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Во-первых, сократится иммиграционный приток из ближнего зарубежья (по расчетам примерное 10раз), а </w:t>
      </w:r>
      <w:r w:rsidR="005F5704" w:rsidRPr="00895B49">
        <w:rPr>
          <w:color w:val="000000"/>
          <w:sz w:val="28"/>
          <w:szCs w:val="28"/>
        </w:rPr>
        <w:t xml:space="preserve">во-вторых, </w:t>
      </w:r>
      <w:r w:rsidRPr="00895B49">
        <w:rPr>
          <w:color w:val="000000"/>
          <w:sz w:val="28"/>
          <w:szCs w:val="28"/>
        </w:rPr>
        <w:t>эмиграция в дальнее зарубежье сохранится на уровне 100 тыс. человек в год. Будет продолжаться отток населения из Сибири</w:t>
      </w:r>
      <w:r w:rsidR="0072291E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и Дальнего Востока (в европейскую часть России и в сопредельные государства).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Свой сценарий демографического развития предложили ученые Центра демографии и экологии человека ИНП РАН.</w:t>
      </w:r>
    </w:p>
    <w:p w:rsidR="000F30AC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Как отмечают А. Вишневский и Е. Андреев, предлагаемый аналитический демографический прогноз для России до 2050 г. составлен не для того, чтобы с возможно большей точностью предсказать, как в действительности будут меняться численность и возрастная структура населения страны в ближайшие 50 лет</w:t>
      </w:r>
      <w:r w:rsidR="0044068A" w:rsidRPr="00895B49">
        <w:rPr>
          <w:color w:val="000000"/>
          <w:sz w:val="28"/>
          <w:szCs w:val="28"/>
        </w:rPr>
        <w:t xml:space="preserve"> </w:t>
      </w:r>
      <w:r w:rsidR="005F5704" w:rsidRPr="00895B49">
        <w:rPr>
          <w:color w:val="000000"/>
          <w:sz w:val="28"/>
          <w:szCs w:val="28"/>
        </w:rPr>
        <w:t>[</w:t>
      </w:r>
      <w:r w:rsidR="0044068A" w:rsidRPr="00895B49">
        <w:rPr>
          <w:color w:val="000000"/>
          <w:sz w:val="28"/>
          <w:szCs w:val="28"/>
        </w:rPr>
        <w:t>4, с. 7</w:t>
      </w:r>
      <w:r w:rsidR="005F5704" w:rsidRPr="00895B49">
        <w:rPr>
          <w:color w:val="000000"/>
          <w:sz w:val="28"/>
          <w:szCs w:val="28"/>
        </w:rPr>
        <w:t xml:space="preserve"> ]</w:t>
      </w:r>
      <w:r w:rsidRPr="00895B49">
        <w:rPr>
          <w:color w:val="000000"/>
          <w:sz w:val="28"/>
          <w:szCs w:val="28"/>
        </w:rPr>
        <w:t>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Задача </w:t>
      </w:r>
      <w:r w:rsidR="0072291E" w:rsidRPr="00895B49">
        <w:rPr>
          <w:color w:val="000000"/>
          <w:sz w:val="28"/>
          <w:szCs w:val="28"/>
        </w:rPr>
        <w:t>в</w:t>
      </w:r>
      <w:r w:rsidRPr="00895B49">
        <w:rPr>
          <w:color w:val="000000"/>
          <w:sz w:val="28"/>
          <w:szCs w:val="28"/>
        </w:rPr>
        <w:t xml:space="preserve"> другом: проанализировать, какими могут быть траектории этих изменений при различных более или менее вероятных сценариях демографического развития. Для решения этой задачи были использованы 12 различных сценариев, которые разделяются </w:t>
      </w:r>
      <w:r w:rsidR="0072291E" w:rsidRPr="00895B49">
        <w:rPr>
          <w:color w:val="000000"/>
          <w:sz w:val="28"/>
          <w:szCs w:val="28"/>
        </w:rPr>
        <w:t>на</w:t>
      </w:r>
      <w:r w:rsidRPr="00895B49">
        <w:rPr>
          <w:iCs/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три группы [</w:t>
      </w:r>
      <w:r w:rsidR="0044068A" w:rsidRPr="00895B49">
        <w:rPr>
          <w:color w:val="000000"/>
          <w:sz w:val="28"/>
          <w:szCs w:val="28"/>
        </w:rPr>
        <w:t>4, с. 8</w:t>
      </w:r>
      <w:r w:rsidRPr="00895B49">
        <w:rPr>
          <w:color w:val="000000"/>
          <w:sz w:val="28"/>
          <w:szCs w:val="28"/>
        </w:rPr>
        <w:t>].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Группа </w:t>
      </w:r>
      <w:r w:rsidRPr="00895B49">
        <w:rPr>
          <w:color w:val="000000"/>
          <w:sz w:val="28"/>
          <w:szCs w:val="28"/>
          <w:lang w:val="en-US"/>
        </w:rPr>
        <w:t>I</w:t>
      </w:r>
      <w:r w:rsidRPr="00895B49">
        <w:rPr>
          <w:color w:val="000000"/>
          <w:sz w:val="28"/>
          <w:szCs w:val="28"/>
        </w:rPr>
        <w:t xml:space="preserve"> — сценарии с нулевой нетто-миграцией. Они позволяют оценить возможности роста численности населения и потенциальные изменения его структуры только за счет процессов</w:t>
      </w:r>
      <w:r w:rsidR="0072291E" w:rsidRPr="00895B49">
        <w:rPr>
          <w:color w:val="000000"/>
          <w:sz w:val="28"/>
          <w:szCs w:val="28"/>
        </w:rPr>
        <w:t xml:space="preserve"> естествен</w:t>
      </w:r>
      <w:r w:rsidRPr="00895B49">
        <w:rPr>
          <w:color w:val="000000"/>
          <w:sz w:val="28"/>
          <w:szCs w:val="28"/>
        </w:rPr>
        <w:t>ного движения населения — рождаемости и смертности.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Группа </w:t>
      </w:r>
      <w:r w:rsidRPr="00895B49">
        <w:rPr>
          <w:color w:val="000000"/>
          <w:sz w:val="28"/>
          <w:szCs w:val="28"/>
          <w:lang w:val="en-US"/>
        </w:rPr>
        <w:t>II</w:t>
      </w:r>
      <w:r w:rsidRPr="00895B49">
        <w:rPr>
          <w:color w:val="000000"/>
          <w:sz w:val="28"/>
          <w:szCs w:val="28"/>
        </w:rPr>
        <w:t xml:space="preserve"> — сценарии с неизменной численностью населения на протяжении всего периода 2000-2050 гг. Эти сценарии показывают, какой должна быть ежегодная положительная нетто-миграция в Россию, чтобы нейтрализовать последствия отрицательного естественного прироста и обеспечить стабильность численности населения страны до 2050 г.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Группа </w:t>
      </w:r>
      <w:r w:rsidRPr="00895B49">
        <w:rPr>
          <w:color w:val="000000"/>
          <w:sz w:val="28"/>
          <w:szCs w:val="28"/>
          <w:lang w:val="en-US"/>
        </w:rPr>
        <w:t>III</w:t>
      </w:r>
      <w:r w:rsidRPr="00895B49">
        <w:rPr>
          <w:color w:val="000000"/>
          <w:sz w:val="28"/>
          <w:szCs w:val="28"/>
        </w:rPr>
        <w:t xml:space="preserve"> — сценарии с растущей численностью населения. Они дают возможность оценить, какой должна быть ежегодная положи тельная нетто-миграция в Россию, чтобы на протяжении ближайших 50 лет ее население ежегодно увеличивалось на 0,5 %.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 xml:space="preserve">Во всех сценариях показатели рождаемости и смертности рассматриваются как независимые, эндогенные переменные, которые изначально задают условия </w:t>
      </w:r>
      <w:r w:rsidR="0072291E" w:rsidRPr="00895B49">
        <w:rPr>
          <w:color w:val="000000"/>
          <w:sz w:val="28"/>
          <w:szCs w:val="28"/>
        </w:rPr>
        <w:t>д</w:t>
      </w:r>
      <w:r w:rsidRPr="00895B49">
        <w:rPr>
          <w:color w:val="000000"/>
          <w:sz w:val="28"/>
          <w:szCs w:val="28"/>
        </w:rPr>
        <w:t>емографической динамике.</w:t>
      </w:r>
    </w:p>
    <w:p w:rsidR="008272AD" w:rsidRPr="00895B49" w:rsidRDefault="008272AD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А. Вишневский и Е. Андреев представили таблиц</w:t>
      </w:r>
      <w:r w:rsidR="005F5704" w:rsidRPr="00895B49">
        <w:rPr>
          <w:color w:val="000000"/>
          <w:sz w:val="28"/>
          <w:szCs w:val="28"/>
        </w:rPr>
        <w:t>ы</w:t>
      </w:r>
      <w:r w:rsidRPr="00895B49">
        <w:rPr>
          <w:color w:val="000000"/>
          <w:sz w:val="28"/>
          <w:szCs w:val="28"/>
        </w:rPr>
        <w:t>, харак</w:t>
      </w:r>
      <w:r w:rsidR="005F5704" w:rsidRPr="00895B49">
        <w:rPr>
          <w:color w:val="000000"/>
          <w:sz w:val="28"/>
          <w:szCs w:val="28"/>
        </w:rPr>
        <w:t>теризующие</w:t>
      </w:r>
      <w:r w:rsidRPr="00895B49">
        <w:rPr>
          <w:color w:val="000000"/>
          <w:sz w:val="28"/>
          <w:szCs w:val="28"/>
        </w:rPr>
        <w:t xml:space="preserve"> современное состояние демографических процессов к России и прогнозы на 2050 г</w:t>
      </w:r>
      <w:r w:rsidR="0044068A" w:rsidRPr="00895B49">
        <w:rPr>
          <w:color w:val="000000"/>
          <w:sz w:val="28"/>
          <w:szCs w:val="28"/>
        </w:rPr>
        <w:t>. [4, с. 10]</w:t>
      </w:r>
      <w:r w:rsidRPr="00895B49">
        <w:rPr>
          <w:color w:val="000000"/>
          <w:sz w:val="28"/>
          <w:szCs w:val="28"/>
        </w:rPr>
        <w:t>.</w:t>
      </w:r>
    </w:p>
    <w:p w:rsidR="005F5704" w:rsidRPr="00895B49" w:rsidRDefault="005F5704" w:rsidP="00895B49">
      <w:pPr>
        <w:widowControl/>
        <w:shd w:val="clear" w:color="000000" w:fill="FFFFFF"/>
        <w:suppressAutoHyphens/>
        <w:ind w:firstLine="709"/>
        <w:rPr>
          <w:iCs/>
          <w:color w:val="000000"/>
          <w:sz w:val="28"/>
          <w:szCs w:val="24"/>
        </w:rPr>
      </w:pPr>
    </w:p>
    <w:p w:rsidR="0072291E" w:rsidRPr="00895B49" w:rsidRDefault="00DD6F2B" w:rsidP="00895B49">
      <w:pPr>
        <w:widowControl/>
        <w:shd w:val="clear" w:color="000000" w:fill="FFFFFF"/>
        <w:suppressAutoHyphens/>
        <w:jc w:val="center"/>
        <w:rPr>
          <w:b/>
          <w:bCs/>
          <w:color w:val="000000"/>
          <w:sz w:val="28"/>
          <w:szCs w:val="24"/>
        </w:rPr>
      </w:pPr>
      <w:r w:rsidRPr="00895B49">
        <w:rPr>
          <w:b/>
          <w:iCs/>
          <w:color w:val="000000"/>
          <w:sz w:val="28"/>
          <w:szCs w:val="24"/>
        </w:rPr>
        <w:t>П</w:t>
      </w:r>
      <w:r w:rsidR="008272AD" w:rsidRPr="00895B49">
        <w:rPr>
          <w:b/>
          <w:bCs/>
          <w:color w:val="000000"/>
          <w:sz w:val="28"/>
          <w:szCs w:val="24"/>
        </w:rPr>
        <w:t>родолжительность жизни в</w:t>
      </w:r>
      <w:r w:rsidR="0072291E" w:rsidRPr="00895B49">
        <w:rPr>
          <w:b/>
          <w:bCs/>
          <w:color w:val="000000"/>
          <w:sz w:val="28"/>
          <w:szCs w:val="24"/>
        </w:rPr>
        <w:t xml:space="preserve"> </w:t>
      </w:r>
      <w:r w:rsidR="008272AD" w:rsidRPr="00895B49">
        <w:rPr>
          <w:b/>
          <w:bCs/>
          <w:color w:val="000000"/>
          <w:sz w:val="28"/>
          <w:szCs w:val="24"/>
        </w:rPr>
        <w:t>России</w:t>
      </w:r>
    </w:p>
    <w:p w:rsidR="008272AD" w:rsidRPr="00895B49" w:rsidRDefault="008272AD" w:rsidP="00895B49">
      <w:pPr>
        <w:widowControl/>
        <w:shd w:val="clear" w:color="000000" w:fill="FFFFFF"/>
        <w:suppressAutoHyphens/>
        <w:jc w:val="center"/>
        <w:rPr>
          <w:b/>
          <w:bCs/>
          <w:color w:val="000000"/>
          <w:sz w:val="28"/>
          <w:szCs w:val="24"/>
        </w:rPr>
      </w:pPr>
      <w:r w:rsidRPr="00895B49">
        <w:rPr>
          <w:b/>
          <w:bCs/>
          <w:color w:val="000000"/>
          <w:sz w:val="28"/>
          <w:szCs w:val="24"/>
        </w:rPr>
        <w:t>в 1959-2000 гг. и прогнозные сценарии до 2050 г. (лет)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92"/>
        <w:gridCol w:w="1184"/>
        <w:gridCol w:w="1238"/>
        <w:gridCol w:w="1207"/>
      </w:tblGrid>
      <w:tr w:rsidR="008272AD" w:rsidRPr="00895B49" w:rsidTr="00895B49">
        <w:trPr>
          <w:trHeight w:val="4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Годы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Сценарии</w:t>
            </w:r>
            <w:r w:rsidR="0072291E" w:rsidRPr="00895B49">
              <w:rPr>
                <w:bCs/>
                <w:color w:val="000000"/>
                <w:szCs w:val="24"/>
              </w:rPr>
              <w:t xml:space="preserve"> </w:t>
            </w:r>
            <w:r w:rsidRPr="00895B49">
              <w:rPr>
                <w:bCs/>
                <w:color w:val="000000"/>
                <w:szCs w:val="24"/>
              </w:rPr>
              <w:t>с неизменной смертностью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Сценарии со снижающейся смертностью</w:t>
            </w:r>
          </w:p>
        </w:tc>
      </w:tr>
      <w:tr w:rsidR="008272AD" w:rsidRPr="00895B49" w:rsidTr="00895B49">
        <w:trPr>
          <w:trHeight w:val="27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</w:p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color w:val="000000"/>
                <w:szCs w:val="24"/>
              </w:rPr>
              <w:t>мужчины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color w:val="000000"/>
                <w:szCs w:val="24"/>
              </w:rPr>
              <w:t>женщины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color w:val="000000"/>
                <w:szCs w:val="24"/>
              </w:rPr>
              <w:t>мужчины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color w:val="000000"/>
                <w:szCs w:val="24"/>
              </w:rPr>
              <w:t>женщины</w:t>
            </w:r>
          </w:p>
        </w:tc>
      </w:tr>
      <w:tr w:rsidR="008272AD" w:rsidRPr="00895B49" w:rsidTr="00895B49">
        <w:trPr>
          <w:trHeight w:val="27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1959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63,2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71,7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63,2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71,7</w:t>
            </w:r>
          </w:p>
        </w:tc>
      </w:tr>
      <w:tr w:rsidR="008272AD" w:rsidRPr="00895B49" w:rsidTr="00895B49">
        <w:trPr>
          <w:trHeight w:val="26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1975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62,6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73,2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62,6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73,2</w:t>
            </w:r>
          </w:p>
        </w:tc>
      </w:tr>
      <w:tr w:rsidR="008272AD" w:rsidRPr="00895B49" w:rsidTr="00895B49">
        <w:trPr>
          <w:trHeight w:val="27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59,9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72,5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59,9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72,5</w:t>
            </w:r>
          </w:p>
        </w:tc>
      </w:tr>
      <w:tr w:rsidR="008272AD" w:rsidRPr="00895B49" w:rsidTr="00895B49">
        <w:trPr>
          <w:trHeight w:val="27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59,9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72,5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68,6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77,9</w:t>
            </w:r>
          </w:p>
        </w:tc>
      </w:tr>
      <w:tr w:rsidR="008272AD" w:rsidRPr="00895B49" w:rsidTr="00895B49">
        <w:trPr>
          <w:trHeight w:val="29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59,9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72,5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77,0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83,0</w:t>
            </w:r>
          </w:p>
        </w:tc>
      </w:tr>
    </w:tbl>
    <w:p w:rsidR="0072291E" w:rsidRPr="00895B49" w:rsidRDefault="0072291E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0F30AC" w:rsidRPr="00895B49" w:rsidRDefault="008272AD" w:rsidP="00895B49">
      <w:pPr>
        <w:widowControl/>
        <w:shd w:val="clear" w:color="000000" w:fill="FFFFFF"/>
        <w:suppressAutoHyphens/>
        <w:jc w:val="center"/>
        <w:rPr>
          <w:b/>
          <w:bCs/>
          <w:color w:val="000000"/>
          <w:sz w:val="28"/>
          <w:szCs w:val="24"/>
        </w:rPr>
      </w:pPr>
      <w:r w:rsidRPr="00895B49">
        <w:rPr>
          <w:b/>
          <w:bCs/>
          <w:color w:val="000000"/>
          <w:sz w:val="28"/>
          <w:szCs w:val="24"/>
        </w:rPr>
        <w:t>Коэффициент суммарной рождаемости в России в 1959-2000 гг.</w:t>
      </w:r>
    </w:p>
    <w:p w:rsidR="008272AD" w:rsidRPr="00895B49" w:rsidRDefault="008272AD" w:rsidP="00895B49">
      <w:pPr>
        <w:widowControl/>
        <w:shd w:val="clear" w:color="000000" w:fill="FFFFFF"/>
        <w:suppressAutoHyphens/>
        <w:jc w:val="center"/>
        <w:rPr>
          <w:b/>
          <w:bCs/>
          <w:color w:val="000000"/>
          <w:sz w:val="28"/>
          <w:szCs w:val="24"/>
        </w:rPr>
      </w:pPr>
      <w:r w:rsidRPr="00895B49">
        <w:rPr>
          <w:b/>
          <w:bCs/>
          <w:color w:val="000000"/>
          <w:sz w:val="28"/>
          <w:szCs w:val="24"/>
        </w:rPr>
        <w:t>и прогнозные сценарии до 2050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126"/>
      </w:tblGrid>
      <w:tr w:rsidR="008272AD" w:rsidRPr="00895B49" w:rsidTr="00895B49">
        <w:trPr>
          <w:trHeight w:val="46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Годы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Сценарии с неизменной рождаемостью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4"/>
              </w:rPr>
            </w:pPr>
            <w:r w:rsidRPr="00895B49">
              <w:rPr>
                <w:bCs/>
                <w:color w:val="000000"/>
                <w:szCs w:val="24"/>
              </w:rPr>
              <w:t>Сценарии с растущей рождаемостью</w:t>
            </w:r>
          </w:p>
        </w:tc>
      </w:tr>
      <w:tr w:rsidR="008272AD" w:rsidRPr="00895B49" w:rsidTr="00895B49">
        <w:trPr>
          <w:trHeight w:val="26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2,60</w:t>
            </w:r>
          </w:p>
        </w:tc>
      </w:tr>
      <w:tr w:rsidR="008272AD" w:rsidRPr="00895B49" w:rsidTr="00895B49">
        <w:trPr>
          <w:trHeight w:val="2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1975.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1,98</w:t>
            </w:r>
          </w:p>
        </w:tc>
      </w:tr>
      <w:tr w:rsidR="008272AD" w:rsidRPr="00895B49" w:rsidTr="00895B49">
        <w:trPr>
          <w:trHeight w:val="26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1,30</w:t>
            </w:r>
          </w:p>
        </w:tc>
      </w:tr>
      <w:tr w:rsidR="008272AD" w:rsidRPr="00895B49" w:rsidTr="00895B49">
        <w:trPr>
          <w:trHeight w:val="26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1,50</w:t>
            </w:r>
          </w:p>
        </w:tc>
      </w:tr>
      <w:tr w:rsidR="008272AD" w:rsidRPr="00895B49" w:rsidTr="00895B49">
        <w:trPr>
          <w:trHeight w:val="28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1,30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2AD" w:rsidRPr="00895B49" w:rsidRDefault="008272AD" w:rsidP="00895B49">
            <w:pPr>
              <w:widowControl/>
              <w:shd w:val="clear" w:color="000000" w:fill="FFFFFF"/>
              <w:suppressAutoHyphens/>
              <w:jc w:val="left"/>
              <w:rPr>
                <w:color w:val="000000"/>
                <w:szCs w:val="28"/>
              </w:rPr>
            </w:pPr>
            <w:r w:rsidRPr="00895B49">
              <w:rPr>
                <w:color w:val="000000"/>
                <w:szCs w:val="28"/>
              </w:rPr>
              <w:t>2,00</w:t>
            </w:r>
          </w:p>
        </w:tc>
      </w:tr>
    </w:tbl>
    <w:p w:rsidR="000F30AC" w:rsidRPr="00895B49" w:rsidRDefault="000F30AC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2C1E9C" w:rsidRPr="00895B49" w:rsidRDefault="002C1E9C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По мнению демографов, при сценарии со снижающей смертностью (что в принципе вполне реально) продолжительность жизни женщин составит 83 года, мужчин — 77 лет.</w:t>
      </w:r>
    </w:p>
    <w:p w:rsidR="0072291E" w:rsidRPr="00895B49" w:rsidRDefault="0072291E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DD6F2B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DD6F2B" w:rsidRPr="00895B49">
        <w:rPr>
          <w:b/>
          <w:color w:val="000000"/>
          <w:sz w:val="28"/>
          <w:szCs w:val="28"/>
        </w:rPr>
        <w:t>ЗАКЛЮЧЕНИЕ</w:t>
      </w:r>
    </w:p>
    <w:p w:rsidR="000F30AC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</w:p>
    <w:p w:rsidR="008C231B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Концепции демографического развития России до 2015 г. выделены основные приоритеты. К ним относятся: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привлечение иммигрантов в Российскую Федерацию, в первую очередь из государств — участников Содружества Независимых Государств, а также из Латвии, Литвы, Эстонии;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создание экономических условий для сокращения эмиграционного оттока и сохранение научно-технического, интеллектуального и творческого потенциала Российской Федерации;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проведение комплекса правовых, организационных и финансовых мер, направленных на легализацию и агитацию иммигрантов в Российской Федерации;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совершенствование законодательства, касающегося защиты прав вынужденных мигрантов и регулирования миграционных процессов.</w:t>
      </w:r>
    </w:p>
    <w:p w:rsidR="008C231B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Необходимо разработать новые подходы к регулированию иммиграционных потоков, способствующих замещению естественной убыли населения Российской Федерации, к стимулированию иммиграции в Российскую Федерацию и общественно</w:t>
      </w:r>
      <w:r w:rsidR="005F5704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полезной интеграции мигрантов с учетом их возрастно-половых характеристик, уровня здоровья, профессиональной квалификации.</w:t>
      </w:r>
    </w:p>
    <w:p w:rsidR="008C231B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целях регулирования внутренней миграции должны быть разработаны меры, направленные на повышение территориальной мобильности рабочей силы, а также механизмы поддержания жизнедеятельности и экономического развития субъектов Российской Федерации.</w:t>
      </w:r>
    </w:p>
    <w:p w:rsidR="008C231B" w:rsidRPr="00895B49" w:rsidRDefault="008C231B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В «Основных положениях региональной политики в Российской Федерации» определены задачи регионов в демографической сфере. Органы государственной власти субъектов Федерации (при активном участии федеральных органов власти) должны проводить активную политику, направленную на: противодействие тенденции ухудшения демографической ситуации, острым проявлениям депопуляции населения;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предотвращение обнищания населения и минимизацию отрицательных последствий безработицы, особенно в слаборазвитых регионах;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сдерживание процесса имущественного расслоения в наиболее «бедных» и наиболее «богатых» регионах;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регулирование размещения беженцев и вынужденных переселенцев в районах, располагающих для этого необходимыми условиями, в соответствии с федеральной и региональными миграционными программами;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регулирование миграционных процессов с учетом стратегических задач развития регионов и их геополитического положения, сдерживание оттока населения из северных и восточных регионов страны;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регулирование потоков вынужденных мигрантов и беженцев, создание условий для рационального размещения на территории Российской Федерации;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осуществление мер экономического и социального характера, направленных на увеличение продолжительности жизни и собственного прироста населения в регионах России.</w:t>
      </w:r>
    </w:p>
    <w:p w:rsidR="000F30AC" w:rsidRPr="00895B49" w:rsidRDefault="005F5704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Общей основой позитивных демографических изменений призваны стать вывод страны на путь стабильного социально-экономического роста, повышение эффективности социальной политики, сохранение демографического потенциала России в условиях глобализации. Важное значение при решении демографических проблем России имеет воспитание у населения демографической грамотности,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формирование установок, соответствующих целям государственной демографической политики.</w:t>
      </w:r>
    </w:p>
    <w:p w:rsidR="005F5704" w:rsidRPr="00895B49" w:rsidRDefault="005F5704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8272AD" w:rsidRPr="00895B49" w:rsidRDefault="000F30AC" w:rsidP="00895B49">
      <w:pPr>
        <w:widowControl/>
        <w:shd w:val="clear" w:color="000000" w:fill="FFFFFF"/>
        <w:suppressAutoHyphens/>
        <w:jc w:val="center"/>
        <w:rPr>
          <w:b/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br w:type="page"/>
      </w:r>
      <w:r w:rsidR="004043FA" w:rsidRPr="00895B49">
        <w:rPr>
          <w:b/>
          <w:color w:val="000000"/>
          <w:sz w:val="28"/>
          <w:szCs w:val="28"/>
        </w:rPr>
        <w:t>СПИСОК ЛИТЕРАТУРЫ</w:t>
      </w:r>
    </w:p>
    <w:p w:rsidR="004043FA" w:rsidRPr="00895B49" w:rsidRDefault="004043FA" w:rsidP="00895B49">
      <w:pPr>
        <w:widowControl/>
        <w:shd w:val="clear" w:color="000000" w:fill="FFFFFF"/>
        <w:suppressAutoHyphens/>
        <w:ind w:firstLine="709"/>
        <w:rPr>
          <w:color w:val="000000"/>
          <w:sz w:val="28"/>
          <w:szCs w:val="28"/>
        </w:rPr>
      </w:pPr>
    </w:p>
    <w:p w:rsidR="000F30AC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 xml:space="preserve">Бреева Е.Б. </w:t>
      </w:r>
      <w:r w:rsidRPr="00895B49">
        <w:rPr>
          <w:color w:val="000000"/>
          <w:sz w:val="28"/>
          <w:szCs w:val="28"/>
        </w:rPr>
        <w:t>Основы демографии. М., 2004.</w:t>
      </w:r>
    </w:p>
    <w:p w:rsidR="00EE57C1" w:rsidRPr="00895B49" w:rsidRDefault="000F30AC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Бутов В.</w:t>
      </w:r>
      <w:r w:rsidR="00EE57C1" w:rsidRPr="00895B49">
        <w:rPr>
          <w:color w:val="000000"/>
          <w:sz w:val="28"/>
          <w:szCs w:val="28"/>
        </w:rPr>
        <w:t>И. Демография: Учебное пособие. Под ред. В. Г. Игнатова. второе изд., перераб. и доп. – М.: ИКЦ «МарТ», 2005.</w:t>
      </w:r>
    </w:p>
    <w:p w:rsidR="000F30AC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>Валенте</w:t>
      </w:r>
      <w:r w:rsidR="000F30AC" w:rsidRPr="00895B49">
        <w:rPr>
          <w:iCs/>
          <w:color w:val="000000"/>
          <w:sz w:val="28"/>
          <w:szCs w:val="28"/>
        </w:rPr>
        <w:t>й Д.И., Кваша А.</w:t>
      </w:r>
      <w:r w:rsidRPr="00895B49">
        <w:rPr>
          <w:iCs/>
          <w:color w:val="000000"/>
          <w:sz w:val="28"/>
          <w:szCs w:val="28"/>
        </w:rPr>
        <w:t xml:space="preserve">Я. </w:t>
      </w:r>
      <w:r w:rsidRPr="00895B49">
        <w:rPr>
          <w:color w:val="000000"/>
          <w:sz w:val="28"/>
          <w:szCs w:val="28"/>
        </w:rPr>
        <w:t>Основы демографии. М., 1989.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 xml:space="preserve">Вишневский А., Андреев Е. </w:t>
      </w:r>
      <w:r w:rsidRPr="00895B49">
        <w:rPr>
          <w:color w:val="000000"/>
          <w:sz w:val="28"/>
          <w:szCs w:val="28"/>
        </w:rPr>
        <w:t>Население России в первой половине нового века // Вопросы экономики. 200</w:t>
      </w:r>
      <w:r w:rsidR="00591442" w:rsidRPr="00895B49">
        <w:rPr>
          <w:color w:val="000000"/>
          <w:sz w:val="28"/>
          <w:szCs w:val="28"/>
        </w:rPr>
        <w:t>7</w:t>
      </w:r>
      <w:r w:rsidRPr="00895B49">
        <w:rPr>
          <w:color w:val="000000"/>
          <w:sz w:val="28"/>
          <w:szCs w:val="28"/>
        </w:rPr>
        <w:t>. № 1.</w:t>
      </w:r>
      <w:r w:rsidR="00591442" w:rsidRPr="00895B49">
        <w:rPr>
          <w:color w:val="000000"/>
          <w:sz w:val="28"/>
          <w:szCs w:val="28"/>
        </w:rPr>
        <w:t xml:space="preserve"> </w:t>
      </w:r>
      <w:r w:rsidR="00591442" w:rsidRPr="00895B49">
        <w:rPr>
          <w:color w:val="000000"/>
          <w:sz w:val="28"/>
          <w:szCs w:val="28"/>
          <w:lang w:val="en-US"/>
        </w:rPr>
        <w:t>C</w:t>
      </w:r>
      <w:r w:rsidR="00591442" w:rsidRPr="00895B49">
        <w:rPr>
          <w:color w:val="000000"/>
          <w:sz w:val="28"/>
          <w:szCs w:val="28"/>
        </w:rPr>
        <w:t>.</w:t>
      </w:r>
      <w:r w:rsidR="0044068A" w:rsidRPr="00895B49">
        <w:rPr>
          <w:color w:val="000000"/>
          <w:sz w:val="28"/>
          <w:szCs w:val="28"/>
          <w:lang w:val="en-US"/>
        </w:rPr>
        <w:t xml:space="preserve"> 7-</w:t>
      </w:r>
      <w:r w:rsidR="0044068A" w:rsidRPr="00895B49">
        <w:rPr>
          <w:color w:val="000000"/>
          <w:sz w:val="28"/>
          <w:szCs w:val="28"/>
        </w:rPr>
        <w:t>10</w:t>
      </w:r>
      <w:r w:rsidR="00591442" w:rsidRPr="00895B49">
        <w:rPr>
          <w:color w:val="000000"/>
          <w:sz w:val="28"/>
          <w:szCs w:val="28"/>
        </w:rPr>
        <w:t>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Демография/ Под ред. Н.А. Волгина. М., 2003.</w:t>
      </w:r>
    </w:p>
    <w:p w:rsidR="000F30AC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 xml:space="preserve">Медков В.М. </w:t>
      </w:r>
      <w:r w:rsidRPr="00895B49">
        <w:rPr>
          <w:color w:val="000000"/>
          <w:sz w:val="28"/>
          <w:szCs w:val="28"/>
        </w:rPr>
        <w:t>Демография: учебное пособие. Ростов н/Д: Издательский центр «МарТ»,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2003.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 подпрограмме «Обеспечение жильем молодых семей», входящей в состав федеральной целевой программы «Жилище». Постановление Правительства РФ от 28.08.2002. № 638 // СЗ РФ. 2002. № 35. Ст. 3386.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О федеральной целевой программе «Старшее поколение на 2002-2004 годы». Постановление Правительства РФ от 29.01.2002. № 70 // СЗ РФ. 2002. № 6. Ст. 578.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Прогноз численности населения земного шара на 2150 // Общество и экономика. 1998. № 10-11.</w:t>
      </w:r>
      <w:r w:rsidR="009E29FD" w:rsidRPr="00895B49">
        <w:rPr>
          <w:color w:val="000000"/>
          <w:sz w:val="28"/>
          <w:szCs w:val="28"/>
        </w:rPr>
        <w:t xml:space="preserve"> С. 14-22.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color w:val="000000"/>
          <w:sz w:val="28"/>
          <w:szCs w:val="28"/>
        </w:rPr>
        <w:t>Распоряжение Правительства РФ от 24 сентября 2001 г. № 1270-Р. О концепции демографического развития РФ на период до 2015 года //</w:t>
      </w:r>
      <w:r w:rsidR="000F30AC" w:rsidRPr="00895B49">
        <w:rPr>
          <w:color w:val="000000"/>
          <w:sz w:val="28"/>
          <w:szCs w:val="28"/>
        </w:rPr>
        <w:t xml:space="preserve"> </w:t>
      </w:r>
      <w:r w:rsidRPr="00895B49">
        <w:rPr>
          <w:color w:val="000000"/>
          <w:sz w:val="28"/>
          <w:szCs w:val="28"/>
        </w:rPr>
        <w:t>СЗ РФ. 2001. № 40. Ст. 3873.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 xml:space="preserve">Рыбаковский Л. </w:t>
      </w:r>
      <w:r w:rsidRPr="00895B49">
        <w:rPr>
          <w:color w:val="000000"/>
          <w:sz w:val="28"/>
          <w:szCs w:val="28"/>
        </w:rPr>
        <w:t>Демографическая безопасность// Безопасность Евразии. 200</w:t>
      </w:r>
      <w:r w:rsidR="009E29FD" w:rsidRPr="00895B49">
        <w:rPr>
          <w:color w:val="000000"/>
          <w:sz w:val="28"/>
          <w:szCs w:val="28"/>
        </w:rPr>
        <w:t>5</w:t>
      </w:r>
      <w:r w:rsidRPr="00895B49">
        <w:rPr>
          <w:color w:val="000000"/>
          <w:sz w:val="28"/>
          <w:szCs w:val="28"/>
        </w:rPr>
        <w:t>. № 3. С. 15</w:t>
      </w:r>
      <w:r w:rsidR="009E29FD" w:rsidRPr="00895B49">
        <w:rPr>
          <w:color w:val="000000"/>
          <w:sz w:val="28"/>
          <w:szCs w:val="28"/>
        </w:rPr>
        <w:t>-24</w:t>
      </w:r>
      <w:r w:rsidRPr="00895B49">
        <w:rPr>
          <w:color w:val="000000"/>
          <w:sz w:val="28"/>
          <w:szCs w:val="28"/>
        </w:rPr>
        <w:t>.</w:t>
      </w:r>
    </w:p>
    <w:p w:rsidR="00EE57C1" w:rsidRPr="00895B49" w:rsidRDefault="00EE57C1" w:rsidP="00895B49">
      <w:pPr>
        <w:widowControl/>
        <w:numPr>
          <w:ilvl w:val="0"/>
          <w:numId w:val="4"/>
        </w:numPr>
        <w:shd w:val="clear" w:color="000000" w:fill="FFFFFF"/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95B49">
        <w:rPr>
          <w:iCs/>
          <w:color w:val="000000"/>
          <w:sz w:val="28"/>
          <w:szCs w:val="28"/>
        </w:rPr>
        <w:t xml:space="preserve">Рыбаковский Л. </w:t>
      </w:r>
      <w:r w:rsidRPr="00895B49">
        <w:rPr>
          <w:color w:val="000000"/>
          <w:sz w:val="28"/>
          <w:szCs w:val="28"/>
        </w:rPr>
        <w:t>Концепция демографической политики: федеральные и региональные аспекты // Народонаселение. 200</w:t>
      </w:r>
      <w:r w:rsidR="009E29FD" w:rsidRPr="00895B49">
        <w:rPr>
          <w:color w:val="000000"/>
          <w:sz w:val="28"/>
          <w:szCs w:val="28"/>
        </w:rPr>
        <w:t>5</w:t>
      </w:r>
      <w:r w:rsidRPr="00895B49">
        <w:rPr>
          <w:color w:val="000000"/>
          <w:sz w:val="28"/>
          <w:szCs w:val="28"/>
        </w:rPr>
        <w:t>. № 3. С. 14-</w:t>
      </w:r>
      <w:r w:rsidR="009E29FD" w:rsidRPr="00895B49">
        <w:rPr>
          <w:color w:val="000000"/>
          <w:sz w:val="28"/>
          <w:szCs w:val="28"/>
        </w:rPr>
        <w:t>3</w:t>
      </w:r>
      <w:r w:rsidRPr="00895B49">
        <w:rPr>
          <w:color w:val="000000"/>
          <w:sz w:val="28"/>
          <w:szCs w:val="28"/>
        </w:rPr>
        <w:t>5.</w:t>
      </w:r>
      <w:bookmarkStart w:id="0" w:name="_GoBack"/>
      <w:bookmarkEnd w:id="0"/>
    </w:p>
    <w:sectPr w:rsidR="00EE57C1" w:rsidRPr="00895B49" w:rsidSect="000F30AC">
      <w:pgSz w:w="11909" w:h="16834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49" w:rsidRDefault="00895B49" w:rsidP="00EE57C1">
      <w:pPr>
        <w:spacing w:line="240" w:lineRule="auto"/>
      </w:pPr>
      <w:r>
        <w:separator/>
      </w:r>
    </w:p>
  </w:endnote>
  <w:endnote w:type="continuationSeparator" w:id="0">
    <w:p w:rsidR="00895B49" w:rsidRDefault="00895B49" w:rsidP="00EE5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49" w:rsidRDefault="00895B49" w:rsidP="00EE57C1">
      <w:pPr>
        <w:spacing w:line="240" w:lineRule="auto"/>
      </w:pPr>
      <w:r>
        <w:separator/>
      </w:r>
    </w:p>
  </w:footnote>
  <w:footnote w:type="continuationSeparator" w:id="0">
    <w:p w:rsidR="00895B49" w:rsidRDefault="00895B49" w:rsidP="00EE57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5B7A"/>
    <w:multiLevelType w:val="hybridMultilevel"/>
    <w:tmpl w:val="36A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C2087B"/>
    <w:multiLevelType w:val="hybridMultilevel"/>
    <w:tmpl w:val="092063B6"/>
    <w:lvl w:ilvl="0" w:tplc="DD82619A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5D620FF"/>
    <w:multiLevelType w:val="hybridMultilevel"/>
    <w:tmpl w:val="EECEDF16"/>
    <w:lvl w:ilvl="0" w:tplc="DD82619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E70528"/>
    <w:multiLevelType w:val="hybridMultilevel"/>
    <w:tmpl w:val="F7784562"/>
    <w:lvl w:ilvl="0" w:tplc="DD82619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2AD"/>
    <w:rsid w:val="000F30AC"/>
    <w:rsid w:val="0015050F"/>
    <w:rsid w:val="00221A34"/>
    <w:rsid w:val="002A320A"/>
    <w:rsid w:val="002C1E9C"/>
    <w:rsid w:val="004043FA"/>
    <w:rsid w:val="0044068A"/>
    <w:rsid w:val="00452544"/>
    <w:rsid w:val="00591442"/>
    <w:rsid w:val="00597679"/>
    <w:rsid w:val="005E2C55"/>
    <w:rsid w:val="005F5704"/>
    <w:rsid w:val="006237D9"/>
    <w:rsid w:val="0072291E"/>
    <w:rsid w:val="007427E0"/>
    <w:rsid w:val="008221DC"/>
    <w:rsid w:val="008272AD"/>
    <w:rsid w:val="00895B49"/>
    <w:rsid w:val="008C231B"/>
    <w:rsid w:val="009640EA"/>
    <w:rsid w:val="009E29FD"/>
    <w:rsid w:val="00A00AC2"/>
    <w:rsid w:val="00A65B55"/>
    <w:rsid w:val="00CB71F9"/>
    <w:rsid w:val="00CF48B2"/>
    <w:rsid w:val="00D31E5D"/>
    <w:rsid w:val="00DD6F2B"/>
    <w:rsid w:val="00E10CE0"/>
    <w:rsid w:val="00E20080"/>
    <w:rsid w:val="00EE57C1"/>
    <w:rsid w:val="00F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34E6F6-BBB6-417D-9386-B2BE5934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E57C1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E57C1"/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0F30A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5841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2008-05-28T17:31:00Z</cp:lastPrinted>
  <dcterms:created xsi:type="dcterms:W3CDTF">2014-02-21T19:14:00Z</dcterms:created>
  <dcterms:modified xsi:type="dcterms:W3CDTF">2014-02-21T19:14:00Z</dcterms:modified>
</cp:coreProperties>
</file>