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3B" w:rsidRDefault="00192C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</w:t>
      </w:r>
    </w:p>
    <w:p w:rsidR="0032713B" w:rsidRDefault="00192CA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32713B" w:rsidRDefault="0032713B">
      <w:pPr>
        <w:jc w:val="center"/>
        <w:rPr>
          <w:sz w:val="28"/>
          <w:szCs w:val="28"/>
        </w:rPr>
      </w:pPr>
    </w:p>
    <w:p w:rsidR="0032713B" w:rsidRDefault="00192CA3">
      <w:pPr>
        <w:spacing w:after="1440"/>
        <w:jc w:val="center"/>
        <w:rPr>
          <w:sz w:val="28"/>
          <w:szCs w:val="28"/>
        </w:rPr>
      </w:pPr>
      <w:r>
        <w:rPr>
          <w:sz w:val="28"/>
          <w:szCs w:val="28"/>
        </w:rPr>
        <w:t>ВЯТСКИЙ ГОСУДАРСТВЕННЫЙ ГУМАНИТАРНЫЙ УНИВЕРСИТЕТ</w:t>
      </w:r>
    </w:p>
    <w:p w:rsidR="0032713B" w:rsidRDefault="00192CA3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Факультет:           </w:t>
      </w:r>
      <w:r>
        <w:rPr>
          <w:sz w:val="28"/>
          <w:szCs w:val="28"/>
          <w:u w:val="single"/>
          <w:lang w:val="ru-RU"/>
        </w:rPr>
        <w:t>Экономики</w:t>
      </w:r>
    </w:p>
    <w:p w:rsidR="0032713B" w:rsidRDefault="00192CA3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Кафедра:             </w:t>
      </w:r>
      <w:r>
        <w:rPr>
          <w:sz w:val="28"/>
          <w:szCs w:val="28"/>
          <w:u w:val="single"/>
          <w:lang w:val="ru-RU"/>
        </w:rPr>
        <w:t>Экономической теории и управления трудовыми ресурсами</w:t>
      </w:r>
    </w:p>
    <w:p w:rsidR="0032713B" w:rsidRDefault="0032713B">
      <w:pPr>
        <w:spacing w:after="840"/>
      </w:pPr>
    </w:p>
    <w:p w:rsidR="0032713B" w:rsidRDefault="00192C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КУРСОВАЯ РАБОТА</w:t>
      </w:r>
    </w:p>
    <w:p w:rsidR="0032713B" w:rsidRDefault="0032713B">
      <w:pPr>
        <w:jc w:val="center"/>
        <w:rPr>
          <w:sz w:val="28"/>
          <w:szCs w:val="28"/>
        </w:rPr>
      </w:pPr>
    </w:p>
    <w:p w:rsidR="0032713B" w:rsidRDefault="0032713B">
      <w:pPr>
        <w:spacing w:after="720"/>
        <w:jc w:val="center"/>
        <w:rPr>
          <w:sz w:val="28"/>
          <w:szCs w:val="28"/>
        </w:rPr>
      </w:pPr>
    </w:p>
    <w:p w:rsidR="0032713B" w:rsidRDefault="00192CA3">
      <w:pPr>
        <w:ind w:firstLine="16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Студента    </w:t>
      </w:r>
      <w:r>
        <w:rPr>
          <w:sz w:val="28"/>
          <w:szCs w:val="28"/>
          <w:u w:val="single"/>
        </w:rPr>
        <w:t>*************************</w:t>
      </w:r>
    </w:p>
    <w:p w:rsidR="0032713B" w:rsidRDefault="00192CA3">
      <w:pPr>
        <w:jc w:val="center"/>
      </w:pPr>
      <w:r>
        <w:t xml:space="preserve">   </w:t>
      </w:r>
    </w:p>
    <w:p w:rsidR="0032713B" w:rsidRDefault="0032713B">
      <w:pPr>
        <w:jc w:val="center"/>
      </w:pPr>
    </w:p>
    <w:p w:rsidR="0032713B" w:rsidRDefault="00192C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Денежная система РФ и особенности ее функционирования в современных условиях    </w:t>
      </w:r>
    </w:p>
    <w:p w:rsidR="0032713B" w:rsidRDefault="0032713B">
      <w:pPr>
        <w:spacing w:after="720"/>
        <w:ind w:firstLine="3782"/>
      </w:pPr>
    </w:p>
    <w:p w:rsidR="0032713B" w:rsidRDefault="00192CA3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курсовой работы:.____________ /**************/</w:t>
      </w:r>
    </w:p>
    <w:p w:rsidR="0032713B" w:rsidRDefault="00192CA3">
      <w:pPr>
        <w:spacing w:after="1440"/>
        <w:jc w:val="center"/>
      </w:pPr>
      <w:r>
        <w:t xml:space="preserve">                  </w:t>
      </w:r>
    </w:p>
    <w:p w:rsidR="0032713B" w:rsidRDefault="00192CA3">
      <w:pPr>
        <w:rPr>
          <w:sz w:val="28"/>
          <w:szCs w:val="28"/>
        </w:rPr>
      </w:pPr>
      <w:r>
        <w:rPr>
          <w:sz w:val="28"/>
          <w:szCs w:val="28"/>
        </w:rPr>
        <w:t>Студент___________</w:t>
      </w:r>
    </w:p>
    <w:p w:rsidR="0032713B" w:rsidRDefault="00192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2713B" w:rsidRDefault="0032713B"/>
    <w:p w:rsidR="0032713B" w:rsidRDefault="00192CA3">
      <w:pPr>
        <w:spacing w:after="21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«___» «_________» </w:t>
      </w:r>
      <w:r>
        <w:rPr>
          <w:sz w:val="28"/>
          <w:szCs w:val="28"/>
          <w:u w:val="single"/>
        </w:rPr>
        <w:t>2009 г.</w:t>
      </w:r>
    </w:p>
    <w:p w:rsidR="0032713B" w:rsidRDefault="00192C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Введение……………………………………………………………………………с.3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Основная часть. 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1.Денежная система России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1.1. Понятие денежной системы………………………………………………...с.4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1.2. Виды денежных систем…………………………………………………......с.5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1.3. Принципы построение денежных систем ………………………….….....с.16</w:t>
      </w:r>
    </w:p>
    <w:p w:rsidR="0032713B" w:rsidRDefault="00192CA3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1.4. Элементы денежной системы ………………………………………..…...с.20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Денежное обращение и денежный оборот в России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2.1. Понятие денежного обращения……………………………………….…..с.26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2.2. Денежный оборот……………………………………………………….....с.28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Платежная Система России……………………………………………….......с.34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4.Особенности денежной системы Российской Федерации…………..........….с.41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Заключение………………………………………………………………………..с.45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Список Литературы………………………………………………………...…….с.46</w:t>
      </w:r>
    </w:p>
    <w:p w:rsidR="0032713B" w:rsidRDefault="0032713B">
      <w:pPr>
        <w:spacing w:line="360" w:lineRule="auto"/>
        <w:rPr>
          <w:sz w:val="20"/>
          <w:szCs w:val="20"/>
        </w:rPr>
      </w:pPr>
    </w:p>
    <w:p w:rsidR="0032713B" w:rsidRDefault="0032713B">
      <w:pPr>
        <w:sectPr w:rsidR="0032713B">
          <w:pgSz w:w="11905" w:h="16837"/>
          <w:pgMar w:top="1134" w:right="567" w:bottom="1134" w:left="1134" w:header="720" w:footer="720" w:gutter="0"/>
          <w:cols w:space="720"/>
          <w:docGrid w:linePitch="360" w:charSpace="32768"/>
        </w:sectPr>
      </w:pPr>
    </w:p>
    <w:p w:rsidR="0032713B" w:rsidRDefault="00192CA3">
      <w:pPr>
        <w:pageBreakBefore/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Введение</w:t>
      </w:r>
    </w:p>
    <w:p w:rsidR="0032713B" w:rsidRDefault="00192CA3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Денежная система, это один из наиболее важных разделов экономической науки. Правильно действующая денежная система вливает жизненную силу в круговорот доходов и расходов, который олицетворяет экономику. Хорошо работающая денежная система, способствует как полному использованию мощностей, так и полной занятости. И наоборот, плохо функционирующая денежная система может стать главной причиной  резких колебаний уровня производства, занятости и цен в экономике, исказить распределение ресурсов.</w:t>
      </w:r>
    </w:p>
    <w:p w:rsidR="0032713B" w:rsidRDefault="00192CA3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настоящие время перед нашим  государством стоит важная задача - построение рыночной экономики. Поэтому  именно  сейчас стабильная денежная система приобретает такое огромное значение: необходимо обеспечить устойчивость рубля, сделать его конвертируемой валютой во всех странах мира, свести инфляцию к минимуму (к мировым стандартам-2% в год). </w:t>
      </w:r>
    </w:p>
    <w:p w:rsidR="0032713B" w:rsidRDefault="00192CA3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Тема «Денежная система РФ  и особенности ее функционирования в современных условиях» выбрана именно потому, что проблема создания и обеспечения функционирования стабильно работающей денежной системы очень актуальна для России в настоящий момент и является очень интересной. </w:t>
      </w:r>
    </w:p>
    <w:p w:rsidR="0032713B" w:rsidRDefault="00192CA3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Главным предметом изучения в работе является денежная система в целом. В работе даются определения таким понятиям как денежное обращение, денежная система,  денежная масса, законы денежного обращения,  также рассматриваются такие понятия как денежная реформа, девальвация, деноминация. Цель данной курсовой работы состоит в том, чтобы ответить на такой вопрос, как: «Что же представляет собой денежная система России и каковы ее особенности?»</w:t>
      </w:r>
    </w:p>
    <w:p w:rsidR="0032713B" w:rsidRDefault="0032713B">
      <w:pPr>
        <w:spacing w:line="360" w:lineRule="auto"/>
        <w:ind w:firstLine="709"/>
        <w:jc w:val="both"/>
        <w:rPr>
          <w:sz w:val="20"/>
          <w:szCs w:val="20"/>
        </w:rPr>
      </w:pPr>
    </w:p>
    <w:p w:rsidR="0032713B" w:rsidRDefault="0032713B">
      <w:pPr>
        <w:spacing w:line="360" w:lineRule="auto"/>
        <w:ind w:firstLine="709"/>
        <w:rPr>
          <w:sz w:val="20"/>
          <w:szCs w:val="20"/>
        </w:rPr>
      </w:pPr>
    </w:p>
    <w:p w:rsidR="0032713B" w:rsidRDefault="00192CA3">
      <w:pPr>
        <w:pageBreakBefore/>
        <w:spacing w:line="360" w:lineRule="auto"/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Денежная Система</w:t>
      </w:r>
    </w:p>
    <w:p w:rsidR="0032713B" w:rsidRDefault="00192CA3">
      <w:pPr>
        <w:spacing w:line="360" w:lineRule="auto"/>
        <w:ind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1.1 Понятие денежной системы</w:t>
      </w:r>
    </w:p>
    <w:p w:rsidR="0032713B" w:rsidRDefault="00192CA3">
      <w:pPr>
        <w:shd w:val="clear" w:color="auto" w:fill="FFFFFF"/>
        <w:spacing w:before="192" w:line="360" w:lineRule="auto"/>
        <w:ind w:left="53" w:right="34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Денежная система — это форма организации денежного обращения в стране, сложившаяся исторически и закрепленная национальным законодательством. </w:t>
      </w:r>
    </w:p>
    <w:p w:rsidR="0032713B" w:rsidRDefault="00192CA3">
      <w:pPr>
        <w:spacing w:before="100" w:line="360" w:lineRule="auto"/>
        <w:ind w:left="40" w:firstLine="709"/>
        <w:jc w:val="both"/>
        <w:rPr>
          <w:sz w:val="20"/>
          <w:szCs w:val="20"/>
        </w:rPr>
      </w:pPr>
      <w:r>
        <w:rPr>
          <w:sz w:val="20"/>
          <w:szCs w:val="20"/>
        </w:rPr>
        <w:t>Денежные системы сформировались в Европе в XVI—XVII вв. в период укрепления государственной власти и формирования на</w:t>
      </w:r>
      <w:r>
        <w:rPr>
          <w:sz w:val="20"/>
          <w:szCs w:val="20"/>
        </w:rPr>
        <w:softHyphen/>
        <w:t>циональных рынков, хотя отдельные их элементы появились в более ранний период.</w:t>
      </w:r>
      <w:r>
        <w:rPr>
          <w:sz w:val="20"/>
          <w:szCs w:val="20"/>
        </w:rPr>
        <w:tab/>
        <w:t>По мере развития товарно-денежных отноше</w:t>
      </w:r>
      <w:r>
        <w:rPr>
          <w:sz w:val="20"/>
          <w:szCs w:val="20"/>
        </w:rPr>
        <w:softHyphen/>
        <w:t>ний и капиталистического производства денежная система пре</w:t>
      </w:r>
      <w:r>
        <w:rPr>
          <w:sz w:val="20"/>
          <w:szCs w:val="20"/>
        </w:rPr>
        <w:softHyphen/>
        <w:t>терпела существенные изменения.</w:t>
      </w:r>
    </w:p>
    <w:p w:rsidR="0032713B" w:rsidRDefault="00192CA3">
      <w:pPr>
        <w:shd w:val="clear" w:color="auto" w:fill="FFFFFF"/>
        <w:spacing w:line="360" w:lineRule="auto"/>
        <w:ind w:left="58" w:right="43" w:firstLine="709"/>
        <w:jc w:val="both"/>
        <w:rPr>
          <w:sz w:val="20"/>
          <w:szCs w:val="20"/>
        </w:rPr>
      </w:pPr>
      <w:r>
        <w:rPr>
          <w:sz w:val="20"/>
          <w:szCs w:val="20"/>
        </w:rPr>
        <w:t>Объективную необходимость в единой, стабильной и эластичной денежной системе обусловили следующие причины:</w:t>
      </w:r>
    </w:p>
    <w:p w:rsidR="0032713B" w:rsidRDefault="00192CA3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43" w:firstLine="709"/>
        <w:jc w:val="both"/>
        <w:rPr>
          <w:sz w:val="20"/>
          <w:szCs w:val="20"/>
        </w:rPr>
      </w:pPr>
      <w:r>
        <w:rPr>
          <w:sz w:val="20"/>
          <w:szCs w:val="20"/>
        </w:rPr>
        <w:t>феодальная раздробленность, в том числе в монетном деле, кото</w:t>
      </w:r>
      <w:r>
        <w:rPr>
          <w:sz w:val="20"/>
          <w:szCs w:val="20"/>
        </w:rPr>
        <w:softHyphen/>
        <w:t>рая препятствовала образованию национального рынка;</w:t>
      </w:r>
    </w:p>
    <w:p w:rsidR="0032713B" w:rsidRDefault="00192CA3">
      <w:pPr>
        <w:numPr>
          <w:ilvl w:val="0"/>
          <w:numId w:val="3"/>
        </w:numPr>
        <w:shd w:val="clear" w:color="auto" w:fill="FFFFFF"/>
        <w:tabs>
          <w:tab w:val="left" w:pos="-180"/>
        </w:tabs>
        <w:spacing w:line="360" w:lineRule="auto"/>
        <w:ind w:left="0" w:right="38" w:firstLine="709"/>
        <w:jc w:val="both"/>
        <w:rPr>
          <w:sz w:val="20"/>
          <w:szCs w:val="20"/>
        </w:rPr>
      </w:pPr>
      <w:r>
        <w:rPr>
          <w:sz w:val="20"/>
          <w:szCs w:val="20"/>
        </w:rPr>
        <w:t>товарно-денежные отношения периода капитализма свободной конкуренции, которые требовали устойчивости денежной системы, относительного постоянства стоимости денежной единицы.</w:t>
      </w:r>
    </w:p>
    <w:p w:rsidR="0032713B" w:rsidRDefault="00192CA3">
      <w:pPr>
        <w:pStyle w:val="a9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Денежная система состоит из следующих элементов: денежной единицы, масштаба цен, вида денег, эмиссионной системы, механизма денежно – кредитного регулирования. Национальная валюта, обладая относительной самостоятельностью, также входит в денежную систему страны. Но об этом мы говорим немного позже.</w:t>
      </w:r>
    </w:p>
    <w:p w:rsidR="0032713B" w:rsidRDefault="00192CA3">
      <w:pPr>
        <w:pStyle w:val="a9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Денежная система представляет собой нечто гораздо большее, чем пассивный компонент экономической системы, чем просто инструмент, содействующий работе экономики.</w:t>
      </w:r>
    </w:p>
    <w:p w:rsidR="0032713B" w:rsidRDefault="0032713B">
      <w:pPr>
        <w:pStyle w:val="a9"/>
        <w:spacing w:line="360" w:lineRule="auto"/>
        <w:ind w:firstLine="709"/>
        <w:jc w:val="both"/>
        <w:rPr>
          <w:sz w:val="20"/>
          <w:szCs w:val="20"/>
        </w:rPr>
      </w:pPr>
    </w:p>
    <w:p w:rsidR="0032713B" w:rsidRDefault="0032713B">
      <w:pPr>
        <w:shd w:val="clear" w:color="auto" w:fill="FFFFFF"/>
        <w:tabs>
          <w:tab w:val="left" w:pos="7157"/>
        </w:tabs>
        <w:spacing w:line="360" w:lineRule="auto"/>
        <w:ind w:left="53" w:right="10" w:firstLine="709"/>
        <w:jc w:val="both"/>
        <w:rPr>
          <w:sz w:val="20"/>
          <w:szCs w:val="20"/>
        </w:rPr>
      </w:pPr>
    </w:p>
    <w:p w:rsidR="0032713B" w:rsidRDefault="00192CA3">
      <w:pPr>
        <w:pageBreakBefore/>
        <w:spacing w:line="360" w:lineRule="auto"/>
        <w:ind w:firstLine="70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1.2 Виды Денежных Систем</w:t>
      </w:r>
    </w:p>
    <w:p w:rsidR="0032713B" w:rsidRDefault="00192CA3">
      <w:pPr>
        <w:pStyle w:val="a9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зависимости от того, в какой форме функционируют деньги: как товар – всеобщий эквивалент или как мера стоимости, различают два типа денежных систем:</w:t>
      </w:r>
    </w:p>
    <w:p w:rsidR="0032713B" w:rsidRDefault="00192CA3">
      <w:pPr>
        <w:pStyle w:val="21"/>
        <w:ind w:left="1068" w:hanging="708"/>
        <w:rPr>
          <w:sz w:val="20"/>
          <w:szCs w:val="20"/>
        </w:rPr>
      </w:pPr>
      <w:r>
        <w:rPr>
          <w:sz w:val="20"/>
          <w:szCs w:val="20"/>
        </w:rPr>
        <w:t>система металлического обращения, при которой денежный товар непосредственно обращается и выполняет все функции денег, а кредитные деньги могут быть разменяны на золото;</w:t>
      </w:r>
    </w:p>
    <w:p w:rsidR="0032713B" w:rsidRDefault="00192CA3">
      <w:pPr>
        <w:pStyle w:val="21"/>
        <w:ind w:left="1068" w:hanging="708"/>
        <w:rPr>
          <w:sz w:val="20"/>
          <w:szCs w:val="20"/>
        </w:rPr>
      </w:pPr>
      <w:r>
        <w:rPr>
          <w:sz w:val="20"/>
          <w:szCs w:val="20"/>
        </w:rPr>
        <w:t>система обращения денежных знаков, когда золото и серебро вытеснены из обращения неразменными на них кредитными и бумажными деньгами.</w:t>
      </w:r>
    </w:p>
    <w:p w:rsidR="0032713B" w:rsidRDefault="00192CA3">
      <w:pPr>
        <w:pStyle w:val="a9"/>
        <w:spacing w:line="360" w:lineRule="auto"/>
        <w:ind w:firstLine="720"/>
        <w:jc w:val="both"/>
        <w:rPr>
          <w:b/>
          <w:iCs/>
          <w:sz w:val="20"/>
          <w:szCs w:val="20"/>
        </w:rPr>
      </w:pPr>
      <w:r>
        <w:rPr>
          <w:sz w:val="20"/>
          <w:szCs w:val="20"/>
        </w:rPr>
        <w:t xml:space="preserve">В зависимости от металла, который в данной стране был принят в качестве всеобщего эквивалента, и базы денежного обращения различаются </w:t>
      </w:r>
      <w:r>
        <w:rPr>
          <w:iCs/>
          <w:sz w:val="20"/>
          <w:szCs w:val="20"/>
        </w:rPr>
        <w:t>биметаллизм</w:t>
      </w:r>
      <w:r>
        <w:rPr>
          <w:sz w:val="20"/>
          <w:szCs w:val="20"/>
        </w:rPr>
        <w:t xml:space="preserve"> и  </w:t>
      </w:r>
      <w:r>
        <w:rPr>
          <w:iCs/>
          <w:sz w:val="20"/>
          <w:szCs w:val="20"/>
        </w:rPr>
        <w:t>монометаллизм</w:t>
      </w:r>
      <w:r>
        <w:rPr>
          <w:b/>
          <w:iCs/>
          <w:sz w:val="20"/>
          <w:szCs w:val="20"/>
        </w:rPr>
        <w:t>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  <w:u w:val="single"/>
        </w:rPr>
        <w:t>Биметаллизм</w:t>
      </w:r>
      <w:r>
        <w:rPr>
          <w:rStyle w:val="a3"/>
          <w:b/>
          <w:bCs/>
          <w:iCs/>
          <w:sz w:val="20"/>
          <w:szCs w:val="20"/>
          <w:u w:val="single"/>
        </w:rPr>
        <w:footnoteReference w:id="1"/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– денежная система, при которой роль всеобщего эквивалента закрепляется за двумя благородными металлами (обычно золотом и серебром), предусматриваются свободная чеканка монет из обоих металлов и их неограниченное обращение.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Известны три разновидности биметаллизма.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1.</w:t>
      </w:r>
      <w:r>
        <w:rPr>
          <w:sz w:val="20"/>
          <w:szCs w:val="20"/>
        </w:rPr>
        <w:t xml:space="preserve"> Система параллельной валюты</w:t>
      </w:r>
      <w:r>
        <w:rPr>
          <w:rStyle w:val="a3"/>
          <w:sz w:val="20"/>
          <w:szCs w:val="20"/>
        </w:rPr>
        <w:footnoteReference w:id="2"/>
      </w:r>
      <w:r>
        <w:rPr>
          <w:sz w:val="20"/>
          <w:szCs w:val="20"/>
        </w:rPr>
        <w:t>, при которой соотношение между золотыми и серебряными монетами устанавливалось сти</w:t>
      </w:r>
      <w:r>
        <w:rPr>
          <w:sz w:val="20"/>
          <w:szCs w:val="20"/>
        </w:rPr>
        <w:softHyphen/>
        <w:t>хийно.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2.</w:t>
      </w:r>
      <w:r>
        <w:rPr>
          <w:sz w:val="20"/>
          <w:szCs w:val="20"/>
        </w:rPr>
        <w:t xml:space="preserve"> Система двойной валюты</w:t>
      </w:r>
      <w:r>
        <w:rPr>
          <w:rStyle w:val="a3"/>
          <w:sz w:val="20"/>
          <w:szCs w:val="20"/>
        </w:rPr>
        <w:footnoteReference w:id="3"/>
      </w:r>
      <w:r>
        <w:rPr>
          <w:sz w:val="20"/>
          <w:szCs w:val="20"/>
        </w:rPr>
        <w:t>, при которой государство фиксировало соотношение между металлами, а чеканка золотых и серебряных монет и прием их населением производились по этому соотношению.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3.</w:t>
      </w:r>
      <w:r>
        <w:rPr>
          <w:sz w:val="20"/>
          <w:szCs w:val="20"/>
        </w:rPr>
        <w:t xml:space="preserve"> Система «хромающей</w:t>
      </w:r>
      <w:r>
        <w:rPr>
          <w:rStyle w:val="a3"/>
          <w:sz w:val="20"/>
          <w:szCs w:val="20"/>
        </w:rPr>
        <w:footnoteReference w:id="4"/>
      </w:r>
      <w:r>
        <w:rPr>
          <w:sz w:val="20"/>
          <w:szCs w:val="20"/>
        </w:rPr>
        <w:t>» валюты, при которой золотые и се</w:t>
      </w:r>
      <w:r>
        <w:rPr>
          <w:sz w:val="20"/>
          <w:szCs w:val="20"/>
        </w:rPr>
        <w:softHyphen/>
        <w:t>ребряные монеты являлись законным платежным средством, но не на равных основаниях. Например, если чеканка монет из серебра производилась в закрытом порядке, то они практиче</w:t>
      </w:r>
      <w:r>
        <w:rPr>
          <w:sz w:val="20"/>
          <w:szCs w:val="20"/>
        </w:rPr>
        <w:softHyphen/>
        <w:t>ски выступали знаками золота.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системе параллельной валюты соотношение между золотыми и серебряными монетами устанавливается стихийно, в соответствии с рыночной ценой металла. При использовании системы двойной валюты государство фиксировало соотношение между металлами, а чеканка золотых и серебряных монет и прием их населением производились по этому соотношению.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системе «хромающей»  валюты золотые и серебряные монеты являлись законным платежным средством, но не на равных основаниях, например, если чеканка монет из серебра производилась в закрытом порядке, то они практически выступали знаками золота.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системе двойной валюты государство фиксирует определенное соотношение между двумя металлами.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Однако биметаллистическая денежная система не соответствовала потребностям развитого капиталистического хозяйства, так как использование в качестве меры стоимости одновременно двух металлов – золота и серебра – противоречит природе этой функции денег. Всеобщей мерой стоимости может служить только один товар. Кроме того, устанавливаемое государством твердое стоимостное соотношение между золотом и серебром не соответствовало их рыночной стоимости. В результате удешевления производства серебра в конце XIX в. и его обесценивания золотые монеты стали уходить из обращения в сокровище. В этом проявилось действие закона Коперника-Грешема: «плохие деньги вытесняют из отношения хорошие».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Развитие капитализма требовало устойчивых денег, единого всеобщего эквивалента, поэтому биметаллизм уступает место монометаллизму. </w:t>
      </w:r>
    </w:p>
    <w:p w:rsidR="0032713B" w:rsidRDefault="00192CA3">
      <w:pPr>
        <w:pStyle w:val="a9"/>
        <w:spacing w:line="36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Еще одним видом денежных систем является монометаллизм. </w:t>
      </w:r>
    </w:p>
    <w:p w:rsidR="0032713B" w:rsidRDefault="00192CA3">
      <w:pPr>
        <w:shd w:val="clear" w:color="auto" w:fill="FFFFFF"/>
        <w:tabs>
          <w:tab w:val="left" w:pos="6509"/>
        </w:tabs>
        <w:spacing w:line="360" w:lineRule="auto"/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Монометаллизм</w:t>
      </w:r>
      <w:r>
        <w:rPr>
          <w:rStyle w:val="a3"/>
          <w:b/>
          <w:bCs/>
          <w:sz w:val="20"/>
          <w:szCs w:val="20"/>
        </w:rPr>
        <w:footnoteReference w:id="5"/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— денежная система, при которой один металл </w:t>
      </w:r>
      <w:r>
        <w:rPr>
          <w:sz w:val="20"/>
          <w:szCs w:val="20"/>
        </w:rPr>
        <w:br/>
        <w:t>(золото или серебро) служит всеобщим эквивалентом и основой</w:t>
      </w:r>
      <w:r>
        <w:rPr>
          <w:sz w:val="20"/>
          <w:szCs w:val="20"/>
        </w:rPr>
        <w:br/>
        <w:t xml:space="preserve">денежного обращения, а функционирующие монеты и знаки стоимости разменны на золото или серебро. </w:t>
      </w:r>
    </w:p>
    <w:p w:rsidR="0032713B" w:rsidRDefault="00192CA3">
      <w:pPr>
        <w:shd w:val="clear" w:color="auto" w:fill="FFFFFF"/>
        <w:tabs>
          <w:tab w:val="left" w:pos="6509"/>
        </w:tabs>
        <w:spacing w:line="360" w:lineRule="auto"/>
        <w:ind w:firstLine="680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Серебряный монометаллизм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существовал в России в 1843—1852 гг., в Индии—   в 1852-1893 гг., в Голландии - в 1847-1875 гг.</w:t>
      </w:r>
      <w:r>
        <w:rPr>
          <w:sz w:val="20"/>
          <w:szCs w:val="20"/>
        </w:rPr>
        <w:tab/>
      </w:r>
    </w:p>
    <w:p w:rsidR="0032713B" w:rsidRDefault="00192CA3">
      <w:pPr>
        <w:shd w:val="clear" w:color="auto" w:fill="FFFFFF"/>
        <w:tabs>
          <w:tab w:val="left" w:pos="6619"/>
        </w:tabs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В царской России система серебряного монометаллизма была введена в результате денежной реформы 1839—1843 гг. Де</w:t>
      </w:r>
      <w:r>
        <w:rPr>
          <w:sz w:val="20"/>
          <w:szCs w:val="20"/>
        </w:rPr>
        <w:softHyphen/>
        <w:t xml:space="preserve">нежной единицей стал серебряный рубль с содержанием в </w:t>
      </w:r>
      <w:r>
        <w:rPr>
          <w:sz w:val="20"/>
          <w:szCs w:val="20"/>
        </w:rPr>
        <w:br/>
        <w:t xml:space="preserve">4 золотника 21 доли чистого серебра. Были выпущены в обращение и кредитные билеты, обращавшиеся наравне с серебряной монетой и свободно разменивавшиеся на серебро. Однако </w:t>
      </w:r>
      <w:r>
        <w:rPr>
          <w:sz w:val="20"/>
          <w:szCs w:val="20"/>
        </w:rPr>
        <w:br/>
        <w:t xml:space="preserve">эта реформа в условиях разлагающегося крепостничества при </w:t>
      </w:r>
      <w:r>
        <w:rPr>
          <w:sz w:val="20"/>
          <w:szCs w:val="20"/>
        </w:rPr>
        <w:br/>
        <w:t xml:space="preserve">дефиците государственного бюджета и внешнеторгового баланса не могла на длительный период существенно упорядочить </w:t>
      </w:r>
      <w:r>
        <w:rPr>
          <w:smallCaps/>
          <w:sz w:val="20"/>
          <w:szCs w:val="20"/>
        </w:rPr>
        <w:br/>
      </w:r>
      <w:r>
        <w:rPr>
          <w:sz w:val="20"/>
          <w:szCs w:val="20"/>
        </w:rPr>
        <w:t>денежное обращение. Крымская война 1853—1856 гг. потребовала большой дополнительной эмиссии кредитных денег, и они</w:t>
      </w:r>
      <w:r>
        <w:rPr>
          <w:sz w:val="20"/>
          <w:szCs w:val="20"/>
        </w:rPr>
        <w:br/>
        <w:t>фактически превратились в бумажные деньги.</w:t>
      </w:r>
      <w:r>
        <w:rPr>
          <w:sz w:val="20"/>
          <w:szCs w:val="20"/>
        </w:rPr>
        <w:tab/>
      </w:r>
    </w:p>
    <w:p w:rsidR="0032713B" w:rsidRDefault="00192CA3">
      <w:pPr>
        <w:shd w:val="clear" w:color="auto" w:fill="FFFFFF"/>
        <w:tabs>
          <w:tab w:val="left" w:pos="6571"/>
        </w:tabs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Впервые </w:t>
      </w:r>
      <w:r>
        <w:rPr>
          <w:b/>
          <w:bCs/>
          <w:i/>
          <w:iCs/>
          <w:sz w:val="20"/>
          <w:szCs w:val="20"/>
          <w:u w:val="single"/>
        </w:rPr>
        <w:t>золотой монометаллизм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(стандарт) как тип денежной системы сложился в Великобритании в конце ХVIII в. и был законодательно закреплен в 1816г. В большинстве других государств он был введен в последней трети XIX в.: в Германии—  в   1871—1873 гг.,   в   Швеции,   Норвегии  и Дании -  в 1873 г., во Франции - в 1876-1878 гг., в Австрии - в 1892 г., в России и Японии - в 1897 г., в США - в 1900г. </w:t>
      </w:r>
      <w:r>
        <w:rPr>
          <w:sz w:val="20"/>
          <w:szCs w:val="20"/>
        </w:rPr>
        <w:tab/>
      </w:r>
    </w:p>
    <w:p w:rsidR="0032713B" w:rsidRDefault="00192CA3">
      <w:pPr>
        <w:shd w:val="clear" w:color="auto" w:fill="FFFFFF"/>
        <w:tabs>
          <w:tab w:val="left" w:pos="6752"/>
        </w:tabs>
        <w:spacing w:line="360" w:lineRule="auto"/>
        <w:ind w:left="62" w:right="38" w:firstLine="2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зависимости от характера размена знаков стоимости на </w:t>
      </w:r>
      <w:r>
        <w:rPr>
          <w:sz w:val="20"/>
          <w:szCs w:val="20"/>
        </w:rPr>
        <w:br/>
        <w:t xml:space="preserve">золото различаются три разновидности золотого монометаллизма: золотомонетный стандарт, золотослитковый стандарт и </w:t>
      </w:r>
      <w:r>
        <w:rPr>
          <w:sz w:val="20"/>
          <w:szCs w:val="20"/>
        </w:rPr>
        <w:br/>
        <w:t>золотодевизный (золотовалютный) стандарт.</w:t>
      </w:r>
    </w:p>
    <w:p w:rsidR="0032713B" w:rsidRDefault="00192CA3">
      <w:pPr>
        <w:pStyle w:val="13"/>
        <w:spacing w:line="360" w:lineRule="auto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Золотомонетный стандарт наиболее соответствовал требованиям капитализма периода свободной конкуренции, способствовал развитию производства, кредитной системы, мировой торговли и вызову капитала. </w:t>
      </w:r>
    </w:p>
    <w:p w:rsidR="0032713B" w:rsidRDefault="0032713B">
      <w:pPr>
        <w:pStyle w:val="13"/>
        <w:spacing w:line="360" w:lineRule="auto"/>
        <w:rPr>
          <w:spacing w:val="0"/>
          <w:w w:val="100"/>
          <w:sz w:val="20"/>
          <w:szCs w:val="20"/>
        </w:rPr>
      </w:pPr>
    </w:p>
    <w:p w:rsidR="0032713B" w:rsidRDefault="0032713B">
      <w:pPr>
        <w:pStyle w:val="13"/>
        <w:spacing w:line="360" w:lineRule="auto"/>
        <w:rPr>
          <w:spacing w:val="0"/>
          <w:w w:val="100"/>
          <w:sz w:val="20"/>
          <w:szCs w:val="20"/>
        </w:rPr>
      </w:pPr>
    </w:p>
    <w:p w:rsidR="0032713B" w:rsidRDefault="0032713B">
      <w:pPr>
        <w:pStyle w:val="13"/>
        <w:spacing w:line="360" w:lineRule="auto"/>
        <w:rPr>
          <w:spacing w:val="0"/>
          <w:w w:val="100"/>
          <w:sz w:val="20"/>
          <w:szCs w:val="20"/>
        </w:rPr>
      </w:pPr>
    </w:p>
    <w:p w:rsidR="0032713B" w:rsidRDefault="0032713B">
      <w:pPr>
        <w:pStyle w:val="13"/>
        <w:spacing w:line="360" w:lineRule="auto"/>
        <w:ind w:left="0" w:firstLine="720"/>
        <w:rPr>
          <w:spacing w:val="0"/>
          <w:w w:val="100"/>
          <w:sz w:val="20"/>
          <w:szCs w:val="20"/>
        </w:rPr>
      </w:pPr>
    </w:p>
    <w:p w:rsidR="0032713B" w:rsidRDefault="0032713B">
      <w:pPr>
        <w:pStyle w:val="13"/>
        <w:spacing w:line="360" w:lineRule="auto"/>
        <w:ind w:left="0" w:firstLine="720"/>
        <w:rPr>
          <w:spacing w:val="0"/>
          <w:w w:val="100"/>
          <w:sz w:val="20"/>
          <w:szCs w:val="20"/>
        </w:rPr>
      </w:pPr>
    </w:p>
    <w:p w:rsidR="0032713B" w:rsidRDefault="00192CA3">
      <w:pPr>
        <w:pStyle w:val="13"/>
        <w:spacing w:line="360" w:lineRule="auto"/>
        <w:ind w:left="0" w:firstLine="720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Этот стандарт характеризуется следующими основными чертами:</w:t>
      </w:r>
    </w:p>
    <w:p w:rsidR="0032713B" w:rsidRDefault="00192CA3">
      <w:pPr>
        <w:numPr>
          <w:ilvl w:val="0"/>
          <w:numId w:val="5"/>
        </w:numPr>
        <w:shd w:val="clear" w:color="auto" w:fill="FFFFFF"/>
        <w:tabs>
          <w:tab w:val="left" w:pos="8726"/>
        </w:tabs>
        <w:spacing w:before="280" w:line="360" w:lineRule="auto"/>
        <w:ind w:right="38"/>
        <w:jc w:val="both"/>
        <w:rPr>
          <w:sz w:val="20"/>
          <w:szCs w:val="20"/>
        </w:rPr>
      </w:pPr>
      <w:r>
        <w:rPr>
          <w:sz w:val="20"/>
          <w:szCs w:val="20"/>
        </w:rPr>
        <w:t>Во внутреннем обращении страны находятся золотые монеты, золото выполняет все функции денег;</w:t>
      </w:r>
    </w:p>
    <w:p w:rsidR="0032713B" w:rsidRDefault="00192CA3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Разрешается свободная чеканка золотых монет для частных лиц (обычно на монетном дворе страны);</w:t>
      </w:r>
    </w:p>
    <w:p w:rsidR="0032713B" w:rsidRDefault="00192CA3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находящиеся в  обращении кредитные деньги  (банкноты, металлическая разменная монета) свободно и неограниченно размениваются на золотые монеты по номиналу;</w:t>
      </w:r>
    </w:p>
    <w:p w:rsidR="0032713B" w:rsidRDefault="00192CA3">
      <w:pPr>
        <w:numPr>
          <w:ilvl w:val="0"/>
          <w:numId w:val="5"/>
        </w:numPr>
        <w:shd w:val="clear" w:color="auto" w:fill="FFFFFF"/>
        <w:spacing w:line="36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допускаются свободный вывоз и ввоз золота и иностран</w:t>
      </w:r>
      <w:r>
        <w:rPr>
          <w:sz w:val="20"/>
          <w:szCs w:val="20"/>
        </w:rPr>
        <w:softHyphen/>
        <w:t>ной валюты и функционирование свободных рынков золота.</w:t>
      </w:r>
    </w:p>
    <w:p w:rsidR="0032713B" w:rsidRDefault="00192CA3">
      <w:pPr>
        <w:shd w:val="clear" w:color="auto" w:fill="FFFFFF"/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sz w:val="20"/>
          <w:szCs w:val="20"/>
        </w:rPr>
        <w:t>Функционирование золотомонетного стандарта требовало наличия золотых запасов у центральных эмиссионных банков, которые служили резервным фондом внутреннего обращения, обеспечивали размен банкнот на золото, являлись резервом мировых денег.</w:t>
      </w:r>
    </w:p>
    <w:p w:rsidR="0032713B" w:rsidRDefault="00192CA3">
      <w:pPr>
        <w:shd w:val="clear" w:color="auto" w:fill="FFFFFF"/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sz w:val="20"/>
          <w:szCs w:val="20"/>
        </w:rPr>
        <w:t>В годы Первой мировой войны рост бюджетных дефицитов, покрытие их займами и растущим выпуском денег привели к росту денежной массы в обращении, значительно превышаю</w:t>
      </w:r>
      <w:r>
        <w:rPr>
          <w:sz w:val="20"/>
          <w:szCs w:val="20"/>
        </w:rPr>
        <w:softHyphen/>
        <w:t>щей по своему объему золотые запасы эмиссионных банков, что ставило под угрозу свободный размен неполноценных де</w:t>
      </w:r>
      <w:r>
        <w:rPr>
          <w:sz w:val="20"/>
          <w:szCs w:val="20"/>
        </w:rPr>
        <w:softHyphen/>
        <w:t>нег на золотые монеты. В этот период золотомонетный стандарт прекратил свое существование в воевавших странах, а за</w:t>
      </w:r>
      <w:r>
        <w:rPr>
          <w:sz w:val="20"/>
          <w:szCs w:val="20"/>
        </w:rPr>
        <w:softHyphen/>
        <w:t>тем и в большинстве других (кроме США, где он продержался до 1933 г.). Был прекращен размен банкнот на золото, запре</w:t>
      </w:r>
      <w:r>
        <w:rPr>
          <w:sz w:val="20"/>
          <w:szCs w:val="20"/>
        </w:rPr>
        <w:softHyphen/>
        <w:t>щен вывоз его за границу, золотые монеты ушли из обращения I в сокровище. По окончании Первой мировой войны, в услови</w:t>
      </w:r>
      <w:r>
        <w:rPr>
          <w:sz w:val="20"/>
          <w:szCs w:val="20"/>
        </w:rPr>
        <w:softHyphen/>
        <w:t>ях развития общего кризиса капитализма, ни одно капитали</w:t>
      </w:r>
      <w:r>
        <w:rPr>
          <w:sz w:val="20"/>
          <w:szCs w:val="20"/>
        </w:rPr>
        <w:softHyphen/>
        <w:t>стическое государство не смогло стабилизировать свою валюту на основе восстановления золотомонетного стандарта.</w:t>
      </w:r>
    </w:p>
    <w:p w:rsidR="0032713B" w:rsidRDefault="00192CA3">
      <w:pPr>
        <w:shd w:val="clear" w:color="auto" w:fill="FFFFFF"/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sz w:val="20"/>
          <w:szCs w:val="20"/>
        </w:rPr>
        <w:t>В ходе денежных реформ (1924—1929 гг.) возврат к золотому стандарту был произведен в двух урезанных формах золото</w:t>
      </w:r>
      <w:r>
        <w:rPr>
          <w:sz w:val="20"/>
          <w:szCs w:val="20"/>
        </w:rPr>
        <w:softHyphen/>
        <w:t>слиткового и золотодевизного стандартов.</w:t>
      </w:r>
    </w:p>
    <w:p w:rsidR="0032713B" w:rsidRDefault="00192CA3">
      <w:pPr>
        <w:shd w:val="clear" w:color="auto" w:fill="FFFFFF"/>
        <w:tabs>
          <w:tab w:val="left" w:pos="1709"/>
        </w:tabs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b/>
          <w:bCs/>
          <w:i/>
          <w:iCs/>
          <w:sz w:val="20"/>
          <w:szCs w:val="20"/>
          <w:u w:val="single"/>
        </w:rPr>
        <w:t>золотослитковом стандарте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в отличие от золотомонетно</w:t>
      </w:r>
      <w:r>
        <w:rPr>
          <w:sz w:val="20"/>
          <w:szCs w:val="20"/>
        </w:rPr>
        <w:softHyphen/>
        <w:t>го, в обращении отсутствуют золотые монеты и свободная их че</w:t>
      </w:r>
      <w:r>
        <w:rPr>
          <w:sz w:val="20"/>
          <w:szCs w:val="20"/>
        </w:rPr>
        <w:softHyphen/>
        <w:t>канка, обмен банкнот производится на золотые слитки. В Велико</w:t>
      </w:r>
      <w:r>
        <w:rPr>
          <w:sz w:val="20"/>
          <w:szCs w:val="20"/>
        </w:rPr>
        <w:softHyphen/>
        <w:t xml:space="preserve">британии цена стандартного слитка в 12,4 кг равнялась 1700 ф. ст., во Франции цена слитка весом 12,7 кг — 21,5 тыс. франков. </w:t>
      </w:r>
    </w:p>
    <w:p w:rsidR="0032713B" w:rsidRDefault="00192CA3">
      <w:pPr>
        <w:shd w:val="clear" w:color="auto" w:fill="FFFFFF"/>
        <w:tabs>
          <w:tab w:val="left" w:pos="1709"/>
        </w:tabs>
        <w:spacing w:line="360" w:lineRule="auto"/>
        <w:ind w:right="-57"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черты золотослиткового стандарта</w:t>
      </w:r>
      <w:r>
        <w:rPr>
          <w:rStyle w:val="a3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>:</w:t>
      </w:r>
    </w:p>
    <w:p w:rsidR="0032713B" w:rsidRDefault="00192CA3">
      <w:pPr>
        <w:shd w:val="clear" w:color="auto" w:fill="FFFFFF"/>
        <w:tabs>
          <w:tab w:val="left" w:pos="1709"/>
        </w:tabs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sz w:val="20"/>
          <w:szCs w:val="20"/>
        </w:rPr>
        <w:t>1) Функционировал после Первой мировой войны в ограниченных странах, имеющих значительные золотые резервы (Великобритания, Франция);</w:t>
      </w:r>
    </w:p>
    <w:p w:rsidR="0032713B" w:rsidRDefault="00192CA3">
      <w:pPr>
        <w:shd w:val="clear" w:color="auto" w:fill="FFFFFF"/>
        <w:tabs>
          <w:tab w:val="left" w:pos="1709"/>
        </w:tabs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sz w:val="20"/>
          <w:szCs w:val="20"/>
        </w:rPr>
        <w:t>2) Свободное обращение зо</w:t>
      </w:r>
      <w:r>
        <w:rPr>
          <w:sz w:val="20"/>
          <w:szCs w:val="20"/>
        </w:rPr>
        <w:softHyphen/>
        <w:t>лота отсутствует;</w:t>
      </w:r>
    </w:p>
    <w:p w:rsidR="0032713B" w:rsidRDefault="00192CA3">
      <w:pPr>
        <w:shd w:val="clear" w:color="auto" w:fill="FFFFFF"/>
        <w:tabs>
          <w:tab w:val="left" w:pos="1709"/>
        </w:tabs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sz w:val="20"/>
          <w:szCs w:val="20"/>
        </w:rPr>
        <w:t>3) Ограниченный обмен банкнот на золото при предъявлении определен</w:t>
      </w:r>
      <w:r>
        <w:rPr>
          <w:sz w:val="20"/>
          <w:szCs w:val="20"/>
        </w:rPr>
        <w:softHyphen/>
        <w:t>ного количества нацио</w:t>
      </w:r>
      <w:r>
        <w:rPr>
          <w:sz w:val="20"/>
          <w:szCs w:val="20"/>
        </w:rPr>
        <w:softHyphen/>
        <w:t>нальных денежных единиц;</w:t>
      </w:r>
    </w:p>
    <w:p w:rsidR="0032713B" w:rsidRDefault="00192CA3">
      <w:pPr>
        <w:shd w:val="clear" w:color="auto" w:fill="FFFFFF"/>
        <w:tabs>
          <w:tab w:val="left" w:pos="1709"/>
        </w:tabs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iCs/>
          <w:sz w:val="20"/>
          <w:szCs w:val="20"/>
        </w:rPr>
        <w:t>4)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Наличие значительных золотых запасов в странах, вводивших этот стандарт;</w:t>
      </w:r>
    </w:p>
    <w:p w:rsidR="0032713B" w:rsidRDefault="00192CA3">
      <w:pPr>
        <w:shd w:val="clear" w:color="auto" w:fill="FFFFFF"/>
        <w:tabs>
          <w:tab w:val="left" w:pos="1709"/>
        </w:tabs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iCs/>
          <w:sz w:val="20"/>
          <w:szCs w:val="20"/>
        </w:rPr>
        <w:t>5)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Ввоз в страну золота от</w:t>
      </w:r>
      <w:r>
        <w:rPr>
          <w:sz w:val="20"/>
          <w:szCs w:val="20"/>
        </w:rPr>
        <w:softHyphen/>
        <w:t>носительно свободный;</w:t>
      </w:r>
    </w:p>
    <w:p w:rsidR="0032713B" w:rsidRDefault="00192CA3">
      <w:pPr>
        <w:shd w:val="clear" w:color="auto" w:fill="FFFFFF"/>
        <w:spacing w:line="360" w:lineRule="auto"/>
        <w:ind w:right="-57" w:firstLine="680"/>
        <w:jc w:val="both"/>
        <w:rPr>
          <w:sz w:val="20"/>
          <w:szCs w:val="20"/>
        </w:rPr>
      </w:pPr>
      <w:r>
        <w:rPr>
          <w:iCs/>
          <w:sz w:val="20"/>
          <w:szCs w:val="20"/>
        </w:rPr>
        <w:t>6)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Действовал до экономического кризиса (1929-1933).</w:t>
      </w:r>
    </w:p>
    <w:p w:rsidR="0032713B" w:rsidRDefault="00192CA3">
      <w:pPr>
        <w:shd w:val="clear" w:color="auto" w:fill="FFFFFF"/>
        <w:spacing w:line="360" w:lineRule="auto"/>
        <w:ind w:left="43" w:right="19" w:firstLine="3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После Второй мировой войны в Австрии, Германии, Дании, Норвегии и других странах был установлен </w:t>
      </w:r>
      <w:r>
        <w:rPr>
          <w:i/>
          <w:sz w:val="20"/>
          <w:szCs w:val="20"/>
          <w:u w:val="single"/>
        </w:rPr>
        <w:t>золотодевизный (золотовалютный</w:t>
      </w:r>
      <w:r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стандарт, при котором также отсутствуют обращение золотых монет и свободная чеканка, обмен банкнот производится на девизы (платёжные средства в иностранной валюте), разменные на валюту стран с золотослитковым стандартом. В Германии, например, золотодевизный стандарт был вве</w:t>
      </w:r>
      <w:r>
        <w:rPr>
          <w:sz w:val="20"/>
          <w:szCs w:val="20"/>
        </w:rPr>
        <w:softHyphen/>
        <w:t>ден в 1924 г. и просуществовал до середины 1931 г. Официальный курс рейхсмарки с прежним довоенным золотым содержанием под</w:t>
      </w:r>
      <w:r>
        <w:rPr>
          <w:sz w:val="20"/>
          <w:szCs w:val="20"/>
        </w:rPr>
        <w:softHyphen/>
        <w:t xml:space="preserve">держивался к доллару США на уровне паритета 4,2 марки за 1 долл. Таким путём сохранялась косвенная связь денежных единиц стран золотодевизного стандарта с золотом.     </w:t>
      </w:r>
    </w:p>
    <w:p w:rsidR="0032713B" w:rsidRDefault="00192CA3">
      <w:pPr>
        <w:shd w:val="clear" w:color="auto" w:fill="FFFFFF"/>
        <w:spacing w:before="5" w:line="360" w:lineRule="auto"/>
        <w:jc w:val="both"/>
        <w:rPr>
          <w:rFonts w:ascii="Arial" w:hAnsi="Arial" w:cs="Arial"/>
          <w:sz w:val="20"/>
          <w:szCs w:val="20"/>
          <w:shd w:val="clear" w:color="auto" w:fill="E6FF00"/>
        </w:rPr>
      </w:pPr>
      <w:r>
        <w:rPr>
          <w:rFonts w:ascii="Arial" w:hAnsi="Arial" w:cs="Arial"/>
          <w:sz w:val="20"/>
          <w:szCs w:val="20"/>
          <w:shd w:val="clear" w:color="auto" w:fill="E6FF00"/>
        </w:rPr>
        <w:t xml:space="preserve">Основные черты золотодевизного стандарта: </w:t>
      </w:r>
    </w:p>
    <w:p w:rsidR="0032713B" w:rsidRDefault="00192CA3">
      <w:pPr>
        <w:shd w:val="clear" w:color="auto" w:fill="FFFFFF"/>
        <w:spacing w:before="5" w:line="360" w:lineRule="auto"/>
        <w:ind w:left="19"/>
        <w:jc w:val="both"/>
        <w:rPr>
          <w:sz w:val="20"/>
          <w:szCs w:val="20"/>
        </w:rPr>
      </w:pPr>
      <w:r>
        <w:rPr>
          <w:sz w:val="20"/>
          <w:szCs w:val="20"/>
        </w:rPr>
        <w:t>1. Функционировал по</w:t>
      </w:r>
      <w:r>
        <w:rPr>
          <w:sz w:val="20"/>
          <w:szCs w:val="20"/>
        </w:rPr>
        <w:softHyphen/>
        <w:t>сле Первой мировой войны в большинстве стран, где была сильная инфляция (Германия, Австрия, Дания, Нор</w:t>
      </w:r>
      <w:r>
        <w:rPr>
          <w:sz w:val="20"/>
          <w:szCs w:val="20"/>
        </w:rPr>
        <w:softHyphen/>
        <w:t>вегия и др.);</w:t>
      </w:r>
    </w:p>
    <w:p w:rsidR="0032713B" w:rsidRDefault="00192CA3">
      <w:pPr>
        <w:shd w:val="clear" w:color="auto" w:fill="FFFFFF"/>
        <w:spacing w:before="29" w:line="360" w:lineRule="auto"/>
        <w:ind w:left="10" w:right="5"/>
        <w:jc w:val="both"/>
        <w:rPr>
          <w:sz w:val="20"/>
          <w:szCs w:val="20"/>
        </w:rPr>
      </w:pPr>
      <w:r>
        <w:rPr>
          <w:sz w:val="20"/>
          <w:szCs w:val="20"/>
        </w:rPr>
        <w:t>2. Золотое обращение пол</w:t>
      </w:r>
      <w:r>
        <w:rPr>
          <w:sz w:val="20"/>
          <w:szCs w:val="20"/>
        </w:rPr>
        <w:softHyphen/>
        <w:t xml:space="preserve">ностью прекращено; </w:t>
      </w:r>
    </w:p>
    <w:p w:rsidR="0032713B" w:rsidRDefault="00192CA3">
      <w:pPr>
        <w:shd w:val="clear" w:color="auto" w:fill="FFFFFF"/>
        <w:spacing w:before="29" w:line="360" w:lineRule="auto"/>
        <w:ind w:left="10" w:right="5"/>
        <w:jc w:val="both"/>
        <w:rPr>
          <w:sz w:val="20"/>
          <w:szCs w:val="20"/>
        </w:rPr>
      </w:pPr>
      <w:r>
        <w:rPr>
          <w:sz w:val="20"/>
          <w:szCs w:val="20"/>
        </w:rPr>
        <w:t>3. Обмен национальной денежной единицы на девизы (платежные до</w:t>
      </w:r>
      <w:r>
        <w:rPr>
          <w:sz w:val="20"/>
          <w:szCs w:val="20"/>
        </w:rPr>
        <w:softHyphen/>
        <w:t>кументы в инвалюте и инвалюту, разменных на золото). Это закрепило валютную зависимость одних стран от других;</w:t>
      </w:r>
    </w:p>
    <w:p w:rsidR="0032713B" w:rsidRDefault="00192CA3">
      <w:pPr>
        <w:shd w:val="clear" w:color="auto" w:fill="FFFFFF"/>
        <w:spacing w:before="38" w:line="360" w:lineRule="auto"/>
        <w:ind w:left="10" w:right="14"/>
        <w:jc w:val="both"/>
        <w:rPr>
          <w:sz w:val="20"/>
          <w:szCs w:val="20"/>
        </w:rPr>
      </w:pPr>
      <w:r>
        <w:rPr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. </w:t>
      </w:r>
      <w:r>
        <w:rPr>
          <w:sz w:val="20"/>
          <w:szCs w:val="20"/>
        </w:rPr>
        <w:t>Запас центрального банка главным образом в инвалюте, которая обме</w:t>
      </w:r>
      <w:r>
        <w:rPr>
          <w:sz w:val="20"/>
          <w:szCs w:val="20"/>
        </w:rPr>
        <w:softHyphen/>
        <w:t>нивалась в своей стране на золото;</w:t>
      </w:r>
    </w:p>
    <w:p w:rsidR="0032713B" w:rsidRDefault="00192CA3">
      <w:pPr>
        <w:shd w:val="clear" w:color="auto" w:fill="FFFFFF"/>
        <w:spacing w:before="34" w:line="360" w:lineRule="auto"/>
        <w:ind w:left="5" w:right="19"/>
        <w:jc w:val="both"/>
        <w:rPr>
          <w:sz w:val="20"/>
          <w:szCs w:val="20"/>
        </w:rPr>
      </w:pPr>
      <w:r>
        <w:rPr>
          <w:sz w:val="20"/>
          <w:szCs w:val="20"/>
        </w:rPr>
        <w:t>5. Вывоз и ввоз золота по существу запрещен;</w:t>
      </w:r>
    </w:p>
    <w:p w:rsidR="0032713B" w:rsidRDefault="00192CA3">
      <w:pPr>
        <w:shd w:val="clear" w:color="auto" w:fill="FFFFFF"/>
        <w:spacing w:line="360" w:lineRule="auto"/>
        <w:ind w:right="19"/>
        <w:jc w:val="both"/>
        <w:rPr>
          <w:sz w:val="20"/>
          <w:szCs w:val="20"/>
        </w:rPr>
      </w:pPr>
      <w:r>
        <w:rPr>
          <w:iCs/>
          <w:sz w:val="20"/>
          <w:szCs w:val="20"/>
        </w:rPr>
        <w:t>6.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Просуществовал до ми</w:t>
      </w:r>
      <w:r>
        <w:rPr>
          <w:sz w:val="20"/>
          <w:szCs w:val="20"/>
        </w:rPr>
        <w:softHyphen/>
        <w:t>рового экономического кризиса (1929 – 1933).</w:t>
      </w:r>
    </w:p>
    <w:p w:rsidR="0032713B" w:rsidRDefault="00192CA3">
      <w:pPr>
        <w:shd w:val="clear" w:color="auto" w:fill="FFFFFF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Хотя золотослитковый и золотодевизный стандарты представляли собой форму «урезанного» стандарта золотого монометаллизма, имен</w:t>
      </w:r>
      <w:r>
        <w:rPr>
          <w:sz w:val="20"/>
          <w:szCs w:val="20"/>
        </w:rPr>
        <w:softHyphen/>
        <w:t>но благодаря им после Первой мировой войны экономически разви</w:t>
      </w:r>
      <w:r>
        <w:rPr>
          <w:sz w:val="20"/>
          <w:szCs w:val="20"/>
        </w:rPr>
        <w:softHyphen/>
        <w:t>тым странам удалось восстановить устойчивость денежных систем, сконцентрировать в центральных банках национальные запасы золота и валютных резервов, повысить регулирующую роль государства в организации денежного обращения, а также сократить издержки об</w:t>
      </w:r>
      <w:r>
        <w:rPr>
          <w:sz w:val="20"/>
          <w:szCs w:val="20"/>
        </w:rPr>
        <w:softHyphen/>
        <w:t>ращения, связанные с обслуживанием денежного обращения.</w:t>
      </w:r>
    </w:p>
    <w:p w:rsidR="0032713B" w:rsidRDefault="00192CA3">
      <w:pPr>
        <w:shd w:val="clear" w:color="auto" w:fill="FFFFFF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«Урезанные» формы золотого стандарта (золотослитковый и зо</w:t>
      </w:r>
      <w:r>
        <w:rPr>
          <w:sz w:val="20"/>
          <w:szCs w:val="20"/>
        </w:rPr>
        <w:softHyphen/>
        <w:t>лотодевизный) просуществовали недолго. В результате мирового экономического кризиса (1929-1933 гг.) были ликвидированы все формы   золотого   монометаллизма   (в   Великобритании — в   1931г.,</w:t>
      </w:r>
      <w:r>
        <w:rPr>
          <w:sz w:val="20"/>
          <w:szCs w:val="20"/>
        </w:rPr>
        <w:br/>
        <w:t>в США — в 1933 г., во Франции — в 1936 г.) и утвердилась система</w:t>
      </w:r>
      <w:r>
        <w:rPr>
          <w:sz w:val="20"/>
          <w:szCs w:val="20"/>
        </w:rPr>
        <w:br/>
        <w:t>неразменных на золото и не обеспеченных золотом кредитных и бумажных денег. Знаки стоимости — банкноты, чеки, векселя, казначейские   билеты — вытеснили   золото   из   обращения.   Оно   осело в центральных банках, тезаврировалось в частных руках.</w:t>
      </w:r>
    </w:p>
    <w:p w:rsidR="0032713B" w:rsidRDefault="00192CA3">
      <w:pPr>
        <w:shd w:val="clear" w:color="auto" w:fill="FFFFFF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К началу Второй мировой войны ни в одной стране, кроме США, банкноты не обменивались на золото, а в США обмен долларов на золотые слитки (фактически продажа золотых слитков за бумажные доллары по твердой цене американского казначейства) производился только официальным органам иностранных государств.</w:t>
      </w:r>
    </w:p>
    <w:p w:rsidR="0032713B" w:rsidRDefault="00192CA3">
      <w:pPr>
        <w:shd w:val="clear" w:color="auto" w:fill="FFFFFF"/>
        <w:tabs>
          <w:tab w:val="left" w:pos="6893"/>
        </w:tabs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С середины 30-х годов XXв. в мире начинают функционировать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денежные системы, основанные на обороте неразменных кредитных  денежных знаков.</w:t>
      </w:r>
      <w:r>
        <w:rPr>
          <w:sz w:val="20"/>
          <w:szCs w:val="20"/>
        </w:rPr>
        <w:t xml:space="preserve">   </w:t>
      </w:r>
    </w:p>
    <w:p w:rsidR="0032713B" w:rsidRDefault="00192CA3">
      <w:pPr>
        <w:shd w:val="clear" w:color="auto" w:fill="FFFFFF"/>
        <w:spacing w:line="360" w:lineRule="auto"/>
        <w:ind w:firstLine="3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Эта система оконча</w:t>
      </w:r>
      <w:r>
        <w:rPr>
          <w:sz w:val="20"/>
          <w:szCs w:val="20"/>
        </w:rPr>
        <w:softHyphen/>
        <w:t>тельно утвердилась после мирового кризиса, когда были ликви</w:t>
      </w:r>
      <w:r>
        <w:rPr>
          <w:sz w:val="20"/>
          <w:szCs w:val="20"/>
        </w:rPr>
        <w:softHyphen/>
        <w:t>дированы все формы золотого стандарта. Для денежных систем, построенных на обороте кредитных  денег характерны:</w:t>
      </w:r>
    </w:p>
    <w:p w:rsidR="0032713B" w:rsidRDefault="00192CA3">
      <w:pPr>
        <w:numPr>
          <w:ilvl w:val="0"/>
          <w:numId w:val="6"/>
        </w:numPr>
        <w:shd w:val="clear" w:color="auto" w:fill="FFFFFF"/>
        <w:spacing w:before="5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вытеснение золота как из внутреннего, так из внешнего оборота и оседание его в золотых резервах (в первую очередь в банках); при этом золото продолжает выполнять функцию сокровища;     </w:t>
      </w:r>
    </w:p>
    <w:p w:rsidR="0032713B" w:rsidRDefault="00192CA3">
      <w:pPr>
        <w:numPr>
          <w:ilvl w:val="0"/>
          <w:numId w:val="6"/>
        </w:numPr>
        <w:shd w:val="clear" w:color="auto" w:fill="FFFFFF"/>
        <w:tabs>
          <w:tab w:val="left" w:pos="6883"/>
        </w:tabs>
        <w:spacing w:line="360" w:lineRule="auto"/>
        <w:ind w:right="58"/>
        <w:jc w:val="both"/>
        <w:rPr>
          <w:sz w:val="20"/>
          <w:szCs w:val="20"/>
        </w:rPr>
      </w:pPr>
      <w:r>
        <w:rPr>
          <w:sz w:val="20"/>
          <w:szCs w:val="20"/>
        </w:rPr>
        <w:t>выпуск наличных и безналичных денежных знаков на основе,</w:t>
      </w:r>
      <w:r>
        <w:rPr>
          <w:sz w:val="20"/>
          <w:szCs w:val="20"/>
        </w:rPr>
        <w:br/>
        <w:t>кредитных операций банков;</w:t>
      </w:r>
    </w:p>
    <w:p w:rsidR="0032713B" w:rsidRDefault="00192CA3">
      <w:pPr>
        <w:numPr>
          <w:ilvl w:val="0"/>
          <w:numId w:val="6"/>
        </w:numPr>
        <w:shd w:val="clear" w:color="auto" w:fill="FFFFFF"/>
        <w:tabs>
          <w:tab w:val="left" w:pos="9250"/>
        </w:tabs>
        <w:spacing w:before="5" w:line="360" w:lineRule="auto"/>
        <w:ind w:right="62"/>
        <w:jc w:val="both"/>
        <w:rPr>
          <w:sz w:val="20"/>
          <w:szCs w:val="20"/>
        </w:rPr>
      </w:pPr>
      <w:r>
        <w:rPr>
          <w:sz w:val="20"/>
          <w:szCs w:val="20"/>
        </w:rPr>
        <w:t>развитие безналичного денежного оборота и сокращение наличного денежного оборота;</w:t>
      </w:r>
      <w:r>
        <w:rPr>
          <w:sz w:val="20"/>
          <w:szCs w:val="20"/>
        </w:rPr>
        <w:tab/>
      </w:r>
    </w:p>
    <w:p w:rsidR="0032713B" w:rsidRDefault="00192CA3">
      <w:pPr>
        <w:numPr>
          <w:ilvl w:val="0"/>
          <w:numId w:val="6"/>
        </w:numPr>
        <w:shd w:val="clear" w:color="auto" w:fill="FFFFFF"/>
        <w:tabs>
          <w:tab w:val="left" w:pos="9202"/>
        </w:tabs>
        <w:spacing w:line="360" w:lineRule="auto"/>
        <w:ind w:right="53"/>
        <w:jc w:val="both"/>
        <w:rPr>
          <w:sz w:val="20"/>
          <w:szCs w:val="20"/>
        </w:rPr>
      </w:pPr>
      <w:r>
        <w:rPr>
          <w:sz w:val="20"/>
          <w:szCs w:val="20"/>
        </w:rPr>
        <w:t>создание и развитие механизмов денежно-кредитного регулирования со стороны государства;</w:t>
      </w:r>
    </w:p>
    <w:p w:rsidR="0032713B" w:rsidRDefault="00192CA3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переход к неразменным на золото кредитным деньгам;</w:t>
      </w:r>
    </w:p>
    <w:p w:rsidR="0032713B" w:rsidRDefault="00192CA3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национальная денежная единица становится банкнота центрального банка;</w:t>
      </w:r>
    </w:p>
    <w:p w:rsidR="0032713B" w:rsidRDefault="00192CA3">
      <w:pPr>
        <w:numPr>
          <w:ilvl w:val="0"/>
          <w:numId w:val="6"/>
        </w:numPr>
        <w:shd w:val="clear" w:color="auto" w:fill="FFFFFF"/>
        <w:spacing w:line="360" w:lineRule="auto"/>
        <w:ind w:right="10"/>
        <w:jc w:val="both"/>
        <w:rPr>
          <w:sz w:val="20"/>
          <w:szCs w:val="20"/>
        </w:rPr>
      </w:pPr>
      <w:r>
        <w:rPr>
          <w:sz w:val="20"/>
          <w:szCs w:val="20"/>
        </w:rPr>
        <w:t>выпуск банкнот в обращение в порядке кредитования государства банками, а также под прирост официальных золо</w:t>
      </w:r>
      <w:r>
        <w:rPr>
          <w:sz w:val="20"/>
          <w:szCs w:val="20"/>
        </w:rPr>
        <w:softHyphen/>
        <w:t>тых и валютных резервов;</w:t>
      </w:r>
    </w:p>
    <w:p w:rsidR="0032713B" w:rsidRDefault="00192CA3">
      <w:pPr>
        <w:numPr>
          <w:ilvl w:val="0"/>
          <w:numId w:val="6"/>
        </w:numPr>
        <w:shd w:val="clear" w:color="auto" w:fill="FFFFFF"/>
        <w:spacing w:before="5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сохранение в денежной системе некоторых стран наряду с банкнотами бумажных денег (казначейских билетов);</w:t>
      </w:r>
    </w:p>
    <w:p w:rsidR="0032713B" w:rsidRDefault="00192CA3">
      <w:pPr>
        <w:numPr>
          <w:ilvl w:val="0"/>
          <w:numId w:val="6"/>
        </w:numPr>
        <w:shd w:val="clear" w:color="auto" w:fill="FFFFFF"/>
        <w:spacing w:before="5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расширение эмиссии банкнот для покрытия дефицита бюджета, что вызывает перерождение их в бумажные деньги;</w:t>
      </w:r>
    </w:p>
    <w:p w:rsidR="0032713B" w:rsidRDefault="00192CA3">
      <w:pPr>
        <w:numPr>
          <w:ilvl w:val="0"/>
          <w:numId w:val="6"/>
        </w:numPr>
        <w:shd w:val="clear" w:color="auto" w:fill="FFFFFF"/>
        <w:spacing w:line="360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развитие и преобладанием в денежном обращении безналичного оборота при одновременном сокращении наличного.</w:t>
      </w:r>
    </w:p>
    <w:p w:rsidR="0032713B" w:rsidRDefault="00192CA3">
      <w:pPr>
        <w:shd w:val="clear" w:color="auto" w:fill="FFFFFF"/>
        <w:tabs>
          <w:tab w:val="left" w:pos="7138"/>
        </w:tabs>
        <w:spacing w:line="360" w:lineRule="auto"/>
        <w:ind w:left="24" w:firstLine="696"/>
        <w:jc w:val="both"/>
        <w:rPr>
          <w:sz w:val="20"/>
          <w:szCs w:val="20"/>
        </w:rPr>
      </w:pPr>
      <w:r>
        <w:rPr>
          <w:sz w:val="20"/>
          <w:szCs w:val="20"/>
        </w:rPr>
        <w:t>После Второй мировой войны в мире сложилась так называемая</w:t>
      </w:r>
      <w:r>
        <w:rPr>
          <w:sz w:val="20"/>
          <w:szCs w:val="20"/>
        </w:rPr>
        <w:br/>
        <w:t>Бреттон-Вудсская   денежная    система,    которая    юридически  была</w:t>
      </w:r>
      <w:r>
        <w:rPr>
          <w:sz w:val="20"/>
          <w:szCs w:val="20"/>
        </w:rPr>
        <w:br/>
        <w:t>оформлена  в   1944  г.   на  валютно-финансовой  конференции   ООН.</w:t>
      </w:r>
      <w:r>
        <w:rPr>
          <w:sz w:val="20"/>
          <w:szCs w:val="20"/>
        </w:rPr>
        <w:br/>
        <w:t>в г. Бреттон-Вудсе (США).</w:t>
      </w:r>
    </w:p>
    <w:p w:rsidR="0032713B" w:rsidRDefault="00192CA3">
      <w:pPr>
        <w:shd w:val="clear" w:color="auto" w:fill="FFFFFF"/>
        <w:spacing w:line="360" w:lineRule="auto"/>
        <w:ind w:left="14" w:firstLine="706"/>
        <w:jc w:val="both"/>
        <w:rPr>
          <w:sz w:val="20"/>
          <w:szCs w:val="20"/>
        </w:rPr>
      </w:pPr>
      <w:r>
        <w:rPr>
          <w:sz w:val="20"/>
          <w:szCs w:val="20"/>
        </w:rPr>
        <w:t>Основные   черты   Бреттон-Вудсской   системы   были   определены принятыми  на   Бреттон-Вудсской   конференции  статьями   Соглашения (уставом) Международного валютного фонда (МВФ). Они со</w:t>
      </w:r>
      <w:r>
        <w:rPr>
          <w:sz w:val="20"/>
          <w:szCs w:val="20"/>
        </w:rPr>
        <w:softHyphen/>
        <w:t>стояли в следующем:</w:t>
      </w:r>
    </w:p>
    <w:p w:rsidR="0032713B" w:rsidRDefault="00192CA3">
      <w:pPr>
        <w:numPr>
          <w:ilvl w:val="0"/>
          <w:numId w:val="7"/>
        </w:numPr>
        <w:shd w:val="clear" w:color="auto" w:fill="FFFFFF"/>
        <w:tabs>
          <w:tab w:val="left" w:pos="8726"/>
        </w:tabs>
        <w:spacing w:line="360" w:lineRule="auto"/>
        <w:ind w:right="38"/>
        <w:jc w:val="both"/>
        <w:rPr>
          <w:sz w:val="20"/>
          <w:szCs w:val="20"/>
        </w:rPr>
      </w:pPr>
      <w:r>
        <w:rPr>
          <w:sz w:val="20"/>
          <w:szCs w:val="20"/>
        </w:rPr>
        <w:t>функция мировых денег по-прежнему сохранялась за золотом</w:t>
      </w:r>
      <w:r>
        <w:rPr>
          <w:sz w:val="20"/>
          <w:szCs w:val="20"/>
        </w:rPr>
        <w:br/>
        <w:t>в той мере, в какой оно продолжало быть средством окончательных</w:t>
      </w:r>
      <w:r>
        <w:rPr>
          <w:sz w:val="20"/>
          <w:szCs w:val="20"/>
        </w:rPr>
        <w:br/>
        <w:t>расчетов между странами и всеобщим воплощением общественного</w:t>
      </w:r>
      <w:r>
        <w:rPr>
          <w:sz w:val="20"/>
          <w:szCs w:val="20"/>
          <w:vertAlign w:val="superscript"/>
        </w:rPr>
        <w:br/>
      </w:r>
      <w:r>
        <w:rPr>
          <w:sz w:val="20"/>
          <w:szCs w:val="20"/>
        </w:rPr>
        <w:t>богатства;</w:t>
      </w:r>
      <w:r>
        <w:rPr>
          <w:sz w:val="20"/>
          <w:szCs w:val="20"/>
        </w:rPr>
        <w:tab/>
      </w:r>
    </w:p>
    <w:p w:rsidR="0032713B" w:rsidRDefault="00192CA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наряду с золотом в качестве международных платежных средств 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и резервных (ключевых) валют в международном обороте использо</w:t>
      </w:r>
      <w:r>
        <w:rPr>
          <w:sz w:val="20"/>
          <w:szCs w:val="20"/>
        </w:rPr>
        <w:softHyphen/>
        <w:t>вались национальная денежная единица США — доллар и в значительно меньшем объеме фунт стерлингов Великобритании;</w:t>
      </w:r>
    </w:p>
    <w:p w:rsidR="0032713B" w:rsidRDefault="00192CA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резервные валюты могли обмениваться на золото: доллар — в Ка</w:t>
      </w:r>
      <w:r>
        <w:rPr>
          <w:sz w:val="20"/>
          <w:szCs w:val="20"/>
        </w:rPr>
        <w:softHyphen/>
        <w:t>значействе США по официальному, установленному в 1934 г. соот</w:t>
      </w:r>
      <w:r>
        <w:rPr>
          <w:sz w:val="20"/>
          <w:szCs w:val="20"/>
        </w:rPr>
        <w:softHyphen/>
        <w:t>ношению (35 долл. за тройскую унцию, содержащую 31,1 г чистого золота) центральными банками и правительственными учреждения</w:t>
      </w:r>
      <w:r>
        <w:rPr>
          <w:sz w:val="20"/>
          <w:szCs w:val="20"/>
        </w:rPr>
        <w:softHyphen/>
        <w:t>ми других стран; обе резервные валюты — на золотых рынках (в первую очередь на лондонском) центральными банками и правительственными учреждениями, а также частными лицами. Цена зо</w:t>
      </w:r>
      <w:r>
        <w:rPr>
          <w:sz w:val="20"/>
          <w:szCs w:val="20"/>
        </w:rPr>
        <w:softHyphen/>
        <w:t>лота на свободных рынках складывалась на базе официальной цены и до 1968 г. почти не отклонялась от нее;</w:t>
      </w:r>
    </w:p>
    <w:p w:rsidR="0032713B" w:rsidRDefault="00192CA3">
      <w:pPr>
        <w:numPr>
          <w:ilvl w:val="0"/>
          <w:numId w:val="7"/>
        </w:numPr>
        <w:shd w:val="clear" w:color="auto" w:fill="FFFFFF"/>
        <w:spacing w:line="360" w:lineRule="auto"/>
        <w:ind w:right="24"/>
        <w:jc w:val="both"/>
        <w:rPr>
          <w:sz w:val="20"/>
          <w:szCs w:val="20"/>
        </w:rPr>
      </w:pPr>
      <w:r>
        <w:rPr>
          <w:sz w:val="20"/>
          <w:szCs w:val="20"/>
        </w:rPr>
        <w:t>приравнивание валют друг к другу и их взаимный обмен осуще</w:t>
      </w:r>
      <w:r>
        <w:rPr>
          <w:sz w:val="20"/>
          <w:szCs w:val="20"/>
        </w:rPr>
        <w:softHyphen/>
        <w:t>ствлялись на основе официально согласованных странами — членами МВФ валютных паритетов (соотношение между двумя валютами, устанавливаемое в официальном порядке), выраженных в золоте и в долларах США; эти паритеты были стабильными, их изменение могло производиться только с санкции МВФ при определенных ус</w:t>
      </w:r>
      <w:r>
        <w:rPr>
          <w:sz w:val="20"/>
          <w:szCs w:val="20"/>
        </w:rPr>
        <w:softHyphen/>
        <w:t>ловиях и на практике происходило сравнительно редко;</w:t>
      </w:r>
    </w:p>
    <w:p w:rsidR="0032713B" w:rsidRDefault="00192CA3">
      <w:pPr>
        <w:numPr>
          <w:ilvl w:val="0"/>
          <w:numId w:val="7"/>
        </w:numPr>
        <w:shd w:val="clear" w:color="auto" w:fill="FFFFFF"/>
        <w:spacing w:line="360" w:lineRule="auto"/>
        <w:ind w:right="24"/>
        <w:jc w:val="both"/>
        <w:rPr>
          <w:sz w:val="20"/>
          <w:szCs w:val="20"/>
        </w:rPr>
      </w:pPr>
      <w:r>
        <w:rPr>
          <w:sz w:val="20"/>
          <w:szCs w:val="20"/>
        </w:rPr>
        <w:t>рыночные курсы валют не должны были отклоняться от фиксированных долларовых паритетов этих валют более чем на 1%, т.е. все валюты жестко привязывались к доллару;</w:t>
      </w:r>
    </w:p>
    <w:p w:rsidR="0032713B" w:rsidRDefault="00192CA3">
      <w:pPr>
        <w:numPr>
          <w:ilvl w:val="0"/>
          <w:numId w:val="7"/>
        </w:numPr>
        <w:shd w:val="clear" w:color="auto" w:fill="FFFFFF"/>
        <w:spacing w:line="360" w:lineRule="auto"/>
        <w:ind w:right="19"/>
        <w:jc w:val="both"/>
        <w:rPr>
          <w:sz w:val="20"/>
          <w:szCs w:val="20"/>
        </w:rPr>
      </w:pPr>
      <w:r>
        <w:rPr>
          <w:sz w:val="20"/>
          <w:szCs w:val="20"/>
        </w:rPr>
        <w:t>обратимые национальные валюты свободно обменивались на ва</w:t>
      </w:r>
      <w:r>
        <w:rPr>
          <w:sz w:val="20"/>
          <w:szCs w:val="20"/>
        </w:rPr>
        <w:softHyphen/>
        <w:t>лютных рынках на доллары и одна на другую по курсам, которые могли колебаться в указанных выше пределах; на базе свободной об</w:t>
      </w:r>
      <w:r>
        <w:rPr>
          <w:sz w:val="20"/>
          <w:szCs w:val="20"/>
        </w:rPr>
        <w:softHyphen/>
        <w:t>ратимости производились многосторонние расчеты между странами;</w:t>
      </w:r>
    </w:p>
    <w:p w:rsidR="0032713B" w:rsidRDefault="00192CA3">
      <w:pPr>
        <w:numPr>
          <w:ilvl w:val="0"/>
          <w:numId w:val="7"/>
        </w:numPr>
        <w:shd w:val="clear" w:color="auto" w:fill="FFFFFF"/>
        <w:spacing w:before="5" w:line="360" w:lineRule="auto"/>
        <w:ind w:right="24"/>
        <w:jc w:val="both"/>
        <w:rPr>
          <w:sz w:val="20"/>
          <w:szCs w:val="20"/>
        </w:rPr>
      </w:pPr>
      <w:r>
        <w:rPr>
          <w:sz w:val="20"/>
          <w:szCs w:val="20"/>
        </w:rPr>
        <w:t>межгосударственное регулирование валютных отношений стран осуществлял МВФ; он обеспечивал соблюдение странами-участница</w:t>
      </w:r>
      <w:r>
        <w:rPr>
          <w:sz w:val="20"/>
          <w:szCs w:val="20"/>
        </w:rPr>
        <w:softHyphen/>
        <w:t>ми официальных валютных паритетов, курсов и свободной обрати</w:t>
      </w:r>
      <w:r>
        <w:rPr>
          <w:sz w:val="20"/>
          <w:szCs w:val="20"/>
        </w:rPr>
        <w:softHyphen/>
        <w:t>мости валют;</w:t>
      </w:r>
    </w:p>
    <w:p w:rsidR="0032713B" w:rsidRDefault="00192CA3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sz w:val="20"/>
          <w:szCs w:val="20"/>
        </w:rPr>
      </w:pPr>
      <w:r>
        <w:rPr>
          <w:sz w:val="20"/>
          <w:szCs w:val="20"/>
        </w:rPr>
        <w:t>в целях смягчения кризиса отдельных валют государства прибе</w:t>
      </w:r>
      <w:r>
        <w:rPr>
          <w:sz w:val="20"/>
          <w:szCs w:val="20"/>
        </w:rPr>
        <w:softHyphen/>
        <w:t>гали в необходимых случаях к взаимопомощи, которая осуществля</w:t>
      </w:r>
      <w:r>
        <w:rPr>
          <w:sz w:val="20"/>
          <w:szCs w:val="20"/>
        </w:rPr>
        <w:softHyphen/>
        <w:t>лась путем предоставления странами друг другу через механизм МВФ и другими путями кредитов в иностранной валюте для фи</w:t>
      </w:r>
      <w:r>
        <w:rPr>
          <w:sz w:val="20"/>
          <w:szCs w:val="20"/>
        </w:rPr>
        <w:softHyphen/>
        <w:t>нансирования дефицитов платежных балансов.</w:t>
      </w:r>
    </w:p>
    <w:p w:rsidR="0032713B" w:rsidRDefault="00192CA3">
      <w:pPr>
        <w:shd w:val="clear" w:color="auto" w:fill="FFFFFF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Бреттон-Вудсская валютная система представля</w:t>
      </w:r>
      <w:r>
        <w:rPr>
          <w:sz w:val="20"/>
          <w:szCs w:val="20"/>
        </w:rPr>
        <w:softHyphen/>
        <w:t>ла собой систему межгосударственного золотодевизного стандар</w:t>
      </w:r>
      <w:r>
        <w:rPr>
          <w:sz w:val="20"/>
          <w:szCs w:val="20"/>
        </w:rPr>
        <w:softHyphen/>
        <w:t>та—по существу, золото-долларового стандарта. В 50— 60-е годы она способствовала расширению международного торгового оборота, а также росту промышленного производства.</w:t>
      </w:r>
    </w:p>
    <w:p w:rsidR="0032713B" w:rsidRDefault="00192CA3">
      <w:pPr>
        <w:shd w:val="clear" w:color="auto" w:fill="FFFFFF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В 70-е годы в связи с ослаблением позиций США на внешнем рынке в результате сокращения золотых запасов страны мировая де</w:t>
      </w:r>
      <w:r>
        <w:rPr>
          <w:sz w:val="20"/>
          <w:szCs w:val="20"/>
        </w:rPr>
        <w:softHyphen/>
        <w:t>нежная система, основанная на использовании доллара как эталона Ценности всех денежных единиц, потерпела крах. С 1 августа 1971 г. был прекращен обмен доллара на золото, отменена офици</w:t>
      </w:r>
      <w:r>
        <w:rPr>
          <w:sz w:val="20"/>
          <w:szCs w:val="20"/>
        </w:rPr>
        <w:softHyphen/>
        <w:t>ально долларовая цена золота, роль резервных валют стали выпол</w:t>
      </w:r>
      <w:r>
        <w:rPr>
          <w:sz w:val="20"/>
          <w:szCs w:val="20"/>
        </w:rPr>
        <w:softHyphen/>
        <w:t>нять марка ФРГ и японская иена, а также СДР</w:t>
      </w:r>
      <w:r>
        <w:rPr>
          <w:rStyle w:val="a3"/>
          <w:sz w:val="20"/>
          <w:szCs w:val="20"/>
        </w:rPr>
        <w:footnoteReference w:id="7"/>
      </w:r>
      <w:r>
        <w:rPr>
          <w:sz w:val="20"/>
          <w:szCs w:val="20"/>
        </w:rPr>
        <w:t xml:space="preserve"> и ЭКЮ</w:t>
      </w:r>
      <w:r>
        <w:rPr>
          <w:rStyle w:val="a3"/>
          <w:sz w:val="20"/>
          <w:szCs w:val="20"/>
        </w:rPr>
        <w:footnoteReference w:id="8"/>
      </w:r>
      <w:r>
        <w:rPr>
          <w:sz w:val="20"/>
          <w:szCs w:val="20"/>
        </w:rPr>
        <w:t>.</w:t>
      </w:r>
    </w:p>
    <w:p w:rsidR="0032713B" w:rsidRDefault="00192CA3">
      <w:pPr>
        <w:shd w:val="clear" w:color="auto" w:fill="FFFFFF"/>
        <w:tabs>
          <w:tab w:val="left" w:pos="6427"/>
        </w:tabs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С крушением Бреттон-Вудсской валютной системы в начале 70-х годов снова предпринимались попытки обосновать необходимость восстановления золотого стандарта. В частности, экс-президент США Р. Рейган во время предвыборной борьбы считал возможным возврат к золотому стандарту. Будучи избранным президентом в январе 1981 г., он создал специальную комиссию по данной проблеме, которая, однако, сочла введение золотого стандарта нецелесообразным.</w:t>
      </w:r>
      <w:r>
        <w:rPr>
          <w:sz w:val="20"/>
          <w:szCs w:val="20"/>
        </w:rPr>
        <w:tab/>
      </w:r>
    </w:p>
    <w:p w:rsidR="0032713B" w:rsidRDefault="00192CA3">
      <w:pPr>
        <w:shd w:val="clear" w:color="auto" w:fill="FFFFFF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На смену Бреттон-Вудсской денежной системе пришла Ямайская денежная система, оформленная Соглашением стран — членов МВФ в Кингстоне (о. Ямайка) в 1976 г. После ратификации странами этого Соглашения в апреле 1978 г. были внесены изменения в Устав МВФ. Новая денежная система характеризовалась следующими чертами:</w:t>
      </w:r>
    </w:p>
    <w:p w:rsidR="0032713B" w:rsidRDefault="00192CA3">
      <w:pPr>
        <w:numPr>
          <w:ilvl w:val="0"/>
          <w:numId w:val="8"/>
        </w:numPr>
        <w:shd w:val="clear" w:color="auto" w:fill="FFFFFF"/>
        <w:spacing w:before="10" w:line="360" w:lineRule="auto"/>
        <w:ind w:right="72"/>
        <w:jc w:val="both"/>
        <w:rPr>
          <w:sz w:val="20"/>
          <w:szCs w:val="20"/>
        </w:rPr>
      </w:pPr>
      <w:r>
        <w:rPr>
          <w:sz w:val="20"/>
          <w:szCs w:val="20"/>
        </w:rPr>
        <w:t>мировыми деньгами объявлялись специальные права заимствова</w:t>
      </w:r>
      <w:r>
        <w:rPr>
          <w:sz w:val="20"/>
          <w:szCs w:val="20"/>
        </w:rPr>
        <w:softHyphen/>
        <w:t>ния в МВФ — СДР, которые становились международной счетной единицей;</w:t>
      </w:r>
    </w:p>
    <w:p w:rsidR="0032713B" w:rsidRDefault="00192CA3">
      <w:pPr>
        <w:numPr>
          <w:ilvl w:val="0"/>
          <w:numId w:val="8"/>
        </w:numPr>
        <w:shd w:val="clear" w:color="auto" w:fill="FFFFFF"/>
        <w:spacing w:before="14" w:line="360" w:lineRule="auto"/>
        <w:ind w:right="62"/>
        <w:jc w:val="both"/>
        <w:rPr>
          <w:sz w:val="20"/>
          <w:szCs w:val="20"/>
        </w:rPr>
      </w:pPr>
      <w:r>
        <w:rPr>
          <w:sz w:val="20"/>
          <w:szCs w:val="20"/>
        </w:rPr>
        <w:t>доллар США сохранял важное место в международных расчетах и в валютных резервах других стран, а также продолжал играть важную роль при расчетах условной стоимости СДР;</w:t>
      </w:r>
    </w:p>
    <w:p w:rsidR="0032713B" w:rsidRDefault="00192CA3">
      <w:pPr>
        <w:numPr>
          <w:ilvl w:val="0"/>
          <w:numId w:val="8"/>
        </w:numPr>
        <w:shd w:val="clear" w:color="auto" w:fill="FFFFFF"/>
        <w:spacing w:before="14" w:line="360" w:lineRule="auto"/>
        <w:ind w:right="53"/>
        <w:jc w:val="both"/>
        <w:rPr>
          <w:sz w:val="20"/>
          <w:szCs w:val="20"/>
        </w:rPr>
      </w:pPr>
      <w:r>
        <w:rPr>
          <w:sz w:val="20"/>
          <w:szCs w:val="20"/>
        </w:rPr>
        <w:t>юридически была завершена демонетизация золота, т. е. утрата золотом денежных функций, отмена его официальной цены; однако золото оставалось резервом государства и использовалось для при</w:t>
      </w:r>
      <w:r>
        <w:rPr>
          <w:sz w:val="20"/>
          <w:szCs w:val="20"/>
        </w:rPr>
        <w:softHyphen/>
        <w:t>обретения ключевых денежных единиц других стран.</w:t>
      </w:r>
    </w:p>
    <w:p w:rsidR="0032713B" w:rsidRDefault="00192CA3">
      <w:pPr>
        <w:tabs>
          <w:tab w:val="left" w:pos="360"/>
          <w:tab w:val="left" w:pos="5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Различают также денежную систему с </w:t>
      </w:r>
      <w:r>
        <w:rPr>
          <w:iCs/>
          <w:sz w:val="20"/>
          <w:szCs w:val="20"/>
        </w:rPr>
        <w:t>твердым обеспечением</w:t>
      </w:r>
      <w:r>
        <w:rPr>
          <w:sz w:val="20"/>
          <w:szCs w:val="20"/>
        </w:rPr>
        <w:t xml:space="preserve"> и </w:t>
      </w:r>
      <w:r>
        <w:rPr>
          <w:iCs/>
          <w:sz w:val="20"/>
          <w:szCs w:val="20"/>
        </w:rPr>
        <w:t>свободное денежное обращение</w:t>
      </w:r>
      <w:r>
        <w:rPr>
          <w:sz w:val="20"/>
          <w:szCs w:val="20"/>
        </w:rPr>
        <w:t>. Такое различие связано с регулированием дефицита денежной массы в обращении. В системах с твердым обеспечением нехватку денег законодательно обеспечивает положение о нормах покрытия. В то же время существует опасность недостаточного снабжения народного хозяйства деньгами (дефляция), если в развивающейся экономике денежную массу нельзя увеличить из-за нехватки золотых запасов в центральном банке. При свободном денежном обращении всегда существует опасность чрезмерного увеличения денежной массы (инфляция), т.к. не существует никаких законодательных положений о покрытии находящихся в обращении денег</w:t>
      </w:r>
    </w:p>
    <w:p w:rsidR="0032713B" w:rsidRDefault="00192CA3">
      <w:pPr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Что же касается современных Денежных систем зарубежных стран, то они характеризуются следующими основными чертами: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1) отменой официального золотого содержания денежных единиц, демонетизацией золота;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2) переходом к не разменным на золото кредитным деньгам, немногим отличающимся по своей природе от бумажных денег;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3) сохранением в денежном обороте некоторых стран "наря</w:t>
      </w:r>
      <w:r>
        <w:rPr>
          <w:sz w:val="20"/>
          <w:szCs w:val="20"/>
        </w:rPr>
        <w:softHyphen/>
        <w:t>ду с кредитными деньгами бумажных денег в форме казначейс</w:t>
      </w:r>
      <w:r>
        <w:rPr>
          <w:sz w:val="20"/>
          <w:szCs w:val="20"/>
        </w:rPr>
        <w:softHyphen/>
        <w:t>ких билетов;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4) выпуском банкнот в обращение в порядке кредитования хозяйства, государства, а также под прирост официальных зо</w:t>
      </w:r>
      <w:r>
        <w:rPr>
          <w:sz w:val="20"/>
          <w:szCs w:val="20"/>
        </w:rPr>
        <w:softHyphen/>
        <w:t>лотых и валютных резервов;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5) развитием и преобладанием в денежном обращении без</w:t>
      </w:r>
      <w:r>
        <w:rPr>
          <w:sz w:val="20"/>
          <w:szCs w:val="20"/>
        </w:rPr>
        <w:softHyphen/>
        <w:t>наличного оборота при одновременном сокращении наличного;</w:t>
      </w:r>
    </w:p>
    <w:p w:rsidR="0032713B" w:rsidRDefault="00192C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6) усилением государственного регулирования денежного обращения в связи с постоянным нарушением основополагаю</w:t>
      </w:r>
      <w:r>
        <w:rPr>
          <w:sz w:val="20"/>
          <w:szCs w:val="20"/>
        </w:rPr>
        <w:softHyphen/>
        <w:t>щего принципа денежной системы — соответствия количества денег объективным потребностям экономического оборота, ко</w:t>
      </w:r>
      <w:r>
        <w:rPr>
          <w:sz w:val="20"/>
          <w:szCs w:val="20"/>
        </w:rPr>
        <w:softHyphen/>
        <w:t>торое ведет к инфляционному процессу.</w:t>
      </w:r>
    </w:p>
    <w:p w:rsidR="0032713B" w:rsidRDefault="00192CA3">
      <w:pPr>
        <w:pageBreakBefore/>
        <w:shd w:val="clear" w:color="auto" w:fill="FFFFFF"/>
        <w:spacing w:line="360" w:lineRule="auto"/>
        <w:ind w:left="-180" w:right="48" w:firstLine="302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1.3 Принципы построения денежных систем.</w:t>
      </w:r>
    </w:p>
    <w:p w:rsidR="0032713B" w:rsidRDefault="0032713B">
      <w:pPr>
        <w:shd w:val="clear" w:color="auto" w:fill="FFFFFF"/>
        <w:spacing w:line="360" w:lineRule="auto"/>
        <w:ind w:left="-180" w:right="48" w:hanging="29"/>
        <w:jc w:val="both"/>
        <w:rPr>
          <w:sz w:val="20"/>
          <w:szCs w:val="20"/>
        </w:rPr>
      </w:pPr>
    </w:p>
    <w:p w:rsidR="0032713B" w:rsidRDefault="00192CA3">
      <w:pPr>
        <w:shd w:val="clear" w:color="auto" w:fill="FFFFFF"/>
        <w:spacing w:line="360" w:lineRule="auto"/>
        <w:ind w:right="48" w:firstLine="540"/>
        <w:jc w:val="both"/>
        <w:rPr>
          <w:sz w:val="20"/>
          <w:szCs w:val="20"/>
        </w:rPr>
      </w:pPr>
      <w:r>
        <w:rPr>
          <w:sz w:val="20"/>
          <w:szCs w:val="20"/>
        </w:rPr>
        <w:t>Любая денежная система имеет определенные принципы построения.</w:t>
      </w:r>
    </w:p>
    <w:p w:rsidR="0032713B" w:rsidRDefault="00192CA3">
      <w:pPr>
        <w:shd w:val="clear" w:color="auto" w:fill="FFFFFF"/>
        <w:spacing w:line="360" w:lineRule="auto"/>
        <w:ind w:left="-180" w:right="48"/>
        <w:jc w:val="both"/>
        <w:rPr>
          <w:sz w:val="20"/>
          <w:szCs w:val="20"/>
        </w:rPr>
      </w:pPr>
      <w:r>
        <w:rPr>
          <w:sz w:val="20"/>
          <w:szCs w:val="20"/>
        </w:rPr>
        <w:t>Говоря о построении денежной системы рыночного типа необходимо указать следующие принципы: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before="125" w:line="360" w:lineRule="auto"/>
        <w:rPr>
          <w:b/>
          <w:bCs/>
          <w:sz w:val="20"/>
          <w:szCs w:val="20"/>
          <w:shd w:val="clear" w:color="auto" w:fill="E6FF0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централизованного управления денежной системой</w:t>
      </w:r>
      <w:r>
        <w:rPr>
          <w:b/>
          <w:bCs/>
          <w:sz w:val="20"/>
          <w:szCs w:val="20"/>
          <w:shd w:val="clear" w:color="auto" w:fill="E6FF00"/>
        </w:rPr>
        <w:t>.</w:t>
      </w:r>
    </w:p>
    <w:p w:rsidR="0032713B" w:rsidRDefault="00192CA3">
      <w:pPr>
        <w:shd w:val="clear" w:color="auto" w:fill="FFFFFF"/>
        <w:spacing w:before="125"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Этот принцип существует и в первом типе денежной системы, свойственном административно-распределительной модели экономики. Однако при этой модели управление осуществлялось с помощью директивных ак</w:t>
      </w:r>
      <w:r>
        <w:rPr>
          <w:sz w:val="20"/>
          <w:szCs w:val="20"/>
        </w:rPr>
        <w:softHyphen/>
        <w:t>тов правительства, которые были обязательны для выполнения всеми государственными банками и их филиалами во всех регионах разных стран.</w:t>
      </w:r>
    </w:p>
    <w:p w:rsidR="0032713B" w:rsidRDefault="00192CA3">
      <w:pPr>
        <w:shd w:val="clear" w:color="auto" w:fill="FFFFFF"/>
        <w:tabs>
          <w:tab w:val="left" w:pos="180"/>
        </w:tabs>
        <w:spacing w:before="125"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Управление денежными системами в условиях рыночной модели экономики характерно тем, что здесь на первый план выступают не ад</w:t>
      </w:r>
      <w:r>
        <w:rPr>
          <w:sz w:val="20"/>
          <w:szCs w:val="20"/>
        </w:rPr>
        <w:softHyphen/>
        <w:t>министративные методы управления (хотя и они имеют место), а эко</w:t>
      </w:r>
      <w:r>
        <w:rPr>
          <w:sz w:val="20"/>
          <w:szCs w:val="20"/>
        </w:rPr>
        <w:softHyphen/>
        <w:t>номические, когда государство через аппарат центральных банков ста</w:t>
      </w:r>
      <w:r>
        <w:rPr>
          <w:sz w:val="20"/>
          <w:szCs w:val="20"/>
        </w:rPr>
        <w:softHyphen/>
        <w:t>вит на рынках такие условия, которые заставляют банки, финансовые институты и другие юридические лица принимать нужные государству решения.</w:t>
      </w:r>
    </w:p>
    <w:p w:rsidR="0032713B" w:rsidRDefault="00192CA3">
      <w:pPr>
        <w:numPr>
          <w:ilvl w:val="0"/>
          <w:numId w:val="9"/>
        </w:numPr>
        <w:shd w:val="clear" w:color="auto" w:fill="FFFFFF"/>
        <w:tabs>
          <w:tab w:val="left" w:pos="2340"/>
          <w:tab w:val="left" w:pos="2520"/>
        </w:tabs>
        <w:spacing w:line="360" w:lineRule="auto"/>
        <w:jc w:val="both"/>
        <w:rPr>
          <w:b/>
          <w:bCs/>
          <w:sz w:val="20"/>
          <w:szCs w:val="20"/>
          <w:shd w:val="clear" w:color="auto" w:fill="E6FF0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прогнозного планирования денежного оборота</w:t>
      </w:r>
      <w:r>
        <w:rPr>
          <w:b/>
          <w:bCs/>
          <w:sz w:val="20"/>
          <w:szCs w:val="20"/>
          <w:shd w:val="clear" w:color="auto" w:fill="E6FF00"/>
        </w:rPr>
        <w:t xml:space="preserve">. 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Он озна</w:t>
      </w:r>
      <w:r>
        <w:rPr>
          <w:sz w:val="20"/>
          <w:szCs w:val="20"/>
        </w:rPr>
        <w:softHyphen/>
        <w:t>чает, что как централизованные, так и децентрализованные планы де</w:t>
      </w:r>
      <w:r>
        <w:rPr>
          <w:sz w:val="20"/>
          <w:szCs w:val="20"/>
        </w:rPr>
        <w:softHyphen/>
        <w:t>нежного оборота и его составных частей подготавливаются не как директивные планы, обязательные для выполнения конкретными ор</w:t>
      </w:r>
      <w:r>
        <w:rPr>
          <w:sz w:val="20"/>
          <w:szCs w:val="20"/>
        </w:rPr>
        <w:softHyphen/>
        <w:t>ганами, отвечающими за их выполнение, а как прогнозы, т. е. ориенти</w:t>
      </w:r>
      <w:r>
        <w:rPr>
          <w:sz w:val="20"/>
          <w:szCs w:val="20"/>
        </w:rPr>
        <w:softHyphen/>
        <w:t>ры, к которым надо стремиться. Исключение составляет такой финан</w:t>
      </w:r>
      <w:r>
        <w:rPr>
          <w:sz w:val="20"/>
          <w:szCs w:val="20"/>
        </w:rPr>
        <w:softHyphen/>
        <w:t>совый план, как государственный бюджет, который при любом типе денежной системы остается директивным планом, за выполнение которого отвечает правительство и, как правило, министерство финансов страны.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bCs/>
          <w:sz w:val="20"/>
          <w:szCs w:val="20"/>
          <w:shd w:val="clear" w:color="auto" w:fill="E6FF0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устойчивости и эластичности денежного оборота</w:t>
      </w:r>
      <w:r>
        <w:rPr>
          <w:b/>
          <w:bCs/>
          <w:sz w:val="20"/>
          <w:szCs w:val="20"/>
          <w:shd w:val="clear" w:color="auto" w:fill="E6FF00"/>
        </w:rPr>
        <w:t xml:space="preserve">. 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Этот  принцип заключается в том, что денежная система должна быть орга</w:t>
      </w:r>
      <w:r>
        <w:rPr>
          <w:sz w:val="20"/>
          <w:szCs w:val="20"/>
        </w:rPr>
        <w:softHyphen/>
        <w:t>низована таким образом, чтобы, с одной стороны, не допускать инфля</w:t>
      </w:r>
      <w:r>
        <w:rPr>
          <w:sz w:val="20"/>
          <w:szCs w:val="20"/>
        </w:rPr>
        <w:softHyphen/>
        <w:t>ции; с другой - расширять денежный оборот, если возрастают потреб</w:t>
      </w:r>
      <w:r>
        <w:rPr>
          <w:sz w:val="20"/>
          <w:szCs w:val="20"/>
        </w:rPr>
        <w:softHyphen/>
        <w:t>ности хозяйства в денежных средствах, и сужать их, если уменьшаются эти потребности.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определенных условиях (спад производства, бюджетный дефи</w:t>
      </w:r>
      <w:r>
        <w:rPr>
          <w:sz w:val="20"/>
          <w:szCs w:val="20"/>
        </w:rPr>
        <w:softHyphen/>
        <w:t>цит, недостаточное обеспечение оборота платежными средствами и др.) устойчивость денежного оборота может быть нарушена, и возникает платежный кризис. Преодоление такого кризиса возможно с помощью комплекса мер, включающих развитие производства, уменьшение бюд</w:t>
      </w:r>
      <w:r>
        <w:rPr>
          <w:sz w:val="20"/>
          <w:szCs w:val="20"/>
        </w:rPr>
        <w:softHyphen/>
        <w:t>жетного дефицита, обеспечение оборота необходимой массой денеж</w:t>
      </w:r>
      <w:r>
        <w:rPr>
          <w:sz w:val="20"/>
          <w:szCs w:val="20"/>
        </w:rPr>
        <w:softHyphen/>
        <w:t>ных средств и др.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bCs/>
          <w:sz w:val="20"/>
          <w:szCs w:val="20"/>
          <w:shd w:val="clear" w:color="auto" w:fill="E6FF00"/>
        </w:rPr>
      </w:pP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кредитного характера денежной эмиссии</w:t>
      </w:r>
      <w:r>
        <w:rPr>
          <w:b/>
          <w:bCs/>
          <w:sz w:val="20"/>
          <w:szCs w:val="20"/>
          <w:shd w:val="clear" w:color="auto" w:fill="E6FF00"/>
        </w:rPr>
        <w:t xml:space="preserve">. 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соответствии с этим принципом появление новых денежных знаков (безналичных и наличных) в хозяйственном обороте возможно только в результате про</w:t>
      </w:r>
      <w:r>
        <w:rPr>
          <w:sz w:val="20"/>
          <w:szCs w:val="20"/>
        </w:rPr>
        <w:softHyphen/>
        <w:t>ведения банками кредитных операций. Из других источников, включая казначейства стран, денежные знаки в оборот не должны поступать.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line="360" w:lineRule="auto"/>
        <w:ind w:right="19"/>
        <w:jc w:val="both"/>
        <w:rPr>
          <w:bCs/>
          <w:sz w:val="20"/>
          <w:szCs w:val="20"/>
          <w:shd w:val="clear" w:color="auto" w:fill="E6FF00"/>
        </w:rPr>
      </w:pP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обеспеченности выпускаемых в оборот денежных знаков</w:t>
      </w:r>
      <w:r>
        <w:rPr>
          <w:bCs/>
          <w:sz w:val="20"/>
          <w:szCs w:val="20"/>
          <w:shd w:val="clear" w:color="auto" w:fill="E6FF00"/>
        </w:rPr>
        <w:t>.</w:t>
      </w:r>
    </w:p>
    <w:p w:rsidR="0032713B" w:rsidRDefault="00192CA3">
      <w:pPr>
        <w:shd w:val="clear" w:color="auto" w:fill="FFFFFF"/>
        <w:spacing w:line="360" w:lineRule="auto"/>
        <w:ind w:right="19" w:firstLine="720"/>
        <w:jc w:val="both"/>
        <w:rPr>
          <w:sz w:val="20"/>
          <w:szCs w:val="20"/>
        </w:rPr>
      </w:pPr>
      <w:r>
        <w:rPr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условиях рыночной модели экономики денежные знаки обеспечива</w:t>
      </w:r>
      <w:r>
        <w:rPr>
          <w:sz w:val="20"/>
          <w:szCs w:val="20"/>
        </w:rPr>
        <w:softHyphen/>
        <w:t>ются находящимися в активах банков товарно-материальными ценно</w:t>
      </w:r>
      <w:r>
        <w:rPr>
          <w:sz w:val="20"/>
          <w:szCs w:val="20"/>
        </w:rPr>
        <w:softHyphen/>
        <w:t>стями, золотом и другими драгоценными металлами, свободно кон</w:t>
      </w:r>
      <w:r>
        <w:rPr>
          <w:sz w:val="20"/>
          <w:szCs w:val="20"/>
        </w:rPr>
        <w:softHyphen/>
        <w:t>вертируемой валютой, ценными бумагами и другими долговыми обя</w:t>
      </w:r>
      <w:r>
        <w:rPr>
          <w:sz w:val="20"/>
          <w:szCs w:val="20"/>
        </w:rPr>
        <w:softHyphen/>
        <w:t>зательствами. При этом золотое содержание денежной единицы с 1992 г. в РФ не фиксируется.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line="360" w:lineRule="auto"/>
        <w:ind w:right="24"/>
        <w:jc w:val="both"/>
        <w:rPr>
          <w:bCs/>
          <w:sz w:val="20"/>
          <w:szCs w:val="20"/>
          <w:shd w:val="clear" w:color="auto" w:fill="E6FF00"/>
        </w:rPr>
      </w:pPr>
      <w:r>
        <w:rPr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неподчиненности центрального банка правительству и подотчетности его парламенту страны.</w:t>
      </w:r>
      <w:r>
        <w:rPr>
          <w:bCs/>
          <w:sz w:val="20"/>
          <w:szCs w:val="20"/>
          <w:shd w:val="clear" w:color="auto" w:fill="E6FF00"/>
        </w:rPr>
        <w:t xml:space="preserve"> </w:t>
      </w:r>
    </w:p>
    <w:p w:rsidR="0032713B" w:rsidRDefault="00192CA3">
      <w:pPr>
        <w:shd w:val="clear" w:color="auto" w:fill="FFFFFF"/>
        <w:spacing w:line="360" w:lineRule="auto"/>
        <w:ind w:right="24" w:firstLine="720"/>
        <w:jc w:val="both"/>
        <w:rPr>
          <w:sz w:val="20"/>
          <w:szCs w:val="20"/>
        </w:rPr>
      </w:pPr>
      <w:r>
        <w:rPr>
          <w:sz w:val="20"/>
          <w:szCs w:val="20"/>
        </w:rPr>
        <w:t>Он связан с тем, что поддержа</w:t>
      </w:r>
      <w:r>
        <w:rPr>
          <w:sz w:val="20"/>
          <w:szCs w:val="20"/>
        </w:rPr>
        <w:softHyphen/>
        <w:t>ние устойчивости денежного оборота, борьба с инфляцией являются приоритетной задачей центрального банка. Если бы этого принципа не было, всегда бы существовала угроза, что правительство для реше</w:t>
      </w:r>
      <w:r>
        <w:rPr>
          <w:sz w:val="20"/>
          <w:szCs w:val="20"/>
        </w:rPr>
        <w:softHyphen/>
        <w:t>ния стоящих перед ним задач начнет «вычерпывать» средства централь</w:t>
      </w:r>
      <w:r>
        <w:rPr>
          <w:sz w:val="20"/>
          <w:szCs w:val="20"/>
        </w:rPr>
        <w:softHyphen/>
        <w:t>ного банка, и тем самым устойчивость денежного оборота будет нару</w:t>
      </w:r>
      <w:r>
        <w:rPr>
          <w:sz w:val="20"/>
          <w:szCs w:val="20"/>
        </w:rPr>
        <w:softHyphen/>
        <w:t>шена.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то же время центральный банк может проводить политику, про</w:t>
      </w:r>
      <w:r>
        <w:rPr>
          <w:sz w:val="20"/>
          <w:szCs w:val="20"/>
        </w:rPr>
        <w:softHyphen/>
        <w:t>тиворечащую текущим задачам государства, поэтому центральный банк должен систематически отчитываться перед парламентом страны, ко</w:t>
      </w:r>
      <w:r>
        <w:rPr>
          <w:sz w:val="20"/>
          <w:szCs w:val="20"/>
        </w:rPr>
        <w:softHyphen/>
        <w:t>торый призван способствовать преодолению разногласий между цент</w:t>
      </w:r>
      <w:r>
        <w:rPr>
          <w:sz w:val="20"/>
          <w:szCs w:val="20"/>
        </w:rPr>
        <w:softHyphen/>
        <w:t>ральным банком и правительством.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line="360" w:lineRule="auto"/>
        <w:ind w:right="48"/>
        <w:jc w:val="both"/>
        <w:rPr>
          <w:b/>
          <w:bCs/>
          <w:sz w:val="20"/>
          <w:szCs w:val="20"/>
          <w:shd w:val="clear" w:color="auto" w:fill="E6FF00"/>
        </w:rPr>
      </w:pP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предоставления правительству денежных средств только</w:t>
      </w:r>
      <w:r>
        <w:rPr>
          <w:rFonts w:ascii="Arial" w:hAnsi="Arial" w:cs="Arial"/>
          <w:sz w:val="20"/>
          <w:szCs w:val="20"/>
          <w:shd w:val="clear" w:color="auto" w:fill="E6FF00"/>
        </w:rPr>
        <w:t xml:space="preserve"> в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t xml:space="preserve"> порядке кредитования.</w:t>
      </w:r>
      <w:r>
        <w:rPr>
          <w:b/>
          <w:bCs/>
          <w:sz w:val="20"/>
          <w:szCs w:val="20"/>
          <w:shd w:val="clear" w:color="auto" w:fill="E6FF00"/>
        </w:rPr>
        <w:t xml:space="preserve"> </w:t>
      </w:r>
    </w:p>
    <w:p w:rsidR="0032713B" w:rsidRDefault="00192CA3">
      <w:pPr>
        <w:shd w:val="clear" w:color="auto" w:fill="FFFFFF"/>
        <w:spacing w:line="360" w:lineRule="auto"/>
        <w:ind w:right="48" w:firstLine="720"/>
        <w:jc w:val="both"/>
        <w:rPr>
          <w:sz w:val="20"/>
          <w:szCs w:val="20"/>
        </w:rPr>
      </w:pPr>
      <w:r>
        <w:rPr>
          <w:sz w:val="20"/>
          <w:szCs w:val="20"/>
        </w:rPr>
        <w:t>Обычно в законодательствах стран с рыноч</w:t>
      </w:r>
      <w:r>
        <w:rPr>
          <w:sz w:val="20"/>
          <w:szCs w:val="20"/>
        </w:rPr>
        <w:softHyphen/>
        <w:t>ной экономикой имеется положение о том, что центральный банк не должен финансировать правительство, а средства ему предоставлять только в порядке кредитования под определенное обеспечение (недвижимость, товарно-материальные ценности, принадлежащие государ</w:t>
      </w:r>
      <w:r>
        <w:rPr>
          <w:sz w:val="20"/>
          <w:szCs w:val="20"/>
        </w:rPr>
        <w:softHyphen/>
        <w:t>ству, государственные ценные бумаги, другие ценные бумаги, принад</w:t>
      </w:r>
      <w:r>
        <w:rPr>
          <w:sz w:val="20"/>
          <w:szCs w:val="20"/>
        </w:rPr>
        <w:softHyphen/>
        <w:t>лежащие государству (федерации или субъектам федерации). Примене</w:t>
      </w:r>
      <w:r>
        <w:rPr>
          <w:sz w:val="20"/>
          <w:szCs w:val="20"/>
        </w:rPr>
        <w:softHyphen/>
        <w:t>ние данного принципа позволяет предотвратить использование денег для покрытия дефицита федеральных местных бюджетов и не давать тем самым стимула к развитию инфляционного процесса. Кроме того, использование данного принципа заставляет правительство изыскивать другие источники поступлений средств в бюджет для покрытия феде</w:t>
      </w:r>
      <w:r>
        <w:rPr>
          <w:sz w:val="20"/>
          <w:szCs w:val="20"/>
        </w:rPr>
        <w:softHyphen/>
        <w:t>ральных и местных расходов.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line="360" w:lineRule="auto"/>
        <w:ind w:right="134"/>
        <w:jc w:val="both"/>
        <w:rPr>
          <w:b/>
          <w:bCs/>
          <w:sz w:val="20"/>
          <w:szCs w:val="20"/>
          <w:shd w:val="clear" w:color="auto" w:fill="E6FF0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комплексного использования инструментов денежно-кре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softHyphen/>
        <w:t>дитного регулирования</w:t>
      </w:r>
      <w:r>
        <w:rPr>
          <w:b/>
          <w:bCs/>
          <w:sz w:val="20"/>
          <w:szCs w:val="20"/>
          <w:shd w:val="clear" w:color="auto" w:fill="E6FF00"/>
        </w:rPr>
        <w:t xml:space="preserve">. </w:t>
      </w:r>
    </w:p>
    <w:p w:rsidR="0032713B" w:rsidRDefault="00192CA3">
      <w:pPr>
        <w:shd w:val="clear" w:color="auto" w:fill="FFFFFF"/>
        <w:spacing w:line="360" w:lineRule="auto"/>
        <w:ind w:right="134" w:firstLine="720"/>
        <w:jc w:val="both"/>
        <w:rPr>
          <w:sz w:val="20"/>
          <w:szCs w:val="20"/>
        </w:rPr>
      </w:pPr>
      <w:r>
        <w:rPr>
          <w:sz w:val="20"/>
          <w:szCs w:val="20"/>
        </w:rPr>
        <w:t>Сущность его заключается в том, что централь</w:t>
      </w:r>
      <w:r>
        <w:rPr>
          <w:sz w:val="20"/>
          <w:szCs w:val="20"/>
        </w:rPr>
        <w:softHyphen/>
        <w:t>ный банк не должен ограничиваться каким-либо одним инструментом денежно-кредитного регулирования для поддержания устойчивости денежного оборота, а должен использовать комплекс этих инструмен</w:t>
      </w:r>
      <w:r>
        <w:rPr>
          <w:sz w:val="20"/>
          <w:szCs w:val="20"/>
        </w:rPr>
        <w:softHyphen/>
        <w:t>тов, иначе должного эффекта достигнуть не удается.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line="360" w:lineRule="auto"/>
        <w:ind w:right="154"/>
        <w:jc w:val="both"/>
        <w:rPr>
          <w:b/>
          <w:bCs/>
          <w:sz w:val="20"/>
          <w:szCs w:val="20"/>
          <w:shd w:val="clear" w:color="auto" w:fill="E6FF0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надзора и контроля за денежным оборотом.</w:t>
      </w:r>
      <w:r>
        <w:rPr>
          <w:b/>
          <w:bCs/>
          <w:sz w:val="20"/>
          <w:szCs w:val="20"/>
          <w:shd w:val="clear" w:color="auto" w:fill="E6FF00"/>
        </w:rPr>
        <w:t xml:space="preserve"> </w:t>
      </w:r>
    </w:p>
    <w:p w:rsidR="0032713B" w:rsidRDefault="00192CA3">
      <w:pPr>
        <w:shd w:val="clear" w:color="auto" w:fill="FFFFFF"/>
        <w:spacing w:line="360" w:lineRule="auto"/>
        <w:ind w:right="154" w:firstLine="720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Государство через банковскую, финансовую систему, налоговые органы должно обес</w:t>
      </w:r>
      <w:r>
        <w:rPr>
          <w:sz w:val="20"/>
          <w:szCs w:val="20"/>
        </w:rPr>
        <w:softHyphen/>
        <w:t>печивать постоянный контроль как за всем денежным оборотом в це</w:t>
      </w:r>
      <w:r>
        <w:rPr>
          <w:sz w:val="20"/>
          <w:szCs w:val="20"/>
        </w:rPr>
        <w:softHyphen/>
        <w:t>лом, так и за отдельными денежными потоками в хозяйстве. Кроме того, объектом контроля является и соблюдение субъектами денежных отно</w:t>
      </w:r>
      <w:r>
        <w:rPr>
          <w:sz w:val="20"/>
          <w:szCs w:val="20"/>
        </w:rPr>
        <w:softHyphen/>
        <w:t>шений основных принципов организации как наличного, так и безна</w:t>
      </w:r>
      <w:r>
        <w:rPr>
          <w:sz w:val="20"/>
          <w:szCs w:val="20"/>
        </w:rPr>
        <w:softHyphen/>
        <w:t>личного оборотов.</w:t>
      </w:r>
    </w:p>
    <w:p w:rsidR="0032713B" w:rsidRDefault="00192CA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bCs/>
          <w:sz w:val="20"/>
          <w:szCs w:val="20"/>
          <w:shd w:val="clear" w:color="auto" w:fill="E6FF00"/>
        </w:rPr>
      </w:pPr>
      <w:r>
        <w:rPr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t>Принцип функционирования исключительно национальной валю</w:t>
      </w:r>
      <w:r>
        <w:rPr>
          <w:rFonts w:ascii="Arial" w:hAnsi="Arial" w:cs="Arial"/>
          <w:bCs/>
          <w:sz w:val="20"/>
          <w:szCs w:val="20"/>
          <w:shd w:val="clear" w:color="auto" w:fill="E6FF00"/>
        </w:rPr>
        <w:softHyphen/>
        <w:t>ты на территории страны</w:t>
      </w:r>
      <w:r>
        <w:rPr>
          <w:b/>
          <w:bCs/>
          <w:sz w:val="20"/>
          <w:szCs w:val="20"/>
          <w:shd w:val="clear" w:color="auto" w:fill="E6FF00"/>
        </w:rPr>
        <w:t>.</w:t>
      </w:r>
    </w:p>
    <w:p w:rsidR="0032713B" w:rsidRDefault="00192CA3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Законодательство страны предусматривает платежи за товары и услуги внутри страны производить исключитель</w:t>
      </w:r>
      <w:r>
        <w:rPr>
          <w:sz w:val="20"/>
          <w:szCs w:val="20"/>
        </w:rPr>
        <w:softHyphen/>
        <w:t xml:space="preserve">но в национальной валюте. Это не означает, конечно, что население не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может на территории страны свободно обменивать национальную ва</w:t>
      </w:r>
      <w:r>
        <w:rPr>
          <w:sz w:val="20"/>
          <w:szCs w:val="20"/>
        </w:rPr>
        <w:softHyphen/>
        <w:t>люту на валюты других стран, но использовать такую валюту, полу</w:t>
      </w:r>
      <w:r>
        <w:rPr>
          <w:sz w:val="20"/>
          <w:szCs w:val="20"/>
        </w:rPr>
        <w:softHyphen/>
        <w:t>ченную при обмене, разрешается для платежей за рубежом, а также по</w:t>
      </w:r>
      <w:r>
        <w:rPr>
          <w:sz w:val="20"/>
          <w:szCs w:val="20"/>
        </w:rPr>
        <w:softHyphen/>
        <w:t>мещения во вклады в банки.</w:t>
      </w:r>
    </w:p>
    <w:p w:rsidR="0032713B" w:rsidRDefault="00192CA3">
      <w:pPr>
        <w:tabs>
          <w:tab w:val="left" w:pos="360"/>
          <w:tab w:val="left" w:pos="540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Принципы построения денежной системы отражаются в эле</w:t>
      </w:r>
      <w:r>
        <w:rPr>
          <w:sz w:val="20"/>
          <w:szCs w:val="20"/>
        </w:rPr>
        <w:softHyphen/>
        <w:t>ментах денежной системы или во всей их совокупности и влияют на них.</w:t>
      </w:r>
    </w:p>
    <w:p w:rsidR="0032713B" w:rsidRDefault="00192CA3">
      <w:pPr>
        <w:pageBreakBefore/>
        <w:tabs>
          <w:tab w:val="left" w:pos="1440"/>
          <w:tab w:val="left" w:pos="1620"/>
        </w:tabs>
        <w:spacing w:line="360" w:lineRule="auto"/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1.4.Элементы </w:t>
      </w:r>
      <w:r>
        <w:rPr>
          <w:sz w:val="20"/>
          <w:szCs w:val="20"/>
          <w:u w:val="single"/>
          <w:lang w:val="ru-RU"/>
        </w:rPr>
        <w:t>д</w:t>
      </w:r>
      <w:r>
        <w:rPr>
          <w:sz w:val="20"/>
          <w:szCs w:val="20"/>
          <w:u w:val="single"/>
        </w:rPr>
        <w:t xml:space="preserve">енежной </w:t>
      </w:r>
      <w:r>
        <w:rPr>
          <w:sz w:val="20"/>
          <w:szCs w:val="20"/>
          <w:u w:val="single"/>
          <w:lang w:val="ru-RU"/>
        </w:rPr>
        <w:t>с</w:t>
      </w:r>
      <w:r>
        <w:rPr>
          <w:sz w:val="20"/>
          <w:szCs w:val="20"/>
          <w:u w:val="single"/>
        </w:rPr>
        <w:t>истемы.</w:t>
      </w:r>
    </w:p>
    <w:p w:rsidR="0032713B" w:rsidRDefault="00192CA3">
      <w:pPr>
        <w:tabs>
          <w:tab w:val="left" w:pos="360"/>
          <w:tab w:val="left" w:pos="540"/>
          <w:tab w:val="left" w:pos="720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Как и любая другая система, Денежная система состоит из определенных элементов. К основным элементам денежной системы относятся: денежная единица, масштаб цен, денежные знаки,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эмиссионная система, а также денежное регулирование. Теперь рассмотрим все элементы более подробно.</w:t>
      </w:r>
    </w:p>
    <w:p w:rsidR="0032713B" w:rsidRDefault="00192CA3">
      <w:pPr>
        <w:shd w:val="clear" w:color="auto" w:fill="FFFFFF"/>
        <w:tabs>
          <w:tab w:val="left" w:pos="720"/>
        </w:tabs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Денежная единица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— это установленный в законодательном по</w:t>
      </w:r>
      <w:r>
        <w:rPr>
          <w:sz w:val="20"/>
          <w:szCs w:val="20"/>
        </w:rPr>
        <w:softHyphen/>
        <w:t>рядке денежный знак, который служит для соизмерения и выраже</w:t>
      </w:r>
      <w:r>
        <w:rPr>
          <w:sz w:val="20"/>
          <w:szCs w:val="20"/>
        </w:rPr>
        <w:softHyphen/>
        <w:t>ния цен всех товаров. Денежная единица, как правило, делится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на мелкие, пропорциональные части. В большинстве стран в настоящее время действует десятичная система деления. Так, 1 доллар США равен 100 центам,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английский фунт стерлингов равен 100 пенсам, 1 российский рубль равен 100 копейкам.</w:t>
      </w:r>
    </w:p>
    <w:p w:rsidR="0032713B" w:rsidRDefault="00192CA3">
      <w:pPr>
        <w:shd w:val="clear" w:color="auto" w:fill="FFFFFF"/>
        <w:tabs>
          <w:tab w:val="left" w:pos="720"/>
        </w:tabs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денежной единицы складывается исторически. Однако в некоторых случаях (например, в период революции) государство может установить новое наименование денежной единицы. Так, во Франции, когда к власти пришел Бонапарт Наполеон, кото</w:t>
      </w:r>
      <w:r>
        <w:rPr>
          <w:sz w:val="20"/>
          <w:szCs w:val="20"/>
        </w:rPr>
        <w:softHyphen/>
        <w:t>рый стал императором Наполеоном I, было установлено такое на</w:t>
      </w:r>
      <w:r>
        <w:rPr>
          <w:sz w:val="20"/>
          <w:szCs w:val="20"/>
        </w:rPr>
        <w:softHyphen/>
        <w:t>именование денежной единицы, как «наполендор». В России в пери</w:t>
      </w:r>
      <w:r>
        <w:rPr>
          <w:sz w:val="20"/>
          <w:szCs w:val="20"/>
        </w:rPr>
        <w:softHyphen/>
        <w:t>од с 1922 по 1947 г. существовали два наименования денежной еди</w:t>
      </w:r>
      <w:r>
        <w:rPr>
          <w:sz w:val="20"/>
          <w:szCs w:val="20"/>
        </w:rPr>
        <w:softHyphen/>
        <w:t>ницы: «рубль» и «червонец».</w:t>
      </w:r>
    </w:p>
    <w:p w:rsidR="0032713B" w:rsidRDefault="00192CA3">
      <w:pPr>
        <w:shd w:val="clear" w:color="auto" w:fill="FFFFFF"/>
        <w:tabs>
          <w:tab w:val="left" w:pos="720"/>
        </w:tabs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Масштаб цен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sz w:val="20"/>
          <w:szCs w:val="20"/>
        </w:rPr>
        <w:t>— это средство выражения стоимости в денежных единицах, техническая функция денег. При металлическом обраще</w:t>
      </w:r>
      <w:r>
        <w:rPr>
          <w:sz w:val="20"/>
          <w:szCs w:val="20"/>
        </w:rPr>
        <w:softHyphen/>
        <w:t>нии, когда денежный товар — металл — выполнял все функции денег, масштаб цен представлял собой весовое количество денежного ме</w:t>
      </w:r>
      <w:r>
        <w:rPr>
          <w:sz w:val="20"/>
          <w:szCs w:val="20"/>
        </w:rPr>
        <w:softHyphen/>
        <w:t>талла, принятое в стране в качестве денежной единицы или ее крат</w:t>
      </w:r>
      <w:r>
        <w:rPr>
          <w:sz w:val="20"/>
          <w:szCs w:val="20"/>
        </w:rPr>
        <w:softHyphen/>
        <w:t>ных частей. Государства фиксировали масштабы цен в законодатель</w:t>
      </w:r>
      <w:r>
        <w:rPr>
          <w:sz w:val="20"/>
          <w:szCs w:val="20"/>
        </w:rPr>
        <w:softHyphen/>
        <w:t>ном порядке.</w:t>
      </w:r>
    </w:p>
    <w:p w:rsidR="0032713B" w:rsidRDefault="00192CA3">
      <w:pPr>
        <w:shd w:val="clear" w:color="auto" w:fill="FFFFFF"/>
        <w:tabs>
          <w:tab w:val="left" w:pos="720"/>
        </w:tabs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Первоначально весовое содержание монет совпадало с масшта</w:t>
      </w:r>
      <w:r>
        <w:rPr>
          <w:sz w:val="20"/>
          <w:szCs w:val="20"/>
        </w:rPr>
        <w:softHyphen/>
        <w:t>бом цен, что даже нашло отражение в названии некоторых денеж</w:t>
      </w:r>
      <w:r>
        <w:rPr>
          <w:sz w:val="20"/>
          <w:szCs w:val="20"/>
        </w:rPr>
        <w:softHyphen/>
        <w:t>ных единиц (например, фунт стерлингов представлял собой фунт серебра). Однако в ходе исторического развития масштаб цен посте</w:t>
      </w:r>
      <w:r>
        <w:rPr>
          <w:sz w:val="20"/>
          <w:szCs w:val="20"/>
        </w:rPr>
        <w:softHyphen/>
        <w:t>пенно обособлялся от весового содержания монет. Это было связано с порчей монет (т. е. с уменьшением веса или пробы монеты при сохранении ее прежней номинальной стоимости, которое предприни</w:t>
      </w:r>
      <w:r>
        <w:rPr>
          <w:sz w:val="20"/>
          <w:szCs w:val="20"/>
        </w:rPr>
        <w:softHyphen/>
        <w:t>малось государством в условиях металлического денежного обраще</w:t>
      </w:r>
      <w:r>
        <w:rPr>
          <w:sz w:val="20"/>
          <w:szCs w:val="20"/>
        </w:rPr>
        <w:softHyphen/>
        <w:t>ния с целью получения дохода в государственную казну), их снаши</w:t>
      </w:r>
      <w:r>
        <w:rPr>
          <w:sz w:val="20"/>
          <w:szCs w:val="20"/>
        </w:rPr>
        <w:softHyphen/>
        <w:t>ванием, переходом к чеканке монет из более дешевых металлов вме</w:t>
      </w:r>
      <w:r>
        <w:rPr>
          <w:sz w:val="20"/>
          <w:szCs w:val="20"/>
        </w:rPr>
        <w:softHyphen/>
        <w:t>сто дорогих (медных вместо серебряных).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С прекращением размена кредитных денег на золото официаль</w:t>
      </w:r>
      <w:r>
        <w:rPr>
          <w:sz w:val="20"/>
          <w:szCs w:val="20"/>
        </w:rPr>
        <w:softHyphen/>
        <w:t>ный масштаб цен утратил свой экономический смысл. И, наконец, в результате валютной реформы 1976—1978 гг. (на основе Ямайского соглашения) официальная цена золота и золотое содержание денежных единиц были отменены. В настоящее время масштаб цен складывается стихийно и служит для соизмерения стоимостей това</w:t>
      </w:r>
      <w:r>
        <w:rPr>
          <w:sz w:val="20"/>
          <w:szCs w:val="20"/>
        </w:rPr>
        <w:softHyphen/>
        <w:t>ров посредством цены.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Виды денежных знаков:</w:t>
      </w:r>
      <w:r>
        <w:rPr>
          <w:sz w:val="20"/>
          <w:szCs w:val="20"/>
        </w:rPr>
        <w:t xml:space="preserve"> В настоящее время ни в одной стране нет системы металлического обращения. Основными видами денеж</w:t>
      </w:r>
      <w:r>
        <w:rPr>
          <w:sz w:val="20"/>
          <w:szCs w:val="20"/>
        </w:rPr>
        <w:softHyphen/>
        <w:t>ных знаков являются: кредитные банковские билеты (банкноты), а также государственные бумажные деньги (казначейские билеты) и разменная монета, являющиеся законными платежными средства</w:t>
      </w:r>
      <w:r>
        <w:rPr>
          <w:sz w:val="20"/>
          <w:szCs w:val="20"/>
        </w:rPr>
        <w:softHyphen/>
        <w:t>ми в стране.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Банкноты (банковские билеты) </w:t>
      </w:r>
      <w:r>
        <w:rPr>
          <w:sz w:val="20"/>
          <w:szCs w:val="20"/>
        </w:rPr>
        <w:t>— это вид денежных знаков, за</w:t>
      </w:r>
      <w:r>
        <w:rPr>
          <w:sz w:val="20"/>
          <w:szCs w:val="20"/>
        </w:rPr>
        <w:softHyphen/>
        <w:t>конное платежное средство, выпускаемое в обращение центральны</w:t>
      </w:r>
      <w:r>
        <w:rPr>
          <w:sz w:val="20"/>
          <w:szCs w:val="20"/>
        </w:rPr>
        <w:softHyphen/>
        <w:t>ми банками. Появление банкнот было обусловлено развитием ры</w:t>
      </w:r>
      <w:r>
        <w:rPr>
          <w:sz w:val="20"/>
          <w:szCs w:val="20"/>
        </w:rPr>
        <w:softHyphen/>
        <w:t>ночных отношений в целом и кредитных в частности. Впервые банкноты были выпущены в обращение в конце XVII в. Централь</w:t>
      </w:r>
      <w:r>
        <w:rPr>
          <w:sz w:val="20"/>
          <w:szCs w:val="20"/>
        </w:rPr>
        <w:softHyphen/>
        <w:t>ные банки выпускали банкноты на основе учета (покупки) частных коммерческих векселей, которые служили их обеспечением. Наряду с векселями обеспечением банкнот являлось золото, находившееся в распоряжении центрального банка. Двойное обеспечение придава</w:t>
      </w:r>
      <w:r>
        <w:rPr>
          <w:sz w:val="20"/>
          <w:szCs w:val="20"/>
        </w:rPr>
        <w:softHyphen/>
        <w:t>ло «классическим» банкнотам высокую устойчивость и надежность. Выпущенные банкноты регулярно возвращались в центральный банк</w:t>
      </w:r>
      <w:r>
        <w:rPr>
          <w:i/>
          <w:iCs/>
          <w:sz w:val="20"/>
          <w:szCs w:val="20"/>
        </w:rPr>
        <w:t xml:space="preserve">  </w:t>
      </w:r>
      <w:r>
        <w:rPr>
          <w:sz w:val="20"/>
          <w:szCs w:val="20"/>
        </w:rPr>
        <w:t xml:space="preserve">при наступлении срока платежа по учтенному векселю, а также при предъявлении их владельцами к размену на золото, так как в период золотого стандарта производился свободный размен банкнот </w:t>
      </w:r>
      <w:r>
        <w:rPr>
          <w:iCs/>
          <w:sz w:val="20"/>
          <w:szCs w:val="20"/>
        </w:rPr>
        <w:t>на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драгоценный металл. После мирового кризиса 1929—1933 гг. размен банкнот на золото был окончательно прекращен. В современных условиях ни в одной стране банкноты не размениваются на благород</w:t>
      </w:r>
      <w:r>
        <w:rPr>
          <w:sz w:val="20"/>
          <w:szCs w:val="20"/>
        </w:rPr>
        <w:softHyphen/>
        <w:t xml:space="preserve">ный металл. 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Банкноты выпускаются строго определенного достоинства; в США обращаются банкноты в 1, 5, 10, 20, 50, 100 долларов, в Ве</w:t>
      </w:r>
      <w:r>
        <w:rPr>
          <w:sz w:val="20"/>
          <w:szCs w:val="20"/>
        </w:rPr>
        <w:softHyphen/>
        <w:t xml:space="preserve">ликобритании — 1, 5, 10, 20 и 50 фунтов стерлингов, в России —10, 50, 100, 500, 1000 и 5000 рублей. С 1 января 2002 г. введена в обращение наличная единая европейская валюта евро достоинством; и 10, 20, 50, 100, 200 и 500 евро. 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Казначейские билеты </w:t>
      </w:r>
      <w:r>
        <w:rPr>
          <w:sz w:val="20"/>
          <w:szCs w:val="20"/>
        </w:rPr>
        <w:t>— бумажные деньги, выпускаемые непосред</w:t>
      </w:r>
      <w:r>
        <w:rPr>
          <w:sz w:val="20"/>
          <w:szCs w:val="20"/>
        </w:rPr>
        <w:softHyphen/>
        <w:t>ственно  государственным казначейством — министерством финансов или специальным государственным финансовым органом, как правило, для покрытия бюджетного дефицита. Казначейские билеты нико</w:t>
      </w:r>
      <w:r>
        <w:rPr>
          <w:sz w:val="20"/>
          <w:szCs w:val="20"/>
        </w:rPr>
        <w:softHyphen/>
        <w:t>гда не обеспечивались в отличие от банковских билетов драгоцен</w:t>
      </w:r>
      <w:r>
        <w:rPr>
          <w:sz w:val="20"/>
          <w:szCs w:val="20"/>
        </w:rPr>
        <w:softHyphen/>
        <w:t>ными металлами и не подлежали размену на золото или серебро. После отмены золотого стандарта разница между казначейскими билетами и банкнотами практически стерлась.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Разменная монета — </w:t>
      </w:r>
      <w:r>
        <w:rPr>
          <w:sz w:val="20"/>
          <w:szCs w:val="20"/>
        </w:rPr>
        <w:t>слиток металла, имеющий установленные законом весовое содержание и форму. Монеты чеканятся, как правило, казначейством, причем стоимость металла монеты соответству</w:t>
      </w:r>
      <w:r>
        <w:rPr>
          <w:sz w:val="20"/>
          <w:szCs w:val="20"/>
        </w:rPr>
        <w:softHyphen/>
        <w:t>ет лишь части номинала (разменной монеты). Монеты служат в ка</w:t>
      </w:r>
      <w:r>
        <w:rPr>
          <w:sz w:val="20"/>
          <w:szCs w:val="20"/>
        </w:rPr>
        <w:softHyphen/>
        <w:t>честве разменных денег и позволяют совершать любые мелкие по</w:t>
      </w:r>
      <w:r>
        <w:rPr>
          <w:sz w:val="20"/>
          <w:szCs w:val="20"/>
        </w:rPr>
        <w:softHyphen/>
        <w:t>купки.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Эмиссионная система.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bCs/>
          <w:sz w:val="20"/>
          <w:szCs w:val="20"/>
        </w:rPr>
        <w:t>Согласно одной точке зрения, денежная эмиссия – это главным образом выпуск в обращение обязательств эмиссионного учреждения (центрального банка) строго против узаконенного вида резервов.</w:t>
      </w:r>
      <w:r>
        <w:rPr>
          <w:rStyle w:val="a3"/>
          <w:bCs/>
          <w:sz w:val="20"/>
          <w:szCs w:val="20"/>
        </w:rPr>
        <w:footnoteReference w:id="9"/>
      </w:r>
      <w:r>
        <w:rPr>
          <w:bCs/>
          <w:sz w:val="20"/>
          <w:szCs w:val="20"/>
        </w:rPr>
        <w:t xml:space="preserve"> В этом  определении эмитируемые деньги характеризуются в качестве обязательств центрального банка.  Другая точка зрения, представленная в экономической литературе, исходит из того, что выпуск денег в обращение каждодневно сочетается с изъятием их из обращения. Поэтому эмиссия понимается как такой выпуск денег, который приводит к общему увеличению денежной массы, находящейся в обороте.</w:t>
      </w:r>
      <w:r>
        <w:rPr>
          <w:rStyle w:val="a3"/>
          <w:bCs/>
          <w:sz w:val="20"/>
          <w:szCs w:val="20"/>
        </w:rPr>
        <w:footnoteReference w:id="10"/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Разные экономические и исторические предпосылки возникнове</w:t>
      </w:r>
      <w:r>
        <w:rPr>
          <w:sz w:val="20"/>
          <w:szCs w:val="20"/>
        </w:rPr>
        <w:softHyphen/>
        <w:t>ния и использования кредитных и бумажных денег предопределили и разный порядок их эмиссии.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Эмиссионные операции (операции по выпуску и изъятию денег из обращения) в государствах исторически осуществляли: </w:t>
      </w:r>
    </w:p>
    <w:p w:rsidR="0032713B" w:rsidRDefault="00192CA3">
      <w:pPr>
        <w:numPr>
          <w:ilvl w:val="0"/>
          <w:numId w:val="10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центральный (эмиссионный) банк, пользующийся монопольным правом выпуска банковских билетов (банкнот), составляющих по</w:t>
      </w:r>
      <w:r>
        <w:rPr>
          <w:sz w:val="20"/>
          <w:szCs w:val="20"/>
        </w:rPr>
        <w:softHyphen/>
        <w:t>давляющую часть налично-денежного обращения;</w:t>
      </w:r>
    </w:p>
    <w:p w:rsidR="0032713B" w:rsidRDefault="00192CA3">
      <w:pPr>
        <w:numPr>
          <w:ilvl w:val="0"/>
          <w:numId w:val="10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казначейство (министерство финансов или другой аналогичный исполнительный орган), выпускающее мелко купюрные бумажно-де</w:t>
      </w:r>
      <w:r>
        <w:rPr>
          <w:sz w:val="20"/>
          <w:szCs w:val="20"/>
        </w:rPr>
        <w:softHyphen/>
        <w:t xml:space="preserve">нежные знаки (казначейские билеты и монеты, изготовленные из дешевых видов металла). 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эмиссию неразменных на золото денежных знаков независимо от их вида осуществляют эмиссионные банки, которые организуют денежное обращение в стране и отвечают за его состояние. Поэтому нет четкой грани между кредитными и бумажными деньгами. И те и другие являются обязательными покупа</w:t>
      </w:r>
      <w:r>
        <w:rPr>
          <w:sz w:val="20"/>
          <w:szCs w:val="20"/>
        </w:rPr>
        <w:softHyphen/>
        <w:t>тельными и платежными средствами на внутреннем рынке страны, а некоторые валюты — даже на внешнем рынке (конвертируемые ва</w:t>
      </w:r>
      <w:r>
        <w:rPr>
          <w:sz w:val="20"/>
          <w:szCs w:val="20"/>
        </w:rPr>
        <w:softHyphen/>
        <w:t>люты). Бумажные и кредитные деньги выступают в виде банковских билетов.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Эмиссия банковских билетов осуществляется эмиссионным бан</w:t>
      </w:r>
      <w:r>
        <w:rPr>
          <w:sz w:val="20"/>
          <w:szCs w:val="20"/>
        </w:rPr>
        <w:softHyphen/>
        <w:t>ком страны в процессе кредитования коммерческих банков государст</w:t>
      </w:r>
      <w:r>
        <w:rPr>
          <w:sz w:val="20"/>
          <w:szCs w:val="20"/>
        </w:rPr>
        <w:softHyphen/>
        <w:t>ва; в процессе операций, связанных с покупкой иностранной валюты и государственных ценных бумаг. В результате происходит увеличе</w:t>
      </w:r>
      <w:r>
        <w:rPr>
          <w:sz w:val="20"/>
          <w:szCs w:val="20"/>
        </w:rPr>
        <w:softHyphen/>
        <w:t>ние денежной массы за счет увеличения как остатка наличных денег, так и остатков платежных или потенциально возможных платежных средств в сфере, безналичных расчетов. Поэтому можно также сказать, что денежная эмиссия – это прирост денежной базы, представленной суммой наличных денег в обращении и денег на счетах коммерческих банков в Банке России.</w:t>
      </w:r>
      <w:r>
        <w:rPr>
          <w:rStyle w:val="a3"/>
          <w:sz w:val="20"/>
          <w:szCs w:val="20"/>
        </w:rPr>
        <w:footnoteReference w:id="11"/>
      </w:r>
      <w:r>
        <w:rPr>
          <w:sz w:val="20"/>
          <w:szCs w:val="20"/>
        </w:rPr>
        <w:t xml:space="preserve"> </w:t>
      </w:r>
    </w:p>
    <w:p w:rsidR="0032713B" w:rsidRDefault="0032713B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В экономически развитых странах денежный оборот более чем на 95% осуществляется в форме безналичных расчетов. Поэтому и увеличение денежной массы в обращении происходит главным об</w:t>
      </w:r>
      <w:r>
        <w:rPr>
          <w:sz w:val="20"/>
          <w:szCs w:val="20"/>
        </w:rPr>
        <w:softHyphen/>
        <w:t>разом не за счет эмиссии банкнот (наличных денег), а благодаря депозитно-чековой эмиссии.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Эмиссия банкнот связана с кассовым обслуживанием народного хозяйства: коммерческих банков, государственного" бюджета, государ</w:t>
      </w:r>
      <w:r>
        <w:rPr>
          <w:sz w:val="20"/>
          <w:szCs w:val="20"/>
        </w:rPr>
        <w:softHyphen/>
        <w:t>ственного долга и т. д., когда необходимо увеличение кассового ре</w:t>
      </w:r>
      <w:r>
        <w:rPr>
          <w:sz w:val="20"/>
          <w:szCs w:val="20"/>
        </w:rPr>
        <w:softHyphen/>
        <w:t>зерва наличных денег.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Депозитно-чековая эмиссия осуществляется в процессе кредито</w:t>
      </w:r>
      <w:r>
        <w:rPr>
          <w:sz w:val="20"/>
          <w:szCs w:val="20"/>
        </w:rPr>
        <w:softHyphen/>
        <w:t>вания эмиссионным банком коммерческих банков.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Денежное регулирование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представляет собой комплекс мер го</w:t>
      </w:r>
      <w:r>
        <w:rPr>
          <w:sz w:val="20"/>
          <w:szCs w:val="20"/>
        </w:rPr>
        <w:softHyphen/>
        <w:t>сударственного воздействия по достижению соответствия количества денег объективным потребностям экономического развития. Государство, стремясь к ослаблению возможных цикличе</w:t>
      </w:r>
      <w:r>
        <w:rPr>
          <w:sz w:val="20"/>
          <w:szCs w:val="20"/>
        </w:rPr>
        <w:softHyphen/>
        <w:t>ских колебаний экономических процессов, предпринимает ме</w:t>
      </w:r>
      <w:r>
        <w:rPr>
          <w:sz w:val="20"/>
          <w:szCs w:val="20"/>
        </w:rPr>
        <w:softHyphen/>
        <w:t>ры к регулированию процесса производства, используя денеж</w:t>
      </w:r>
      <w:r>
        <w:rPr>
          <w:sz w:val="20"/>
          <w:szCs w:val="20"/>
        </w:rPr>
        <w:softHyphen/>
        <w:t>ную и кредитную системы, которые тесно взаимосвязаны, осо</w:t>
      </w:r>
      <w:r>
        <w:rPr>
          <w:sz w:val="20"/>
          <w:szCs w:val="20"/>
        </w:rPr>
        <w:softHyphen/>
        <w:t>бенно в результате господства кредитных денег.</w:t>
      </w:r>
    </w:p>
    <w:p w:rsidR="0032713B" w:rsidRDefault="00192CA3">
      <w:pPr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Во мно</w:t>
      </w:r>
      <w:r>
        <w:rPr>
          <w:sz w:val="20"/>
          <w:szCs w:val="20"/>
        </w:rPr>
        <w:softHyphen/>
        <w:t>гих промышленно развитых странах с 70-х годов было введено таргетирование, т. е. установление целевых ориентиров в регулировании прироста денежной массы в обращении и кредита, которых придер</w:t>
      </w:r>
      <w:r>
        <w:rPr>
          <w:sz w:val="20"/>
          <w:szCs w:val="20"/>
        </w:rPr>
        <w:softHyphen/>
        <w:t>живаются в своей политике центральные банки.</w:t>
      </w:r>
    </w:p>
    <w:p w:rsidR="0032713B" w:rsidRDefault="00192CA3">
      <w:pPr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Центральный банк по согласованию с государственными органами определяет сумму увеличения денежной массы, огра</w:t>
      </w:r>
      <w:r>
        <w:rPr>
          <w:sz w:val="20"/>
          <w:szCs w:val="20"/>
        </w:rPr>
        <w:softHyphen/>
        <w:t>ничивая ее приростом в реальном исчислении. Эта мера рассматривается как важная форма борьбы с инфляцией и обеспе</w:t>
      </w:r>
      <w:r>
        <w:rPr>
          <w:sz w:val="20"/>
          <w:szCs w:val="20"/>
        </w:rPr>
        <w:softHyphen/>
        <w:t xml:space="preserve">чения стабилизации экономики. В США таргетируются все четыре денежных агрегата </w:t>
      </w:r>
      <w:r>
        <w:rPr>
          <w:i/>
          <w:iCs/>
          <w:sz w:val="20"/>
          <w:szCs w:val="20"/>
        </w:rPr>
        <w:t>(</w:t>
      </w:r>
      <w:r>
        <w:rPr>
          <w:iCs/>
          <w:sz w:val="20"/>
          <w:szCs w:val="20"/>
        </w:rPr>
        <w:t>М1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М2, М3, М4), во Франции — толь</w:t>
      </w:r>
      <w:r>
        <w:rPr>
          <w:sz w:val="20"/>
          <w:szCs w:val="20"/>
        </w:rPr>
        <w:softHyphen/>
        <w:t xml:space="preserve">ко агрегат </w:t>
      </w:r>
      <w:r>
        <w:rPr>
          <w:iCs/>
          <w:smallCaps/>
          <w:sz w:val="20"/>
          <w:szCs w:val="20"/>
        </w:rPr>
        <w:t>М2</w:t>
      </w:r>
      <w:r>
        <w:rPr>
          <w:i/>
          <w:iCs/>
          <w:smallCaps/>
          <w:sz w:val="20"/>
          <w:szCs w:val="20"/>
        </w:rPr>
        <w:t xml:space="preserve">- </w:t>
      </w:r>
      <w:r>
        <w:rPr>
          <w:sz w:val="20"/>
          <w:szCs w:val="20"/>
        </w:rPr>
        <w:t>Однако практика показала слабую эффектив</w:t>
      </w:r>
      <w:r>
        <w:rPr>
          <w:sz w:val="20"/>
          <w:szCs w:val="20"/>
        </w:rPr>
        <w:softHyphen/>
        <w:t>ность такой формы регулирования, ибо денежное обращение находится под влиянием различных экономических факторов, а не только объема денежно-кредитных операций. В связи с этим в 80-е годы центральные банки ряда стран (Канады, Японии) отказались от таргетирования.</w:t>
      </w:r>
    </w:p>
    <w:p w:rsidR="0032713B" w:rsidRDefault="00192CA3">
      <w:pPr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можно выделить основные  тенденции развития современной системы:</w:t>
      </w:r>
    </w:p>
    <w:p w:rsidR="0032713B" w:rsidRDefault="00192CA3">
      <w:pPr>
        <w:shd w:val="clear" w:color="auto" w:fill="FFFFFF"/>
        <w:autoSpaceDE w:val="0"/>
        <w:spacing w:line="36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Из денежного оборота в качестве платежного средства полностью вытеснено зо</w:t>
      </w:r>
      <w:r>
        <w:rPr>
          <w:sz w:val="20"/>
          <w:szCs w:val="20"/>
        </w:rPr>
        <w:softHyphen/>
        <w:t>лото (золотые деньги). Иными словами, завершился процесс демонетизации золота. В настоящее время ни в одной стране мира нет в обращении золота в качестве платежно</w:t>
      </w:r>
      <w:r>
        <w:rPr>
          <w:sz w:val="20"/>
          <w:szCs w:val="20"/>
        </w:rPr>
        <w:softHyphen/>
        <w:t>го средства.</w:t>
      </w:r>
    </w:p>
    <w:p w:rsidR="0032713B" w:rsidRDefault="00192CA3">
      <w:pPr>
        <w:shd w:val="clear" w:color="auto" w:fill="FFFFFF"/>
        <w:autoSpaceDE w:val="0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Из денежного оборота вытесняются бумажные деньги. Все большую роль в де</w:t>
      </w:r>
      <w:r>
        <w:rPr>
          <w:sz w:val="20"/>
          <w:szCs w:val="20"/>
        </w:rPr>
        <w:softHyphen/>
        <w:t>нежном обороте многих стран начинают играть так называемые квазиденьги: чеки, век</w:t>
      </w:r>
      <w:r>
        <w:rPr>
          <w:sz w:val="20"/>
          <w:szCs w:val="20"/>
        </w:rPr>
        <w:softHyphen/>
        <w:t xml:space="preserve">селя, кредитные карточки, банковские счета и др. В этой связи в структуре денежной массы стали выделять так называемые денежные агрегаты (МО, Ml, M2, МЗ). </w:t>
      </w:r>
    </w:p>
    <w:p w:rsidR="0032713B" w:rsidRDefault="00192CA3">
      <w:pPr>
        <w:shd w:val="clear" w:color="auto" w:fill="FFFFFF"/>
        <w:autoSpaceDE w:val="0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С дальнейшим усилением интернационализации хозяйственной жизни, развитием компьютеризации национальные деньги все более вытесняются из денежного оборота коллективными валютами (ЭКЮ. евро).</w:t>
      </w:r>
    </w:p>
    <w:p w:rsidR="0032713B" w:rsidRDefault="00192CA3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В денежном обороте все большая роль отводится электронным деньгам. Элек</w:t>
      </w:r>
      <w:r>
        <w:rPr>
          <w:sz w:val="20"/>
          <w:szCs w:val="20"/>
        </w:rPr>
        <w:softHyphen/>
        <w:t>тронные деньги, их распространение в мире имеют большие преимущества. Во-первых, это ведет к огромной экономии ресурсов (исключаются печатание денег, их защита, транспортировка и т.д.). Во-вторых, введение электронных денег способствует декри-минализации денежных отношений (электронные деньги всегда выступают как именные деньги). В-третьих, распространение электронных денег позволит осуществить тоталь</w:t>
      </w:r>
      <w:r>
        <w:rPr>
          <w:sz w:val="20"/>
          <w:szCs w:val="20"/>
        </w:rPr>
        <w:softHyphen/>
        <w:t>ный контроль за всеми денежными операциями, отслеживая и предотвращая уклонение от налогов, факты взяточничества и т.д.</w:t>
      </w:r>
    </w:p>
    <w:p w:rsidR="0032713B" w:rsidRDefault="00192CA3">
      <w:pPr>
        <w:pageBreakBefore/>
        <w:tabs>
          <w:tab w:val="left" w:pos="360"/>
          <w:tab w:val="left" w:pos="54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2. Денежный оборот и денежное обращение России.</w:t>
      </w:r>
    </w:p>
    <w:p w:rsidR="0032713B" w:rsidRDefault="00192CA3">
      <w:pPr>
        <w:spacing w:line="360" w:lineRule="auto"/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2.1 Понятие денежного обращения</w:t>
      </w:r>
    </w:p>
    <w:p w:rsidR="0032713B" w:rsidRDefault="00192CA3">
      <w:pPr>
        <w:pStyle w:val="a9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Федеральном законе «О Центральном банке Российской Федерации (Банке России)» установлены правовые основы функционирования денежной системы РФ, задачи, функции и полномочия Банка России в организации денежного обращения.</w:t>
      </w:r>
    </w:p>
    <w:p w:rsidR="0032713B" w:rsidRDefault="00192CA3">
      <w:pPr>
        <w:pStyle w:val="a9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Денежное обращение – это движение денег во внутреннем экономическом обороте страны, в системе внешнеэкономических связей, в наличной и безналичной форме обслуживающее реализацию товаров и услуг, а также нетоварные платежи в хозяйстве. Сменяя форму стоимости (товар на деньги, деньги на то</w:t>
      </w:r>
      <w:r>
        <w:rPr>
          <w:sz w:val="20"/>
          <w:szCs w:val="20"/>
        </w:rPr>
        <w:softHyphen/>
        <w:t>вар), деньги находятся в постоянном движении между тремя субъектами: физическими лицами, хозяйствующими субъектами и органами государственной власти.</w:t>
      </w:r>
    </w:p>
    <w:p w:rsidR="0032713B" w:rsidRDefault="00192CA3">
      <w:pPr>
        <w:pStyle w:val="a9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Общественное разделение труда и развитие товарного про</w:t>
      </w:r>
      <w:r>
        <w:rPr>
          <w:sz w:val="20"/>
          <w:szCs w:val="20"/>
        </w:rPr>
        <w:softHyphen/>
        <w:t xml:space="preserve">изводства являются объективной основой денежного обращения. </w:t>
      </w:r>
    </w:p>
    <w:p w:rsidR="0032713B" w:rsidRDefault="00192CA3">
      <w:pPr>
        <w:pStyle w:val="a9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Началу движения денег предшествует их концентрация у субъектов. Они сосредоточиваются в кошельках населения, в кассах юридических лиц, на счетах в кредитных учреждениях, в казне государства. Чтобы зародилось движение денег, необходимо возникновение потребности в деньгах у одной из двух сторон. Спрос на деньги возникает при осуществлении сделок, деньги нужны для обращения, платежей за товары и услуги. Их объем определяется номинальным валовым внутренним продуктом. Чем больше общая денежная стоимость товаров и услуг, тем больше требуется денег для заключения сделок. Спрос на деньги предъявляют и для накопления, которое выступает в разных формах: вкладах в кредитных учреждениях, ценных бумагах, официальных государственных запасах.</w:t>
      </w:r>
    </w:p>
    <w:p w:rsidR="0032713B" w:rsidRDefault="00192CA3">
      <w:pPr>
        <w:pStyle w:val="a9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Денежное обращение соединяет в себе как основные сущностные характеристики денег, так и механизмы, способы использования денег для содействия экономическому и социальному развитию страны.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Роль денежного обращения, его правильная организация проявляются в следующих моментах:</w:t>
      </w:r>
    </w:p>
    <w:p w:rsidR="0032713B" w:rsidRDefault="00192CA3">
      <w:pPr>
        <w:pStyle w:val="a9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отлаженность хозяйственного оборота и платежно-расчетной системы;</w:t>
      </w:r>
    </w:p>
    <w:p w:rsidR="0032713B" w:rsidRDefault="00192CA3">
      <w:pPr>
        <w:pStyle w:val="a9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способность обеспечивать сбалансированность спроса и предложения на товарном рынке, не допускать дефицита товаров;</w:t>
      </w:r>
    </w:p>
    <w:p w:rsidR="0032713B" w:rsidRDefault="00192CA3">
      <w:pPr>
        <w:pStyle w:val="a9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характер и степень влияния денежной массы на рост цен и инфляцию;</w:t>
      </w:r>
    </w:p>
    <w:p w:rsidR="0032713B" w:rsidRDefault="00192CA3">
      <w:pPr>
        <w:pStyle w:val="a9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хронический недостаток денежных средств у субъектов рынка для своевременной выплаты заработной платы и финансирования оборотных средств.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Центральный банк РФ осуществляет межбанковские расчеты через свои учреждения. В его систему входит центральный аппарат, территориальные учреждения, расчетно-кассовые центры, вычислительные центры и пр. В настоящее время в России функционируют 774 расчетных кассовых центра</w:t>
      </w:r>
      <w:r>
        <w:rPr>
          <w:rStyle w:val="a3"/>
          <w:sz w:val="20"/>
          <w:szCs w:val="20"/>
        </w:rPr>
        <w:footnoteReference w:id="12"/>
      </w:r>
      <w:r>
        <w:rPr>
          <w:sz w:val="20"/>
          <w:szCs w:val="20"/>
        </w:rPr>
        <w:t xml:space="preserve"> и других учреждений, осуществляющих расчетное обслуживание (на 6 июня 2008года), 1129 кредитных организаций (на 1 мая 2008года), 3492 филиалов этих организаций(на 1 мая 2008г)</w:t>
      </w:r>
      <w:r>
        <w:rPr>
          <w:rStyle w:val="a3"/>
          <w:sz w:val="20"/>
          <w:szCs w:val="20"/>
        </w:rPr>
        <w:footnoteReference w:id="13"/>
      </w:r>
      <w:r>
        <w:rPr>
          <w:sz w:val="20"/>
          <w:szCs w:val="20"/>
        </w:rPr>
        <w:t>, а также счетов бюджетов всех уровней и государственных внебюджетных фондов, органов федерального казначейства и других юридических лиц в случаях, предусмотренных законодательством.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Кассовое обслуживание – одна из важнейших функций банков. Банк является начальным и конечным пунктом движения денег, обеспечивающих товарообмен. Наличные деньги попадают в сферу обращения из банка в форме выплаты заработной платы или других расчетов наличными и возвращаются в банк в виде выручки. Сфера денежного обращения подлежит регулированию и жесткой регламентации со стороны государства, основные аспекты которых закреплены законодательно («Порядок ведения кассовых операций»). Согласно этому Порядку банковская система является не только организатором налично-денежного обращения, но  и контролером данного процесса.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Зачисление денежной выручки на счета в банке и выдача наличных средств на различные цели определяются как кассовые операции, которые по балансовому результату и по назначению делятся на приходные и расходные. Каждому предприятию определяется предельная величина наличных средств в кассе – лимит остатка кассы и норма расходования наличных денег из выручки. Эти кассовые нормативы позволяют рационально организовать денежное обращение, исключить встречные перевозки денег и обеспечить своевременные расчеты наличными. Одновременно с нормативами банк утверждает порядок и срок сдачи выручки в банк данного предприятия.</w:t>
      </w:r>
    </w:p>
    <w:p w:rsidR="0032713B" w:rsidRDefault="00192CA3">
      <w:pPr>
        <w:pStyle w:val="3"/>
        <w:rPr>
          <w:sz w:val="20"/>
        </w:rPr>
      </w:pPr>
      <w:r>
        <w:rPr>
          <w:sz w:val="20"/>
        </w:rPr>
        <w:t>2.2 Денежный оборот</w:t>
      </w:r>
    </w:p>
    <w:p w:rsidR="0032713B" w:rsidRDefault="00192CA3">
      <w:pPr>
        <w:pStyle w:val="a9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Из процесса денежного обращения возможно вычленение понятия денежного оборота. Денежный оборот есть проявление сущности денег в их движении. Денежный оборот охватывает процессы распределения и обмена. На его объем оказывают влияние стадии производства и потребления. Длительный  производственный процесс, требующий повышенного объема производственных запасов, увеличивает денежный оборот, связанный с их приобретением. </w:t>
      </w:r>
    </w:p>
    <w:p w:rsidR="0032713B" w:rsidRDefault="00192CA3">
      <w:pPr>
        <w:pStyle w:val="31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 принципом организации денежного оборота является целевое использование наличных денежных средств. </w:t>
      </w:r>
    </w:p>
    <w:p w:rsidR="0032713B" w:rsidRDefault="00192CA3">
      <w:pPr>
        <w:pStyle w:val="31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Налично–денежный оборот  – это движение наличных денег в сфере обращения и выполнения ими функций средства платежа и средства обращения. Оно обслуживается банкнотами, разменной монетой и бумажными деньгами (казначейскими билетами).</w:t>
      </w:r>
    </w:p>
    <w:p w:rsidR="0032713B" w:rsidRDefault="00192CA3">
      <w:pPr>
        <w:pStyle w:val="31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Наличные деньги используются: для кругооборота товаров и услуг; для расчетов по выплате заработной платы и приравненных к ней платежей; для оплаты ценных бумаг и выплат дохода по ним; для платежей населения за коммунальные услуги и т.д.</w:t>
      </w:r>
    </w:p>
    <w:p w:rsidR="0032713B" w:rsidRDefault="00192CA3">
      <w:pPr>
        <w:pStyle w:val="31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Общая сумма наличных денег в обращении по состоянию на 1 апреля 2008 составила 3 802 316,9 млн. рублей, увеличившись по сравнению с 1 января 2008 года на 321 919,40 млн. рублей (на 7,81 %). При этом за прошлый(2007) год величина данного показателя возросла на 321 919,40 млн. рублей, или 7,81 % (с 1.01.2007 по 1.10.2007)</w:t>
      </w:r>
      <w:r>
        <w:rPr>
          <w:rStyle w:val="a3"/>
          <w:sz w:val="20"/>
          <w:szCs w:val="20"/>
        </w:rPr>
        <w:footnoteReference w:id="14"/>
      </w:r>
    </w:p>
    <w:p w:rsidR="0032713B" w:rsidRDefault="00192CA3">
      <w:pPr>
        <w:pStyle w:val="31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Налично-денежный оборот включает движение всей налично-денежной массы за определенный период времени между юридическими лицами, физическими лицами и государственными органами. В настоящее время порядок осуществления налично-денежного оборота на территории РФ регламентируется Положением «О правилах организации наличного денежного обращения на территории Российской Федерации», утвержденным Банком России 5 января 1998 г.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целях организации наличного денежного оборота на территории РФ на Банк России возложены следующие обязательства:</w:t>
      </w:r>
    </w:p>
    <w:p w:rsidR="0032713B" w:rsidRDefault="00192CA3">
      <w:pPr>
        <w:pStyle w:val="21"/>
        <w:ind w:left="1068" w:hanging="708"/>
        <w:rPr>
          <w:sz w:val="20"/>
          <w:szCs w:val="20"/>
        </w:rPr>
      </w:pPr>
      <w:r>
        <w:rPr>
          <w:sz w:val="20"/>
          <w:szCs w:val="20"/>
        </w:rPr>
        <w:t>прогнозирование и организация производства, перевозка и хранение банкнот и монет, а также создание их резервных фондов;</w:t>
      </w:r>
    </w:p>
    <w:p w:rsidR="0032713B" w:rsidRDefault="00192CA3">
      <w:pPr>
        <w:pStyle w:val="21"/>
        <w:ind w:left="1068" w:hanging="708"/>
        <w:rPr>
          <w:sz w:val="20"/>
          <w:szCs w:val="20"/>
        </w:rPr>
      </w:pPr>
      <w:r>
        <w:rPr>
          <w:sz w:val="20"/>
          <w:szCs w:val="20"/>
        </w:rPr>
        <w:t>установление правил хранения, перевозки и инкассации наличных денег для кредитных учреждений;</w:t>
      </w:r>
    </w:p>
    <w:p w:rsidR="0032713B" w:rsidRDefault="00192CA3">
      <w:pPr>
        <w:pStyle w:val="21"/>
        <w:ind w:left="1068" w:hanging="708"/>
        <w:rPr>
          <w:sz w:val="20"/>
          <w:szCs w:val="20"/>
        </w:rPr>
      </w:pPr>
      <w:r>
        <w:rPr>
          <w:sz w:val="20"/>
          <w:szCs w:val="20"/>
        </w:rPr>
        <w:t>определение признаков платежеспособности денежных знаков и порядка замены поврежденных банкнот и монет, а также их уничтожения;</w:t>
      </w:r>
    </w:p>
    <w:p w:rsidR="0032713B" w:rsidRDefault="00192CA3">
      <w:pPr>
        <w:pStyle w:val="21"/>
        <w:ind w:left="1068" w:hanging="708"/>
        <w:rPr>
          <w:sz w:val="20"/>
          <w:szCs w:val="20"/>
        </w:rPr>
      </w:pPr>
      <w:r>
        <w:rPr>
          <w:sz w:val="20"/>
          <w:szCs w:val="20"/>
        </w:rPr>
        <w:t>разработка и утверждение правил ведения кассовых операций в народном хозяйстве.</w:t>
      </w:r>
    </w:p>
    <w:p w:rsidR="0032713B" w:rsidRDefault="00192CA3">
      <w:pPr>
        <w:pStyle w:val="31"/>
        <w:spacing w:line="360" w:lineRule="auto"/>
        <w:ind w:left="18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Для осуществления эмиссионно-кассового регулирования, кассового обслуживания кредитных организаций, а также предприятий и организаций в главных территориальных управлениях Центрального банка, расчетно-кассовых центрах имеются оборотные кассы по приему и выдаче наличных денег и резервные фонды денежных билетов и монет.</w:t>
      </w:r>
    </w:p>
    <w:p w:rsidR="0032713B" w:rsidRDefault="00192CA3">
      <w:pPr>
        <w:pStyle w:val="31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Резервные фонды денежных билетов и монет – это запасы не выпущенных в обращение денежных билетов и монет в хранилищах Центрального банка. Эти фонды создаются по распоряжению Центрального банка, который устанавливает их величину исходя из размера оборотной кассы, объема налично-денежного оборота, условий хранения и т.д.</w:t>
      </w:r>
    </w:p>
    <w:p w:rsidR="0032713B" w:rsidRDefault="00192CA3">
      <w:pPr>
        <w:pStyle w:val="31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В коммерческих банках создание таких фондов не предусмотрено, так как у них имеются операционные кассы. С 1 июня 2000 г. коммерческим банкам установлен лимит минимально допустимого остатка наличных денег в операционной кассе на конец дня для обеспечения своевременной выдачи денег со счетов юридических лиц независимо от их организационно-правовой формы, а также со счетов по вкладам граждан.</w:t>
      </w:r>
    </w:p>
    <w:p w:rsidR="0032713B" w:rsidRDefault="00192CA3">
      <w:pPr>
        <w:pStyle w:val="31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В 2002 году в целом по Российской Федерации наличный денежный оборот, проходящий через кассы учреждений Банка России и кредитных организаций, под воздействием, главным образом, роста номинальных денежных доходов населения и потребительских цен увеличился за год на 32,5%, что на 5,9 процентного пункта ниже роста в 2001 году. Среднедневной оборот наличных денег составил 32,2 млрд. рублей и возрос на 8 млрд. рублей. За счет собственных кассовых ресурсов учреждения Банка России и кредитные организации обеспечили 96,1% потребности клиентов в наличных деньгах.  В целом по Российской Федерации за 2002 год выпущено в обращение наличных денег на 8,3% больше, чем за 2001 год. Рост выпуска наличных денег в обращение обусловлен увеличением на 29,4% выплат на заработную плату в связи с ростом минимального размера оплаты труда, индексацией пенсий, ростом выдач наличных денег со счетов по вкладам граждан. (рис. 1)</w:t>
      </w:r>
    </w:p>
    <w:p w:rsidR="0032713B" w:rsidRDefault="00192CA3">
      <w:pPr>
        <w:pStyle w:val="31"/>
        <w:spacing w:line="360" w:lineRule="auto"/>
        <w:jc w:val="both"/>
        <w:rPr>
          <w:color w:val="003366"/>
          <w:sz w:val="20"/>
          <w:szCs w:val="20"/>
        </w:rPr>
      </w:pPr>
      <w:r>
        <w:rPr>
          <w:sz w:val="20"/>
          <w:szCs w:val="20"/>
        </w:rPr>
        <w:t xml:space="preserve"> </w:t>
      </w:r>
      <w:r w:rsidR="0039627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65.5pt" filled="t">
            <v:fill color2="black"/>
            <v:imagedata r:id="rId7" o:title=""/>
          </v:shape>
        </w:pict>
      </w:r>
    </w:p>
    <w:p w:rsidR="0032713B" w:rsidRDefault="00192CA3">
      <w:pPr>
        <w:spacing w:line="360" w:lineRule="auto"/>
        <w:jc w:val="center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>Рис.1 Изменение количества наличных денег в обращении.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Безналичный оборот</w:t>
      </w:r>
      <w:r>
        <w:rPr>
          <w:i/>
          <w:sz w:val="20"/>
          <w:szCs w:val="20"/>
        </w:rPr>
        <w:t xml:space="preserve"> —</w:t>
      </w:r>
      <w:r>
        <w:rPr>
          <w:sz w:val="20"/>
          <w:szCs w:val="20"/>
        </w:rPr>
        <w:t xml:space="preserve"> движение стоимости без участия наличных денег: перечисление денежных средств по счетам кредитных учреждении, зачет взаимных требовании. Развитие кредитной системы и появление средств клиентов на счетах в банках и других кредитных учреждении привели к возникнове</w:t>
      </w:r>
      <w:r>
        <w:rPr>
          <w:sz w:val="20"/>
          <w:szCs w:val="20"/>
        </w:rPr>
        <w:softHyphen/>
        <w:t>нию такого обращения. Именно широкое развитие безналичных расчетов обусловило необходимость установления связей между банками и превращения их в банковскую систему. Безналичный платежный оборот в России составляет более 60 %, а в экономически развитых странах – 90%. Безналичный оборот осуществляется с помощью чеков, векселей, кредитных карточек и других кредитных инструментов.</w:t>
      </w:r>
    </w:p>
    <w:p w:rsidR="0032713B" w:rsidRDefault="0032713B">
      <w:pPr>
        <w:pStyle w:val="ae"/>
        <w:spacing w:line="360" w:lineRule="auto"/>
        <w:jc w:val="both"/>
        <w:rPr>
          <w:sz w:val="20"/>
          <w:szCs w:val="20"/>
        </w:rPr>
      </w:pPr>
    </w:p>
    <w:p w:rsidR="0032713B" w:rsidRDefault="00192CA3">
      <w:pPr>
        <w:pStyle w:val="ae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Безналичный денежный оборот охватывает расчеты между:</w:t>
      </w:r>
    </w:p>
    <w:p w:rsidR="0032713B" w:rsidRDefault="00192CA3">
      <w:pPr>
        <w:pStyle w:val="1"/>
        <w:numPr>
          <w:ilvl w:val="0"/>
          <w:numId w:val="0"/>
        </w:num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предприятиями, учреждениями, организациями разных форм собственности, имеющими счета в кредитных учреждениях;</w:t>
      </w:r>
    </w:p>
    <w:p w:rsidR="0032713B" w:rsidRDefault="00192CA3">
      <w:pPr>
        <w:pStyle w:val="1"/>
        <w:numPr>
          <w:ilvl w:val="0"/>
          <w:numId w:val="0"/>
        </w:num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юридическими лицами и кредитными учреждениями по по</w:t>
      </w:r>
      <w:r>
        <w:rPr>
          <w:sz w:val="20"/>
          <w:szCs w:val="20"/>
        </w:rPr>
        <w:softHyphen/>
        <w:t>лучению и возврату кредита;</w:t>
      </w:r>
    </w:p>
    <w:p w:rsidR="0032713B" w:rsidRDefault="00192CA3">
      <w:pPr>
        <w:pStyle w:val="1"/>
        <w:numPr>
          <w:ilvl w:val="0"/>
          <w:numId w:val="0"/>
        </w:num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юридическими лицами и населением по выплате заработной платы, доходов по ценным бумагам;</w:t>
      </w:r>
    </w:p>
    <w:p w:rsidR="0032713B" w:rsidRDefault="00192CA3">
      <w:pPr>
        <w:pStyle w:val="1"/>
        <w:numPr>
          <w:ilvl w:val="0"/>
          <w:numId w:val="0"/>
        </w:num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физическими и юридическими лицами с казной государства по оплате налогов, сборов и других обязательных платежей, а также получению бюджетных средств.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Размер безналичного оборота зависит от объема товаров в стране, уровня цен, звенности расчетов, а также размера распределительных и перераспределительных отношений, осуществляемых через финансовую систему. Безналичное обращение имеет важное экономическое значение в ускорении оборачиваемости оборотных средств, сокращении наличных денег, снижении издержек обращения.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Российской Федерации форма безналичных расчетов определяется правилами Банка России, действующими в соответствии с законодательством. Определено, что расчеты предприятий всех форм собственности по своим обязательствам с другими предприятиями, а также между юридическими лицами и физическими за товарно-материальные ценности производятся, как правило, в безналичном порядке через учреждения банка.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Выбор тех или иных безналичных расчетов зависит от уровня экономического развития страны. Самой распространенной формой безналичных расчетов в России в настоящее время являются платежные поручения(77,1% по количеству и 90,6% по объему платежей): с их помощью ведутся расчеты с поставщиками и подрядчиками в случае предоплаты, с органами страхового и пенсионного фонда, при налоговых и иных платежах.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зависимости от экономического содержания различают две группы безналичного обращения: по </w:t>
      </w:r>
      <w:r>
        <w:rPr>
          <w:iCs/>
          <w:sz w:val="20"/>
          <w:szCs w:val="20"/>
        </w:rPr>
        <w:t>товарным операциям</w:t>
      </w:r>
      <w:r>
        <w:rPr>
          <w:sz w:val="20"/>
          <w:szCs w:val="20"/>
        </w:rPr>
        <w:t xml:space="preserve"> и </w:t>
      </w:r>
      <w:r>
        <w:rPr>
          <w:iCs/>
          <w:sz w:val="20"/>
          <w:szCs w:val="20"/>
        </w:rPr>
        <w:t>финансовым обязательствам</w:t>
      </w:r>
      <w:r>
        <w:rPr>
          <w:sz w:val="20"/>
          <w:szCs w:val="20"/>
        </w:rPr>
        <w:t>. К первой группе относятся безналичные расчеты за товары и услуги, ко второй — платежи в бюджет (налог на прибыль, налог на добавленную стоимость и другие обязательные платежи) и внебюджетные фонды, погашение банковских ссуд, уплата процентов за кредит, расчеты со страховыми компаниями.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структуре безналичных платежей значительную часть составляют платежи, проведенные платежной системой Банка России: 47,6% по количеству и 58,7% по объему платежей. Постоянно высокий уровень платежей, проводимых через платежную систему Банка России, обусловлен эффективным и бесперебойным ее функционированием, а также тем, что использование для расчетов кредитными организациями средств, размещенных на счетах в Центральном банке Российской Федерации, имеющих нулевой кредитный риск, минимизирует их финансовые риски.</w:t>
      </w:r>
      <w:r>
        <w:rPr>
          <w:sz w:val="20"/>
          <w:szCs w:val="20"/>
        </w:rPr>
        <w:tab/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Между налично-денежным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 безналичным оборотом существуют взаимосвязь и взаимозависимость: деньги постоянно переходят из одной сферы обращения в другую, наличные деньги меняют форму на счета в кредитном учреждении и обратно. Безналичный оборот возникает при внесении наличных денег на счет в кредитном учреждении, следовательно, безна</w:t>
      </w:r>
      <w:r>
        <w:rPr>
          <w:sz w:val="20"/>
          <w:szCs w:val="20"/>
        </w:rPr>
        <w:softHyphen/>
        <w:t>личное обращение немыслимо при отсутствии наличного. Одновременно наличные деньги появляются у клиента при снятии их со счета в кредитном учреждении.  В 2007 году темпы роста объемов наличного денежного оборота (132,5%) были выше темпов роста объемов безналичных платежей (122%).</w:t>
      </w:r>
    </w:p>
    <w:p w:rsidR="0032713B" w:rsidRDefault="00192CA3">
      <w:pPr>
        <w:pStyle w:val="a9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наличное и безналичное обращение образует общий денежный оборот страны, в котором действуют единые деньги одного наименования.</w:t>
      </w:r>
    </w:p>
    <w:p w:rsidR="0032713B" w:rsidRDefault="00192CA3">
      <w:pPr>
        <w:pStyle w:val="31"/>
        <w:pageBreakBefore/>
        <w:spacing w:line="360" w:lineRule="auto"/>
        <w:ind w:left="0" w:firstLine="72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3. Платежная система России.</w:t>
      </w:r>
    </w:p>
    <w:p w:rsidR="0032713B" w:rsidRDefault="00192CA3">
      <w:pPr>
        <w:pStyle w:val="31"/>
        <w:spacing w:line="360" w:lineRule="auto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Изменение объема денежной массы в обращении и состояние денежного обращения в целом во многом зависят от уровня развития платежной системы и скорости обращения денег. </w:t>
      </w:r>
    </w:p>
    <w:p w:rsidR="0032713B" w:rsidRDefault="00192CA3">
      <w:pPr>
        <w:pStyle w:val="31"/>
        <w:spacing w:line="360" w:lineRule="auto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При оценке спроса на деньги в 1998 г. Банк России учитывал долгосрочную тенденцию показателей скорости обращения денег. По мере стабилизации покупательной способности национальной валюты, ограничения темпов снижения обменного курса рубля происходили снижение скорости обращения и рост спроса на деньги (рис. 2).</w:t>
      </w:r>
    </w:p>
    <w:p w:rsidR="0032713B" w:rsidRDefault="0032713B">
      <w:pPr>
        <w:pStyle w:val="31"/>
        <w:spacing w:line="360" w:lineRule="auto"/>
        <w:ind w:left="0" w:firstLine="708"/>
        <w:jc w:val="both"/>
        <w:rPr>
          <w:sz w:val="20"/>
          <w:szCs w:val="20"/>
        </w:rPr>
      </w:pPr>
    </w:p>
    <w:p w:rsidR="0032713B" w:rsidRDefault="00192CA3">
      <w:pPr>
        <w:spacing w:line="360" w:lineRule="auto"/>
        <w:jc w:val="center"/>
        <w:rPr>
          <w:b/>
          <w:bCs/>
          <w:color w:val="003366"/>
          <w:sz w:val="20"/>
          <w:szCs w:val="20"/>
        </w:rPr>
      </w:pPr>
      <w:r>
        <w:rPr>
          <w:b/>
          <w:bCs/>
          <w:color w:val="003366"/>
          <w:sz w:val="20"/>
          <w:szCs w:val="20"/>
        </w:rPr>
        <w:br/>
      </w:r>
    </w:p>
    <w:p w:rsidR="0032713B" w:rsidRDefault="00192CA3">
      <w:pPr>
        <w:pStyle w:val="31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Платежная система – это совокупность инструментов и методов, которые применяются в хозяйстве для перевода денег и осуществления расчетов между юридическими  и физическими лицами. Она находится под общим руководством Центрального банка РФ, который в соответствии с законодательством обеспечивает ее эффективность, стабильность, надежность и безопасность.</w:t>
      </w:r>
    </w:p>
    <w:p w:rsidR="0032713B" w:rsidRDefault="00192CA3">
      <w:pPr>
        <w:pStyle w:val="31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Центральный банк РФ занимает особое место в платежной системе России. Банк России, являясь оператором собственной платежной системы, координирует и регулирует расчетные отношения в России, осуществляет мониторинг деятельности частных платежных систем, определяя основные положения их функционирования, устанавливает правила, формы, сроки и стандарты осуществления безналичных расчетов. Кроме того, Банк России разрабатывает порядок составления и представления статистической отчетности, характеризующей платежную систему России, с целью повышения ее прозрачности. К правовой базе регулирования платежной системы России относятся Гражданский кодекс Российской Федерации, Федеральные законы Российской Федерации, основными из которых являются Федеральные законы «О Центральном банке Российской Федерации (Банке России)» и «О банках и банковской деятельности», а также принятые в соответствии с ними нормативные акты Банка России. В 2002 году утверждена новая редакция Положения Банка России «О безналичных расчетах в Российской Федерации» № 2-П, в которой уточнен порядок расчетов платежными требованиями, оплачиваемыми с акцептом, а также дано определение окончательности и безотзывности платежей, которое позволит исключить финансовые риски участников и обеспечить еще более высокую степень надежности платежной системы. В целях совершенствования организации наличного денежного обращения и регулирования расчетов наличными деньгами в 2002 году Банком России совместно с Министерством Российской Федерации по налогам и сборам давались разъяснения, касающиеся установленного Банком России предельного размера расчетов наличными деньгами между юридическими лицами. Структура платежной системы России приведена ниже(рис.3)</w:t>
      </w:r>
    </w:p>
    <w:p w:rsidR="0032713B" w:rsidRDefault="00396270">
      <w:pPr>
        <w:pStyle w:val="31"/>
        <w:spacing w:line="360" w:lineRule="auto"/>
        <w:ind w:firstLine="708"/>
        <w:jc w:val="both"/>
        <w:rPr>
          <w:color w:val="003366"/>
          <w:sz w:val="20"/>
          <w:szCs w:val="20"/>
        </w:rPr>
      </w:pPr>
      <w:r>
        <w:rPr>
          <w:sz w:val="20"/>
          <w:szCs w:val="20"/>
        </w:rPr>
        <w:pict>
          <v:shape id="_x0000_i1026" type="#_x0000_t75" style="width:385.5pt;height:234pt" filled="t">
            <v:fill color2="black"/>
            <v:imagedata r:id="rId8" o:title=""/>
          </v:shape>
        </w:pict>
      </w:r>
    </w:p>
    <w:p w:rsidR="0032713B" w:rsidRDefault="00192CA3">
      <w:pPr>
        <w:pStyle w:val="14"/>
        <w:spacing w:line="360" w:lineRule="auto"/>
        <w:jc w:val="center"/>
        <w:rPr>
          <w:b w:val="0"/>
          <w:color w:val="003366"/>
        </w:rPr>
      </w:pPr>
      <w:r>
        <w:rPr>
          <w:b w:val="0"/>
          <w:color w:val="003366"/>
        </w:rPr>
        <w:t>Рис.3. Структура платежной системы России</w:t>
      </w:r>
    </w:p>
    <w:p w:rsidR="0032713B" w:rsidRDefault="00192CA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Клиентами Банка России являются кредитные организации и их филиалы, которым открыты корреспондентские счета (субсчета) в Банке России. Многофилиальные кредитные организации для осуществления расчетов между филиалами открывают счета межфилиальных расчетов. Межбанковские расчеты между кредитными организациями совершаются через корреспондентские счета, открываемые друг у друга. В расчетных небанковских кредитных организациях участниками расчетов являются как кредитные организации, так и юридические лица, не являющиеся кредитными организациями. Клиентам - юридическим и физическим лицам - для осуществления безналичных расчетов открываются счета в кредитных организациях, а в отдельных случаях, установленных законодательством, юридическим лицам открываются счета в учреждениях Банка России</w:t>
      </w:r>
    </w:p>
    <w:p w:rsidR="0032713B" w:rsidRDefault="0032713B">
      <w:pPr>
        <w:spacing w:line="360" w:lineRule="auto"/>
        <w:ind w:firstLine="708"/>
        <w:jc w:val="both"/>
        <w:rPr>
          <w:sz w:val="20"/>
          <w:szCs w:val="20"/>
        </w:rPr>
      </w:pPr>
    </w:p>
    <w:p w:rsidR="0032713B" w:rsidRDefault="0032713B">
      <w:pPr>
        <w:pStyle w:val="af"/>
        <w:rPr>
          <w:sz w:val="20"/>
          <w:szCs w:val="20"/>
        </w:rPr>
      </w:pPr>
    </w:p>
    <w:p w:rsidR="0032713B" w:rsidRDefault="00192CA3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Рис.4 Соотношение платежей, проведенных через частные платежные системы.</w:t>
      </w:r>
    </w:p>
    <w:p w:rsidR="0032713B" w:rsidRDefault="00192CA3">
      <w:pPr>
        <w:spacing w:line="360" w:lineRule="auto"/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>Через платежную систему России с использованием электронной технологии проведено 72,3% от общего количества платежей и 84,0% от общего объема платежей, с использованием бумажной технологии - 27,7 и 16,0% соответственно. Если в межбанковских расчетах преобладают электронные платежи, то в системах расчетов между клиентами одного подразделения кредитной организации значительную долю составляют платежи с использованием бумажной технологии, так как скорость их проведения, как правило, удовлетворяет требованиям клиентов. Платежи с использованием бумажной технологии (7,3% по количеству и 7,9% по объему платежей) осуществляются Банком России, если есть поручение клиентов провести их в почтовой или телеграфной технологии, если электронные платежи требуют сопровождения расчетными документами на бумажном носителе, содержащими всю информацию о платеже, а также в отдельных регионах, в которых по решению Банка России не проводятся электронные платежи. Средние фактические сроки осуществления расчетных операций в бумажной технологии на внутрирегиональном уровне составили 1,1 дня, на межрегиональном уровне - 4,8 дня. В целях демонополизации системы расчетов в России и создания условий для развития альтернативных услуг частного сектора, Банк России ввел с 1 января 1998 года плату за предоставление расчетных услуг.</w:t>
      </w:r>
    </w:p>
    <w:p w:rsidR="0032713B" w:rsidRDefault="00192CA3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целях дальнейшего планомерного совершенствования платежной системы, Банком России отрабатываются методологические и практические решения, направленные на внедрение системы валовых расчетов в режиме реального времени.</w:t>
      </w:r>
    </w:p>
    <w:p w:rsidR="0032713B" w:rsidRDefault="00192CA3">
      <w:pPr>
        <w:pageBreakBefore/>
        <w:tabs>
          <w:tab w:val="left" w:pos="360"/>
          <w:tab w:val="left" w:pos="540"/>
        </w:tabs>
        <w:spacing w:line="360" w:lineRule="auto"/>
        <w:rPr>
          <w:spacing w:val="-1"/>
          <w:w w:val="101"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pacing w:val="-1"/>
          <w:w w:val="101"/>
          <w:sz w:val="20"/>
          <w:szCs w:val="20"/>
        </w:rPr>
        <w:t>Особенности денежной системы РФ</w:t>
      </w:r>
    </w:p>
    <w:p w:rsidR="0032713B" w:rsidRDefault="00192CA3">
      <w:pPr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Денежная система России функционирует в соответствии с Федеральным законом о Центральном Банке РФ (банке России) от 12 апреля 1995г., определившим правовые её основы.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Официальной денежной единицей в нашей стране (валю</w:t>
      </w:r>
      <w:r>
        <w:rPr>
          <w:sz w:val="20"/>
          <w:szCs w:val="20"/>
        </w:rPr>
        <w:softHyphen/>
        <w:t xml:space="preserve">той) является </w:t>
      </w:r>
      <w:r>
        <w:rPr>
          <w:i/>
          <w:iCs/>
          <w:sz w:val="20"/>
          <w:szCs w:val="20"/>
        </w:rPr>
        <w:t xml:space="preserve">рубль. </w:t>
      </w:r>
      <w:r>
        <w:rPr>
          <w:sz w:val="20"/>
          <w:szCs w:val="20"/>
        </w:rPr>
        <w:t>Введение на территории РФ других денеж</w:t>
      </w:r>
      <w:r>
        <w:rPr>
          <w:sz w:val="20"/>
          <w:szCs w:val="20"/>
        </w:rPr>
        <w:softHyphen/>
        <w:t>ных единиц запрещено. Соотношение между рублем и золотом или другими драгоценными металлами Законом не установле</w:t>
      </w:r>
      <w:r>
        <w:rPr>
          <w:sz w:val="20"/>
          <w:szCs w:val="20"/>
        </w:rPr>
        <w:softHyphen/>
        <w:t>но. Официальный курс рубля к иностранным денежным едини</w:t>
      </w:r>
      <w:r>
        <w:rPr>
          <w:sz w:val="20"/>
          <w:szCs w:val="20"/>
        </w:rPr>
        <w:softHyphen/>
        <w:t>цам определяется Центральным Банком РФ (ЦБР) и публику</w:t>
      </w:r>
      <w:r>
        <w:rPr>
          <w:sz w:val="20"/>
          <w:szCs w:val="20"/>
        </w:rPr>
        <w:softHyphen/>
        <w:t>ется в печати.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Исключительным правом эмиссии наличных денег, органи</w:t>
      </w:r>
      <w:r>
        <w:rPr>
          <w:sz w:val="20"/>
          <w:szCs w:val="20"/>
        </w:rPr>
        <w:softHyphen/>
        <w:t>зации их обращения и изъятия на территории РФ обладает Банк России. Он отвечает за состояние денежного обращения с целью поддержания нормальной экономической деятельности в стране.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Видами денег, имеющими законную платежную силу, явля</w:t>
      </w:r>
      <w:r>
        <w:rPr>
          <w:sz w:val="20"/>
          <w:szCs w:val="20"/>
        </w:rPr>
        <w:softHyphen/>
        <w:t xml:space="preserve">ются </w:t>
      </w:r>
      <w:r>
        <w:rPr>
          <w:i/>
          <w:iCs/>
          <w:sz w:val="20"/>
          <w:szCs w:val="20"/>
        </w:rPr>
        <w:t xml:space="preserve">банкноты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металлические монеты, </w:t>
      </w:r>
      <w:r>
        <w:rPr>
          <w:sz w:val="20"/>
          <w:szCs w:val="20"/>
        </w:rPr>
        <w:t>которые обеспечива</w:t>
      </w:r>
      <w:r>
        <w:rPr>
          <w:sz w:val="20"/>
          <w:szCs w:val="20"/>
        </w:rPr>
        <w:softHyphen/>
        <w:t>ются всеми активами Банка России, в том числе золотым запа</w:t>
      </w:r>
      <w:r>
        <w:rPr>
          <w:sz w:val="20"/>
          <w:szCs w:val="20"/>
        </w:rPr>
        <w:softHyphen/>
        <w:t>сом, государственными ценными бумагами, резервами кредит</w:t>
      </w:r>
      <w:r>
        <w:rPr>
          <w:sz w:val="20"/>
          <w:szCs w:val="20"/>
        </w:rPr>
        <w:softHyphen/>
        <w:t>ных учреждений, находящимися на счетах в ЦБР.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Образцы банкнот и монет утверждаются Банком России. Сообщение о выпуске банкнот и монет новых образцов, а так</w:t>
      </w:r>
      <w:r>
        <w:rPr>
          <w:sz w:val="20"/>
          <w:szCs w:val="20"/>
        </w:rPr>
        <w:softHyphen/>
        <w:t>же их описание публикуются в средствах массовой информа</w:t>
      </w:r>
      <w:r>
        <w:rPr>
          <w:sz w:val="20"/>
          <w:szCs w:val="20"/>
        </w:rPr>
        <w:softHyphen/>
        <w:t>ции. Они обязательны к приему по их нарицательной стоимо</w:t>
      </w:r>
      <w:r>
        <w:rPr>
          <w:sz w:val="20"/>
          <w:szCs w:val="20"/>
        </w:rPr>
        <w:softHyphen/>
        <w:t>сти на всей территории страны и во всех видах платежей, а также для зачисления на счета, во вклады и для перевода. Срок изъятия старых банкнот не должен быть меньше одного года, но не более пяти лет. При обмене не допускается какое-либо ограничение сумм и субъектов обмена. Банкноты и монеты мо</w:t>
      </w:r>
      <w:r>
        <w:rPr>
          <w:sz w:val="20"/>
          <w:szCs w:val="20"/>
        </w:rPr>
        <w:softHyphen/>
        <w:t>гут быть объявлены по закону недействительными (утративши</w:t>
      </w:r>
      <w:r>
        <w:rPr>
          <w:sz w:val="20"/>
          <w:szCs w:val="20"/>
        </w:rPr>
        <w:softHyphen/>
        <w:t>ми силу законного платежного средства). Подделка и незакон</w:t>
      </w:r>
      <w:r>
        <w:rPr>
          <w:sz w:val="20"/>
          <w:szCs w:val="20"/>
        </w:rPr>
        <w:softHyphen/>
        <w:t>ное изготовление денег преследуются по закону.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На территории России функционируют наличные деньги (банкноты и монеты) и безналичные деньги (в виде средств на счетах в кредитных учреждениях). В целях организации налич</w:t>
      </w:r>
      <w:r>
        <w:rPr>
          <w:sz w:val="20"/>
          <w:szCs w:val="20"/>
        </w:rPr>
        <w:softHyphen/>
        <w:t>ного денежного обращения на территории РФ на Банк России возложены следующие обязанности:</w:t>
      </w:r>
    </w:p>
    <w:p w:rsidR="0032713B" w:rsidRDefault="00192CA3">
      <w:pPr>
        <w:numPr>
          <w:ilvl w:val="0"/>
          <w:numId w:val="13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прогнозирование и организация производства, перевозка и хра</w:t>
      </w:r>
      <w:r>
        <w:rPr>
          <w:sz w:val="20"/>
          <w:szCs w:val="20"/>
        </w:rPr>
        <w:softHyphen/>
        <w:t>нение банкнот и монет, а также создание их резервных фондов;</w:t>
      </w:r>
    </w:p>
    <w:p w:rsidR="0032713B" w:rsidRDefault="00192CA3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установление правил хранения, перевозки и инкассации на</w:t>
      </w:r>
      <w:r>
        <w:rPr>
          <w:sz w:val="20"/>
          <w:szCs w:val="20"/>
        </w:rPr>
        <w:softHyphen/>
        <w:t>личных денег для кредитных организаций;</w:t>
      </w:r>
    </w:p>
    <w:p w:rsidR="0032713B" w:rsidRDefault="00192CA3">
      <w:pPr>
        <w:numPr>
          <w:ilvl w:val="0"/>
          <w:numId w:val="13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определение признаков платежеспособности денежных знаков н порядка замены поврежденных банкнот и монет, а также их уничтожения;</w:t>
      </w:r>
    </w:p>
    <w:p w:rsidR="0032713B" w:rsidRDefault="00192CA3">
      <w:pPr>
        <w:numPr>
          <w:ilvl w:val="0"/>
          <w:numId w:val="13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разработка порядка ведения кассовых операций для кредитных организаций.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Все вопросы, связанные с организацией и регулированием безналичных расчетов, устанавливаются Банком России в соответ</w:t>
      </w:r>
      <w:r>
        <w:rPr>
          <w:sz w:val="20"/>
          <w:szCs w:val="20"/>
        </w:rPr>
        <w:softHyphen/>
        <w:t>ствии с действующим законодательством. Он определяет правила, формы, сроки и стандарты осуществления безналичных расчетов. В его обязанности входит лицензирование расчетных систем кре</w:t>
      </w:r>
      <w:r>
        <w:rPr>
          <w:sz w:val="20"/>
          <w:szCs w:val="20"/>
        </w:rPr>
        <w:softHyphen/>
        <w:t>дитных учреждений. Законом предусмотрен общий срок безна</w:t>
      </w:r>
      <w:r>
        <w:rPr>
          <w:sz w:val="20"/>
          <w:szCs w:val="20"/>
        </w:rPr>
        <w:softHyphen/>
        <w:t>личных расчетов не более двух операционных дней в пределах субъекта Федерации и пяти дней в пределах РФ. В качестве пла</w:t>
      </w:r>
      <w:r>
        <w:rPr>
          <w:sz w:val="20"/>
          <w:szCs w:val="20"/>
        </w:rPr>
        <w:softHyphen/>
        <w:t>тежных документов для безналичных расчетов используются пла</w:t>
      </w:r>
      <w:r>
        <w:rPr>
          <w:sz w:val="20"/>
          <w:szCs w:val="20"/>
        </w:rPr>
        <w:softHyphen/>
        <w:t>тежные поручения, расчетные чеки, аккредитивы, платежные тре</w:t>
      </w:r>
      <w:r>
        <w:rPr>
          <w:sz w:val="20"/>
          <w:szCs w:val="20"/>
        </w:rPr>
        <w:softHyphen/>
        <w:t>бования-поручения и другие платежные документы, утвержденные Банком России.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В связи с тем, что российская денежная единица — рубль по закону не связана с денежным металлом (золотом), фиксирован</w:t>
      </w:r>
      <w:r>
        <w:rPr>
          <w:sz w:val="20"/>
          <w:szCs w:val="20"/>
        </w:rPr>
        <w:softHyphen/>
        <w:t>ный его масштаб цен отсутствует. Официальный масштаб цен рубля устанавливается государством.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Регулирование денежного обращения, возлагаемое на Банк России, осуществляется в соответствии с основными направлени</w:t>
      </w:r>
      <w:r>
        <w:rPr>
          <w:sz w:val="20"/>
          <w:szCs w:val="20"/>
        </w:rPr>
        <w:softHyphen/>
        <w:t>ями денежно-кредитной политики, которая разрабатывается и ут</w:t>
      </w:r>
      <w:r>
        <w:rPr>
          <w:sz w:val="20"/>
          <w:szCs w:val="20"/>
        </w:rPr>
        <w:softHyphen/>
        <w:t>верждается в порядке, установленном банковским законодатель</w:t>
      </w:r>
      <w:r>
        <w:rPr>
          <w:sz w:val="20"/>
          <w:szCs w:val="20"/>
        </w:rPr>
        <w:softHyphen/>
        <w:t>ством. Банк России, наделенный исключительным правом эмис</w:t>
      </w:r>
      <w:r>
        <w:rPr>
          <w:sz w:val="20"/>
          <w:szCs w:val="20"/>
        </w:rPr>
        <w:softHyphen/>
        <w:t>сии денег, особо ответствен за поддержание равновесия в сфере денежного обращения. В отличие от периода существования дей</w:t>
      </w:r>
      <w:r>
        <w:rPr>
          <w:sz w:val="20"/>
          <w:szCs w:val="20"/>
        </w:rPr>
        <w:softHyphen/>
        <w:t>ствительных (золотых) денег при бумажно-кредитном обращении, когда знаки стоимости оторвались от металлической основы, Цен</w:t>
      </w:r>
      <w:r>
        <w:rPr>
          <w:sz w:val="20"/>
          <w:szCs w:val="20"/>
        </w:rPr>
        <w:softHyphen/>
        <w:t>тральный банк должен создавать определенные ограничения, сдерживающие эмиссию этих денег.</w:t>
      </w:r>
    </w:p>
    <w:p w:rsidR="0032713B" w:rsidRDefault="0032713B">
      <w:p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Используя денежно-кредитную политику как средство регу</w:t>
      </w:r>
      <w:r>
        <w:rPr>
          <w:sz w:val="20"/>
          <w:szCs w:val="20"/>
        </w:rPr>
        <w:softHyphen/>
        <w:t>лирования экономики, Центральный банк привлекает следую</w:t>
      </w:r>
      <w:r>
        <w:rPr>
          <w:sz w:val="20"/>
          <w:szCs w:val="20"/>
        </w:rPr>
        <w:softHyphen/>
        <w:t>щие инструменты:</w:t>
      </w:r>
    </w:p>
    <w:p w:rsidR="0032713B" w:rsidRDefault="00192CA3">
      <w:pPr>
        <w:numPr>
          <w:ilvl w:val="0"/>
          <w:numId w:val="14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ставки учетного процента (дисконтную политику);</w:t>
      </w:r>
    </w:p>
    <w:p w:rsidR="0032713B" w:rsidRDefault="00192CA3">
      <w:pPr>
        <w:numPr>
          <w:ilvl w:val="0"/>
          <w:numId w:val="14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нормы обязательных резервов кредитных учреждений;</w:t>
      </w:r>
    </w:p>
    <w:p w:rsidR="0032713B" w:rsidRDefault="00192CA3">
      <w:pPr>
        <w:numPr>
          <w:ilvl w:val="0"/>
          <w:numId w:val="14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операции на открытом рынке;</w:t>
      </w:r>
    </w:p>
    <w:p w:rsidR="0032713B" w:rsidRDefault="00192CA3">
      <w:pPr>
        <w:numPr>
          <w:ilvl w:val="0"/>
          <w:numId w:val="14"/>
        </w:numPr>
        <w:shd w:val="clear" w:color="auto" w:fill="FFFFFF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регламентацию экономических нормативов для кредитных учреждений и другие. 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Для осуществления кассового обслуживания кредитных учреж</w:t>
      </w:r>
      <w:r>
        <w:rPr>
          <w:sz w:val="20"/>
          <w:szCs w:val="20"/>
        </w:rPr>
        <w:softHyphen/>
        <w:t>дений, а также других юридических лиц на территории РФ созда</w:t>
      </w:r>
      <w:r>
        <w:rPr>
          <w:sz w:val="20"/>
          <w:szCs w:val="20"/>
        </w:rPr>
        <w:softHyphen/>
        <w:t>ются расчетно-кассовые центры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при территориальных главных уп</w:t>
      </w:r>
      <w:r>
        <w:rPr>
          <w:sz w:val="20"/>
          <w:szCs w:val="20"/>
        </w:rPr>
        <w:softHyphen/>
        <w:t>равлениях Банка России. Эти центры формируют оборотную кассу по приему и выдаче наличных денег, а также резервные фонды денежных банковских билетов и монет. Резервные фонды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представ</w:t>
      </w:r>
      <w:r>
        <w:rPr>
          <w:sz w:val="20"/>
          <w:szCs w:val="20"/>
        </w:rPr>
        <w:softHyphen/>
        <w:t>ляют собой запасы не выпущенных в обращение банкнот и монет в хранилищах ЦБР и имеют важное значение для организации и централизованного регулирования кассовых ресурсов. Остаток на</w:t>
      </w:r>
      <w:r>
        <w:rPr>
          <w:sz w:val="20"/>
          <w:szCs w:val="20"/>
        </w:rPr>
        <w:softHyphen/>
        <w:t>личных денег в оборотной кассе лимитируется, и при превышении установленного лимита излишки денег перелаются из оборотной кассы в резервные фонды.</w:t>
      </w:r>
    </w:p>
    <w:p w:rsidR="0032713B" w:rsidRDefault="00192CA3">
      <w:pPr>
        <w:shd w:val="clear" w:color="auto" w:fill="FFFFFF"/>
        <w:autoSpaceDE w:val="0"/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Резервные фонды банкнот и монет создаются по распоря</w:t>
      </w:r>
      <w:r>
        <w:rPr>
          <w:sz w:val="20"/>
          <w:szCs w:val="20"/>
        </w:rPr>
        <w:softHyphen/>
        <w:t>жению Банка России, который устанавливает их величину ис</w:t>
      </w:r>
      <w:r>
        <w:rPr>
          <w:sz w:val="20"/>
          <w:szCs w:val="20"/>
        </w:rPr>
        <w:softHyphen/>
        <w:t>ходя из размера оборотной кассы, объема налично-денежного оборота, условий хранения. Объективная потребность в резерв</w:t>
      </w:r>
      <w:r>
        <w:rPr>
          <w:sz w:val="20"/>
          <w:szCs w:val="20"/>
        </w:rPr>
        <w:softHyphen/>
        <w:t>ных фондах обусловлена:</w:t>
      </w:r>
    </w:p>
    <w:p w:rsidR="0032713B" w:rsidRDefault="00192CA3">
      <w:pPr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необходимостью удовлетворить нужды экономики в налич</w:t>
      </w:r>
      <w:r>
        <w:rPr>
          <w:sz w:val="20"/>
          <w:szCs w:val="20"/>
        </w:rPr>
        <w:softHyphen/>
        <w:t>ных деньгах;</w:t>
      </w:r>
    </w:p>
    <w:p w:rsidR="0032713B" w:rsidRDefault="00192CA3">
      <w:pPr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обновлением денежной массы в обращении в связи с при</w:t>
      </w:r>
      <w:r>
        <w:rPr>
          <w:sz w:val="20"/>
          <w:szCs w:val="20"/>
        </w:rPr>
        <w:softHyphen/>
        <w:t>шедшими в негодность деньгами;</w:t>
      </w:r>
    </w:p>
    <w:p w:rsidR="0032713B" w:rsidRDefault="00192CA3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spacing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поддержанием обязательного покупюрного состава денеж</w:t>
      </w:r>
      <w:r>
        <w:rPr>
          <w:sz w:val="20"/>
          <w:szCs w:val="20"/>
        </w:rPr>
        <w:softHyphen/>
        <w:t>ной массы в целом по стране и регионам;</w:t>
      </w:r>
    </w:p>
    <w:p w:rsidR="0032713B" w:rsidRDefault="00192CA3">
      <w:pPr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spacing w:line="360" w:lineRule="auto"/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сокращением расходов на перевозку и хранение денежных знаков.</w:t>
      </w:r>
    </w:p>
    <w:p w:rsidR="0032713B" w:rsidRDefault="00192CA3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Наличные деньги выпускаются в обращение на основе </w:t>
      </w:r>
      <w:r>
        <w:rPr>
          <w:i/>
          <w:iCs/>
          <w:sz w:val="20"/>
          <w:szCs w:val="20"/>
        </w:rPr>
        <w:t xml:space="preserve">эмиссионного разрешения — </w:t>
      </w:r>
      <w:r>
        <w:rPr>
          <w:sz w:val="20"/>
          <w:szCs w:val="20"/>
        </w:rPr>
        <w:t>документа, дающего право ЦБР подкреплять оборотную кассу за счет резервных фондов денеж</w:t>
      </w:r>
      <w:r>
        <w:rPr>
          <w:sz w:val="20"/>
          <w:szCs w:val="20"/>
        </w:rPr>
        <w:softHyphen/>
        <w:t>ных банкнот и монет. Этот документ выдается Правлением Банка России в пределах эмиссионной директивы, т.е. пре</w:t>
      </w:r>
      <w:r>
        <w:rPr>
          <w:sz w:val="20"/>
          <w:szCs w:val="20"/>
        </w:rPr>
        <w:softHyphen/>
        <w:t>дельного размера выпуска денег в обращение, установленного Правительством РФ.</w:t>
      </w:r>
    </w:p>
    <w:p w:rsidR="0032713B" w:rsidRDefault="0032713B">
      <w:pPr>
        <w:tabs>
          <w:tab w:val="left" w:pos="360"/>
          <w:tab w:val="left" w:pos="540"/>
        </w:tabs>
        <w:spacing w:line="360" w:lineRule="auto"/>
        <w:rPr>
          <w:sz w:val="20"/>
          <w:szCs w:val="20"/>
        </w:rPr>
      </w:pPr>
    </w:p>
    <w:p w:rsidR="0032713B" w:rsidRDefault="00192CA3">
      <w:pPr>
        <w:pageBreakBefore/>
        <w:tabs>
          <w:tab w:val="left" w:pos="360"/>
          <w:tab w:val="left" w:pos="540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Заключение</w:t>
      </w:r>
    </w:p>
    <w:p w:rsidR="0032713B" w:rsidRDefault="00192CA3">
      <w:pPr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Итак, деньги в условиях рыночной экономики осуществляют непрерывное движение в сфере обращения, и это </w:t>
      </w:r>
      <w:r>
        <w:rPr>
          <w:bCs/>
          <w:sz w:val="20"/>
          <w:szCs w:val="20"/>
        </w:rPr>
        <w:t xml:space="preserve">движение связанное, прежде всего с исполнением функций средства и платежа, называется денежным обращением. А денежная система </w:t>
      </w:r>
      <w:r>
        <w:rPr>
          <w:sz w:val="20"/>
          <w:szCs w:val="20"/>
        </w:rPr>
        <w:t>- это форма организации денежного обращения в стране, сложившаяся исторически и закрепленная национальным законодательством. В основе денежной системы находится денежное обращение, под которым   понимается процесс непрерывного движения денег в наличной и безналичной формах, обслуживающий обращение товаров и услуг, движение капитала. Денежное обращение подразделяется на две сферы: наличную и безналичную. Наличное обращение является движением наличных денег, которые представлены банкнотами, или банковскими билетами, казначейскими билетами, металлическими разменными монетами. Безналичное обращение – это движение стоимости без участия наличных денег, посредством перечисления денежных средств на счета кредитных учреждений, а также в зачет взаимных требований. Принципы, по которым строится современная денежная система, описаны более подробно в параграфе I.3.</w:t>
      </w:r>
    </w:p>
    <w:p w:rsidR="0032713B" w:rsidRDefault="00192CA3">
      <w:pPr>
        <w:spacing w:line="360" w:lineRule="auto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Так же в процессе создания этой работы мы выяснили, что в зависимости от вида денег денежные системы подразделяются на системы металлического обращения и системы бумажно-кредитного обращения.</w:t>
      </w:r>
    </w:p>
    <w:p w:rsidR="0032713B" w:rsidRDefault="0032713B">
      <w:pPr>
        <w:spacing w:line="360" w:lineRule="auto"/>
        <w:ind w:firstLine="680"/>
        <w:jc w:val="both"/>
        <w:rPr>
          <w:sz w:val="20"/>
          <w:szCs w:val="20"/>
        </w:rPr>
      </w:pPr>
    </w:p>
    <w:p w:rsidR="0032713B" w:rsidRDefault="00192CA3">
      <w:pPr>
        <w:tabs>
          <w:tab w:val="left" w:pos="360"/>
          <w:tab w:val="left" w:pos="540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Мы также ответили на вопросы о том, какие денежные системы существуют во всем мире, какие элементы включает в себя денежная система России, и по каким принципам строится современная денежная система.</w:t>
      </w:r>
    </w:p>
    <w:p w:rsidR="0032713B" w:rsidRDefault="00192CA3">
      <w:pPr>
        <w:tabs>
          <w:tab w:val="left" w:pos="360"/>
          <w:tab w:val="left" w:pos="540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И главным образом мы разобрались в том, что представляет собой денежная система  России и каковы ее особенности в современных условиях.</w:t>
      </w:r>
    </w:p>
    <w:p w:rsidR="0032713B" w:rsidRDefault="00192CA3">
      <w:pPr>
        <w:pageBreakBefore/>
        <w:tabs>
          <w:tab w:val="left" w:pos="360"/>
          <w:tab w:val="left" w:pos="540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Список литературы</w:t>
      </w:r>
    </w:p>
    <w:p w:rsidR="0032713B" w:rsidRDefault="00192CA3">
      <w:pPr>
        <w:pStyle w:val="ab"/>
        <w:numPr>
          <w:ilvl w:val="0"/>
          <w:numId w:val="16"/>
        </w:numPr>
        <w:spacing w:line="360" w:lineRule="auto"/>
        <w:ind w:left="538" w:hanging="357"/>
      </w:pPr>
      <w:r>
        <w:t>Азрилиян  А.Н. Большой экономический словарь. «Норма» М., 2002г</w:t>
      </w:r>
    </w:p>
    <w:p w:rsidR="0032713B" w:rsidRDefault="00192CA3">
      <w:pPr>
        <w:pStyle w:val="ab"/>
        <w:numPr>
          <w:ilvl w:val="0"/>
          <w:numId w:val="16"/>
        </w:numPr>
        <w:spacing w:line="360" w:lineRule="auto"/>
        <w:ind w:left="538" w:hanging="357"/>
      </w:pPr>
      <w:r>
        <w:t>Жуков Е.Ф. Деньги. Кредит. Банки. «ЮНИТИ» М., 2000г</w:t>
      </w:r>
    </w:p>
    <w:p w:rsidR="0032713B" w:rsidRDefault="00192CA3">
      <w:pPr>
        <w:pStyle w:val="ab"/>
        <w:numPr>
          <w:ilvl w:val="0"/>
          <w:numId w:val="16"/>
        </w:numPr>
        <w:spacing w:line="360" w:lineRule="auto"/>
        <w:ind w:left="538" w:hanging="357"/>
      </w:pPr>
      <w:r>
        <w:t>Лаврушин О.И. Деньги, кредит, банки. «Финансы и статистика». М., 2002г</w:t>
      </w:r>
    </w:p>
    <w:p w:rsidR="0032713B" w:rsidRDefault="00192CA3">
      <w:pPr>
        <w:pStyle w:val="ab"/>
        <w:numPr>
          <w:ilvl w:val="0"/>
          <w:numId w:val="16"/>
        </w:numPr>
        <w:spacing w:line="360" w:lineRule="auto"/>
        <w:ind w:left="538" w:hanging="357"/>
      </w:pPr>
      <w:r>
        <w:t>Макконел К., Брю С. Экономикс. «Инфра» М., 2000г.</w:t>
      </w:r>
    </w:p>
    <w:p w:rsidR="0032713B" w:rsidRDefault="00192CA3">
      <w:pPr>
        <w:pStyle w:val="ab"/>
        <w:numPr>
          <w:ilvl w:val="0"/>
          <w:numId w:val="16"/>
        </w:numPr>
        <w:spacing w:line="360" w:lineRule="auto"/>
        <w:ind w:left="538" w:hanging="357"/>
      </w:pPr>
      <w:r>
        <w:t>Нуреев Р.М. Курс Макроэкономики. «Норма» М., 2001г.</w:t>
      </w:r>
    </w:p>
    <w:p w:rsidR="0032713B" w:rsidRDefault="00192CA3">
      <w:pPr>
        <w:pStyle w:val="ab"/>
        <w:numPr>
          <w:ilvl w:val="0"/>
          <w:numId w:val="16"/>
        </w:numPr>
        <w:spacing w:line="360" w:lineRule="auto"/>
        <w:ind w:left="538" w:hanging="357"/>
      </w:pPr>
      <w:r>
        <w:t xml:space="preserve">Поляк Г.Б. Финансы. Денежное обращение. Кредит: Учебник для Вузов. «ЮНИТИ» М., 2-е изд., 2002г. </w:t>
      </w:r>
    </w:p>
    <w:p w:rsidR="0032713B" w:rsidRDefault="00192CA3">
      <w:pPr>
        <w:pStyle w:val="ab"/>
        <w:numPr>
          <w:ilvl w:val="0"/>
          <w:numId w:val="16"/>
        </w:numPr>
        <w:spacing w:line="360" w:lineRule="auto"/>
        <w:ind w:left="538" w:hanging="357"/>
      </w:pPr>
      <w:r>
        <w:t xml:space="preserve">Сайт Центрального Банка России. </w:t>
      </w:r>
      <w:hyperlink r:id="rId9" w:history="1">
        <w:r>
          <w:rPr>
            <w:rStyle w:val="a4"/>
          </w:rPr>
          <w:t>WWW</w:t>
        </w:r>
      </w:hyperlink>
      <w:hyperlink r:id="rId10" w:history="1">
        <w:r>
          <w:rPr>
            <w:rStyle w:val="a4"/>
          </w:rPr>
          <w:t>.</w:t>
        </w:r>
      </w:hyperlink>
      <w:hyperlink r:id="rId11" w:history="1">
        <w:r>
          <w:rPr>
            <w:rStyle w:val="a4"/>
          </w:rPr>
          <w:t>CBR</w:t>
        </w:r>
      </w:hyperlink>
      <w:hyperlink r:id="rId12" w:history="1">
        <w:r>
          <w:rPr>
            <w:rStyle w:val="a4"/>
          </w:rPr>
          <w:t>.</w:t>
        </w:r>
      </w:hyperlink>
      <w:hyperlink r:id="rId13" w:history="1">
        <w:r>
          <w:rPr>
            <w:rStyle w:val="a4"/>
          </w:rPr>
          <w:t>Ru</w:t>
        </w:r>
      </w:hyperlink>
    </w:p>
    <w:p w:rsidR="0032713B" w:rsidRDefault="0032713B">
      <w:pPr>
        <w:pStyle w:val="ab"/>
        <w:spacing w:line="360" w:lineRule="auto"/>
        <w:ind w:left="181"/>
      </w:pPr>
    </w:p>
    <w:p w:rsidR="0032713B" w:rsidRDefault="0032713B">
      <w:pPr>
        <w:pStyle w:val="ab"/>
        <w:spacing w:line="360" w:lineRule="auto"/>
      </w:pPr>
    </w:p>
    <w:p w:rsidR="0032713B" w:rsidRDefault="0032713B">
      <w:pPr>
        <w:pStyle w:val="ab"/>
        <w:spacing w:line="360" w:lineRule="auto"/>
      </w:pPr>
      <w:bookmarkStart w:id="0" w:name="_GoBack"/>
      <w:bookmarkEnd w:id="0"/>
    </w:p>
    <w:sectPr w:rsidR="0032713B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3B" w:rsidRDefault="00192CA3">
      <w:r>
        <w:separator/>
      </w:r>
    </w:p>
  </w:endnote>
  <w:endnote w:type="continuationSeparator" w:id="0">
    <w:p w:rsidR="0032713B" w:rsidRDefault="0019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3B" w:rsidRDefault="00192CA3">
      <w:r>
        <w:separator/>
      </w:r>
    </w:p>
  </w:footnote>
  <w:footnote w:type="continuationSeparator" w:id="0">
    <w:p w:rsidR="0032713B" w:rsidRDefault="00192CA3">
      <w:r>
        <w:continuationSeparator/>
      </w:r>
    </w:p>
  </w:footnote>
  <w:footnote w:id="1">
    <w:p w:rsidR="0032713B" w:rsidRDefault="00192CA3">
      <w:pPr>
        <w:pStyle w:val="ab"/>
        <w:spacing w:line="360" w:lineRule="auto"/>
        <w:rPr>
          <w:lang w:val="ru-RU"/>
        </w:rPr>
      </w:pPr>
      <w:r>
        <w:rPr>
          <w:rStyle w:val="a3"/>
        </w:rPr>
        <w:footnoteRef/>
      </w:r>
      <w:r>
        <w:tab/>
        <w:t xml:space="preserve">Лаврушин О.И. Деньги, кредит, банки. «Финансы и статистика». М., </w:t>
      </w:r>
      <w:r>
        <w:rPr>
          <w:lang w:val="ru-RU"/>
        </w:rPr>
        <w:t>2002г</w:t>
      </w:r>
    </w:p>
  </w:footnote>
  <w:footnote w:id="2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Азрилиян А.Н. Большой экономический словарь. М., 2002</w:t>
      </w:r>
    </w:p>
  </w:footnote>
  <w:footnote w:id="3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Там же.</w:t>
      </w:r>
    </w:p>
  </w:footnote>
  <w:footnote w:id="4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Там же.</w:t>
      </w:r>
    </w:p>
  </w:footnote>
  <w:footnote w:id="5">
    <w:p w:rsidR="0032713B" w:rsidRDefault="00192CA3">
      <w:pPr>
        <w:pStyle w:val="ab"/>
        <w:spacing w:line="360" w:lineRule="auto"/>
        <w:ind w:left="180"/>
      </w:pPr>
      <w:r>
        <w:rPr>
          <w:rStyle w:val="a3"/>
        </w:rPr>
        <w:footnoteRef/>
      </w:r>
      <w:r>
        <w:tab/>
        <w:t xml:space="preserve"> Лаврушин О.И. Деньги, кредит, банки. «Финансы и статистика». М., 2002г</w:t>
      </w:r>
    </w:p>
    <w:p w:rsidR="0032713B" w:rsidRDefault="0032713B">
      <w:pPr>
        <w:pStyle w:val="ab"/>
      </w:pPr>
    </w:p>
  </w:footnote>
  <w:footnote w:id="6">
    <w:p w:rsidR="0032713B" w:rsidRDefault="00192CA3">
      <w:pPr>
        <w:pStyle w:val="ab"/>
        <w:spacing w:line="360" w:lineRule="auto"/>
        <w:ind w:left="180"/>
        <w:rPr>
          <w:sz w:val="28"/>
          <w:szCs w:val="28"/>
        </w:rPr>
      </w:pPr>
      <w:r>
        <w:rPr>
          <w:rStyle w:val="a3"/>
          <w:rFonts w:ascii="Arial" w:hAnsi="Arial"/>
        </w:rPr>
        <w:footnoteRef/>
      </w:r>
      <w:r>
        <w:tab/>
        <w:t xml:space="preserve"> Поляк Г.Б. Финансы. Денежное обращение. Кредит: Учебник для Вузов. «ЮНИТИ» М., 2-е изд., 2002г.</w:t>
      </w:r>
      <w:r>
        <w:rPr>
          <w:sz w:val="28"/>
          <w:szCs w:val="28"/>
        </w:rPr>
        <w:t xml:space="preserve"> </w:t>
      </w:r>
    </w:p>
    <w:p w:rsidR="0032713B" w:rsidRDefault="0032713B">
      <w:pPr>
        <w:pStyle w:val="ab"/>
      </w:pPr>
    </w:p>
  </w:footnote>
  <w:footnote w:id="7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СДР (специальные права заимствования) – международная резервная валюта ( с англ. Special drawing rights – SDR).</w:t>
      </w:r>
    </w:p>
  </w:footnote>
  <w:footnote w:id="8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ЭКЮ – условная валютная единица стран – членов ЕЭС, которая с 1 января 1999г. прекратила своё существование в связи с её заменой на евро. При этом все активы, выраженные в ЭКЮ, были пересчитаны 1:1 в евро, т.е. Фактически ЭКЮ переименовали в евро.</w:t>
      </w:r>
    </w:p>
  </w:footnote>
  <w:footnote w:id="9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Вопросы экономики. –- №101. – С.6., 1997.</w:t>
      </w:r>
    </w:p>
  </w:footnote>
  <w:footnote w:id="10">
    <w:p w:rsidR="0032713B" w:rsidRDefault="00192CA3">
      <w:pPr>
        <w:pStyle w:val="ab"/>
        <w:spacing w:line="360" w:lineRule="auto"/>
      </w:pPr>
      <w:r>
        <w:rPr>
          <w:rStyle w:val="a3"/>
        </w:rPr>
        <w:footnoteRef/>
      </w:r>
      <w:r>
        <w:tab/>
        <w:t xml:space="preserve"> Лаврушин О.И. Деньги, кредит, банки. «Финансы и статистика». М., 2002г</w:t>
      </w:r>
    </w:p>
    <w:p w:rsidR="0032713B" w:rsidRDefault="0032713B">
      <w:pPr>
        <w:pStyle w:val="ab"/>
      </w:pPr>
    </w:p>
  </w:footnote>
  <w:footnote w:id="11">
    <w:p w:rsidR="0032713B" w:rsidRDefault="00192CA3">
      <w:pPr>
        <w:pStyle w:val="ab"/>
        <w:spacing w:line="360" w:lineRule="auto"/>
        <w:ind w:left="180"/>
      </w:pPr>
      <w:r>
        <w:rPr>
          <w:rStyle w:val="a3"/>
        </w:rPr>
        <w:footnoteRef/>
      </w:r>
      <w:r>
        <w:tab/>
        <w:t xml:space="preserve"> Лаврушин О.И. Деньги, кредит, банки. «Финансы и статистика». М., 2002г</w:t>
      </w:r>
    </w:p>
    <w:p w:rsidR="0032713B" w:rsidRDefault="0032713B">
      <w:pPr>
        <w:pStyle w:val="ab"/>
      </w:pPr>
    </w:p>
  </w:footnote>
  <w:footnote w:id="12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www.cbr.ru</w:t>
      </w:r>
    </w:p>
  </w:footnote>
  <w:footnote w:id="13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www.prime-tass.ru</w:t>
      </w:r>
    </w:p>
  </w:footnote>
  <w:footnote w:id="14">
    <w:p w:rsidR="0032713B" w:rsidRDefault="00192CA3">
      <w:pPr>
        <w:pStyle w:val="ab"/>
      </w:pPr>
      <w:r>
        <w:rPr>
          <w:rStyle w:val="a3"/>
        </w:rPr>
        <w:footnoteRef/>
      </w:r>
      <w:r>
        <w:tab/>
        <w:t xml:space="preserve"> www.cbr.ru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1"/>
      <w:lvlText w:val="-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CA3"/>
    <w:rsid w:val="00192CA3"/>
    <w:rsid w:val="0032713B"/>
    <w:rsid w:val="003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6C4AA2-2477-4B3A-AC74-0DB9D052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25z0">
    <w:name w:val="WW8Num25z0"/>
    <w:rPr>
      <w:sz w:val="28"/>
      <w:szCs w:val="28"/>
    </w:rPr>
  </w:style>
  <w:style w:type="character" w:styleId="a4">
    <w:name w:val="Hyperlink"/>
    <w:basedOn w:val="10"/>
    <w:semiHidden/>
    <w:rPr>
      <w:color w:val="0000FF"/>
      <w:u w:val="single"/>
    </w:rPr>
  </w:style>
  <w:style w:type="character" w:styleId="a5">
    <w:name w:val="footnote reference"/>
    <w:semiHidden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endnote reference"/>
    <w:semiHidden/>
    <w:rPr>
      <w:vertAlign w:val="superscript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semiHidden/>
    <w:pPr>
      <w:spacing w:line="480" w:lineRule="auto"/>
    </w:pPr>
    <w:rPr>
      <w:sz w:val="28"/>
    </w:rPr>
  </w:style>
  <w:style w:type="paragraph" w:styleId="aa">
    <w:name w:val="List"/>
    <w:basedOn w:val="a9"/>
    <w:semiHidden/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/>
    </w:rPr>
  </w:style>
  <w:style w:type="paragraph" w:styleId="ab">
    <w:name w:val="footnote text"/>
    <w:basedOn w:val="a"/>
    <w:semiHidden/>
    <w:rPr>
      <w:sz w:val="20"/>
      <w:szCs w:val="20"/>
    </w:rPr>
  </w:style>
  <w:style w:type="paragraph" w:customStyle="1" w:styleId="21">
    <w:name w:val="Маркированный список 21"/>
    <w:basedOn w:val="a"/>
    <w:pPr>
      <w:numPr>
        <w:numId w:val="4"/>
      </w:numPr>
      <w:tabs>
        <w:tab w:val="left" w:pos="0"/>
      </w:tabs>
      <w:spacing w:line="360" w:lineRule="auto"/>
      <w:ind w:left="0" w:firstLine="720"/>
      <w:jc w:val="both"/>
    </w:pPr>
  </w:style>
  <w:style w:type="paragraph" w:customStyle="1" w:styleId="13">
    <w:name w:val="Цитата1"/>
    <w:basedOn w:val="a"/>
    <w:pPr>
      <w:shd w:val="clear" w:color="auto" w:fill="FFFFFF"/>
      <w:tabs>
        <w:tab w:val="left" w:pos="6752"/>
      </w:tabs>
      <w:ind w:left="62" w:right="38" w:firstLine="298"/>
      <w:jc w:val="both"/>
    </w:pPr>
    <w:rPr>
      <w:spacing w:val="-1"/>
      <w:w w:val="101"/>
      <w:sz w:val="28"/>
      <w:szCs w:val="28"/>
    </w:rPr>
  </w:style>
  <w:style w:type="paragraph" w:styleId="ac">
    <w:name w:val="Title"/>
    <w:basedOn w:val="a8"/>
    <w:next w:val="ad"/>
    <w:qFormat/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1">
    <w:name w:val="Маркированный список1"/>
    <w:basedOn w:val="a"/>
    <w:pPr>
      <w:numPr>
        <w:numId w:val="12"/>
      </w:numPr>
    </w:pPr>
  </w:style>
  <w:style w:type="paragraph" w:customStyle="1" w:styleId="14">
    <w:name w:val="Название объекта1"/>
    <w:basedOn w:val="a"/>
    <w:next w:val="a"/>
    <w:pPr>
      <w:spacing w:before="120" w:after="120"/>
    </w:pPr>
    <w:rPr>
      <w:b/>
      <w:bCs/>
      <w:sz w:val="20"/>
      <w:szCs w:val="20"/>
    </w:rPr>
  </w:style>
  <w:style w:type="paragraph" w:styleId="af">
    <w:name w:val="Normal (Web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9624</Words>
  <Characters>54862</Characters>
  <Application>Microsoft Office Word</Application>
  <DocSecurity>0</DocSecurity>
  <Lines>457</Lines>
  <Paragraphs>128</Paragraphs>
  <ScaleCrop>false</ScaleCrop>
  <Company/>
  <LinksUpToDate>false</LinksUpToDate>
  <CharactersWithSpaces>64358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2014-04-11T21:14:00Z</dcterms:created>
  <dcterms:modified xsi:type="dcterms:W3CDTF">2014-04-11T21:14:00Z</dcterms:modified>
</cp:coreProperties>
</file>