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79A" w:rsidRPr="00F100AC" w:rsidRDefault="006E6C11" w:rsidP="00F100AC">
      <w:pPr>
        <w:pStyle w:val="4"/>
        <w:spacing w:line="360" w:lineRule="auto"/>
        <w:ind w:firstLine="709"/>
        <w:jc w:val="both"/>
        <w:rPr>
          <w:b/>
          <w:bCs/>
          <w:color w:val="000000"/>
          <w:szCs w:val="28"/>
        </w:rPr>
      </w:pPr>
      <w:r w:rsidRPr="00F100AC">
        <w:rPr>
          <w:b/>
          <w:bCs/>
          <w:color w:val="000000"/>
          <w:szCs w:val="28"/>
        </w:rPr>
        <w:t>СОДЕРЖАНИЕ</w:t>
      </w:r>
    </w:p>
    <w:p w:rsidR="00BF1323" w:rsidRPr="00F100AC" w:rsidRDefault="00BF1323" w:rsidP="00F100AC">
      <w:pPr>
        <w:spacing w:line="360" w:lineRule="auto"/>
        <w:ind w:firstLine="709"/>
        <w:jc w:val="both"/>
        <w:rPr>
          <w:color w:val="000000"/>
          <w:sz w:val="28"/>
          <w:szCs w:val="28"/>
        </w:rPr>
      </w:pPr>
    </w:p>
    <w:p w:rsidR="00BF2CE2" w:rsidRPr="00F100AC" w:rsidRDefault="00BF2CE2" w:rsidP="00F100AC">
      <w:pPr>
        <w:pStyle w:val="11"/>
        <w:tabs>
          <w:tab w:val="right" w:leader="dot" w:pos="9628"/>
        </w:tabs>
        <w:spacing w:line="360" w:lineRule="auto"/>
        <w:ind w:firstLine="709"/>
        <w:jc w:val="both"/>
        <w:rPr>
          <w:noProof/>
          <w:sz w:val="28"/>
          <w:szCs w:val="28"/>
        </w:rPr>
      </w:pPr>
      <w:r w:rsidRPr="00F100AC">
        <w:rPr>
          <w:noProof/>
          <w:color w:val="000000"/>
          <w:sz w:val="28"/>
          <w:szCs w:val="28"/>
        </w:rPr>
        <w:t>ВВЕДЕНИЕ</w:t>
      </w:r>
      <w:r w:rsidRPr="00F100AC">
        <w:rPr>
          <w:noProof/>
          <w:sz w:val="28"/>
          <w:szCs w:val="28"/>
        </w:rPr>
        <w:tab/>
      </w:r>
      <w:r w:rsidR="00F16632" w:rsidRPr="00F100AC">
        <w:rPr>
          <w:noProof/>
          <w:sz w:val="28"/>
          <w:szCs w:val="28"/>
        </w:rPr>
        <w:t>3</w:t>
      </w:r>
    </w:p>
    <w:p w:rsidR="00BF2CE2" w:rsidRPr="00F100AC" w:rsidRDefault="00BF2CE2" w:rsidP="00F100AC">
      <w:pPr>
        <w:pStyle w:val="11"/>
        <w:tabs>
          <w:tab w:val="right" w:leader="dot" w:pos="9628"/>
        </w:tabs>
        <w:spacing w:line="360" w:lineRule="auto"/>
        <w:ind w:firstLine="709"/>
        <w:jc w:val="both"/>
        <w:rPr>
          <w:noProof/>
          <w:sz w:val="28"/>
          <w:szCs w:val="28"/>
        </w:rPr>
      </w:pPr>
      <w:r w:rsidRPr="00F100AC">
        <w:rPr>
          <w:noProof/>
          <w:color w:val="000000"/>
          <w:sz w:val="28"/>
          <w:szCs w:val="28"/>
        </w:rPr>
        <w:t>1. РАЗВИТИЕ ФОРМ СТОИМОСТИ И ВОЗНИКНОВЕНИЕ ДЕНЕГ</w:t>
      </w:r>
      <w:r w:rsidRPr="00F100AC">
        <w:rPr>
          <w:noProof/>
          <w:sz w:val="28"/>
          <w:szCs w:val="28"/>
        </w:rPr>
        <w:tab/>
      </w:r>
      <w:r w:rsidR="00F16632" w:rsidRPr="00F100AC">
        <w:rPr>
          <w:noProof/>
          <w:sz w:val="28"/>
          <w:szCs w:val="28"/>
        </w:rPr>
        <w:t>5</w:t>
      </w:r>
    </w:p>
    <w:p w:rsidR="00BF2CE2" w:rsidRPr="00F100AC" w:rsidRDefault="00BF2CE2" w:rsidP="00F100AC">
      <w:pPr>
        <w:pStyle w:val="23"/>
        <w:tabs>
          <w:tab w:val="left" w:pos="720"/>
          <w:tab w:val="right" w:leader="dot" w:pos="9628"/>
        </w:tabs>
        <w:spacing w:line="360" w:lineRule="auto"/>
        <w:ind w:left="0" w:firstLine="709"/>
        <w:jc w:val="both"/>
        <w:rPr>
          <w:noProof/>
          <w:sz w:val="28"/>
          <w:szCs w:val="28"/>
        </w:rPr>
      </w:pPr>
      <w:r w:rsidRPr="00F100AC">
        <w:rPr>
          <w:noProof/>
          <w:color w:val="000000"/>
          <w:sz w:val="28"/>
          <w:szCs w:val="28"/>
        </w:rPr>
        <w:t>1.1Возникновение денег</w:t>
      </w:r>
      <w:r w:rsidRPr="00F100AC">
        <w:rPr>
          <w:noProof/>
          <w:sz w:val="28"/>
          <w:szCs w:val="28"/>
        </w:rPr>
        <w:tab/>
      </w:r>
      <w:r w:rsidR="00F16632" w:rsidRPr="00F100AC">
        <w:rPr>
          <w:noProof/>
          <w:sz w:val="28"/>
          <w:szCs w:val="28"/>
        </w:rPr>
        <w:t>5</w:t>
      </w:r>
    </w:p>
    <w:p w:rsidR="00BF2CE2" w:rsidRPr="00F100AC" w:rsidRDefault="00BF2CE2" w:rsidP="00F100AC">
      <w:pPr>
        <w:pStyle w:val="23"/>
        <w:tabs>
          <w:tab w:val="right" w:leader="dot" w:pos="9628"/>
        </w:tabs>
        <w:spacing w:line="360" w:lineRule="auto"/>
        <w:ind w:left="0" w:firstLine="709"/>
        <w:jc w:val="both"/>
        <w:rPr>
          <w:noProof/>
          <w:sz w:val="28"/>
          <w:szCs w:val="28"/>
        </w:rPr>
      </w:pPr>
      <w:r w:rsidRPr="00F100AC">
        <w:rPr>
          <w:noProof/>
          <w:color w:val="000000"/>
          <w:sz w:val="28"/>
          <w:szCs w:val="28"/>
        </w:rPr>
        <w:t>1.2 Сущность денег</w:t>
      </w:r>
      <w:r w:rsidRPr="00F100AC">
        <w:rPr>
          <w:noProof/>
          <w:sz w:val="28"/>
          <w:szCs w:val="28"/>
        </w:rPr>
        <w:tab/>
      </w:r>
      <w:r w:rsidR="00F16632" w:rsidRPr="00F100AC">
        <w:rPr>
          <w:noProof/>
          <w:sz w:val="28"/>
          <w:szCs w:val="28"/>
        </w:rPr>
        <w:t>7</w:t>
      </w:r>
    </w:p>
    <w:p w:rsidR="00BF2CE2" w:rsidRPr="00F100AC" w:rsidRDefault="00BF2CE2" w:rsidP="00F100AC">
      <w:pPr>
        <w:pStyle w:val="23"/>
        <w:tabs>
          <w:tab w:val="right" w:leader="dot" w:pos="9628"/>
        </w:tabs>
        <w:spacing w:line="360" w:lineRule="auto"/>
        <w:ind w:left="0" w:firstLine="709"/>
        <w:jc w:val="both"/>
        <w:rPr>
          <w:noProof/>
          <w:sz w:val="28"/>
          <w:szCs w:val="28"/>
        </w:rPr>
      </w:pPr>
      <w:r w:rsidRPr="00F100AC">
        <w:rPr>
          <w:noProof/>
          <w:color w:val="000000"/>
          <w:sz w:val="28"/>
          <w:szCs w:val="28"/>
        </w:rPr>
        <w:t>1.3 Развитие форм стоимости</w:t>
      </w:r>
      <w:r w:rsidRPr="00F100AC">
        <w:rPr>
          <w:noProof/>
          <w:sz w:val="28"/>
          <w:szCs w:val="28"/>
        </w:rPr>
        <w:tab/>
      </w:r>
      <w:r w:rsidR="00F16632" w:rsidRPr="00F100AC">
        <w:rPr>
          <w:noProof/>
          <w:sz w:val="28"/>
          <w:szCs w:val="28"/>
        </w:rPr>
        <w:t>9</w:t>
      </w:r>
    </w:p>
    <w:p w:rsidR="00BF2CE2" w:rsidRPr="00F100AC" w:rsidRDefault="00BF2CE2" w:rsidP="00F100AC">
      <w:pPr>
        <w:pStyle w:val="23"/>
        <w:tabs>
          <w:tab w:val="right" w:leader="dot" w:pos="9628"/>
        </w:tabs>
        <w:spacing w:line="360" w:lineRule="auto"/>
        <w:ind w:left="0" w:firstLine="709"/>
        <w:jc w:val="both"/>
        <w:rPr>
          <w:noProof/>
          <w:sz w:val="28"/>
          <w:szCs w:val="28"/>
        </w:rPr>
      </w:pPr>
      <w:r w:rsidRPr="00F100AC">
        <w:rPr>
          <w:noProof/>
          <w:color w:val="000000"/>
          <w:sz w:val="28"/>
          <w:szCs w:val="28"/>
        </w:rPr>
        <w:t>1.4 Цена как денежное выражение стоимости</w:t>
      </w:r>
      <w:r w:rsidRPr="00F100AC">
        <w:rPr>
          <w:noProof/>
          <w:sz w:val="28"/>
          <w:szCs w:val="28"/>
        </w:rPr>
        <w:tab/>
      </w:r>
      <w:r w:rsidR="00F16632" w:rsidRPr="00F100AC">
        <w:rPr>
          <w:noProof/>
          <w:sz w:val="28"/>
          <w:szCs w:val="28"/>
        </w:rPr>
        <w:t>11</w:t>
      </w:r>
    </w:p>
    <w:p w:rsidR="00BF2CE2" w:rsidRPr="00F100AC" w:rsidRDefault="00BF2CE2" w:rsidP="00F100AC">
      <w:pPr>
        <w:pStyle w:val="11"/>
        <w:tabs>
          <w:tab w:val="right" w:leader="dot" w:pos="9628"/>
        </w:tabs>
        <w:spacing w:line="360" w:lineRule="auto"/>
        <w:ind w:firstLine="709"/>
        <w:jc w:val="both"/>
        <w:rPr>
          <w:noProof/>
          <w:sz w:val="28"/>
          <w:szCs w:val="28"/>
        </w:rPr>
      </w:pPr>
      <w:r w:rsidRPr="00F100AC">
        <w:rPr>
          <w:noProof/>
          <w:color w:val="000000"/>
          <w:sz w:val="28"/>
          <w:szCs w:val="28"/>
        </w:rPr>
        <w:t>2. ДЕНЕЖНОЕ ОБРАЩЕНИЕ И ДЕНЕЖНАЯ СИСТЕМА</w:t>
      </w:r>
      <w:r w:rsidRPr="00F100AC">
        <w:rPr>
          <w:noProof/>
          <w:sz w:val="28"/>
          <w:szCs w:val="28"/>
        </w:rPr>
        <w:tab/>
      </w:r>
      <w:r w:rsidR="00F16632" w:rsidRPr="00F100AC">
        <w:rPr>
          <w:noProof/>
          <w:sz w:val="28"/>
          <w:szCs w:val="28"/>
        </w:rPr>
        <w:t>14</w:t>
      </w:r>
    </w:p>
    <w:p w:rsidR="00BF2CE2" w:rsidRPr="00F100AC" w:rsidRDefault="00BF2CE2" w:rsidP="00F100AC">
      <w:pPr>
        <w:pStyle w:val="23"/>
        <w:tabs>
          <w:tab w:val="right" w:leader="dot" w:pos="9628"/>
        </w:tabs>
        <w:spacing w:line="360" w:lineRule="auto"/>
        <w:ind w:left="0" w:firstLine="709"/>
        <w:jc w:val="both"/>
        <w:rPr>
          <w:noProof/>
          <w:sz w:val="28"/>
          <w:szCs w:val="28"/>
        </w:rPr>
      </w:pPr>
      <w:r w:rsidRPr="00F100AC">
        <w:rPr>
          <w:noProof/>
          <w:color w:val="000000"/>
          <w:sz w:val="28"/>
          <w:szCs w:val="28"/>
        </w:rPr>
        <w:t>2.1 Понятие денежного обращения</w:t>
      </w:r>
      <w:r w:rsidRPr="00F100AC">
        <w:rPr>
          <w:noProof/>
          <w:sz w:val="28"/>
          <w:szCs w:val="28"/>
        </w:rPr>
        <w:tab/>
      </w:r>
      <w:r w:rsidR="00F16632" w:rsidRPr="00F100AC">
        <w:rPr>
          <w:noProof/>
          <w:sz w:val="28"/>
          <w:szCs w:val="28"/>
        </w:rPr>
        <w:t>14</w:t>
      </w:r>
    </w:p>
    <w:p w:rsidR="00BF2CE2" w:rsidRPr="00F100AC" w:rsidRDefault="00BF2CE2" w:rsidP="00F100AC">
      <w:pPr>
        <w:pStyle w:val="23"/>
        <w:tabs>
          <w:tab w:val="right" w:leader="dot" w:pos="9628"/>
        </w:tabs>
        <w:spacing w:line="360" w:lineRule="auto"/>
        <w:ind w:left="0" w:firstLine="709"/>
        <w:jc w:val="both"/>
        <w:rPr>
          <w:noProof/>
          <w:sz w:val="28"/>
          <w:szCs w:val="28"/>
        </w:rPr>
      </w:pPr>
      <w:r w:rsidRPr="00F100AC">
        <w:rPr>
          <w:noProof/>
          <w:color w:val="000000"/>
          <w:sz w:val="28"/>
          <w:szCs w:val="28"/>
        </w:rPr>
        <w:t>2.2 Денежная система и закон денежного обращения</w:t>
      </w:r>
      <w:r w:rsidRPr="00F100AC">
        <w:rPr>
          <w:noProof/>
          <w:sz w:val="28"/>
          <w:szCs w:val="28"/>
        </w:rPr>
        <w:tab/>
      </w:r>
      <w:r w:rsidR="00F16632" w:rsidRPr="00F100AC">
        <w:rPr>
          <w:noProof/>
          <w:sz w:val="28"/>
          <w:szCs w:val="28"/>
        </w:rPr>
        <w:t>15</w:t>
      </w:r>
    </w:p>
    <w:p w:rsidR="00BF2CE2" w:rsidRPr="00F100AC" w:rsidRDefault="00BF2CE2" w:rsidP="00F100AC">
      <w:pPr>
        <w:pStyle w:val="23"/>
        <w:tabs>
          <w:tab w:val="right" w:leader="dot" w:pos="9628"/>
        </w:tabs>
        <w:spacing w:line="360" w:lineRule="auto"/>
        <w:ind w:left="0" w:firstLine="709"/>
        <w:jc w:val="both"/>
        <w:rPr>
          <w:noProof/>
          <w:sz w:val="28"/>
          <w:szCs w:val="28"/>
        </w:rPr>
      </w:pPr>
      <w:r w:rsidRPr="00F100AC">
        <w:rPr>
          <w:noProof/>
          <w:color w:val="000000"/>
          <w:sz w:val="28"/>
          <w:szCs w:val="28"/>
        </w:rPr>
        <w:t>2.3 Анализ структуры денежной массы Республики Казахстан на 2004г.</w:t>
      </w:r>
      <w:r w:rsidRPr="00F100AC">
        <w:rPr>
          <w:noProof/>
          <w:sz w:val="28"/>
          <w:szCs w:val="28"/>
        </w:rPr>
        <w:tab/>
      </w:r>
      <w:r w:rsidR="00F16632" w:rsidRPr="00F100AC">
        <w:rPr>
          <w:noProof/>
          <w:sz w:val="28"/>
          <w:szCs w:val="28"/>
        </w:rPr>
        <w:t>17</w:t>
      </w:r>
    </w:p>
    <w:p w:rsidR="00BF2CE2" w:rsidRPr="00F100AC" w:rsidRDefault="00BF2CE2" w:rsidP="00F100AC">
      <w:pPr>
        <w:pStyle w:val="11"/>
        <w:tabs>
          <w:tab w:val="right" w:leader="dot" w:pos="9628"/>
        </w:tabs>
        <w:spacing w:line="360" w:lineRule="auto"/>
        <w:ind w:firstLine="709"/>
        <w:jc w:val="both"/>
        <w:rPr>
          <w:noProof/>
          <w:sz w:val="28"/>
          <w:szCs w:val="28"/>
        </w:rPr>
      </w:pPr>
      <w:r w:rsidRPr="00F100AC">
        <w:rPr>
          <w:noProof/>
          <w:color w:val="000000"/>
          <w:sz w:val="28"/>
          <w:szCs w:val="28"/>
        </w:rPr>
        <w:t>ЗАКЛЮЧЕНИЕ</w:t>
      </w:r>
      <w:r w:rsidRPr="00F100AC">
        <w:rPr>
          <w:noProof/>
          <w:sz w:val="28"/>
          <w:szCs w:val="28"/>
        </w:rPr>
        <w:tab/>
      </w:r>
      <w:r w:rsidR="00F16632" w:rsidRPr="00F100AC">
        <w:rPr>
          <w:noProof/>
          <w:sz w:val="28"/>
          <w:szCs w:val="28"/>
        </w:rPr>
        <w:t>22</w:t>
      </w:r>
    </w:p>
    <w:p w:rsidR="00BF2CE2" w:rsidRPr="00F100AC" w:rsidRDefault="00BF2CE2" w:rsidP="00F100AC">
      <w:pPr>
        <w:pStyle w:val="11"/>
        <w:tabs>
          <w:tab w:val="right" w:leader="dot" w:pos="9628"/>
        </w:tabs>
        <w:spacing w:line="360" w:lineRule="auto"/>
        <w:ind w:firstLine="709"/>
        <w:jc w:val="both"/>
        <w:rPr>
          <w:noProof/>
          <w:sz w:val="28"/>
          <w:szCs w:val="28"/>
        </w:rPr>
      </w:pPr>
      <w:r w:rsidRPr="00F100AC">
        <w:rPr>
          <w:noProof/>
          <w:color w:val="000000"/>
          <w:sz w:val="28"/>
          <w:szCs w:val="28"/>
        </w:rPr>
        <w:t>СПИСОК ИСПОЛЬЗУЕМОЙ ЛИТЕРАТУРЫ</w:t>
      </w:r>
      <w:r w:rsidRPr="00F100AC">
        <w:rPr>
          <w:noProof/>
          <w:sz w:val="28"/>
          <w:szCs w:val="28"/>
        </w:rPr>
        <w:tab/>
      </w:r>
      <w:r w:rsidR="00F16632" w:rsidRPr="00F100AC">
        <w:rPr>
          <w:noProof/>
          <w:sz w:val="28"/>
          <w:szCs w:val="28"/>
        </w:rPr>
        <w:t>23</w:t>
      </w:r>
    </w:p>
    <w:p w:rsidR="00BF2CE2" w:rsidRPr="00F100AC" w:rsidRDefault="00BF2CE2" w:rsidP="00F100AC">
      <w:pPr>
        <w:pStyle w:val="11"/>
        <w:tabs>
          <w:tab w:val="right" w:leader="dot" w:pos="9628"/>
        </w:tabs>
        <w:spacing w:line="360" w:lineRule="auto"/>
        <w:ind w:firstLine="709"/>
        <w:jc w:val="both"/>
        <w:rPr>
          <w:noProof/>
          <w:sz w:val="28"/>
          <w:szCs w:val="28"/>
        </w:rPr>
      </w:pPr>
      <w:r w:rsidRPr="00F100AC">
        <w:rPr>
          <w:noProof/>
          <w:color w:val="000000"/>
          <w:sz w:val="28"/>
          <w:szCs w:val="28"/>
        </w:rPr>
        <w:t>ПРИЛОЖЕНИЕ</w:t>
      </w:r>
      <w:r w:rsidRPr="00F100AC">
        <w:rPr>
          <w:noProof/>
          <w:sz w:val="28"/>
          <w:szCs w:val="28"/>
        </w:rPr>
        <w:tab/>
      </w:r>
      <w:r w:rsidR="00F16632" w:rsidRPr="00F100AC">
        <w:rPr>
          <w:noProof/>
          <w:sz w:val="28"/>
          <w:szCs w:val="28"/>
        </w:rPr>
        <w:t>24</w:t>
      </w:r>
    </w:p>
    <w:p w:rsidR="00BF1323" w:rsidRPr="00F100AC" w:rsidRDefault="00BF1323" w:rsidP="00F100AC">
      <w:pPr>
        <w:spacing w:line="360" w:lineRule="auto"/>
        <w:ind w:firstLine="709"/>
        <w:jc w:val="both"/>
        <w:rPr>
          <w:color w:val="000000"/>
          <w:sz w:val="28"/>
          <w:szCs w:val="28"/>
        </w:rPr>
      </w:pPr>
      <w:bookmarkStart w:id="0" w:name="_Toc91494685"/>
    </w:p>
    <w:p w:rsidR="00AF37F6" w:rsidRPr="00F100AC" w:rsidRDefault="00F100AC" w:rsidP="00F100AC">
      <w:pPr>
        <w:pStyle w:val="1"/>
        <w:spacing w:before="0" w:after="0" w:line="360" w:lineRule="auto"/>
        <w:ind w:firstLine="709"/>
        <w:jc w:val="both"/>
        <w:rPr>
          <w:rFonts w:ascii="Times New Roman" w:hAnsi="Times New Roman" w:cs="Times New Roman"/>
          <w:color w:val="000000"/>
          <w:sz w:val="28"/>
          <w:szCs w:val="28"/>
        </w:rPr>
      </w:pPr>
      <w:bookmarkStart w:id="1" w:name="_Toc95753716"/>
      <w:bookmarkEnd w:id="0"/>
      <w:r>
        <w:rPr>
          <w:rFonts w:ascii="Times New Roman" w:hAnsi="Times New Roman" w:cs="Times New Roman"/>
          <w:color w:val="000000"/>
          <w:sz w:val="28"/>
          <w:szCs w:val="28"/>
        </w:rPr>
        <w:br w:type="page"/>
      </w:r>
      <w:r w:rsidR="00DE5D06" w:rsidRPr="00F100AC">
        <w:rPr>
          <w:rFonts w:ascii="Times New Roman" w:hAnsi="Times New Roman" w:cs="Times New Roman"/>
          <w:color w:val="000000"/>
          <w:sz w:val="28"/>
          <w:szCs w:val="28"/>
        </w:rPr>
        <w:t>ВВЕДЕНИЕ</w:t>
      </w:r>
      <w:bookmarkEnd w:id="1"/>
    </w:p>
    <w:p w:rsidR="0073408C" w:rsidRPr="00F100AC" w:rsidRDefault="0073408C" w:rsidP="00F100AC">
      <w:pPr>
        <w:spacing w:line="360" w:lineRule="auto"/>
        <w:ind w:firstLine="709"/>
        <w:jc w:val="both"/>
        <w:rPr>
          <w:color w:val="000000"/>
          <w:sz w:val="28"/>
          <w:szCs w:val="28"/>
        </w:rPr>
      </w:pPr>
    </w:p>
    <w:p w:rsidR="003F5427" w:rsidRPr="00F100AC" w:rsidRDefault="003F5427" w:rsidP="00F100AC">
      <w:pPr>
        <w:spacing w:line="360" w:lineRule="auto"/>
        <w:ind w:firstLine="709"/>
        <w:jc w:val="both"/>
        <w:rPr>
          <w:color w:val="000000"/>
          <w:sz w:val="28"/>
          <w:szCs w:val="28"/>
        </w:rPr>
      </w:pPr>
      <w:r w:rsidRPr="00F100AC">
        <w:rPr>
          <w:color w:val="000000"/>
          <w:sz w:val="28"/>
          <w:szCs w:val="28"/>
        </w:rPr>
        <w:t>Деньги - одно из величайших человеческих изобретений.</w:t>
      </w:r>
    </w:p>
    <w:p w:rsidR="003F5427" w:rsidRPr="00F100AC" w:rsidRDefault="003F5427" w:rsidP="00F100AC">
      <w:pPr>
        <w:spacing w:line="360" w:lineRule="auto"/>
        <w:ind w:firstLine="709"/>
        <w:jc w:val="both"/>
        <w:rPr>
          <w:color w:val="000000"/>
          <w:sz w:val="28"/>
          <w:szCs w:val="28"/>
        </w:rPr>
      </w:pPr>
      <w:r w:rsidRPr="00F100AC">
        <w:rPr>
          <w:color w:val="000000"/>
          <w:sz w:val="28"/>
          <w:szCs w:val="28"/>
        </w:rPr>
        <w:t>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это и есть деньги. Действительно, деньги - это товар, выступающий в роли всеобщего эквивалента.</w:t>
      </w:r>
    </w:p>
    <w:p w:rsidR="004703CB" w:rsidRPr="00F100AC" w:rsidRDefault="004703CB" w:rsidP="00F100AC">
      <w:pPr>
        <w:spacing w:line="360" w:lineRule="auto"/>
        <w:ind w:firstLine="709"/>
        <w:jc w:val="both"/>
        <w:rPr>
          <w:color w:val="000000"/>
          <w:sz w:val="28"/>
          <w:szCs w:val="28"/>
        </w:rPr>
      </w:pPr>
      <w:r w:rsidRPr="00F100AC">
        <w:rPr>
          <w:color w:val="000000"/>
          <w:sz w:val="28"/>
          <w:szCs w:val="28"/>
        </w:rPr>
        <w:t>Актуальность данной темы заключается в том, что д</w:t>
      </w:r>
      <w:r w:rsidR="003F5427" w:rsidRPr="00F100AC">
        <w:rPr>
          <w:color w:val="000000"/>
          <w:sz w:val="28"/>
          <w:szCs w:val="28"/>
        </w:rPr>
        <w:t xml:space="preserve">еньги это неотъемлемая и существенная часть финансовой системы каждой страны. Называются ли они долларами, рублями, фунтами или франками, деньги служат средством оплаты, средством сохранения стоимости и единицей счёта во всех, кроме самых начальных экономических системах. </w:t>
      </w:r>
    </w:p>
    <w:p w:rsidR="003F5427" w:rsidRPr="00F100AC" w:rsidRDefault="003F5427" w:rsidP="00F100AC">
      <w:pPr>
        <w:spacing w:line="360" w:lineRule="auto"/>
        <w:ind w:firstLine="709"/>
        <w:jc w:val="both"/>
        <w:rPr>
          <w:color w:val="000000"/>
          <w:sz w:val="28"/>
          <w:szCs w:val="28"/>
        </w:rPr>
      </w:pPr>
      <w:r w:rsidRPr="00F100AC">
        <w:rPr>
          <w:color w:val="000000"/>
          <w:sz w:val="28"/>
          <w:szCs w:val="28"/>
        </w:rPr>
        <w:t xml:space="preserve">В этой работе </w:t>
      </w:r>
      <w:r w:rsidR="00E06995" w:rsidRPr="00F100AC">
        <w:rPr>
          <w:color w:val="000000"/>
          <w:sz w:val="28"/>
          <w:szCs w:val="28"/>
        </w:rPr>
        <w:t>мы</w:t>
      </w:r>
      <w:r w:rsidRPr="00F100AC">
        <w:rPr>
          <w:color w:val="000000"/>
          <w:sz w:val="28"/>
          <w:szCs w:val="28"/>
        </w:rPr>
        <w:t xml:space="preserve"> рассмотр</w:t>
      </w:r>
      <w:r w:rsidR="00E06995" w:rsidRPr="00F100AC">
        <w:rPr>
          <w:color w:val="000000"/>
          <w:sz w:val="28"/>
          <w:szCs w:val="28"/>
        </w:rPr>
        <w:t>им</w:t>
      </w:r>
      <w:r w:rsidRPr="00F100AC">
        <w:rPr>
          <w:color w:val="000000"/>
          <w:sz w:val="28"/>
          <w:szCs w:val="28"/>
        </w:rPr>
        <w:t xml:space="preserve"> сущность денег, их экономическое значение, и факторы, определяющие их количество (массу). Так же будет сделана попытка показать, насколько велико экономическое значение денежного обмена и какую роль деньги играют в формировании экономической политики </w:t>
      </w:r>
    </w:p>
    <w:p w:rsidR="00FA479A" w:rsidRPr="00F100AC" w:rsidRDefault="00FA479A" w:rsidP="00F100AC">
      <w:pPr>
        <w:spacing w:line="360" w:lineRule="auto"/>
        <w:ind w:firstLine="709"/>
        <w:jc w:val="both"/>
        <w:rPr>
          <w:color w:val="000000"/>
          <w:sz w:val="28"/>
          <w:szCs w:val="28"/>
        </w:rPr>
      </w:pPr>
      <w:r w:rsidRPr="00F100AC">
        <w:rPr>
          <w:color w:val="000000"/>
          <w:sz w:val="28"/>
          <w:szCs w:val="28"/>
        </w:rPr>
        <w:t xml:space="preserve">Целью данной работы является рассмотрение вопроса </w:t>
      </w:r>
      <w:r w:rsidR="003F5427" w:rsidRPr="00F100AC">
        <w:rPr>
          <w:color w:val="000000"/>
          <w:sz w:val="28"/>
          <w:szCs w:val="28"/>
        </w:rPr>
        <w:t>развити</w:t>
      </w:r>
      <w:r w:rsidR="00583D73" w:rsidRPr="00F100AC">
        <w:rPr>
          <w:color w:val="000000"/>
          <w:sz w:val="28"/>
          <w:szCs w:val="28"/>
        </w:rPr>
        <w:t>я</w:t>
      </w:r>
      <w:r w:rsidR="003F5427" w:rsidRPr="00F100AC">
        <w:rPr>
          <w:color w:val="000000"/>
          <w:sz w:val="28"/>
          <w:szCs w:val="28"/>
        </w:rPr>
        <w:t xml:space="preserve"> форм стоимости и возникновени</w:t>
      </w:r>
      <w:r w:rsidR="00583D73" w:rsidRPr="00F100AC">
        <w:rPr>
          <w:color w:val="000000"/>
          <w:sz w:val="28"/>
          <w:szCs w:val="28"/>
        </w:rPr>
        <w:t>я</w:t>
      </w:r>
      <w:r w:rsidR="003F5427" w:rsidRPr="00F100AC">
        <w:rPr>
          <w:color w:val="000000"/>
          <w:sz w:val="28"/>
          <w:szCs w:val="28"/>
        </w:rPr>
        <w:t xml:space="preserve"> денег</w:t>
      </w:r>
      <w:r w:rsidRPr="00F100AC">
        <w:rPr>
          <w:color w:val="000000"/>
          <w:sz w:val="28"/>
          <w:szCs w:val="28"/>
        </w:rPr>
        <w:t>.</w:t>
      </w:r>
    </w:p>
    <w:p w:rsidR="00FA479A" w:rsidRPr="00F100AC" w:rsidRDefault="00FA479A" w:rsidP="00F100AC">
      <w:pPr>
        <w:widowControl/>
        <w:autoSpaceDE/>
        <w:autoSpaceDN/>
        <w:adjustRightInd/>
        <w:spacing w:line="360" w:lineRule="auto"/>
        <w:ind w:firstLine="709"/>
        <w:jc w:val="both"/>
        <w:rPr>
          <w:color w:val="000000"/>
          <w:sz w:val="28"/>
          <w:szCs w:val="28"/>
        </w:rPr>
      </w:pPr>
      <w:r w:rsidRPr="00F100AC">
        <w:rPr>
          <w:color w:val="000000"/>
          <w:sz w:val="28"/>
          <w:szCs w:val="28"/>
        </w:rPr>
        <w:t xml:space="preserve">Для достижения поставленной цели необходимо решить следующие задачи: </w:t>
      </w:r>
    </w:p>
    <w:p w:rsidR="009D5E9D" w:rsidRPr="00F100AC" w:rsidRDefault="009D5E9D" w:rsidP="00F100AC">
      <w:pPr>
        <w:widowControl/>
        <w:numPr>
          <w:ilvl w:val="0"/>
          <w:numId w:val="7"/>
        </w:numPr>
        <w:autoSpaceDE/>
        <w:autoSpaceDN/>
        <w:adjustRightInd/>
        <w:spacing w:line="360" w:lineRule="auto"/>
        <w:ind w:left="0" w:firstLine="709"/>
        <w:jc w:val="both"/>
        <w:rPr>
          <w:color w:val="000000"/>
          <w:sz w:val="28"/>
          <w:szCs w:val="28"/>
        </w:rPr>
      </w:pPr>
      <w:r w:rsidRPr="00F100AC">
        <w:rPr>
          <w:noProof/>
          <w:color w:val="000000"/>
          <w:sz w:val="28"/>
          <w:szCs w:val="28"/>
        </w:rPr>
        <w:t>рассмотреть историю возникновения денег;</w:t>
      </w:r>
    </w:p>
    <w:p w:rsidR="008D4066" w:rsidRPr="00F100AC" w:rsidRDefault="004F502F" w:rsidP="00F100AC">
      <w:pPr>
        <w:widowControl/>
        <w:numPr>
          <w:ilvl w:val="0"/>
          <w:numId w:val="7"/>
        </w:numPr>
        <w:autoSpaceDE/>
        <w:autoSpaceDN/>
        <w:adjustRightInd/>
        <w:spacing w:line="360" w:lineRule="auto"/>
        <w:ind w:left="0" w:firstLine="709"/>
        <w:jc w:val="both"/>
        <w:rPr>
          <w:color w:val="000000"/>
          <w:sz w:val="28"/>
          <w:szCs w:val="28"/>
        </w:rPr>
      </w:pPr>
      <w:r w:rsidRPr="00F100AC">
        <w:rPr>
          <w:noProof/>
          <w:color w:val="000000"/>
          <w:sz w:val="28"/>
          <w:szCs w:val="28"/>
        </w:rPr>
        <w:t>рассмотреть</w:t>
      </w:r>
      <w:r w:rsidR="00493BBD" w:rsidRPr="00F100AC">
        <w:rPr>
          <w:noProof/>
          <w:color w:val="000000"/>
          <w:sz w:val="28"/>
          <w:szCs w:val="28"/>
        </w:rPr>
        <w:t xml:space="preserve"> развитие форм стоимости</w:t>
      </w:r>
      <w:r w:rsidRPr="00F100AC">
        <w:rPr>
          <w:noProof/>
          <w:color w:val="000000"/>
          <w:sz w:val="28"/>
          <w:szCs w:val="28"/>
        </w:rPr>
        <w:t>;</w:t>
      </w:r>
    </w:p>
    <w:p w:rsidR="009D5E9D" w:rsidRPr="00F100AC" w:rsidRDefault="009D5E9D" w:rsidP="00F100AC">
      <w:pPr>
        <w:widowControl/>
        <w:numPr>
          <w:ilvl w:val="0"/>
          <w:numId w:val="7"/>
        </w:numPr>
        <w:autoSpaceDE/>
        <w:autoSpaceDN/>
        <w:adjustRightInd/>
        <w:spacing w:line="360" w:lineRule="auto"/>
        <w:ind w:left="0" w:firstLine="709"/>
        <w:jc w:val="both"/>
        <w:rPr>
          <w:color w:val="000000"/>
          <w:sz w:val="28"/>
          <w:szCs w:val="28"/>
        </w:rPr>
      </w:pPr>
      <w:r w:rsidRPr="00F100AC">
        <w:rPr>
          <w:color w:val="000000"/>
          <w:sz w:val="28"/>
          <w:szCs w:val="28"/>
        </w:rPr>
        <w:t>рассмотреть систему денежного обращения Республики Казахстан.</w:t>
      </w:r>
    </w:p>
    <w:p w:rsidR="004703CB" w:rsidRPr="00F100AC" w:rsidRDefault="004703CB" w:rsidP="00F100AC">
      <w:pPr>
        <w:pStyle w:val="3"/>
        <w:spacing w:after="0" w:line="360" w:lineRule="auto"/>
        <w:ind w:left="0" w:firstLine="709"/>
        <w:jc w:val="both"/>
        <w:rPr>
          <w:color w:val="000000"/>
          <w:sz w:val="28"/>
          <w:szCs w:val="28"/>
        </w:rPr>
      </w:pPr>
      <w:r w:rsidRPr="00F100AC">
        <w:rPr>
          <w:color w:val="000000"/>
          <w:sz w:val="28"/>
          <w:szCs w:val="28"/>
        </w:rPr>
        <w:t xml:space="preserve">Объектом исследования является </w:t>
      </w:r>
      <w:r w:rsidR="00444A05" w:rsidRPr="00F100AC">
        <w:rPr>
          <w:color w:val="000000"/>
          <w:sz w:val="28"/>
          <w:szCs w:val="28"/>
        </w:rPr>
        <w:t>анализ структуры денежной массы Республики Казахстан на 2004 год.</w:t>
      </w:r>
    </w:p>
    <w:p w:rsidR="00FA479A" w:rsidRPr="00F100AC" w:rsidRDefault="00FA479A" w:rsidP="00F100AC">
      <w:pPr>
        <w:pStyle w:val="3"/>
        <w:spacing w:after="0" w:line="360" w:lineRule="auto"/>
        <w:ind w:left="0" w:firstLine="709"/>
        <w:jc w:val="both"/>
        <w:rPr>
          <w:color w:val="000000"/>
          <w:sz w:val="28"/>
          <w:szCs w:val="28"/>
        </w:rPr>
      </w:pPr>
      <w:r w:rsidRPr="00F100AC">
        <w:rPr>
          <w:color w:val="000000"/>
          <w:sz w:val="28"/>
          <w:szCs w:val="28"/>
        </w:rPr>
        <w:t xml:space="preserve">Работа состоит из введения, </w:t>
      </w:r>
      <w:r w:rsidR="009D5E9D" w:rsidRPr="00F100AC">
        <w:rPr>
          <w:color w:val="000000"/>
          <w:sz w:val="28"/>
          <w:szCs w:val="28"/>
        </w:rPr>
        <w:t>двух</w:t>
      </w:r>
      <w:r w:rsidRPr="00F100AC">
        <w:rPr>
          <w:color w:val="000000"/>
          <w:sz w:val="28"/>
          <w:szCs w:val="28"/>
        </w:rPr>
        <w:t xml:space="preserve"> основных разделов, заключения, списка используемой литературы, приложения. В первом разделе рассматривается содержание, </w:t>
      </w:r>
      <w:r w:rsidR="009D5E9D" w:rsidRPr="00F100AC">
        <w:rPr>
          <w:color w:val="000000"/>
          <w:sz w:val="28"/>
          <w:szCs w:val="28"/>
        </w:rPr>
        <w:t>история развития форм стоимости и возникновения денег</w:t>
      </w:r>
      <w:r w:rsidRPr="00F100AC">
        <w:rPr>
          <w:color w:val="000000"/>
          <w:sz w:val="28"/>
          <w:szCs w:val="28"/>
        </w:rPr>
        <w:t xml:space="preserve">. Во втором разделе мы рассматриваем </w:t>
      </w:r>
      <w:r w:rsidR="009D5E9D" w:rsidRPr="00F100AC">
        <w:rPr>
          <w:iCs/>
          <w:noProof/>
          <w:color w:val="000000"/>
          <w:sz w:val="28"/>
          <w:szCs w:val="28"/>
        </w:rPr>
        <w:t>понятие денежной системы и денежного обращения</w:t>
      </w:r>
      <w:r w:rsidR="00AA65A5" w:rsidRPr="00F100AC">
        <w:rPr>
          <w:iCs/>
          <w:noProof/>
          <w:color w:val="000000"/>
          <w:sz w:val="28"/>
          <w:szCs w:val="28"/>
        </w:rPr>
        <w:t xml:space="preserve">, и проводим </w:t>
      </w:r>
      <w:r w:rsidR="00AA65A5" w:rsidRPr="00F100AC">
        <w:rPr>
          <w:color w:val="000000"/>
          <w:sz w:val="28"/>
          <w:szCs w:val="28"/>
        </w:rPr>
        <w:t>анализ структуры денежной массы Республики Казахстан на 2004 год</w:t>
      </w:r>
      <w:r w:rsidRPr="00F100AC">
        <w:rPr>
          <w:color w:val="000000"/>
          <w:sz w:val="28"/>
          <w:szCs w:val="28"/>
        </w:rPr>
        <w:t xml:space="preserve">. </w:t>
      </w:r>
    </w:p>
    <w:p w:rsidR="00FA479A" w:rsidRPr="00F100AC" w:rsidRDefault="00FA479A" w:rsidP="00F100AC">
      <w:pPr>
        <w:spacing w:line="360" w:lineRule="auto"/>
        <w:ind w:firstLine="709"/>
        <w:jc w:val="both"/>
        <w:rPr>
          <w:color w:val="000000"/>
          <w:sz w:val="28"/>
          <w:szCs w:val="28"/>
        </w:rPr>
      </w:pPr>
      <w:r w:rsidRPr="00F100AC">
        <w:rPr>
          <w:color w:val="000000"/>
          <w:sz w:val="28"/>
          <w:szCs w:val="28"/>
        </w:rPr>
        <w:t>При проведении исследования использовались как методические пособия, так и публикации отечественных и зарубежных авторов, посвященных данной проблеме.</w:t>
      </w:r>
    </w:p>
    <w:p w:rsidR="008D4066" w:rsidRPr="00F100AC" w:rsidRDefault="008D4066" w:rsidP="00F100AC">
      <w:pPr>
        <w:pStyle w:val="1"/>
        <w:spacing w:before="0" w:after="0" w:line="360" w:lineRule="auto"/>
        <w:ind w:firstLine="709"/>
        <w:jc w:val="both"/>
        <w:rPr>
          <w:rFonts w:ascii="Times New Roman" w:hAnsi="Times New Roman" w:cs="Times New Roman"/>
          <w:bCs w:val="0"/>
          <w:color w:val="000000"/>
          <w:sz w:val="28"/>
          <w:szCs w:val="28"/>
        </w:rPr>
      </w:pPr>
      <w:bookmarkStart w:id="2" w:name="_Toc91494686"/>
    </w:p>
    <w:p w:rsidR="008D4066" w:rsidRPr="00F100AC" w:rsidRDefault="008D4066" w:rsidP="00F100AC">
      <w:pPr>
        <w:pStyle w:val="1"/>
        <w:spacing w:before="0" w:after="0" w:line="360" w:lineRule="auto"/>
        <w:ind w:firstLine="709"/>
        <w:jc w:val="both"/>
        <w:rPr>
          <w:rFonts w:ascii="Times New Roman" w:hAnsi="Times New Roman" w:cs="Times New Roman"/>
          <w:bCs w:val="0"/>
          <w:color w:val="000000"/>
          <w:sz w:val="28"/>
          <w:szCs w:val="28"/>
        </w:rPr>
      </w:pPr>
    </w:p>
    <w:p w:rsidR="00FA479A" w:rsidRPr="00F100AC" w:rsidRDefault="008D4066" w:rsidP="00F100AC">
      <w:pPr>
        <w:pStyle w:val="1"/>
        <w:spacing w:before="0" w:after="0" w:line="360" w:lineRule="auto"/>
        <w:ind w:firstLine="709"/>
        <w:jc w:val="both"/>
        <w:rPr>
          <w:rFonts w:ascii="Times New Roman" w:hAnsi="Times New Roman" w:cs="Times New Roman"/>
          <w:bCs w:val="0"/>
          <w:color w:val="000000"/>
          <w:sz w:val="28"/>
          <w:szCs w:val="28"/>
        </w:rPr>
      </w:pPr>
      <w:r w:rsidRPr="00F100AC">
        <w:rPr>
          <w:rFonts w:ascii="Times New Roman" w:hAnsi="Times New Roman" w:cs="Times New Roman"/>
          <w:bCs w:val="0"/>
          <w:color w:val="000000"/>
          <w:sz w:val="28"/>
          <w:szCs w:val="28"/>
        </w:rPr>
        <w:br w:type="page"/>
      </w:r>
      <w:bookmarkStart w:id="3" w:name="_Toc91915966"/>
      <w:bookmarkStart w:id="4" w:name="_Toc95753717"/>
      <w:r w:rsidR="00060B77" w:rsidRPr="00F100AC">
        <w:rPr>
          <w:rFonts w:ascii="Times New Roman" w:hAnsi="Times New Roman" w:cs="Times New Roman"/>
          <w:bCs w:val="0"/>
          <w:color w:val="000000"/>
          <w:sz w:val="28"/>
          <w:szCs w:val="28"/>
        </w:rPr>
        <w:t xml:space="preserve">1. </w:t>
      </w:r>
      <w:bookmarkEnd w:id="2"/>
      <w:bookmarkEnd w:id="3"/>
      <w:r w:rsidR="00DE5D06" w:rsidRPr="00F100AC">
        <w:rPr>
          <w:rFonts w:ascii="Times New Roman" w:hAnsi="Times New Roman" w:cs="Times New Roman"/>
          <w:bCs w:val="0"/>
          <w:color w:val="000000"/>
          <w:sz w:val="28"/>
          <w:szCs w:val="28"/>
        </w:rPr>
        <w:t>РАЗВИТИЕ ФОРМ СТОИМОСТИ И ВОЗНИКНОВЕНИЕ ДЕНЕГ</w:t>
      </w:r>
      <w:bookmarkEnd w:id="4"/>
    </w:p>
    <w:p w:rsidR="00CF33FC" w:rsidRPr="00F100AC" w:rsidRDefault="00CF33FC" w:rsidP="00F100AC">
      <w:pPr>
        <w:pStyle w:val="2"/>
        <w:spacing w:before="0" w:after="0" w:line="360" w:lineRule="auto"/>
        <w:ind w:firstLine="709"/>
        <w:jc w:val="both"/>
        <w:rPr>
          <w:rFonts w:ascii="Times New Roman" w:hAnsi="Times New Roman" w:cs="Times New Roman"/>
          <w:i w:val="0"/>
          <w:color w:val="000000"/>
        </w:rPr>
      </w:pPr>
      <w:bookmarkStart w:id="5" w:name="_Toc91915967"/>
    </w:p>
    <w:p w:rsidR="0032114F" w:rsidRPr="00F100AC" w:rsidRDefault="00DE5D06" w:rsidP="00F100AC">
      <w:pPr>
        <w:pStyle w:val="2"/>
        <w:numPr>
          <w:ilvl w:val="1"/>
          <w:numId w:val="14"/>
        </w:numPr>
        <w:spacing w:before="0" w:after="0" w:line="360" w:lineRule="auto"/>
        <w:ind w:left="0" w:firstLine="709"/>
        <w:jc w:val="both"/>
        <w:rPr>
          <w:rFonts w:ascii="Times New Roman" w:hAnsi="Times New Roman" w:cs="Times New Roman"/>
          <w:i w:val="0"/>
          <w:color w:val="000000"/>
        </w:rPr>
      </w:pPr>
      <w:bookmarkStart w:id="6" w:name="_Toc95753718"/>
      <w:bookmarkEnd w:id="5"/>
      <w:r w:rsidRPr="00F100AC">
        <w:rPr>
          <w:rFonts w:ascii="Times New Roman" w:hAnsi="Times New Roman" w:cs="Times New Roman"/>
          <w:i w:val="0"/>
          <w:color w:val="000000"/>
        </w:rPr>
        <w:t>В</w:t>
      </w:r>
      <w:r w:rsidR="00CF33FC" w:rsidRPr="00F100AC">
        <w:rPr>
          <w:rFonts w:ascii="Times New Roman" w:hAnsi="Times New Roman" w:cs="Times New Roman"/>
          <w:i w:val="0"/>
          <w:color w:val="000000"/>
        </w:rPr>
        <w:t>озникновение денег</w:t>
      </w:r>
      <w:bookmarkEnd w:id="6"/>
    </w:p>
    <w:p w:rsidR="00CF33FC" w:rsidRPr="00F100AC" w:rsidRDefault="00CF33FC" w:rsidP="00F100AC">
      <w:pPr>
        <w:spacing w:line="360" w:lineRule="auto"/>
        <w:ind w:firstLine="709"/>
        <w:jc w:val="both"/>
        <w:rPr>
          <w:color w:val="000000"/>
          <w:sz w:val="28"/>
          <w:szCs w:val="28"/>
        </w:rPr>
      </w:pPr>
    </w:p>
    <w:p w:rsidR="00310255" w:rsidRPr="00F100AC" w:rsidRDefault="00CF33FC" w:rsidP="00F100AC">
      <w:pPr>
        <w:spacing w:line="360" w:lineRule="auto"/>
        <w:ind w:firstLine="709"/>
        <w:jc w:val="both"/>
        <w:rPr>
          <w:color w:val="000000"/>
          <w:sz w:val="28"/>
          <w:szCs w:val="28"/>
        </w:rPr>
      </w:pPr>
      <w:r w:rsidRPr="00F100AC">
        <w:rPr>
          <w:color w:val="000000"/>
          <w:sz w:val="28"/>
          <w:szCs w:val="28"/>
        </w:rPr>
        <w:t xml:space="preserve">В первоначальном периоде существования человеческого общества господствовало натуральное хозяйство. Производимая продукция предназначалась для собственного потребления. Постепенно происходила специализация людей на изготовление определённых видов продукции. Излишки стали использоваться для обмена на другую продукцию, необходимую данному производителю. Хозяйствующие субъекты начали производить продукцию не только для собственного потребления, но и для обмена на другие товары или для реализации. Для непосредственного обмена товара на товар нужна потребность продавца именно в том товаре, который предлагается другой стороной. Следовательно, обмен товарами может происходить при наличии нужных товаров у обеих сторон, вступающих в сделку. Это условие существенно ограничивает возможности товарообмена. Надо учесть, что при обмене должно соблюдаться требование эквивалентности стоимости товаров, участвующих в обмене, что также ограничивает обмен. </w:t>
      </w:r>
    </w:p>
    <w:p w:rsidR="00310255" w:rsidRPr="00F100AC" w:rsidRDefault="00CF33FC" w:rsidP="00F100AC">
      <w:pPr>
        <w:spacing w:line="360" w:lineRule="auto"/>
        <w:ind w:firstLine="709"/>
        <w:jc w:val="both"/>
        <w:rPr>
          <w:color w:val="000000"/>
          <w:sz w:val="28"/>
          <w:szCs w:val="28"/>
        </w:rPr>
      </w:pPr>
      <w:r w:rsidRPr="00F100AC">
        <w:rPr>
          <w:color w:val="000000"/>
          <w:sz w:val="28"/>
          <w:szCs w:val="28"/>
        </w:rPr>
        <w:t>Стремление к развитию обмена стимулировало выделение из многообразия обмениваемых товаров некоего эквивалента, используемого при обмене товаров. Постепенно выделялись товары, обладавшие высокой ликвидностью (способностью к реализации). Это был скот, меха, драгоценные камни, соль, зерно, драгоценные металлы. Именно последние (главным образом золото) были выделены в качестве общего эквивалента. Этому способствовали несколько качеств, присущих золоту: редкость, однородность, делимость, длительность хранения, портативность. Итак, товар, обладающий наибольшей ликвидностью</w:t>
      </w:r>
      <w:r w:rsidR="00310255" w:rsidRPr="00F100AC">
        <w:rPr>
          <w:color w:val="000000"/>
          <w:sz w:val="28"/>
          <w:szCs w:val="28"/>
        </w:rPr>
        <w:t>,</w:t>
      </w:r>
      <w:r w:rsidRPr="00F100AC">
        <w:rPr>
          <w:color w:val="000000"/>
          <w:sz w:val="28"/>
          <w:szCs w:val="28"/>
        </w:rPr>
        <w:t xml:space="preserve"> становится деньгами.</w:t>
      </w:r>
      <w:r w:rsidR="009D5E9D" w:rsidRPr="00F100AC">
        <w:rPr>
          <w:color w:val="000000"/>
          <w:sz w:val="28"/>
          <w:szCs w:val="28"/>
          <w:lang w:val="en-US"/>
        </w:rPr>
        <w:t>[</w:t>
      </w:r>
      <w:r w:rsidR="009D5E9D" w:rsidRPr="00F100AC">
        <w:rPr>
          <w:color w:val="000000"/>
          <w:sz w:val="28"/>
          <w:szCs w:val="28"/>
        </w:rPr>
        <w:t>1, стр.6</w:t>
      </w:r>
      <w:r w:rsidR="009D5E9D" w:rsidRPr="00F100AC">
        <w:rPr>
          <w:color w:val="000000"/>
          <w:sz w:val="28"/>
          <w:szCs w:val="28"/>
          <w:lang w:val="en-US"/>
        </w:rPr>
        <w:t>]</w:t>
      </w:r>
      <w:r w:rsidRPr="00F100AC">
        <w:rPr>
          <w:color w:val="000000"/>
          <w:sz w:val="28"/>
          <w:szCs w:val="28"/>
        </w:rPr>
        <w:t xml:space="preserve"> </w:t>
      </w:r>
    </w:p>
    <w:p w:rsidR="00CF33FC" w:rsidRPr="00F100AC" w:rsidRDefault="00CF33FC" w:rsidP="00F100AC">
      <w:pPr>
        <w:spacing w:line="360" w:lineRule="auto"/>
        <w:ind w:firstLine="709"/>
        <w:jc w:val="both"/>
        <w:rPr>
          <w:color w:val="000000"/>
          <w:sz w:val="28"/>
          <w:szCs w:val="28"/>
        </w:rPr>
      </w:pPr>
      <w:r w:rsidRPr="00F100AC">
        <w:rPr>
          <w:color w:val="000000"/>
          <w:sz w:val="28"/>
          <w:szCs w:val="28"/>
        </w:rPr>
        <w:t xml:space="preserve">По определению: деньги – это абсолютно ликвидное средство. Надо заметить,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 Никаких противоречий. </w:t>
      </w:r>
    </w:p>
    <w:p w:rsidR="008A0623" w:rsidRPr="00F100AC" w:rsidRDefault="00CF33FC" w:rsidP="00F100AC">
      <w:pPr>
        <w:spacing w:line="360" w:lineRule="auto"/>
        <w:ind w:firstLine="709"/>
        <w:jc w:val="both"/>
        <w:rPr>
          <w:color w:val="000000"/>
          <w:sz w:val="28"/>
          <w:szCs w:val="28"/>
        </w:rPr>
      </w:pPr>
      <w:r w:rsidRPr="00F100AC">
        <w:rPr>
          <w:color w:val="000000"/>
          <w:sz w:val="28"/>
          <w:szCs w:val="28"/>
        </w:rPr>
        <w:t>Слово «деньги» возникло потому, что древние римляне использовали Храм богини Джуно Монета в качестве мастерской для чеканки монет. Со временем все места, где изготавливались монеты, стали называть «монета». Английский вариант этого слова «минт», французский - «</w:t>
      </w:r>
      <w:r w:rsidR="00561512" w:rsidRPr="00F100AC">
        <w:rPr>
          <w:color w:val="000000"/>
          <w:sz w:val="28"/>
          <w:szCs w:val="28"/>
        </w:rPr>
        <w:t>моне</w:t>
      </w:r>
      <w:r w:rsidRPr="00F100AC">
        <w:rPr>
          <w:color w:val="000000"/>
          <w:sz w:val="28"/>
          <w:szCs w:val="28"/>
        </w:rPr>
        <w:t xml:space="preserve">»;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 В Китае, по меньшей </w:t>
      </w:r>
      <w:r w:rsidR="00310255" w:rsidRPr="00F100AC">
        <w:rPr>
          <w:color w:val="000000"/>
          <w:sz w:val="28"/>
          <w:szCs w:val="28"/>
        </w:rPr>
        <w:t>мере,</w:t>
      </w:r>
      <w:r w:rsidRPr="00F100AC">
        <w:rPr>
          <w:color w:val="000000"/>
          <w:sz w:val="28"/>
          <w:szCs w:val="28"/>
        </w:rPr>
        <w:t xml:space="preserve"> 3000 лет назад, в качестве денег применяли скорлупки каури, раковины некоторых видов</w:t>
      </w:r>
      <w:r w:rsidR="008A0623" w:rsidRPr="00F100AC">
        <w:rPr>
          <w:color w:val="000000"/>
          <w:sz w:val="28"/>
          <w:szCs w:val="28"/>
        </w:rPr>
        <w:t xml:space="preserve"> моллюсков из Индийского океана </w:t>
      </w:r>
      <w:r w:rsidRPr="00F100AC">
        <w:rPr>
          <w:color w:val="000000"/>
          <w:sz w:val="28"/>
          <w:szCs w:val="28"/>
        </w:rPr>
        <w:t>(</w:t>
      </w:r>
      <w:r w:rsidR="008A0623" w:rsidRPr="00F100AC">
        <w:rPr>
          <w:color w:val="000000"/>
          <w:sz w:val="28"/>
          <w:szCs w:val="28"/>
        </w:rPr>
        <w:t>н</w:t>
      </w:r>
      <w:r w:rsidRPr="00F100AC">
        <w:rPr>
          <w:color w:val="000000"/>
          <w:sz w:val="28"/>
          <w:szCs w:val="28"/>
        </w:rPr>
        <w:t>екоторые североамериканские индейцы тоже использовали в качестве денег чешую моллюсков, которую они называли вампум). Есть также свидетельства того, что тысячи лет назад в примитивных обществах использовали камни.</w:t>
      </w:r>
      <w:r w:rsidR="00644078" w:rsidRPr="00F100AC">
        <w:rPr>
          <w:color w:val="000000"/>
          <w:sz w:val="28"/>
          <w:szCs w:val="28"/>
        </w:rPr>
        <w:t xml:space="preserve"> </w:t>
      </w:r>
      <w:r w:rsidR="00644078" w:rsidRPr="00F100AC">
        <w:rPr>
          <w:color w:val="000000"/>
          <w:sz w:val="28"/>
          <w:szCs w:val="28"/>
          <w:lang w:val="en-US"/>
        </w:rPr>
        <w:t>[</w:t>
      </w:r>
      <w:r w:rsidR="00644078" w:rsidRPr="00F100AC">
        <w:rPr>
          <w:color w:val="000000"/>
          <w:sz w:val="28"/>
          <w:szCs w:val="28"/>
        </w:rPr>
        <w:t>1, стр.11</w:t>
      </w:r>
      <w:r w:rsidR="00644078" w:rsidRPr="00F100AC">
        <w:rPr>
          <w:color w:val="000000"/>
          <w:sz w:val="28"/>
          <w:szCs w:val="28"/>
          <w:lang w:val="en-US"/>
        </w:rPr>
        <w:t>]</w:t>
      </w:r>
      <w:r w:rsidRPr="00F100AC">
        <w:rPr>
          <w:color w:val="000000"/>
          <w:sz w:val="28"/>
          <w:szCs w:val="28"/>
        </w:rPr>
        <w:t xml:space="preserve"> </w:t>
      </w:r>
    </w:p>
    <w:p w:rsidR="00CF33FC" w:rsidRPr="00F100AC" w:rsidRDefault="00CF33FC" w:rsidP="00F100AC">
      <w:pPr>
        <w:spacing w:line="360" w:lineRule="auto"/>
        <w:ind w:firstLine="709"/>
        <w:jc w:val="both"/>
        <w:rPr>
          <w:color w:val="000000"/>
          <w:sz w:val="28"/>
          <w:szCs w:val="28"/>
        </w:rPr>
      </w:pPr>
      <w:r w:rsidRPr="00F100AC">
        <w:rPr>
          <w:color w:val="000000"/>
          <w:sz w:val="28"/>
          <w:szCs w:val="28"/>
        </w:rPr>
        <w:t xml:space="preserve">У бумажных денег были предшественники в виде документов, обещающих платежи золотом, серебром или другими ценными предметами. Известные истории </w:t>
      </w:r>
      <w:r w:rsidR="008A0623" w:rsidRPr="00F100AC">
        <w:rPr>
          <w:color w:val="000000"/>
          <w:sz w:val="28"/>
          <w:szCs w:val="28"/>
        </w:rPr>
        <w:t>первые,</w:t>
      </w:r>
      <w:r w:rsidRPr="00F100AC">
        <w:rPr>
          <w:color w:val="000000"/>
          <w:sz w:val="28"/>
          <w:szCs w:val="28"/>
        </w:rPr>
        <w:t xml:space="preserve"> находившиеся в обращении банкноты</w:t>
      </w:r>
      <w:r w:rsidR="008A0623" w:rsidRPr="00F100AC">
        <w:rPr>
          <w:color w:val="000000"/>
          <w:sz w:val="28"/>
          <w:szCs w:val="28"/>
        </w:rPr>
        <w:t>,</w:t>
      </w:r>
      <w:r w:rsidRPr="00F100AC">
        <w:rPr>
          <w:color w:val="000000"/>
          <w:sz w:val="28"/>
          <w:szCs w:val="28"/>
        </w:rPr>
        <w:t xml:space="preserve"> были выпущены китайскими банкирами в восемнадцатом ве</w:t>
      </w:r>
      <w:r w:rsidR="00242A8F" w:rsidRPr="00F100AC">
        <w:rPr>
          <w:color w:val="000000"/>
          <w:sz w:val="28"/>
          <w:szCs w:val="28"/>
        </w:rPr>
        <w:t>ке</w:t>
      </w:r>
      <w:r w:rsidRPr="00F100AC">
        <w:rPr>
          <w:color w:val="000000"/>
          <w:sz w:val="28"/>
          <w:szCs w:val="28"/>
        </w:rPr>
        <w:t xml:space="preserve"> (</w:t>
      </w:r>
      <w:r w:rsidR="00242A8F" w:rsidRPr="00F100AC">
        <w:rPr>
          <w:color w:val="000000"/>
          <w:sz w:val="28"/>
          <w:szCs w:val="28"/>
        </w:rPr>
        <w:t>б</w:t>
      </w:r>
      <w:r w:rsidRPr="00F100AC">
        <w:rPr>
          <w:color w:val="000000"/>
          <w:sz w:val="28"/>
          <w:szCs w:val="28"/>
        </w:rPr>
        <w:t>анки и банкиры существовали повсюду уже в течение многих веков до появления первых банкнот</w:t>
      </w:r>
      <w:r w:rsidR="00242A8F" w:rsidRPr="00F100AC">
        <w:rPr>
          <w:color w:val="000000"/>
          <w:sz w:val="28"/>
          <w:szCs w:val="28"/>
        </w:rPr>
        <w:t>)</w:t>
      </w:r>
      <w:r w:rsidRPr="00F100AC">
        <w:rPr>
          <w:color w:val="000000"/>
          <w:sz w:val="28"/>
          <w:szCs w:val="28"/>
        </w:rPr>
        <w:t>.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 Английский банк начал выпускать банкноты в 1964 году, т.е. в том году, когда было образовано это учреждение.</w:t>
      </w:r>
      <w:r w:rsidR="00644078" w:rsidRPr="00F100AC">
        <w:rPr>
          <w:color w:val="000000"/>
          <w:sz w:val="28"/>
          <w:szCs w:val="28"/>
        </w:rPr>
        <w:t xml:space="preserve"> </w:t>
      </w:r>
      <w:r w:rsidR="00644078" w:rsidRPr="00F100AC">
        <w:rPr>
          <w:color w:val="000000"/>
          <w:sz w:val="28"/>
          <w:szCs w:val="28"/>
          <w:lang w:val="en-US"/>
        </w:rPr>
        <w:t>[</w:t>
      </w:r>
      <w:r w:rsidR="00644078" w:rsidRPr="00F100AC">
        <w:rPr>
          <w:color w:val="000000"/>
          <w:sz w:val="28"/>
          <w:szCs w:val="28"/>
        </w:rPr>
        <w:t>2, стр.21</w:t>
      </w:r>
      <w:r w:rsidR="00644078" w:rsidRPr="00F100AC">
        <w:rPr>
          <w:color w:val="000000"/>
          <w:sz w:val="28"/>
          <w:szCs w:val="28"/>
          <w:lang w:val="en-US"/>
        </w:rPr>
        <w:t>]</w:t>
      </w:r>
    </w:p>
    <w:p w:rsidR="00F100AC" w:rsidRDefault="00F100AC" w:rsidP="00F100AC">
      <w:pPr>
        <w:pStyle w:val="2"/>
        <w:spacing w:before="0" w:after="0" w:line="360" w:lineRule="auto"/>
        <w:ind w:firstLine="709"/>
        <w:jc w:val="both"/>
        <w:rPr>
          <w:rFonts w:ascii="Times New Roman" w:hAnsi="Times New Roman" w:cs="Times New Roman"/>
          <w:i w:val="0"/>
          <w:color w:val="000000"/>
        </w:rPr>
      </w:pPr>
      <w:bookmarkStart w:id="7" w:name="_Toc91494687"/>
      <w:bookmarkStart w:id="8" w:name="_Toc91915968"/>
      <w:bookmarkStart w:id="9" w:name="_Toc95753719"/>
    </w:p>
    <w:p w:rsidR="0032114F" w:rsidRPr="00F100AC" w:rsidRDefault="0032114F" w:rsidP="00F100AC">
      <w:pPr>
        <w:pStyle w:val="2"/>
        <w:spacing w:before="0" w:after="0" w:line="360" w:lineRule="auto"/>
        <w:ind w:firstLine="709"/>
        <w:jc w:val="both"/>
        <w:rPr>
          <w:rFonts w:ascii="Times New Roman" w:hAnsi="Times New Roman" w:cs="Times New Roman"/>
          <w:i w:val="0"/>
          <w:color w:val="000000"/>
        </w:rPr>
      </w:pPr>
      <w:r w:rsidRPr="00F100AC">
        <w:rPr>
          <w:rFonts w:ascii="Times New Roman" w:hAnsi="Times New Roman" w:cs="Times New Roman"/>
          <w:i w:val="0"/>
          <w:color w:val="000000"/>
        </w:rPr>
        <w:t>1.</w:t>
      </w:r>
      <w:r w:rsidR="005B0914" w:rsidRPr="00F100AC">
        <w:rPr>
          <w:rFonts w:ascii="Times New Roman" w:hAnsi="Times New Roman" w:cs="Times New Roman"/>
          <w:i w:val="0"/>
          <w:color w:val="000000"/>
        </w:rPr>
        <w:t>2</w:t>
      </w:r>
      <w:r w:rsidR="002F0DC1" w:rsidRPr="00F100AC">
        <w:rPr>
          <w:rFonts w:ascii="Times New Roman" w:hAnsi="Times New Roman" w:cs="Times New Roman"/>
          <w:i w:val="0"/>
          <w:color w:val="000000"/>
        </w:rPr>
        <w:t xml:space="preserve"> </w:t>
      </w:r>
      <w:bookmarkEnd w:id="7"/>
      <w:bookmarkEnd w:id="8"/>
      <w:r w:rsidR="00DE5D06" w:rsidRPr="00F100AC">
        <w:rPr>
          <w:rFonts w:ascii="Times New Roman" w:hAnsi="Times New Roman" w:cs="Times New Roman"/>
          <w:i w:val="0"/>
          <w:color w:val="000000"/>
        </w:rPr>
        <w:t>С</w:t>
      </w:r>
      <w:r w:rsidR="005458E2" w:rsidRPr="00F100AC">
        <w:rPr>
          <w:rFonts w:ascii="Times New Roman" w:hAnsi="Times New Roman" w:cs="Times New Roman"/>
          <w:i w:val="0"/>
          <w:color w:val="000000"/>
        </w:rPr>
        <w:t>ущность денег</w:t>
      </w:r>
      <w:bookmarkEnd w:id="9"/>
    </w:p>
    <w:p w:rsidR="005458E2" w:rsidRPr="00F100AC" w:rsidRDefault="005458E2" w:rsidP="00F100AC">
      <w:pPr>
        <w:spacing w:line="360" w:lineRule="auto"/>
        <w:ind w:firstLine="709"/>
        <w:jc w:val="both"/>
        <w:rPr>
          <w:color w:val="000000"/>
          <w:sz w:val="28"/>
          <w:szCs w:val="28"/>
        </w:rPr>
      </w:pPr>
    </w:p>
    <w:p w:rsidR="00396106" w:rsidRPr="00F100AC" w:rsidRDefault="00396106" w:rsidP="00F100AC">
      <w:pPr>
        <w:spacing w:line="360" w:lineRule="auto"/>
        <w:ind w:firstLine="709"/>
        <w:jc w:val="both"/>
        <w:rPr>
          <w:color w:val="000000"/>
          <w:sz w:val="28"/>
          <w:szCs w:val="28"/>
        </w:rPr>
      </w:pPr>
      <w:r w:rsidRPr="00F100AC">
        <w:rPr>
          <w:color w:val="000000"/>
          <w:sz w:val="28"/>
          <w:szCs w:val="28"/>
        </w:rPr>
        <w:t xml:space="preserve">Деньги - экономическая категория, в которой проявляются и при участии которой строятся общественные отношения. Деньги выступают в качестве самостоятельной формы меновой стоимости, средства обращения, платежа, накопления. Деньги возникают при определенном условии производства и экономических отношений и способствуют их развитию. Непосредственные предпосылки появления денег: </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1)</w:t>
      </w:r>
      <w:r w:rsidR="003A1529" w:rsidRPr="00F100AC">
        <w:rPr>
          <w:color w:val="000000"/>
          <w:sz w:val="28"/>
          <w:szCs w:val="28"/>
        </w:rPr>
        <w:t xml:space="preserve"> </w:t>
      </w:r>
      <w:r w:rsidRPr="00F100AC">
        <w:rPr>
          <w:color w:val="000000"/>
          <w:sz w:val="28"/>
          <w:szCs w:val="28"/>
        </w:rPr>
        <w:t xml:space="preserve">Переход от натурального хозяйства к производству товаров и обмену товарами; </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2)</w:t>
      </w:r>
      <w:r w:rsidR="003A1529" w:rsidRPr="00F100AC">
        <w:rPr>
          <w:color w:val="000000"/>
          <w:sz w:val="28"/>
          <w:szCs w:val="28"/>
        </w:rPr>
        <w:t xml:space="preserve"> </w:t>
      </w:r>
      <w:r w:rsidRPr="00F100AC">
        <w:rPr>
          <w:color w:val="000000"/>
          <w:sz w:val="28"/>
          <w:szCs w:val="28"/>
        </w:rPr>
        <w:t xml:space="preserve">Имущественное обособление производителей товаров.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 xml:space="preserve">В начальный период существования человеческого общества господствовало натуральное хозяйство, в котором производилась продукция для собственного потребления. Постепенно происходила специализация людей при изготовлении определенных видов продукции. При этом избыток продукции оказалось возможным использовать для обмена на другую продукцию, необходимую данному производителю. Прямой обмен товара на товар имеет обширные ограничения: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1)</w:t>
      </w:r>
      <w:r w:rsidR="00196769" w:rsidRPr="00F100AC">
        <w:rPr>
          <w:color w:val="000000"/>
          <w:sz w:val="28"/>
          <w:szCs w:val="28"/>
        </w:rPr>
        <w:t xml:space="preserve"> </w:t>
      </w:r>
      <w:r w:rsidRPr="00F100AC">
        <w:rPr>
          <w:color w:val="000000"/>
          <w:sz w:val="28"/>
          <w:szCs w:val="28"/>
        </w:rPr>
        <w:t>Обмен ограничен кругом лиц, которым можно сбыть товар;</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2)</w:t>
      </w:r>
      <w:r w:rsidR="003A1529" w:rsidRPr="00F100AC">
        <w:rPr>
          <w:color w:val="000000"/>
          <w:sz w:val="28"/>
          <w:szCs w:val="28"/>
        </w:rPr>
        <w:t xml:space="preserve"> </w:t>
      </w:r>
      <w:r w:rsidRPr="00F100AC">
        <w:rPr>
          <w:color w:val="000000"/>
          <w:sz w:val="28"/>
          <w:szCs w:val="28"/>
        </w:rPr>
        <w:t xml:space="preserve">Транспортные издержки;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3)</w:t>
      </w:r>
      <w:r w:rsidR="003A1529" w:rsidRPr="00F100AC">
        <w:rPr>
          <w:color w:val="000000"/>
          <w:sz w:val="28"/>
          <w:szCs w:val="28"/>
        </w:rPr>
        <w:t xml:space="preserve"> </w:t>
      </w:r>
      <w:r w:rsidRPr="00F100AC">
        <w:rPr>
          <w:color w:val="000000"/>
          <w:sz w:val="28"/>
          <w:szCs w:val="28"/>
        </w:rPr>
        <w:t xml:space="preserve">Способность к сбыту у различных товаров различна;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4)</w:t>
      </w:r>
      <w:r w:rsidR="003A1529" w:rsidRPr="00F100AC">
        <w:rPr>
          <w:color w:val="000000"/>
          <w:sz w:val="28"/>
          <w:szCs w:val="28"/>
        </w:rPr>
        <w:t xml:space="preserve"> </w:t>
      </w:r>
      <w:r w:rsidRPr="00F100AC">
        <w:rPr>
          <w:color w:val="000000"/>
          <w:sz w:val="28"/>
          <w:szCs w:val="28"/>
        </w:rPr>
        <w:t>Ограничения по времени (для скоропортящихся продуктов;</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5)</w:t>
      </w:r>
      <w:r w:rsidR="003A1529" w:rsidRPr="00F100AC">
        <w:rPr>
          <w:color w:val="000000"/>
          <w:sz w:val="28"/>
          <w:szCs w:val="28"/>
        </w:rPr>
        <w:t xml:space="preserve"> </w:t>
      </w:r>
      <w:r w:rsidRPr="00F100AC">
        <w:rPr>
          <w:color w:val="000000"/>
          <w:sz w:val="28"/>
          <w:szCs w:val="28"/>
        </w:rPr>
        <w:t xml:space="preserve">Различная делимость товаров.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 xml:space="preserve">Экономический интерес отдельных индивидов приводит к появлению товара, являющегося всеобщим эквивалентом. Благодаря появлению </w:t>
      </w:r>
      <w:r w:rsidR="00196769" w:rsidRPr="00F100AC">
        <w:rPr>
          <w:color w:val="000000"/>
          <w:sz w:val="28"/>
          <w:szCs w:val="28"/>
        </w:rPr>
        <w:t>денег</w:t>
      </w:r>
      <w:r w:rsidRPr="00F100AC">
        <w:rPr>
          <w:color w:val="000000"/>
          <w:sz w:val="28"/>
          <w:szCs w:val="28"/>
        </w:rPr>
        <w:t xml:space="preserve"> появилась возможность разделить единовременный процесс обмена товарами Т-Т на два разновременно осуществляемых процесса: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1)</w:t>
      </w:r>
      <w:r w:rsidR="00196769" w:rsidRPr="00F100AC">
        <w:rPr>
          <w:color w:val="000000"/>
          <w:sz w:val="28"/>
          <w:szCs w:val="28"/>
        </w:rPr>
        <w:t xml:space="preserve"> </w:t>
      </w:r>
      <w:r w:rsidRPr="00F100AC">
        <w:rPr>
          <w:color w:val="000000"/>
          <w:sz w:val="28"/>
          <w:szCs w:val="28"/>
        </w:rPr>
        <w:t xml:space="preserve">Продажа своего товара Т-Д;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2)</w:t>
      </w:r>
      <w:r w:rsidR="00196769" w:rsidRPr="00F100AC">
        <w:rPr>
          <w:color w:val="000000"/>
          <w:sz w:val="28"/>
          <w:szCs w:val="28"/>
        </w:rPr>
        <w:t xml:space="preserve"> </w:t>
      </w:r>
      <w:r w:rsidRPr="00F100AC">
        <w:rPr>
          <w:color w:val="000000"/>
          <w:sz w:val="28"/>
          <w:szCs w:val="28"/>
        </w:rPr>
        <w:t>Приобретение другого товара в другое время и в другом месте Д-Т.</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 xml:space="preserve"> Применение </w:t>
      </w:r>
      <w:r w:rsidR="00196769" w:rsidRPr="00F100AC">
        <w:rPr>
          <w:color w:val="000000"/>
          <w:sz w:val="28"/>
          <w:szCs w:val="28"/>
        </w:rPr>
        <w:t>денег</w:t>
      </w:r>
      <w:r w:rsidRPr="00F100AC">
        <w:rPr>
          <w:color w:val="000000"/>
          <w:sz w:val="28"/>
          <w:szCs w:val="28"/>
        </w:rPr>
        <w:t xml:space="preserve"> уже не сводится к участию в качестве посредника в процессах обмена товаров. Функционирование </w:t>
      </w:r>
      <w:r w:rsidR="00196769" w:rsidRPr="00F100AC">
        <w:rPr>
          <w:color w:val="000000"/>
          <w:sz w:val="28"/>
          <w:szCs w:val="28"/>
        </w:rPr>
        <w:t>денег</w:t>
      </w:r>
      <w:r w:rsidRPr="00F100AC">
        <w:rPr>
          <w:color w:val="000000"/>
          <w:sz w:val="28"/>
          <w:szCs w:val="28"/>
        </w:rPr>
        <w:t xml:space="preserve"> приобретает самостоятельный процесс.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 xml:space="preserve">Функции </w:t>
      </w:r>
      <w:r w:rsidR="00196769" w:rsidRPr="00F100AC">
        <w:rPr>
          <w:color w:val="000000"/>
          <w:sz w:val="28"/>
          <w:szCs w:val="28"/>
        </w:rPr>
        <w:t>денег</w:t>
      </w:r>
      <w:r w:rsidRPr="00F100AC">
        <w:rPr>
          <w:color w:val="000000"/>
          <w:sz w:val="28"/>
          <w:szCs w:val="28"/>
        </w:rPr>
        <w:t xml:space="preserve">: </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1)</w:t>
      </w:r>
      <w:r w:rsidR="00E960E5" w:rsidRPr="00F100AC">
        <w:rPr>
          <w:color w:val="000000"/>
          <w:sz w:val="28"/>
          <w:szCs w:val="28"/>
        </w:rPr>
        <w:t xml:space="preserve"> </w:t>
      </w:r>
      <w:r w:rsidRPr="00F100AC">
        <w:rPr>
          <w:color w:val="000000"/>
          <w:sz w:val="28"/>
          <w:szCs w:val="28"/>
        </w:rPr>
        <w:t>Мера стоимости (оценка стоимости товаров путем установления цен;</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2)</w:t>
      </w:r>
      <w:r w:rsidR="00E960E5" w:rsidRPr="00F100AC">
        <w:rPr>
          <w:color w:val="000000"/>
          <w:sz w:val="28"/>
          <w:szCs w:val="28"/>
        </w:rPr>
        <w:t xml:space="preserve"> </w:t>
      </w:r>
      <w:r w:rsidRPr="00F100AC">
        <w:rPr>
          <w:color w:val="000000"/>
          <w:sz w:val="28"/>
          <w:szCs w:val="28"/>
        </w:rPr>
        <w:t>Средство обращения (</w:t>
      </w:r>
      <w:r w:rsidR="00196769" w:rsidRPr="00F100AC">
        <w:rPr>
          <w:color w:val="000000"/>
          <w:sz w:val="28"/>
          <w:szCs w:val="28"/>
        </w:rPr>
        <w:t>деньги</w:t>
      </w:r>
      <w:r w:rsidRPr="00F100AC">
        <w:rPr>
          <w:color w:val="000000"/>
          <w:sz w:val="28"/>
          <w:szCs w:val="28"/>
        </w:rPr>
        <w:t xml:space="preserve"> используются для оплаты товаров);</w:t>
      </w:r>
    </w:p>
    <w:p w:rsidR="00196769" w:rsidRPr="00F100AC" w:rsidRDefault="00396106" w:rsidP="00F100AC">
      <w:pPr>
        <w:spacing w:line="360" w:lineRule="auto"/>
        <w:ind w:firstLine="709"/>
        <w:jc w:val="both"/>
        <w:rPr>
          <w:color w:val="000000"/>
          <w:sz w:val="28"/>
          <w:szCs w:val="28"/>
        </w:rPr>
      </w:pPr>
      <w:r w:rsidRPr="00F100AC">
        <w:rPr>
          <w:color w:val="000000"/>
          <w:sz w:val="28"/>
          <w:szCs w:val="28"/>
        </w:rPr>
        <w:t>3)</w:t>
      </w:r>
      <w:r w:rsidR="00E960E5" w:rsidRPr="00F100AC">
        <w:rPr>
          <w:color w:val="000000"/>
          <w:sz w:val="28"/>
          <w:szCs w:val="28"/>
        </w:rPr>
        <w:t xml:space="preserve"> </w:t>
      </w:r>
      <w:r w:rsidRPr="00F100AC">
        <w:rPr>
          <w:color w:val="000000"/>
          <w:sz w:val="28"/>
          <w:szCs w:val="28"/>
        </w:rPr>
        <w:t>Средство платежа (при продаже товаров в кредит);</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4)</w:t>
      </w:r>
      <w:r w:rsidR="003A1529" w:rsidRPr="00F100AC">
        <w:rPr>
          <w:color w:val="000000"/>
          <w:sz w:val="28"/>
          <w:szCs w:val="28"/>
        </w:rPr>
        <w:t xml:space="preserve"> </w:t>
      </w:r>
      <w:r w:rsidRPr="00F100AC">
        <w:rPr>
          <w:color w:val="000000"/>
          <w:sz w:val="28"/>
          <w:szCs w:val="28"/>
        </w:rPr>
        <w:t>Средство накопления (</w:t>
      </w:r>
      <w:r w:rsidR="00196769" w:rsidRPr="00F100AC">
        <w:rPr>
          <w:color w:val="000000"/>
          <w:sz w:val="28"/>
          <w:szCs w:val="28"/>
        </w:rPr>
        <w:t>деньги</w:t>
      </w:r>
      <w:r w:rsidRPr="00F100AC">
        <w:rPr>
          <w:color w:val="000000"/>
          <w:sz w:val="28"/>
          <w:szCs w:val="28"/>
        </w:rPr>
        <w:t xml:space="preserve">, оставшиеся после продажи товаров и не участвующие в обороте). </w:t>
      </w:r>
      <w:r w:rsidR="00293694" w:rsidRPr="00F100AC">
        <w:rPr>
          <w:color w:val="000000"/>
          <w:sz w:val="28"/>
          <w:szCs w:val="28"/>
        </w:rPr>
        <w:t>[2, стр.39]</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Необходимость денег вызвана товарным производством.</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Товарное производство предполагает рассмотрение общих причин, объясняющих необходимость товарного производства и, следовательно, необходимость денег во всех экономических формациях.</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Общая причина возникновения денег – общественное разделение труда. Товарное производство возможно без денег, но деньги не могут существовать без товарного производства.</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Частные причины объясняют необходимость денег в конкретной общественно-экономической формации. Общие и частные причины не исключают, а дополняют друг друга. Частные причины:</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1. Непосредственный труд каждого производителя является частным трудом. Общественное признание труда возможно только через обмен, таким образом общественный характер труда скрыт, т. е. деньги необходимы для соизмерения затрат на создание продукта.</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2. Неоднородность труда, обуславливающая распределение материальных благ в зависимости от затрат человека.</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3. Уровень развития производительных сил предопределяет распределение материальных благ по затратам энергии.</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 xml:space="preserve">4. Труд не стал первой жизненной необходимостью каждого члена общества, </w:t>
      </w:r>
      <w:r w:rsidR="00196769" w:rsidRPr="00F100AC">
        <w:rPr>
          <w:color w:val="000000"/>
          <w:sz w:val="28"/>
          <w:szCs w:val="28"/>
        </w:rPr>
        <w:t>следовательно,</w:t>
      </w:r>
      <w:r w:rsidRPr="00F100AC">
        <w:rPr>
          <w:color w:val="000000"/>
          <w:sz w:val="28"/>
          <w:szCs w:val="28"/>
        </w:rPr>
        <w:t xml:space="preserve"> требуется стимулирование затрат труда. Наиболее действенный метод – материальное стимулирование.</w:t>
      </w:r>
    </w:p>
    <w:p w:rsidR="00396106" w:rsidRPr="00F100AC" w:rsidRDefault="00396106" w:rsidP="00F100AC">
      <w:pPr>
        <w:spacing w:line="360" w:lineRule="auto"/>
        <w:ind w:firstLine="709"/>
        <w:jc w:val="both"/>
        <w:rPr>
          <w:color w:val="000000"/>
          <w:sz w:val="28"/>
          <w:szCs w:val="28"/>
        </w:rPr>
      </w:pPr>
      <w:r w:rsidRPr="00F100AC">
        <w:rPr>
          <w:color w:val="000000"/>
          <w:sz w:val="28"/>
          <w:szCs w:val="28"/>
        </w:rPr>
        <w:t>5. Наличие разных форм собственности на средства производства и продукты труда.</w:t>
      </w:r>
    </w:p>
    <w:p w:rsidR="00456EC3" w:rsidRPr="00F100AC" w:rsidRDefault="00396106" w:rsidP="00F100AC">
      <w:pPr>
        <w:spacing w:line="360" w:lineRule="auto"/>
        <w:ind w:firstLine="709"/>
        <w:jc w:val="both"/>
        <w:rPr>
          <w:color w:val="000000"/>
          <w:sz w:val="28"/>
          <w:szCs w:val="28"/>
        </w:rPr>
      </w:pPr>
      <w:r w:rsidRPr="00F100AC">
        <w:rPr>
          <w:color w:val="000000"/>
          <w:sz w:val="28"/>
          <w:szCs w:val="28"/>
        </w:rPr>
        <w:t>6. Несознательное отношение некоторых членов общества к потреблению материальных благ.</w:t>
      </w:r>
    </w:p>
    <w:p w:rsidR="00396106" w:rsidRPr="00F100AC" w:rsidRDefault="00456EC3" w:rsidP="00F100AC">
      <w:pPr>
        <w:spacing w:line="360" w:lineRule="auto"/>
        <w:ind w:firstLine="709"/>
        <w:jc w:val="both"/>
        <w:rPr>
          <w:color w:val="000000"/>
          <w:sz w:val="28"/>
          <w:szCs w:val="28"/>
        </w:rPr>
      </w:pPr>
      <w:r w:rsidRPr="00F100AC">
        <w:rPr>
          <w:color w:val="000000"/>
          <w:sz w:val="28"/>
          <w:szCs w:val="28"/>
        </w:rPr>
        <w:t xml:space="preserve">7. </w:t>
      </w:r>
      <w:r w:rsidR="00396106" w:rsidRPr="00F100AC">
        <w:rPr>
          <w:color w:val="000000"/>
          <w:sz w:val="28"/>
          <w:szCs w:val="28"/>
        </w:rPr>
        <w:t>Наличие международного разделения труда, международных экономических связей, требующие эквивалентного обмена продуктами труда между странами.</w:t>
      </w:r>
      <w:r w:rsidR="00293694" w:rsidRPr="00F100AC">
        <w:rPr>
          <w:color w:val="000000"/>
          <w:sz w:val="28"/>
          <w:szCs w:val="28"/>
        </w:rPr>
        <w:t xml:space="preserve"> </w:t>
      </w:r>
      <w:r w:rsidR="00293694" w:rsidRPr="00F100AC">
        <w:rPr>
          <w:color w:val="000000"/>
          <w:sz w:val="28"/>
          <w:szCs w:val="28"/>
          <w:lang w:val="en-US"/>
        </w:rPr>
        <w:t>[</w:t>
      </w:r>
      <w:r w:rsidR="00293694" w:rsidRPr="00F100AC">
        <w:rPr>
          <w:color w:val="000000"/>
          <w:sz w:val="28"/>
          <w:szCs w:val="28"/>
        </w:rPr>
        <w:t>3, стр.18</w:t>
      </w:r>
      <w:r w:rsidR="00293694" w:rsidRPr="00F100AC">
        <w:rPr>
          <w:color w:val="000000"/>
          <w:sz w:val="28"/>
          <w:szCs w:val="28"/>
          <w:lang w:val="en-US"/>
        </w:rPr>
        <w:t>]</w:t>
      </w:r>
    </w:p>
    <w:p w:rsidR="003627B3" w:rsidRPr="00F100AC" w:rsidRDefault="003627B3" w:rsidP="00F100AC">
      <w:pPr>
        <w:spacing w:line="360" w:lineRule="auto"/>
        <w:ind w:firstLine="709"/>
        <w:jc w:val="both"/>
        <w:rPr>
          <w:color w:val="000000"/>
          <w:sz w:val="28"/>
          <w:szCs w:val="28"/>
        </w:rPr>
      </w:pPr>
    </w:p>
    <w:p w:rsidR="003627B3" w:rsidRPr="00F100AC" w:rsidRDefault="003627B3" w:rsidP="00F100AC">
      <w:pPr>
        <w:pStyle w:val="2"/>
        <w:spacing w:before="0" w:after="0" w:line="360" w:lineRule="auto"/>
        <w:ind w:firstLine="709"/>
        <w:jc w:val="both"/>
        <w:rPr>
          <w:rFonts w:ascii="Times New Roman" w:hAnsi="Times New Roman" w:cs="Times New Roman"/>
          <w:i w:val="0"/>
          <w:iCs w:val="0"/>
          <w:color w:val="000000"/>
        </w:rPr>
      </w:pPr>
      <w:bookmarkStart w:id="10" w:name="_Toc95753720"/>
      <w:r w:rsidRPr="00F100AC">
        <w:rPr>
          <w:rFonts w:ascii="Times New Roman" w:hAnsi="Times New Roman" w:cs="Times New Roman"/>
          <w:i w:val="0"/>
          <w:iCs w:val="0"/>
          <w:color w:val="000000"/>
        </w:rPr>
        <w:t xml:space="preserve">1.3 </w:t>
      </w:r>
      <w:r w:rsidR="00DE5D06" w:rsidRPr="00F100AC">
        <w:rPr>
          <w:rFonts w:ascii="Times New Roman" w:hAnsi="Times New Roman" w:cs="Times New Roman"/>
          <w:i w:val="0"/>
          <w:iCs w:val="0"/>
          <w:color w:val="000000"/>
        </w:rPr>
        <w:t>Р</w:t>
      </w:r>
      <w:r w:rsidRPr="00F100AC">
        <w:rPr>
          <w:rFonts w:ascii="Times New Roman" w:hAnsi="Times New Roman" w:cs="Times New Roman"/>
          <w:i w:val="0"/>
          <w:iCs w:val="0"/>
          <w:color w:val="000000"/>
        </w:rPr>
        <w:t>азвитие форм стоимости</w:t>
      </w:r>
      <w:bookmarkEnd w:id="10"/>
    </w:p>
    <w:p w:rsidR="005458E2" w:rsidRPr="00F100AC" w:rsidRDefault="005458E2" w:rsidP="00F100AC">
      <w:pPr>
        <w:spacing w:line="360" w:lineRule="auto"/>
        <w:ind w:firstLine="709"/>
        <w:jc w:val="both"/>
        <w:rPr>
          <w:color w:val="000000"/>
          <w:sz w:val="28"/>
          <w:szCs w:val="28"/>
        </w:rPr>
      </w:pPr>
    </w:p>
    <w:p w:rsidR="003627B3" w:rsidRPr="00F100AC" w:rsidRDefault="003627B3" w:rsidP="00F100AC">
      <w:pPr>
        <w:spacing w:line="360" w:lineRule="auto"/>
        <w:ind w:firstLine="709"/>
        <w:jc w:val="both"/>
        <w:rPr>
          <w:color w:val="000000"/>
          <w:sz w:val="28"/>
          <w:szCs w:val="28"/>
        </w:rPr>
      </w:pPr>
      <w:r w:rsidRPr="00F100AC">
        <w:rPr>
          <w:color w:val="000000"/>
          <w:sz w:val="28"/>
          <w:szCs w:val="28"/>
        </w:rPr>
        <w:t>Маркс останавливается на естественных свойствах золота и серебра (однородность, делимость, неокисляемость и др.), которые как нельзя лучше подходят для их общественной функции. У золота появляется вторая потребительная стоимость или, как говорит Маркс, она «удваивается».</w:t>
      </w:r>
    </w:p>
    <w:p w:rsidR="003627B3" w:rsidRPr="00F100AC" w:rsidRDefault="003627B3" w:rsidP="00F100AC">
      <w:pPr>
        <w:spacing w:line="360" w:lineRule="auto"/>
        <w:ind w:firstLine="709"/>
        <w:jc w:val="both"/>
        <w:rPr>
          <w:color w:val="000000"/>
          <w:sz w:val="28"/>
          <w:szCs w:val="28"/>
        </w:rPr>
      </w:pPr>
      <w:r w:rsidRPr="00F100AC">
        <w:rPr>
          <w:color w:val="000000"/>
          <w:sz w:val="28"/>
          <w:szCs w:val="28"/>
        </w:rPr>
        <w:t xml:space="preserve"> Наряду с особенной потребительной стоимостью как товара (для пломбирования зубов, изготовления предметов роскоши и т. д.) «... он получает формальную потребительную стоимость, вытекающую из его специфически общественных функций» </w:t>
      </w:r>
    </w:p>
    <w:p w:rsidR="003627B3" w:rsidRPr="00F100AC" w:rsidRDefault="003627B3" w:rsidP="00F100AC">
      <w:pPr>
        <w:spacing w:line="360" w:lineRule="auto"/>
        <w:ind w:firstLine="709"/>
        <w:jc w:val="both"/>
        <w:rPr>
          <w:color w:val="000000"/>
          <w:sz w:val="28"/>
          <w:szCs w:val="28"/>
        </w:rPr>
      </w:pPr>
      <w:r w:rsidRPr="00F100AC">
        <w:rPr>
          <w:color w:val="000000"/>
          <w:sz w:val="28"/>
          <w:szCs w:val="28"/>
        </w:rPr>
        <w:t>Маркс еще раз подчеркивает, что процесс обмена «дает товару, который он превращает в деньги, н</w:t>
      </w:r>
      <w:r w:rsidR="00AF37BA" w:rsidRPr="00F100AC">
        <w:rPr>
          <w:color w:val="000000"/>
          <w:sz w:val="28"/>
          <w:szCs w:val="28"/>
        </w:rPr>
        <w:t>е</w:t>
      </w:r>
      <w:r w:rsidRPr="00F100AC">
        <w:rPr>
          <w:color w:val="000000"/>
          <w:sz w:val="28"/>
          <w:szCs w:val="28"/>
        </w:rPr>
        <w:t xml:space="preserve"> его стоимость</w:t>
      </w:r>
      <w:r w:rsidR="00AF37BA" w:rsidRPr="00F100AC">
        <w:rPr>
          <w:color w:val="000000"/>
          <w:sz w:val="28"/>
          <w:szCs w:val="28"/>
        </w:rPr>
        <w:t>,</w:t>
      </w:r>
      <w:r w:rsidRPr="00F100AC">
        <w:rPr>
          <w:color w:val="000000"/>
          <w:sz w:val="28"/>
          <w:szCs w:val="28"/>
        </w:rPr>
        <w:t xml:space="preserve"> а лишь его специфическую форму стоимости»</w:t>
      </w:r>
      <w:r w:rsidR="00AF37BA" w:rsidRPr="00F100AC">
        <w:rPr>
          <w:color w:val="000000"/>
          <w:sz w:val="28"/>
          <w:szCs w:val="28"/>
        </w:rPr>
        <w:t>.</w:t>
      </w:r>
      <w:r w:rsidRPr="00F100AC">
        <w:rPr>
          <w:color w:val="000000"/>
          <w:sz w:val="28"/>
          <w:szCs w:val="28"/>
        </w:rPr>
        <w:t xml:space="preserve"> Стоимость </w:t>
      </w:r>
      <w:r w:rsidR="00AF37BA" w:rsidRPr="00F100AC">
        <w:rPr>
          <w:color w:val="000000"/>
          <w:sz w:val="28"/>
          <w:szCs w:val="28"/>
        </w:rPr>
        <w:t>золота и серебра была</w:t>
      </w:r>
      <w:r w:rsidRPr="00F100AC">
        <w:rPr>
          <w:color w:val="000000"/>
          <w:sz w:val="28"/>
          <w:szCs w:val="28"/>
        </w:rPr>
        <w:t xml:space="preserve"> создана в производстве, а 1 появлялась в обращении. Это важное замечание Маркса и направлено против тех буржуазных теорий, которые видели </w:t>
      </w:r>
      <w:r w:rsidR="00AF37BA" w:rsidRPr="00F100AC">
        <w:rPr>
          <w:color w:val="000000"/>
          <w:sz w:val="28"/>
          <w:szCs w:val="28"/>
        </w:rPr>
        <w:t xml:space="preserve">в </w:t>
      </w:r>
      <w:r w:rsidRPr="00F100AC">
        <w:rPr>
          <w:color w:val="000000"/>
          <w:sz w:val="28"/>
          <w:szCs w:val="28"/>
        </w:rPr>
        <w:t>деньгах простые знаки, придуманные якобы самими людьми! Маркс доказал, что деньги</w:t>
      </w:r>
      <w:r w:rsidR="00AF37BA" w:rsidRPr="00F100AC">
        <w:rPr>
          <w:color w:val="000000"/>
          <w:sz w:val="28"/>
          <w:szCs w:val="28"/>
        </w:rPr>
        <w:t xml:space="preserve"> - </w:t>
      </w:r>
      <w:r w:rsidRPr="00F100AC">
        <w:rPr>
          <w:color w:val="000000"/>
          <w:sz w:val="28"/>
          <w:szCs w:val="28"/>
        </w:rPr>
        <w:t>это товары, в которых проявляются производственные отношения людей, товаропроизводителей. «Трудность состоит не в том, чтобы понять, что деньги товар, а в том, чтобы выяснить, как и почему товар становит деньгами»</w:t>
      </w:r>
      <w:r w:rsidR="00AF37BA" w:rsidRPr="00F100AC">
        <w:rPr>
          <w:color w:val="000000"/>
          <w:sz w:val="28"/>
          <w:szCs w:val="28"/>
        </w:rPr>
        <w:t>.</w:t>
      </w:r>
      <w:r w:rsidRPr="00F100AC">
        <w:rPr>
          <w:color w:val="000000"/>
          <w:sz w:val="28"/>
          <w:szCs w:val="28"/>
        </w:rPr>
        <w:t xml:space="preserve"> Маркс раскрыл эту тайну, загадку денежного фетиша, которая «...есть лишь ставшая видимо слепящая взор загадка товарного фетиша»</w:t>
      </w:r>
      <w:r w:rsidR="00E8263D" w:rsidRPr="00F100AC">
        <w:rPr>
          <w:color w:val="000000"/>
          <w:sz w:val="28"/>
          <w:szCs w:val="28"/>
        </w:rPr>
        <w:t>.</w:t>
      </w:r>
    </w:p>
    <w:p w:rsidR="003627B3" w:rsidRPr="00F100AC" w:rsidRDefault="003627B3" w:rsidP="00F100AC">
      <w:pPr>
        <w:spacing w:line="360" w:lineRule="auto"/>
        <w:ind w:firstLine="709"/>
        <w:jc w:val="both"/>
        <w:rPr>
          <w:color w:val="000000"/>
          <w:sz w:val="28"/>
          <w:szCs w:val="28"/>
        </w:rPr>
      </w:pPr>
      <w:r w:rsidRPr="00F100AC">
        <w:rPr>
          <w:color w:val="000000"/>
          <w:sz w:val="28"/>
          <w:szCs w:val="28"/>
        </w:rPr>
        <w:t xml:space="preserve">1. Мера стоимости. Эта функция состоит в том, чтобы «доставить товарному миру материал для выражения стоимости». </w:t>
      </w:r>
    </w:p>
    <w:p w:rsidR="003627B3" w:rsidRPr="00F100AC" w:rsidRDefault="003627B3" w:rsidP="00F100AC">
      <w:pPr>
        <w:spacing w:line="360" w:lineRule="auto"/>
        <w:ind w:firstLine="709"/>
        <w:jc w:val="both"/>
        <w:rPr>
          <w:color w:val="000000"/>
          <w:sz w:val="28"/>
          <w:szCs w:val="28"/>
        </w:rPr>
      </w:pPr>
      <w:r w:rsidRPr="00F100AC">
        <w:rPr>
          <w:color w:val="000000"/>
          <w:sz w:val="28"/>
          <w:szCs w:val="28"/>
        </w:rPr>
        <w:t>2. Цена</w:t>
      </w:r>
      <w:r w:rsidR="0030510B" w:rsidRPr="00F100AC">
        <w:rPr>
          <w:color w:val="000000"/>
          <w:sz w:val="28"/>
          <w:szCs w:val="28"/>
        </w:rPr>
        <w:t xml:space="preserve"> - </w:t>
      </w:r>
      <w:r w:rsidRPr="00F100AC">
        <w:rPr>
          <w:color w:val="000000"/>
          <w:sz w:val="28"/>
          <w:szCs w:val="28"/>
        </w:rPr>
        <w:t>форма идеальная, существующая лишь в представлении, «...для этой операции может быть применимо... мысленно представляемое, или идеальное золото»</w:t>
      </w:r>
      <w:r w:rsidR="0030510B" w:rsidRPr="00F100AC">
        <w:rPr>
          <w:color w:val="000000"/>
          <w:sz w:val="28"/>
          <w:szCs w:val="28"/>
        </w:rPr>
        <w:t>.</w:t>
      </w:r>
      <w:r w:rsidRPr="00F100AC">
        <w:rPr>
          <w:color w:val="000000"/>
          <w:sz w:val="28"/>
          <w:szCs w:val="28"/>
        </w:rPr>
        <w:t xml:space="preserve"> </w:t>
      </w:r>
    </w:p>
    <w:p w:rsidR="003627B3" w:rsidRPr="00F100AC" w:rsidRDefault="003627B3" w:rsidP="00F100AC">
      <w:pPr>
        <w:spacing w:line="360" w:lineRule="auto"/>
        <w:ind w:firstLine="709"/>
        <w:jc w:val="both"/>
        <w:rPr>
          <w:color w:val="000000"/>
          <w:sz w:val="28"/>
          <w:szCs w:val="28"/>
        </w:rPr>
      </w:pPr>
      <w:r w:rsidRPr="00F100AC">
        <w:rPr>
          <w:color w:val="000000"/>
          <w:sz w:val="28"/>
          <w:szCs w:val="28"/>
        </w:rPr>
        <w:t>3. Цена товара может быть выражена в определенном фиксированном количестве золота «как единицы меры». «Сама эта единица измерения путем дальнейшего деления на определеннее части развертывается в масштаб»</w:t>
      </w:r>
      <w:r w:rsidR="0030510B" w:rsidRPr="00F100AC">
        <w:rPr>
          <w:color w:val="000000"/>
          <w:sz w:val="28"/>
          <w:szCs w:val="28"/>
        </w:rPr>
        <w:t>.</w:t>
      </w:r>
      <w:r w:rsidRPr="00F100AC">
        <w:rPr>
          <w:color w:val="000000"/>
          <w:sz w:val="28"/>
          <w:szCs w:val="28"/>
        </w:rPr>
        <w:t xml:space="preserve"> Золото и серебро, медь еще до своего превращения в деньги обладают таким масштабом в виде весовых делений: так если единицей меры служит, например, фунт серебра, то он разделяется на унции и т. д. «Поэтому,</w:t>
      </w:r>
      <w:r w:rsidR="0030510B" w:rsidRPr="00F100AC">
        <w:rPr>
          <w:color w:val="000000"/>
          <w:sz w:val="28"/>
          <w:szCs w:val="28"/>
        </w:rPr>
        <w:t xml:space="preserve">- </w:t>
      </w:r>
      <w:r w:rsidRPr="00F100AC">
        <w:rPr>
          <w:color w:val="000000"/>
          <w:sz w:val="28"/>
          <w:szCs w:val="28"/>
        </w:rPr>
        <w:t>пишет Маркс,</w:t>
      </w:r>
      <w:r w:rsidR="0030510B" w:rsidRPr="00F100AC">
        <w:rPr>
          <w:color w:val="000000"/>
          <w:sz w:val="28"/>
          <w:szCs w:val="28"/>
        </w:rPr>
        <w:t xml:space="preserve">- </w:t>
      </w:r>
      <w:r w:rsidRPr="00F100AC">
        <w:rPr>
          <w:color w:val="000000"/>
          <w:sz w:val="28"/>
          <w:szCs w:val="28"/>
        </w:rPr>
        <w:t>при металлическом обращении готовые названия весового масштаба всегда образуют и первоначальные названия денежного масштаба, или масштаба цен»</w:t>
      </w:r>
      <w:r w:rsidR="0030510B" w:rsidRPr="00F100AC">
        <w:rPr>
          <w:color w:val="000000"/>
          <w:sz w:val="28"/>
          <w:szCs w:val="28"/>
        </w:rPr>
        <w:t>.</w:t>
      </w:r>
      <w:r w:rsidR="00E960E5" w:rsidRPr="00F100AC">
        <w:rPr>
          <w:color w:val="000000"/>
          <w:sz w:val="28"/>
          <w:szCs w:val="28"/>
        </w:rPr>
        <w:t xml:space="preserve"> </w:t>
      </w:r>
    </w:p>
    <w:p w:rsidR="003627B3" w:rsidRPr="00F100AC" w:rsidRDefault="003627B3" w:rsidP="00F100AC">
      <w:pPr>
        <w:spacing w:line="360" w:lineRule="auto"/>
        <w:ind w:firstLine="709"/>
        <w:jc w:val="both"/>
        <w:rPr>
          <w:color w:val="000000"/>
          <w:sz w:val="28"/>
          <w:szCs w:val="28"/>
        </w:rPr>
      </w:pPr>
      <w:r w:rsidRPr="00F100AC">
        <w:rPr>
          <w:color w:val="000000"/>
          <w:sz w:val="28"/>
          <w:szCs w:val="28"/>
        </w:rPr>
        <w:t>4. Как выражение стоимости и как масштаб цен деньги выполняют две</w:t>
      </w:r>
      <w:r w:rsidR="00FA339B" w:rsidRPr="00F100AC">
        <w:rPr>
          <w:color w:val="000000"/>
          <w:sz w:val="28"/>
          <w:szCs w:val="28"/>
        </w:rPr>
        <w:t>,</w:t>
      </w:r>
      <w:r w:rsidRPr="00F100AC">
        <w:rPr>
          <w:color w:val="000000"/>
          <w:sz w:val="28"/>
          <w:szCs w:val="28"/>
        </w:rPr>
        <w:t xml:space="preserve"> совершенно различные</w:t>
      </w:r>
      <w:r w:rsidR="00FA339B" w:rsidRPr="00F100AC">
        <w:rPr>
          <w:color w:val="000000"/>
          <w:sz w:val="28"/>
          <w:szCs w:val="28"/>
        </w:rPr>
        <w:t>,</w:t>
      </w:r>
      <w:r w:rsidRPr="00F100AC">
        <w:rPr>
          <w:color w:val="000000"/>
          <w:sz w:val="28"/>
          <w:szCs w:val="28"/>
        </w:rPr>
        <w:t xml:space="preserve"> функции. Мерой стоимости они являются как общественное воплощение человеческого труда; масштаб цен - как фиксированный вес металла.</w:t>
      </w:r>
    </w:p>
    <w:p w:rsidR="003627B3" w:rsidRPr="00F100AC" w:rsidRDefault="003627B3" w:rsidP="00F100AC">
      <w:pPr>
        <w:spacing w:line="360" w:lineRule="auto"/>
        <w:ind w:firstLine="709"/>
        <w:jc w:val="both"/>
        <w:rPr>
          <w:color w:val="000000"/>
          <w:sz w:val="28"/>
          <w:szCs w:val="28"/>
        </w:rPr>
      </w:pPr>
      <w:r w:rsidRPr="00F100AC">
        <w:rPr>
          <w:color w:val="000000"/>
          <w:sz w:val="28"/>
          <w:szCs w:val="28"/>
        </w:rPr>
        <w:t>Стоимость золота,</w:t>
      </w:r>
      <w:r w:rsidR="00FA339B" w:rsidRPr="00F100AC">
        <w:rPr>
          <w:color w:val="000000"/>
          <w:sz w:val="28"/>
          <w:szCs w:val="28"/>
        </w:rPr>
        <w:t xml:space="preserve"> отмечает Маркс, может меняться.</w:t>
      </w:r>
      <w:r w:rsidRPr="00F100AC">
        <w:rPr>
          <w:color w:val="000000"/>
          <w:sz w:val="28"/>
          <w:szCs w:val="28"/>
        </w:rPr>
        <w:t xml:space="preserve"> По ряду причин денежные названия весовых количеств металла «мало-помалу отделяются от своих первоначальных весовых названий. Марк</w:t>
      </w:r>
      <w:r w:rsidR="00FA339B" w:rsidRPr="00F100AC">
        <w:rPr>
          <w:color w:val="000000"/>
          <w:sz w:val="28"/>
          <w:szCs w:val="28"/>
        </w:rPr>
        <w:t>с</w:t>
      </w:r>
      <w:r w:rsidRPr="00F100AC">
        <w:rPr>
          <w:color w:val="000000"/>
          <w:sz w:val="28"/>
          <w:szCs w:val="28"/>
        </w:rPr>
        <w:t xml:space="preserve"> выделяет такие «исторически решающие» причины:</w:t>
      </w:r>
      <w:r w:rsidR="00E8263D" w:rsidRPr="00F100AC">
        <w:rPr>
          <w:color w:val="000000"/>
          <w:sz w:val="28"/>
          <w:szCs w:val="28"/>
        </w:rPr>
        <w:t xml:space="preserve"> </w:t>
      </w:r>
      <w:r w:rsidRPr="00F100AC">
        <w:rPr>
          <w:color w:val="000000"/>
          <w:sz w:val="28"/>
          <w:szCs w:val="28"/>
        </w:rPr>
        <w:t>введение иностранных денег у народов, которые находились на более низкой ступени развития; с развитием богатства более благородные металлы, вытесняют менее благородные. Так, например, медь вытесняется серебром, серебро</w:t>
      </w:r>
      <w:r w:rsidR="00FA339B" w:rsidRPr="00F100AC">
        <w:rPr>
          <w:color w:val="000000"/>
          <w:sz w:val="28"/>
          <w:szCs w:val="28"/>
        </w:rPr>
        <w:t xml:space="preserve"> </w:t>
      </w:r>
      <w:r w:rsidR="00E8263D" w:rsidRPr="00F100AC">
        <w:rPr>
          <w:color w:val="000000"/>
          <w:sz w:val="28"/>
          <w:szCs w:val="28"/>
        </w:rPr>
        <w:t>–</w:t>
      </w:r>
      <w:r w:rsidR="00FA339B" w:rsidRPr="00F100AC">
        <w:rPr>
          <w:color w:val="000000"/>
          <w:sz w:val="28"/>
          <w:szCs w:val="28"/>
        </w:rPr>
        <w:t xml:space="preserve"> </w:t>
      </w:r>
      <w:r w:rsidR="00E8263D" w:rsidRPr="00F100AC">
        <w:rPr>
          <w:color w:val="000000"/>
          <w:sz w:val="28"/>
          <w:szCs w:val="28"/>
        </w:rPr>
        <w:t>золотом.</w:t>
      </w:r>
      <w:r w:rsidRPr="00F100AC">
        <w:rPr>
          <w:color w:val="000000"/>
          <w:sz w:val="28"/>
          <w:szCs w:val="28"/>
        </w:rPr>
        <w:t xml:space="preserve"> </w:t>
      </w:r>
    </w:p>
    <w:p w:rsidR="003627B3" w:rsidRPr="00F100AC" w:rsidRDefault="00FA339B" w:rsidP="00F100AC">
      <w:pPr>
        <w:spacing w:line="360" w:lineRule="auto"/>
        <w:ind w:firstLine="709"/>
        <w:jc w:val="both"/>
        <w:rPr>
          <w:color w:val="000000"/>
          <w:sz w:val="28"/>
          <w:szCs w:val="28"/>
        </w:rPr>
      </w:pPr>
      <w:r w:rsidRPr="00F100AC">
        <w:rPr>
          <w:color w:val="000000"/>
          <w:sz w:val="28"/>
          <w:szCs w:val="28"/>
        </w:rPr>
        <w:t>В</w:t>
      </w:r>
      <w:r w:rsidR="003627B3" w:rsidRPr="00F100AC">
        <w:rPr>
          <w:color w:val="000000"/>
          <w:sz w:val="28"/>
          <w:szCs w:val="28"/>
        </w:rPr>
        <w:t xml:space="preserve"> течение ряда веков государи занимались фальсификацией монет, вследствие чего от первоначального веса монет остались только названия</w:t>
      </w:r>
      <w:r w:rsidRPr="00F100AC">
        <w:rPr>
          <w:color w:val="000000"/>
          <w:sz w:val="28"/>
          <w:szCs w:val="28"/>
        </w:rPr>
        <w:t>.</w:t>
      </w:r>
      <w:r w:rsidR="003627B3" w:rsidRPr="00F100AC">
        <w:rPr>
          <w:color w:val="000000"/>
          <w:sz w:val="28"/>
          <w:szCs w:val="28"/>
        </w:rPr>
        <w:t xml:space="preserve"> </w:t>
      </w:r>
    </w:p>
    <w:p w:rsidR="003627B3" w:rsidRPr="00F100AC" w:rsidRDefault="003627B3" w:rsidP="00F100AC">
      <w:pPr>
        <w:spacing w:line="360" w:lineRule="auto"/>
        <w:ind w:firstLine="709"/>
        <w:jc w:val="both"/>
        <w:rPr>
          <w:color w:val="000000"/>
          <w:sz w:val="28"/>
          <w:szCs w:val="28"/>
        </w:rPr>
      </w:pPr>
      <w:r w:rsidRPr="00F100AC">
        <w:rPr>
          <w:color w:val="000000"/>
          <w:sz w:val="28"/>
          <w:szCs w:val="28"/>
        </w:rPr>
        <w:t>Цены товара постоянно меняются под влиянием спроса и предложения. Но есть более глубокие причины изменения цен, которые не происходят каждодневно, а связаны с прогрессом развития производительных сил, ростом производительности труда. Это было рассмотрено Марксом в четырех случаях количественной определенности относительной формы стоимости в анализе простой или случайной формы стоимости.</w:t>
      </w:r>
      <w:r w:rsidR="000F2110" w:rsidRPr="00F100AC">
        <w:rPr>
          <w:color w:val="000000"/>
          <w:sz w:val="28"/>
          <w:szCs w:val="28"/>
        </w:rPr>
        <w:t xml:space="preserve"> </w:t>
      </w:r>
      <w:r w:rsidR="000F2110" w:rsidRPr="00F100AC">
        <w:rPr>
          <w:color w:val="000000"/>
          <w:sz w:val="28"/>
          <w:szCs w:val="28"/>
          <w:lang w:val="en-US"/>
        </w:rPr>
        <w:t>[</w:t>
      </w:r>
      <w:r w:rsidR="000F2110" w:rsidRPr="00F100AC">
        <w:rPr>
          <w:color w:val="000000"/>
          <w:sz w:val="28"/>
          <w:szCs w:val="28"/>
        </w:rPr>
        <w:t>4, стр.54</w:t>
      </w:r>
      <w:r w:rsidR="000F2110" w:rsidRPr="00F100AC">
        <w:rPr>
          <w:color w:val="000000"/>
          <w:sz w:val="28"/>
          <w:szCs w:val="28"/>
          <w:lang w:val="en-US"/>
        </w:rPr>
        <w:t>]</w:t>
      </w:r>
    </w:p>
    <w:p w:rsidR="003627B3" w:rsidRPr="00F100AC" w:rsidRDefault="003627B3" w:rsidP="00F100AC">
      <w:pPr>
        <w:spacing w:line="360" w:lineRule="auto"/>
        <w:ind w:firstLine="709"/>
        <w:jc w:val="both"/>
        <w:rPr>
          <w:color w:val="000000"/>
          <w:sz w:val="28"/>
          <w:szCs w:val="28"/>
        </w:rPr>
      </w:pPr>
    </w:p>
    <w:p w:rsidR="004A50EE" w:rsidRPr="00F100AC" w:rsidRDefault="004A50EE" w:rsidP="00F100AC">
      <w:pPr>
        <w:pStyle w:val="2"/>
        <w:spacing w:before="0" w:after="0" w:line="360" w:lineRule="auto"/>
        <w:ind w:firstLine="709"/>
        <w:jc w:val="both"/>
        <w:rPr>
          <w:rFonts w:ascii="Times New Roman" w:hAnsi="Times New Roman" w:cs="Times New Roman"/>
          <w:i w:val="0"/>
          <w:color w:val="000000"/>
        </w:rPr>
      </w:pPr>
      <w:bookmarkStart w:id="11" w:name="_Toc91915969"/>
      <w:bookmarkStart w:id="12" w:name="_Toc95753721"/>
      <w:r w:rsidRPr="00F100AC">
        <w:rPr>
          <w:rFonts w:ascii="Times New Roman" w:hAnsi="Times New Roman" w:cs="Times New Roman"/>
          <w:i w:val="0"/>
          <w:color w:val="000000"/>
        </w:rPr>
        <w:t>1.</w:t>
      </w:r>
      <w:r w:rsidR="003627B3" w:rsidRPr="00F100AC">
        <w:rPr>
          <w:rFonts w:ascii="Times New Roman" w:hAnsi="Times New Roman" w:cs="Times New Roman"/>
          <w:i w:val="0"/>
          <w:color w:val="000000"/>
        </w:rPr>
        <w:t>4</w:t>
      </w:r>
      <w:r w:rsidR="002F0DC1" w:rsidRPr="00F100AC">
        <w:rPr>
          <w:rFonts w:ascii="Times New Roman" w:hAnsi="Times New Roman" w:cs="Times New Roman"/>
          <w:i w:val="0"/>
          <w:color w:val="000000"/>
        </w:rPr>
        <w:t xml:space="preserve"> </w:t>
      </w:r>
      <w:bookmarkEnd w:id="11"/>
      <w:r w:rsidR="00DE5D06" w:rsidRPr="00F100AC">
        <w:rPr>
          <w:rFonts w:ascii="Times New Roman" w:hAnsi="Times New Roman" w:cs="Times New Roman"/>
          <w:i w:val="0"/>
          <w:color w:val="000000"/>
        </w:rPr>
        <w:t>Ц</w:t>
      </w:r>
      <w:r w:rsidR="00DA3AD9" w:rsidRPr="00F100AC">
        <w:rPr>
          <w:rFonts w:ascii="Times New Roman" w:hAnsi="Times New Roman" w:cs="Times New Roman"/>
          <w:i w:val="0"/>
          <w:color w:val="000000"/>
        </w:rPr>
        <w:t xml:space="preserve">ена как </w:t>
      </w:r>
      <w:r w:rsidR="00751276" w:rsidRPr="00F100AC">
        <w:rPr>
          <w:rFonts w:ascii="Times New Roman" w:hAnsi="Times New Roman" w:cs="Times New Roman"/>
          <w:i w:val="0"/>
          <w:color w:val="000000"/>
        </w:rPr>
        <w:t xml:space="preserve">денежное </w:t>
      </w:r>
      <w:r w:rsidR="00DA3AD9" w:rsidRPr="00F100AC">
        <w:rPr>
          <w:rFonts w:ascii="Times New Roman" w:hAnsi="Times New Roman" w:cs="Times New Roman"/>
          <w:i w:val="0"/>
          <w:color w:val="000000"/>
        </w:rPr>
        <w:t xml:space="preserve">выражение </w:t>
      </w:r>
      <w:r w:rsidR="00751276" w:rsidRPr="00F100AC">
        <w:rPr>
          <w:rFonts w:ascii="Times New Roman" w:hAnsi="Times New Roman" w:cs="Times New Roman"/>
          <w:i w:val="0"/>
          <w:color w:val="000000"/>
        </w:rPr>
        <w:t>стоимости</w:t>
      </w:r>
      <w:bookmarkEnd w:id="12"/>
    </w:p>
    <w:p w:rsidR="00751276" w:rsidRPr="00F100AC" w:rsidRDefault="00751276" w:rsidP="00F100AC">
      <w:pPr>
        <w:spacing w:line="360" w:lineRule="auto"/>
        <w:ind w:firstLine="709"/>
        <w:jc w:val="both"/>
        <w:rPr>
          <w:color w:val="000000"/>
          <w:sz w:val="28"/>
          <w:szCs w:val="28"/>
        </w:rPr>
      </w:pPr>
    </w:p>
    <w:p w:rsidR="00751276" w:rsidRPr="00F100AC" w:rsidRDefault="00751276" w:rsidP="00F100AC">
      <w:pPr>
        <w:spacing w:line="360" w:lineRule="auto"/>
        <w:ind w:firstLine="709"/>
        <w:jc w:val="both"/>
        <w:rPr>
          <w:color w:val="000000"/>
          <w:sz w:val="28"/>
          <w:szCs w:val="28"/>
        </w:rPr>
      </w:pPr>
      <w:r w:rsidRPr="00F100AC">
        <w:rPr>
          <w:color w:val="000000"/>
          <w:sz w:val="28"/>
          <w:szCs w:val="28"/>
        </w:rPr>
        <w:t>Цены товаров выражаются в известном количестве денежного товара -</w:t>
      </w:r>
      <w:r w:rsidR="003A1529" w:rsidRPr="00F100AC">
        <w:rPr>
          <w:color w:val="000000"/>
          <w:sz w:val="28"/>
          <w:szCs w:val="28"/>
        </w:rPr>
        <w:t xml:space="preserve"> </w:t>
      </w:r>
      <w:r w:rsidRPr="00F100AC">
        <w:rPr>
          <w:color w:val="000000"/>
          <w:sz w:val="28"/>
          <w:szCs w:val="28"/>
        </w:rPr>
        <w:t xml:space="preserve">золота. Количество золота, его масса, измеряется его весом. Определенное весовое количество золота принимается за единицу измерения его массы. Эта единица, устанавливаемая государством в качестве денежной единицы, называется масштабом цен. Масштаб цен и его краткие части служат для измерения массы золота. Все цены товаров выражаются в определенном количестве денежных единиц или, что одно и то же, в определенном количестве весовых единиц золота. Так, в США, масштабом цен до 1971 года являлся доллар, который мог обращаться в золото по официальному паритету для центральных банков и иностранных правительств, равному </w:t>
      </w:r>
      <w:smartTag w:uri="urn:schemas-microsoft-com:office:smarttags" w:element="metricconverter">
        <w:smartTagPr>
          <w:attr w:name="ProductID" w:val="0,818513 грамм"/>
        </w:smartTagPr>
        <w:r w:rsidRPr="00F100AC">
          <w:rPr>
            <w:color w:val="000000"/>
            <w:sz w:val="28"/>
            <w:szCs w:val="28"/>
          </w:rPr>
          <w:t>0,818513 грамм</w:t>
        </w:r>
      </w:smartTag>
      <w:r w:rsidRPr="00F100AC">
        <w:rPr>
          <w:color w:val="000000"/>
          <w:sz w:val="28"/>
          <w:szCs w:val="28"/>
        </w:rPr>
        <w:t xml:space="preserve"> чистого золота. В России денежной единицей стал рубль, весовое количество золота которого в 1897 году было определено 0.774254 грамма.</w:t>
      </w:r>
    </w:p>
    <w:p w:rsidR="00751276" w:rsidRPr="00F100AC" w:rsidRDefault="00751276" w:rsidP="00F100AC">
      <w:pPr>
        <w:spacing w:line="360" w:lineRule="auto"/>
        <w:ind w:firstLine="709"/>
        <w:jc w:val="both"/>
        <w:rPr>
          <w:color w:val="000000"/>
          <w:sz w:val="28"/>
          <w:szCs w:val="28"/>
        </w:rPr>
      </w:pPr>
      <w:r w:rsidRPr="00F100AC">
        <w:rPr>
          <w:color w:val="000000"/>
          <w:sz w:val="28"/>
          <w:szCs w:val="28"/>
        </w:rPr>
        <w:t>Масштаб цен первоначально совпадал с весовым масштабом. В дальнейшем масштаб цен обособился, что было связано в первую очередь с порчей монет, введением в оборот иностранных денег. Денежные единицы (фунт стерлингов, ливр, гривна и др.) сохраняли прежнее наименование весовых единиц, однако фактически постепенно стали содержать значительно меньшее количество драгоценного металла. Ныне золотое содержание валют официально отменено вообще.</w:t>
      </w:r>
      <w:r w:rsidR="001801B7" w:rsidRPr="00F100AC">
        <w:rPr>
          <w:color w:val="000000"/>
          <w:sz w:val="28"/>
          <w:szCs w:val="28"/>
          <w:lang w:val="en-US"/>
        </w:rPr>
        <w:t xml:space="preserve"> [</w:t>
      </w:r>
      <w:r w:rsidR="001801B7" w:rsidRPr="00F100AC">
        <w:rPr>
          <w:color w:val="000000"/>
          <w:sz w:val="28"/>
          <w:szCs w:val="28"/>
        </w:rPr>
        <w:t>5, стр.199</w:t>
      </w:r>
      <w:r w:rsidR="001801B7" w:rsidRPr="00F100AC">
        <w:rPr>
          <w:color w:val="000000"/>
          <w:sz w:val="28"/>
          <w:szCs w:val="28"/>
          <w:lang w:val="en-US"/>
        </w:rPr>
        <w:t>]</w:t>
      </w:r>
    </w:p>
    <w:p w:rsidR="00751276" w:rsidRPr="00F100AC" w:rsidRDefault="00751276" w:rsidP="00F100AC">
      <w:pPr>
        <w:spacing w:line="360" w:lineRule="auto"/>
        <w:ind w:firstLine="709"/>
        <w:jc w:val="both"/>
        <w:rPr>
          <w:color w:val="000000"/>
          <w:sz w:val="28"/>
          <w:szCs w:val="28"/>
        </w:rPr>
      </w:pPr>
      <w:r w:rsidRPr="00F100AC">
        <w:rPr>
          <w:color w:val="000000"/>
          <w:sz w:val="28"/>
          <w:szCs w:val="28"/>
        </w:rPr>
        <w:t>В функции средства обращения деньги выступают в качестве посредника в обращении, которое осуществляется по формуле Т</w:t>
      </w:r>
      <w:r w:rsidR="003A1529" w:rsidRPr="00F100AC">
        <w:rPr>
          <w:color w:val="000000"/>
          <w:sz w:val="28"/>
          <w:szCs w:val="28"/>
        </w:rPr>
        <w:t xml:space="preserve"> </w:t>
      </w:r>
      <w:r w:rsidRPr="00F100AC">
        <w:rPr>
          <w:color w:val="000000"/>
          <w:sz w:val="28"/>
          <w:szCs w:val="28"/>
        </w:rPr>
        <w:t xml:space="preserve">(товар) </w:t>
      </w:r>
      <w:r w:rsidR="003A1529" w:rsidRPr="00F100AC">
        <w:rPr>
          <w:color w:val="000000"/>
          <w:sz w:val="28"/>
          <w:szCs w:val="28"/>
        </w:rPr>
        <w:t>–</w:t>
      </w:r>
      <w:r w:rsidRPr="00F100AC">
        <w:rPr>
          <w:color w:val="000000"/>
          <w:sz w:val="28"/>
          <w:szCs w:val="28"/>
        </w:rPr>
        <w:t xml:space="preserve"> Д</w:t>
      </w:r>
      <w:r w:rsidR="003A1529" w:rsidRPr="00F100AC">
        <w:rPr>
          <w:color w:val="000000"/>
          <w:sz w:val="28"/>
          <w:szCs w:val="28"/>
        </w:rPr>
        <w:t xml:space="preserve"> </w:t>
      </w:r>
      <w:r w:rsidRPr="00F100AC">
        <w:rPr>
          <w:color w:val="000000"/>
          <w:sz w:val="28"/>
          <w:szCs w:val="28"/>
        </w:rPr>
        <w:t xml:space="preserve">(деньги) </w:t>
      </w:r>
      <w:r w:rsidR="003A1529" w:rsidRPr="00F100AC">
        <w:rPr>
          <w:color w:val="000000"/>
          <w:sz w:val="28"/>
          <w:szCs w:val="28"/>
        </w:rPr>
        <w:t>–</w:t>
      </w:r>
      <w:r w:rsidRPr="00F100AC">
        <w:rPr>
          <w:color w:val="000000"/>
          <w:sz w:val="28"/>
          <w:szCs w:val="28"/>
        </w:rPr>
        <w:t xml:space="preserve"> Т</w:t>
      </w:r>
      <w:r w:rsidR="003A1529" w:rsidRPr="00F100AC">
        <w:rPr>
          <w:color w:val="000000"/>
          <w:sz w:val="28"/>
          <w:szCs w:val="28"/>
        </w:rPr>
        <w:t xml:space="preserve"> </w:t>
      </w:r>
      <w:r w:rsidRPr="00F100AC">
        <w:rPr>
          <w:color w:val="000000"/>
          <w:sz w:val="28"/>
          <w:szCs w:val="28"/>
        </w:rPr>
        <w:t>(товар). В данном случае деньги не задерживаются долго в руках покупателей и продавцов и переходят из рук в руки, выполняя функцию средств обращения мимолетно. Это обстоятельство привело, в конечном счете, к замене полноценных денег неполноценными.</w:t>
      </w:r>
    </w:p>
    <w:p w:rsidR="00751276" w:rsidRPr="00F100AC" w:rsidRDefault="00751276" w:rsidP="00F100AC">
      <w:pPr>
        <w:spacing w:line="360" w:lineRule="auto"/>
        <w:ind w:firstLine="709"/>
        <w:jc w:val="both"/>
        <w:rPr>
          <w:color w:val="000000"/>
          <w:sz w:val="28"/>
          <w:szCs w:val="28"/>
        </w:rPr>
      </w:pPr>
      <w:r w:rsidRPr="00F100AC">
        <w:rPr>
          <w:color w:val="000000"/>
          <w:sz w:val="28"/>
          <w:szCs w:val="28"/>
        </w:rPr>
        <w:t xml:space="preserve">Первоначально функцию средства обращения золото выполняло </w:t>
      </w:r>
      <w:r w:rsidR="00E8539E" w:rsidRPr="00F100AC">
        <w:rPr>
          <w:color w:val="000000"/>
          <w:sz w:val="28"/>
          <w:szCs w:val="28"/>
        </w:rPr>
        <w:t xml:space="preserve">в </w:t>
      </w:r>
      <w:r w:rsidRPr="00F100AC">
        <w:rPr>
          <w:color w:val="000000"/>
          <w:sz w:val="28"/>
          <w:szCs w:val="28"/>
        </w:rPr>
        <w:t>слитках. Чтобы не взвешивать золото в каждом акте обмена, сначала отдельные купцы, а потом и государство стали придавать небольшим слиткам золота определенную стандартную форму и ставить на них соответствующий</w:t>
      </w:r>
      <w:r w:rsidR="00E8539E" w:rsidRPr="00F100AC">
        <w:rPr>
          <w:color w:val="000000"/>
          <w:sz w:val="28"/>
          <w:szCs w:val="28"/>
        </w:rPr>
        <w:t xml:space="preserve"> </w:t>
      </w:r>
      <w:r w:rsidRPr="00F100AC">
        <w:rPr>
          <w:color w:val="000000"/>
          <w:sz w:val="28"/>
          <w:szCs w:val="28"/>
        </w:rPr>
        <w:t>штамп. Золото как деньги получило форму монеты.</w:t>
      </w:r>
    </w:p>
    <w:p w:rsidR="00751276" w:rsidRPr="00F100AC" w:rsidRDefault="00751276" w:rsidP="00F100AC">
      <w:pPr>
        <w:spacing w:line="360" w:lineRule="auto"/>
        <w:ind w:firstLine="709"/>
        <w:jc w:val="both"/>
        <w:rPr>
          <w:color w:val="000000"/>
          <w:sz w:val="28"/>
          <w:szCs w:val="28"/>
        </w:rPr>
      </w:pPr>
      <w:r w:rsidRPr="00F100AC">
        <w:rPr>
          <w:color w:val="000000"/>
          <w:sz w:val="28"/>
          <w:szCs w:val="28"/>
        </w:rPr>
        <w:t>При обращении монеты постепенно стираются, теряют в своем весе.</w:t>
      </w:r>
      <w:r w:rsidR="00E8539E" w:rsidRPr="00F100AC">
        <w:rPr>
          <w:color w:val="000000"/>
          <w:sz w:val="28"/>
          <w:szCs w:val="28"/>
        </w:rPr>
        <w:t xml:space="preserve"> </w:t>
      </w:r>
      <w:r w:rsidRPr="00F100AC">
        <w:rPr>
          <w:color w:val="000000"/>
          <w:sz w:val="28"/>
          <w:szCs w:val="28"/>
        </w:rPr>
        <w:t>Однако на рынке они принимались как полноценные деньги, хотя содержащиеся в них количество золота постепенно уменьшалось. В итоге реальное содержание золота в монете отделилось от ее номинального</w:t>
      </w:r>
      <w:r w:rsidR="00E8539E" w:rsidRPr="00F100AC">
        <w:rPr>
          <w:color w:val="000000"/>
          <w:sz w:val="28"/>
          <w:szCs w:val="28"/>
        </w:rPr>
        <w:t xml:space="preserve"> (указанно</w:t>
      </w:r>
      <w:r w:rsidRPr="00F100AC">
        <w:rPr>
          <w:color w:val="000000"/>
          <w:sz w:val="28"/>
          <w:szCs w:val="28"/>
        </w:rPr>
        <w:t>го на ней) содержания. Само государство стало заменять полноценную золотую монету на неполноценную отчеканенн</w:t>
      </w:r>
      <w:r w:rsidR="00E8539E" w:rsidRPr="00F100AC">
        <w:rPr>
          <w:color w:val="000000"/>
          <w:sz w:val="28"/>
          <w:szCs w:val="28"/>
        </w:rPr>
        <w:t>ую</w:t>
      </w:r>
      <w:r w:rsidRPr="00F100AC">
        <w:rPr>
          <w:color w:val="000000"/>
          <w:sz w:val="28"/>
          <w:szCs w:val="28"/>
        </w:rPr>
        <w:t xml:space="preserve"> серебряный или медный знак.</w:t>
      </w:r>
    </w:p>
    <w:p w:rsidR="00751276" w:rsidRPr="00F100AC" w:rsidRDefault="00751276" w:rsidP="00F100AC">
      <w:pPr>
        <w:spacing w:line="360" w:lineRule="auto"/>
        <w:ind w:firstLine="709"/>
        <w:jc w:val="both"/>
        <w:rPr>
          <w:color w:val="000000"/>
          <w:sz w:val="28"/>
          <w:szCs w:val="28"/>
        </w:rPr>
      </w:pPr>
      <w:r w:rsidRPr="00F100AC">
        <w:rPr>
          <w:color w:val="000000"/>
          <w:sz w:val="28"/>
          <w:szCs w:val="28"/>
        </w:rPr>
        <w:t>Если продавец получил за свой товар деньги, но не стал их сразу</w:t>
      </w:r>
      <w:r w:rsidR="00E8539E" w:rsidRPr="00F100AC">
        <w:rPr>
          <w:color w:val="000000"/>
          <w:sz w:val="28"/>
          <w:szCs w:val="28"/>
        </w:rPr>
        <w:t xml:space="preserve"> </w:t>
      </w:r>
      <w:r w:rsidRPr="00F100AC">
        <w:rPr>
          <w:color w:val="000000"/>
          <w:sz w:val="28"/>
          <w:szCs w:val="28"/>
        </w:rPr>
        <w:t xml:space="preserve">же расходовать на покупку нужных ему </w:t>
      </w:r>
      <w:r w:rsidR="00E8539E" w:rsidRPr="00F100AC">
        <w:rPr>
          <w:color w:val="000000"/>
          <w:sz w:val="28"/>
          <w:szCs w:val="28"/>
        </w:rPr>
        <w:t>вещей, то процесс обращения пре</w:t>
      </w:r>
      <w:r w:rsidRPr="00F100AC">
        <w:rPr>
          <w:color w:val="000000"/>
          <w:sz w:val="28"/>
          <w:szCs w:val="28"/>
        </w:rPr>
        <w:t>рывается. Тогда деньги начинают выполнять функцию средства образования</w:t>
      </w:r>
      <w:r w:rsidR="00E8539E" w:rsidRPr="00F100AC">
        <w:rPr>
          <w:color w:val="000000"/>
          <w:sz w:val="28"/>
          <w:szCs w:val="28"/>
        </w:rPr>
        <w:t xml:space="preserve"> </w:t>
      </w:r>
      <w:r w:rsidRPr="00F100AC">
        <w:rPr>
          <w:color w:val="000000"/>
          <w:sz w:val="28"/>
          <w:szCs w:val="28"/>
        </w:rPr>
        <w:t>сокровищ: они накапливаются в качестве представителя богатства вообще;</w:t>
      </w:r>
      <w:r w:rsidR="00E8539E" w:rsidRPr="00F100AC">
        <w:rPr>
          <w:color w:val="000000"/>
          <w:sz w:val="28"/>
          <w:szCs w:val="28"/>
        </w:rPr>
        <w:t xml:space="preserve"> </w:t>
      </w:r>
      <w:r w:rsidRPr="00F100AC">
        <w:rPr>
          <w:color w:val="000000"/>
          <w:sz w:val="28"/>
          <w:szCs w:val="28"/>
        </w:rPr>
        <w:t xml:space="preserve">функцию сокровища выполняют не только </w:t>
      </w:r>
      <w:r w:rsidR="00E8539E" w:rsidRPr="00F100AC">
        <w:rPr>
          <w:color w:val="000000"/>
          <w:sz w:val="28"/>
          <w:szCs w:val="28"/>
        </w:rPr>
        <w:t>золотые монеты, но и слитки, из</w:t>
      </w:r>
      <w:r w:rsidRPr="00F100AC">
        <w:rPr>
          <w:color w:val="000000"/>
          <w:sz w:val="28"/>
          <w:szCs w:val="28"/>
        </w:rPr>
        <w:t>делия из золота, то есть сам денежный материал во всех его видах.</w:t>
      </w:r>
    </w:p>
    <w:p w:rsidR="00751276" w:rsidRPr="00F100AC" w:rsidRDefault="00751276" w:rsidP="00F100AC">
      <w:pPr>
        <w:spacing w:line="360" w:lineRule="auto"/>
        <w:ind w:firstLine="709"/>
        <w:jc w:val="both"/>
        <w:rPr>
          <w:color w:val="000000"/>
          <w:sz w:val="28"/>
          <w:szCs w:val="28"/>
        </w:rPr>
      </w:pPr>
      <w:r w:rsidRPr="00F100AC">
        <w:rPr>
          <w:color w:val="000000"/>
          <w:sz w:val="28"/>
          <w:szCs w:val="28"/>
        </w:rPr>
        <w:t>Золото изымалось из обращения и превращалось в сокровищ</w:t>
      </w:r>
      <w:r w:rsidR="00E8539E" w:rsidRPr="00F100AC">
        <w:rPr>
          <w:color w:val="000000"/>
          <w:sz w:val="28"/>
          <w:szCs w:val="28"/>
        </w:rPr>
        <w:t>е</w:t>
      </w:r>
      <w:r w:rsidRPr="00F100AC">
        <w:rPr>
          <w:color w:val="000000"/>
          <w:sz w:val="28"/>
          <w:szCs w:val="28"/>
        </w:rPr>
        <w:t xml:space="preserve"> только</w:t>
      </w:r>
      <w:r w:rsidR="00E8539E" w:rsidRPr="00F100AC">
        <w:rPr>
          <w:color w:val="000000"/>
          <w:sz w:val="28"/>
          <w:szCs w:val="28"/>
        </w:rPr>
        <w:t xml:space="preserve"> </w:t>
      </w:r>
      <w:r w:rsidRPr="00F100AC">
        <w:rPr>
          <w:color w:val="000000"/>
          <w:sz w:val="28"/>
          <w:szCs w:val="28"/>
        </w:rPr>
        <w:t>на ранних ступенях развития товарного хозяйства. Неподвижное сокровище</w:t>
      </w:r>
      <w:r w:rsidR="00E8539E" w:rsidRPr="00F100AC">
        <w:rPr>
          <w:color w:val="000000"/>
          <w:sz w:val="28"/>
          <w:szCs w:val="28"/>
        </w:rPr>
        <w:t xml:space="preserve"> </w:t>
      </w:r>
      <w:r w:rsidRPr="00F100AC">
        <w:rPr>
          <w:color w:val="000000"/>
          <w:sz w:val="28"/>
          <w:szCs w:val="28"/>
        </w:rPr>
        <w:t>не приносит дохода, а поэтому все деньги стали пускаться в оборот для</w:t>
      </w:r>
      <w:r w:rsidR="00E8539E" w:rsidRPr="00F100AC">
        <w:rPr>
          <w:color w:val="000000"/>
          <w:sz w:val="28"/>
          <w:szCs w:val="28"/>
        </w:rPr>
        <w:t xml:space="preserve"> </w:t>
      </w:r>
      <w:r w:rsidRPr="00F100AC">
        <w:rPr>
          <w:color w:val="000000"/>
          <w:sz w:val="28"/>
          <w:szCs w:val="28"/>
        </w:rPr>
        <w:t>получения их прироста. Сейчас сокровища накапливаются в банках, которые</w:t>
      </w:r>
      <w:r w:rsidR="00E8539E" w:rsidRPr="00F100AC">
        <w:rPr>
          <w:color w:val="000000"/>
          <w:sz w:val="28"/>
          <w:szCs w:val="28"/>
        </w:rPr>
        <w:t xml:space="preserve"> </w:t>
      </w:r>
      <w:r w:rsidRPr="00F100AC">
        <w:rPr>
          <w:color w:val="000000"/>
          <w:sz w:val="28"/>
          <w:szCs w:val="28"/>
        </w:rPr>
        <w:t>посредством кредита находят им прибыльное применение.</w:t>
      </w:r>
    </w:p>
    <w:p w:rsidR="00751276" w:rsidRPr="00F100AC" w:rsidRDefault="00751276" w:rsidP="00F100AC">
      <w:pPr>
        <w:spacing w:line="360" w:lineRule="auto"/>
        <w:ind w:firstLine="709"/>
        <w:jc w:val="both"/>
        <w:rPr>
          <w:color w:val="000000"/>
          <w:sz w:val="28"/>
          <w:szCs w:val="28"/>
        </w:rPr>
      </w:pPr>
      <w:r w:rsidRPr="00F100AC">
        <w:rPr>
          <w:color w:val="000000"/>
          <w:sz w:val="28"/>
          <w:szCs w:val="28"/>
        </w:rPr>
        <w:t>При продаже товаров в кредит (в долг с отсрочкой платежа) деньги</w:t>
      </w:r>
      <w:r w:rsidR="00E8539E" w:rsidRPr="00F100AC">
        <w:rPr>
          <w:color w:val="000000"/>
          <w:sz w:val="28"/>
          <w:szCs w:val="28"/>
        </w:rPr>
        <w:t xml:space="preserve"> </w:t>
      </w:r>
      <w:r w:rsidRPr="00F100AC">
        <w:rPr>
          <w:color w:val="000000"/>
          <w:sz w:val="28"/>
          <w:szCs w:val="28"/>
        </w:rPr>
        <w:t>выполняют функцию платежного средства: ими расплачиваются за ранее</w:t>
      </w:r>
      <w:r w:rsidR="00E8539E" w:rsidRPr="00F100AC">
        <w:rPr>
          <w:color w:val="000000"/>
          <w:sz w:val="28"/>
          <w:szCs w:val="28"/>
        </w:rPr>
        <w:t xml:space="preserve"> </w:t>
      </w:r>
      <w:r w:rsidRPr="00F100AC">
        <w:rPr>
          <w:color w:val="000000"/>
          <w:sz w:val="28"/>
          <w:szCs w:val="28"/>
        </w:rPr>
        <w:t>приобретенный товар, когда наступает срок погашения задолженности. В</w:t>
      </w:r>
      <w:r w:rsidR="00E8539E" w:rsidRPr="00F100AC">
        <w:rPr>
          <w:color w:val="000000"/>
          <w:sz w:val="28"/>
          <w:szCs w:val="28"/>
        </w:rPr>
        <w:t xml:space="preserve"> </w:t>
      </w:r>
      <w:r w:rsidRPr="00F100AC">
        <w:rPr>
          <w:color w:val="000000"/>
          <w:sz w:val="28"/>
          <w:szCs w:val="28"/>
        </w:rPr>
        <w:t>такой роли деньги используются и вне сферы товарного обращения: когда</w:t>
      </w:r>
      <w:r w:rsidR="00E8539E" w:rsidRPr="00F100AC">
        <w:rPr>
          <w:color w:val="000000"/>
          <w:sz w:val="28"/>
          <w:szCs w:val="28"/>
        </w:rPr>
        <w:t xml:space="preserve"> </w:t>
      </w:r>
      <w:r w:rsidRPr="00F100AC">
        <w:rPr>
          <w:color w:val="000000"/>
          <w:sz w:val="28"/>
          <w:szCs w:val="28"/>
        </w:rPr>
        <w:t>выплачивается заработная плата, выполняются всякого рода финансовые</w:t>
      </w:r>
      <w:r w:rsidR="00E8539E" w:rsidRPr="00F100AC">
        <w:rPr>
          <w:color w:val="000000"/>
          <w:sz w:val="28"/>
          <w:szCs w:val="28"/>
        </w:rPr>
        <w:t xml:space="preserve"> </w:t>
      </w:r>
      <w:r w:rsidRPr="00F100AC">
        <w:rPr>
          <w:color w:val="000000"/>
          <w:sz w:val="28"/>
          <w:szCs w:val="28"/>
        </w:rPr>
        <w:t>обязательства (по займам, налогам, за аренду земли или помещения, и</w:t>
      </w:r>
      <w:r w:rsidR="00E8539E" w:rsidRPr="00F100AC">
        <w:rPr>
          <w:color w:val="000000"/>
          <w:sz w:val="28"/>
          <w:szCs w:val="28"/>
        </w:rPr>
        <w:t xml:space="preserve"> </w:t>
      </w:r>
      <w:r w:rsidRPr="00F100AC">
        <w:rPr>
          <w:color w:val="000000"/>
          <w:sz w:val="28"/>
          <w:szCs w:val="28"/>
        </w:rPr>
        <w:t>т.п.).</w:t>
      </w:r>
      <w:r w:rsidR="001801B7" w:rsidRPr="00F100AC">
        <w:rPr>
          <w:color w:val="000000"/>
          <w:sz w:val="28"/>
          <w:szCs w:val="28"/>
        </w:rPr>
        <w:t xml:space="preserve"> </w:t>
      </w:r>
      <w:r w:rsidR="001801B7" w:rsidRPr="00F100AC">
        <w:rPr>
          <w:color w:val="000000"/>
          <w:sz w:val="28"/>
          <w:szCs w:val="28"/>
          <w:lang w:val="en-US"/>
        </w:rPr>
        <w:t>[</w:t>
      </w:r>
      <w:r w:rsidR="001801B7" w:rsidRPr="00F100AC">
        <w:rPr>
          <w:color w:val="000000"/>
          <w:sz w:val="28"/>
          <w:szCs w:val="28"/>
        </w:rPr>
        <w:t>6, стр.153</w:t>
      </w:r>
      <w:r w:rsidR="001801B7" w:rsidRPr="00F100AC">
        <w:rPr>
          <w:color w:val="000000"/>
          <w:sz w:val="28"/>
          <w:szCs w:val="28"/>
          <w:lang w:val="en-US"/>
        </w:rPr>
        <w:t>]</w:t>
      </w:r>
    </w:p>
    <w:p w:rsidR="006A0A31" w:rsidRPr="00F100AC" w:rsidRDefault="006A0A31" w:rsidP="00F100AC">
      <w:pPr>
        <w:spacing w:line="360" w:lineRule="auto"/>
        <w:ind w:firstLine="709"/>
        <w:jc w:val="both"/>
        <w:rPr>
          <w:sz w:val="28"/>
          <w:szCs w:val="28"/>
        </w:rPr>
      </w:pPr>
      <w:bookmarkStart w:id="13" w:name="_Toc312005157"/>
      <w:bookmarkStart w:id="14" w:name="_Toc312005222"/>
      <w:bookmarkStart w:id="15" w:name="_Toc91915970"/>
    </w:p>
    <w:p w:rsidR="00B87503" w:rsidRPr="00F100AC" w:rsidRDefault="006A0A31" w:rsidP="00F100AC">
      <w:pPr>
        <w:pStyle w:val="1"/>
        <w:spacing w:before="0" w:after="0" w:line="360" w:lineRule="auto"/>
        <w:ind w:firstLine="709"/>
        <w:jc w:val="both"/>
        <w:rPr>
          <w:rFonts w:ascii="Times New Roman" w:hAnsi="Times New Roman" w:cs="Times New Roman"/>
          <w:color w:val="000000"/>
          <w:sz w:val="28"/>
          <w:szCs w:val="28"/>
        </w:rPr>
      </w:pPr>
      <w:r w:rsidRPr="00F100AC">
        <w:rPr>
          <w:rFonts w:ascii="Times New Roman" w:hAnsi="Times New Roman" w:cs="Times New Roman"/>
          <w:color w:val="000000"/>
          <w:sz w:val="28"/>
          <w:szCs w:val="28"/>
        </w:rPr>
        <w:br w:type="page"/>
      </w:r>
      <w:bookmarkStart w:id="16" w:name="_Toc95753722"/>
      <w:r w:rsidR="00B85CA6" w:rsidRPr="00F100AC">
        <w:rPr>
          <w:rFonts w:ascii="Times New Roman" w:hAnsi="Times New Roman" w:cs="Times New Roman"/>
          <w:color w:val="000000"/>
          <w:sz w:val="28"/>
          <w:szCs w:val="28"/>
        </w:rPr>
        <w:t>2</w:t>
      </w:r>
      <w:r w:rsidR="001F5016" w:rsidRPr="00F100AC">
        <w:rPr>
          <w:rFonts w:ascii="Times New Roman" w:hAnsi="Times New Roman" w:cs="Times New Roman"/>
          <w:color w:val="000000"/>
          <w:sz w:val="28"/>
          <w:szCs w:val="28"/>
        </w:rPr>
        <w:t xml:space="preserve">. </w:t>
      </w:r>
      <w:bookmarkEnd w:id="13"/>
      <w:bookmarkEnd w:id="14"/>
      <w:bookmarkEnd w:id="15"/>
      <w:r w:rsidR="00DE5D06" w:rsidRPr="00F100AC">
        <w:rPr>
          <w:rFonts w:ascii="Times New Roman" w:hAnsi="Times New Roman" w:cs="Times New Roman"/>
          <w:color w:val="000000"/>
          <w:sz w:val="28"/>
          <w:szCs w:val="28"/>
        </w:rPr>
        <w:t>ДЕНЕЖНОЕ ОБРАЩЕНИЕ И ДЕНЕЖНАЯ СИСТЕМА</w:t>
      </w:r>
      <w:bookmarkEnd w:id="16"/>
    </w:p>
    <w:p w:rsidR="009B3596" w:rsidRPr="00F100AC" w:rsidRDefault="009B3596" w:rsidP="00F100AC">
      <w:pPr>
        <w:spacing w:line="360" w:lineRule="auto"/>
        <w:ind w:firstLine="709"/>
        <w:jc w:val="both"/>
        <w:rPr>
          <w:color w:val="000000"/>
          <w:sz w:val="28"/>
          <w:szCs w:val="28"/>
        </w:rPr>
      </w:pPr>
    </w:p>
    <w:p w:rsidR="00414BFE" w:rsidRPr="00F100AC" w:rsidRDefault="006D1717" w:rsidP="00F100AC">
      <w:pPr>
        <w:pStyle w:val="2"/>
        <w:spacing w:before="0" w:after="0" w:line="360" w:lineRule="auto"/>
        <w:ind w:firstLine="709"/>
        <w:jc w:val="both"/>
        <w:rPr>
          <w:rFonts w:ascii="Times New Roman" w:hAnsi="Times New Roman" w:cs="Times New Roman"/>
          <w:i w:val="0"/>
          <w:iCs w:val="0"/>
          <w:color w:val="000000"/>
        </w:rPr>
      </w:pPr>
      <w:bookmarkStart w:id="17" w:name="_Toc95753723"/>
      <w:r w:rsidRPr="00F100AC">
        <w:rPr>
          <w:rFonts w:ascii="Times New Roman" w:hAnsi="Times New Roman" w:cs="Times New Roman"/>
          <w:i w:val="0"/>
          <w:iCs w:val="0"/>
          <w:color w:val="000000"/>
        </w:rPr>
        <w:t xml:space="preserve">2.1 </w:t>
      </w:r>
      <w:r w:rsidR="00DE5D06" w:rsidRPr="00F100AC">
        <w:rPr>
          <w:rFonts w:ascii="Times New Roman" w:hAnsi="Times New Roman" w:cs="Times New Roman"/>
          <w:i w:val="0"/>
          <w:iCs w:val="0"/>
          <w:color w:val="000000"/>
        </w:rPr>
        <w:t>П</w:t>
      </w:r>
      <w:r w:rsidR="00140BD1" w:rsidRPr="00F100AC">
        <w:rPr>
          <w:rFonts w:ascii="Times New Roman" w:hAnsi="Times New Roman" w:cs="Times New Roman"/>
          <w:i w:val="0"/>
          <w:iCs w:val="0"/>
          <w:color w:val="000000"/>
        </w:rPr>
        <w:t>онятие денежного обращения</w:t>
      </w:r>
      <w:bookmarkEnd w:id="17"/>
    </w:p>
    <w:p w:rsidR="00322367" w:rsidRPr="00F100AC" w:rsidRDefault="00322367" w:rsidP="00F100AC">
      <w:pPr>
        <w:spacing w:line="360" w:lineRule="auto"/>
        <w:ind w:firstLine="709"/>
        <w:jc w:val="both"/>
        <w:rPr>
          <w:color w:val="000000"/>
          <w:sz w:val="28"/>
          <w:szCs w:val="28"/>
        </w:rPr>
      </w:pPr>
    </w:p>
    <w:p w:rsidR="00322367" w:rsidRPr="00F100AC" w:rsidRDefault="00322367" w:rsidP="00F100AC">
      <w:pPr>
        <w:spacing w:line="360" w:lineRule="auto"/>
        <w:ind w:firstLine="709"/>
        <w:jc w:val="both"/>
        <w:rPr>
          <w:color w:val="000000"/>
          <w:sz w:val="28"/>
          <w:szCs w:val="28"/>
        </w:rPr>
      </w:pPr>
      <w:r w:rsidRPr="00F100AC">
        <w:rPr>
          <w:color w:val="000000"/>
          <w:sz w:val="28"/>
          <w:szCs w:val="28"/>
        </w:rPr>
        <w:t xml:space="preserve">Денежный оборот </w:t>
      </w:r>
      <w:r w:rsidR="00E06995" w:rsidRPr="00F100AC">
        <w:rPr>
          <w:color w:val="000000"/>
          <w:sz w:val="28"/>
          <w:szCs w:val="28"/>
        </w:rPr>
        <w:t xml:space="preserve">(денежное обращение) </w:t>
      </w:r>
      <w:r w:rsidRPr="00F100AC">
        <w:rPr>
          <w:color w:val="000000"/>
          <w:sz w:val="28"/>
          <w:szCs w:val="28"/>
        </w:rPr>
        <w:t>– это движение денег в наличной и безналичной формах, обслуживающее реализацию товаров, а так же нетоварные платежи и расчеты в хозяйстве. Соответственно в рамках денежного оборота различают налично-денежное обращение и движение денег в безналичной форме.</w:t>
      </w:r>
    </w:p>
    <w:p w:rsidR="00322367" w:rsidRPr="00F100AC" w:rsidRDefault="00322367" w:rsidP="00F100AC">
      <w:pPr>
        <w:spacing w:line="360" w:lineRule="auto"/>
        <w:ind w:firstLine="709"/>
        <w:jc w:val="both"/>
        <w:rPr>
          <w:color w:val="000000"/>
          <w:sz w:val="28"/>
          <w:szCs w:val="28"/>
        </w:rPr>
      </w:pPr>
      <w:r w:rsidRPr="00F100AC">
        <w:rPr>
          <w:color w:val="000000"/>
          <w:sz w:val="28"/>
          <w:szCs w:val="28"/>
        </w:rPr>
        <w:t>Налично-денежное обращение представляет собой движение наличных денег в виде банкнот, разменных монет и бумажных денег (казначейских билетов). Безналичный оборот – движение средств на счетах клиентов.</w:t>
      </w:r>
    </w:p>
    <w:p w:rsidR="00322367" w:rsidRPr="00F100AC" w:rsidRDefault="00322367" w:rsidP="00F100AC">
      <w:pPr>
        <w:spacing w:line="360" w:lineRule="auto"/>
        <w:ind w:firstLine="709"/>
        <w:jc w:val="both"/>
        <w:rPr>
          <w:color w:val="000000"/>
          <w:sz w:val="28"/>
          <w:szCs w:val="28"/>
        </w:rPr>
      </w:pPr>
      <w:r w:rsidRPr="00F100AC">
        <w:rPr>
          <w:color w:val="000000"/>
          <w:sz w:val="28"/>
          <w:szCs w:val="28"/>
        </w:rPr>
        <w:t xml:space="preserve">Формы безналичных расчетов могут быть самыми разнообразными. Они зависят от исторических и экономических особенностей отдельных стран, специфики кредитной системы, степени развития электронных средств связи, компьютеризации банковского дела. Наиболее распространены чеки, аккредитивы, кредитные карточки, электронные переводы, жироприказы, векселя, сертификаты, а в </w:t>
      </w:r>
      <w:r w:rsidR="002A639C" w:rsidRPr="00F100AC">
        <w:rPr>
          <w:color w:val="000000"/>
          <w:sz w:val="28"/>
          <w:szCs w:val="28"/>
        </w:rPr>
        <w:t>Казахстане</w:t>
      </w:r>
      <w:r w:rsidRPr="00F100AC">
        <w:rPr>
          <w:color w:val="000000"/>
          <w:sz w:val="28"/>
          <w:szCs w:val="28"/>
        </w:rPr>
        <w:t xml:space="preserve"> – также платёжные поручения и платёжные требования-поручения.</w:t>
      </w:r>
    </w:p>
    <w:p w:rsidR="00322367" w:rsidRPr="00F100AC" w:rsidRDefault="00322367" w:rsidP="00F100AC">
      <w:pPr>
        <w:spacing w:line="360" w:lineRule="auto"/>
        <w:ind w:firstLine="709"/>
        <w:jc w:val="both"/>
        <w:rPr>
          <w:color w:val="000000"/>
          <w:sz w:val="28"/>
          <w:szCs w:val="28"/>
        </w:rPr>
      </w:pPr>
      <w:r w:rsidRPr="00F100AC">
        <w:rPr>
          <w:color w:val="000000"/>
          <w:sz w:val="28"/>
          <w:szCs w:val="28"/>
        </w:rPr>
        <w:t>Безналичное обращение доминирует, обусловливая всё большую дематериализацию денежного обращения. Причинами этого являются: 1) сокращение издержек обращения; 2) ускорение денежного оборота; 3) удобство безналичных расчётов. Однако в некоторых сферах экономической жизни наличие денег сохраняет свою значимость.</w:t>
      </w:r>
      <w:r w:rsidR="004C2359" w:rsidRPr="00F100AC">
        <w:rPr>
          <w:color w:val="000000"/>
          <w:sz w:val="28"/>
          <w:szCs w:val="28"/>
        </w:rPr>
        <w:t xml:space="preserve"> </w:t>
      </w:r>
      <w:r w:rsidR="004C2359" w:rsidRPr="00F100AC">
        <w:rPr>
          <w:color w:val="000000"/>
          <w:sz w:val="28"/>
          <w:szCs w:val="28"/>
          <w:lang w:val="en-US"/>
        </w:rPr>
        <w:t>[</w:t>
      </w:r>
      <w:r w:rsidR="004C2359" w:rsidRPr="00F100AC">
        <w:rPr>
          <w:color w:val="000000"/>
          <w:sz w:val="28"/>
          <w:szCs w:val="28"/>
        </w:rPr>
        <w:t>6, стр.497</w:t>
      </w:r>
      <w:r w:rsidR="004C2359" w:rsidRPr="00F100AC">
        <w:rPr>
          <w:color w:val="000000"/>
          <w:sz w:val="28"/>
          <w:szCs w:val="28"/>
          <w:lang w:val="en-US"/>
        </w:rPr>
        <w:t>]</w:t>
      </w:r>
    </w:p>
    <w:p w:rsidR="00322367" w:rsidRPr="00F100AC" w:rsidRDefault="00322367" w:rsidP="00F100AC">
      <w:pPr>
        <w:spacing w:line="360" w:lineRule="auto"/>
        <w:ind w:firstLine="709"/>
        <w:jc w:val="both"/>
        <w:rPr>
          <w:color w:val="000000"/>
          <w:sz w:val="28"/>
          <w:szCs w:val="28"/>
        </w:rPr>
      </w:pPr>
      <w:r w:rsidRPr="00F100AC">
        <w:rPr>
          <w:color w:val="000000"/>
          <w:sz w:val="28"/>
          <w:szCs w:val="28"/>
        </w:rPr>
        <w:t>Во-первых, в сделках, где одной из сторон является население. Например, в Республике Казахстан очень незначительная часть населения пользуется безналичными расчетами, хотя для стран с развитой рыночной экономикой ситуация кардинально меняется (например, в США заработную плату наличными получают не более 6% занятого населения).</w:t>
      </w:r>
    </w:p>
    <w:p w:rsidR="00322367" w:rsidRPr="00F100AC" w:rsidRDefault="00322367" w:rsidP="00F100AC">
      <w:pPr>
        <w:spacing w:line="360" w:lineRule="auto"/>
        <w:ind w:firstLine="709"/>
        <w:jc w:val="both"/>
        <w:rPr>
          <w:color w:val="000000"/>
          <w:sz w:val="28"/>
          <w:szCs w:val="28"/>
        </w:rPr>
      </w:pPr>
      <w:r w:rsidRPr="00F100AC">
        <w:rPr>
          <w:color w:val="000000"/>
          <w:sz w:val="28"/>
          <w:szCs w:val="28"/>
        </w:rPr>
        <w:t>Во-вторых, в условиях кризисных потрясений большинство экономических агентов стремятся обладать наличностью.</w:t>
      </w:r>
    </w:p>
    <w:p w:rsidR="00322367" w:rsidRPr="00F100AC" w:rsidRDefault="00322367" w:rsidP="00F100AC">
      <w:pPr>
        <w:spacing w:line="360" w:lineRule="auto"/>
        <w:ind w:firstLine="709"/>
        <w:jc w:val="both"/>
        <w:rPr>
          <w:color w:val="000000"/>
          <w:sz w:val="28"/>
          <w:szCs w:val="28"/>
        </w:rPr>
      </w:pPr>
      <w:r w:rsidRPr="00F100AC">
        <w:rPr>
          <w:color w:val="000000"/>
          <w:sz w:val="28"/>
          <w:szCs w:val="28"/>
        </w:rPr>
        <w:t>В-третьих, налично-денежный оборот трудно контролируем. Он может выступать средством уклонения от налогов и прочих незаконных действий.</w:t>
      </w:r>
    </w:p>
    <w:p w:rsidR="00322367" w:rsidRPr="00F100AC" w:rsidRDefault="00322367" w:rsidP="00F100AC">
      <w:pPr>
        <w:spacing w:line="360" w:lineRule="auto"/>
        <w:ind w:firstLine="709"/>
        <w:jc w:val="both"/>
        <w:rPr>
          <w:color w:val="000000"/>
          <w:sz w:val="28"/>
          <w:szCs w:val="28"/>
        </w:rPr>
      </w:pPr>
      <w:r w:rsidRPr="00F100AC">
        <w:rPr>
          <w:color w:val="000000"/>
          <w:sz w:val="28"/>
          <w:szCs w:val="28"/>
        </w:rPr>
        <w:t>Между налично-денежным и безналичным обращением существует взаимосвязь: деньги постоянно переходят из одной в другую сферу денежного обращения. Очевидно, что именно наличность обеспечивает человеку удобство, связанное с тем, что необходимые для покупки средства лежат у него в кармане, и ему нет необходимости при каждой покупке ходить в банк.</w:t>
      </w:r>
    </w:p>
    <w:p w:rsidR="00322367" w:rsidRPr="00F100AC" w:rsidRDefault="00322367" w:rsidP="00F100AC">
      <w:pPr>
        <w:spacing w:line="360" w:lineRule="auto"/>
        <w:ind w:firstLine="709"/>
        <w:jc w:val="both"/>
        <w:rPr>
          <w:color w:val="000000"/>
          <w:sz w:val="28"/>
          <w:szCs w:val="28"/>
        </w:rPr>
      </w:pPr>
      <w:r w:rsidRPr="00F100AC">
        <w:rPr>
          <w:color w:val="000000"/>
          <w:sz w:val="28"/>
          <w:szCs w:val="28"/>
        </w:rPr>
        <w:t xml:space="preserve">Хранение денег в виде наличности лишает человека возможности получать проценты по вкладу. Следовательно, надо взвесить преимущества и недостатки наличных денег и решить, сколько же наличных денег надо имеет на руках. </w:t>
      </w:r>
      <w:r w:rsidR="004C2359" w:rsidRPr="00F100AC">
        <w:rPr>
          <w:color w:val="000000"/>
          <w:sz w:val="28"/>
          <w:szCs w:val="28"/>
          <w:lang w:val="en-US"/>
        </w:rPr>
        <w:t>[</w:t>
      </w:r>
      <w:r w:rsidR="004C2359" w:rsidRPr="00F100AC">
        <w:rPr>
          <w:color w:val="000000"/>
          <w:sz w:val="28"/>
          <w:szCs w:val="28"/>
        </w:rPr>
        <w:t>6, стр.499</w:t>
      </w:r>
      <w:r w:rsidR="004C2359" w:rsidRPr="00F100AC">
        <w:rPr>
          <w:color w:val="000000"/>
          <w:sz w:val="28"/>
          <w:szCs w:val="28"/>
          <w:lang w:val="en-US"/>
        </w:rPr>
        <w:t>]</w:t>
      </w:r>
    </w:p>
    <w:p w:rsidR="009B3596" w:rsidRPr="00F100AC" w:rsidRDefault="009B3596" w:rsidP="00F100AC">
      <w:pPr>
        <w:spacing w:line="360" w:lineRule="auto"/>
        <w:ind w:firstLine="709"/>
        <w:jc w:val="both"/>
        <w:rPr>
          <w:color w:val="000000"/>
          <w:sz w:val="28"/>
          <w:szCs w:val="28"/>
        </w:rPr>
      </w:pPr>
    </w:p>
    <w:p w:rsidR="003D2722" w:rsidRPr="00F100AC" w:rsidRDefault="006D1717" w:rsidP="00F100AC">
      <w:pPr>
        <w:pStyle w:val="2"/>
        <w:spacing w:before="0" w:after="0" w:line="360" w:lineRule="auto"/>
        <w:ind w:firstLine="709"/>
        <w:jc w:val="both"/>
        <w:rPr>
          <w:rFonts w:ascii="Times New Roman" w:hAnsi="Times New Roman" w:cs="Times New Roman"/>
          <w:i w:val="0"/>
          <w:iCs w:val="0"/>
          <w:color w:val="000000"/>
        </w:rPr>
      </w:pPr>
      <w:bookmarkStart w:id="18" w:name="_Toc95753724"/>
      <w:r w:rsidRPr="00F100AC">
        <w:rPr>
          <w:rFonts w:ascii="Times New Roman" w:hAnsi="Times New Roman" w:cs="Times New Roman"/>
          <w:i w:val="0"/>
          <w:iCs w:val="0"/>
          <w:color w:val="000000"/>
        </w:rPr>
        <w:t xml:space="preserve">2.2 </w:t>
      </w:r>
      <w:r w:rsidR="00DE5D06" w:rsidRPr="00F100AC">
        <w:rPr>
          <w:rFonts w:ascii="Times New Roman" w:hAnsi="Times New Roman" w:cs="Times New Roman"/>
          <w:i w:val="0"/>
          <w:iCs w:val="0"/>
          <w:color w:val="000000"/>
        </w:rPr>
        <w:t>Д</w:t>
      </w:r>
      <w:r w:rsidR="00B20C57" w:rsidRPr="00F100AC">
        <w:rPr>
          <w:rFonts w:ascii="Times New Roman" w:hAnsi="Times New Roman" w:cs="Times New Roman"/>
          <w:i w:val="0"/>
          <w:iCs w:val="0"/>
          <w:color w:val="000000"/>
        </w:rPr>
        <w:t>енежная система и закон денежного обращения</w:t>
      </w:r>
      <w:bookmarkEnd w:id="18"/>
    </w:p>
    <w:p w:rsidR="00B20C57" w:rsidRPr="00F100AC" w:rsidRDefault="00B20C57" w:rsidP="00F100AC">
      <w:pPr>
        <w:spacing w:line="360" w:lineRule="auto"/>
        <w:ind w:firstLine="709"/>
        <w:jc w:val="both"/>
        <w:rPr>
          <w:color w:val="000000"/>
          <w:sz w:val="28"/>
          <w:szCs w:val="28"/>
        </w:rPr>
      </w:pPr>
    </w:p>
    <w:p w:rsidR="009B3596" w:rsidRPr="00F100AC" w:rsidRDefault="009B3596" w:rsidP="00F100AC">
      <w:pPr>
        <w:spacing w:line="360" w:lineRule="auto"/>
        <w:ind w:firstLine="709"/>
        <w:jc w:val="both"/>
        <w:rPr>
          <w:color w:val="000000"/>
          <w:sz w:val="28"/>
          <w:szCs w:val="28"/>
        </w:rPr>
      </w:pPr>
      <w:r w:rsidRPr="00F100AC">
        <w:rPr>
          <w:color w:val="000000"/>
          <w:sz w:val="28"/>
          <w:szCs w:val="28"/>
        </w:rPr>
        <w:t xml:space="preserve">Денежная система – форма организации денежного обращения в стране сложившаяся исторически и закреплённая национальным законодательством. Денежные системы сформировались в </w:t>
      </w:r>
      <w:r w:rsidRPr="00F100AC">
        <w:rPr>
          <w:color w:val="000000"/>
          <w:sz w:val="28"/>
          <w:szCs w:val="28"/>
          <w:lang w:val="en-US"/>
        </w:rPr>
        <w:t>XVI</w:t>
      </w:r>
      <w:r w:rsidRPr="00F100AC">
        <w:rPr>
          <w:color w:val="000000"/>
          <w:sz w:val="28"/>
          <w:szCs w:val="28"/>
        </w:rPr>
        <w:t xml:space="preserve"> – </w:t>
      </w:r>
      <w:r w:rsidRPr="00F100AC">
        <w:rPr>
          <w:color w:val="000000"/>
          <w:sz w:val="28"/>
          <w:szCs w:val="28"/>
          <w:lang w:val="en-US"/>
        </w:rPr>
        <w:t>XVII</w:t>
      </w:r>
      <w:r w:rsidRPr="00F100AC">
        <w:rPr>
          <w:color w:val="000000"/>
          <w:sz w:val="28"/>
          <w:szCs w:val="28"/>
        </w:rPr>
        <w:t xml:space="preserve"> вв., хотя отдельные их элементы появились в более ранний период. В денежных системах по мере их развития происходили существенные изменения.</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Тип денежной системы зависит от того, в какой форме функционируют деньги. В связи с этим выделяют два типа денежных систем:</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 система металлического обращения, при которой денежный товар непосредственно обращается и выполняет все функции денег, а кредитные деньги размены на металл;</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 система обращения кредитных и бумажных денег, при которых золото вытеснено из обращения.</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Понятие современной денежной системы включает в себя следующие элементы: денежную единицу; масштаб цен; виды денег; эмиссионную систему; государственный или кредитный аппарат.</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Денежная единица – это установленный в законодательном порядке денежный знак, который служит для соизмерения и выражения цен всех товаров.</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Эмиссионная система в развитых странах означает выпуск банковских билетов центральным банком, а казначейских билетов и монет - казначейством в соответствии с законодательно установленным эмиссионным правом.</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Характерными чертами современных денежных систем являются:</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 xml:space="preserve"> - отмена официального золотого содержания, обеспечения и размена банкнот на золото;</w:t>
      </w:r>
      <w:r w:rsidR="00E960E5" w:rsidRPr="00F100AC">
        <w:rPr>
          <w:color w:val="000000"/>
          <w:sz w:val="28"/>
          <w:szCs w:val="28"/>
        </w:rPr>
        <w:t xml:space="preserve"> </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 xml:space="preserve"> - переход к неразменным на золото кредитным деньгам, которые перерождаются в бумажные деньги;</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 xml:space="preserve"> - выпуск денег в обращение не только в порядке банковского кредитования хозяйства, но и в значительной мере для покрытия расходов государства (в основном выпуск государственных ценных бумаг);</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 преобладание в денежном обращении безналичного оборота;</w:t>
      </w:r>
    </w:p>
    <w:p w:rsidR="009B3596" w:rsidRPr="00F100AC" w:rsidRDefault="009B3596" w:rsidP="00F100AC">
      <w:pPr>
        <w:spacing w:line="360" w:lineRule="auto"/>
        <w:ind w:firstLine="709"/>
        <w:jc w:val="both"/>
        <w:rPr>
          <w:color w:val="000000"/>
          <w:sz w:val="28"/>
          <w:szCs w:val="28"/>
        </w:rPr>
      </w:pPr>
      <w:r w:rsidRPr="00F100AC">
        <w:rPr>
          <w:color w:val="000000"/>
          <w:sz w:val="28"/>
          <w:szCs w:val="28"/>
        </w:rPr>
        <w:t>- усиление государственного регулирования денежного обращения.</w:t>
      </w:r>
      <w:r w:rsidR="00A14C14" w:rsidRPr="00F100AC">
        <w:rPr>
          <w:color w:val="000000"/>
          <w:sz w:val="28"/>
          <w:szCs w:val="28"/>
        </w:rPr>
        <w:t xml:space="preserve"> </w:t>
      </w:r>
      <w:r w:rsidR="00A14C14" w:rsidRPr="00F100AC">
        <w:rPr>
          <w:color w:val="000000"/>
          <w:sz w:val="28"/>
          <w:szCs w:val="28"/>
          <w:lang w:val="en-US"/>
        </w:rPr>
        <w:t>[</w:t>
      </w:r>
      <w:r w:rsidR="00A14C14" w:rsidRPr="00F100AC">
        <w:rPr>
          <w:color w:val="000000"/>
          <w:sz w:val="28"/>
          <w:szCs w:val="28"/>
        </w:rPr>
        <w:t>7, стр.241</w:t>
      </w:r>
      <w:r w:rsidR="00A14C14" w:rsidRPr="00F100AC">
        <w:rPr>
          <w:color w:val="000000"/>
          <w:sz w:val="28"/>
          <w:szCs w:val="28"/>
          <w:lang w:val="en-US"/>
        </w:rPr>
        <w:t>]</w:t>
      </w:r>
    </w:p>
    <w:p w:rsidR="00B20C57" w:rsidRPr="00F100AC" w:rsidRDefault="00B20C57" w:rsidP="00F100AC">
      <w:pPr>
        <w:spacing w:line="360" w:lineRule="auto"/>
        <w:ind w:firstLine="709"/>
        <w:jc w:val="both"/>
        <w:rPr>
          <w:color w:val="000000"/>
          <w:sz w:val="28"/>
          <w:szCs w:val="28"/>
        </w:rPr>
      </w:pPr>
      <w:r w:rsidRPr="00F100AC">
        <w:rPr>
          <w:color w:val="000000"/>
          <w:sz w:val="28"/>
          <w:szCs w:val="28"/>
        </w:rPr>
        <w:t>Закон денежного обращения, открытый Карлом Марксом, устанавливает количество денег, нужное для выполнения ими функций средства обращения и средства платежа.</w:t>
      </w:r>
    </w:p>
    <w:p w:rsidR="00B20C57" w:rsidRPr="00F100AC" w:rsidRDefault="00B20C57" w:rsidP="00F100AC">
      <w:pPr>
        <w:spacing w:line="360" w:lineRule="auto"/>
        <w:ind w:firstLine="709"/>
        <w:jc w:val="both"/>
        <w:rPr>
          <w:color w:val="000000"/>
          <w:sz w:val="28"/>
          <w:szCs w:val="28"/>
        </w:rPr>
      </w:pPr>
      <w:r w:rsidRPr="00F100AC">
        <w:rPr>
          <w:color w:val="000000"/>
          <w:sz w:val="28"/>
          <w:szCs w:val="28"/>
        </w:rPr>
        <w:t>Количество денег, потребное для выполнения функций денег как средства обращения, зависит от трёх факторов: количества проданных на рынке товаров и услуг; уровня цен товаров и тарифов; скорости обращения денег.</w:t>
      </w:r>
      <w:r w:rsidR="00A14C14" w:rsidRPr="00F100AC">
        <w:rPr>
          <w:color w:val="000000"/>
          <w:sz w:val="28"/>
          <w:szCs w:val="28"/>
        </w:rPr>
        <w:t xml:space="preserve"> </w:t>
      </w:r>
    </w:p>
    <w:p w:rsidR="00322367" w:rsidRPr="00F100AC" w:rsidRDefault="00B20C57" w:rsidP="00F100AC">
      <w:pPr>
        <w:spacing w:line="360" w:lineRule="auto"/>
        <w:ind w:firstLine="709"/>
        <w:jc w:val="both"/>
        <w:rPr>
          <w:color w:val="000000"/>
          <w:sz w:val="28"/>
          <w:szCs w:val="28"/>
        </w:rPr>
      </w:pPr>
      <w:r w:rsidRPr="00F100AC">
        <w:rPr>
          <w:color w:val="000000"/>
          <w:sz w:val="28"/>
          <w:szCs w:val="28"/>
        </w:rPr>
        <w:t>Как отмечал Карл Маркс, в условиях, когда функцию денег выполняло золото, количество денег, необходимых для обращения, регулировалось стихийно: если денег было больше, чем реальная потребность в них, то золото уходило из обращения в частную тезаврацию, если же потребность в деньгах возрастала, то золото из сокровищ превращалось в обращение.</w:t>
      </w:r>
    </w:p>
    <w:p w:rsidR="00B20C57" w:rsidRPr="00F100AC" w:rsidRDefault="00B20C57" w:rsidP="00F100AC">
      <w:pPr>
        <w:spacing w:line="360" w:lineRule="auto"/>
        <w:ind w:firstLine="709"/>
        <w:jc w:val="both"/>
        <w:rPr>
          <w:color w:val="000000"/>
          <w:sz w:val="28"/>
          <w:szCs w:val="28"/>
        </w:rPr>
      </w:pPr>
      <w:r w:rsidRPr="00F100AC">
        <w:rPr>
          <w:color w:val="000000"/>
          <w:sz w:val="28"/>
          <w:szCs w:val="28"/>
        </w:rPr>
        <w:t>Аналогичная ситуация складывалась в случае обращения банкнот, свободно размениваемых на золото. При обращении денег, не размениваемых на золото, количество денег, необходимых для обращения, должно регулироваться государством. Согласно марксистской концепции, эмиссия бумажных денег должна быть ограничена теоретическим количеством золотых денег, необходимых для обращения.</w:t>
      </w:r>
      <w:r w:rsidR="00A14C14" w:rsidRPr="00F100AC">
        <w:rPr>
          <w:color w:val="000000"/>
          <w:sz w:val="28"/>
          <w:szCs w:val="28"/>
        </w:rPr>
        <w:t xml:space="preserve"> </w:t>
      </w:r>
      <w:r w:rsidR="00A14C14" w:rsidRPr="00F100AC">
        <w:rPr>
          <w:color w:val="000000"/>
          <w:sz w:val="28"/>
          <w:szCs w:val="28"/>
          <w:lang w:val="en-US"/>
        </w:rPr>
        <w:t>[</w:t>
      </w:r>
      <w:r w:rsidR="00A14C14" w:rsidRPr="00F100AC">
        <w:rPr>
          <w:color w:val="000000"/>
          <w:sz w:val="28"/>
          <w:szCs w:val="28"/>
        </w:rPr>
        <w:t>4, стр.203</w:t>
      </w:r>
      <w:r w:rsidR="00A14C14" w:rsidRPr="00F100AC">
        <w:rPr>
          <w:color w:val="000000"/>
          <w:sz w:val="28"/>
          <w:szCs w:val="28"/>
          <w:lang w:val="en-US"/>
        </w:rPr>
        <w:t>]</w:t>
      </w:r>
    </w:p>
    <w:p w:rsidR="00B20C57" w:rsidRPr="00F100AC" w:rsidRDefault="00B20C57" w:rsidP="00F100AC">
      <w:pPr>
        <w:spacing w:line="360" w:lineRule="auto"/>
        <w:ind w:firstLine="709"/>
        <w:jc w:val="both"/>
        <w:rPr>
          <w:color w:val="000000"/>
          <w:sz w:val="28"/>
          <w:szCs w:val="28"/>
        </w:rPr>
      </w:pPr>
    </w:p>
    <w:p w:rsidR="00364515" w:rsidRPr="00F100AC" w:rsidRDefault="006A0A31" w:rsidP="00F100AC">
      <w:pPr>
        <w:pStyle w:val="2"/>
        <w:spacing w:before="0" w:after="0" w:line="360" w:lineRule="auto"/>
        <w:ind w:firstLine="709"/>
        <w:jc w:val="both"/>
        <w:rPr>
          <w:rFonts w:ascii="Times New Roman" w:hAnsi="Times New Roman" w:cs="Times New Roman"/>
          <w:i w:val="0"/>
          <w:iCs w:val="0"/>
          <w:color w:val="000000"/>
        </w:rPr>
      </w:pPr>
      <w:bookmarkStart w:id="19" w:name="_Toc95753725"/>
      <w:r w:rsidRPr="00F100AC">
        <w:rPr>
          <w:rFonts w:ascii="Times New Roman" w:hAnsi="Times New Roman" w:cs="Times New Roman"/>
          <w:i w:val="0"/>
          <w:color w:val="000000"/>
        </w:rPr>
        <w:t xml:space="preserve">2.3 </w:t>
      </w:r>
      <w:r w:rsidR="0085322D" w:rsidRPr="00F100AC">
        <w:rPr>
          <w:rFonts w:ascii="Times New Roman" w:hAnsi="Times New Roman" w:cs="Times New Roman"/>
          <w:i w:val="0"/>
          <w:color w:val="000000"/>
        </w:rPr>
        <w:t>Анализ структур</w:t>
      </w:r>
      <w:r w:rsidR="00CC76FC" w:rsidRPr="00F100AC">
        <w:rPr>
          <w:rFonts w:ascii="Times New Roman" w:hAnsi="Times New Roman" w:cs="Times New Roman"/>
          <w:i w:val="0"/>
          <w:color w:val="000000"/>
        </w:rPr>
        <w:t>ы</w:t>
      </w:r>
      <w:r w:rsidR="0085322D" w:rsidRPr="00F100AC">
        <w:rPr>
          <w:rFonts w:ascii="Times New Roman" w:hAnsi="Times New Roman" w:cs="Times New Roman"/>
          <w:i w:val="0"/>
          <w:color w:val="000000"/>
        </w:rPr>
        <w:t xml:space="preserve"> денежной массы Республики Казахстан на 2004г</w:t>
      </w:r>
      <w:r w:rsidR="00440006" w:rsidRPr="00F100AC">
        <w:rPr>
          <w:rFonts w:ascii="Times New Roman" w:hAnsi="Times New Roman" w:cs="Times New Roman"/>
          <w:i w:val="0"/>
          <w:color w:val="000000"/>
        </w:rPr>
        <w:t>.</w:t>
      </w:r>
      <w:bookmarkEnd w:id="19"/>
    </w:p>
    <w:p w:rsidR="00364515" w:rsidRPr="00F100AC" w:rsidRDefault="00364515" w:rsidP="00F100AC">
      <w:pPr>
        <w:spacing w:line="360" w:lineRule="auto"/>
        <w:ind w:firstLine="709"/>
        <w:jc w:val="both"/>
        <w:rPr>
          <w:color w:val="000000"/>
          <w:sz w:val="28"/>
          <w:szCs w:val="28"/>
        </w:rPr>
      </w:pPr>
    </w:p>
    <w:p w:rsidR="00364515" w:rsidRPr="00F100AC" w:rsidRDefault="00364515" w:rsidP="00F100AC">
      <w:pPr>
        <w:spacing w:line="360" w:lineRule="auto"/>
        <w:ind w:firstLine="709"/>
        <w:jc w:val="both"/>
        <w:rPr>
          <w:color w:val="000000"/>
          <w:sz w:val="28"/>
          <w:szCs w:val="28"/>
        </w:rPr>
      </w:pPr>
      <w:r w:rsidRPr="00F100AC">
        <w:rPr>
          <w:color w:val="000000"/>
          <w:sz w:val="28"/>
          <w:szCs w:val="28"/>
        </w:rPr>
        <w:t xml:space="preserve">Денежная система Республики Казахстан функционирует в соответствии с </w:t>
      </w:r>
      <w:r w:rsidR="00492523" w:rsidRPr="00F100AC">
        <w:rPr>
          <w:color w:val="000000"/>
          <w:sz w:val="28"/>
          <w:szCs w:val="28"/>
        </w:rPr>
        <w:t xml:space="preserve">Законом Республики Казахстан от 30 марта 1995 года №2155 «О Национальном Банке Республики Казахстан» (внесены изменения и дополнения в соответствии с Указами Президента РК, имеющими силу закона от 20.07.95 </w:t>
      </w:r>
      <w:r w:rsidR="007C5869" w:rsidRPr="00F100AC">
        <w:rPr>
          <w:color w:val="000000"/>
          <w:sz w:val="28"/>
          <w:szCs w:val="28"/>
        </w:rPr>
        <w:t>г. №</w:t>
      </w:r>
      <w:r w:rsidR="00492523" w:rsidRPr="00F100AC">
        <w:rPr>
          <w:color w:val="000000"/>
          <w:sz w:val="28"/>
          <w:szCs w:val="28"/>
        </w:rPr>
        <w:t>2370, от 02.</w:t>
      </w:r>
      <w:r w:rsidR="007C5869" w:rsidRPr="00F100AC">
        <w:rPr>
          <w:color w:val="000000"/>
          <w:sz w:val="28"/>
          <w:szCs w:val="28"/>
        </w:rPr>
        <w:t>08</w:t>
      </w:r>
      <w:r w:rsidR="00492523" w:rsidRPr="00F100AC">
        <w:rPr>
          <w:color w:val="000000"/>
          <w:sz w:val="28"/>
          <w:szCs w:val="28"/>
        </w:rPr>
        <w:t xml:space="preserve">.95 </w:t>
      </w:r>
      <w:r w:rsidR="007C5869" w:rsidRPr="00F100AC">
        <w:rPr>
          <w:color w:val="000000"/>
          <w:sz w:val="28"/>
          <w:szCs w:val="28"/>
        </w:rPr>
        <w:t>г. №</w:t>
      </w:r>
      <w:r w:rsidR="00492523" w:rsidRPr="00F100AC">
        <w:rPr>
          <w:color w:val="000000"/>
          <w:sz w:val="28"/>
          <w:szCs w:val="28"/>
        </w:rPr>
        <w:t xml:space="preserve">2396, от 5.12.95 г. </w:t>
      </w:r>
      <w:r w:rsidR="007C5869" w:rsidRPr="00F100AC">
        <w:rPr>
          <w:color w:val="000000"/>
          <w:sz w:val="28"/>
          <w:szCs w:val="28"/>
        </w:rPr>
        <w:t>№</w:t>
      </w:r>
      <w:r w:rsidR="00492523" w:rsidRPr="00F100AC">
        <w:rPr>
          <w:color w:val="000000"/>
          <w:sz w:val="28"/>
          <w:szCs w:val="28"/>
        </w:rPr>
        <w:t xml:space="preserve">2672; от 27.01.96 г. </w:t>
      </w:r>
      <w:r w:rsidR="007C5869" w:rsidRPr="00F100AC">
        <w:rPr>
          <w:color w:val="000000"/>
          <w:sz w:val="28"/>
          <w:szCs w:val="28"/>
        </w:rPr>
        <w:t>№28</w:t>
      </w:r>
      <w:r w:rsidR="00492523" w:rsidRPr="00F100AC">
        <w:rPr>
          <w:color w:val="000000"/>
          <w:sz w:val="28"/>
          <w:szCs w:val="28"/>
        </w:rPr>
        <w:t xml:space="preserve">30; Законами РК от 03.07.96 </w:t>
      </w:r>
      <w:r w:rsidR="007C5869" w:rsidRPr="00F100AC">
        <w:rPr>
          <w:color w:val="000000"/>
          <w:sz w:val="28"/>
          <w:szCs w:val="28"/>
        </w:rPr>
        <w:t>г. №</w:t>
      </w:r>
      <w:r w:rsidR="00492523" w:rsidRPr="00F100AC">
        <w:rPr>
          <w:color w:val="000000"/>
          <w:sz w:val="28"/>
          <w:szCs w:val="28"/>
        </w:rPr>
        <w:t xml:space="preserve">18-1, от 07.12.96 </w:t>
      </w:r>
      <w:r w:rsidR="007C5869" w:rsidRPr="00F100AC">
        <w:rPr>
          <w:color w:val="000000"/>
          <w:sz w:val="28"/>
          <w:szCs w:val="28"/>
        </w:rPr>
        <w:t>г. №</w:t>
      </w:r>
      <w:r w:rsidR="00492523" w:rsidRPr="00F100AC">
        <w:rPr>
          <w:color w:val="000000"/>
          <w:sz w:val="28"/>
          <w:szCs w:val="28"/>
        </w:rPr>
        <w:t xml:space="preserve">50-1, от 11.07.97 г. </w:t>
      </w:r>
      <w:r w:rsidR="007C5869" w:rsidRPr="00F100AC">
        <w:rPr>
          <w:color w:val="000000"/>
          <w:sz w:val="28"/>
          <w:szCs w:val="28"/>
        </w:rPr>
        <w:t>№</w:t>
      </w:r>
      <w:r w:rsidR="00492523" w:rsidRPr="00F100AC">
        <w:rPr>
          <w:color w:val="000000"/>
          <w:sz w:val="28"/>
          <w:szCs w:val="28"/>
        </w:rPr>
        <w:t xml:space="preserve">154-1; </w:t>
      </w:r>
      <w:r w:rsidR="007C5869" w:rsidRPr="00F100AC">
        <w:rPr>
          <w:color w:val="000000"/>
          <w:sz w:val="28"/>
          <w:szCs w:val="28"/>
        </w:rPr>
        <w:t>№</w:t>
      </w:r>
      <w:r w:rsidR="00492523" w:rsidRPr="00F100AC">
        <w:rPr>
          <w:color w:val="000000"/>
          <w:sz w:val="28"/>
          <w:szCs w:val="28"/>
        </w:rPr>
        <w:t>200-1 от O</w:t>
      </w:r>
      <w:r w:rsidR="007C5869" w:rsidRPr="00F100AC">
        <w:rPr>
          <w:color w:val="000000"/>
          <w:sz w:val="28"/>
          <w:szCs w:val="28"/>
        </w:rPr>
        <w:t>8</w:t>
      </w:r>
      <w:r w:rsidR="00492523" w:rsidRPr="00F100AC">
        <w:rPr>
          <w:color w:val="000000"/>
          <w:sz w:val="28"/>
          <w:szCs w:val="28"/>
        </w:rPr>
        <w:t>.12.97 г., от 29.06.9</w:t>
      </w:r>
      <w:r w:rsidR="007C5869" w:rsidRPr="00F100AC">
        <w:rPr>
          <w:color w:val="000000"/>
          <w:sz w:val="28"/>
          <w:szCs w:val="28"/>
        </w:rPr>
        <w:t>8</w:t>
      </w:r>
      <w:r w:rsidR="00492523" w:rsidRPr="00F100AC">
        <w:rPr>
          <w:color w:val="000000"/>
          <w:sz w:val="28"/>
          <w:szCs w:val="28"/>
        </w:rPr>
        <w:t xml:space="preserve"> г. </w:t>
      </w:r>
      <w:r w:rsidR="007C5869" w:rsidRPr="00F100AC">
        <w:rPr>
          <w:color w:val="000000"/>
          <w:sz w:val="28"/>
          <w:szCs w:val="28"/>
        </w:rPr>
        <w:t>№</w:t>
      </w:r>
      <w:r w:rsidR="00492523" w:rsidRPr="00F100AC">
        <w:rPr>
          <w:color w:val="000000"/>
          <w:sz w:val="28"/>
          <w:szCs w:val="28"/>
        </w:rPr>
        <w:t xml:space="preserve">236-1; от 16.07.99 г. </w:t>
      </w:r>
      <w:r w:rsidR="007C5869" w:rsidRPr="00F100AC">
        <w:rPr>
          <w:color w:val="000000"/>
          <w:sz w:val="28"/>
          <w:szCs w:val="28"/>
        </w:rPr>
        <w:t>№</w:t>
      </w:r>
      <w:r w:rsidR="00492523" w:rsidRPr="00F100AC">
        <w:rPr>
          <w:color w:val="000000"/>
          <w:sz w:val="28"/>
          <w:szCs w:val="28"/>
        </w:rPr>
        <w:t xml:space="preserve">436-1; от 29.03.00 г. </w:t>
      </w:r>
      <w:r w:rsidR="007C5869" w:rsidRPr="00F100AC">
        <w:rPr>
          <w:color w:val="000000"/>
          <w:sz w:val="28"/>
          <w:szCs w:val="28"/>
        </w:rPr>
        <w:t>№</w:t>
      </w:r>
      <w:r w:rsidR="00492523" w:rsidRPr="00F100AC">
        <w:rPr>
          <w:color w:val="000000"/>
          <w:sz w:val="28"/>
          <w:szCs w:val="28"/>
        </w:rPr>
        <w:t>42-</w:t>
      </w:r>
      <w:r w:rsidR="007C5869" w:rsidRPr="00F100AC">
        <w:rPr>
          <w:color w:val="000000"/>
          <w:sz w:val="28"/>
          <w:szCs w:val="28"/>
          <w:lang w:val="en-US"/>
        </w:rPr>
        <w:t>II</w:t>
      </w:r>
      <w:r w:rsidR="00492523" w:rsidRPr="00F100AC">
        <w:rPr>
          <w:color w:val="000000"/>
          <w:sz w:val="28"/>
          <w:szCs w:val="28"/>
        </w:rPr>
        <w:t>; от I</w:t>
      </w:r>
      <w:r w:rsidR="007C5869" w:rsidRPr="00F100AC">
        <w:rPr>
          <w:color w:val="000000"/>
          <w:sz w:val="28"/>
          <w:szCs w:val="28"/>
        </w:rPr>
        <w:t>8</w:t>
      </w:r>
      <w:r w:rsidR="00492523" w:rsidRPr="00F100AC">
        <w:rPr>
          <w:color w:val="000000"/>
          <w:sz w:val="28"/>
          <w:szCs w:val="28"/>
        </w:rPr>
        <w:t xml:space="preserve">.12.00 г. </w:t>
      </w:r>
      <w:r w:rsidR="007C5869" w:rsidRPr="00F100AC">
        <w:rPr>
          <w:color w:val="000000"/>
          <w:sz w:val="28"/>
          <w:szCs w:val="28"/>
        </w:rPr>
        <w:t>№</w:t>
      </w:r>
      <w:r w:rsidR="00492523" w:rsidRPr="00F100AC">
        <w:rPr>
          <w:color w:val="000000"/>
          <w:sz w:val="28"/>
          <w:szCs w:val="28"/>
        </w:rPr>
        <w:t>128-</w:t>
      </w:r>
      <w:r w:rsidR="007C5869" w:rsidRPr="00F100AC">
        <w:rPr>
          <w:color w:val="000000"/>
          <w:sz w:val="28"/>
          <w:szCs w:val="28"/>
          <w:lang w:val="en-US"/>
        </w:rPr>
        <w:t>II</w:t>
      </w:r>
      <w:r w:rsidR="00492523" w:rsidRPr="00F100AC">
        <w:rPr>
          <w:color w:val="000000"/>
          <w:sz w:val="28"/>
          <w:szCs w:val="28"/>
        </w:rPr>
        <w:t xml:space="preserve">; от 02.03.01 г. </w:t>
      </w:r>
      <w:r w:rsidR="007C5869" w:rsidRPr="00F100AC">
        <w:rPr>
          <w:color w:val="000000"/>
          <w:sz w:val="28"/>
          <w:szCs w:val="28"/>
        </w:rPr>
        <w:t>№</w:t>
      </w:r>
      <w:r w:rsidR="00492523" w:rsidRPr="00F100AC">
        <w:rPr>
          <w:color w:val="000000"/>
          <w:sz w:val="28"/>
          <w:szCs w:val="28"/>
        </w:rPr>
        <w:t>162-</w:t>
      </w:r>
      <w:r w:rsidR="007C5869" w:rsidRPr="00F100AC">
        <w:rPr>
          <w:color w:val="000000"/>
          <w:sz w:val="28"/>
          <w:szCs w:val="28"/>
          <w:lang w:val="en-US"/>
        </w:rPr>
        <w:t>II</w:t>
      </w:r>
      <w:r w:rsidR="00492523" w:rsidRPr="00F100AC">
        <w:rPr>
          <w:color w:val="000000"/>
          <w:sz w:val="28"/>
          <w:szCs w:val="28"/>
        </w:rPr>
        <w:t xml:space="preserve">; от 03.05.01 г. </w:t>
      </w:r>
      <w:r w:rsidR="007C5869" w:rsidRPr="00F100AC">
        <w:rPr>
          <w:color w:val="000000"/>
          <w:sz w:val="28"/>
          <w:szCs w:val="28"/>
        </w:rPr>
        <w:t>№</w:t>
      </w:r>
      <w:r w:rsidR="00492523" w:rsidRPr="00F100AC">
        <w:rPr>
          <w:color w:val="000000"/>
          <w:sz w:val="28"/>
          <w:szCs w:val="28"/>
        </w:rPr>
        <w:t>182-</w:t>
      </w:r>
      <w:r w:rsidR="007C5869" w:rsidRPr="00F100AC">
        <w:rPr>
          <w:color w:val="000000"/>
          <w:sz w:val="28"/>
          <w:szCs w:val="28"/>
          <w:lang w:val="en-US"/>
        </w:rPr>
        <w:t>II</w:t>
      </w:r>
      <w:r w:rsidR="00492523" w:rsidRPr="00F100AC">
        <w:rPr>
          <w:color w:val="000000"/>
          <w:sz w:val="28"/>
          <w:szCs w:val="28"/>
        </w:rPr>
        <w:t>)</w:t>
      </w:r>
      <w:r w:rsidRPr="00F100AC">
        <w:rPr>
          <w:color w:val="000000"/>
          <w:sz w:val="28"/>
          <w:szCs w:val="28"/>
        </w:rPr>
        <w:t xml:space="preserve">. Официальной денежной единицей (валютой) является </w:t>
      </w:r>
      <w:r w:rsidR="007C5869" w:rsidRPr="00F100AC">
        <w:rPr>
          <w:color w:val="000000"/>
          <w:sz w:val="28"/>
          <w:szCs w:val="28"/>
        </w:rPr>
        <w:t xml:space="preserve">казахстанский </w:t>
      </w:r>
      <w:r w:rsidRPr="00F100AC">
        <w:rPr>
          <w:color w:val="000000"/>
          <w:sz w:val="28"/>
          <w:szCs w:val="28"/>
        </w:rPr>
        <w:t>тенге. Соотношение между тенге и золотом Законом не установлено. Официальный курс тенге к иностранным денежным единицам определяется НБ РК и публикуется в печати.</w:t>
      </w:r>
      <w:r w:rsidR="00752E3A" w:rsidRPr="00F100AC">
        <w:rPr>
          <w:color w:val="000000"/>
          <w:sz w:val="28"/>
          <w:szCs w:val="28"/>
        </w:rPr>
        <w:t xml:space="preserve"> [8, стр.17]</w:t>
      </w:r>
    </w:p>
    <w:p w:rsidR="00364515" w:rsidRPr="00F100AC" w:rsidRDefault="00364515" w:rsidP="00F100AC">
      <w:pPr>
        <w:spacing w:line="360" w:lineRule="auto"/>
        <w:ind w:firstLine="709"/>
        <w:jc w:val="both"/>
        <w:rPr>
          <w:color w:val="000000"/>
          <w:sz w:val="28"/>
          <w:szCs w:val="28"/>
        </w:rPr>
      </w:pPr>
      <w:r w:rsidRPr="00F100AC">
        <w:rPr>
          <w:color w:val="000000"/>
          <w:sz w:val="28"/>
          <w:szCs w:val="28"/>
        </w:rPr>
        <w:t xml:space="preserve">Видами денег, имеющими законную платежную силу, являются банкноты и металлические монеты, которые обеспечиваются всеми активами Национального Банка Республики Казахстан. Кроме наличных денег функционируют и безналичные деньги (в виде средств на счетах в кредитных учреждениях). </w:t>
      </w:r>
    </w:p>
    <w:p w:rsidR="00364515" w:rsidRPr="00F100AC" w:rsidRDefault="00364515" w:rsidP="00F100AC">
      <w:pPr>
        <w:spacing w:line="360" w:lineRule="auto"/>
        <w:ind w:firstLine="709"/>
        <w:jc w:val="both"/>
        <w:rPr>
          <w:color w:val="000000"/>
          <w:sz w:val="28"/>
          <w:szCs w:val="28"/>
        </w:rPr>
      </w:pPr>
      <w:r w:rsidRPr="00F100AC">
        <w:rPr>
          <w:color w:val="000000"/>
          <w:sz w:val="28"/>
          <w:szCs w:val="28"/>
        </w:rPr>
        <w:t>Исключительным правом эмиссии наличных денег, организации и их обращения и изъятия обладает НБ РК. На Национальный Банк Республики Казахстан возложены следующие обязанности: перевозка и хранение банкнот и монет, а также создание их резервных фондов; установление правил хранения, перевозки и инкассации наличных денег для кредитных организаций; определение признаков платежеспособности денежных знаков и порядка замены и уничтожения поврежденных; разработка порядка ведения кассовых операций для кредитных организаций; определение правил, формы, сроков и стандартов осуществления безналичных расчетов; лицензирование расчетных систем кредитных учреждений.</w:t>
      </w:r>
    </w:p>
    <w:p w:rsidR="00364515" w:rsidRPr="00F100AC" w:rsidRDefault="00364515" w:rsidP="00F100AC">
      <w:pPr>
        <w:spacing w:line="360" w:lineRule="auto"/>
        <w:ind w:firstLine="709"/>
        <w:jc w:val="both"/>
        <w:rPr>
          <w:color w:val="000000"/>
          <w:sz w:val="28"/>
          <w:szCs w:val="28"/>
        </w:rPr>
      </w:pPr>
      <w:r w:rsidRPr="00F100AC">
        <w:rPr>
          <w:color w:val="000000"/>
          <w:sz w:val="28"/>
          <w:szCs w:val="28"/>
        </w:rPr>
        <w:t>С целью регулирования экономики НБ РК привлекает следующие инструменты: ставки учетного процента; нормы обязательных резервов кредитных учреждений; операции на открытом рынке; осуществляет регламентацию экономических нормативов для кредитных учреждений.</w:t>
      </w:r>
    </w:p>
    <w:p w:rsidR="00364515" w:rsidRPr="00F100AC" w:rsidRDefault="00364515" w:rsidP="00F100AC">
      <w:pPr>
        <w:spacing w:line="360" w:lineRule="auto"/>
        <w:ind w:firstLine="709"/>
        <w:jc w:val="both"/>
        <w:rPr>
          <w:color w:val="000000"/>
          <w:sz w:val="28"/>
          <w:szCs w:val="28"/>
        </w:rPr>
      </w:pPr>
      <w:r w:rsidRPr="00F100AC">
        <w:rPr>
          <w:color w:val="000000"/>
          <w:sz w:val="28"/>
          <w:szCs w:val="28"/>
        </w:rPr>
        <w:t xml:space="preserve">Резервные фонды представляют собой запасы не выпущенных в обращение банкнот и монет в хранилищах </w:t>
      </w:r>
      <w:r w:rsidR="00381770" w:rsidRPr="00F100AC">
        <w:rPr>
          <w:color w:val="000000"/>
          <w:sz w:val="28"/>
          <w:szCs w:val="28"/>
        </w:rPr>
        <w:t>НБ РК</w:t>
      </w:r>
      <w:r w:rsidRPr="00F100AC">
        <w:rPr>
          <w:color w:val="000000"/>
          <w:sz w:val="28"/>
          <w:szCs w:val="28"/>
        </w:rPr>
        <w:t xml:space="preserve"> и имеют важное значение для организации и централизованного регулирования кас</w:t>
      </w:r>
      <w:r w:rsidR="00381770" w:rsidRPr="00F100AC">
        <w:rPr>
          <w:color w:val="000000"/>
          <w:sz w:val="28"/>
          <w:szCs w:val="28"/>
        </w:rPr>
        <w:t>совых ресурсов.</w:t>
      </w:r>
    </w:p>
    <w:p w:rsidR="00381770" w:rsidRPr="00F100AC" w:rsidRDefault="00E960E5" w:rsidP="00F100AC">
      <w:pPr>
        <w:spacing w:line="360" w:lineRule="auto"/>
        <w:ind w:firstLine="709"/>
        <w:jc w:val="both"/>
        <w:rPr>
          <w:color w:val="000000"/>
          <w:sz w:val="28"/>
          <w:szCs w:val="28"/>
        </w:rPr>
      </w:pPr>
      <w:r w:rsidRPr="00F100AC">
        <w:rPr>
          <w:color w:val="000000"/>
          <w:sz w:val="28"/>
          <w:szCs w:val="28"/>
        </w:rPr>
        <w:t xml:space="preserve">Рассмотрим на примере структуру денежной массы Республики Казахстан на </w:t>
      </w:r>
      <w:r w:rsidR="00D077FB" w:rsidRPr="00F100AC">
        <w:rPr>
          <w:color w:val="000000"/>
          <w:sz w:val="28"/>
          <w:szCs w:val="28"/>
        </w:rPr>
        <w:t>2004</w:t>
      </w:r>
      <w:r w:rsidRPr="00F100AC">
        <w:rPr>
          <w:color w:val="000000"/>
          <w:sz w:val="28"/>
          <w:szCs w:val="28"/>
        </w:rPr>
        <w:t xml:space="preserve"> год.</w:t>
      </w:r>
    </w:p>
    <w:p w:rsidR="00364515" w:rsidRPr="00F100AC" w:rsidRDefault="00E960E5" w:rsidP="00F100AC">
      <w:pPr>
        <w:spacing w:line="360" w:lineRule="auto"/>
        <w:ind w:firstLine="709"/>
        <w:jc w:val="both"/>
        <w:rPr>
          <w:color w:val="000000"/>
          <w:sz w:val="28"/>
          <w:szCs w:val="28"/>
        </w:rPr>
      </w:pPr>
      <w:r w:rsidRPr="00F100AC">
        <w:rPr>
          <w:color w:val="000000"/>
          <w:sz w:val="28"/>
          <w:szCs w:val="28"/>
        </w:rPr>
        <w:t>Де</w:t>
      </w:r>
      <w:r w:rsidRPr="00F100AC">
        <w:rPr>
          <w:color w:val="000000"/>
          <w:sz w:val="28"/>
          <w:szCs w:val="28"/>
        </w:rPr>
        <w:softHyphen/>
        <w:t>неж</w:t>
      </w:r>
      <w:r w:rsidRPr="00F100AC">
        <w:rPr>
          <w:color w:val="000000"/>
          <w:sz w:val="28"/>
          <w:szCs w:val="28"/>
        </w:rPr>
        <w:softHyphen/>
        <w:t>ная мас</w:t>
      </w:r>
      <w:r w:rsidRPr="00F100AC">
        <w:rPr>
          <w:color w:val="000000"/>
          <w:sz w:val="28"/>
          <w:szCs w:val="28"/>
        </w:rPr>
        <w:softHyphen/>
        <w:t>са - это со</w:t>
      </w:r>
      <w:r w:rsidRPr="00F100AC">
        <w:rPr>
          <w:color w:val="000000"/>
          <w:sz w:val="28"/>
          <w:szCs w:val="28"/>
        </w:rPr>
        <w:softHyphen/>
        <w:t>во</w:t>
      </w:r>
      <w:r w:rsidRPr="00F100AC">
        <w:rPr>
          <w:color w:val="000000"/>
          <w:sz w:val="28"/>
          <w:szCs w:val="28"/>
        </w:rPr>
        <w:softHyphen/>
        <w:t>куп</w:t>
      </w:r>
      <w:r w:rsidRPr="00F100AC">
        <w:rPr>
          <w:color w:val="000000"/>
          <w:sz w:val="28"/>
          <w:szCs w:val="28"/>
        </w:rPr>
        <w:softHyphen/>
        <w:t>ность на</w:t>
      </w:r>
      <w:r w:rsidRPr="00F100AC">
        <w:rPr>
          <w:color w:val="000000"/>
          <w:sz w:val="28"/>
          <w:szCs w:val="28"/>
        </w:rPr>
        <w:softHyphen/>
        <w:t>лич</w:t>
      </w:r>
      <w:r w:rsidRPr="00F100AC">
        <w:rPr>
          <w:color w:val="000000"/>
          <w:sz w:val="28"/>
          <w:szCs w:val="28"/>
        </w:rPr>
        <w:softHyphen/>
        <w:t>ных и без</w:t>
      </w:r>
      <w:r w:rsidRPr="00F100AC">
        <w:rPr>
          <w:color w:val="000000"/>
          <w:sz w:val="28"/>
          <w:szCs w:val="28"/>
        </w:rPr>
        <w:softHyphen/>
        <w:t>на</w:t>
      </w:r>
      <w:r w:rsidRPr="00F100AC">
        <w:rPr>
          <w:color w:val="000000"/>
          <w:sz w:val="28"/>
          <w:szCs w:val="28"/>
        </w:rPr>
        <w:softHyphen/>
        <w:t>лич</w:t>
      </w:r>
      <w:r w:rsidRPr="00F100AC">
        <w:rPr>
          <w:color w:val="000000"/>
          <w:sz w:val="28"/>
          <w:szCs w:val="28"/>
        </w:rPr>
        <w:softHyphen/>
        <w:t>ных покупатель</w:t>
      </w:r>
      <w:r w:rsidRPr="00F100AC">
        <w:rPr>
          <w:color w:val="000000"/>
          <w:sz w:val="28"/>
          <w:szCs w:val="28"/>
        </w:rPr>
        <w:softHyphen/>
        <w:t>ных и пла</w:t>
      </w:r>
      <w:r w:rsidRPr="00F100AC">
        <w:rPr>
          <w:color w:val="000000"/>
          <w:sz w:val="28"/>
          <w:szCs w:val="28"/>
        </w:rPr>
        <w:softHyphen/>
        <w:t>теж</w:t>
      </w:r>
      <w:r w:rsidRPr="00F100AC">
        <w:rPr>
          <w:color w:val="000000"/>
          <w:sz w:val="28"/>
          <w:szCs w:val="28"/>
        </w:rPr>
        <w:softHyphen/>
        <w:t>ных средств, обес</w:t>
      </w:r>
      <w:r w:rsidRPr="00F100AC">
        <w:rPr>
          <w:color w:val="000000"/>
          <w:sz w:val="28"/>
          <w:szCs w:val="28"/>
        </w:rPr>
        <w:softHyphen/>
        <w:t>пе</w:t>
      </w:r>
      <w:r w:rsidRPr="00F100AC">
        <w:rPr>
          <w:color w:val="000000"/>
          <w:sz w:val="28"/>
          <w:szCs w:val="28"/>
        </w:rPr>
        <w:softHyphen/>
        <w:t>чи</w:t>
      </w:r>
      <w:r w:rsidRPr="00F100AC">
        <w:rPr>
          <w:color w:val="000000"/>
          <w:sz w:val="28"/>
          <w:szCs w:val="28"/>
        </w:rPr>
        <w:softHyphen/>
        <w:t>ваю</w:t>
      </w:r>
      <w:r w:rsidRPr="00F100AC">
        <w:rPr>
          <w:color w:val="000000"/>
          <w:sz w:val="28"/>
          <w:szCs w:val="28"/>
        </w:rPr>
        <w:softHyphen/>
        <w:t>щих об</w:t>
      </w:r>
      <w:r w:rsidRPr="00F100AC">
        <w:rPr>
          <w:color w:val="000000"/>
          <w:sz w:val="28"/>
          <w:szCs w:val="28"/>
        </w:rPr>
        <w:softHyphen/>
        <w:t>ра</w:t>
      </w:r>
      <w:r w:rsidRPr="00F100AC">
        <w:rPr>
          <w:color w:val="000000"/>
          <w:sz w:val="28"/>
          <w:szCs w:val="28"/>
        </w:rPr>
        <w:softHyphen/>
        <w:t>ще</w:t>
      </w:r>
      <w:r w:rsidRPr="00F100AC">
        <w:rPr>
          <w:color w:val="000000"/>
          <w:sz w:val="28"/>
          <w:szCs w:val="28"/>
        </w:rPr>
        <w:softHyphen/>
        <w:t>ние то</w:t>
      </w:r>
      <w:r w:rsidRPr="00F100AC">
        <w:rPr>
          <w:color w:val="000000"/>
          <w:sz w:val="28"/>
          <w:szCs w:val="28"/>
        </w:rPr>
        <w:softHyphen/>
        <w:t>ва</w:t>
      </w:r>
      <w:r w:rsidRPr="00F100AC">
        <w:rPr>
          <w:color w:val="000000"/>
          <w:sz w:val="28"/>
          <w:szCs w:val="28"/>
        </w:rPr>
        <w:softHyphen/>
        <w:t>ров и ус</w:t>
      </w:r>
      <w:r w:rsidRPr="00F100AC">
        <w:rPr>
          <w:color w:val="000000"/>
          <w:sz w:val="28"/>
          <w:szCs w:val="28"/>
        </w:rPr>
        <w:softHyphen/>
        <w:t>луг в на</w:t>
      </w:r>
      <w:r w:rsidRPr="00F100AC">
        <w:rPr>
          <w:color w:val="000000"/>
          <w:sz w:val="28"/>
          <w:szCs w:val="28"/>
        </w:rPr>
        <w:softHyphen/>
        <w:t>род</w:t>
      </w:r>
      <w:r w:rsidRPr="00F100AC">
        <w:rPr>
          <w:color w:val="000000"/>
          <w:sz w:val="28"/>
          <w:szCs w:val="28"/>
        </w:rPr>
        <w:softHyphen/>
        <w:t>ном хо</w:t>
      </w:r>
      <w:r w:rsidRPr="00F100AC">
        <w:rPr>
          <w:color w:val="000000"/>
          <w:sz w:val="28"/>
          <w:szCs w:val="28"/>
        </w:rPr>
        <w:softHyphen/>
        <w:t>зяй</w:t>
      </w:r>
      <w:r w:rsidRPr="00F100AC">
        <w:rPr>
          <w:color w:val="000000"/>
          <w:sz w:val="28"/>
          <w:szCs w:val="28"/>
        </w:rPr>
        <w:softHyphen/>
        <w:t>ст</w:t>
      </w:r>
      <w:r w:rsidRPr="00F100AC">
        <w:rPr>
          <w:color w:val="000000"/>
          <w:sz w:val="28"/>
          <w:szCs w:val="28"/>
        </w:rPr>
        <w:softHyphen/>
        <w:t>ве, ко</w:t>
      </w:r>
      <w:r w:rsidRPr="00F100AC">
        <w:rPr>
          <w:color w:val="000000"/>
          <w:sz w:val="28"/>
          <w:szCs w:val="28"/>
        </w:rPr>
        <w:softHyphen/>
        <w:t>то</w:t>
      </w:r>
      <w:r w:rsidRPr="00F100AC">
        <w:rPr>
          <w:color w:val="000000"/>
          <w:sz w:val="28"/>
          <w:szCs w:val="28"/>
        </w:rPr>
        <w:softHyphen/>
        <w:t>рым рас</w:t>
      </w:r>
      <w:r w:rsidRPr="00F100AC">
        <w:rPr>
          <w:color w:val="000000"/>
          <w:sz w:val="28"/>
          <w:szCs w:val="28"/>
        </w:rPr>
        <w:softHyphen/>
        <w:t>по</w:t>
      </w:r>
      <w:r w:rsidRPr="00F100AC">
        <w:rPr>
          <w:color w:val="000000"/>
          <w:sz w:val="28"/>
          <w:szCs w:val="28"/>
        </w:rPr>
        <w:softHyphen/>
        <w:t>ла</w:t>
      </w:r>
      <w:r w:rsidRPr="00F100AC">
        <w:rPr>
          <w:color w:val="000000"/>
          <w:sz w:val="28"/>
          <w:szCs w:val="28"/>
        </w:rPr>
        <w:softHyphen/>
        <w:t>га</w:t>
      </w:r>
      <w:r w:rsidRPr="00F100AC">
        <w:rPr>
          <w:color w:val="000000"/>
          <w:sz w:val="28"/>
          <w:szCs w:val="28"/>
        </w:rPr>
        <w:softHyphen/>
        <w:t>ют ча</w:t>
      </w:r>
      <w:r w:rsidRPr="00F100AC">
        <w:rPr>
          <w:color w:val="000000"/>
          <w:sz w:val="28"/>
          <w:szCs w:val="28"/>
        </w:rPr>
        <w:softHyphen/>
        <w:t>ст</w:t>
      </w:r>
      <w:r w:rsidRPr="00F100AC">
        <w:rPr>
          <w:color w:val="000000"/>
          <w:sz w:val="28"/>
          <w:szCs w:val="28"/>
        </w:rPr>
        <w:softHyphen/>
        <w:t>ные ли</w:t>
      </w:r>
      <w:r w:rsidRPr="00F100AC">
        <w:rPr>
          <w:color w:val="000000"/>
          <w:sz w:val="28"/>
          <w:szCs w:val="28"/>
        </w:rPr>
        <w:softHyphen/>
        <w:t>ца, институцио</w:t>
      </w:r>
      <w:r w:rsidRPr="00F100AC">
        <w:rPr>
          <w:color w:val="000000"/>
          <w:sz w:val="28"/>
          <w:szCs w:val="28"/>
        </w:rPr>
        <w:softHyphen/>
        <w:t>наль</w:t>
      </w:r>
      <w:r w:rsidRPr="00F100AC">
        <w:rPr>
          <w:color w:val="000000"/>
          <w:sz w:val="28"/>
          <w:szCs w:val="28"/>
        </w:rPr>
        <w:softHyphen/>
        <w:t>ные соб</w:t>
      </w:r>
      <w:r w:rsidRPr="00F100AC">
        <w:rPr>
          <w:color w:val="000000"/>
          <w:sz w:val="28"/>
          <w:szCs w:val="28"/>
        </w:rPr>
        <w:softHyphen/>
        <w:t>ст</w:t>
      </w:r>
      <w:r w:rsidRPr="00F100AC">
        <w:rPr>
          <w:color w:val="000000"/>
          <w:sz w:val="28"/>
          <w:szCs w:val="28"/>
        </w:rPr>
        <w:softHyphen/>
        <w:t>вен</w:t>
      </w:r>
      <w:r w:rsidRPr="00F100AC">
        <w:rPr>
          <w:color w:val="000000"/>
          <w:sz w:val="28"/>
          <w:szCs w:val="28"/>
        </w:rPr>
        <w:softHyphen/>
        <w:t>ни</w:t>
      </w:r>
      <w:r w:rsidRPr="00F100AC">
        <w:rPr>
          <w:color w:val="000000"/>
          <w:sz w:val="28"/>
          <w:szCs w:val="28"/>
        </w:rPr>
        <w:softHyphen/>
        <w:t>ки и го</w:t>
      </w:r>
      <w:r w:rsidRPr="00F100AC">
        <w:rPr>
          <w:color w:val="000000"/>
          <w:sz w:val="28"/>
          <w:szCs w:val="28"/>
        </w:rPr>
        <w:softHyphen/>
        <w:t>су</w:t>
      </w:r>
      <w:r w:rsidRPr="00F100AC">
        <w:rPr>
          <w:color w:val="000000"/>
          <w:sz w:val="28"/>
          <w:szCs w:val="28"/>
        </w:rPr>
        <w:softHyphen/>
        <w:t>дар</w:t>
      </w:r>
      <w:r w:rsidRPr="00F100AC">
        <w:rPr>
          <w:color w:val="000000"/>
          <w:sz w:val="28"/>
          <w:szCs w:val="28"/>
        </w:rPr>
        <w:softHyphen/>
        <w:t>ст</w:t>
      </w:r>
      <w:r w:rsidRPr="00F100AC">
        <w:rPr>
          <w:color w:val="000000"/>
          <w:sz w:val="28"/>
          <w:szCs w:val="28"/>
        </w:rPr>
        <w:softHyphen/>
        <w:t>во.</w:t>
      </w:r>
      <w:r w:rsidR="00940028" w:rsidRPr="00F100AC">
        <w:rPr>
          <w:color w:val="000000"/>
          <w:sz w:val="28"/>
          <w:szCs w:val="28"/>
        </w:rPr>
        <w:t xml:space="preserve"> </w:t>
      </w:r>
      <w:r w:rsidR="00940028" w:rsidRPr="00F100AC">
        <w:rPr>
          <w:color w:val="000000"/>
          <w:sz w:val="28"/>
          <w:szCs w:val="28"/>
          <w:lang w:val="en-US"/>
        </w:rPr>
        <w:t>[</w:t>
      </w:r>
      <w:r w:rsidR="00940028" w:rsidRPr="00F100AC">
        <w:rPr>
          <w:color w:val="000000"/>
          <w:sz w:val="28"/>
          <w:szCs w:val="28"/>
        </w:rPr>
        <w:t>9, стр.304</w:t>
      </w:r>
      <w:r w:rsidR="00940028" w:rsidRPr="00F100AC">
        <w:rPr>
          <w:color w:val="000000"/>
          <w:sz w:val="28"/>
          <w:szCs w:val="28"/>
          <w:lang w:val="en-US"/>
        </w:rPr>
        <w:t>]</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В структуре денежной массы выделяют такие совокупные компоненты, или, как их еще называют, денежные агрегаты, как М</w:t>
      </w:r>
      <w:r w:rsidRPr="00F100AC">
        <w:rPr>
          <w:color w:val="000000"/>
          <w:sz w:val="28"/>
          <w:szCs w:val="28"/>
          <w:vertAlign w:val="subscript"/>
        </w:rPr>
        <w:t>1</w:t>
      </w:r>
      <w:r w:rsidRPr="00F100AC">
        <w:rPr>
          <w:color w:val="000000"/>
          <w:sz w:val="28"/>
          <w:szCs w:val="28"/>
        </w:rPr>
        <w:t>, М</w:t>
      </w:r>
      <w:r w:rsidRPr="00F100AC">
        <w:rPr>
          <w:color w:val="000000"/>
          <w:sz w:val="28"/>
          <w:szCs w:val="28"/>
          <w:vertAlign w:val="subscript"/>
        </w:rPr>
        <w:t>2</w:t>
      </w:r>
      <w:r w:rsidRPr="00F100AC">
        <w:rPr>
          <w:color w:val="000000"/>
          <w:sz w:val="28"/>
          <w:szCs w:val="28"/>
        </w:rPr>
        <w:t>, М</w:t>
      </w:r>
      <w:r w:rsidRPr="00F100AC">
        <w:rPr>
          <w:color w:val="000000"/>
          <w:sz w:val="28"/>
          <w:szCs w:val="28"/>
          <w:vertAlign w:val="subscript"/>
        </w:rPr>
        <w:t>3</w:t>
      </w:r>
      <w:r w:rsidRPr="00F100AC">
        <w:rPr>
          <w:color w:val="000000"/>
          <w:sz w:val="28"/>
          <w:szCs w:val="28"/>
        </w:rPr>
        <w:t>, L, группирующие различные платежные и расчетные средства по степени их ликвидности, причем каждый их последующий агрегат включает в себя предыдущий.</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М</w:t>
      </w:r>
      <w:r w:rsidRPr="00F100AC">
        <w:rPr>
          <w:color w:val="000000"/>
          <w:sz w:val="28"/>
          <w:szCs w:val="28"/>
          <w:vertAlign w:val="subscript"/>
        </w:rPr>
        <w:t>1</w:t>
      </w:r>
      <w:r w:rsidRPr="00F100AC">
        <w:rPr>
          <w:color w:val="000000"/>
          <w:sz w:val="28"/>
          <w:szCs w:val="28"/>
        </w:rPr>
        <w:t xml:space="preserve"> - это деньги в узком смысле слова, которые еще называют «деньгами для сделок», и они включают в себя наличные деньги (бумажные деньги и монеты), обращающиеся вне банков, а также деньги на текущих счетах (счетах «до востребования») в банках. Нужно заметить, что депозиты на текущих счетах выполняют все функции денег и могут быть спокойно превращены в наличные. </w:t>
      </w:r>
    </w:p>
    <w:p w:rsidR="00550FDD" w:rsidRPr="00F100AC" w:rsidRDefault="00A86F65" w:rsidP="00F100AC">
      <w:pPr>
        <w:spacing w:line="360" w:lineRule="auto"/>
        <w:ind w:firstLine="709"/>
        <w:jc w:val="both"/>
        <w:rPr>
          <w:color w:val="000000"/>
          <w:sz w:val="28"/>
          <w:szCs w:val="28"/>
        </w:rPr>
      </w:pPr>
      <w:r w:rsidRPr="00F100AC">
        <w:rPr>
          <w:color w:val="000000"/>
          <w:sz w:val="28"/>
          <w:szCs w:val="28"/>
        </w:rPr>
        <w:t>М</w:t>
      </w:r>
      <w:r w:rsidRPr="00F100AC">
        <w:rPr>
          <w:color w:val="000000"/>
          <w:sz w:val="28"/>
          <w:szCs w:val="28"/>
          <w:vertAlign w:val="subscript"/>
        </w:rPr>
        <w:t>2</w:t>
      </w:r>
      <w:r w:rsidRPr="00F100AC">
        <w:rPr>
          <w:color w:val="000000"/>
          <w:sz w:val="28"/>
          <w:szCs w:val="28"/>
        </w:rPr>
        <w:t xml:space="preserve"> - это деньги в более широком смысле слова, которые включают в себя все компоненты М</w:t>
      </w:r>
      <w:r w:rsidRPr="00F100AC">
        <w:rPr>
          <w:color w:val="000000"/>
          <w:sz w:val="28"/>
          <w:szCs w:val="28"/>
          <w:vertAlign w:val="subscript"/>
        </w:rPr>
        <w:t>1</w:t>
      </w:r>
      <w:r w:rsidRPr="00F100AC">
        <w:rPr>
          <w:color w:val="000000"/>
          <w:sz w:val="28"/>
          <w:szCs w:val="28"/>
        </w:rPr>
        <w:t xml:space="preserve"> + деньги на срочных и сберегательных счетах коммерческих банков, депозиты со специализированных финансовых институтов. Владельцы срочных вкладов получают более высокий процент по сравнению с владельцами текущих вкладов, но они не могут изъять эти вклады ранее определенного условием вклада срока. Поэтому денежные средства на срочных и сберегательных счетах нельзя непосредственно использовать как покупательное и платежное средство, хотя потенциально они могут быть использованы для расчетов. </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Следующий агрегат М</w:t>
      </w:r>
      <w:r w:rsidRPr="00F100AC">
        <w:rPr>
          <w:color w:val="000000"/>
          <w:sz w:val="28"/>
          <w:szCs w:val="28"/>
          <w:vertAlign w:val="subscript"/>
        </w:rPr>
        <w:t>3</w:t>
      </w:r>
      <w:r w:rsidRPr="00F100AC">
        <w:rPr>
          <w:color w:val="000000"/>
          <w:sz w:val="28"/>
          <w:szCs w:val="28"/>
        </w:rPr>
        <w:t xml:space="preserve"> включает в себя М</w:t>
      </w:r>
      <w:r w:rsidRPr="00F100AC">
        <w:rPr>
          <w:color w:val="000000"/>
          <w:sz w:val="28"/>
          <w:szCs w:val="28"/>
          <w:vertAlign w:val="subscript"/>
        </w:rPr>
        <w:t xml:space="preserve">2 </w:t>
      </w:r>
      <w:r w:rsidRPr="00F100AC">
        <w:rPr>
          <w:color w:val="000000"/>
          <w:sz w:val="28"/>
          <w:szCs w:val="28"/>
        </w:rPr>
        <w:t xml:space="preserve">+ крупные срочные вклады и суммы контрактов по перепродаже ценных бумаг. </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Агрегат L состоит из М</w:t>
      </w:r>
      <w:r w:rsidRPr="00F100AC">
        <w:rPr>
          <w:color w:val="000000"/>
          <w:sz w:val="28"/>
          <w:szCs w:val="28"/>
          <w:vertAlign w:val="subscript"/>
        </w:rPr>
        <w:t>3</w:t>
      </w:r>
      <w:r w:rsidRPr="00F100AC">
        <w:rPr>
          <w:color w:val="000000"/>
          <w:sz w:val="28"/>
          <w:szCs w:val="28"/>
        </w:rPr>
        <w:t xml:space="preserve"> и коммерческих бумаг с определенными видами краткосрочных ценных бумаг.</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 xml:space="preserve">Следует отметить, что в нашей стране до последнего времени денежные агрегаты не </w:t>
      </w:r>
      <w:r w:rsidR="00550FDD" w:rsidRPr="00F100AC">
        <w:rPr>
          <w:color w:val="000000"/>
          <w:sz w:val="28"/>
          <w:szCs w:val="28"/>
        </w:rPr>
        <w:t>рассчитывались</w:t>
      </w:r>
      <w:r w:rsidRPr="00F100AC">
        <w:rPr>
          <w:color w:val="000000"/>
          <w:sz w:val="28"/>
          <w:szCs w:val="28"/>
        </w:rPr>
        <w:t xml:space="preserve"> и не использовались. Теоретически это обосновывалось постулатами марксистской экономической науки, в соответствии с которыми считается недопустимым объединение квази-денег и наличных денег, ибо смешиваются совершенно разные категории - деньги, ценные бумаги, кредит.</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Однако ясно, что между денежным рынком (движение краткосрочных ссуд), рынком инвестиций (обращение среднесрочного и долгосрочного ссудного капитала) и рынком ценных бумаг существует тесная взаимосвязь. Потенциально остатки на срочных счетах и ценные бумаги могут быть использованы для расчетов. Кроме того, владельцы срочных счетов имеют возможность переоформить их в счета до востребования. Доходы от ценных бумаг могут храниться на текущих счетах, так же, как денежные средства, вырученные от их продажи.</w:t>
      </w:r>
      <w:r w:rsidR="00940028" w:rsidRPr="00F100AC">
        <w:rPr>
          <w:color w:val="000000"/>
          <w:sz w:val="28"/>
          <w:szCs w:val="28"/>
        </w:rPr>
        <w:t xml:space="preserve"> </w:t>
      </w:r>
      <w:r w:rsidR="00940028" w:rsidRPr="00F100AC">
        <w:rPr>
          <w:color w:val="000000"/>
          <w:sz w:val="28"/>
          <w:szCs w:val="28"/>
          <w:lang w:val="en-US"/>
        </w:rPr>
        <w:t>[</w:t>
      </w:r>
      <w:r w:rsidR="00940028" w:rsidRPr="00F100AC">
        <w:rPr>
          <w:color w:val="000000"/>
          <w:sz w:val="28"/>
          <w:szCs w:val="28"/>
        </w:rPr>
        <w:t>10, стр.358</w:t>
      </w:r>
      <w:r w:rsidR="00940028" w:rsidRPr="00F100AC">
        <w:rPr>
          <w:color w:val="000000"/>
          <w:sz w:val="28"/>
          <w:szCs w:val="28"/>
          <w:lang w:val="en-US"/>
        </w:rPr>
        <w:t>]</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Безусловно, денежные агрегаты на практике играют позитивную роль как ориентиры денежной политики государства. С учетом стирания граней между наличным и безналичным оборотом в нашей стране следовало бы перейти к их активному использованию.</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 xml:space="preserve">В настоящее время в </w:t>
      </w:r>
      <w:r w:rsidR="00E056BE" w:rsidRPr="00F100AC">
        <w:rPr>
          <w:color w:val="000000"/>
          <w:sz w:val="28"/>
          <w:szCs w:val="28"/>
        </w:rPr>
        <w:t>Республике Казахстан</w:t>
      </w:r>
      <w:r w:rsidRPr="00F100AC">
        <w:rPr>
          <w:color w:val="000000"/>
          <w:sz w:val="28"/>
          <w:szCs w:val="28"/>
        </w:rPr>
        <w:t xml:space="preserve"> денежный агрегат М</w:t>
      </w:r>
      <w:r w:rsidRPr="00F100AC">
        <w:rPr>
          <w:color w:val="000000"/>
          <w:sz w:val="28"/>
          <w:szCs w:val="28"/>
          <w:vertAlign w:val="subscript"/>
        </w:rPr>
        <w:t>2</w:t>
      </w:r>
      <w:r w:rsidRPr="00F100AC">
        <w:rPr>
          <w:color w:val="000000"/>
          <w:sz w:val="28"/>
          <w:szCs w:val="28"/>
        </w:rPr>
        <w:t xml:space="preserve"> </w:t>
      </w:r>
      <w:r w:rsidR="00E056BE" w:rsidRPr="00F100AC">
        <w:rPr>
          <w:color w:val="000000"/>
          <w:sz w:val="28"/>
          <w:szCs w:val="28"/>
        </w:rPr>
        <w:t>рассчитывается</w:t>
      </w:r>
      <w:r w:rsidRPr="00F100AC">
        <w:rPr>
          <w:color w:val="000000"/>
          <w:sz w:val="28"/>
          <w:szCs w:val="28"/>
        </w:rPr>
        <w:t xml:space="preserve"> как сумма следующих показателей:</w:t>
      </w:r>
    </w:p>
    <w:p w:rsidR="00E056BE" w:rsidRPr="00F100AC" w:rsidRDefault="00A86F65" w:rsidP="00F100AC">
      <w:pPr>
        <w:spacing w:line="360" w:lineRule="auto"/>
        <w:ind w:firstLine="709"/>
        <w:jc w:val="both"/>
        <w:rPr>
          <w:color w:val="000000"/>
          <w:sz w:val="28"/>
          <w:szCs w:val="28"/>
        </w:rPr>
      </w:pPr>
      <w:r w:rsidRPr="00F100AC">
        <w:rPr>
          <w:color w:val="000000"/>
          <w:sz w:val="28"/>
          <w:szCs w:val="28"/>
        </w:rPr>
        <w:t>М</w:t>
      </w:r>
      <w:r w:rsidRPr="00F100AC">
        <w:rPr>
          <w:color w:val="000000"/>
          <w:sz w:val="28"/>
          <w:szCs w:val="28"/>
          <w:vertAlign w:val="subscript"/>
        </w:rPr>
        <w:t>2</w:t>
      </w:r>
      <w:r w:rsidRPr="00F100AC">
        <w:rPr>
          <w:color w:val="000000"/>
          <w:sz w:val="28"/>
          <w:szCs w:val="28"/>
        </w:rPr>
        <w:t xml:space="preserve"> = масса денег в обращении + сумма депозитов.</w:t>
      </w:r>
    </w:p>
    <w:p w:rsidR="00A86F65" w:rsidRPr="00F100AC" w:rsidRDefault="00A86F65" w:rsidP="00F100AC">
      <w:pPr>
        <w:spacing w:line="360" w:lineRule="auto"/>
        <w:ind w:firstLine="709"/>
        <w:jc w:val="both"/>
        <w:rPr>
          <w:color w:val="000000"/>
          <w:sz w:val="28"/>
          <w:szCs w:val="28"/>
        </w:rPr>
      </w:pPr>
      <w:r w:rsidRPr="00F100AC">
        <w:rPr>
          <w:color w:val="000000"/>
          <w:sz w:val="28"/>
          <w:szCs w:val="28"/>
        </w:rPr>
        <w:t>В свою очередь, сумма депозитов равна средствам на счетах предприятий и вкладам населения в коммерческих банках плюс вклады населения в сбербанках (срочных и до востребования).</w:t>
      </w:r>
    </w:p>
    <w:p w:rsidR="006713CD" w:rsidRPr="00F100AC" w:rsidRDefault="00A86F65" w:rsidP="00F100AC">
      <w:pPr>
        <w:spacing w:line="360" w:lineRule="auto"/>
        <w:ind w:firstLine="709"/>
        <w:jc w:val="both"/>
        <w:rPr>
          <w:color w:val="000000"/>
          <w:sz w:val="28"/>
          <w:szCs w:val="28"/>
        </w:rPr>
      </w:pPr>
      <w:r w:rsidRPr="00F100AC">
        <w:rPr>
          <w:color w:val="000000"/>
          <w:sz w:val="28"/>
          <w:szCs w:val="28"/>
        </w:rPr>
        <w:t xml:space="preserve">Из </w:t>
      </w:r>
      <w:r w:rsidR="00E056BE" w:rsidRPr="00F100AC">
        <w:rPr>
          <w:color w:val="000000"/>
          <w:sz w:val="28"/>
          <w:szCs w:val="28"/>
        </w:rPr>
        <w:t>т</w:t>
      </w:r>
      <w:r w:rsidRPr="00F100AC">
        <w:rPr>
          <w:color w:val="000000"/>
          <w:sz w:val="28"/>
          <w:szCs w:val="28"/>
        </w:rPr>
        <w:t>аблицы 1 видно, что денежная масса в обращении (денежный агрегат М</w:t>
      </w:r>
      <w:r w:rsidRPr="00F100AC">
        <w:rPr>
          <w:color w:val="000000"/>
          <w:sz w:val="28"/>
          <w:szCs w:val="28"/>
          <w:vertAlign w:val="subscript"/>
        </w:rPr>
        <w:t>2</w:t>
      </w:r>
      <w:r w:rsidRPr="00F100AC">
        <w:rPr>
          <w:color w:val="000000"/>
          <w:sz w:val="28"/>
          <w:szCs w:val="28"/>
        </w:rPr>
        <w:t xml:space="preserve">) на 1 января </w:t>
      </w:r>
      <w:r w:rsidR="00D077FB" w:rsidRPr="00F100AC">
        <w:rPr>
          <w:color w:val="000000"/>
          <w:sz w:val="28"/>
          <w:szCs w:val="28"/>
        </w:rPr>
        <w:t>2005</w:t>
      </w:r>
      <w:r w:rsidRPr="00F100AC">
        <w:rPr>
          <w:color w:val="000000"/>
          <w:sz w:val="28"/>
          <w:szCs w:val="28"/>
        </w:rPr>
        <w:t xml:space="preserve"> г. составила </w:t>
      </w:r>
      <w:r w:rsidR="00716E24" w:rsidRPr="00F100AC">
        <w:rPr>
          <w:color w:val="000000"/>
          <w:sz w:val="28"/>
          <w:szCs w:val="28"/>
        </w:rPr>
        <w:t>236,4</w:t>
      </w:r>
      <w:r w:rsidRPr="00F100AC">
        <w:rPr>
          <w:color w:val="000000"/>
          <w:sz w:val="28"/>
          <w:szCs w:val="28"/>
        </w:rPr>
        <w:t xml:space="preserve"> трлн</w:t>
      </w:r>
      <w:r w:rsidR="00E056BE" w:rsidRPr="00F100AC">
        <w:rPr>
          <w:color w:val="000000"/>
          <w:sz w:val="28"/>
          <w:szCs w:val="28"/>
        </w:rPr>
        <w:t>.</w:t>
      </w:r>
      <w:r w:rsidRPr="00F100AC">
        <w:rPr>
          <w:color w:val="000000"/>
          <w:sz w:val="28"/>
          <w:szCs w:val="28"/>
        </w:rPr>
        <w:t xml:space="preserve"> </w:t>
      </w:r>
      <w:r w:rsidR="00E056BE" w:rsidRPr="00F100AC">
        <w:rPr>
          <w:color w:val="000000"/>
          <w:sz w:val="28"/>
          <w:szCs w:val="28"/>
        </w:rPr>
        <w:t>тенге</w:t>
      </w:r>
      <w:r w:rsidRPr="00F100AC">
        <w:rPr>
          <w:color w:val="000000"/>
          <w:sz w:val="28"/>
          <w:szCs w:val="28"/>
        </w:rPr>
        <w:t xml:space="preserve"> и по сравнению с 1 января </w:t>
      </w:r>
      <w:r w:rsidR="00D077FB" w:rsidRPr="00F100AC">
        <w:rPr>
          <w:color w:val="000000"/>
          <w:sz w:val="28"/>
          <w:szCs w:val="28"/>
        </w:rPr>
        <w:t>2004</w:t>
      </w:r>
      <w:r w:rsidRPr="00F100AC">
        <w:rPr>
          <w:color w:val="000000"/>
          <w:sz w:val="28"/>
          <w:szCs w:val="28"/>
        </w:rPr>
        <w:t xml:space="preserve"> г. увеличилась почти в </w:t>
      </w:r>
      <w:r w:rsidR="00716E24" w:rsidRPr="00F100AC">
        <w:rPr>
          <w:color w:val="000000"/>
          <w:sz w:val="28"/>
          <w:szCs w:val="28"/>
        </w:rPr>
        <w:t>1,5</w:t>
      </w:r>
      <w:r w:rsidRPr="00F100AC">
        <w:rPr>
          <w:color w:val="000000"/>
          <w:sz w:val="28"/>
          <w:szCs w:val="28"/>
        </w:rPr>
        <w:t xml:space="preserve"> раза. </w:t>
      </w:r>
    </w:p>
    <w:p w:rsidR="006713CD" w:rsidRPr="00F100AC" w:rsidRDefault="006713CD" w:rsidP="00F100AC">
      <w:pPr>
        <w:spacing w:line="360" w:lineRule="auto"/>
        <w:ind w:firstLine="709"/>
        <w:jc w:val="both"/>
        <w:rPr>
          <w:color w:val="000000"/>
          <w:sz w:val="28"/>
          <w:szCs w:val="28"/>
        </w:rPr>
      </w:pPr>
      <w:r w:rsidRPr="00F100AC">
        <w:rPr>
          <w:color w:val="000000"/>
          <w:sz w:val="28"/>
          <w:szCs w:val="28"/>
        </w:rPr>
        <w:t xml:space="preserve">Определяющими факторами роста денежной массы в </w:t>
      </w:r>
      <w:r w:rsidR="00D077FB" w:rsidRPr="00F100AC">
        <w:rPr>
          <w:color w:val="000000"/>
          <w:sz w:val="28"/>
          <w:szCs w:val="28"/>
        </w:rPr>
        <w:t>2004</w:t>
      </w:r>
      <w:r w:rsidRPr="00F100AC">
        <w:rPr>
          <w:color w:val="000000"/>
          <w:sz w:val="28"/>
          <w:szCs w:val="28"/>
        </w:rPr>
        <w:t xml:space="preserve"> году по-прежнему были кредиты банковской системы экономике и Правительству.</w:t>
      </w:r>
    </w:p>
    <w:p w:rsidR="006713CD" w:rsidRPr="00F100AC" w:rsidRDefault="006713CD" w:rsidP="00F100AC">
      <w:pPr>
        <w:spacing w:line="360" w:lineRule="auto"/>
        <w:ind w:firstLine="709"/>
        <w:jc w:val="both"/>
        <w:rPr>
          <w:color w:val="000000"/>
          <w:sz w:val="28"/>
          <w:szCs w:val="28"/>
        </w:rPr>
      </w:pPr>
      <w:r w:rsidRPr="00F100AC">
        <w:rPr>
          <w:color w:val="000000"/>
          <w:sz w:val="28"/>
          <w:szCs w:val="28"/>
        </w:rPr>
        <w:t xml:space="preserve">Участие </w:t>
      </w:r>
      <w:r w:rsidR="00A94EA1" w:rsidRPr="00F100AC">
        <w:rPr>
          <w:color w:val="000000"/>
          <w:sz w:val="28"/>
          <w:szCs w:val="28"/>
        </w:rPr>
        <w:t xml:space="preserve">Национального Банка Республики Казахстан </w:t>
      </w:r>
      <w:r w:rsidRPr="00F100AC">
        <w:rPr>
          <w:color w:val="000000"/>
          <w:sz w:val="28"/>
          <w:szCs w:val="28"/>
        </w:rPr>
        <w:t>в формировании денежной массы характеризуется объемом и динамикой денежной базы и источников ее формирования.</w:t>
      </w:r>
    </w:p>
    <w:p w:rsidR="006713CD" w:rsidRPr="00F100AC" w:rsidRDefault="006713CD" w:rsidP="00F100AC">
      <w:pPr>
        <w:spacing w:line="360" w:lineRule="auto"/>
        <w:ind w:firstLine="709"/>
        <w:jc w:val="both"/>
        <w:rPr>
          <w:color w:val="000000"/>
          <w:sz w:val="28"/>
          <w:szCs w:val="28"/>
        </w:rPr>
      </w:pPr>
      <w:r w:rsidRPr="00F100AC">
        <w:rPr>
          <w:color w:val="000000"/>
          <w:sz w:val="28"/>
          <w:szCs w:val="28"/>
        </w:rPr>
        <w:t xml:space="preserve">Денежная база в широком определении, включающая наличные деньги в обращении и в кассах коммерческих банков, средства в фонде обязательных резервов и на корреспондентских счетах коммерческих банков в </w:t>
      </w:r>
      <w:r w:rsidR="00A94EA1" w:rsidRPr="00F100AC">
        <w:rPr>
          <w:color w:val="000000"/>
          <w:sz w:val="28"/>
          <w:szCs w:val="28"/>
        </w:rPr>
        <w:t>Национальном Банке Республики Казахстан</w:t>
      </w:r>
      <w:r w:rsidRPr="00F100AC">
        <w:rPr>
          <w:color w:val="000000"/>
          <w:sz w:val="28"/>
          <w:szCs w:val="28"/>
        </w:rPr>
        <w:t>, возросла в 2,</w:t>
      </w:r>
      <w:r w:rsidR="00E242D8" w:rsidRPr="00F100AC">
        <w:rPr>
          <w:color w:val="000000"/>
          <w:sz w:val="28"/>
          <w:szCs w:val="28"/>
        </w:rPr>
        <w:t>6</w:t>
      </w:r>
      <w:r w:rsidRPr="00F100AC">
        <w:rPr>
          <w:color w:val="000000"/>
          <w:sz w:val="28"/>
          <w:szCs w:val="28"/>
        </w:rPr>
        <w:t xml:space="preserve"> раза в </w:t>
      </w:r>
      <w:r w:rsidR="00D077FB" w:rsidRPr="00F100AC">
        <w:rPr>
          <w:color w:val="000000"/>
          <w:sz w:val="28"/>
          <w:szCs w:val="28"/>
        </w:rPr>
        <w:t>2004</w:t>
      </w:r>
      <w:r w:rsidRPr="00F100AC">
        <w:rPr>
          <w:color w:val="000000"/>
          <w:sz w:val="28"/>
          <w:szCs w:val="28"/>
        </w:rPr>
        <w:t xml:space="preserve"> г. против 5,2 раза в </w:t>
      </w:r>
      <w:r w:rsidR="00D077FB" w:rsidRPr="00F100AC">
        <w:rPr>
          <w:color w:val="000000"/>
          <w:sz w:val="28"/>
          <w:szCs w:val="28"/>
        </w:rPr>
        <w:t>2003</w:t>
      </w:r>
      <w:r w:rsidRPr="00F100AC">
        <w:rPr>
          <w:color w:val="000000"/>
          <w:sz w:val="28"/>
          <w:szCs w:val="28"/>
        </w:rPr>
        <w:t>г.</w:t>
      </w:r>
      <w:r w:rsidR="00A94EA1" w:rsidRPr="00F100AC">
        <w:rPr>
          <w:color w:val="000000"/>
          <w:sz w:val="28"/>
          <w:szCs w:val="28"/>
        </w:rPr>
        <w:t xml:space="preserve"> </w:t>
      </w:r>
      <w:r w:rsidRPr="00F100AC">
        <w:rPr>
          <w:color w:val="000000"/>
          <w:sz w:val="28"/>
          <w:szCs w:val="28"/>
        </w:rPr>
        <w:t>(таблиц</w:t>
      </w:r>
      <w:r w:rsidR="00A94EA1" w:rsidRPr="00F100AC">
        <w:rPr>
          <w:color w:val="000000"/>
          <w:sz w:val="28"/>
          <w:szCs w:val="28"/>
        </w:rPr>
        <w:t>а</w:t>
      </w:r>
      <w:r w:rsidRPr="00F100AC">
        <w:rPr>
          <w:color w:val="000000"/>
          <w:sz w:val="28"/>
          <w:szCs w:val="28"/>
        </w:rPr>
        <w:t xml:space="preserve"> 2)</w:t>
      </w:r>
      <w:r w:rsidR="00A94EA1" w:rsidRPr="00F100AC">
        <w:rPr>
          <w:color w:val="000000"/>
          <w:sz w:val="28"/>
          <w:szCs w:val="28"/>
        </w:rPr>
        <w:t>.</w:t>
      </w:r>
    </w:p>
    <w:p w:rsidR="006713CD" w:rsidRPr="00F100AC" w:rsidRDefault="006713CD" w:rsidP="00F100AC">
      <w:pPr>
        <w:spacing w:line="360" w:lineRule="auto"/>
        <w:ind w:firstLine="709"/>
        <w:jc w:val="both"/>
        <w:rPr>
          <w:color w:val="000000"/>
          <w:sz w:val="28"/>
          <w:szCs w:val="28"/>
        </w:rPr>
      </w:pPr>
      <w:r w:rsidRPr="00F100AC">
        <w:rPr>
          <w:color w:val="000000"/>
          <w:sz w:val="28"/>
          <w:szCs w:val="28"/>
        </w:rPr>
        <w:t xml:space="preserve">Наибольший удельный вес в структуре денежной базы составляют наличные деньги в обращении с учетом касс коммерческих банков. Их доля к концу </w:t>
      </w:r>
      <w:r w:rsidR="00D077FB" w:rsidRPr="00F100AC">
        <w:rPr>
          <w:color w:val="000000"/>
          <w:sz w:val="28"/>
          <w:szCs w:val="28"/>
        </w:rPr>
        <w:t>2004</w:t>
      </w:r>
      <w:r w:rsidRPr="00F100AC">
        <w:rPr>
          <w:color w:val="000000"/>
          <w:sz w:val="28"/>
          <w:szCs w:val="28"/>
        </w:rPr>
        <w:t xml:space="preserve"> года составила </w:t>
      </w:r>
      <w:r w:rsidR="00E242D8" w:rsidRPr="00F100AC">
        <w:rPr>
          <w:color w:val="000000"/>
          <w:sz w:val="28"/>
          <w:szCs w:val="28"/>
        </w:rPr>
        <w:t>59,2</w:t>
      </w:r>
      <w:r w:rsidRPr="00F100AC">
        <w:rPr>
          <w:color w:val="000000"/>
          <w:sz w:val="28"/>
          <w:szCs w:val="28"/>
        </w:rPr>
        <w:t>% против 6</w:t>
      </w:r>
      <w:r w:rsidR="00E242D8" w:rsidRPr="00F100AC">
        <w:rPr>
          <w:color w:val="000000"/>
          <w:sz w:val="28"/>
          <w:szCs w:val="28"/>
        </w:rPr>
        <w:t>3</w:t>
      </w:r>
      <w:r w:rsidRPr="00F100AC">
        <w:rPr>
          <w:color w:val="000000"/>
          <w:sz w:val="28"/>
          <w:szCs w:val="28"/>
        </w:rPr>
        <w:t xml:space="preserve">,6% к концу </w:t>
      </w:r>
      <w:r w:rsidR="00D077FB" w:rsidRPr="00F100AC">
        <w:rPr>
          <w:color w:val="000000"/>
          <w:sz w:val="28"/>
          <w:szCs w:val="28"/>
        </w:rPr>
        <w:t>2003</w:t>
      </w:r>
      <w:r w:rsidRPr="00F100AC">
        <w:rPr>
          <w:color w:val="000000"/>
          <w:sz w:val="28"/>
          <w:szCs w:val="28"/>
        </w:rPr>
        <w:t>г.</w:t>
      </w:r>
    </w:p>
    <w:p w:rsidR="006713CD" w:rsidRPr="00F100AC" w:rsidRDefault="006713CD" w:rsidP="00F100AC">
      <w:pPr>
        <w:spacing w:line="360" w:lineRule="auto"/>
        <w:ind w:firstLine="709"/>
        <w:jc w:val="both"/>
        <w:rPr>
          <w:color w:val="000000"/>
          <w:sz w:val="28"/>
          <w:szCs w:val="28"/>
        </w:rPr>
      </w:pPr>
      <w:r w:rsidRPr="00F100AC">
        <w:rPr>
          <w:color w:val="000000"/>
          <w:sz w:val="28"/>
          <w:szCs w:val="28"/>
        </w:rPr>
        <w:t>Доля остатков на корреспондентских счетах банков в денежной базе сократилась с 2</w:t>
      </w:r>
      <w:r w:rsidR="006A1331" w:rsidRPr="00F100AC">
        <w:rPr>
          <w:color w:val="000000"/>
          <w:sz w:val="28"/>
          <w:szCs w:val="28"/>
        </w:rPr>
        <w:t>3</w:t>
      </w:r>
      <w:r w:rsidRPr="00F100AC">
        <w:rPr>
          <w:color w:val="000000"/>
          <w:sz w:val="28"/>
          <w:szCs w:val="28"/>
        </w:rPr>
        <w:t>,</w:t>
      </w:r>
      <w:r w:rsidR="006A1331" w:rsidRPr="00F100AC">
        <w:rPr>
          <w:color w:val="000000"/>
          <w:sz w:val="28"/>
          <w:szCs w:val="28"/>
        </w:rPr>
        <w:t>4</w:t>
      </w:r>
      <w:r w:rsidRPr="00F100AC">
        <w:rPr>
          <w:color w:val="000000"/>
          <w:sz w:val="28"/>
          <w:szCs w:val="28"/>
        </w:rPr>
        <w:t>% в начале года до 2</w:t>
      </w:r>
      <w:r w:rsidR="006A1331" w:rsidRPr="00F100AC">
        <w:rPr>
          <w:color w:val="000000"/>
          <w:sz w:val="28"/>
          <w:szCs w:val="28"/>
        </w:rPr>
        <w:t>2</w:t>
      </w:r>
      <w:r w:rsidRPr="00F100AC">
        <w:rPr>
          <w:color w:val="000000"/>
          <w:sz w:val="28"/>
          <w:szCs w:val="28"/>
        </w:rPr>
        <w:t>,</w:t>
      </w:r>
      <w:r w:rsidR="006A1331" w:rsidRPr="00F100AC">
        <w:rPr>
          <w:color w:val="000000"/>
          <w:sz w:val="28"/>
          <w:szCs w:val="28"/>
        </w:rPr>
        <w:t>7</w:t>
      </w:r>
      <w:r w:rsidRPr="00F100AC">
        <w:rPr>
          <w:color w:val="000000"/>
          <w:sz w:val="28"/>
          <w:szCs w:val="28"/>
        </w:rPr>
        <w:t>% в конце.</w:t>
      </w:r>
    </w:p>
    <w:p w:rsidR="006713CD" w:rsidRPr="00F100AC" w:rsidRDefault="006713CD" w:rsidP="00F100AC">
      <w:pPr>
        <w:spacing w:line="360" w:lineRule="auto"/>
        <w:ind w:firstLine="709"/>
        <w:jc w:val="both"/>
        <w:rPr>
          <w:color w:val="000000"/>
          <w:sz w:val="28"/>
          <w:szCs w:val="28"/>
        </w:rPr>
      </w:pPr>
      <w:r w:rsidRPr="00F100AC">
        <w:rPr>
          <w:color w:val="000000"/>
          <w:sz w:val="28"/>
          <w:szCs w:val="28"/>
        </w:rPr>
        <w:t xml:space="preserve">Совокупные резервы коммерческих банков на 1 января </w:t>
      </w:r>
      <w:r w:rsidR="00D077FB" w:rsidRPr="00F100AC">
        <w:rPr>
          <w:color w:val="000000"/>
          <w:sz w:val="28"/>
          <w:szCs w:val="28"/>
        </w:rPr>
        <w:t>2005</w:t>
      </w:r>
      <w:r w:rsidRPr="00F100AC">
        <w:rPr>
          <w:color w:val="000000"/>
          <w:sz w:val="28"/>
          <w:szCs w:val="28"/>
        </w:rPr>
        <w:t xml:space="preserve"> г. составили </w:t>
      </w:r>
      <w:r w:rsidR="00E540E9" w:rsidRPr="00F100AC">
        <w:rPr>
          <w:color w:val="000000"/>
          <w:sz w:val="28"/>
          <w:szCs w:val="28"/>
        </w:rPr>
        <w:t xml:space="preserve">40,5 </w:t>
      </w:r>
      <w:r w:rsidRPr="00F100AC">
        <w:rPr>
          <w:color w:val="000000"/>
          <w:sz w:val="28"/>
          <w:szCs w:val="28"/>
        </w:rPr>
        <w:t>трлн</w:t>
      </w:r>
      <w:r w:rsidR="00A94EA1" w:rsidRPr="00F100AC">
        <w:rPr>
          <w:color w:val="000000"/>
          <w:sz w:val="28"/>
          <w:szCs w:val="28"/>
        </w:rPr>
        <w:t>.</w:t>
      </w:r>
      <w:r w:rsidRPr="00F100AC">
        <w:rPr>
          <w:color w:val="000000"/>
          <w:sz w:val="28"/>
          <w:szCs w:val="28"/>
        </w:rPr>
        <w:t xml:space="preserve"> </w:t>
      </w:r>
      <w:r w:rsidR="00A94EA1" w:rsidRPr="00F100AC">
        <w:rPr>
          <w:color w:val="000000"/>
          <w:sz w:val="28"/>
          <w:szCs w:val="28"/>
        </w:rPr>
        <w:t>тенге</w:t>
      </w:r>
      <w:r w:rsidRPr="00F100AC">
        <w:rPr>
          <w:color w:val="000000"/>
          <w:sz w:val="28"/>
          <w:szCs w:val="28"/>
        </w:rPr>
        <w:t>, увеличившись с начала года в 2,</w:t>
      </w:r>
      <w:r w:rsidR="00E540E9" w:rsidRPr="00F100AC">
        <w:rPr>
          <w:color w:val="000000"/>
          <w:sz w:val="28"/>
          <w:szCs w:val="28"/>
        </w:rPr>
        <w:t>5</w:t>
      </w:r>
      <w:r w:rsidRPr="00F100AC">
        <w:rPr>
          <w:color w:val="000000"/>
          <w:sz w:val="28"/>
          <w:szCs w:val="28"/>
        </w:rPr>
        <w:t xml:space="preserve"> раза. Обязательные резервы банков, депонируемые в </w:t>
      </w:r>
      <w:r w:rsidR="00A94EA1" w:rsidRPr="00F100AC">
        <w:rPr>
          <w:color w:val="000000"/>
          <w:sz w:val="28"/>
          <w:szCs w:val="28"/>
        </w:rPr>
        <w:t>Национальном Банке Республики Казахстан</w:t>
      </w:r>
      <w:r w:rsidRPr="00F100AC">
        <w:rPr>
          <w:color w:val="000000"/>
          <w:sz w:val="28"/>
          <w:szCs w:val="28"/>
        </w:rPr>
        <w:t>, увеличились за год в 3,</w:t>
      </w:r>
      <w:r w:rsidR="009E3410" w:rsidRPr="00F100AC">
        <w:rPr>
          <w:color w:val="000000"/>
          <w:sz w:val="28"/>
          <w:szCs w:val="28"/>
        </w:rPr>
        <w:t>6</w:t>
      </w:r>
      <w:r w:rsidRPr="00F100AC">
        <w:rPr>
          <w:color w:val="000000"/>
          <w:sz w:val="28"/>
          <w:szCs w:val="28"/>
        </w:rPr>
        <w:t xml:space="preserve"> раза и составили на конец года </w:t>
      </w:r>
      <w:r w:rsidR="009E3410" w:rsidRPr="00F100AC">
        <w:rPr>
          <w:color w:val="000000"/>
          <w:sz w:val="28"/>
          <w:szCs w:val="28"/>
        </w:rPr>
        <w:t>32,3</w:t>
      </w:r>
      <w:r w:rsidRPr="00F100AC">
        <w:rPr>
          <w:color w:val="000000"/>
          <w:sz w:val="28"/>
          <w:szCs w:val="28"/>
        </w:rPr>
        <w:t xml:space="preserve"> </w:t>
      </w:r>
      <w:r w:rsidR="00A94EA1" w:rsidRPr="00F100AC">
        <w:rPr>
          <w:color w:val="000000"/>
          <w:sz w:val="28"/>
          <w:szCs w:val="28"/>
        </w:rPr>
        <w:t>трлн. тенге</w:t>
      </w:r>
      <w:r w:rsidRPr="00F100AC">
        <w:rPr>
          <w:color w:val="000000"/>
          <w:sz w:val="28"/>
          <w:szCs w:val="28"/>
        </w:rPr>
        <w:t>.</w:t>
      </w:r>
    </w:p>
    <w:p w:rsidR="00A94EA1" w:rsidRPr="00F100AC" w:rsidRDefault="006713CD" w:rsidP="00F100AC">
      <w:pPr>
        <w:spacing w:line="360" w:lineRule="auto"/>
        <w:ind w:firstLine="709"/>
        <w:jc w:val="both"/>
        <w:rPr>
          <w:color w:val="000000"/>
          <w:sz w:val="28"/>
          <w:szCs w:val="28"/>
        </w:rPr>
      </w:pPr>
      <w:r w:rsidRPr="00F100AC">
        <w:rPr>
          <w:color w:val="000000"/>
          <w:sz w:val="28"/>
          <w:szCs w:val="28"/>
        </w:rPr>
        <w:t xml:space="preserve">В </w:t>
      </w:r>
      <w:r w:rsidR="00D077FB" w:rsidRPr="00F100AC">
        <w:rPr>
          <w:color w:val="000000"/>
          <w:sz w:val="28"/>
          <w:szCs w:val="28"/>
        </w:rPr>
        <w:t>2004</w:t>
      </w:r>
      <w:r w:rsidRPr="00F100AC">
        <w:rPr>
          <w:color w:val="000000"/>
          <w:sz w:val="28"/>
          <w:szCs w:val="28"/>
        </w:rPr>
        <w:t xml:space="preserve">г. для более эффективного воздействия на темпы роста денежной массы </w:t>
      </w:r>
      <w:r w:rsidR="00A94EA1" w:rsidRPr="00F100AC">
        <w:rPr>
          <w:color w:val="000000"/>
          <w:sz w:val="28"/>
          <w:szCs w:val="28"/>
        </w:rPr>
        <w:t xml:space="preserve">Национальный Банк Республики Казахстан </w:t>
      </w:r>
      <w:r w:rsidRPr="00F100AC">
        <w:rPr>
          <w:color w:val="000000"/>
          <w:sz w:val="28"/>
          <w:szCs w:val="28"/>
        </w:rPr>
        <w:t>осуществлял контроль за динамикой денежной базы в узком определении, включающей наличные деньги в обращении и в кассах коммерческих банков, а также средства в фонде обязательных резервов. С этой целью были установлены ежеквартальные лимиты прироста чистых внутренних активов органов д</w:t>
      </w:r>
      <w:r w:rsidR="00A94EA1" w:rsidRPr="00F100AC">
        <w:rPr>
          <w:color w:val="000000"/>
          <w:sz w:val="28"/>
          <w:szCs w:val="28"/>
        </w:rPr>
        <w:t>енежно-кредитного регулирования</w:t>
      </w:r>
      <w:r w:rsidRPr="00F100AC">
        <w:rPr>
          <w:color w:val="000000"/>
          <w:sz w:val="28"/>
          <w:szCs w:val="28"/>
        </w:rPr>
        <w:t>.</w:t>
      </w:r>
    </w:p>
    <w:p w:rsidR="00FA479A" w:rsidRPr="00F100AC" w:rsidRDefault="006143F6" w:rsidP="00F100AC">
      <w:pPr>
        <w:pStyle w:val="1"/>
        <w:spacing w:before="0" w:after="0" w:line="360" w:lineRule="auto"/>
        <w:ind w:firstLine="709"/>
        <w:jc w:val="both"/>
        <w:rPr>
          <w:rFonts w:ascii="Times New Roman" w:hAnsi="Times New Roman" w:cs="Times New Roman"/>
          <w:color w:val="000000"/>
          <w:sz w:val="28"/>
          <w:szCs w:val="28"/>
        </w:rPr>
      </w:pPr>
      <w:r w:rsidRPr="00F100AC">
        <w:rPr>
          <w:rFonts w:ascii="Times New Roman" w:hAnsi="Times New Roman" w:cs="Times New Roman"/>
          <w:color w:val="000000"/>
          <w:sz w:val="28"/>
          <w:szCs w:val="28"/>
        </w:rPr>
        <w:br w:type="page"/>
      </w:r>
      <w:bookmarkStart w:id="20" w:name="_Toc91494690"/>
      <w:bookmarkStart w:id="21" w:name="_Toc91915971"/>
      <w:bookmarkStart w:id="22" w:name="_Toc95753726"/>
      <w:r w:rsidR="00DE5D06" w:rsidRPr="00F100AC">
        <w:rPr>
          <w:rFonts w:ascii="Times New Roman" w:hAnsi="Times New Roman" w:cs="Times New Roman"/>
          <w:color w:val="000000"/>
          <w:sz w:val="28"/>
          <w:szCs w:val="28"/>
        </w:rPr>
        <w:t>ЗАКЛЮЧЕНИЕ</w:t>
      </w:r>
      <w:bookmarkEnd w:id="20"/>
      <w:bookmarkEnd w:id="21"/>
      <w:bookmarkEnd w:id="22"/>
    </w:p>
    <w:p w:rsidR="00FA479A" w:rsidRPr="00F100AC" w:rsidRDefault="00FA479A" w:rsidP="00F100AC">
      <w:pPr>
        <w:spacing w:line="360" w:lineRule="auto"/>
        <w:ind w:firstLine="709"/>
        <w:jc w:val="both"/>
        <w:rPr>
          <w:b/>
          <w:color w:val="000000"/>
          <w:sz w:val="28"/>
          <w:szCs w:val="28"/>
        </w:rPr>
      </w:pPr>
    </w:p>
    <w:p w:rsidR="00FA479A" w:rsidRPr="00F100AC" w:rsidRDefault="00FA479A" w:rsidP="00F100AC">
      <w:pPr>
        <w:pStyle w:val="a6"/>
        <w:spacing w:after="0" w:line="360" w:lineRule="auto"/>
        <w:ind w:firstLine="709"/>
        <w:jc w:val="both"/>
        <w:rPr>
          <w:noProof/>
          <w:color w:val="000000"/>
          <w:sz w:val="28"/>
          <w:szCs w:val="28"/>
        </w:rPr>
      </w:pPr>
      <w:r w:rsidRPr="00F100AC">
        <w:rPr>
          <w:color w:val="000000"/>
          <w:sz w:val="28"/>
          <w:szCs w:val="28"/>
        </w:rPr>
        <w:t xml:space="preserve">В ходе исследования была определена сущность </w:t>
      </w:r>
      <w:r w:rsidR="003160E4" w:rsidRPr="00F100AC">
        <w:rPr>
          <w:noProof/>
          <w:color w:val="000000"/>
          <w:sz w:val="28"/>
          <w:szCs w:val="28"/>
        </w:rPr>
        <w:t>развития форм стоимости и возникновения денег</w:t>
      </w:r>
      <w:r w:rsidR="008363F3" w:rsidRPr="00F100AC">
        <w:rPr>
          <w:noProof/>
          <w:color w:val="000000"/>
          <w:sz w:val="28"/>
          <w:szCs w:val="28"/>
        </w:rPr>
        <w:t>. На основе вышеизложенного можно сделать следующие выводы:</w:t>
      </w:r>
    </w:p>
    <w:p w:rsidR="003302A5" w:rsidRPr="00F100AC" w:rsidRDefault="003302A5" w:rsidP="00F100AC">
      <w:pPr>
        <w:widowControl/>
        <w:numPr>
          <w:ilvl w:val="0"/>
          <w:numId w:val="18"/>
        </w:numPr>
        <w:tabs>
          <w:tab w:val="clear" w:pos="1440"/>
          <w:tab w:val="num" w:pos="1080"/>
        </w:tabs>
        <w:suppressAutoHyphens/>
        <w:autoSpaceDE/>
        <w:autoSpaceDN/>
        <w:adjustRightInd/>
        <w:spacing w:line="360" w:lineRule="auto"/>
        <w:ind w:left="0" w:firstLine="709"/>
        <w:jc w:val="both"/>
        <w:rPr>
          <w:color w:val="000000"/>
          <w:sz w:val="28"/>
          <w:szCs w:val="28"/>
        </w:rPr>
      </w:pPr>
      <w:r w:rsidRPr="00F100AC">
        <w:rPr>
          <w:color w:val="000000"/>
          <w:sz w:val="28"/>
          <w:szCs w:val="28"/>
        </w:rPr>
        <w:t>Сущность денег заключена в выполняемых ими пяти основных функциях: мера стоимости; средство обращения; средство накопления; средство платежа; мировые деньги. Каждая денежная функция при всей своей специфичности составляет органическое единство вместе с остальными.</w:t>
      </w:r>
    </w:p>
    <w:p w:rsidR="003302A5" w:rsidRPr="00F100AC" w:rsidRDefault="003302A5" w:rsidP="00F100AC">
      <w:pPr>
        <w:widowControl/>
        <w:numPr>
          <w:ilvl w:val="0"/>
          <w:numId w:val="18"/>
        </w:numPr>
        <w:tabs>
          <w:tab w:val="clear" w:pos="1440"/>
          <w:tab w:val="num" w:pos="1080"/>
        </w:tabs>
        <w:suppressAutoHyphens/>
        <w:autoSpaceDE/>
        <w:autoSpaceDN/>
        <w:adjustRightInd/>
        <w:spacing w:line="360" w:lineRule="auto"/>
        <w:ind w:left="0" w:firstLine="709"/>
        <w:jc w:val="both"/>
        <w:rPr>
          <w:color w:val="000000"/>
          <w:sz w:val="28"/>
          <w:szCs w:val="28"/>
        </w:rPr>
      </w:pPr>
      <w:r w:rsidRPr="00F100AC">
        <w:rPr>
          <w:color w:val="000000"/>
          <w:sz w:val="28"/>
          <w:szCs w:val="28"/>
        </w:rPr>
        <w:t>Появление денег связано с развитием обмена, торговых отношений. Первые деньги были призваны решить проблемы в осуществлении бартерных сделок. Возникшая необходимость во всеобщем эквиваленте закрепила функцию денег за благородными металлами (золотом и серебром). Однако внутренняя полезность полноценных денег стала причиной их вытеснения бумажными деньгами.</w:t>
      </w:r>
    </w:p>
    <w:p w:rsidR="003302A5" w:rsidRPr="00F100AC" w:rsidRDefault="003302A5" w:rsidP="00F100AC">
      <w:pPr>
        <w:widowControl/>
        <w:numPr>
          <w:ilvl w:val="0"/>
          <w:numId w:val="18"/>
        </w:numPr>
        <w:tabs>
          <w:tab w:val="clear" w:pos="1440"/>
          <w:tab w:val="num" w:pos="1080"/>
        </w:tabs>
        <w:suppressAutoHyphens/>
        <w:autoSpaceDE/>
        <w:autoSpaceDN/>
        <w:adjustRightInd/>
        <w:spacing w:line="360" w:lineRule="auto"/>
        <w:ind w:left="0" w:firstLine="709"/>
        <w:jc w:val="both"/>
        <w:rPr>
          <w:color w:val="000000"/>
          <w:sz w:val="28"/>
          <w:szCs w:val="28"/>
        </w:rPr>
      </w:pPr>
      <w:r w:rsidRPr="00F100AC">
        <w:rPr>
          <w:color w:val="000000"/>
          <w:sz w:val="28"/>
          <w:szCs w:val="28"/>
        </w:rPr>
        <w:t>Деньги обладают свойством наибольшей ликвидности, то есть в любой момент могут быть использованы для приобретения товаров или услуг. Они представляют собой общепризнанное средство обмена.</w:t>
      </w:r>
    </w:p>
    <w:p w:rsidR="003302A5" w:rsidRPr="00F100AC" w:rsidRDefault="003302A5" w:rsidP="00F100AC">
      <w:pPr>
        <w:spacing w:line="360" w:lineRule="auto"/>
        <w:ind w:firstLine="709"/>
        <w:jc w:val="both"/>
        <w:rPr>
          <w:color w:val="000000"/>
          <w:sz w:val="28"/>
          <w:szCs w:val="28"/>
        </w:rPr>
      </w:pPr>
      <w:r w:rsidRPr="00F100AC">
        <w:rPr>
          <w:color w:val="000000"/>
          <w:sz w:val="28"/>
          <w:szCs w:val="28"/>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w:t>
      </w:r>
    </w:p>
    <w:p w:rsidR="00F100AC" w:rsidRDefault="003302A5" w:rsidP="00F100AC">
      <w:pPr>
        <w:spacing w:line="360" w:lineRule="auto"/>
        <w:ind w:firstLine="709"/>
        <w:jc w:val="both"/>
        <w:rPr>
          <w:color w:val="000000"/>
          <w:sz w:val="28"/>
          <w:szCs w:val="28"/>
        </w:rPr>
      </w:pPr>
      <w:r w:rsidRPr="00F100AC">
        <w:rPr>
          <w:color w:val="000000"/>
          <w:sz w:val="28"/>
          <w:szCs w:val="28"/>
        </w:rP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w:t>
      </w:r>
    </w:p>
    <w:p w:rsidR="00037B43" w:rsidRPr="00F100AC" w:rsidRDefault="00F100AC" w:rsidP="00F100AC">
      <w:pPr>
        <w:spacing w:line="360" w:lineRule="auto"/>
        <w:ind w:firstLine="709"/>
        <w:jc w:val="both"/>
        <w:rPr>
          <w:color w:val="000000"/>
          <w:sz w:val="28"/>
          <w:szCs w:val="28"/>
        </w:rPr>
      </w:pPr>
      <w:r>
        <w:rPr>
          <w:color w:val="000000"/>
          <w:sz w:val="28"/>
          <w:szCs w:val="28"/>
        </w:rPr>
        <w:br w:type="page"/>
      </w:r>
      <w:bookmarkStart w:id="23" w:name="_Toc91494691"/>
      <w:bookmarkStart w:id="24" w:name="_Toc91915972"/>
      <w:bookmarkStart w:id="25" w:name="_Toc95753727"/>
      <w:r w:rsidR="002843F8" w:rsidRPr="00F100AC">
        <w:rPr>
          <w:color w:val="000000"/>
          <w:sz w:val="28"/>
          <w:szCs w:val="28"/>
        </w:rPr>
        <w:t>СПИСОК ИСПОЛЬЗУЕМОЙ ЛИТЕРАТУРЫ</w:t>
      </w:r>
      <w:bookmarkEnd w:id="23"/>
      <w:bookmarkEnd w:id="24"/>
      <w:bookmarkEnd w:id="25"/>
    </w:p>
    <w:p w:rsidR="00037B43" w:rsidRPr="00F100AC" w:rsidRDefault="00037B43" w:rsidP="00F100AC">
      <w:pPr>
        <w:spacing w:line="360" w:lineRule="auto"/>
        <w:ind w:firstLine="709"/>
        <w:jc w:val="both"/>
        <w:rPr>
          <w:color w:val="000000"/>
          <w:sz w:val="28"/>
          <w:szCs w:val="28"/>
        </w:rPr>
      </w:pPr>
    </w:p>
    <w:p w:rsidR="009D5E9D" w:rsidRPr="00F100AC" w:rsidRDefault="009D5E9D" w:rsidP="00F100AC">
      <w:pPr>
        <w:widowControl/>
        <w:numPr>
          <w:ilvl w:val="0"/>
          <w:numId w:val="20"/>
        </w:numPr>
        <w:adjustRightInd/>
        <w:spacing w:line="360" w:lineRule="auto"/>
        <w:ind w:left="0" w:firstLine="709"/>
        <w:jc w:val="both"/>
        <w:rPr>
          <w:color w:val="000000"/>
          <w:sz w:val="28"/>
          <w:szCs w:val="28"/>
        </w:rPr>
      </w:pPr>
      <w:r w:rsidRPr="00F100AC">
        <w:rPr>
          <w:color w:val="000000"/>
          <w:sz w:val="28"/>
          <w:szCs w:val="28"/>
        </w:rPr>
        <w:t xml:space="preserve">Дадченко А. История денег. – У. </w:t>
      </w:r>
      <w:smartTag w:uri="urn:schemas-microsoft-com:office:smarttags" w:element="metricconverter">
        <w:smartTagPr>
          <w:attr w:name="ProductID" w:val="2001 г"/>
        </w:smartTagPr>
        <w:r w:rsidRPr="00F100AC">
          <w:rPr>
            <w:color w:val="000000"/>
            <w:sz w:val="28"/>
            <w:szCs w:val="28"/>
          </w:rPr>
          <w:t>2001 г</w:t>
        </w:r>
      </w:smartTag>
      <w:r w:rsidRPr="00F100AC">
        <w:rPr>
          <w:color w:val="000000"/>
          <w:sz w:val="28"/>
          <w:szCs w:val="28"/>
        </w:rPr>
        <w:t>.</w:t>
      </w:r>
    </w:p>
    <w:p w:rsidR="00644078" w:rsidRPr="00F100AC" w:rsidRDefault="00644078" w:rsidP="00F100AC">
      <w:pPr>
        <w:widowControl/>
        <w:numPr>
          <w:ilvl w:val="0"/>
          <w:numId w:val="20"/>
        </w:numPr>
        <w:adjustRightInd/>
        <w:spacing w:line="360" w:lineRule="auto"/>
        <w:ind w:left="0" w:firstLine="709"/>
        <w:jc w:val="both"/>
        <w:rPr>
          <w:color w:val="000000"/>
          <w:sz w:val="28"/>
          <w:szCs w:val="28"/>
        </w:rPr>
      </w:pPr>
      <w:r w:rsidRPr="00F100AC">
        <w:rPr>
          <w:color w:val="000000"/>
          <w:sz w:val="28"/>
          <w:szCs w:val="28"/>
        </w:rPr>
        <w:t>Крибб Д. Деньги – М. 1996 г.</w:t>
      </w:r>
    </w:p>
    <w:p w:rsidR="00293694" w:rsidRPr="00F100AC" w:rsidRDefault="00293694" w:rsidP="00F100AC">
      <w:pPr>
        <w:widowControl/>
        <w:numPr>
          <w:ilvl w:val="0"/>
          <w:numId w:val="20"/>
        </w:numPr>
        <w:adjustRightInd/>
        <w:spacing w:line="360" w:lineRule="auto"/>
        <w:ind w:left="0" w:firstLine="709"/>
        <w:jc w:val="both"/>
        <w:rPr>
          <w:color w:val="000000"/>
          <w:sz w:val="28"/>
          <w:szCs w:val="28"/>
        </w:rPr>
      </w:pPr>
      <w:r w:rsidRPr="00F100AC">
        <w:rPr>
          <w:color w:val="000000"/>
          <w:sz w:val="28"/>
          <w:szCs w:val="28"/>
        </w:rPr>
        <w:t>Долин Г. Экономическая теория товара и денег. – М. 2000 г.</w:t>
      </w:r>
    </w:p>
    <w:p w:rsidR="000F2110" w:rsidRPr="00F100AC" w:rsidRDefault="000F2110" w:rsidP="00F100AC">
      <w:pPr>
        <w:numPr>
          <w:ilvl w:val="0"/>
          <w:numId w:val="20"/>
        </w:numPr>
        <w:spacing w:line="360" w:lineRule="auto"/>
        <w:ind w:left="0" w:firstLine="709"/>
        <w:jc w:val="both"/>
        <w:rPr>
          <w:color w:val="000000"/>
          <w:sz w:val="28"/>
          <w:szCs w:val="28"/>
        </w:rPr>
      </w:pPr>
      <w:r w:rsidRPr="00F100AC">
        <w:rPr>
          <w:color w:val="000000"/>
          <w:sz w:val="28"/>
          <w:szCs w:val="28"/>
        </w:rPr>
        <w:t>Маркс К. Капитал // Маркс К., Энгельс Ф. Соч. 2-е изд. Т. 23</w:t>
      </w:r>
    </w:p>
    <w:p w:rsidR="001801B7" w:rsidRPr="00F100AC" w:rsidRDefault="001801B7" w:rsidP="00F100AC">
      <w:pPr>
        <w:numPr>
          <w:ilvl w:val="0"/>
          <w:numId w:val="20"/>
        </w:numPr>
        <w:spacing w:line="360" w:lineRule="auto"/>
        <w:ind w:left="0" w:firstLine="709"/>
        <w:jc w:val="both"/>
        <w:rPr>
          <w:color w:val="000000"/>
          <w:sz w:val="28"/>
          <w:szCs w:val="28"/>
        </w:rPr>
      </w:pPr>
      <w:r w:rsidRPr="00F100AC">
        <w:rPr>
          <w:color w:val="000000"/>
          <w:sz w:val="28"/>
          <w:szCs w:val="28"/>
        </w:rPr>
        <w:t>Гукасьян Г.М. Экономическая теория: ключевые вопросы: Учебное пособие (Под ред. д.э.н. проф. А.И. Дробынина)—3-е изд., доп. М.: ИНФРА-М, 2000 г.</w:t>
      </w:r>
    </w:p>
    <w:p w:rsidR="001801B7" w:rsidRPr="00F100AC" w:rsidRDefault="001801B7" w:rsidP="00F100AC">
      <w:pPr>
        <w:numPr>
          <w:ilvl w:val="0"/>
          <w:numId w:val="20"/>
        </w:numPr>
        <w:spacing w:line="360" w:lineRule="auto"/>
        <w:ind w:left="0" w:firstLine="709"/>
        <w:jc w:val="both"/>
        <w:rPr>
          <w:color w:val="000000"/>
          <w:sz w:val="28"/>
          <w:szCs w:val="28"/>
        </w:rPr>
      </w:pPr>
      <w:r w:rsidRPr="00F100AC">
        <w:rPr>
          <w:color w:val="000000"/>
          <w:sz w:val="28"/>
          <w:szCs w:val="28"/>
        </w:rPr>
        <w:t xml:space="preserve">Дробозина Л.А. Финансы. Денежное обращение. Кредит. Учебник для вузов / Л.А. Дробозина, Л.П. Окунева, Л.Д. Андросова и др., Под ред. проф. Л.А. Дробозиной.—М.: ЮНИТИ, 2000 г. </w:t>
      </w:r>
    </w:p>
    <w:p w:rsidR="00A14C14" w:rsidRPr="00F100AC" w:rsidRDefault="00A14C14" w:rsidP="00F100AC">
      <w:pPr>
        <w:numPr>
          <w:ilvl w:val="0"/>
          <w:numId w:val="20"/>
        </w:numPr>
        <w:spacing w:line="360" w:lineRule="auto"/>
        <w:ind w:left="0" w:firstLine="709"/>
        <w:jc w:val="both"/>
        <w:rPr>
          <w:color w:val="000000"/>
          <w:sz w:val="28"/>
          <w:szCs w:val="28"/>
        </w:rPr>
      </w:pPr>
      <w:r w:rsidRPr="00F100AC">
        <w:rPr>
          <w:color w:val="000000"/>
          <w:sz w:val="28"/>
          <w:szCs w:val="28"/>
        </w:rPr>
        <w:t>Райзберг Б.А. Основы экономики: Учебное пособие. – М.: 2000 г.</w:t>
      </w:r>
    </w:p>
    <w:p w:rsidR="00752E3A" w:rsidRPr="00F100AC" w:rsidRDefault="00752E3A" w:rsidP="00F100AC">
      <w:pPr>
        <w:numPr>
          <w:ilvl w:val="0"/>
          <w:numId w:val="20"/>
        </w:numPr>
        <w:spacing w:line="360" w:lineRule="auto"/>
        <w:ind w:left="0" w:firstLine="709"/>
        <w:jc w:val="both"/>
        <w:rPr>
          <w:color w:val="000000"/>
          <w:sz w:val="28"/>
          <w:szCs w:val="28"/>
        </w:rPr>
      </w:pPr>
      <w:r w:rsidRPr="00F100AC">
        <w:rPr>
          <w:color w:val="000000"/>
          <w:sz w:val="28"/>
          <w:szCs w:val="28"/>
        </w:rPr>
        <w:t xml:space="preserve">Худяков А.И. "Финансовое право Республики Казахстан". Алматы: Каржы-каражат, </w:t>
      </w:r>
      <w:smartTag w:uri="urn:schemas-microsoft-com:office:smarttags" w:element="metricconverter">
        <w:smartTagPr>
          <w:attr w:name="ProductID" w:val="1995 г"/>
        </w:smartTagPr>
        <w:r w:rsidRPr="00F100AC">
          <w:rPr>
            <w:color w:val="000000"/>
            <w:sz w:val="28"/>
            <w:szCs w:val="28"/>
          </w:rPr>
          <w:t>1995 г</w:t>
        </w:r>
      </w:smartTag>
      <w:r w:rsidRPr="00F100AC">
        <w:rPr>
          <w:color w:val="000000"/>
          <w:sz w:val="28"/>
          <w:szCs w:val="28"/>
        </w:rPr>
        <w:t>.</w:t>
      </w:r>
    </w:p>
    <w:p w:rsidR="005D37CD" w:rsidRPr="00F100AC" w:rsidRDefault="005D37CD" w:rsidP="00F100AC">
      <w:pPr>
        <w:widowControl/>
        <w:numPr>
          <w:ilvl w:val="0"/>
          <w:numId w:val="20"/>
        </w:numPr>
        <w:adjustRightInd/>
        <w:spacing w:line="360" w:lineRule="auto"/>
        <w:ind w:left="0" w:firstLine="709"/>
        <w:jc w:val="both"/>
        <w:rPr>
          <w:color w:val="000000"/>
          <w:sz w:val="28"/>
          <w:szCs w:val="28"/>
        </w:rPr>
      </w:pPr>
      <w:r w:rsidRPr="00F100AC">
        <w:rPr>
          <w:color w:val="000000"/>
          <w:sz w:val="28"/>
          <w:szCs w:val="28"/>
        </w:rPr>
        <w:t xml:space="preserve">Войтов А. Г. Деньги: учебное пособие. – М. </w:t>
      </w:r>
      <w:smartTag w:uri="urn:schemas-microsoft-com:office:smarttags" w:element="metricconverter">
        <w:smartTagPr>
          <w:attr w:name="ProductID" w:val="2002 г"/>
        </w:smartTagPr>
        <w:r w:rsidRPr="00F100AC">
          <w:rPr>
            <w:color w:val="000000"/>
            <w:sz w:val="28"/>
            <w:szCs w:val="28"/>
          </w:rPr>
          <w:t>2002 г</w:t>
        </w:r>
      </w:smartTag>
      <w:r w:rsidRPr="00F100AC">
        <w:rPr>
          <w:color w:val="000000"/>
          <w:sz w:val="28"/>
          <w:szCs w:val="28"/>
        </w:rPr>
        <w:t>.</w:t>
      </w:r>
    </w:p>
    <w:p w:rsidR="005D37CD" w:rsidRPr="00F100AC" w:rsidRDefault="005D37CD" w:rsidP="00F100AC">
      <w:pPr>
        <w:widowControl/>
        <w:numPr>
          <w:ilvl w:val="0"/>
          <w:numId w:val="20"/>
        </w:numPr>
        <w:adjustRightInd/>
        <w:spacing w:line="360" w:lineRule="auto"/>
        <w:ind w:left="0" w:firstLine="709"/>
        <w:jc w:val="both"/>
        <w:rPr>
          <w:color w:val="000000"/>
          <w:sz w:val="28"/>
          <w:szCs w:val="28"/>
        </w:rPr>
      </w:pPr>
      <w:r w:rsidRPr="00F100AC">
        <w:rPr>
          <w:color w:val="000000"/>
          <w:sz w:val="28"/>
          <w:szCs w:val="28"/>
        </w:rPr>
        <w:t>О. И. Лаврушина Деньги. Кредит. Банки. – М. 2000 г.</w:t>
      </w:r>
    </w:p>
    <w:p w:rsidR="00833AF2" w:rsidRPr="00F100AC" w:rsidRDefault="00F100AC" w:rsidP="00F100AC">
      <w:pPr>
        <w:pStyle w:val="1"/>
        <w:spacing w:before="0" w:after="0" w:line="360" w:lineRule="auto"/>
        <w:ind w:firstLine="709"/>
        <w:jc w:val="both"/>
        <w:rPr>
          <w:rFonts w:ascii="Times New Roman" w:hAnsi="Times New Roman" w:cs="Times New Roman"/>
          <w:color w:val="000000"/>
          <w:sz w:val="28"/>
          <w:szCs w:val="28"/>
        </w:rPr>
      </w:pPr>
      <w:bookmarkStart w:id="26" w:name="_Toc91915973"/>
      <w:bookmarkStart w:id="27" w:name="_Toc95753728"/>
      <w:r>
        <w:rPr>
          <w:rFonts w:ascii="Times New Roman" w:hAnsi="Times New Roman" w:cs="Times New Roman"/>
          <w:b w:val="0"/>
          <w:bCs w:val="0"/>
          <w:color w:val="000000"/>
          <w:kern w:val="0"/>
          <w:sz w:val="28"/>
          <w:szCs w:val="28"/>
        </w:rPr>
        <w:br w:type="page"/>
      </w:r>
      <w:r w:rsidR="00833AF2" w:rsidRPr="00F100AC">
        <w:rPr>
          <w:rFonts w:ascii="Times New Roman" w:hAnsi="Times New Roman" w:cs="Times New Roman"/>
          <w:color w:val="000000"/>
          <w:sz w:val="28"/>
          <w:szCs w:val="28"/>
        </w:rPr>
        <w:t>ПРИЛОЖЕНИЕ</w:t>
      </w:r>
      <w:bookmarkEnd w:id="26"/>
      <w:bookmarkEnd w:id="27"/>
    </w:p>
    <w:p w:rsidR="00833AF2" w:rsidRPr="00F100AC" w:rsidRDefault="00833AF2" w:rsidP="00F100AC">
      <w:pPr>
        <w:spacing w:line="360" w:lineRule="auto"/>
        <w:ind w:firstLine="709"/>
        <w:jc w:val="both"/>
        <w:rPr>
          <w:color w:val="000000"/>
          <w:sz w:val="28"/>
          <w:szCs w:val="28"/>
        </w:rPr>
      </w:pPr>
    </w:p>
    <w:p w:rsidR="008479B9" w:rsidRPr="00F100AC" w:rsidRDefault="003962CD" w:rsidP="00F100AC">
      <w:pPr>
        <w:spacing w:line="360" w:lineRule="auto"/>
        <w:ind w:firstLine="709"/>
        <w:jc w:val="both"/>
        <w:rPr>
          <w:color w:val="000000"/>
          <w:sz w:val="28"/>
          <w:szCs w:val="28"/>
        </w:rPr>
      </w:pPr>
      <w:r>
        <w:rPr>
          <w:noProof/>
        </w:rPr>
        <w:pict>
          <v:rect id="_x0000_s1026" style="position:absolute;left:0;text-align:left;margin-left:459pt;margin-top:-36pt;width:36pt;height:36pt;z-index:251657216" stroked="f"/>
        </w:pict>
      </w:r>
      <w:r w:rsidR="008479B9" w:rsidRPr="00F100AC">
        <w:rPr>
          <w:color w:val="000000"/>
          <w:sz w:val="28"/>
          <w:szCs w:val="28"/>
        </w:rPr>
        <w:t>Приложение 1</w:t>
      </w:r>
    </w:p>
    <w:p w:rsidR="008479B9" w:rsidRPr="00F100AC" w:rsidRDefault="008479B9" w:rsidP="00F100AC">
      <w:pPr>
        <w:spacing w:line="360" w:lineRule="auto"/>
        <w:ind w:firstLine="709"/>
        <w:jc w:val="both"/>
        <w:rPr>
          <w:color w:val="000000"/>
          <w:sz w:val="28"/>
          <w:szCs w:val="28"/>
        </w:rPr>
      </w:pPr>
    </w:p>
    <w:p w:rsidR="003C3BDC" w:rsidRPr="00F100AC" w:rsidRDefault="005C5265" w:rsidP="00F100AC">
      <w:pPr>
        <w:spacing w:line="360" w:lineRule="auto"/>
        <w:ind w:firstLine="709"/>
        <w:jc w:val="both"/>
        <w:rPr>
          <w:b/>
          <w:color w:val="000000"/>
          <w:sz w:val="28"/>
          <w:szCs w:val="28"/>
        </w:rPr>
      </w:pPr>
      <w:r w:rsidRPr="00F100AC">
        <w:rPr>
          <w:color w:val="000000"/>
          <w:sz w:val="28"/>
          <w:szCs w:val="28"/>
        </w:rPr>
        <w:t>Таблица 1</w:t>
      </w:r>
      <w:r w:rsidR="00F100AC">
        <w:rPr>
          <w:color w:val="000000"/>
          <w:sz w:val="28"/>
          <w:szCs w:val="28"/>
        </w:rPr>
        <w:t xml:space="preserve"> </w:t>
      </w:r>
      <w:r w:rsidR="003C3BDC" w:rsidRPr="00F100AC">
        <w:rPr>
          <w:b/>
          <w:color w:val="000000"/>
          <w:sz w:val="28"/>
          <w:szCs w:val="28"/>
        </w:rPr>
        <w:t>Де</w:t>
      </w:r>
      <w:r w:rsidR="003C3BDC" w:rsidRPr="00F100AC">
        <w:rPr>
          <w:b/>
          <w:color w:val="000000"/>
          <w:sz w:val="28"/>
          <w:szCs w:val="28"/>
        </w:rPr>
        <w:softHyphen/>
        <w:t>неж</w:t>
      </w:r>
      <w:r w:rsidR="003C3BDC" w:rsidRPr="00F100AC">
        <w:rPr>
          <w:b/>
          <w:color w:val="000000"/>
          <w:sz w:val="28"/>
          <w:szCs w:val="28"/>
        </w:rPr>
        <w:softHyphen/>
        <w:t>ная мас</w:t>
      </w:r>
      <w:r w:rsidR="003C3BDC" w:rsidRPr="00F100AC">
        <w:rPr>
          <w:b/>
          <w:color w:val="000000"/>
          <w:sz w:val="28"/>
          <w:szCs w:val="28"/>
        </w:rPr>
        <w:softHyphen/>
        <w:t xml:space="preserve">са в </w:t>
      </w:r>
      <w:r w:rsidR="0088015E" w:rsidRPr="00F100AC">
        <w:rPr>
          <w:b/>
          <w:color w:val="000000"/>
          <w:sz w:val="28"/>
          <w:szCs w:val="28"/>
        </w:rPr>
        <w:t>2004</w:t>
      </w:r>
      <w:r w:rsidR="003C3BDC" w:rsidRPr="00F100AC">
        <w:rPr>
          <w:b/>
          <w:color w:val="000000"/>
          <w:sz w:val="28"/>
          <w:szCs w:val="28"/>
        </w:rPr>
        <w:t>г. (трлн. тенге)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134"/>
        <w:gridCol w:w="1275"/>
        <w:gridCol w:w="1133"/>
        <w:gridCol w:w="1207"/>
        <w:gridCol w:w="1130"/>
      </w:tblGrid>
      <w:tr w:rsidR="003C3BDC" w:rsidRPr="00F100AC">
        <w:tc>
          <w:tcPr>
            <w:tcW w:w="3331" w:type="dxa"/>
          </w:tcPr>
          <w:p w:rsidR="003C3BDC" w:rsidRPr="00F100AC" w:rsidRDefault="003C3BDC" w:rsidP="00F100AC">
            <w:r w:rsidRPr="00F100AC">
              <w:t>Показатель</w:t>
            </w:r>
          </w:p>
        </w:tc>
        <w:tc>
          <w:tcPr>
            <w:tcW w:w="1134" w:type="dxa"/>
          </w:tcPr>
          <w:p w:rsidR="003C3BDC" w:rsidRPr="00F100AC" w:rsidRDefault="003C3BDC" w:rsidP="00F100AC">
            <w:r w:rsidRPr="00F100AC">
              <w:t>01.01.</w:t>
            </w:r>
            <w:r w:rsidR="0088015E" w:rsidRPr="00F100AC">
              <w:t>04</w:t>
            </w:r>
          </w:p>
        </w:tc>
        <w:tc>
          <w:tcPr>
            <w:tcW w:w="1275" w:type="dxa"/>
          </w:tcPr>
          <w:p w:rsidR="003C3BDC" w:rsidRPr="00F100AC" w:rsidRDefault="003C3BDC" w:rsidP="00F100AC">
            <w:r w:rsidRPr="00F100AC">
              <w:t>01.04.</w:t>
            </w:r>
            <w:r w:rsidR="0088015E" w:rsidRPr="00F100AC">
              <w:t>04</w:t>
            </w:r>
          </w:p>
        </w:tc>
        <w:tc>
          <w:tcPr>
            <w:tcW w:w="1133" w:type="dxa"/>
          </w:tcPr>
          <w:p w:rsidR="003C3BDC" w:rsidRPr="00F100AC" w:rsidRDefault="003C3BDC" w:rsidP="00F100AC">
            <w:r w:rsidRPr="00F100AC">
              <w:t>01.07.</w:t>
            </w:r>
            <w:r w:rsidR="0088015E" w:rsidRPr="00F100AC">
              <w:t>04</w:t>
            </w:r>
          </w:p>
        </w:tc>
        <w:tc>
          <w:tcPr>
            <w:tcW w:w="1207" w:type="dxa"/>
          </w:tcPr>
          <w:p w:rsidR="003C3BDC" w:rsidRPr="00F100AC" w:rsidRDefault="003C3BDC" w:rsidP="00F100AC">
            <w:r w:rsidRPr="00F100AC">
              <w:t>01.10.</w:t>
            </w:r>
            <w:r w:rsidR="0088015E" w:rsidRPr="00F100AC">
              <w:t>04</w:t>
            </w:r>
          </w:p>
        </w:tc>
        <w:tc>
          <w:tcPr>
            <w:tcW w:w="1130" w:type="dxa"/>
          </w:tcPr>
          <w:p w:rsidR="003C3BDC" w:rsidRPr="00F100AC" w:rsidRDefault="003C3BDC" w:rsidP="00F100AC">
            <w:r w:rsidRPr="00F100AC">
              <w:t>01.01.</w:t>
            </w:r>
            <w:r w:rsidR="0088015E" w:rsidRPr="00F100AC">
              <w:t>05</w:t>
            </w:r>
          </w:p>
        </w:tc>
      </w:tr>
      <w:tr w:rsidR="003C3BDC" w:rsidRPr="00F100AC">
        <w:tc>
          <w:tcPr>
            <w:tcW w:w="3331" w:type="dxa"/>
          </w:tcPr>
          <w:p w:rsidR="003C3BDC" w:rsidRPr="00F100AC" w:rsidRDefault="003C3BDC" w:rsidP="00F100AC">
            <w:r w:rsidRPr="00F100AC">
              <w:t>Де</w:t>
            </w:r>
            <w:r w:rsidRPr="00F100AC">
              <w:softHyphen/>
              <w:t>неж</w:t>
            </w:r>
            <w:r w:rsidRPr="00F100AC">
              <w:softHyphen/>
              <w:t>ная мас</w:t>
            </w:r>
            <w:r w:rsidRPr="00F100AC">
              <w:softHyphen/>
              <w:t>са (М2) - все</w:t>
            </w:r>
            <w:r w:rsidRPr="00F100AC">
              <w:softHyphen/>
              <w:t>го</w:t>
            </w:r>
          </w:p>
          <w:p w:rsidR="003C3BDC" w:rsidRPr="00F100AC" w:rsidRDefault="003C3BDC" w:rsidP="00F100AC">
            <w:r w:rsidRPr="00F100AC">
              <w:t>В том чис</w:t>
            </w:r>
            <w:r w:rsidRPr="00F100AC">
              <w:softHyphen/>
              <w:t>ле:</w:t>
            </w:r>
          </w:p>
        </w:tc>
        <w:tc>
          <w:tcPr>
            <w:tcW w:w="1134" w:type="dxa"/>
          </w:tcPr>
          <w:p w:rsidR="003C3BDC" w:rsidRPr="00F100AC" w:rsidRDefault="003C3BDC" w:rsidP="00F100AC"/>
          <w:p w:rsidR="003C3BDC" w:rsidRPr="00F100AC" w:rsidRDefault="0088015E" w:rsidP="00F100AC">
            <w:r w:rsidRPr="00F100AC">
              <w:t>155,8</w:t>
            </w:r>
          </w:p>
        </w:tc>
        <w:tc>
          <w:tcPr>
            <w:tcW w:w="1275" w:type="dxa"/>
          </w:tcPr>
          <w:p w:rsidR="003C3BDC" w:rsidRPr="00F100AC" w:rsidRDefault="003C3BDC" w:rsidP="00F100AC"/>
          <w:p w:rsidR="003C3BDC" w:rsidRPr="00F100AC" w:rsidRDefault="0088015E" w:rsidP="00F100AC">
            <w:r w:rsidRPr="00F100AC">
              <w:t>164,0</w:t>
            </w:r>
          </w:p>
        </w:tc>
        <w:tc>
          <w:tcPr>
            <w:tcW w:w="1133" w:type="dxa"/>
          </w:tcPr>
          <w:p w:rsidR="003C3BDC" w:rsidRPr="00F100AC" w:rsidRDefault="003C3BDC" w:rsidP="00F100AC"/>
          <w:p w:rsidR="003C3BDC" w:rsidRPr="00F100AC" w:rsidRDefault="0088015E" w:rsidP="00F100AC">
            <w:r w:rsidRPr="00F100AC">
              <w:t>183,4</w:t>
            </w:r>
          </w:p>
        </w:tc>
        <w:tc>
          <w:tcPr>
            <w:tcW w:w="1207" w:type="dxa"/>
          </w:tcPr>
          <w:p w:rsidR="003C3BDC" w:rsidRPr="00F100AC" w:rsidRDefault="003C3BDC" w:rsidP="00F100AC"/>
          <w:p w:rsidR="003C3BDC" w:rsidRPr="00F100AC" w:rsidRDefault="0088015E" w:rsidP="00F100AC">
            <w:r w:rsidRPr="00F100AC">
              <w:t>200,7</w:t>
            </w:r>
          </w:p>
        </w:tc>
        <w:tc>
          <w:tcPr>
            <w:tcW w:w="1130" w:type="dxa"/>
          </w:tcPr>
          <w:p w:rsidR="003C3BDC" w:rsidRPr="00F100AC" w:rsidRDefault="003C3BDC" w:rsidP="00F100AC"/>
          <w:p w:rsidR="003C3BDC" w:rsidRPr="00F100AC" w:rsidRDefault="0088015E" w:rsidP="00F100AC">
            <w:r w:rsidRPr="00F100AC">
              <w:t>236,4</w:t>
            </w:r>
          </w:p>
        </w:tc>
      </w:tr>
      <w:tr w:rsidR="003C3BDC" w:rsidRPr="00F100AC">
        <w:tc>
          <w:tcPr>
            <w:tcW w:w="3331" w:type="dxa"/>
          </w:tcPr>
          <w:p w:rsidR="003C3BDC" w:rsidRPr="00F100AC" w:rsidRDefault="003C3BDC" w:rsidP="00F100AC">
            <w:r w:rsidRPr="00F100AC">
              <w:t>- на</w:t>
            </w:r>
            <w:r w:rsidRPr="00F100AC">
              <w:softHyphen/>
              <w:t>лич</w:t>
            </w:r>
            <w:r w:rsidRPr="00F100AC">
              <w:softHyphen/>
              <w:t>ные день</w:t>
            </w:r>
            <w:r w:rsidRPr="00F100AC">
              <w:softHyphen/>
              <w:t>ги в об</w:t>
            </w:r>
            <w:r w:rsidRPr="00F100AC">
              <w:softHyphen/>
              <w:t>ра</w:t>
            </w:r>
            <w:r w:rsidRPr="00F100AC">
              <w:softHyphen/>
              <w:t>ще</w:t>
            </w:r>
            <w:r w:rsidRPr="00F100AC">
              <w:softHyphen/>
              <w:t>нии*</w:t>
            </w:r>
          </w:p>
        </w:tc>
        <w:tc>
          <w:tcPr>
            <w:tcW w:w="1134" w:type="dxa"/>
          </w:tcPr>
          <w:p w:rsidR="003C3BDC" w:rsidRPr="00F100AC" w:rsidRDefault="003C3BDC" w:rsidP="00F100AC"/>
          <w:p w:rsidR="003C3BDC" w:rsidRPr="00F100AC" w:rsidRDefault="0088015E" w:rsidP="00F100AC">
            <w:r w:rsidRPr="00F100AC">
              <w:t>75,7</w:t>
            </w:r>
          </w:p>
          <w:p w:rsidR="003C3BDC" w:rsidRPr="00F100AC" w:rsidRDefault="003C3BDC" w:rsidP="00F100AC"/>
        </w:tc>
        <w:tc>
          <w:tcPr>
            <w:tcW w:w="1275" w:type="dxa"/>
          </w:tcPr>
          <w:p w:rsidR="003C3BDC" w:rsidRPr="00F100AC" w:rsidRDefault="003C3BDC" w:rsidP="00F100AC"/>
          <w:p w:rsidR="003C3BDC" w:rsidRPr="00F100AC" w:rsidRDefault="0088015E" w:rsidP="00F100AC">
            <w:r w:rsidRPr="00F100AC">
              <w:t>79,2</w:t>
            </w:r>
          </w:p>
          <w:p w:rsidR="003C3BDC" w:rsidRPr="00F100AC" w:rsidRDefault="003C3BDC" w:rsidP="00F100AC"/>
        </w:tc>
        <w:tc>
          <w:tcPr>
            <w:tcW w:w="1133" w:type="dxa"/>
          </w:tcPr>
          <w:p w:rsidR="003C3BDC" w:rsidRPr="00F100AC" w:rsidRDefault="003C3BDC" w:rsidP="00F100AC"/>
          <w:p w:rsidR="003C3BDC" w:rsidRPr="00F100AC" w:rsidRDefault="0088015E" w:rsidP="00F100AC">
            <w:r w:rsidRPr="00F100AC">
              <w:t>85,6</w:t>
            </w:r>
          </w:p>
          <w:p w:rsidR="003C3BDC" w:rsidRPr="00F100AC" w:rsidRDefault="003C3BDC" w:rsidP="00F100AC"/>
        </w:tc>
        <w:tc>
          <w:tcPr>
            <w:tcW w:w="1207" w:type="dxa"/>
          </w:tcPr>
          <w:p w:rsidR="003C3BDC" w:rsidRPr="00F100AC" w:rsidRDefault="003C3BDC" w:rsidP="00F100AC"/>
          <w:p w:rsidR="003C3BDC" w:rsidRPr="00F100AC" w:rsidRDefault="0088015E" w:rsidP="00F100AC">
            <w:r w:rsidRPr="00F100AC">
              <w:t>9</w:t>
            </w:r>
            <w:r w:rsidR="003C3BDC" w:rsidRPr="00F100AC">
              <w:t>0,0</w:t>
            </w:r>
          </w:p>
        </w:tc>
        <w:tc>
          <w:tcPr>
            <w:tcW w:w="1130" w:type="dxa"/>
          </w:tcPr>
          <w:p w:rsidR="003C3BDC" w:rsidRPr="00F100AC" w:rsidRDefault="003C3BDC" w:rsidP="00F100AC"/>
          <w:p w:rsidR="003C3BDC" w:rsidRPr="00F100AC" w:rsidRDefault="0088015E" w:rsidP="00F100AC">
            <w:r w:rsidRPr="00F100AC">
              <w:t>112,8</w:t>
            </w:r>
          </w:p>
        </w:tc>
      </w:tr>
      <w:tr w:rsidR="003C3BDC" w:rsidRPr="00F100AC">
        <w:tc>
          <w:tcPr>
            <w:tcW w:w="3331" w:type="dxa"/>
          </w:tcPr>
          <w:p w:rsidR="003C3BDC" w:rsidRPr="00F100AC" w:rsidRDefault="006713CD" w:rsidP="00F100AC">
            <w:r w:rsidRPr="00F100AC">
              <w:t xml:space="preserve"> </w:t>
            </w:r>
            <w:r w:rsidR="003C3BDC" w:rsidRPr="00F100AC">
              <w:t>- без</w:t>
            </w:r>
            <w:r w:rsidR="003C3BDC" w:rsidRPr="00F100AC">
              <w:softHyphen/>
              <w:t>на</w:t>
            </w:r>
            <w:r w:rsidR="003C3BDC" w:rsidRPr="00F100AC">
              <w:softHyphen/>
              <w:t>лич</w:t>
            </w:r>
            <w:r w:rsidR="003C3BDC" w:rsidRPr="00F100AC">
              <w:softHyphen/>
              <w:t>ные сред</w:t>
            </w:r>
            <w:r w:rsidR="003C3BDC" w:rsidRPr="00F100AC">
              <w:softHyphen/>
              <w:t>ст</w:t>
            </w:r>
            <w:r w:rsidR="003C3BDC" w:rsidRPr="00F100AC">
              <w:softHyphen/>
              <w:t>ва</w:t>
            </w:r>
          </w:p>
        </w:tc>
        <w:tc>
          <w:tcPr>
            <w:tcW w:w="1134" w:type="dxa"/>
          </w:tcPr>
          <w:p w:rsidR="003C3BDC" w:rsidRPr="00F100AC" w:rsidRDefault="003C3BDC" w:rsidP="00F100AC"/>
          <w:p w:rsidR="003C3BDC" w:rsidRPr="00F100AC" w:rsidRDefault="0088015E" w:rsidP="00F100AC">
            <w:r w:rsidRPr="00F100AC">
              <w:t>80,1</w:t>
            </w:r>
          </w:p>
        </w:tc>
        <w:tc>
          <w:tcPr>
            <w:tcW w:w="1275" w:type="dxa"/>
          </w:tcPr>
          <w:p w:rsidR="003C3BDC" w:rsidRPr="00F100AC" w:rsidRDefault="003C3BDC" w:rsidP="00F100AC"/>
          <w:p w:rsidR="003C3BDC" w:rsidRPr="00F100AC" w:rsidRDefault="0088015E" w:rsidP="00F100AC">
            <w:r w:rsidRPr="00F100AC">
              <w:t>84,8</w:t>
            </w:r>
          </w:p>
        </w:tc>
        <w:tc>
          <w:tcPr>
            <w:tcW w:w="1133" w:type="dxa"/>
          </w:tcPr>
          <w:p w:rsidR="003C3BDC" w:rsidRPr="00F100AC" w:rsidRDefault="003C3BDC" w:rsidP="00F100AC"/>
          <w:p w:rsidR="003C3BDC" w:rsidRPr="00F100AC" w:rsidRDefault="0088015E" w:rsidP="00F100AC">
            <w:r w:rsidRPr="00F100AC">
              <w:t>97,8</w:t>
            </w:r>
          </w:p>
          <w:p w:rsidR="003C3BDC" w:rsidRPr="00F100AC" w:rsidRDefault="003C3BDC" w:rsidP="00F100AC"/>
        </w:tc>
        <w:tc>
          <w:tcPr>
            <w:tcW w:w="1207" w:type="dxa"/>
          </w:tcPr>
          <w:p w:rsidR="003C3BDC" w:rsidRPr="00F100AC" w:rsidRDefault="003C3BDC" w:rsidP="00F100AC"/>
          <w:p w:rsidR="003C3BDC" w:rsidRPr="00F100AC" w:rsidRDefault="0088015E" w:rsidP="00F100AC">
            <w:r w:rsidRPr="00F100AC">
              <w:t>110,7</w:t>
            </w:r>
          </w:p>
          <w:p w:rsidR="003C3BDC" w:rsidRPr="00F100AC" w:rsidRDefault="003C3BDC" w:rsidP="00F100AC"/>
        </w:tc>
        <w:tc>
          <w:tcPr>
            <w:tcW w:w="1130" w:type="dxa"/>
          </w:tcPr>
          <w:p w:rsidR="003C3BDC" w:rsidRPr="00F100AC" w:rsidRDefault="003C3BDC" w:rsidP="00F100AC"/>
          <w:p w:rsidR="003C3BDC" w:rsidRPr="00F100AC" w:rsidRDefault="0088015E" w:rsidP="00F100AC">
            <w:r w:rsidRPr="00F100AC">
              <w:t>123,6</w:t>
            </w:r>
          </w:p>
          <w:p w:rsidR="003C3BDC" w:rsidRPr="00F100AC" w:rsidRDefault="003C3BDC" w:rsidP="00F100AC"/>
        </w:tc>
      </w:tr>
    </w:tbl>
    <w:p w:rsidR="003C3BDC" w:rsidRPr="00F100AC" w:rsidRDefault="003C3BDC" w:rsidP="00F100AC">
      <w:pPr>
        <w:spacing w:line="360" w:lineRule="auto"/>
        <w:ind w:firstLine="709"/>
        <w:jc w:val="both"/>
        <w:rPr>
          <w:color w:val="000000"/>
          <w:sz w:val="28"/>
          <w:szCs w:val="28"/>
        </w:rPr>
      </w:pPr>
    </w:p>
    <w:p w:rsidR="003C3BDC" w:rsidRPr="00F100AC" w:rsidRDefault="003C3BDC" w:rsidP="00F100AC">
      <w:pPr>
        <w:spacing w:line="360" w:lineRule="auto"/>
        <w:ind w:firstLine="709"/>
        <w:jc w:val="both"/>
        <w:rPr>
          <w:color w:val="000000"/>
          <w:sz w:val="28"/>
          <w:szCs w:val="28"/>
        </w:rPr>
      </w:pPr>
      <w:r w:rsidRPr="00F100AC">
        <w:rPr>
          <w:color w:val="000000"/>
          <w:sz w:val="28"/>
          <w:szCs w:val="28"/>
        </w:rPr>
        <w:t>* - на</w:t>
      </w:r>
      <w:r w:rsidRPr="00F100AC">
        <w:rPr>
          <w:color w:val="000000"/>
          <w:sz w:val="28"/>
          <w:szCs w:val="28"/>
        </w:rPr>
        <w:softHyphen/>
        <w:t>лич</w:t>
      </w:r>
      <w:r w:rsidRPr="00F100AC">
        <w:rPr>
          <w:color w:val="000000"/>
          <w:sz w:val="28"/>
          <w:szCs w:val="28"/>
        </w:rPr>
        <w:softHyphen/>
        <w:t>ные день</w:t>
      </w:r>
      <w:r w:rsidRPr="00F100AC">
        <w:rPr>
          <w:color w:val="000000"/>
          <w:sz w:val="28"/>
          <w:szCs w:val="28"/>
        </w:rPr>
        <w:softHyphen/>
        <w:t>ги в об</w:t>
      </w:r>
      <w:r w:rsidRPr="00F100AC">
        <w:rPr>
          <w:color w:val="000000"/>
          <w:sz w:val="28"/>
          <w:szCs w:val="28"/>
        </w:rPr>
        <w:softHyphen/>
        <w:t>ра</w:t>
      </w:r>
      <w:r w:rsidRPr="00F100AC">
        <w:rPr>
          <w:color w:val="000000"/>
          <w:sz w:val="28"/>
          <w:szCs w:val="28"/>
        </w:rPr>
        <w:softHyphen/>
        <w:t>ще</w:t>
      </w:r>
      <w:r w:rsidRPr="00F100AC">
        <w:rPr>
          <w:color w:val="000000"/>
          <w:sz w:val="28"/>
          <w:szCs w:val="28"/>
        </w:rPr>
        <w:softHyphen/>
        <w:t>нии вне бан</w:t>
      </w:r>
      <w:r w:rsidRPr="00F100AC">
        <w:rPr>
          <w:color w:val="000000"/>
          <w:sz w:val="28"/>
          <w:szCs w:val="28"/>
        </w:rPr>
        <w:softHyphen/>
        <w:t>ков</w:t>
      </w:r>
      <w:r w:rsidRPr="00F100AC">
        <w:rPr>
          <w:color w:val="000000"/>
          <w:sz w:val="28"/>
          <w:szCs w:val="28"/>
        </w:rPr>
        <w:softHyphen/>
        <w:t>ской сис</w:t>
      </w:r>
      <w:r w:rsidRPr="00F100AC">
        <w:rPr>
          <w:color w:val="000000"/>
          <w:sz w:val="28"/>
          <w:szCs w:val="28"/>
        </w:rPr>
        <w:softHyphen/>
        <w:t>те</w:t>
      </w:r>
      <w:r w:rsidRPr="00F100AC">
        <w:rPr>
          <w:color w:val="000000"/>
          <w:sz w:val="28"/>
          <w:szCs w:val="28"/>
        </w:rPr>
        <w:softHyphen/>
        <w:t>мы.</w:t>
      </w:r>
    </w:p>
    <w:p w:rsidR="00AD46C2" w:rsidRPr="00F100AC" w:rsidRDefault="00F100AC" w:rsidP="00F100AC">
      <w:pPr>
        <w:spacing w:line="360" w:lineRule="auto"/>
        <w:ind w:firstLine="709"/>
        <w:jc w:val="both"/>
        <w:rPr>
          <w:color w:val="000000"/>
          <w:sz w:val="28"/>
          <w:szCs w:val="28"/>
        </w:rPr>
      </w:pPr>
      <w:r>
        <w:rPr>
          <w:color w:val="000000"/>
          <w:sz w:val="28"/>
          <w:szCs w:val="28"/>
        </w:rPr>
        <w:br w:type="page"/>
      </w:r>
      <w:r w:rsidR="003962CD">
        <w:rPr>
          <w:noProof/>
        </w:rPr>
        <w:pict>
          <v:rect id="_x0000_s1027" style="position:absolute;left:0;text-align:left;margin-left:459pt;margin-top:-45pt;width:36pt;height:36pt;z-index:251658240" stroked="f"/>
        </w:pict>
      </w:r>
      <w:r w:rsidR="00AD46C2" w:rsidRPr="00F100AC">
        <w:rPr>
          <w:color w:val="000000"/>
          <w:sz w:val="28"/>
          <w:szCs w:val="28"/>
        </w:rPr>
        <w:t>Приложение 2</w:t>
      </w:r>
    </w:p>
    <w:p w:rsidR="00AD46C2" w:rsidRPr="00F100AC" w:rsidRDefault="00AD46C2" w:rsidP="00F100AC">
      <w:pPr>
        <w:spacing w:line="360" w:lineRule="auto"/>
        <w:ind w:firstLine="709"/>
        <w:jc w:val="both"/>
        <w:rPr>
          <w:color w:val="000000"/>
          <w:sz w:val="28"/>
          <w:szCs w:val="28"/>
        </w:rPr>
      </w:pPr>
    </w:p>
    <w:p w:rsidR="00AD46C2" w:rsidRPr="00F100AC" w:rsidRDefault="00AD46C2" w:rsidP="00F100AC">
      <w:pPr>
        <w:spacing w:line="360" w:lineRule="auto"/>
        <w:ind w:firstLine="709"/>
        <w:jc w:val="both"/>
        <w:rPr>
          <w:color w:val="000000"/>
          <w:sz w:val="28"/>
          <w:szCs w:val="28"/>
        </w:rPr>
      </w:pPr>
      <w:r w:rsidRPr="00F100AC">
        <w:rPr>
          <w:color w:val="000000"/>
          <w:sz w:val="28"/>
          <w:szCs w:val="28"/>
        </w:rPr>
        <w:t>Таблица 2</w:t>
      </w:r>
    </w:p>
    <w:p w:rsidR="008F5BEC" w:rsidRPr="00F100AC" w:rsidRDefault="008F5BEC" w:rsidP="00F100AC">
      <w:pPr>
        <w:spacing w:line="360" w:lineRule="auto"/>
        <w:ind w:firstLine="709"/>
        <w:jc w:val="both"/>
        <w:rPr>
          <w:b/>
          <w:color w:val="000000"/>
          <w:sz w:val="28"/>
          <w:szCs w:val="28"/>
        </w:rPr>
      </w:pPr>
      <w:r w:rsidRPr="00F100AC">
        <w:rPr>
          <w:b/>
          <w:color w:val="000000"/>
          <w:sz w:val="28"/>
          <w:szCs w:val="28"/>
        </w:rPr>
        <w:t>Де</w:t>
      </w:r>
      <w:r w:rsidRPr="00F100AC">
        <w:rPr>
          <w:b/>
          <w:color w:val="000000"/>
          <w:sz w:val="28"/>
          <w:szCs w:val="28"/>
        </w:rPr>
        <w:softHyphen/>
        <w:t>неж</w:t>
      </w:r>
      <w:r w:rsidRPr="00F100AC">
        <w:rPr>
          <w:b/>
          <w:color w:val="000000"/>
          <w:sz w:val="28"/>
          <w:szCs w:val="28"/>
        </w:rPr>
        <w:softHyphen/>
        <w:t>ная ба</w:t>
      </w:r>
      <w:r w:rsidRPr="00F100AC">
        <w:rPr>
          <w:b/>
          <w:color w:val="000000"/>
          <w:sz w:val="28"/>
          <w:szCs w:val="28"/>
        </w:rPr>
        <w:softHyphen/>
        <w:t>за и ее струк</w:t>
      </w:r>
      <w:r w:rsidRPr="00F100AC">
        <w:rPr>
          <w:b/>
          <w:color w:val="000000"/>
          <w:sz w:val="28"/>
          <w:szCs w:val="28"/>
        </w:rPr>
        <w:softHyphen/>
        <w:t>ту</w:t>
      </w:r>
      <w:r w:rsidRPr="00F100AC">
        <w:rPr>
          <w:b/>
          <w:color w:val="000000"/>
          <w:sz w:val="28"/>
          <w:szCs w:val="28"/>
        </w:rPr>
        <w:softHyphen/>
        <w:t>ра (трлн. тенге)</w:t>
      </w:r>
    </w:p>
    <w:tbl>
      <w:tblPr>
        <w:tblW w:w="0" w:type="auto"/>
        <w:tblInd w:w="-1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16"/>
        <w:gridCol w:w="1221"/>
        <w:gridCol w:w="1567"/>
        <w:gridCol w:w="1157"/>
        <w:gridCol w:w="1493"/>
        <w:gridCol w:w="1488"/>
      </w:tblGrid>
      <w:tr w:rsidR="008F5BEC" w:rsidRPr="00F100AC">
        <w:tc>
          <w:tcPr>
            <w:tcW w:w="2716" w:type="dxa"/>
            <w:vMerge w:val="restart"/>
            <w:tcBorders>
              <w:top w:val="single" w:sz="6" w:space="0" w:color="auto"/>
              <w:bottom w:val="single" w:sz="4" w:space="0" w:color="auto"/>
              <w:right w:val="nil"/>
            </w:tcBorders>
            <w:vAlign w:val="center"/>
          </w:tcPr>
          <w:p w:rsidR="008F5BEC" w:rsidRPr="00F100AC" w:rsidRDefault="008F5BEC" w:rsidP="00F100AC"/>
          <w:p w:rsidR="008F5BEC" w:rsidRPr="00F100AC" w:rsidRDefault="008F5BEC" w:rsidP="00F100AC">
            <w:r w:rsidRPr="00F100AC">
              <w:t>По</w:t>
            </w:r>
            <w:r w:rsidRPr="00F100AC">
              <w:softHyphen/>
              <w:t>ка</w:t>
            </w:r>
            <w:r w:rsidRPr="00F100AC">
              <w:softHyphen/>
              <w:t>за</w:t>
            </w:r>
            <w:r w:rsidRPr="00F100AC">
              <w:softHyphen/>
              <w:t>те</w:t>
            </w:r>
            <w:r w:rsidRPr="00F100AC">
              <w:softHyphen/>
              <w:t>ли</w:t>
            </w:r>
          </w:p>
        </w:tc>
        <w:tc>
          <w:tcPr>
            <w:tcW w:w="2788" w:type="dxa"/>
            <w:gridSpan w:val="2"/>
            <w:tcBorders>
              <w:top w:val="single" w:sz="6" w:space="0" w:color="auto"/>
              <w:left w:val="single" w:sz="6" w:space="0" w:color="auto"/>
              <w:bottom w:val="nil"/>
              <w:right w:val="single" w:sz="6" w:space="0" w:color="auto"/>
            </w:tcBorders>
            <w:vAlign w:val="center"/>
          </w:tcPr>
          <w:p w:rsidR="008F5BEC" w:rsidRPr="00F100AC" w:rsidRDefault="008F5BEC" w:rsidP="00F100AC">
            <w:r w:rsidRPr="00F100AC">
              <w:t>01.01.</w:t>
            </w:r>
            <w:r w:rsidR="0088015E" w:rsidRPr="00F100AC">
              <w:t>04</w:t>
            </w:r>
          </w:p>
        </w:tc>
        <w:tc>
          <w:tcPr>
            <w:tcW w:w="2650" w:type="dxa"/>
            <w:gridSpan w:val="2"/>
            <w:tcBorders>
              <w:top w:val="single" w:sz="6" w:space="0" w:color="auto"/>
              <w:left w:val="nil"/>
              <w:right w:val="nil"/>
            </w:tcBorders>
            <w:vAlign w:val="center"/>
          </w:tcPr>
          <w:p w:rsidR="008F5BEC" w:rsidRPr="00F100AC" w:rsidRDefault="008F5BEC" w:rsidP="00F100AC">
            <w:r w:rsidRPr="00F100AC">
              <w:t>01.01.</w:t>
            </w:r>
            <w:r w:rsidR="0088015E" w:rsidRPr="00F100AC">
              <w:t>05</w:t>
            </w:r>
          </w:p>
        </w:tc>
        <w:tc>
          <w:tcPr>
            <w:tcW w:w="1488" w:type="dxa"/>
            <w:vMerge w:val="restart"/>
            <w:tcBorders>
              <w:top w:val="single" w:sz="6" w:space="0" w:color="auto"/>
              <w:left w:val="single" w:sz="6" w:space="0" w:color="auto"/>
            </w:tcBorders>
            <w:vAlign w:val="center"/>
          </w:tcPr>
          <w:p w:rsidR="008F5BEC" w:rsidRPr="00F100AC" w:rsidRDefault="008F5BEC" w:rsidP="00F100AC">
            <w:r w:rsidRPr="00F100AC">
              <w:t>Ин</w:t>
            </w:r>
            <w:r w:rsidRPr="00F100AC">
              <w:softHyphen/>
              <w:t>декс</w:t>
            </w:r>
          </w:p>
          <w:p w:rsidR="008F5BEC" w:rsidRPr="00F100AC" w:rsidRDefault="008F5BEC" w:rsidP="00F100AC">
            <w:r w:rsidRPr="00F100AC">
              <w:t>рос</w:t>
            </w:r>
            <w:r w:rsidRPr="00F100AC">
              <w:softHyphen/>
              <w:t>та за</w:t>
            </w:r>
          </w:p>
          <w:p w:rsidR="008F5BEC" w:rsidRPr="00F100AC" w:rsidRDefault="007C1C1F" w:rsidP="00F100AC">
            <w:r w:rsidRPr="00F100AC">
              <w:t>2004</w:t>
            </w:r>
            <w:r w:rsidR="008F5BEC" w:rsidRPr="00F100AC">
              <w:t>г.</w:t>
            </w:r>
          </w:p>
        </w:tc>
      </w:tr>
      <w:tr w:rsidR="008F5BEC" w:rsidRPr="00F100AC">
        <w:tc>
          <w:tcPr>
            <w:tcW w:w="2716" w:type="dxa"/>
            <w:vMerge/>
            <w:tcBorders>
              <w:top w:val="nil"/>
              <w:bottom w:val="single" w:sz="4" w:space="0" w:color="auto"/>
              <w:right w:val="nil"/>
            </w:tcBorders>
            <w:vAlign w:val="center"/>
          </w:tcPr>
          <w:p w:rsidR="008F5BEC" w:rsidRPr="00F100AC" w:rsidRDefault="008F5BEC" w:rsidP="00F100AC"/>
        </w:tc>
        <w:tc>
          <w:tcPr>
            <w:tcW w:w="1221" w:type="dxa"/>
            <w:tcBorders>
              <w:top w:val="single" w:sz="6" w:space="0" w:color="auto"/>
              <w:left w:val="single" w:sz="6" w:space="0" w:color="auto"/>
              <w:bottom w:val="single" w:sz="6" w:space="0" w:color="auto"/>
              <w:right w:val="single" w:sz="6" w:space="0" w:color="auto"/>
            </w:tcBorders>
            <w:vAlign w:val="center"/>
          </w:tcPr>
          <w:p w:rsidR="008F5BEC" w:rsidRPr="00F100AC" w:rsidRDefault="008F5BEC" w:rsidP="00F100AC">
            <w:r w:rsidRPr="00F100AC">
              <w:t>сум</w:t>
            </w:r>
            <w:r w:rsidRPr="00F100AC">
              <w:softHyphen/>
              <w:t>ма</w:t>
            </w:r>
          </w:p>
        </w:tc>
        <w:tc>
          <w:tcPr>
            <w:tcW w:w="1567" w:type="dxa"/>
            <w:tcBorders>
              <w:top w:val="single" w:sz="6" w:space="0" w:color="auto"/>
              <w:left w:val="single" w:sz="6" w:space="0" w:color="auto"/>
              <w:bottom w:val="single" w:sz="6" w:space="0" w:color="auto"/>
              <w:right w:val="single" w:sz="6" w:space="0" w:color="auto"/>
            </w:tcBorders>
            <w:vAlign w:val="center"/>
          </w:tcPr>
          <w:p w:rsidR="008F5BEC" w:rsidRPr="00F100AC" w:rsidRDefault="008F5BEC" w:rsidP="00F100AC">
            <w:r w:rsidRPr="00F100AC">
              <w:t>удель</w:t>
            </w:r>
            <w:r w:rsidRPr="00F100AC">
              <w:softHyphen/>
              <w:t>ный вес в общей сум</w:t>
            </w:r>
            <w:r w:rsidRPr="00F100AC">
              <w:softHyphen/>
              <w:t>ме, %</w:t>
            </w:r>
          </w:p>
        </w:tc>
        <w:tc>
          <w:tcPr>
            <w:tcW w:w="1157" w:type="dxa"/>
            <w:tcBorders>
              <w:top w:val="single" w:sz="6" w:space="0" w:color="auto"/>
              <w:left w:val="nil"/>
              <w:bottom w:val="single" w:sz="6" w:space="0" w:color="auto"/>
              <w:right w:val="single" w:sz="6" w:space="0" w:color="auto"/>
            </w:tcBorders>
            <w:vAlign w:val="center"/>
          </w:tcPr>
          <w:p w:rsidR="008F5BEC" w:rsidRPr="00F100AC" w:rsidRDefault="008F5BEC" w:rsidP="00F100AC">
            <w:r w:rsidRPr="00F100AC">
              <w:t>сум</w:t>
            </w:r>
            <w:r w:rsidRPr="00F100AC">
              <w:softHyphen/>
              <w:t>ма</w:t>
            </w:r>
          </w:p>
        </w:tc>
        <w:tc>
          <w:tcPr>
            <w:tcW w:w="1493" w:type="dxa"/>
            <w:tcBorders>
              <w:top w:val="single" w:sz="6" w:space="0" w:color="auto"/>
              <w:left w:val="nil"/>
              <w:bottom w:val="single" w:sz="6" w:space="0" w:color="auto"/>
              <w:right w:val="nil"/>
            </w:tcBorders>
            <w:vAlign w:val="center"/>
          </w:tcPr>
          <w:p w:rsidR="008F5BEC" w:rsidRPr="00F100AC" w:rsidRDefault="008F5BEC" w:rsidP="00F100AC">
            <w:r w:rsidRPr="00F100AC">
              <w:t>удель</w:t>
            </w:r>
            <w:r w:rsidRPr="00F100AC">
              <w:softHyphen/>
              <w:t>ный вес в общей сум</w:t>
            </w:r>
            <w:r w:rsidRPr="00F100AC">
              <w:softHyphen/>
              <w:t>ме, %</w:t>
            </w:r>
          </w:p>
        </w:tc>
        <w:tc>
          <w:tcPr>
            <w:tcW w:w="1488" w:type="dxa"/>
            <w:vMerge/>
            <w:tcBorders>
              <w:left w:val="single" w:sz="6" w:space="0" w:color="auto"/>
              <w:bottom w:val="single" w:sz="6" w:space="0" w:color="auto"/>
            </w:tcBorders>
            <w:vAlign w:val="center"/>
          </w:tcPr>
          <w:p w:rsidR="008F5BEC" w:rsidRPr="00F100AC" w:rsidRDefault="008F5BEC" w:rsidP="00F100AC"/>
        </w:tc>
      </w:tr>
      <w:tr w:rsidR="008F5BEC" w:rsidRPr="00F100AC">
        <w:tc>
          <w:tcPr>
            <w:tcW w:w="2716" w:type="dxa"/>
            <w:vMerge w:val="restart"/>
            <w:tcBorders>
              <w:top w:val="single" w:sz="4" w:space="0" w:color="auto"/>
              <w:right w:val="nil"/>
            </w:tcBorders>
          </w:tcPr>
          <w:p w:rsidR="008F5BEC" w:rsidRPr="00F100AC" w:rsidRDefault="008F5BEC" w:rsidP="00F100AC">
            <w:r w:rsidRPr="00F100AC">
              <w:t>Де</w:t>
            </w:r>
            <w:r w:rsidRPr="00F100AC">
              <w:softHyphen/>
              <w:t>неж</w:t>
            </w:r>
            <w:r w:rsidRPr="00F100AC">
              <w:softHyphen/>
              <w:t>ная ба</w:t>
            </w:r>
            <w:r w:rsidRPr="00F100AC">
              <w:softHyphen/>
              <w:t>за</w:t>
            </w:r>
          </w:p>
          <w:p w:rsidR="008F5BEC" w:rsidRPr="00F100AC" w:rsidRDefault="008F5BEC" w:rsidP="00F100AC"/>
          <w:p w:rsidR="008F5BEC" w:rsidRPr="00F100AC" w:rsidRDefault="008F5BEC" w:rsidP="00F100AC">
            <w:r w:rsidRPr="00F100AC">
              <w:t>в том чис</w:t>
            </w:r>
            <w:r w:rsidRPr="00F100AC">
              <w:softHyphen/>
              <w:t>ле:</w:t>
            </w:r>
          </w:p>
          <w:p w:rsidR="008F5BEC" w:rsidRPr="00F100AC" w:rsidRDefault="008F5BEC" w:rsidP="00F100AC">
            <w:r w:rsidRPr="00F100AC">
              <w:t>- на</w:t>
            </w:r>
            <w:r w:rsidRPr="00F100AC">
              <w:softHyphen/>
              <w:t>лич</w:t>
            </w:r>
            <w:r w:rsidRPr="00F100AC">
              <w:softHyphen/>
              <w:t>ные день</w:t>
            </w:r>
            <w:r w:rsidRPr="00F100AC">
              <w:softHyphen/>
              <w:t>ги в об</w:t>
            </w:r>
            <w:r w:rsidRPr="00F100AC">
              <w:softHyphen/>
              <w:t>ра</w:t>
            </w:r>
            <w:r w:rsidRPr="00F100AC">
              <w:softHyphen/>
              <w:t>ще</w:t>
            </w:r>
            <w:r w:rsidRPr="00F100AC">
              <w:softHyphen/>
              <w:t>нии с уче</w:t>
            </w:r>
            <w:r w:rsidRPr="00F100AC">
              <w:softHyphen/>
              <w:t>том ос</w:t>
            </w:r>
            <w:r w:rsidRPr="00F100AC">
              <w:softHyphen/>
              <w:t>тат</w:t>
            </w:r>
            <w:r w:rsidRPr="00F100AC">
              <w:softHyphen/>
              <w:t>ков касс коммерческих банков</w:t>
            </w:r>
          </w:p>
          <w:p w:rsidR="008F5BEC" w:rsidRPr="00F100AC" w:rsidRDefault="008F5BEC" w:rsidP="00F100AC">
            <w:r w:rsidRPr="00F100AC">
              <w:t>- корс</w:t>
            </w:r>
            <w:r w:rsidRPr="00F100AC">
              <w:softHyphen/>
              <w:t>че</w:t>
            </w:r>
            <w:r w:rsidRPr="00F100AC">
              <w:softHyphen/>
              <w:t>та ком</w:t>
            </w:r>
            <w:r w:rsidRPr="00F100AC">
              <w:softHyphen/>
              <w:t>мерческих бан</w:t>
            </w:r>
            <w:r w:rsidRPr="00F100AC">
              <w:softHyphen/>
              <w:t>ков</w:t>
            </w:r>
          </w:p>
          <w:p w:rsidR="008F5BEC" w:rsidRPr="00F100AC" w:rsidRDefault="008F5BEC" w:rsidP="00F100AC">
            <w:r w:rsidRPr="00F100AC">
              <w:t>-обя</w:t>
            </w:r>
            <w:r w:rsidRPr="00F100AC">
              <w:softHyphen/>
              <w:t>за</w:t>
            </w:r>
            <w:r w:rsidRPr="00F100AC">
              <w:softHyphen/>
              <w:t>тель</w:t>
            </w:r>
            <w:r w:rsidRPr="00F100AC">
              <w:softHyphen/>
              <w:t>ные ре</w:t>
            </w:r>
            <w:r w:rsidRPr="00F100AC">
              <w:softHyphen/>
              <w:t>зер</w:t>
            </w:r>
            <w:r w:rsidRPr="00F100AC">
              <w:softHyphen/>
              <w:t>вы</w:t>
            </w:r>
          </w:p>
        </w:tc>
        <w:tc>
          <w:tcPr>
            <w:tcW w:w="1221" w:type="dxa"/>
            <w:tcBorders>
              <w:top w:val="nil"/>
              <w:left w:val="single" w:sz="6" w:space="0" w:color="auto"/>
              <w:bottom w:val="nil"/>
              <w:right w:val="single" w:sz="6" w:space="0" w:color="auto"/>
            </w:tcBorders>
          </w:tcPr>
          <w:p w:rsidR="008F5BEC" w:rsidRPr="00F100AC" w:rsidRDefault="006500A7" w:rsidP="00F100AC">
            <w:r w:rsidRPr="00F100AC">
              <w:t>68,9</w:t>
            </w:r>
          </w:p>
        </w:tc>
        <w:tc>
          <w:tcPr>
            <w:tcW w:w="1567" w:type="dxa"/>
            <w:tcBorders>
              <w:top w:val="nil"/>
              <w:left w:val="single" w:sz="6" w:space="0" w:color="auto"/>
              <w:bottom w:val="nil"/>
              <w:right w:val="single" w:sz="6" w:space="0" w:color="auto"/>
            </w:tcBorders>
          </w:tcPr>
          <w:p w:rsidR="008F5BEC" w:rsidRPr="00F100AC" w:rsidRDefault="008F5BEC" w:rsidP="00F100AC">
            <w:r w:rsidRPr="00F100AC">
              <w:t>100,0</w:t>
            </w:r>
          </w:p>
        </w:tc>
        <w:tc>
          <w:tcPr>
            <w:tcW w:w="1157" w:type="dxa"/>
            <w:tcBorders>
              <w:top w:val="nil"/>
              <w:left w:val="nil"/>
              <w:bottom w:val="nil"/>
              <w:right w:val="single" w:sz="6" w:space="0" w:color="auto"/>
            </w:tcBorders>
          </w:tcPr>
          <w:p w:rsidR="008F5BEC" w:rsidRPr="00F100AC" w:rsidRDefault="006500A7" w:rsidP="00F100AC">
            <w:r w:rsidRPr="00F100AC">
              <w:t>178,6</w:t>
            </w:r>
          </w:p>
        </w:tc>
        <w:tc>
          <w:tcPr>
            <w:tcW w:w="1493" w:type="dxa"/>
            <w:tcBorders>
              <w:top w:val="nil"/>
              <w:left w:val="nil"/>
              <w:bottom w:val="nil"/>
              <w:right w:val="nil"/>
            </w:tcBorders>
          </w:tcPr>
          <w:p w:rsidR="008F5BEC" w:rsidRPr="00F100AC" w:rsidRDefault="008F5BEC" w:rsidP="00F100AC">
            <w:r w:rsidRPr="00F100AC">
              <w:t>100,0</w:t>
            </w:r>
          </w:p>
        </w:tc>
        <w:tc>
          <w:tcPr>
            <w:tcW w:w="1488" w:type="dxa"/>
            <w:tcBorders>
              <w:top w:val="nil"/>
              <w:left w:val="single" w:sz="6" w:space="0" w:color="auto"/>
              <w:bottom w:val="nil"/>
            </w:tcBorders>
          </w:tcPr>
          <w:p w:rsidR="008F5BEC" w:rsidRPr="00F100AC" w:rsidRDefault="006500A7" w:rsidP="00F100AC">
            <w:r w:rsidRPr="00F100AC">
              <w:t>2,59</w:t>
            </w:r>
          </w:p>
        </w:tc>
      </w:tr>
      <w:tr w:rsidR="008F5BEC" w:rsidRPr="00F100AC">
        <w:tc>
          <w:tcPr>
            <w:tcW w:w="2716" w:type="dxa"/>
            <w:vMerge/>
            <w:tcBorders>
              <w:right w:val="nil"/>
            </w:tcBorders>
          </w:tcPr>
          <w:p w:rsidR="008F5BEC" w:rsidRPr="00F100AC" w:rsidRDefault="008F5BEC" w:rsidP="00F100AC"/>
        </w:tc>
        <w:tc>
          <w:tcPr>
            <w:tcW w:w="1221" w:type="dxa"/>
            <w:tcBorders>
              <w:top w:val="nil"/>
              <w:left w:val="single" w:sz="6" w:space="0" w:color="auto"/>
              <w:bottom w:val="nil"/>
              <w:right w:val="single" w:sz="6" w:space="0" w:color="auto"/>
            </w:tcBorders>
          </w:tcPr>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6500A7" w:rsidP="00F100AC">
            <w:r w:rsidRPr="00F100AC">
              <w:t>43,8</w:t>
            </w:r>
          </w:p>
        </w:tc>
        <w:tc>
          <w:tcPr>
            <w:tcW w:w="1567" w:type="dxa"/>
            <w:tcBorders>
              <w:top w:val="nil"/>
              <w:left w:val="single" w:sz="6" w:space="0" w:color="auto"/>
              <w:bottom w:val="nil"/>
              <w:right w:val="single" w:sz="6" w:space="0" w:color="auto"/>
            </w:tcBorders>
          </w:tcPr>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6500A7" w:rsidP="00F100AC">
            <w:r w:rsidRPr="00F100AC">
              <w:t>63,6</w:t>
            </w:r>
          </w:p>
        </w:tc>
        <w:tc>
          <w:tcPr>
            <w:tcW w:w="1157" w:type="dxa"/>
            <w:tcBorders>
              <w:top w:val="nil"/>
              <w:left w:val="nil"/>
              <w:bottom w:val="nil"/>
              <w:right w:val="single" w:sz="6" w:space="0" w:color="auto"/>
            </w:tcBorders>
          </w:tcPr>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6500A7" w:rsidP="00F100AC">
            <w:r w:rsidRPr="00F100AC">
              <w:t>105,8</w:t>
            </w:r>
          </w:p>
        </w:tc>
        <w:tc>
          <w:tcPr>
            <w:tcW w:w="1493" w:type="dxa"/>
            <w:tcBorders>
              <w:top w:val="nil"/>
              <w:left w:val="nil"/>
              <w:bottom w:val="nil"/>
              <w:right w:val="nil"/>
            </w:tcBorders>
          </w:tcPr>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6500A7" w:rsidP="00F100AC">
            <w:r w:rsidRPr="00F100AC">
              <w:t>59,2</w:t>
            </w:r>
          </w:p>
        </w:tc>
        <w:tc>
          <w:tcPr>
            <w:tcW w:w="1488" w:type="dxa"/>
            <w:tcBorders>
              <w:top w:val="nil"/>
              <w:left w:val="single" w:sz="6" w:space="0" w:color="auto"/>
              <w:bottom w:val="nil"/>
            </w:tcBorders>
          </w:tcPr>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p w:rsidR="008F5BEC" w:rsidRPr="00F100AC" w:rsidRDefault="008F5BEC" w:rsidP="00F100AC">
            <w:r w:rsidRPr="00F100AC">
              <w:t>2,</w:t>
            </w:r>
            <w:r w:rsidR="006500A7" w:rsidRPr="00F100AC">
              <w:t>42</w:t>
            </w:r>
          </w:p>
        </w:tc>
      </w:tr>
      <w:tr w:rsidR="008F5BEC" w:rsidRPr="00F100AC">
        <w:tc>
          <w:tcPr>
            <w:tcW w:w="2716" w:type="dxa"/>
            <w:vMerge/>
            <w:tcBorders>
              <w:right w:val="nil"/>
            </w:tcBorders>
          </w:tcPr>
          <w:p w:rsidR="008F5BEC" w:rsidRPr="00F100AC" w:rsidRDefault="008F5BEC" w:rsidP="00F100AC"/>
        </w:tc>
        <w:tc>
          <w:tcPr>
            <w:tcW w:w="1221" w:type="dxa"/>
            <w:tcBorders>
              <w:top w:val="nil"/>
              <w:left w:val="single" w:sz="6" w:space="0" w:color="auto"/>
              <w:bottom w:val="nil"/>
              <w:right w:val="single" w:sz="6" w:space="0" w:color="auto"/>
            </w:tcBorders>
          </w:tcPr>
          <w:p w:rsidR="008F5BEC" w:rsidRPr="00F100AC" w:rsidRDefault="008F5BEC" w:rsidP="00F100AC"/>
          <w:p w:rsidR="008F5BEC" w:rsidRPr="00F100AC" w:rsidRDefault="006500A7" w:rsidP="00F100AC">
            <w:r w:rsidRPr="00F100AC">
              <w:t>16,1</w:t>
            </w:r>
          </w:p>
        </w:tc>
        <w:tc>
          <w:tcPr>
            <w:tcW w:w="1567" w:type="dxa"/>
            <w:tcBorders>
              <w:top w:val="nil"/>
              <w:left w:val="single" w:sz="6" w:space="0" w:color="auto"/>
              <w:bottom w:val="nil"/>
              <w:right w:val="single" w:sz="6" w:space="0" w:color="auto"/>
            </w:tcBorders>
          </w:tcPr>
          <w:p w:rsidR="008F5BEC" w:rsidRPr="00F100AC" w:rsidRDefault="008F5BEC" w:rsidP="00F100AC"/>
          <w:p w:rsidR="008F5BEC" w:rsidRPr="00F100AC" w:rsidRDefault="006500A7" w:rsidP="00F100AC">
            <w:r w:rsidRPr="00F100AC">
              <w:t>23,4</w:t>
            </w:r>
          </w:p>
        </w:tc>
        <w:tc>
          <w:tcPr>
            <w:tcW w:w="1157" w:type="dxa"/>
            <w:tcBorders>
              <w:top w:val="nil"/>
              <w:left w:val="nil"/>
              <w:bottom w:val="nil"/>
              <w:right w:val="single" w:sz="6" w:space="0" w:color="auto"/>
            </w:tcBorders>
          </w:tcPr>
          <w:p w:rsidR="008F5BEC" w:rsidRPr="00F100AC" w:rsidRDefault="008F5BEC" w:rsidP="00F100AC"/>
          <w:p w:rsidR="008F5BEC" w:rsidRPr="00F100AC" w:rsidRDefault="006500A7" w:rsidP="00F100AC">
            <w:r w:rsidRPr="00F100AC">
              <w:t>40,5</w:t>
            </w:r>
          </w:p>
        </w:tc>
        <w:tc>
          <w:tcPr>
            <w:tcW w:w="1493" w:type="dxa"/>
            <w:tcBorders>
              <w:top w:val="nil"/>
              <w:left w:val="nil"/>
              <w:bottom w:val="nil"/>
              <w:right w:val="nil"/>
            </w:tcBorders>
          </w:tcPr>
          <w:p w:rsidR="008F5BEC" w:rsidRPr="00F100AC" w:rsidRDefault="008F5BEC" w:rsidP="00F100AC"/>
          <w:p w:rsidR="008F5BEC" w:rsidRPr="00F100AC" w:rsidRDefault="006500A7" w:rsidP="00F100AC">
            <w:r w:rsidRPr="00F100AC">
              <w:t>22,7</w:t>
            </w:r>
          </w:p>
        </w:tc>
        <w:tc>
          <w:tcPr>
            <w:tcW w:w="1488" w:type="dxa"/>
            <w:tcBorders>
              <w:top w:val="nil"/>
              <w:left w:val="single" w:sz="6" w:space="0" w:color="auto"/>
              <w:bottom w:val="nil"/>
            </w:tcBorders>
          </w:tcPr>
          <w:p w:rsidR="008F5BEC" w:rsidRPr="00F100AC" w:rsidRDefault="008F5BEC" w:rsidP="00F100AC"/>
          <w:p w:rsidR="008F5BEC" w:rsidRPr="00F100AC" w:rsidRDefault="008F5BEC" w:rsidP="00F100AC">
            <w:r w:rsidRPr="00F100AC">
              <w:t>2,</w:t>
            </w:r>
            <w:r w:rsidR="006500A7" w:rsidRPr="00F100AC">
              <w:t>52</w:t>
            </w:r>
          </w:p>
        </w:tc>
      </w:tr>
      <w:tr w:rsidR="008F5BEC" w:rsidRPr="00F100AC">
        <w:trPr>
          <w:trHeight w:val="545"/>
        </w:trPr>
        <w:tc>
          <w:tcPr>
            <w:tcW w:w="2716" w:type="dxa"/>
            <w:vMerge/>
            <w:tcBorders>
              <w:bottom w:val="single" w:sz="6" w:space="0" w:color="auto"/>
              <w:right w:val="nil"/>
            </w:tcBorders>
          </w:tcPr>
          <w:p w:rsidR="008F5BEC" w:rsidRPr="00F100AC" w:rsidRDefault="008F5BEC" w:rsidP="00F100AC"/>
        </w:tc>
        <w:tc>
          <w:tcPr>
            <w:tcW w:w="1221" w:type="dxa"/>
            <w:tcBorders>
              <w:top w:val="nil"/>
              <w:left w:val="single" w:sz="6" w:space="0" w:color="auto"/>
              <w:bottom w:val="single" w:sz="6" w:space="0" w:color="auto"/>
              <w:right w:val="single" w:sz="6" w:space="0" w:color="auto"/>
            </w:tcBorders>
          </w:tcPr>
          <w:p w:rsidR="008F5BEC" w:rsidRPr="00F100AC" w:rsidRDefault="008F5BEC" w:rsidP="00F100AC"/>
          <w:p w:rsidR="008F5BEC" w:rsidRPr="00F100AC" w:rsidRDefault="006500A7" w:rsidP="00F100AC">
            <w:r w:rsidRPr="00F100AC">
              <w:t>9,0</w:t>
            </w:r>
          </w:p>
        </w:tc>
        <w:tc>
          <w:tcPr>
            <w:tcW w:w="1567" w:type="dxa"/>
            <w:tcBorders>
              <w:top w:val="nil"/>
              <w:left w:val="single" w:sz="6" w:space="0" w:color="auto"/>
              <w:bottom w:val="single" w:sz="6" w:space="0" w:color="auto"/>
              <w:right w:val="single" w:sz="6" w:space="0" w:color="auto"/>
            </w:tcBorders>
          </w:tcPr>
          <w:p w:rsidR="008F5BEC" w:rsidRPr="00F100AC" w:rsidRDefault="008F5BEC" w:rsidP="00F100AC"/>
          <w:p w:rsidR="008F5BEC" w:rsidRPr="00F100AC" w:rsidRDefault="006500A7" w:rsidP="00F100AC">
            <w:r w:rsidRPr="00F100AC">
              <w:t>13,0</w:t>
            </w:r>
          </w:p>
        </w:tc>
        <w:tc>
          <w:tcPr>
            <w:tcW w:w="1157" w:type="dxa"/>
            <w:tcBorders>
              <w:top w:val="nil"/>
              <w:left w:val="nil"/>
              <w:bottom w:val="single" w:sz="6" w:space="0" w:color="auto"/>
              <w:right w:val="single" w:sz="6" w:space="0" w:color="auto"/>
            </w:tcBorders>
          </w:tcPr>
          <w:p w:rsidR="008F5BEC" w:rsidRPr="00F100AC" w:rsidRDefault="008F5BEC" w:rsidP="00F100AC"/>
          <w:p w:rsidR="008F5BEC" w:rsidRPr="00F100AC" w:rsidRDefault="006500A7" w:rsidP="00F100AC">
            <w:r w:rsidRPr="00F100AC">
              <w:t>32,3</w:t>
            </w:r>
          </w:p>
        </w:tc>
        <w:tc>
          <w:tcPr>
            <w:tcW w:w="1493" w:type="dxa"/>
            <w:tcBorders>
              <w:top w:val="nil"/>
              <w:left w:val="nil"/>
              <w:bottom w:val="single" w:sz="6" w:space="0" w:color="auto"/>
              <w:right w:val="nil"/>
            </w:tcBorders>
          </w:tcPr>
          <w:p w:rsidR="008F5BEC" w:rsidRPr="00F100AC" w:rsidRDefault="008F5BEC" w:rsidP="00F100AC"/>
          <w:p w:rsidR="008F5BEC" w:rsidRPr="00F100AC" w:rsidRDefault="006500A7" w:rsidP="00F100AC">
            <w:r w:rsidRPr="00F100AC">
              <w:t>18,1</w:t>
            </w:r>
          </w:p>
        </w:tc>
        <w:tc>
          <w:tcPr>
            <w:tcW w:w="1488" w:type="dxa"/>
            <w:tcBorders>
              <w:top w:val="nil"/>
              <w:left w:val="single" w:sz="6" w:space="0" w:color="auto"/>
              <w:bottom w:val="single" w:sz="6" w:space="0" w:color="auto"/>
            </w:tcBorders>
          </w:tcPr>
          <w:p w:rsidR="008F5BEC" w:rsidRPr="00F100AC" w:rsidRDefault="008F5BEC" w:rsidP="00F100AC"/>
          <w:p w:rsidR="008F5BEC" w:rsidRPr="00F100AC" w:rsidRDefault="008F5BEC" w:rsidP="00F100AC">
            <w:r w:rsidRPr="00F100AC">
              <w:t>3,</w:t>
            </w:r>
            <w:r w:rsidR="006500A7" w:rsidRPr="00F100AC">
              <w:t>59</w:t>
            </w:r>
          </w:p>
        </w:tc>
      </w:tr>
    </w:tbl>
    <w:p w:rsidR="00AD46C2" w:rsidRPr="00F100AC" w:rsidRDefault="00AD46C2" w:rsidP="00F100AC">
      <w:pPr>
        <w:spacing w:line="360" w:lineRule="auto"/>
        <w:ind w:firstLine="709"/>
        <w:jc w:val="both"/>
        <w:rPr>
          <w:color w:val="000000"/>
          <w:sz w:val="28"/>
          <w:szCs w:val="28"/>
        </w:rPr>
      </w:pPr>
      <w:bookmarkStart w:id="28" w:name="_GoBack"/>
      <w:bookmarkEnd w:id="28"/>
    </w:p>
    <w:sectPr w:rsidR="00AD46C2" w:rsidRPr="00F100AC" w:rsidSect="00F100AC">
      <w:headerReference w:type="even" r:id="rId7"/>
      <w:headerReference w:type="default" r:id="rId8"/>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2B" w:rsidRDefault="00AD1E2B">
      <w:r>
        <w:separator/>
      </w:r>
    </w:p>
  </w:endnote>
  <w:endnote w:type="continuationSeparator" w:id="0">
    <w:p w:rsidR="00AD1E2B" w:rsidRDefault="00AD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2B" w:rsidRDefault="00AD1E2B">
      <w:r>
        <w:separator/>
      </w:r>
    </w:p>
  </w:footnote>
  <w:footnote w:type="continuationSeparator" w:id="0">
    <w:p w:rsidR="00AD1E2B" w:rsidRDefault="00AD1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BE" w:rsidRDefault="00E075BE" w:rsidP="00BF1323">
    <w:pPr>
      <w:pStyle w:val="af1"/>
      <w:framePr w:wrap="around" w:vAnchor="text" w:hAnchor="margin" w:xAlign="right" w:y="1"/>
      <w:rPr>
        <w:rStyle w:val="af3"/>
      </w:rPr>
    </w:pPr>
  </w:p>
  <w:p w:rsidR="00E075BE" w:rsidRDefault="00E075BE" w:rsidP="004E58A9">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5BE" w:rsidRPr="004E58A9" w:rsidRDefault="003D1CAB" w:rsidP="00BF1323">
    <w:pPr>
      <w:pStyle w:val="af1"/>
      <w:framePr w:wrap="around" w:vAnchor="text" w:hAnchor="margin" w:xAlign="right" w:y="1"/>
      <w:rPr>
        <w:rStyle w:val="af3"/>
        <w:sz w:val="28"/>
        <w:szCs w:val="28"/>
      </w:rPr>
    </w:pPr>
    <w:r>
      <w:rPr>
        <w:rStyle w:val="af3"/>
        <w:noProof/>
        <w:sz w:val="28"/>
        <w:szCs w:val="28"/>
      </w:rPr>
      <w:t>3</w:t>
    </w:r>
  </w:p>
  <w:p w:rsidR="00E075BE" w:rsidRDefault="00E075BE" w:rsidP="004E58A9">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3220"/>
    <w:multiLevelType w:val="singleLevel"/>
    <w:tmpl w:val="71C64BA2"/>
    <w:lvl w:ilvl="0">
      <w:start w:val="3"/>
      <w:numFmt w:val="decimal"/>
      <w:lvlText w:val="%1. "/>
      <w:legacy w:legacy="1" w:legacySpace="0" w:legacyIndent="283"/>
      <w:lvlJc w:val="left"/>
      <w:pPr>
        <w:ind w:left="283" w:hanging="283"/>
      </w:pPr>
      <w:rPr>
        <w:rFonts w:ascii="Times New Roman" w:hAnsi="Times New Roman" w:cs="Times New Roman" w:hint="default"/>
        <w:b w:val="0"/>
        <w:i w:val="0"/>
        <w:sz w:val="34"/>
        <w:u w:val="none"/>
      </w:rPr>
    </w:lvl>
  </w:abstractNum>
  <w:abstractNum w:abstractNumId="1">
    <w:nsid w:val="0FA72C41"/>
    <w:multiLevelType w:val="multilevel"/>
    <w:tmpl w:val="EB8E4FD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0CA47C9"/>
    <w:multiLevelType w:val="hybridMultilevel"/>
    <w:tmpl w:val="5BE86AE0"/>
    <w:lvl w:ilvl="0" w:tplc="19A672D2">
      <w:start w:val="2"/>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1BD3AB5"/>
    <w:multiLevelType w:val="hybridMultilevel"/>
    <w:tmpl w:val="4AF622CC"/>
    <w:lvl w:ilvl="0" w:tplc="31388814">
      <w:start w:val="1"/>
      <w:numFmt w:val="decimal"/>
      <w:lvlText w:val="%1."/>
      <w:lvlJc w:val="left"/>
      <w:pPr>
        <w:tabs>
          <w:tab w:val="num" w:pos="1440"/>
        </w:tabs>
        <w:ind w:left="1440" w:hanging="360"/>
      </w:pPr>
      <w:rPr>
        <w:rFonts w:cs="Times New Roman"/>
      </w:rPr>
    </w:lvl>
    <w:lvl w:ilvl="1" w:tplc="D6446FA2">
      <w:numFmt w:val="none"/>
      <w:lvlText w:val=""/>
      <w:lvlJc w:val="left"/>
      <w:pPr>
        <w:tabs>
          <w:tab w:val="num" w:pos="360"/>
        </w:tabs>
      </w:pPr>
      <w:rPr>
        <w:rFonts w:cs="Times New Roman"/>
      </w:rPr>
    </w:lvl>
    <w:lvl w:ilvl="2" w:tplc="09EC06EA">
      <w:numFmt w:val="none"/>
      <w:lvlText w:val=""/>
      <w:lvlJc w:val="left"/>
      <w:pPr>
        <w:tabs>
          <w:tab w:val="num" w:pos="360"/>
        </w:tabs>
      </w:pPr>
      <w:rPr>
        <w:rFonts w:cs="Times New Roman"/>
      </w:rPr>
    </w:lvl>
    <w:lvl w:ilvl="3" w:tplc="AA1ECD4C">
      <w:numFmt w:val="none"/>
      <w:lvlText w:val=""/>
      <w:lvlJc w:val="left"/>
      <w:pPr>
        <w:tabs>
          <w:tab w:val="num" w:pos="360"/>
        </w:tabs>
      </w:pPr>
      <w:rPr>
        <w:rFonts w:cs="Times New Roman"/>
      </w:rPr>
    </w:lvl>
    <w:lvl w:ilvl="4" w:tplc="891A2BC0">
      <w:numFmt w:val="none"/>
      <w:lvlText w:val=""/>
      <w:lvlJc w:val="left"/>
      <w:pPr>
        <w:tabs>
          <w:tab w:val="num" w:pos="360"/>
        </w:tabs>
      </w:pPr>
      <w:rPr>
        <w:rFonts w:cs="Times New Roman"/>
      </w:rPr>
    </w:lvl>
    <w:lvl w:ilvl="5" w:tplc="CFA205D8">
      <w:numFmt w:val="none"/>
      <w:lvlText w:val=""/>
      <w:lvlJc w:val="left"/>
      <w:pPr>
        <w:tabs>
          <w:tab w:val="num" w:pos="360"/>
        </w:tabs>
      </w:pPr>
      <w:rPr>
        <w:rFonts w:cs="Times New Roman"/>
      </w:rPr>
    </w:lvl>
    <w:lvl w:ilvl="6" w:tplc="6DBAE546">
      <w:numFmt w:val="none"/>
      <w:lvlText w:val=""/>
      <w:lvlJc w:val="left"/>
      <w:pPr>
        <w:tabs>
          <w:tab w:val="num" w:pos="360"/>
        </w:tabs>
      </w:pPr>
      <w:rPr>
        <w:rFonts w:cs="Times New Roman"/>
      </w:rPr>
    </w:lvl>
    <w:lvl w:ilvl="7" w:tplc="536A80F8">
      <w:numFmt w:val="none"/>
      <w:lvlText w:val=""/>
      <w:lvlJc w:val="left"/>
      <w:pPr>
        <w:tabs>
          <w:tab w:val="num" w:pos="360"/>
        </w:tabs>
      </w:pPr>
      <w:rPr>
        <w:rFonts w:cs="Times New Roman"/>
      </w:rPr>
    </w:lvl>
    <w:lvl w:ilvl="8" w:tplc="50A8B8A4">
      <w:numFmt w:val="none"/>
      <w:lvlText w:val=""/>
      <w:lvlJc w:val="left"/>
      <w:pPr>
        <w:tabs>
          <w:tab w:val="num" w:pos="360"/>
        </w:tabs>
      </w:pPr>
      <w:rPr>
        <w:rFonts w:cs="Times New Roman"/>
      </w:rPr>
    </w:lvl>
  </w:abstractNum>
  <w:abstractNum w:abstractNumId="4">
    <w:nsid w:val="2A11096C"/>
    <w:multiLevelType w:val="multilevel"/>
    <w:tmpl w:val="5FA46C44"/>
    <w:lvl w:ilvl="0">
      <w:start w:val="1"/>
      <w:numFmt w:val="decimal"/>
      <w:lvlText w:val="%1."/>
      <w:lvlJc w:val="left"/>
      <w:pPr>
        <w:tabs>
          <w:tab w:val="num" w:pos="720"/>
        </w:tabs>
        <w:ind w:left="720" w:hanging="360"/>
      </w:pPr>
      <w:rPr>
        <w:rFonts w:cs="Times New Roman"/>
        <w:b w:val="0"/>
        <w:b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C6E3256"/>
    <w:multiLevelType w:val="hybridMultilevel"/>
    <w:tmpl w:val="B2D653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ED60B51"/>
    <w:multiLevelType w:val="hybridMultilevel"/>
    <w:tmpl w:val="1294F8D0"/>
    <w:lvl w:ilvl="0" w:tplc="0A244FD8">
      <w:start w:val="1"/>
      <w:numFmt w:val="decimal"/>
      <w:lvlText w:val="%1."/>
      <w:lvlJc w:val="left"/>
      <w:pPr>
        <w:tabs>
          <w:tab w:val="num" w:pos="397"/>
        </w:tabs>
        <w:ind w:left="720" w:hanging="360"/>
      </w:pPr>
      <w:rPr>
        <w:rFonts w:cs="Times New Roman" w:hint="default"/>
      </w:rPr>
    </w:lvl>
    <w:lvl w:ilvl="1" w:tplc="934C4DEC">
      <w:numFmt w:val="none"/>
      <w:lvlText w:val=""/>
      <w:lvlJc w:val="left"/>
      <w:pPr>
        <w:tabs>
          <w:tab w:val="num" w:pos="360"/>
        </w:tabs>
      </w:pPr>
      <w:rPr>
        <w:rFonts w:cs="Times New Roman"/>
      </w:rPr>
    </w:lvl>
    <w:lvl w:ilvl="2" w:tplc="D40C664A">
      <w:numFmt w:val="none"/>
      <w:lvlText w:val=""/>
      <w:lvlJc w:val="left"/>
      <w:pPr>
        <w:tabs>
          <w:tab w:val="num" w:pos="360"/>
        </w:tabs>
      </w:pPr>
      <w:rPr>
        <w:rFonts w:cs="Times New Roman"/>
      </w:rPr>
    </w:lvl>
    <w:lvl w:ilvl="3" w:tplc="9EDCE2D6">
      <w:numFmt w:val="none"/>
      <w:lvlText w:val=""/>
      <w:lvlJc w:val="left"/>
      <w:pPr>
        <w:tabs>
          <w:tab w:val="num" w:pos="360"/>
        </w:tabs>
      </w:pPr>
      <w:rPr>
        <w:rFonts w:cs="Times New Roman"/>
      </w:rPr>
    </w:lvl>
    <w:lvl w:ilvl="4" w:tplc="AFE8C824">
      <w:numFmt w:val="none"/>
      <w:lvlText w:val=""/>
      <w:lvlJc w:val="left"/>
      <w:pPr>
        <w:tabs>
          <w:tab w:val="num" w:pos="360"/>
        </w:tabs>
      </w:pPr>
      <w:rPr>
        <w:rFonts w:cs="Times New Roman"/>
      </w:rPr>
    </w:lvl>
    <w:lvl w:ilvl="5" w:tplc="B7D87194">
      <w:numFmt w:val="none"/>
      <w:lvlText w:val=""/>
      <w:lvlJc w:val="left"/>
      <w:pPr>
        <w:tabs>
          <w:tab w:val="num" w:pos="360"/>
        </w:tabs>
      </w:pPr>
      <w:rPr>
        <w:rFonts w:cs="Times New Roman"/>
      </w:rPr>
    </w:lvl>
    <w:lvl w:ilvl="6" w:tplc="D0607D98">
      <w:numFmt w:val="none"/>
      <w:lvlText w:val=""/>
      <w:lvlJc w:val="left"/>
      <w:pPr>
        <w:tabs>
          <w:tab w:val="num" w:pos="360"/>
        </w:tabs>
      </w:pPr>
      <w:rPr>
        <w:rFonts w:cs="Times New Roman"/>
      </w:rPr>
    </w:lvl>
    <w:lvl w:ilvl="7" w:tplc="C966DABE">
      <w:numFmt w:val="none"/>
      <w:lvlText w:val=""/>
      <w:lvlJc w:val="left"/>
      <w:pPr>
        <w:tabs>
          <w:tab w:val="num" w:pos="360"/>
        </w:tabs>
      </w:pPr>
      <w:rPr>
        <w:rFonts w:cs="Times New Roman"/>
      </w:rPr>
    </w:lvl>
    <w:lvl w:ilvl="8" w:tplc="3E84D50C">
      <w:numFmt w:val="none"/>
      <w:lvlText w:val=""/>
      <w:lvlJc w:val="left"/>
      <w:pPr>
        <w:tabs>
          <w:tab w:val="num" w:pos="360"/>
        </w:tabs>
      </w:pPr>
      <w:rPr>
        <w:rFonts w:cs="Times New Roman"/>
      </w:rPr>
    </w:lvl>
  </w:abstractNum>
  <w:abstractNum w:abstractNumId="7">
    <w:nsid w:val="370F6DB2"/>
    <w:multiLevelType w:val="hybridMultilevel"/>
    <w:tmpl w:val="B4C814C4"/>
    <w:lvl w:ilvl="0" w:tplc="04190013">
      <w:start w:val="1"/>
      <w:numFmt w:val="upperRoman"/>
      <w:lvlText w:val="%1."/>
      <w:lvlJc w:val="right"/>
      <w:pPr>
        <w:tabs>
          <w:tab w:val="num" w:pos="540"/>
        </w:tabs>
        <w:ind w:left="54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3472DC6"/>
    <w:multiLevelType w:val="hybridMultilevel"/>
    <w:tmpl w:val="DF92614A"/>
    <w:lvl w:ilvl="0" w:tplc="D4D47544">
      <w:start w:val="1"/>
      <w:numFmt w:val="decimal"/>
      <w:lvlText w:val="%1."/>
      <w:lvlJc w:val="left"/>
      <w:pPr>
        <w:tabs>
          <w:tab w:val="num" w:pos="720"/>
        </w:tabs>
        <w:ind w:left="720" w:hanging="360"/>
      </w:pPr>
      <w:rPr>
        <w:rFonts w:cs="Times New Roman" w:hint="default"/>
      </w:rPr>
    </w:lvl>
    <w:lvl w:ilvl="1" w:tplc="1B32B1A4">
      <w:numFmt w:val="none"/>
      <w:lvlText w:val=""/>
      <w:lvlJc w:val="left"/>
      <w:pPr>
        <w:tabs>
          <w:tab w:val="num" w:pos="360"/>
        </w:tabs>
      </w:pPr>
      <w:rPr>
        <w:rFonts w:cs="Times New Roman"/>
      </w:rPr>
    </w:lvl>
    <w:lvl w:ilvl="2" w:tplc="87A2BCC8">
      <w:numFmt w:val="none"/>
      <w:lvlText w:val=""/>
      <w:lvlJc w:val="left"/>
      <w:pPr>
        <w:tabs>
          <w:tab w:val="num" w:pos="360"/>
        </w:tabs>
      </w:pPr>
      <w:rPr>
        <w:rFonts w:cs="Times New Roman"/>
      </w:rPr>
    </w:lvl>
    <w:lvl w:ilvl="3" w:tplc="D96EE16A">
      <w:numFmt w:val="none"/>
      <w:lvlText w:val=""/>
      <w:lvlJc w:val="left"/>
      <w:pPr>
        <w:tabs>
          <w:tab w:val="num" w:pos="360"/>
        </w:tabs>
      </w:pPr>
      <w:rPr>
        <w:rFonts w:cs="Times New Roman"/>
      </w:rPr>
    </w:lvl>
    <w:lvl w:ilvl="4" w:tplc="1FF42ABE">
      <w:numFmt w:val="none"/>
      <w:lvlText w:val=""/>
      <w:lvlJc w:val="left"/>
      <w:pPr>
        <w:tabs>
          <w:tab w:val="num" w:pos="360"/>
        </w:tabs>
      </w:pPr>
      <w:rPr>
        <w:rFonts w:cs="Times New Roman"/>
      </w:rPr>
    </w:lvl>
    <w:lvl w:ilvl="5" w:tplc="2E7231C8">
      <w:numFmt w:val="none"/>
      <w:lvlText w:val=""/>
      <w:lvlJc w:val="left"/>
      <w:pPr>
        <w:tabs>
          <w:tab w:val="num" w:pos="360"/>
        </w:tabs>
      </w:pPr>
      <w:rPr>
        <w:rFonts w:cs="Times New Roman"/>
      </w:rPr>
    </w:lvl>
    <w:lvl w:ilvl="6" w:tplc="3A44B2EC">
      <w:numFmt w:val="none"/>
      <w:lvlText w:val=""/>
      <w:lvlJc w:val="left"/>
      <w:pPr>
        <w:tabs>
          <w:tab w:val="num" w:pos="360"/>
        </w:tabs>
      </w:pPr>
      <w:rPr>
        <w:rFonts w:cs="Times New Roman"/>
      </w:rPr>
    </w:lvl>
    <w:lvl w:ilvl="7" w:tplc="89EEDCF0">
      <w:numFmt w:val="none"/>
      <w:lvlText w:val=""/>
      <w:lvlJc w:val="left"/>
      <w:pPr>
        <w:tabs>
          <w:tab w:val="num" w:pos="360"/>
        </w:tabs>
      </w:pPr>
      <w:rPr>
        <w:rFonts w:cs="Times New Roman"/>
      </w:rPr>
    </w:lvl>
    <w:lvl w:ilvl="8" w:tplc="7CD8DB84">
      <w:numFmt w:val="none"/>
      <w:lvlText w:val=""/>
      <w:lvlJc w:val="left"/>
      <w:pPr>
        <w:tabs>
          <w:tab w:val="num" w:pos="360"/>
        </w:tabs>
      </w:pPr>
      <w:rPr>
        <w:rFonts w:cs="Times New Roman"/>
      </w:rPr>
    </w:lvl>
  </w:abstractNum>
  <w:abstractNum w:abstractNumId="9">
    <w:nsid w:val="449F3CAF"/>
    <w:multiLevelType w:val="multilevel"/>
    <w:tmpl w:val="7E6EAF4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4A833932"/>
    <w:multiLevelType w:val="hybridMultilevel"/>
    <w:tmpl w:val="D65E8666"/>
    <w:lvl w:ilvl="0" w:tplc="78524E50">
      <w:start w:val="1"/>
      <w:numFmt w:val="bullet"/>
      <w:lvlText w:val=""/>
      <w:lvlJc w:val="left"/>
      <w:pPr>
        <w:tabs>
          <w:tab w:val="num" w:pos="1920"/>
        </w:tabs>
        <w:ind w:left="1276" w:firstLine="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60951B0"/>
    <w:multiLevelType w:val="multilevel"/>
    <w:tmpl w:val="5FA46C44"/>
    <w:lvl w:ilvl="0">
      <w:start w:val="1"/>
      <w:numFmt w:val="decimal"/>
      <w:lvlText w:val="%1."/>
      <w:lvlJc w:val="left"/>
      <w:pPr>
        <w:tabs>
          <w:tab w:val="num" w:pos="720"/>
        </w:tabs>
        <w:ind w:left="720" w:hanging="360"/>
      </w:pPr>
      <w:rPr>
        <w:rFonts w:cs="Times New Roman"/>
        <w:b w:val="0"/>
        <w:b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579C3CA2"/>
    <w:multiLevelType w:val="hybridMultilevel"/>
    <w:tmpl w:val="82462DD0"/>
    <w:lvl w:ilvl="0" w:tplc="C7244082">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5D14AF"/>
    <w:multiLevelType w:val="hybridMultilevel"/>
    <w:tmpl w:val="C7408A98"/>
    <w:lvl w:ilvl="0" w:tplc="C7244082">
      <w:start w:val="1"/>
      <w:numFmt w:val="decimal"/>
      <w:lvlText w:val="%1."/>
      <w:lvlJc w:val="left"/>
      <w:pPr>
        <w:tabs>
          <w:tab w:val="num" w:pos="2498"/>
        </w:tabs>
        <w:ind w:left="2498" w:hanging="1080"/>
      </w:pPr>
      <w:rPr>
        <w:rFonts w:cs="Times New Roman" w:hint="default"/>
      </w:rPr>
    </w:lvl>
    <w:lvl w:ilvl="1" w:tplc="19A672D2">
      <w:start w:val="2"/>
      <w:numFmt w:val="decimal"/>
      <w:lvlText w:val="%2."/>
      <w:lvlJc w:val="left"/>
      <w:pPr>
        <w:tabs>
          <w:tab w:val="num" w:pos="2479"/>
        </w:tabs>
        <w:ind w:left="2479" w:hanging="69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6BFA1256"/>
    <w:multiLevelType w:val="hybridMultilevel"/>
    <w:tmpl w:val="4B00BD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0942E28"/>
    <w:multiLevelType w:val="multilevel"/>
    <w:tmpl w:val="E690D83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0E96096"/>
    <w:multiLevelType w:val="hybridMultilevel"/>
    <w:tmpl w:val="376234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9E68E2"/>
    <w:multiLevelType w:val="hybridMultilevel"/>
    <w:tmpl w:val="4B6271BC"/>
    <w:lvl w:ilvl="0" w:tplc="C7244082">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7B803DAC"/>
    <w:multiLevelType w:val="hybridMultilevel"/>
    <w:tmpl w:val="1768694E"/>
    <w:lvl w:ilvl="0" w:tplc="5F4C5B2C">
      <w:start w:val="1"/>
      <w:numFmt w:val="upperRoman"/>
      <w:pStyle w:val="1TimesNewRoman"/>
      <w:lvlText w:val="%1."/>
      <w:lvlJc w:val="left"/>
      <w:pPr>
        <w:tabs>
          <w:tab w:val="num" w:pos="1296"/>
        </w:tabs>
        <w:ind w:left="1296" w:hanging="360"/>
      </w:pPr>
      <w:rPr>
        <w:rFonts w:ascii="Times New Roman" w:eastAsia="Times New Roman" w:hAnsi="Times New Roman" w:cs="Times New Roman"/>
        <w:i w:val="0"/>
      </w:rPr>
    </w:lvl>
    <w:lvl w:ilvl="1" w:tplc="035E9694">
      <w:numFmt w:val="none"/>
      <w:pStyle w:val="31"/>
      <w:lvlText w:val=""/>
      <w:lvlJc w:val="left"/>
      <w:pPr>
        <w:tabs>
          <w:tab w:val="num" w:pos="360"/>
        </w:tabs>
      </w:pPr>
      <w:rPr>
        <w:rFonts w:cs="Times New Roman"/>
      </w:rPr>
    </w:lvl>
    <w:lvl w:ilvl="2" w:tplc="2B3846C2">
      <w:numFmt w:val="none"/>
      <w:lvlText w:val=""/>
      <w:lvlJc w:val="left"/>
      <w:pPr>
        <w:tabs>
          <w:tab w:val="num" w:pos="360"/>
        </w:tabs>
      </w:pPr>
      <w:rPr>
        <w:rFonts w:cs="Times New Roman"/>
      </w:rPr>
    </w:lvl>
    <w:lvl w:ilvl="3" w:tplc="E910C7A0">
      <w:numFmt w:val="none"/>
      <w:lvlText w:val=""/>
      <w:lvlJc w:val="left"/>
      <w:pPr>
        <w:tabs>
          <w:tab w:val="num" w:pos="360"/>
        </w:tabs>
      </w:pPr>
      <w:rPr>
        <w:rFonts w:cs="Times New Roman"/>
      </w:rPr>
    </w:lvl>
    <w:lvl w:ilvl="4" w:tplc="FDB0EF86">
      <w:numFmt w:val="none"/>
      <w:lvlText w:val=""/>
      <w:lvlJc w:val="left"/>
      <w:pPr>
        <w:tabs>
          <w:tab w:val="num" w:pos="360"/>
        </w:tabs>
      </w:pPr>
      <w:rPr>
        <w:rFonts w:cs="Times New Roman"/>
      </w:rPr>
    </w:lvl>
    <w:lvl w:ilvl="5" w:tplc="9F2AB362">
      <w:numFmt w:val="none"/>
      <w:lvlText w:val=""/>
      <w:lvlJc w:val="left"/>
      <w:pPr>
        <w:tabs>
          <w:tab w:val="num" w:pos="360"/>
        </w:tabs>
      </w:pPr>
      <w:rPr>
        <w:rFonts w:cs="Times New Roman"/>
      </w:rPr>
    </w:lvl>
    <w:lvl w:ilvl="6" w:tplc="58A6601C">
      <w:numFmt w:val="none"/>
      <w:lvlText w:val=""/>
      <w:lvlJc w:val="left"/>
      <w:pPr>
        <w:tabs>
          <w:tab w:val="num" w:pos="360"/>
        </w:tabs>
      </w:pPr>
      <w:rPr>
        <w:rFonts w:cs="Times New Roman"/>
      </w:rPr>
    </w:lvl>
    <w:lvl w:ilvl="7" w:tplc="ADBA6B10">
      <w:numFmt w:val="none"/>
      <w:lvlText w:val=""/>
      <w:lvlJc w:val="left"/>
      <w:pPr>
        <w:tabs>
          <w:tab w:val="num" w:pos="360"/>
        </w:tabs>
      </w:pPr>
      <w:rPr>
        <w:rFonts w:cs="Times New Roman"/>
      </w:rPr>
    </w:lvl>
    <w:lvl w:ilvl="8" w:tplc="E76A6D10">
      <w:numFmt w:val="none"/>
      <w:lvlText w:val=""/>
      <w:lvlJc w:val="left"/>
      <w:pPr>
        <w:tabs>
          <w:tab w:val="num" w:pos="360"/>
        </w:tabs>
      </w:pPr>
      <w:rPr>
        <w:rFonts w:cs="Times New Roman"/>
      </w:rPr>
    </w:lvl>
  </w:abstractNum>
  <w:num w:numId="1">
    <w:abstractNumId w:val="6"/>
  </w:num>
  <w:num w:numId="2">
    <w:abstractNumId w:val="14"/>
  </w:num>
  <w:num w:numId="3">
    <w:abstractNumId w:val="8"/>
  </w:num>
  <w:num w:numId="4">
    <w:abstractNumId w:val="0"/>
  </w:num>
  <w:num w:numId="5">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34"/>
          <w:u w:val="none"/>
        </w:rPr>
      </w:lvl>
    </w:lvlOverride>
  </w:num>
  <w:num w:numId="6">
    <w:abstractNumId w:val="9"/>
  </w:num>
  <w:num w:numId="7">
    <w:abstractNumId w:val="3"/>
  </w:num>
  <w:num w:numId="8">
    <w:abstractNumId w:val="16"/>
  </w:num>
  <w:num w:numId="9">
    <w:abstractNumId w:val="17"/>
  </w:num>
  <w:num w:numId="10">
    <w:abstractNumId w:val="12"/>
  </w:num>
  <w:num w:numId="11">
    <w:abstractNumId w:val="13"/>
  </w:num>
  <w:num w:numId="12">
    <w:abstractNumId w:val="2"/>
  </w:num>
  <w:num w:numId="13">
    <w:abstractNumId w:val="10"/>
  </w:num>
  <w:num w:numId="14">
    <w:abstractNumId w:val="1"/>
  </w:num>
  <w:num w:numId="15">
    <w:abstractNumId w:val="15"/>
  </w:num>
  <w:num w:numId="16">
    <w:abstractNumId w:val="18"/>
  </w:num>
  <w:num w:numId="17">
    <w:abstractNumId w:val="7"/>
  </w:num>
  <w:num w:numId="18">
    <w:abstractNumId w:val="5"/>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79A"/>
    <w:rsid w:val="000114D0"/>
    <w:rsid w:val="00037B43"/>
    <w:rsid w:val="000509B2"/>
    <w:rsid w:val="000571B5"/>
    <w:rsid w:val="00060B77"/>
    <w:rsid w:val="000867B7"/>
    <w:rsid w:val="000927E5"/>
    <w:rsid w:val="000A39CA"/>
    <w:rsid w:val="000C396B"/>
    <w:rsid w:val="000F2110"/>
    <w:rsid w:val="00105E7F"/>
    <w:rsid w:val="0013563D"/>
    <w:rsid w:val="00140BD1"/>
    <w:rsid w:val="00142F16"/>
    <w:rsid w:val="00155D99"/>
    <w:rsid w:val="00163D28"/>
    <w:rsid w:val="001801B7"/>
    <w:rsid w:val="00181A6C"/>
    <w:rsid w:val="001826F1"/>
    <w:rsid w:val="00184ACD"/>
    <w:rsid w:val="00194A43"/>
    <w:rsid w:val="00196769"/>
    <w:rsid w:val="001A4244"/>
    <w:rsid w:val="001D31DE"/>
    <w:rsid w:val="001E49A3"/>
    <w:rsid w:val="001F5016"/>
    <w:rsid w:val="00214B3D"/>
    <w:rsid w:val="00232E7A"/>
    <w:rsid w:val="00237A5F"/>
    <w:rsid w:val="00242A8F"/>
    <w:rsid w:val="0024561A"/>
    <w:rsid w:val="00245C2F"/>
    <w:rsid w:val="0025327B"/>
    <w:rsid w:val="00255B9F"/>
    <w:rsid w:val="002663F5"/>
    <w:rsid w:val="002775C8"/>
    <w:rsid w:val="002843F8"/>
    <w:rsid w:val="00293694"/>
    <w:rsid w:val="002A13DA"/>
    <w:rsid w:val="002A639C"/>
    <w:rsid w:val="002B3BB6"/>
    <w:rsid w:val="002B68B4"/>
    <w:rsid w:val="002F0DC1"/>
    <w:rsid w:val="00302F2F"/>
    <w:rsid w:val="00304F1C"/>
    <w:rsid w:val="0030510B"/>
    <w:rsid w:val="0030724B"/>
    <w:rsid w:val="00310255"/>
    <w:rsid w:val="00311273"/>
    <w:rsid w:val="00311A6C"/>
    <w:rsid w:val="003160E4"/>
    <w:rsid w:val="0032114F"/>
    <w:rsid w:val="00322367"/>
    <w:rsid w:val="003302A5"/>
    <w:rsid w:val="00351527"/>
    <w:rsid w:val="0035365B"/>
    <w:rsid w:val="003627B3"/>
    <w:rsid w:val="00364515"/>
    <w:rsid w:val="00381770"/>
    <w:rsid w:val="003904EC"/>
    <w:rsid w:val="00392C82"/>
    <w:rsid w:val="00396106"/>
    <w:rsid w:val="003962CD"/>
    <w:rsid w:val="003A1529"/>
    <w:rsid w:val="003C3BDC"/>
    <w:rsid w:val="003C4A3A"/>
    <w:rsid w:val="003C7974"/>
    <w:rsid w:val="003D1CAB"/>
    <w:rsid w:val="003D2722"/>
    <w:rsid w:val="003D553E"/>
    <w:rsid w:val="003D72FA"/>
    <w:rsid w:val="003F5427"/>
    <w:rsid w:val="00407121"/>
    <w:rsid w:val="00414BFE"/>
    <w:rsid w:val="004208DC"/>
    <w:rsid w:val="00440006"/>
    <w:rsid w:val="00444A05"/>
    <w:rsid w:val="00456EC3"/>
    <w:rsid w:val="00461BEA"/>
    <w:rsid w:val="004703CB"/>
    <w:rsid w:val="00471969"/>
    <w:rsid w:val="0047356F"/>
    <w:rsid w:val="00474CFE"/>
    <w:rsid w:val="00492523"/>
    <w:rsid w:val="00493BBD"/>
    <w:rsid w:val="004A50EE"/>
    <w:rsid w:val="004B39DF"/>
    <w:rsid w:val="004C2359"/>
    <w:rsid w:val="004C3662"/>
    <w:rsid w:val="004E58A9"/>
    <w:rsid w:val="004F502F"/>
    <w:rsid w:val="00516D8A"/>
    <w:rsid w:val="00534643"/>
    <w:rsid w:val="00536C08"/>
    <w:rsid w:val="005410DC"/>
    <w:rsid w:val="005458E2"/>
    <w:rsid w:val="00550FDD"/>
    <w:rsid w:val="00554B12"/>
    <w:rsid w:val="00555667"/>
    <w:rsid w:val="005566B4"/>
    <w:rsid w:val="00561512"/>
    <w:rsid w:val="00583D73"/>
    <w:rsid w:val="0059591D"/>
    <w:rsid w:val="005A09C2"/>
    <w:rsid w:val="005B0914"/>
    <w:rsid w:val="005C5265"/>
    <w:rsid w:val="005D37CD"/>
    <w:rsid w:val="005D7D28"/>
    <w:rsid w:val="005F21E6"/>
    <w:rsid w:val="00601859"/>
    <w:rsid w:val="00601B8A"/>
    <w:rsid w:val="0060419D"/>
    <w:rsid w:val="00605296"/>
    <w:rsid w:val="006143F6"/>
    <w:rsid w:val="00637590"/>
    <w:rsid w:val="00644078"/>
    <w:rsid w:val="006500A7"/>
    <w:rsid w:val="00654FD8"/>
    <w:rsid w:val="00656D19"/>
    <w:rsid w:val="00666CFD"/>
    <w:rsid w:val="006713CD"/>
    <w:rsid w:val="00695FC8"/>
    <w:rsid w:val="006A02FC"/>
    <w:rsid w:val="006A0A31"/>
    <w:rsid w:val="006A1331"/>
    <w:rsid w:val="006D1717"/>
    <w:rsid w:val="006E392B"/>
    <w:rsid w:val="006E6C11"/>
    <w:rsid w:val="006E6DFE"/>
    <w:rsid w:val="006F1F63"/>
    <w:rsid w:val="006F3F62"/>
    <w:rsid w:val="00716E24"/>
    <w:rsid w:val="0073408C"/>
    <w:rsid w:val="00735AB4"/>
    <w:rsid w:val="00742B08"/>
    <w:rsid w:val="00751276"/>
    <w:rsid w:val="00752E3A"/>
    <w:rsid w:val="00771E2D"/>
    <w:rsid w:val="00776425"/>
    <w:rsid w:val="007832D5"/>
    <w:rsid w:val="00795F7C"/>
    <w:rsid w:val="007A0730"/>
    <w:rsid w:val="007B3C35"/>
    <w:rsid w:val="007B4A95"/>
    <w:rsid w:val="007C1C1F"/>
    <w:rsid w:val="007C5869"/>
    <w:rsid w:val="00820A1C"/>
    <w:rsid w:val="00833AF2"/>
    <w:rsid w:val="008363F3"/>
    <w:rsid w:val="00845860"/>
    <w:rsid w:val="008479B9"/>
    <w:rsid w:val="00851813"/>
    <w:rsid w:val="0085322D"/>
    <w:rsid w:val="008721F7"/>
    <w:rsid w:val="0088015E"/>
    <w:rsid w:val="008A0623"/>
    <w:rsid w:val="008D4066"/>
    <w:rsid w:val="008E45BF"/>
    <w:rsid w:val="008F5BEC"/>
    <w:rsid w:val="00936121"/>
    <w:rsid w:val="00940028"/>
    <w:rsid w:val="00980E81"/>
    <w:rsid w:val="009A135E"/>
    <w:rsid w:val="009A1D65"/>
    <w:rsid w:val="009B3596"/>
    <w:rsid w:val="009B5C8B"/>
    <w:rsid w:val="009C18FB"/>
    <w:rsid w:val="009D5E9D"/>
    <w:rsid w:val="009E3410"/>
    <w:rsid w:val="009E6E30"/>
    <w:rsid w:val="00A14C14"/>
    <w:rsid w:val="00A22ECE"/>
    <w:rsid w:val="00A65689"/>
    <w:rsid w:val="00A756B4"/>
    <w:rsid w:val="00A75E99"/>
    <w:rsid w:val="00A86F65"/>
    <w:rsid w:val="00A94EA1"/>
    <w:rsid w:val="00AA65A5"/>
    <w:rsid w:val="00AB7648"/>
    <w:rsid w:val="00AD1E2B"/>
    <w:rsid w:val="00AD46C2"/>
    <w:rsid w:val="00AD773B"/>
    <w:rsid w:val="00AF37BA"/>
    <w:rsid w:val="00AF37F6"/>
    <w:rsid w:val="00B10FFB"/>
    <w:rsid w:val="00B15150"/>
    <w:rsid w:val="00B20C57"/>
    <w:rsid w:val="00B26FB9"/>
    <w:rsid w:val="00B555CB"/>
    <w:rsid w:val="00B56E42"/>
    <w:rsid w:val="00B75AC8"/>
    <w:rsid w:val="00B85CA6"/>
    <w:rsid w:val="00B87503"/>
    <w:rsid w:val="00B96D84"/>
    <w:rsid w:val="00BC1A54"/>
    <w:rsid w:val="00BC4AD2"/>
    <w:rsid w:val="00BF0E1C"/>
    <w:rsid w:val="00BF1323"/>
    <w:rsid w:val="00BF2CE2"/>
    <w:rsid w:val="00C22D05"/>
    <w:rsid w:val="00CB7F0D"/>
    <w:rsid w:val="00CC76FC"/>
    <w:rsid w:val="00CD1905"/>
    <w:rsid w:val="00CE2BC5"/>
    <w:rsid w:val="00CF33FC"/>
    <w:rsid w:val="00CF3C45"/>
    <w:rsid w:val="00D027C9"/>
    <w:rsid w:val="00D077FB"/>
    <w:rsid w:val="00D2252D"/>
    <w:rsid w:val="00D3228A"/>
    <w:rsid w:val="00D439FC"/>
    <w:rsid w:val="00D73C5A"/>
    <w:rsid w:val="00DA2432"/>
    <w:rsid w:val="00DA3AD9"/>
    <w:rsid w:val="00DC1621"/>
    <w:rsid w:val="00DC68FD"/>
    <w:rsid w:val="00DC6F3B"/>
    <w:rsid w:val="00DD2C28"/>
    <w:rsid w:val="00DE5D06"/>
    <w:rsid w:val="00E056BE"/>
    <w:rsid w:val="00E06995"/>
    <w:rsid w:val="00E075BE"/>
    <w:rsid w:val="00E242D8"/>
    <w:rsid w:val="00E3437F"/>
    <w:rsid w:val="00E34D30"/>
    <w:rsid w:val="00E540E9"/>
    <w:rsid w:val="00E63E03"/>
    <w:rsid w:val="00E8263D"/>
    <w:rsid w:val="00E8539E"/>
    <w:rsid w:val="00E867BF"/>
    <w:rsid w:val="00E960E5"/>
    <w:rsid w:val="00EA5561"/>
    <w:rsid w:val="00EA6E2B"/>
    <w:rsid w:val="00EC3CE4"/>
    <w:rsid w:val="00ED0FBF"/>
    <w:rsid w:val="00EE0FDA"/>
    <w:rsid w:val="00F100AC"/>
    <w:rsid w:val="00F10631"/>
    <w:rsid w:val="00F16632"/>
    <w:rsid w:val="00F4725D"/>
    <w:rsid w:val="00F563E6"/>
    <w:rsid w:val="00F63A56"/>
    <w:rsid w:val="00F81C78"/>
    <w:rsid w:val="00FA339B"/>
    <w:rsid w:val="00FA479A"/>
    <w:rsid w:val="00FA52CD"/>
    <w:rsid w:val="00FA7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9A074D02-F799-4EC7-874B-E59432E3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79A"/>
    <w:pPr>
      <w:widowControl w:val="0"/>
      <w:autoSpaceDE w:val="0"/>
      <w:autoSpaceDN w:val="0"/>
      <w:adjustRightInd w:val="0"/>
    </w:pPr>
  </w:style>
  <w:style w:type="paragraph" w:styleId="1">
    <w:name w:val="heading 1"/>
    <w:basedOn w:val="a"/>
    <w:next w:val="a"/>
    <w:link w:val="10"/>
    <w:uiPriority w:val="9"/>
    <w:qFormat/>
    <w:rsid w:val="00AF37F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F37F6"/>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FA479A"/>
    <w:pPr>
      <w:keepNext/>
      <w:widowControl/>
      <w:autoSpaceDE/>
      <w:autoSpaceDN/>
      <w:adjustRightInd/>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
    <w:name w:val="Body Text Indent 3"/>
    <w:basedOn w:val="a"/>
    <w:link w:val="30"/>
    <w:uiPriority w:val="99"/>
    <w:rsid w:val="00FA479A"/>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customStyle="1" w:styleId="a3">
    <w:name w:val="основа диплома"/>
    <w:basedOn w:val="a"/>
    <w:rsid w:val="00FA479A"/>
    <w:pPr>
      <w:widowControl/>
      <w:autoSpaceDE/>
      <w:autoSpaceDN/>
      <w:adjustRightInd/>
      <w:spacing w:line="360" w:lineRule="auto"/>
      <w:ind w:firstLine="737"/>
      <w:jc w:val="both"/>
    </w:pPr>
    <w:rPr>
      <w:sz w:val="28"/>
    </w:rPr>
  </w:style>
  <w:style w:type="paragraph" w:styleId="a4">
    <w:name w:val="footer"/>
    <w:basedOn w:val="a"/>
    <w:link w:val="a5"/>
    <w:uiPriority w:val="99"/>
    <w:rsid w:val="00FA479A"/>
    <w:pPr>
      <w:tabs>
        <w:tab w:val="center" w:pos="4677"/>
        <w:tab w:val="right" w:pos="9355"/>
      </w:tabs>
    </w:pPr>
  </w:style>
  <w:style w:type="character" w:customStyle="1" w:styleId="a5">
    <w:name w:val="Нижній колонтитул Знак"/>
    <w:link w:val="a4"/>
    <w:uiPriority w:val="99"/>
    <w:semiHidden/>
  </w:style>
  <w:style w:type="paragraph" w:styleId="a6">
    <w:name w:val="Body Text"/>
    <w:basedOn w:val="a"/>
    <w:link w:val="a7"/>
    <w:uiPriority w:val="99"/>
    <w:rsid w:val="00FA479A"/>
    <w:pPr>
      <w:spacing w:after="120"/>
    </w:pPr>
  </w:style>
  <w:style w:type="character" w:customStyle="1" w:styleId="a7">
    <w:name w:val="Основний текст Знак"/>
    <w:link w:val="a6"/>
    <w:uiPriority w:val="99"/>
    <w:semiHidden/>
  </w:style>
  <w:style w:type="paragraph" w:styleId="21">
    <w:name w:val="Body Text 2"/>
    <w:basedOn w:val="a"/>
    <w:link w:val="22"/>
    <w:uiPriority w:val="99"/>
    <w:rsid w:val="0013563D"/>
    <w:pPr>
      <w:spacing w:after="120" w:line="480" w:lineRule="auto"/>
    </w:pPr>
  </w:style>
  <w:style w:type="character" w:customStyle="1" w:styleId="22">
    <w:name w:val="Основний текст 2 Знак"/>
    <w:link w:val="21"/>
    <w:uiPriority w:val="99"/>
    <w:semiHidden/>
  </w:style>
  <w:style w:type="paragraph" w:styleId="a8">
    <w:name w:val="Document Map"/>
    <w:basedOn w:val="a"/>
    <w:link w:val="a9"/>
    <w:uiPriority w:val="99"/>
    <w:semiHidden/>
    <w:rsid w:val="006E392B"/>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annotation reference"/>
    <w:uiPriority w:val="99"/>
    <w:semiHidden/>
    <w:rsid w:val="00AD773B"/>
    <w:rPr>
      <w:rFonts w:cs="Times New Roman"/>
      <w:sz w:val="16"/>
      <w:szCs w:val="16"/>
    </w:rPr>
  </w:style>
  <w:style w:type="paragraph" w:styleId="ab">
    <w:name w:val="annotation text"/>
    <w:basedOn w:val="a"/>
    <w:link w:val="ac"/>
    <w:uiPriority w:val="99"/>
    <w:semiHidden/>
    <w:rsid w:val="00AD773B"/>
  </w:style>
  <w:style w:type="character" w:customStyle="1" w:styleId="ac">
    <w:name w:val="Текст примітки Знак"/>
    <w:link w:val="ab"/>
    <w:uiPriority w:val="99"/>
    <w:semiHidden/>
  </w:style>
  <w:style w:type="paragraph" w:styleId="ad">
    <w:name w:val="annotation subject"/>
    <w:basedOn w:val="ab"/>
    <w:next w:val="ab"/>
    <w:link w:val="ae"/>
    <w:uiPriority w:val="99"/>
    <w:semiHidden/>
    <w:rsid w:val="00AD773B"/>
    <w:rPr>
      <w:b/>
      <w:bCs/>
    </w:rPr>
  </w:style>
  <w:style w:type="character" w:customStyle="1" w:styleId="ae">
    <w:name w:val="Тема примітки Знак"/>
    <w:link w:val="ad"/>
    <w:uiPriority w:val="99"/>
    <w:semiHidden/>
    <w:rPr>
      <w:b/>
      <w:bCs/>
    </w:rPr>
  </w:style>
  <w:style w:type="paragraph" w:styleId="af">
    <w:name w:val="Balloon Text"/>
    <w:basedOn w:val="a"/>
    <w:link w:val="af0"/>
    <w:uiPriority w:val="99"/>
    <w:semiHidden/>
    <w:rsid w:val="00AD773B"/>
    <w:rPr>
      <w:rFonts w:ascii="Tahoma" w:hAnsi="Tahoma" w:cs="Tahoma"/>
      <w:sz w:val="16"/>
      <w:szCs w:val="16"/>
    </w:rPr>
  </w:style>
  <w:style w:type="character" w:customStyle="1" w:styleId="af0">
    <w:name w:val="Текст у виносці Знак"/>
    <w:link w:val="af"/>
    <w:uiPriority w:val="99"/>
    <w:semiHidden/>
    <w:rPr>
      <w:rFonts w:ascii="Tahoma" w:hAnsi="Tahoma" w:cs="Tahoma"/>
      <w:sz w:val="16"/>
      <w:szCs w:val="16"/>
    </w:rPr>
  </w:style>
  <w:style w:type="paragraph" w:styleId="af1">
    <w:name w:val="header"/>
    <w:basedOn w:val="a"/>
    <w:link w:val="af2"/>
    <w:uiPriority w:val="99"/>
    <w:rsid w:val="004E58A9"/>
    <w:pPr>
      <w:tabs>
        <w:tab w:val="center" w:pos="4677"/>
        <w:tab w:val="right" w:pos="9355"/>
      </w:tabs>
    </w:pPr>
  </w:style>
  <w:style w:type="character" w:customStyle="1" w:styleId="af2">
    <w:name w:val="Верхній колонтитул Знак"/>
    <w:link w:val="af1"/>
    <w:uiPriority w:val="99"/>
    <w:semiHidden/>
  </w:style>
  <w:style w:type="character" w:styleId="af3">
    <w:name w:val="page number"/>
    <w:uiPriority w:val="99"/>
    <w:rsid w:val="004E58A9"/>
    <w:rPr>
      <w:rFonts w:cs="Times New Roman"/>
    </w:rPr>
  </w:style>
  <w:style w:type="paragraph" w:styleId="11">
    <w:name w:val="toc 1"/>
    <w:basedOn w:val="a"/>
    <w:next w:val="a"/>
    <w:autoRedefine/>
    <w:uiPriority w:val="39"/>
    <w:semiHidden/>
    <w:rsid w:val="00BF1323"/>
  </w:style>
  <w:style w:type="paragraph" w:styleId="23">
    <w:name w:val="toc 2"/>
    <w:basedOn w:val="a"/>
    <w:next w:val="a"/>
    <w:autoRedefine/>
    <w:uiPriority w:val="39"/>
    <w:semiHidden/>
    <w:rsid w:val="00BF1323"/>
    <w:pPr>
      <w:ind w:left="200"/>
    </w:pPr>
  </w:style>
  <w:style w:type="paragraph" w:customStyle="1" w:styleId="1TimesNewRoman">
    <w:name w:val="Заголовок 1+Times New Roman"/>
    <w:aliases w:val="курсив"/>
    <w:basedOn w:val="a"/>
    <w:rsid w:val="003A1529"/>
    <w:pPr>
      <w:widowControl/>
      <w:numPr>
        <w:numId w:val="16"/>
      </w:numPr>
      <w:tabs>
        <w:tab w:val="left" w:pos="2127"/>
      </w:tabs>
      <w:autoSpaceDE/>
      <w:autoSpaceDN/>
      <w:adjustRightInd/>
      <w:jc w:val="both"/>
    </w:pPr>
    <w:rPr>
      <w:rFonts w:eastAsia="MS Mincho"/>
      <w:b/>
      <w:i/>
      <w:sz w:val="28"/>
      <w:szCs w:val="28"/>
    </w:rPr>
  </w:style>
  <w:style w:type="paragraph" w:customStyle="1" w:styleId="31">
    <w:name w:val="3.1 многоуровневый"/>
    <w:aliases w:val="16"/>
    <w:basedOn w:val="1TimesNewRoman"/>
    <w:rsid w:val="003A1529"/>
    <w:pPr>
      <w:numPr>
        <w:ilvl w:val="1"/>
      </w:numPr>
    </w:pPr>
  </w:style>
  <w:style w:type="paragraph" w:customStyle="1" w:styleId="32">
    <w:name w:val="Оглавление3"/>
    <w:basedOn w:val="31"/>
    <w:rsid w:val="003A1529"/>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4949</Words>
  <Characters>28214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semia</Company>
  <LinksUpToDate>false</LinksUpToDate>
  <CharactersWithSpaces>33097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kazbek</dc:creator>
  <cp:keywords/>
  <dc:description/>
  <cp:lastModifiedBy>Irina</cp:lastModifiedBy>
  <cp:revision>2</cp:revision>
  <cp:lastPrinted>2005-02-10T08:33:00Z</cp:lastPrinted>
  <dcterms:created xsi:type="dcterms:W3CDTF">2014-08-10T08:39:00Z</dcterms:created>
  <dcterms:modified xsi:type="dcterms:W3CDTF">2014-08-10T08:39:00Z</dcterms:modified>
</cp:coreProperties>
</file>