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17" w:rsidRPr="007F3A8C" w:rsidRDefault="00B10917" w:rsidP="00DB727E">
      <w:pPr>
        <w:spacing w:before="0" w:after="0" w:line="360" w:lineRule="auto"/>
        <w:jc w:val="center"/>
        <w:rPr>
          <w:sz w:val="28"/>
          <w:szCs w:val="28"/>
        </w:rPr>
      </w:pPr>
      <w:r w:rsidRPr="007F3A8C">
        <w:rPr>
          <w:sz w:val="28"/>
          <w:szCs w:val="28"/>
        </w:rPr>
        <w:t>Учреждение образования Федерации профсоюзов Беларуси</w:t>
      </w:r>
    </w:p>
    <w:p w:rsidR="00A1527D" w:rsidRPr="007F3A8C" w:rsidRDefault="00B10917" w:rsidP="00DB727E">
      <w:pPr>
        <w:spacing w:before="0" w:after="0" w:line="360" w:lineRule="auto"/>
        <w:jc w:val="center"/>
        <w:rPr>
          <w:sz w:val="28"/>
          <w:szCs w:val="28"/>
        </w:rPr>
      </w:pPr>
      <w:r w:rsidRPr="007F3A8C">
        <w:rPr>
          <w:sz w:val="28"/>
          <w:szCs w:val="28"/>
        </w:rPr>
        <w:t>«Международный</w:t>
      </w:r>
      <w:r w:rsidR="0092216F" w:rsidRPr="007F3A8C">
        <w:rPr>
          <w:sz w:val="28"/>
          <w:szCs w:val="28"/>
        </w:rPr>
        <w:t xml:space="preserve"> </w:t>
      </w:r>
      <w:r w:rsidR="00003B1F" w:rsidRPr="007F3A8C">
        <w:rPr>
          <w:sz w:val="28"/>
          <w:szCs w:val="28"/>
        </w:rPr>
        <w:t xml:space="preserve">институт </w:t>
      </w:r>
      <w:r w:rsidRPr="007F3A8C">
        <w:rPr>
          <w:sz w:val="28"/>
          <w:szCs w:val="28"/>
        </w:rPr>
        <w:t xml:space="preserve">трудовых и </w:t>
      </w:r>
      <w:r w:rsidR="00003B1F" w:rsidRPr="007F3A8C">
        <w:rPr>
          <w:sz w:val="28"/>
          <w:szCs w:val="28"/>
        </w:rPr>
        <w:t>социальных отношений</w:t>
      </w:r>
      <w:r w:rsidRPr="007F3A8C">
        <w:rPr>
          <w:sz w:val="28"/>
          <w:szCs w:val="28"/>
        </w:rPr>
        <w:t>»</w:t>
      </w:r>
    </w:p>
    <w:p w:rsidR="00003B1F" w:rsidRPr="007F3A8C" w:rsidRDefault="00003B1F" w:rsidP="00DB727E">
      <w:pPr>
        <w:spacing w:before="0" w:after="0" w:line="360" w:lineRule="auto"/>
        <w:jc w:val="center"/>
        <w:rPr>
          <w:b/>
          <w:bCs/>
          <w:sz w:val="28"/>
          <w:szCs w:val="28"/>
        </w:rPr>
      </w:pPr>
    </w:p>
    <w:p w:rsidR="00B10917" w:rsidRPr="007F3A8C" w:rsidRDefault="00B10917" w:rsidP="00DB727E">
      <w:pPr>
        <w:spacing w:before="0" w:after="0" w:line="360" w:lineRule="auto"/>
        <w:jc w:val="center"/>
        <w:rPr>
          <w:b/>
          <w:bCs/>
          <w:sz w:val="28"/>
          <w:szCs w:val="28"/>
        </w:rPr>
      </w:pPr>
    </w:p>
    <w:p w:rsidR="00B10917" w:rsidRPr="007F3A8C" w:rsidRDefault="00B10917" w:rsidP="00DB727E">
      <w:pPr>
        <w:spacing w:before="0" w:after="0" w:line="360" w:lineRule="auto"/>
        <w:jc w:val="center"/>
        <w:rPr>
          <w:b/>
          <w:bCs/>
          <w:sz w:val="28"/>
          <w:szCs w:val="28"/>
        </w:rPr>
      </w:pPr>
    </w:p>
    <w:p w:rsidR="00B10917" w:rsidRPr="007F3A8C" w:rsidRDefault="00B10917" w:rsidP="00DB727E">
      <w:pPr>
        <w:spacing w:before="0" w:after="0" w:line="360" w:lineRule="auto"/>
        <w:jc w:val="center"/>
        <w:rPr>
          <w:b/>
          <w:bCs/>
          <w:sz w:val="28"/>
          <w:szCs w:val="28"/>
        </w:rPr>
      </w:pPr>
    </w:p>
    <w:p w:rsidR="00B10917" w:rsidRPr="007F3A8C" w:rsidRDefault="00B10917" w:rsidP="00DB727E">
      <w:pPr>
        <w:spacing w:before="0" w:after="0" w:line="360" w:lineRule="auto"/>
        <w:jc w:val="center"/>
        <w:rPr>
          <w:b/>
          <w:bCs/>
          <w:sz w:val="28"/>
          <w:szCs w:val="28"/>
        </w:rPr>
      </w:pPr>
    </w:p>
    <w:p w:rsidR="00B10917" w:rsidRPr="007F3A8C" w:rsidRDefault="00B10917" w:rsidP="00DB727E">
      <w:pPr>
        <w:spacing w:before="0" w:after="0" w:line="360" w:lineRule="auto"/>
        <w:jc w:val="center"/>
        <w:rPr>
          <w:b/>
          <w:bCs/>
          <w:sz w:val="28"/>
          <w:szCs w:val="28"/>
        </w:rPr>
      </w:pPr>
    </w:p>
    <w:p w:rsidR="00B10917" w:rsidRPr="007F3A8C" w:rsidRDefault="00B10917" w:rsidP="00DB727E">
      <w:pPr>
        <w:spacing w:before="0" w:after="0" w:line="360" w:lineRule="auto"/>
        <w:jc w:val="center"/>
        <w:rPr>
          <w:b/>
          <w:bCs/>
          <w:sz w:val="28"/>
          <w:szCs w:val="28"/>
        </w:rPr>
      </w:pPr>
    </w:p>
    <w:p w:rsidR="00B10917" w:rsidRPr="007F3A8C" w:rsidRDefault="00B10917" w:rsidP="00DB727E">
      <w:pPr>
        <w:spacing w:before="0" w:after="0" w:line="360" w:lineRule="auto"/>
        <w:jc w:val="center"/>
        <w:rPr>
          <w:b/>
          <w:bCs/>
          <w:sz w:val="28"/>
          <w:szCs w:val="28"/>
        </w:rPr>
      </w:pPr>
    </w:p>
    <w:p w:rsidR="00B10917" w:rsidRPr="007F3A8C" w:rsidRDefault="00B10917" w:rsidP="00DB727E">
      <w:pPr>
        <w:spacing w:before="0" w:after="0" w:line="360" w:lineRule="auto"/>
        <w:jc w:val="center"/>
        <w:rPr>
          <w:b/>
          <w:bCs/>
          <w:sz w:val="28"/>
          <w:szCs w:val="28"/>
        </w:rPr>
      </w:pPr>
    </w:p>
    <w:p w:rsidR="00B10917" w:rsidRPr="007F3A8C" w:rsidRDefault="00B10917" w:rsidP="00DB727E">
      <w:pPr>
        <w:spacing w:before="0" w:after="0" w:line="360" w:lineRule="auto"/>
        <w:jc w:val="center"/>
        <w:rPr>
          <w:b/>
          <w:bCs/>
          <w:sz w:val="28"/>
          <w:szCs w:val="28"/>
        </w:rPr>
      </w:pPr>
    </w:p>
    <w:p w:rsidR="00003B1F" w:rsidRPr="007F3A8C" w:rsidRDefault="00003B1F" w:rsidP="00DB727E">
      <w:pPr>
        <w:spacing w:before="0" w:after="0" w:line="360" w:lineRule="auto"/>
        <w:jc w:val="center"/>
        <w:rPr>
          <w:b/>
          <w:bCs/>
          <w:sz w:val="28"/>
          <w:szCs w:val="28"/>
        </w:rPr>
      </w:pPr>
      <w:r w:rsidRPr="007F3A8C">
        <w:rPr>
          <w:b/>
          <w:bCs/>
          <w:sz w:val="28"/>
          <w:szCs w:val="28"/>
        </w:rPr>
        <w:t>Курсовая работа</w:t>
      </w:r>
    </w:p>
    <w:p w:rsidR="00B10917" w:rsidRPr="007F3A8C" w:rsidRDefault="008626F0" w:rsidP="00DB727E">
      <w:pPr>
        <w:spacing w:before="0" w:after="0" w:line="360" w:lineRule="auto"/>
        <w:jc w:val="center"/>
        <w:rPr>
          <w:b/>
          <w:bCs/>
          <w:sz w:val="28"/>
          <w:szCs w:val="28"/>
        </w:rPr>
      </w:pPr>
      <w:r w:rsidRPr="007F3A8C">
        <w:rPr>
          <w:b/>
          <w:bCs/>
          <w:sz w:val="28"/>
          <w:szCs w:val="28"/>
        </w:rPr>
        <w:t>по дисциплине: «Макроэкономика</w:t>
      </w:r>
      <w:r w:rsidR="00B10917" w:rsidRPr="007F3A8C">
        <w:rPr>
          <w:b/>
          <w:bCs/>
          <w:sz w:val="28"/>
          <w:szCs w:val="28"/>
        </w:rPr>
        <w:t>»</w:t>
      </w:r>
    </w:p>
    <w:p w:rsidR="00003B1F" w:rsidRPr="007F3A8C" w:rsidRDefault="00B10917" w:rsidP="00DB727E">
      <w:pPr>
        <w:spacing w:before="0" w:after="0" w:line="360" w:lineRule="auto"/>
        <w:jc w:val="center"/>
        <w:rPr>
          <w:b/>
          <w:bCs/>
          <w:sz w:val="28"/>
          <w:szCs w:val="28"/>
        </w:rPr>
      </w:pPr>
      <w:r w:rsidRPr="007F3A8C">
        <w:rPr>
          <w:b/>
          <w:bCs/>
          <w:sz w:val="28"/>
          <w:szCs w:val="28"/>
        </w:rPr>
        <w:t>на тему</w:t>
      </w:r>
      <w:r w:rsidR="00003B1F" w:rsidRPr="007F3A8C">
        <w:rPr>
          <w:b/>
          <w:bCs/>
          <w:sz w:val="28"/>
          <w:szCs w:val="28"/>
        </w:rPr>
        <w:t>: «Денежный рынок и его равновесие»</w:t>
      </w:r>
    </w:p>
    <w:p w:rsidR="00003B1F" w:rsidRPr="007F3A8C" w:rsidRDefault="00003B1F" w:rsidP="00DB727E">
      <w:pPr>
        <w:spacing w:before="0" w:after="0" w:line="360" w:lineRule="auto"/>
        <w:jc w:val="center"/>
        <w:rPr>
          <w:b/>
          <w:bCs/>
          <w:sz w:val="28"/>
          <w:szCs w:val="28"/>
        </w:rPr>
      </w:pPr>
    </w:p>
    <w:p w:rsidR="00A759A0" w:rsidRPr="007F3A8C" w:rsidRDefault="00A759A0" w:rsidP="00DB727E">
      <w:pPr>
        <w:spacing w:before="0" w:after="0" w:line="360" w:lineRule="auto"/>
        <w:jc w:val="center"/>
        <w:rPr>
          <w:b/>
          <w:bCs/>
          <w:sz w:val="28"/>
          <w:szCs w:val="28"/>
        </w:rPr>
      </w:pPr>
    </w:p>
    <w:p w:rsidR="00A759A0" w:rsidRPr="007F3A8C" w:rsidRDefault="00A759A0" w:rsidP="00DB727E">
      <w:pPr>
        <w:spacing w:before="0" w:after="0" w:line="360" w:lineRule="auto"/>
        <w:jc w:val="center"/>
        <w:rPr>
          <w:b/>
          <w:bCs/>
          <w:sz w:val="28"/>
          <w:szCs w:val="28"/>
        </w:rPr>
      </w:pPr>
    </w:p>
    <w:p w:rsidR="00A759A0" w:rsidRPr="007F3A8C" w:rsidRDefault="00A759A0" w:rsidP="00DB727E">
      <w:pPr>
        <w:tabs>
          <w:tab w:val="left" w:pos="6270"/>
        </w:tabs>
        <w:spacing w:before="0" w:after="0" w:line="360" w:lineRule="auto"/>
        <w:jc w:val="center"/>
        <w:rPr>
          <w:b/>
          <w:bCs/>
          <w:sz w:val="28"/>
          <w:szCs w:val="28"/>
        </w:rPr>
      </w:pPr>
    </w:p>
    <w:p w:rsidR="00A759A0" w:rsidRPr="007F3A8C" w:rsidRDefault="00A759A0" w:rsidP="00DB727E">
      <w:pPr>
        <w:tabs>
          <w:tab w:val="left" w:pos="6270"/>
        </w:tabs>
        <w:spacing w:before="0" w:after="0" w:line="360" w:lineRule="auto"/>
        <w:jc w:val="center"/>
        <w:rPr>
          <w:b/>
          <w:bCs/>
          <w:sz w:val="28"/>
          <w:szCs w:val="28"/>
        </w:rPr>
      </w:pPr>
    </w:p>
    <w:p w:rsidR="00013A75" w:rsidRPr="007F3A8C" w:rsidRDefault="00013A75" w:rsidP="00DB727E">
      <w:pPr>
        <w:tabs>
          <w:tab w:val="left" w:pos="6270"/>
        </w:tabs>
        <w:spacing w:before="0" w:after="0" w:line="360" w:lineRule="auto"/>
        <w:jc w:val="center"/>
        <w:rPr>
          <w:b/>
          <w:bCs/>
          <w:sz w:val="28"/>
          <w:szCs w:val="28"/>
        </w:rPr>
      </w:pPr>
    </w:p>
    <w:p w:rsidR="00013A75" w:rsidRPr="007F3A8C" w:rsidRDefault="00013A75" w:rsidP="00DB727E">
      <w:pPr>
        <w:tabs>
          <w:tab w:val="left" w:pos="6270"/>
        </w:tabs>
        <w:spacing w:before="0" w:after="0" w:line="360" w:lineRule="auto"/>
        <w:jc w:val="center"/>
        <w:rPr>
          <w:b/>
          <w:bCs/>
          <w:sz w:val="28"/>
          <w:szCs w:val="28"/>
        </w:rPr>
      </w:pPr>
    </w:p>
    <w:p w:rsidR="00A759A0" w:rsidRPr="007F3A8C" w:rsidRDefault="00A759A0" w:rsidP="00DB727E">
      <w:pPr>
        <w:tabs>
          <w:tab w:val="left" w:pos="6270"/>
        </w:tabs>
        <w:spacing w:before="0" w:after="0" w:line="360" w:lineRule="auto"/>
        <w:jc w:val="center"/>
        <w:rPr>
          <w:b/>
          <w:bCs/>
          <w:sz w:val="28"/>
          <w:szCs w:val="28"/>
        </w:rPr>
      </w:pPr>
    </w:p>
    <w:p w:rsidR="00A759A0" w:rsidRPr="007F3A8C" w:rsidRDefault="00A759A0" w:rsidP="00DB727E">
      <w:pPr>
        <w:tabs>
          <w:tab w:val="left" w:pos="6270"/>
        </w:tabs>
        <w:spacing w:before="0" w:after="0" w:line="360" w:lineRule="auto"/>
        <w:jc w:val="center"/>
        <w:rPr>
          <w:b/>
          <w:bCs/>
          <w:sz w:val="28"/>
          <w:szCs w:val="28"/>
        </w:rPr>
      </w:pPr>
    </w:p>
    <w:p w:rsidR="00A759A0" w:rsidRPr="007F3A8C" w:rsidRDefault="00A759A0" w:rsidP="00DB727E">
      <w:pPr>
        <w:tabs>
          <w:tab w:val="left" w:pos="6270"/>
        </w:tabs>
        <w:spacing w:before="0" w:after="0" w:line="360" w:lineRule="auto"/>
        <w:jc w:val="center"/>
        <w:rPr>
          <w:b/>
          <w:bCs/>
          <w:sz w:val="28"/>
          <w:szCs w:val="28"/>
        </w:rPr>
      </w:pPr>
    </w:p>
    <w:p w:rsidR="00A759A0" w:rsidRPr="007F3A8C" w:rsidRDefault="00A759A0" w:rsidP="00DB727E">
      <w:pPr>
        <w:tabs>
          <w:tab w:val="left" w:pos="6270"/>
        </w:tabs>
        <w:spacing w:before="0" w:after="0" w:line="360" w:lineRule="auto"/>
        <w:jc w:val="center"/>
        <w:rPr>
          <w:b/>
          <w:bCs/>
          <w:sz w:val="28"/>
          <w:szCs w:val="28"/>
        </w:rPr>
      </w:pPr>
    </w:p>
    <w:p w:rsidR="008626F0" w:rsidRPr="007F3A8C" w:rsidRDefault="008626F0" w:rsidP="00DB727E">
      <w:pPr>
        <w:tabs>
          <w:tab w:val="left" w:pos="6270"/>
        </w:tabs>
        <w:spacing w:before="0" w:after="0" w:line="360" w:lineRule="auto"/>
        <w:jc w:val="center"/>
        <w:rPr>
          <w:b/>
          <w:bCs/>
          <w:sz w:val="28"/>
          <w:szCs w:val="28"/>
        </w:rPr>
      </w:pPr>
    </w:p>
    <w:p w:rsidR="00A759A0" w:rsidRPr="007F3A8C" w:rsidRDefault="00A759A0" w:rsidP="00DB727E">
      <w:pPr>
        <w:tabs>
          <w:tab w:val="left" w:pos="6270"/>
        </w:tabs>
        <w:spacing w:before="0" w:after="0" w:line="360" w:lineRule="auto"/>
        <w:jc w:val="center"/>
        <w:rPr>
          <w:b/>
          <w:bCs/>
          <w:sz w:val="28"/>
          <w:szCs w:val="28"/>
        </w:rPr>
      </w:pPr>
      <w:r w:rsidRPr="007F3A8C">
        <w:rPr>
          <w:b/>
          <w:bCs/>
          <w:sz w:val="28"/>
          <w:szCs w:val="28"/>
        </w:rPr>
        <w:t>Минск, 2010</w:t>
      </w:r>
    </w:p>
    <w:p w:rsidR="00003B1F" w:rsidRPr="007F3A8C" w:rsidRDefault="00DB727E" w:rsidP="00B32957">
      <w:pPr>
        <w:spacing w:before="0" w:after="0" w:line="360" w:lineRule="auto"/>
        <w:ind w:firstLine="709"/>
        <w:jc w:val="both"/>
        <w:rPr>
          <w:b/>
          <w:bCs/>
          <w:sz w:val="28"/>
          <w:szCs w:val="28"/>
        </w:rPr>
      </w:pPr>
      <w:r w:rsidRPr="007F3A8C">
        <w:rPr>
          <w:b/>
          <w:bCs/>
          <w:caps/>
          <w:sz w:val="28"/>
          <w:szCs w:val="28"/>
        </w:rPr>
        <w:br w:type="page"/>
      </w:r>
      <w:r w:rsidR="00A759A0" w:rsidRPr="007F3A8C">
        <w:rPr>
          <w:b/>
          <w:bCs/>
          <w:sz w:val="28"/>
          <w:szCs w:val="28"/>
        </w:rPr>
        <w:lastRenderedPageBreak/>
        <w:t>П</w:t>
      </w:r>
      <w:r w:rsidR="0092216F" w:rsidRPr="007F3A8C">
        <w:rPr>
          <w:b/>
          <w:bCs/>
          <w:sz w:val="28"/>
          <w:szCs w:val="28"/>
        </w:rPr>
        <w:t>лан</w:t>
      </w:r>
    </w:p>
    <w:p w:rsidR="00A759A0" w:rsidRPr="007F3A8C" w:rsidRDefault="00A759A0" w:rsidP="00B32957">
      <w:pPr>
        <w:spacing w:before="0" w:after="0" w:line="360" w:lineRule="auto"/>
        <w:ind w:firstLine="709"/>
        <w:jc w:val="both"/>
        <w:rPr>
          <w:b/>
          <w:bCs/>
          <w:caps/>
          <w:sz w:val="28"/>
          <w:szCs w:val="28"/>
        </w:rPr>
      </w:pPr>
    </w:p>
    <w:p w:rsidR="00003B1F" w:rsidRPr="007F3A8C" w:rsidRDefault="003A5AF5" w:rsidP="00013A75">
      <w:pPr>
        <w:tabs>
          <w:tab w:val="left" w:pos="0"/>
          <w:tab w:val="left" w:pos="360"/>
        </w:tabs>
        <w:spacing w:before="0" w:after="0" w:line="360" w:lineRule="auto"/>
        <w:jc w:val="both"/>
        <w:rPr>
          <w:sz w:val="28"/>
          <w:szCs w:val="28"/>
        </w:rPr>
      </w:pPr>
      <w:r w:rsidRPr="007F3A8C">
        <w:rPr>
          <w:sz w:val="28"/>
          <w:szCs w:val="28"/>
        </w:rPr>
        <w:t>Введение</w:t>
      </w:r>
    </w:p>
    <w:p w:rsidR="00003B1F" w:rsidRPr="007F3A8C" w:rsidRDefault="00B913B5" w:rsidP="00013A75">
      <w:pPr>
        <w:tabs>
          <w:tab w:val="left" w:pos="0"/>
          <w:tab w:val="left" w:pos="360"/>
        </w:tabs>
        <w:spacing w:before="0" w:after="0" w:line="360" w:lineRule="auto"/>
        <w:jc w:val="both"/>
        <w:rPr>
          <w:sz w:val="28"/>
          <w:szCs w:val="28"/>
        </w:rPr>
      </w:pPr>
      <w:r w:rsidRPr="007F3A8C">
        <w:rPr>
          <w:sz w:val="28"/>
          <w:szCs w:val="28"/>
        </w:rPr>
        <w:t xml:space="preserve">Глава 1. </w:t>
      </w:r>
      <w:r w:rsidR="0092216F" w:rsidRPr="007F3A8C">
        <w:rPr>
          <w:sz w:val="28"/>
          <w:szCs w:val="28"/>
        </w:rPr>
        <w:t>Денежный рынок</w:t>
      </w:r>
    </w:p>
    <w:p w:rsidR="00003B1F" w:rsidRPr="007F3A8C" w:rsidRDefault="0092216F" w:rsidP="00013A75">
      <w:pPr>
        <w:numPr>
          <w:ilvl w:val="1"/>
          <w:numId w:val="2"/>
        </w:numPr>
        <w:tabs>
          <w:tab w:val="left" w:pos="0"/>
          <w:tab w:val="left" w:pos="360"/>
        </w:tabs>
        <w:spacing w:before="0" w:after="0" w:line="360" w:lineRule="auto"/>
        <w:jc w:val="both"/>
        <w:rPr>
          <w:sz w:val="28"/>
          <w:szCs w:val="28"/>
        </w:rPr>
      </w:pPr>
      <w:r w:rsidRPr="007F3A8C">
        <w:rPr>
          <w:sz w:val="28"/>
          <w:szCs w:val="28"/>
        </w:rPr>
        <w:t>1.1</w:t>
      </w:r>
      <w:r w:rsidR="00B913B5" w:rsidRPr="007F3A8C">
        <w:rPr>
          <w:sz w:val="28"/>
          <w:szCs w:val="28"/>
        </w:rPr>
        <w:t xml:space="preserve"> Виды денег: товарные, символические и кредитные деньги</w:t>
      </w:r>
    </w:p>
    <w:p w:rsidR="00EF75BB" w:rsidRPr="007F3A8C" w:rsidRDefault="00EF75BB" w:rsidP="00013A75">
      <w:pPr>
        <w:numPr>
          <w:ilvl w:val="1"/>
          <w:numId w:val="2"/>
        </w:numPr>
        <w:tabs>
          <w:tab w:val="left" w:pos="0"/>
          <w:tab w:val="left" w:pos="360"/>
        </w:tabs>
        <w:spacing w:before="0" w:after="0" w:line="360" w:lineRule="auto"/>
        <w:jc w:val="both"/>
        <w:rPr>
          <w:sz w:val="28"/>
          <w:szCs w:val="28"/>
        </w:rPr>
      </w:pPr>
      <w:r w:rsidRPr="007F3A8C">
        <w:rPr>
          <w:sz w:val="28"/>
          <w:szCs w:val="28"/>
        </w:rPr>
        <w:t>1.2 Понятие денежного рынка, его участники и инструменты</w:t>
      </w:r>
    </w:p>
    <w:p w:rsidR="00EF75BB" w:rsidRPr="007F3A8C" w:rsidRDefault="00EF75BB" w:rsidP="00013A75">
      <w:pPr>
        <w:pStyle w:val="3"/>
        <w:numPr>
          <w:ilvl w:val="1"/>
          <w:numId w:val="2"/>
        </w:numPr>
        <w:tabs>
          <w:tab w:val="left" w:pos="0"/>
          <w:tab w:val="left" w:pos="360"/>
        </w:tabs>
        <w:rPr>
          <w:sz w:val="28"/>
          <w:szCs w:val="28"/>
        </w:rPr>
      </w:pPr>
      <w:r w:rsidRPr="007F3A8C">
        <w:rPr>
          <w:sz w:val="28"/>
          <w:szCs w:val="28"/>
        </w:rPr>
        <w:t>1.3 Спрос на деньги со стороны сделок и со стороны активов</w:t>
      </w:r>
    </w:p>
    <w:p w:rsidR="00EF75BB" w:rsidRPr="007F3A8C" w:rsidRDefault="00EF75BB" w:rsidP="00013A75">
      <w:pPr>
        <w:pStyle w:val="a6"/>
        <w:numPr>
          <w:ilvl w:val="1"/>
          <w:numId w:val="2"/>
        </w:numPr>
        <w:tabs>
          <w:tab w:val="left" w:pos="0"/>
          <w:tab w:val="left" w:pos="360"/>
        </w:tabs>
        <w:spacing w:after="0" w:line="360" w:lineRule="auto"/>
        <w:ind w:left="0"/>
        <w:jc w:val="both"/>
        <w:rPr>
          <w:sz w:val="28"/>
          <w:szCs w:val="28"/>
        </w:rPr>
      </w:pPr>
      <w:r w:rsidRPr="007F3A8C">
        <w:rPr>
          <w:sz w:val="28"/>
          <w:szCs w:val="28"/>
        </w:rPr>
        <w:t>1.4 Компоненты денежного предложения: денежные агрегаты М</w:t>
      </w:r>
      <w:r w:rsidRPr="007F3A8C">
        <w:rPr>
          <w:sz w:val="28"/>
          <w:szCs w:val="28"/>
          <w:vertAlign w:val="subscript"/>
        </w:rPr>
        <w:t>1</w:t>
      </w:r>
      <w:r w:rsidRPr="007F3A8C">
        <w:rPr>
          <w:sz w:val="28"/>
          <w:szCs w:val="28"/>
        </w:rPr>
        <w:t>, М</w:t>
      </w:r>
      <w:r w:rsidRPr="007F3A8C">
        <w:rPr>
          <w:sz w:val="28"/>
          <w:szCs w:val="28"/>
          <w:vertAlign w:val="subscript"/>
        </w:rPr>
        <w:t>2</w:t>
      </w:r>
      <w:r w:rsidRPr="007F3A8C">
        <w:rPr>
          <w:sz w:val="28"/>
          <w:szCs w:val="28"/>
        </w:rPr>
        <w:t>, М</w:t>
      </w:r>
      <w:r w:rsidRPr="007F3A8C">
        <w:rPr>
          <w:sz w:val="28"/>
          <w:szCs w:val="28"/>
          <w:vertAlign w:val="subscript"/>
        </w:rPr>
        <w:t>3</w:t>
      </w:r>
      <w:r w:rsidRPr="007F3A8C">
        <w:rPr>
          <w:sz w:val="28"/>
          <w:szCs w:val="28"/>
        </w:rPr>
        <w:t xml:space="preserve">. </w:t>
      </w:r>
      <w:r w:rsidR="009F0CA1" w:rsidRPr="007F3A8C">
        <w:rPr>
          <w:sz w:val="28"/>
          <w:szCs w:val="28"/>
        </w:rPr>
        <w:t xml:space="preserve">Денежный рынок. Цена </w:t>
      </w:r>
      <w:r w:rsidRPr="007F3A8C">
        <w:rPr>
          <w:sz w:val="28"/>
          <w:szCs w:val="28"/>
        </w:rPr>
        <w:t>равновесия</w:t>
      </w:r>
    </w:p>
    <w:p w:rsidR="00EF75BB" w:rsidRPr="007F3A8C" w:rsidRDefault="00EF75BB" w:rsidP="00013A75">
      <w:pPr>
        <w:pStyle w:val="a6"/>
        <w:tabs>
          <w:tab w:val="left" w:pos="0"/>
          <w:tab w:val="left" w:pos="360"/>
        </w:tabs>
        <w:spacing w:after="0" w:line="360" w:lineRule="auto"/>
        <w:ind w:left="0"/>
        <w:jc w:val="both"/>
        <w:rPr>
          <w:sz w:val="28"/>
          <w:szCs w:val="28"/>
        </w:rPr>
      </w:pPr>
      <w:r w:rsidRPr="007F3A8C">
        <w:rPr>
          <w:sz w:val="28"/>
          <w:szCs w:val="28"/>
        </w:rPr>
        <w:t>Глава 2. Денежный рынок РБ и проблемы его становления.</w:t>
      </w:r>
    </w:p>
    <w:p w:rsidR="008626F0" w:rsidRPr="007F3A8C" w:rsidRDefault="008626F0" w:rsidP="00013A75">
      <w:pPr>
        <w:pStyle w:val="a6"/>
        <w:tabs>
          <w:tab w:val="left" w:pos="0"/>
          <w:tab w:val="left" w:pos="360"/>
          <w:tab w:val="left" w:pos="900"/>
        </w:tabs>
        <w:spacing w:after="0" w:line="360" w:lineRule="auto"/>
        <w:ind w:left="0"/>
        <w:jc w:val="both"/>
        <w:rPr>
          <w:sz w:val="28"/>
          <w:szCs w:val="28"/>
        </w:rPr>
      </w:pPr>
      <w:r w:rsidRPr="007F3A8C">
        <w:rPr>
          <w:sz w:val="28"/>
          <w:szCs w:val="28"/>
        </w:rPr>
        <w:t xml:space="preserve">2.1 </w:t>
      </w:r>
      <w:r w:rsidR="004B2CE7" w:rsidRPr="007F3A8C">
        <w:rPr>
          <w:sz w:val="28"/>
          <w:szCs w:val="28"/>
        </w:rPr>
        <w:t>Анализ динамики функционирования и развития денежно-кредитной политики Республики Беларусь</w:t>
      </w:r>
    </w:p>
    <w:p w:rsidR="004B2CE7" w:rsidRPr="007F3A8C" w:rsidRDefault="004B2CE7" w:rsidP="00013A75">
      <w:pPr>
        <w:pStyle w:val="a6"/>
        <w:tabs>
          <w:tab w:val="left" w:pos="0"/>
          <w:tab w:val="left" w:pos="360"/>
        </w:tabs>
        <w:spacing w:after="0" w:line="360" w:lineRule="auto"/>
        <w:ind w:left="0"/>
        <w:jc w:val="both"/>
        <w:rPr>
          <w:sz w:val="28"/>
          <w:szCs w:val="28"/>
        </w:rPr>
      </w:pPr>
      <w:r w:rsidRPr="007F3A8C">
        <w:rPr>
          <w:sz w:val="28"/>
          <w:szCs w:val="28"/>
        </w:rPr>
        <w:t>2.2 Перспективы и пути развития денеж</w:t>
      </w:r>
      <w:r w:rsidR="009F0CA1" w:rsidRPr="007F3A8C">
        <w:rPr>
          <w:sz w:val="28"/>
          <w:szCs w:val="28"/>
        </w:rPr>
        <w:t>ного рынка Ре</w:t>
      </w:r>
      <w:r w:rsidR="0092216F" w:rsidRPr="007F3A8C">
        <w:rPr>
          <w:sz w:val="28"/>
          <w:szCs w:val="28"/>
        </w:rPr>
        <w:t>спублики Беларусь</w:t>
      </w:r>
    </w:p>
    <w:p w:rsidR="001E3835" w:rsidRPr="007F3A8C" w:rsidRDefault="001E3835" w:rsidP="00013A75">
      <w:pPr>
        <w:pStyle w:val="a6"/>
        <w:tabs>
          <w:tab w:val="left" w:pos="0"/>
          <w:tab w:val="left" w:pos="360"/>
        </w:tabs>
        <w:spacing w:after="0" w:line="360" w:lineRule="auto"/>
        <w:ind w:left="0"/>
        <w:jc w:val="both"/>
        <w:rPr>
          <w:sz w:val="28"/>
          <w:szCs w:val="28"/>
        </w:rPr>
      </w:pPr>
      <w:r w:rsidRPr="007F3A8C">
        <w:rPr>
          <w:sz w:val="28"/>
          <w:szCs w:val="28"/>
        </w:rPr>
        <w:t>Заключение</w:t>
      </w:r>
    </w:p>
    <w:p w:rsidR="001E3835" w:rsidRPr="007F3A8C" w:rsidRDefault="001E3835" w:rsidP="00013A75">
      <w:pPr>
        <w:pStyle w:val="a6"/>
        <w:tabs>
          <w:tab w:val="left" w:pos="0"/>
          <w:tab w:val="left" w:pos="360"/>
        </w:tabs>
        <w:spacing w:after="0" w:line="360" w:lineRule="auto"/>
        <w:ind w:left="0"/>
        <w:jc w:val="both"/>
        <w:rPr>
          <w:sz w:val="28"/>
          <w:szCs w:val="28"/>
        </w:rPr>
      </w:pPr>
      <w:r w:rsidRPr="007F3A8C">
        <w:rPr>
          <w:sz w:val="28"/>
          <w:szCs w:val="28"/>
        </w:rPr>
        <w:t>Список используемой литературы</w:t>
      </w:r>
    </w:p>
    <w:p w:rsidR="00003B1F" w:rsidRPr="007F3A8C" w:rsidRDefault="00013A75" w:rsidP="00B32957">
      <w:pPr>
        <w:spacing w:before="0" w:after="0" w:line="360" w:lineRule="auto"/>
        <w:ind w:firstLine="709"/>
        <w:jc w:val="both"/>
        <w:rPr>
          <w:b/>
          <w:bCs/>
          <w:sz w:val="28"/>
          <w:szCs w:val="28"/>
        </w:rPr>
      </w:pPr>
      <w:r w:rsidRPr="007F3A8C">
        <w:rPr>
          <w:sz w:val="28"/>
          <w:szCs w:val="28"/>
        </w:rPr>
        <w:br w:type="page"/>
      </w:r>
      <w:r w:rsidR="00003B1F" w:rsidRPr="007F3A8C">
        <w:rPr>
          <w:b/>
          <w:bCs/>
          <w:sz w:val="28"/>
          <w:szCs w:val="28"/>
        </w:rPr>
        <w:t>Введение</w:t>
      </w:r>
    </w:p>
    <w:p w:rsidR="00003B1F" w:rsidRPr="007F3A8C" w:rsidRDefault="00003B1F" w:rsidP="00B32957">
      <w:pPr>
        <w:spacing w:before="0" w:after="0" w:line="360" w:lineRule="auto"/>
        <w:ind w:firstLine="709"/>
        <w:jc w:val="both"/>
        <w:rPr>
          <w:sz w:val="28"/>
          <w:szCs w:val="28"/>
        </w:rPr>
      </w:pPr>
    </w:p>
    <w:p w:rsidR="002E41F7" w:rsidRPr="007F3A8C" w:rsidRDefault="00A03C12" w:rsidP="00B32957">
      <w:pPr>
        <w:pStyle w:val="3"/>
        <w:ind w:firstLine="709"/>
        <w:rPr>
          <w:sz w:val="28"/>
          <w:szCs w:val="28"/>
        </w:rPr>
      </w:pPr>
      <w:r w:rsidRPr="007F3A8C">
        <w:rPr>
          <w:sz w:val="28"/>
          <w:szCs w:val="28"/>
        </w:rPr>
        <w:t>Экономическое благополучие государства напрямую зависит от того, как проводится политика в денежной системе. Денежно-кредитная политика является важнейшим инструменто</w:t>
      </w:r>
      <w:r w:rsidR="004138E0" w:rsidRPr="007F3A8C">
        <w:rPr>
          <w:sz w:val="28"/>
          <w:szCs w:val="28"/>
        </w:rPr>
        <w:t xml:space="preserve">м в </w:t>
      </w:r>
      <w:r w:rsidR="00640BA7" w:rsidRPr="007F3A8C">
        <w:rPr>
          <w:sz w:val="28"/>
          <w:szCs w:val="28"/>
        </w:rPr>
        <w:t>макроэкономике,</w:t>
      </w:r>
      <w:r w:rsidR="004138E0" w:rsidRPr="007F3A8C">
        <w:rPr>
          <w:sz w:val="28"/>
          <w:szCs w:val="28"/>
        </w:rPr>
        <w:t xml:space="preserve"> </w:t>
      </w:r>
      <w:r w:rsidR="00640BA7" w:rsidRPr="007F3A8C">
        <w:rPr>
          <w:sz w:val="28"/>
          <w:szCs w:val="28"/>
        </w:rPr>
        <w:t>поэтому</w:t>
      </w:r>
      <w:r w:rsidRPr="007F3A8C">
        <w:rPr>
          <w:sz w:val="28"/>
          <w:szCs w:val="28"/>
        </w:rPr>
        <w:t xml:space="preserve"> целю</w:t>
      </w:r>
      <w:r w:rsidR="0092216F" w:rsidRPr="007F3A8C">
        <w:rPr>
          <w:sz w:val="28"/>
          <w:szCs w:val="28"/>
        </w:rPr>
        <w:t xml:space="preserve"> </w:t>
      </w:r>
      <w:r w:rsidR="003A5AF5" w:rsidRPr="007F3A8C">
        <w:rPr>
          <w:sz w:val="28"/>
          <w:szCs w:val="28"/>
        </w:rPr>
        <w:t xml:space="preserve">данной курсовой работы является </w:t>
      </w:r>
      <w:r w:rsidRPr="007F3A8C">
        <w:rPr>
          <w:sz w:val="28"/>
          <w:szCs w:val="28"/>
        </w:rPr>
        <w:t>изучение</w:t>
      </w:r>
      <w:r w:rsidR="003A5AF5" w:rsidRPr="007F3A8C">
        <w:rPr>
          <w:sz w:val="28"/>
          <w:szCs w:val="28"/>
        </w:rPr>
        <w:t xml:space="preserve"> </w:t>
      </w:r>
      <w:r w:rsidRPr="007F3A8C">
        <w:rPr>
          <w:sz w:val="28"/>
          <w:szCs w:val="28"/>
        </w:rPr>
        <w:t>денежного рынка, опреде</w:t>
      </w:r>
      <w:r w:rsidR="00B75971" w:rsidRPr="007F3A8C">
        <w:rPr>
          <w:sz w:val="28"/>
          <w:szCs w:val="28"/>
        </w:rPr>
        <w:t>ление участников</w:t>
      </w:r>
      <w:r w:rsidRPr="007F3A8C">
        <w:rPr>
          <w:sz w:val="28"/>
          <w:szCs w:val="28"/>
        </w:rPr>
        <w:t xml:space="preserve">, а также </w:t>
      </w:r>
      <w:r w:rsidR="00B75971" w:rsidRPr="007F3A8C">
        <w:rPr>
          <w:sz w:val="28"/>
          <w:szCs w:val="28"/>
        </w:rPr>
        <w:t>инструменты денежного рынка.</w:t>
      </w:r>
      <w:r w:rsidR="00E947E6" w:rsidRPr="007F3A8C">
        <w:rPr>
          <w:sz w:val="28"/>
          <w:szCs w:val="28"/>
        </w:rPr>
        <w:t xml:space="preserve"> </w:t>
      </w:r>
      <w:r w:rsidR="00B75971" w:rsidRPr="007F3A8C">
        <w:rPr>
          <w:sz w:val="28"/>
          <w:szCs w:val="28"/>
        </w:rPr>
        <w:t xml:space="preserve">Основу </w:t>
      </w:r>
      <w:r w:rsidR="00E947E6" w:rsidRPr="007F3A8C">
        <w:rPr>
          <w:sz w:val="28"/>
          <w:szCs w:val="28"/>
        </w:rPr>
        <w:t>денежной</w:t>
      </w:r>
      <w:r w:rsidR="00B75971" w:rsidRPr="007F3A8C">
        <w:rPr>
          <w:sz w:val="28"/>
          <w:szCs w:val="28"/>
        </w:rPr>
        <w:t xml:space="preserve"> системы составляет равенство с</w:t>
      </w:r>
      <w:r w:rsidR="0064122A" w:rsidRPr="007F3A8C">
        <w:rPr>
          <w:sz w:val="28"/>
          <w:szCs w:val="28"/>
        </w:rPr>
        <w:t>проса денег на их предложение, но</w:t>
      </w:r>
      <w:r w:rsidR="0092216F" w:rsidRPr="007F3A8C">
        <w:rPr>
          <w:sz w:val="28"/>
          <w:szCs w:val="28"/>
        </w:rPr>
        <w:t xml:space="preserve"> </w:t>
      </w:r>
      <w:r w:rsidR="00B75971" w:rsidRPr="007F3A8C">
        <w:rPr>
          <w:sz w:val="28"/>
          <w:szCs w:val="28"/>
        </w:rPr>
        <w:t>современная экономика такова, что из-за многих причин рыночный механизм не сохраняет должное равновесие денежного рынка</w:t>
      </w:r>
      <w:r w:rsidR="004138E0" w:rsidRPr="007F3A8C">
        <w:rPr>
          <w:sz w:val="28"/>
          <w:szCs w:val="28"/>
        </w:rPr>
        <w:t xml:space="preserve">, </w:t>
      </w:r>
      <w:r w:rsidR="002E41F7" w:rsidRPr="007F3A8C">
        <w:rPr>
          <w:sz w:val="28"/>
          <w:szCs w:val="28"/>
        </w:rPr>
        <w:t>а значит, в данной курсовой работе необходимо рассмотреть, что влияет на изменения спроса и предложения</w:t>
      </w:r>
      <w:r w:rsidR="001211F5" w:rsidRPr="007F3A8C">
        <w:rPr>
          <w:sz w:val="28"/>
          <w:szCs w:val="28"/>
        </w:rPr>
        <w:t>.</w:t>
      </w:r>
    </w:p>
    <w:p w:rsidR="003A5AF5" w:rsidRPr="007F3A8C" w:rsidRDefault="003A5AF5" w:rsidP="00B32957">
      <w:pPr>
        <w:pStyle w:val="3"/>
        <w:ind w:firstLine="709"/>
        <w:rPr>
          <w:sz w:val="28"/>
          <w:szCs w:val="28"/>
        </w:rPr>
      </w:pPr>
      <w:r w:rsidRPr="007F3A8C">
        <w:rPr>
          <w:sz w:val="28"/>
          <w:szCs w:val="28"/>
        </w:rPr>
        <w:t>Деньги - один из наиболее важных разделов экономической науки.</w:t>
      </w:r>
      <w:r w:rsidR="0092216F" w:rsidRPr="007F3A8C">
        <w:rPr>
          <w:sz w:val="28"/>
          <w:szCs w:val="28"/>
        </w:rPr>
        <w:t xml:space="preserve"> </w:t>
      </w:r>
      <w:r w:rsidRPr="007F3A8C">
        <w:rPr>
          <w:sz w:val="28"/>
          <w:szCs w:val="28"/>
        </w:rPr>
        <w:t>Они представляют собой нечто гораздо большее, чем пассивный компонент экономической системы, чем простой инструмент, содействующий работе экономики. Они возникли на определённом этапе развития хозяйственной жизни общества, но не как продукт соглашения</w:t>
      </w:r>
      <w:r w:rsidR="0092216F" w:rsidRPr="007F3A8C">
        <w:rPr>
          <w:sz w:val="28"/>
          <w:szCs w:val="28"/>
        </w:rPr>
        <w:t xml:space="preserve"> </w:t>
      </w:r>
      <w:r w:rsidRPr="007F3A8C">
        <w:rPr>
          <w:sz w:val="28"/>
          <w:szCs w:val="28"/>
        </w:rPr>
        <w:t xml:space="preserve">между людьми или какого-либо законодательного акта государства, а как результат экономических отношений, естественной хозяйственной жизни людей. </w:t>
      </w:r>
    </w:p>
    <w:p w:rsidR="003A5AF5" w:rsidRPr="007F3A8C" w:rsidRDefault="003A5AF5" w:rsidP="00B32957">
      <w:pPr>
        <w:pStyle w:val="3"/>
        <w:ind w:firstLine="709"/>
        <w:rPr>
          <w:sz w:val="28"/>
          <w:szCs w:val="28"/>
        </w:rPr>
      </w:pPr>
      <w:r w:rsidRPr="007F3A8C">
        <w:rPr>
          <w:sz w:val="28"/>
          <w:szCs w:val="28"/>
        </w:rPr>
        <w:t>Правильно действующая денежная система вливает жизненную силу в кругооборот доходов и расходов, который олицетворяет всю экономику. Хорошо работающая денежная система способствует как полному использованию мощностей, так и полной занятости.</w:t>
      </w:r>
      <w:r w:rsidR="0092216F" w:rsidRPr="007F3A8C">
        <w:rPr>
          <w:sz w:val="28"/>
          <w:szCs w:val="28"/>
        </w:rPr>
        <w:t xml:space="preserve"> </w:t>
      </w:r>
      <w:r w:rsidRPr="007F3A8C">
        <w:rPr>
          <w:sz w:val="28"/>
          <w:szCs w:val="28"/>
        </w:rPr>
        <w:t>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w:t>
      </w:r>
    </w:p>
    <w:p w:rsidR="003A5AF5" w:rsidRPr="007F3A8C" w:rsidRDefault="003A5AF5" w:rsidP="00B32957">
      <w:pPr>
        <w:pStyle w:val="3"/>
        <w:ind w:firstLine="709"/>
        <w:rPr>
          <w:sz w:val="28"/>
          <w:szCs w:val="28"/>
        </w:rPr>
      </w:pPr>
      <w:r w:rsidRPr="007F3A8C">
        <w:rPr>
          <w:sz w:val="28"/>
          <w:szCs w:val="28"/>
        </w:rPr>
        <w:t>Переход нашей экономики на рыночные отношения резко повысил значение денег.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Поэтому, несмотря на оживленное обсуждение указанных вопросов на страницах экономической прессы, актуальность их не уменьшается. Высокая стоимость анализа инфляционных процессов, большое число действующих факторов затрудняют выработку правильной денежной политики.</w:t>
      </w:r>
    </w:p>
    <w:p w:rsidR="003A5AF5" w:rsidRPr="007F3A8C" w:rsidRDefault="003A5AF5" w:rsidP="00B32957">
      <w:pPr>
        <w:pStyle w:val="3"/>
        <w:ind w:firstLine="709"/>
        <w:rPr>
          <w:sz w:val="28"/>
          <w:szCs w:val="28"/>
        </w:rPr>
      </w:pPr>
      <w:r w:rsidRPr="007F3A8C">
        <w:rPr>
          <w:sz w:val="28"/>
          <w:szCs w:val="28"/>
        </w:rPr>
        <w:t>Как показывает опыт нашей, а также других стран, переход на рыночные отношения сопровождается быстрым ростом цен, усилением действия инфляционных факторов. Очень важно правильно оценить, является ли сам переход на рыночные отношения причиной углубления инфляции или при этих отношениях накопленный ранее инфляционный потенциал получает свое реальное выражение.</w:t>
      </w:r>
    </w:p>
    <w:p w:rsidR="003A5AF5" w:rsidRPr="007F3A8C" w:rsidRDefault="003A5AF5" w:rsidP="00B32957">
      <w:pPr>
        <w:pStyle w:val="3"/>
        <w:ind w:firstLine="709"/>
        <w:rPr>
          <w:sz w:val="28"/>
          <w:szCs w:val="28"/>
        </w:rPr>
      </w:pPr>
      <w:r w:rsidRPr="007F3A8C">
        <w:rPr>
          <w:sz w:val="28"/>
          <w:szCs w:val="28"/>
        </w:rPr>
        <w:t>Очевидно, что в условиях рыночных отношений возможности искусственного сдерживания инфляции резко сокращаются. Вместе с тем непоследовательность в принятии решений по переходу к рынку, непродуманность некоторых шагов усугубляют имеющиеся трудности, усиливают инфляционные процессы.</w:t>
      </w:r>
    </w:p>
    <w:p w:rsidR="003A5AF5" w:rsidRPr="007F3A8C" w:rsidRDefault="003A5AF5" w:rsidP="00B32957">
      <w:pPr>
        <w:pStyle w:val="3"/>
        <w:ind w:firstLine="709"/>
        <w:rPr>
          <w:sz w:val="28"/>
          <w:szCs w:val="28"/>
        </w:rPr>
      </w:pPr>
      <w:r w:rsidRPr="007F3A8C">
        <w:rPr>
          <w:sz w:val="28"/>
          <w:szCs w:val="28"/>
        </w:rPr>
        <w:t xml:space="preserve">Опыт многих стран показал, что длительное функционирование централизованного планирования, как правило, приводит к нарушению сбалансированности материальных и денежных потоков. </w:t>
      </w:r>
    </w:p>
    <w:p w:rsidR="003A5AF5" w:rsidRPr="007F3A8C" w:rsidRDefault="003A5AF5" w:rsidP="00B32957">
      <w:pPr>
        <w:pStyle w:val="3"/>
        <w:ind w:firstLine="709"/>
        <w:rPr>
          <w:sz w:val="28"/>
          <w:szCs w:val="28"/>
        </w:rPr>
      </w:pPr>
      <w:r w:rsidRPr="007F3A8C">
        <w:rPr>
          <w:sz w:val="28"/>
          <w:szCs w:val="28"/>
        </w:rPr>
        <w:t xml:space="preserve">Деньги играют фундаментальную роль во всех современных экономиках. Более того, они кажутся столь естественной характеристикой экономики, что мы не представляем, какой была бы жизнь без них, вероятно, крайне трудной. Даже проведение простых операций купли продажи было бы слишком трудно и обременительно. </w:t>
      </w:r>
    </w:p>
    <w:p w:rsidR="003A5AF5" w:rsidRPr="007F3A8C" w:rsidRDefault="003A5AF5" w:rsidP="00B32957">
      <w:pPr>
        <w:pStyle w:val="3"/>
        <w:ind w:firstLine="709"/>
        <w:rPr>
          <w:sz w:val="28"/>
          <w:szCs w:val="28"/>
        </w:rPr>
      </w:pPr>
      <w:r w:rsidRPr="007F3A8C">
        <w:rPr>
          <w:sz w:val="28"/>
          <w:szCs w:val="28"/>
        </w:rPr>
        <w:t>Все мы близко связаны с деньгами – с наличностью в наших карманах, с чековыми счетами, с ценностью нашего богатства. Но мы редко размышляем о том, насколько странной является природа денег. Мы тратим силы на зарабатывание денег, однако каждая банкнота есть просто бумажка, не имеющая внутренней ценности. Только правительство может печатать деньги, однако в форме чековых и сберегательных счетов находится гораздо больше денег, чем оно, когда - либо выпускало.</w:t>
      </w:r>
    </w:p>
    <w:p w:rsidR="003A5AF5" w:rsidRPr="007F3A8C" w:rsidRDefault="003A5AF5" w:rsidP="00B32957">
      <w:pPr>
        <w:pStyle w:val="3"/>
        <w:ind w:firstLine="709"/>
        <w:rPr>
          <w:sz w:val="28"/>
          <w:szCs w:val="28"/>
        </w:rPr>
      </w:pPr>
      <w:r w:rsidRPr="007F3A8C">
        <w:rPr>
          <w:sz w:val="28"/>
          <w:szCs w:val="28"/>
        </w:rPr>
        <w:t xml:space="preserve">Наша современная финансовая система, содержащая наличность, чеки, расчетные автоматы и множество сложных финансовых инструментов, не возникла за один день. Но ядром этой системы являются деньги. Деньги это предмет, который служит общепринятым средством обмена или средством платежа. </w:t>
      </w:r>
    </w:p>
    <w:p w:rsidR="003A5AF5" w:rsidRPr="007F3A8C" w:rsidRDefault="003A5AF5" w:rsidP="00B32957">
      <w:pPr>
        <w:pStyle w:val="3"/>
        <w:ind w:firstLine="709"/>
        <w:rPr>
          <w:sz w:val="28"/>
          <w:szCs w:val="28"/>
        </w:rPr>
      </w:pPr>
      <w:r w:rsidRPr="007F3A8C">
        <w:rPr>
          <w:sz w:val="28"/>
          <w:szCs w:val="28"/>
        </w:rPr>
        <w:t xml:space="preserve">Наиболее существенной характеристикой денег является то, что они признаются всеми в обществе в качестве средства платежа. </w:t>
      </w:r>
    </w:p>
    <w:p w:rsidR="003A5AF5" w:rsidRPr="007F3A8C" w:rsidRDefault="003A5AF5" w:rsidP="00B32957">
      <w:pPr>
        <w:pStyle w:val="3"/>
        <w:ind w:firstLine="709"/>
        <w:rPr>
          <w:sz w:val="28"/>
          <w:szCs w:val="28"/>
        </w:rPr>
      </w:pPr>
      <w:r w:rsidRPr="007F3A8C">
        <w:rPr>
          <w:sz w:val="28"/>
          <w:szCs w:val="28"/>
        </w:rPr>
        <w:t>Первым видом денег были товары, также в качестве денег использовалось золото, сегодня, однако, это уже история. Со временем всеобщим средством платежа становились бумажные деньги, а затем чековые счета. Все они обладают одним и тем же фундаментальным свойством – их принимают в качестве платежа за товары и услуги.</w:t>
      </w:r>
    </w:p>
    <w:p w:rsidR="00C62DF0" w:rsidRPr="007F3A8C" w:rsidRDefault="006A316E" w:rsidP="00B32957">
      <w:pPr>
        <w:spacing w:before="0" w:after="0" w:line="360" w:lineRule="auto"/>
        <w:ind w:firstLine="709"/>
        <w:jc w:val="both"/>
        <w:rPr>
          <w:b/>
          <w:bCs/>
          <w:sz w:val="28"/>
          <w:szCs w:val="28"/>
        </w:rPr>
      </w:pPr>
      <w:r w:rsidRPr="007F3A8C">
        <w:rPr>
          <w:sz w:val="28"/>
          <w:szCs w:val="28"/>
        </w:rPr>
        <w:br w:type="page"/>
      </w:r>
      <w:r w:rsidR="00C62DF0" w:rsidRPr="007F3A8C">
        <w:rPr>
          <w:b/>
          <w:bCs/>
          <w:sz w:val="28"/>
          <w:szCs w:val="28"/>
        </w:rPr>
        <w:t>Глава 1</w:t>
      </w:r>
      <w:r w:rsidRPr="007F3A8C">
        <w:rPr>
          <w:b/>
          <w:bCs/>
          <w:sz w:val="28"/>
          <w:szCs w:val="28"/>
        </w:rPr>
        <w:t xml:space="preserve">. </w:t>
      </w:r>
      <w:r w:rsidR="00C62DF0" w:rsidRPr="007F3A8C">
        <w:rPr>
          <w:b/>
          <w:bCs/>
          <w:sz w:val="28"/>
          <w:szCs w:val="28"/>
        </w:rPr>
        <w:t>Денежный рынок</w:t>
      </w:r>
    </w:p>
    <w:p w:rsidR="00C62DF0" w:rsidRPr="007F3A8C" w:rsidRDefault="00C62DF0" w:rsidP="00B32957">
      <w:pPr>
        <w:spacing w:before="0" w:after="0" w:line="360" w:lineRule="auto"/>
        <w:ind w:firstLine="709"/>
        <w:jc w:val="both"/>
        <w:rPr>
          <w:b/>
          <w:bCs/>
          <w:sz w:val="28"/>
          <w:szCs w:val="28"/>
        </w:rPr>
      </w:pPr>
    </w:p>
    <w:p w:rsidR="00C62DF0" w:rsidRPr="007F3A8C" w:rsidRDefault="00C62DF0" w:rsidP="00B32957">
      <w:pPr>
        <w:spacing w:before="0" w:after="0" w:line="360" w:lineRule="auto"/>
        <w:ind w:firstLine="709"/>
        <w:jc w:val="both"/>
        <w:rPr>
          <w:b/>
          <w:bCs/>
          <w:sz w:val="28"/>
          <w:szCs w:val="28"/>
        </w:rPr>
      </w:pPr>
      <w:r w:rsidRPr="007F3A8C">
        <w:rPr>
          <w:b/>
          <w:bCs/>
          <w:sz w:val="28"/>
          <w:szCs w:val="28"/>
        </w:rPr>
        <w:t>1.1 Виды денег: товарные, символические и кредитные деньги</w:t>
      </w:r>
    </w:p>
    <w:p w:rsidR="00B913B5" w:rsidRPr="007F3A8C" w:rsidRDefault="00B913B5" w:rsidP="00B32957">
      <w:pPr>
        <w:spacing w:before="0" w:after="0" w:line="360" w:lineRule="auto"/>
        <w:ind w:firstLine="709"/>
        <w:jc w:val="both"/>
        <w:rPr>
          <w:sz w:val="28"/>
          <w:szCs w:val="28"/>
        </w:rPr>
      </w:pPr>
    </w:p>
    <w:p w:rsidR="00B913B5" w:rsidRPr="007F3A8C" w:rsidRDefault="00B913B5" w:rsidP="00B32957">
      <w:pPr>
        <w:pStyle w:val="3"/>
        <w:ind w:firstLine="709"/>
        <w:rPr>
          <w:sz w:val="28"/>
          <w:szCs w:val="28"/>
        </w:rPr>
      </w:pPr>
      <w:r w:rsidRPr="007F3A8C">
        <w:rPr>
          <w:sz w:val="28"/>
          <w:szCs w:val="28"/>
        </w:rPr>
        <w:t xml:space="preserve">Деньги – это особый товар, выполняющий роль всеобщего эквивалента. Они выражают затраты общественного труда, воплощённого в товаре, и на этой основе обеспечивают их обмениваемость. Деньги являются абсолютно ликвидным средством обмена, т.е. товаром, имеющим наибольшую способность к сбыту. </w:t>
      </w:r>
    </w:p>
    <w:p w:rsidR="00B913B5" w:rsidRPr="007F3A8C" w:rsidRDefault="00B913B5" w:rsidP="00B32957">
      <w:pPr>
        <w:pStyle w:val="3"/>
        <w:ind w:firstLine="709"/>
        <w:rPr>
          <w:sz w:val="28"/>
          <w:szCs w:val="28"/>
        </w:rPr>
      </w:pPr>
      <w:r w:rsidRPr="007F3A8C">
        <w:rPr>
          <w:sz w:val="28"/>
          <w:szCs w:val="28"/>
        </w:rPr>
        <w:t xml:space="preserve">«В качестве меры стоимости деньги выступают измерительным инструментом для сделок. Стоимость товара, выраженная в деньгах, есть его цена». [8, стр.141] </w:t>
      </w:r>
    </w:p>
    <w:p w:rsidR="002B7FFA" w:rsidRPr="007F3A8C" w:rsidRDefault="00B913B5" w:rsidP="00B32957">
      <w:pPr>
        <w:pStyle w:val="3"/>
        <w:ind w:firstLine="709"/>
        <w:rPr>
          <w:sz w:val="28"/>
          <w:szCs w:val="28"/>
        </w:rPr>
      </w:pPr>
      <w:r w:rsidRPr="007F3A8C">
        <w:rPr>
          <w:sz w:val="28"/>
          <w:szCs w:val="28"/>
        </w:rPr>
        <w:t xml:space="preserve">Современные представления о сущности денег можно обобщить следующим образом: деньги, будучи общественным явлением, представляют собой товар, который функционирует в качестве средства обращения, счётной единицы </w:t>
      </w:r>
      <w:r w:rsidR="002B7FFA" w:rsidRPr="007F3A8C">
        <w:rPr>
          <w:sz w:val="28"/>
          <w:szCs w:val="28"/>
        </w:rPr>
        <w:t>и средства сохранения стоимости,</w:t>
      </w:r>
      <w:r w:rsidR="0092216F" w:rsidRPr="007F3A8C">
        <w:rPr>
          <w:sz w:val="28"/>
          <w:szCs w:val="28"/>
        </w:rPr>
        <w:t xml:space="preserve"> </w:t>
      </w:r>
      <w:r w:rsidR="002B7FFA" w:rsidRPr="007F3A8C">
        <w:rPr>
          <w:sz w:val="28"/>
          <w:szCs w:val="28"/>
        </w:rPr>
        <w:t>т.е.</w:t>
      </w:r>
      <w:r w:rsidR="0092216F" w:rsidRPr="007F3A8C">
        <w:rPr>
          <w:sz w:val="28"/>
          <w:szCs w:val="28"/>
        </w:rPr>
        <w:t xml:space="preserve"> </w:t>
      </w:r>
      <w:r w:rsidR="002B7FFA" w:rsidRPr="007F3A8C">
        <w:rPr>
          <w:sz w:val="28"/>
          <w:szCs w:val="28"/>
        </w:rPr>
        <w:t>выполняют:</w:t>
      </w:r>
    </w:p>
    <w:p w:rsidR="002B7FFA" w:rsidRPr="007F3A8C" w:rsidRDefault="002B7FFA" w:rsidP="00B32957">
      <w:pPr>
        <w:pStyle w:val="3"/>
        <w:ind w:firstLine="709"/>
        <w:rPr>
          <w:sz w:val="28"/>
          <w:szCs w:val="28"/>
        </w:rPr>
      </w:pPr>
      <w:r w:rsidRPr="007F3A8C">
        <w:rPr>
          <w:sz w:val="28"/>
          <w:szCs w:val="28"/>
        </w:rPr>
        <w:t>ф</w:t>
      </w:r>
      <w:r w:rsidR="00B913B5" w:rsidRPr="007F3A8C">
        <w:rPr>
          <w:sz w:val="28"/>
          <w:szCs w:val="28"/>
        </w:rPr>
        <w:t>ункцию средства обращения</w:t>
      </w:r>
      <w:r w:rsidRPr="007F3A8C">
        <w:rPr>
          <w:sz w:val="28"/>
          <w:szCs w:val="28"/>
        </w:rPr>
        <w:t>;</w:t>
      </w:r>
      <w:r w:rsidR="00B913B5" w:rsidRPr="007F3A8C">
        <w:rPr>
          <w:sz w:val="28"/>
          <w:szCs w:val="28"/>
        </w:rPr>
        <w:t xml:space="preserve"> </w:t>
      </w:r>
    </w:p>
    <w:p w:rsidR="002B7FFA" w:rsidRPr="007F3A8C" w:rsidRDefault="00B913B5" w:rsidP="00B32957">
      <w:pPr>
        <w:pStyle w:val="3"/>
        <w:ind w:firstLine="709"/>
        <w:rPr>
          <w:sz w:val="28"/>
          <w:szCs w:val="28"/>
        </w:rPr>
      </w:pPr>
      <w:r w:rsidRPr="007F3A8C">
        <w:rPr>
          <w:sz w:val="28"/>
          <w:szCs w:val="28"/>
        </w:rPr>
        <w:t>функцию средств</w:t>
      </w:r>
      <w:r w:rsidR="002B7FFA" w:rsidRPr="007F3A8C">
        <w:rPr>
          <w:sz w:val="28"/>
          <w:szCs w:val="28"/>
        </w:rPr>
        <w:t>а</w:t>
      </w:r>
      <w:r w:rsidRPr="007F3A8C">
        <w:rPr>
          <w:sz w:val="28"/>
          <w:szCs w:val="28"/>
        </w:rPr>
        <w:t xml:space="preserve"> платежа</w:t>
      </w:r>
      <w:r w:rsidR="002B7FFA" w:rsidRPr="007F3A8C">
        <w:rPr>
          <w:sz w:val="28"/>
          <w:szCs w:val="28"/>
        </w:rPr>
        <w:t>;</w:t>
      </w:r>
    </w:p>
    <w:p w:rsidR="002B7FFA" w:rsidRPr="007F3A8C" w:rsidRDefault="00B913B5" w:rsidP="00B32957">
      <w:pPr>
        <w:pStyle w:val="3"/>
        <w:ind w:firstLine="709"/>
        <w:rPr>
          <w:sz w:val="28"/>
          <w:szCs w:val="28"/>
        </w:rPr>
      </w:pPr>
      <w:r w:rsidRPr="007F3A8C">
        <w:rPr>
          <w:sz w:val="28"/>
          <w:szCs w:val="28"/>
        </w:rPr>
        <w:t>функцию средства накопления</w:t>
      </w:r>
      <w:r w:rsidR="002B7FFA" w:rsidRPr="007F3A8C">
        <w:rPr>
          <w:sz w:val="28"/>
          <w:szCs w:val="28"/>
        </w:rPr>
        <w:t>;</w:t>
      </w:r>
    </w:p>
    <w:p w:rsidR="002B7FFA" w:rsidRPr="007F3A8C" w:rsidRDefault="00B913B5" w:rsidP="00B32957">
      <w:pPr>
        <w:pStyle w:val="3"/>
        <w:ind w:firstLine="709"/>
        <w:rPr>
          <w:sz w:val="28"/>
          <w:szCs w:val="28"/>
        </w:rPr>
      </w:pPr>
      <w:r w:rsidRPr="007F3A8C">
        <w:rPr>
          <w:sz w:val="28"/>
          <w:szCs w:val="28"/>
        </w:rPr>
        <w:t xml:space="preserve">функцию мировых денег. </w:t>
      </w:r>
    </w:p>
    <w:p w:rsidR="00B913B5" w:rsidRPr="007F3A8C" w:rsidRDefault="00B913B5" w:rsidP="00B32957">
      <w:pPr>
        <w:pStyle w:val="3"/>
        <w:ind w:firstLine="709"/>
        <w:rPr>
          <w:sz w:val="28"/>
          <w:szCs w:val="28"/>
        </w:rPr>
      </w:pPr>
      <w:r w:rsidRPr="007F3A8C">
        <w:rPr>
          <w:sz w:val="28"/>
          <w:szCs w:val="28"/>
        </w:rPr>
        <w:t>Сегодня</w:t>
      </w:r>
      <w:r w:rsidR="0092216F" w:rsidRPr="007F3A8C">
        <w:rPr>
          <w:sz w:val="28"/>
          <w:szCs w:val="28"/>
        </w:rPr>
        <w:t xml:space="preserve"> </w:t>
      </w:r>
      <w:r w:rsidRPr="007F3A8C">
        <w:rPr>
          <w:sz w:val="28"/>
          <w:szCs w:val="28"/>
        </w:rPr>
        <w:t>деньги</w:t>
      </w:r>
      <w:r w:rsidR="0092216F" w:rsidRPr="007F3A8C">
        <w:rPr>
          <w:sz w:val="28"/>
          <w:szCs w:val="28"/>
        </w:rPr>
        <w:t xml:space="preserve"> </w:t>
      </w:r>
      <w:r w:rsidRPr="007F3A8C">
        <w:rPr>
          <w:sz w:val="28"/>
          <w:szCs w:val="28"/>
        </w:rPr>
        <w:t>чаще</w:t>
      </w:r>
      <w:r w:rsidR="0092216F" w:rsidRPr="007F3A8C">
        <w:rPr>
          <w:sz w:val="28"/>
          <w:szCs w:val="28"/>
        </w:rPr>
        <w:t xml:space="preserve"> </w:t>
      </w:r>
      <w:r w:rsidRPr="007F3A8C">
        <w:rPr>
          <w:sz w:val="28"/>
          <w:szCs w:val="28"/>
        </w:rPr>
        <w:t>всего</w:t>
      </w:r>
      <w:r w:rsidR="0092216F" w:rsidRPr="007F3A8C">
        <w:rPr>
          <w:sz w:val="28"/>
          <w:szCs w:val="28"/>
        </w:rPr>
        <w:t xml:space="preserve"> </w:t>
      </w:r>
      <w:r w:rsidRPr="007F3A8C">
        <w:rPr>
          <w:sz w:val="28"/>
          <w:szCs w:val="28"/>
        </w:rPr>
        <w:t>принимают</w:t>
      </w:r>
      <w:r w:rsidR="0092216F" w:rsidRPr="007F3A8C">
        <w:rPr>
          <w:sz w:val="28"/>
          <w:szCs w:val="28"/>
        </w:rPr>
        <w:t xml:space="preserve"> </w:t>
      </w:r>
      <w:r w:rsidRPr="007F3A8C">
        <w:rPr>
          <w:sz w:val="28"/>
          <w:szCs w:val="28"/>
        </w:rPr>
        <w:t>ту</w:t>
      </w:r>
      <w:r w:rsidR="0092216F" w:rsidRPr="007F3A8C">
        <w:rPr>
          <w:sz w:val="28"/>
          <w:szCs w:val="28"/>
        </w:rPr>
        <w:t xml:space="preserve"> </w:t>
      </w:r>
      <w:r w:rsidRPr="007F3A8C">
        <w:rPr>
          <w:sz w:val="28"/>
          <w:szCs w:val="28"/>
        </w:rPr>
        <w:t>или</w:t>
      </w:r>
      <w:r w:rsidR="0092216F" w:rsidRPr="007F3A8C">
        <w:rPr>
          <w:sz w:val="28"/>
          <w:szCs w:val="28"/>
        </w:rPr>
        <w:t xml:space="preserve"> </w:t>
      </w:r>
      <w:r w:rsidRPr="007F3A8C">
        <w:rPr>
          <w:sz w:val="28"/>
          <w:szCs w:val="28"/>
        </w:rPr>
        <w:t>иную</w:t>
      </w:r>
      <w:r w:rsidR="0092216F" w:rsidRPr="007F3A8C">
        <w:rPr>
          <w:sz w:val="28"/>
          <w:szCs w:val="28"/>
        </w:rPr>
        <w:t xml:space="preserve"> </w:t>
      </w:r>
      <w:r w:rsidRPr="007F3A8C">
        <w:rPr>
          <w:sz w:val="28"/>
          <w:szCs w:val="28"/>
        </w:rPr>
        <w:t>форму</w:t>
      </w:r>
      <w:r w:rsidR="0092216F" w:rsidRPr="007F3A8C">
        <w:rPr>
          <w:sz w:val="28"/>
          <w:szCs w:val="28"/>
        </w:rPr>
        <w:t xml:space="preserve"> </w:t>
      </w:r>
      <w:r w:rsidRPr="007F3A8C">
        <w:rPr>
          <w:sz w:val="28"/>
          <w:szCs w:val="28"/>
        </w:rPr>
        <w:t>почти</w:t>
      </w:r>
      <w:r w:rsidR="0092216F" w:rsidRPr="007F3A8C">
        <w:rPr>
          <w:sz w:val="28"/>
          <w:szCs w:val="28"/>
        </w:rPr>
        <w:t xml:space="preserve"> </w:t>
      </w:r>
      <w:r w:rsidRPr="007F3A8C">
        <w:rPr>
          <w:sz w:val="28"/>
          <w:szCs w:val="28"/>
        </w:rPr>
        <w:t>ничего</w:t>
      </w:r>
      <w:r w:rsidR="0092216F" w:rsidRPr="007F3A8C">
        <w:rPr>
          <w:sz w:val="28"/>
          <w:szCs w:val="28"/>
        </w:rPr>
        <w:t xml:space="preserve"> </w:t>
      </w:r>
      <w:r w:rsidRPr="007F3A8C">
        <w:rPr>
          <w:sz w:val="28"/>
          <w:szCs w:val="28"/>
        </w:rPr>
        <w:t>не</w:t>
      </w:r>
      <w:r w:rsidR="0092216F" w:rsidRPr="007F3A8C">
        <w:rPr>
          <w:sz w:val="28"/>
          <w:szCs w:val="28"/>
        </w:rPr>
        <w:t xml:space="preserve"> </w:t>
      </w:r>
      <w:r w:rsidRPr="007F3A8C">
        <w:rPr>
          <w:sz w:val="28"/>
          <w:szCs w:val="28"/>
        </w:rPr>
        <w:t>стоящей</w:t>
      </w:r>
      <w:r w:rsidR="0092216F" w:rsidRPr="007F3A8C">
        <w:rPr>
          <w:sz w:val="28"/>
          <w:szCs w:val="28"/>
        </w:rPr>
        <w:t xml:space="preserve"> </w:t>
      </w:r>
      <w:r w:rsidRPr="007F3A8C">
        <w:rPr>
          <w:sz w:val="28"/>
          <w:szCs w:val="28"/>
        </w:rPr>
        <w:t>бумаги</w:t>
      </w:r>
      <w:r w:rsidR="0092216F" w:rsidRPr="007F3A8C">
        <w:rPr>
          <w:sz w:val="28"/>
          <w:szCs w:val="28"/>
        </w:rPr>
        <w:t xml:space="preserve"> </w:t>
      </w:r>
      <w:r w:rsidRPr="007F3A8C">
        <w:rPr>
          <w:sz w:val="28"/>
          <w:szCs w:val="28"/>
        </w:rPr>
        <w:t>или</w:t>
      </w:r>
      <w:r w:rsidR="0092216F" w:rsidRPr="007F3A8C">
        <w:rPr>
          <w:sz w:val="28"/>
          <w:szCs w:val="28"/>
        </w:rPr>
        <w:t xml:space="preserve"> </w:t>
      </w:r>
      <w:r w:rsidRPr="007F3A8C">
        <w:rPr>
          <w:sz w:val="28"/>
          <w:szCs w:val="28"/>
        </w:rPr>
        <w:t>депозитов</w:t>
      </w:r>
      <w:r w:rsidR="0092216F" w:rsidRPr="007F3A8C">
        <w:rPr>
          <w:sz w:val="28"/>
          <w:szCs w:val="28"/>
        </w:rPr>
        <w:t xml:space="preserve"> </w:t>
      </w:r>
      <w:r w:rsidRPr="007F3A8C">
        <w:rPr>
          <w:sz w:val="28"/>
          <w:szCs w:val="28"/>
        </w:rPr>
        <w:t>в</w:t>
      </w:r>
      <w:r w:rsidR="0092216F" w:rsidRPr="007F3A8C">
        <w:rPr>
          <w:sz w:val="28"/>
          <w:szCs w:val="28"/>
        </w:rPr>
        <w:t xml:space="preserve"> </w:t>
      </w:r>
      <w:r w:rsidRPr="007F3A8C">
        <w:rPr>
          <w:sz w:val="28"/>
          <w:szCs w:val="28"/>
        </w:rPr>
        <w:t>банках. Есть три</w:t>
      </w:r>
      <w:r w:rsidR="0092216F" w:rsidRPr="007F3A8C">
        <w:rPr>
          <w:sz w:val="28"/>
          <w:szCs w:val="28"/>
        </w:rPr>
        <w:t xml:space="preserve"> </w:t>
      </w:r>
      <w:r w:rsidRPr="007F3A8C">
        <w:rPr>
          <w:sz w:val="28"/>
          <w:szCs w:val="28"/>
        </w:rPr>
        <w:t>основные вида</w:t>
      </w:r>
      <w:r w:rsidR="0092216F" w:rsidRPr="007F3A8C">
        <w:rPr>
          <w:sz w:val="28"/>
          <w:szCs w:val="28"/>
        </w:rPr>
        <w:t xml:space="preserve"> </w:t>
      </w:r>
      <w:r w:rsidRPr="007F3A8C">
        <w:rPr>
          <w:sz w:val="28"/>
          <w:szCs w:val="28"/>
        </w:rPr>
        <w:t>денег:</w:t>
      </w:r>
      <w:r w:rsidR="0092216F" w:rsidRPr="007F3A8C">
        <w:rPr>
          <w:sz w:val="28"/>
          <w:szCs w:val="28"/>
        </w:rPr>
        <w:t xml:space="preserve"> </w:t>
      </w:r>
      <w:r w:rsidRPr="007F3A8C">
        <w:rPr>
          <w:sz w:val="28"/>
          <w:szCs w:val="28"/>
        </w:rPr>
        <w:t>товарные</w:t>
      </w:r>
      <w:r w:rsidR="0092216F" w:rsidRPr="007F3A8C">
        <w:rPr>
          <w:sz w:val="28"/>
          <w:szCs w:val="28"/>
        </w:rPr>
        <w:t xml:space="preserve"> </w:t>
      </w:r>
      <w:r w:rsidRPr="007F3A8C">
        <w:rPr>
          <w:sz w:val="28"/>
          <w:szCs w:val="28"/>
        </w:rPr>
        <w:t>деньги</w:t>
      </w:r>
      <w:r w:rsidR="0092216F" w:rsidRPr="007F3A8C">
        <w:rPr>
          <w:sz w:val="28"/>
          <w:szCs w:val="28"/>
        </w:rPr>
        <w:t xml:space="preserve"> </w:t>
      </w:r>
      <w:r w:rsidRPr="007F3A8C">
        <w:rPr>
          <w:sz w:val="28"/>
          <w:szCs w:val="28"/>
        </w:rPr>
        <w:t>(золото,</w:t>
      </w:r>
      <w:r w:rsidR="0092216F" w:rsidRPr="007F3A8C">
        <w:rPr>
          <w:sz w:val="28"/>
          <w:szCs w:val="28"/>
        </w:rPr>
        <w:t xml:space="preserve"> </w:t>
      </w:r>
      <w:r w:rsidRPr="007F3A8C">
        <w:rPr>
          <w:sz w:val="28"/>
          <w:szCs w:val="28"/>
        </w:rPr>
        <w:t>серебро),</w:t>
      </w:r>
      <w:r w:rsidR="0092216F" w:rsidRPr="007F3A8C">
        <w:rPr>
          <w:sz w:val="28"/>
          <w:szCs w:val="28"/>
        </w:rPr>
        <w:t xml:space="preserve"> </w:t>
      </w:r>
      <w:r w:rsidRPr="007F3A8C">
        <w:rPr>
          <w:sz w:val="28"/>
          <w:szCs w:val="28"/>
        </w:rPr>
        <w:t>символические</w:t>
      </w:r>
      <w:r w:rsidR="0092216F" w:rsidRPr="007F3A8C">
        <w:rPr>
          <w:sz w:val="28"/>
          <w:szCs w:val="28"/>
        </w:rPr>
        <w:t xml:space="preserve"> </w:t>
      </w:r>
      <w:r w:rsidRPr="007F3A8C">
        <w:rPr>
          <w:sz w:val="28"/>
          <w:szCs w:val="28"/>
        </w:rPr>
        <w:t>деньги</w:t>
      </w:r>
      <w:r w:rsidR="0092216F" w:rsidRPr="007F3A8C">
        <w:rPr>
          <w:sz w:val="28"/>
          <w:szCs w:val="28"/>
        </w:rPr>
        <w:t xml:space="preserve"> </w:t>
      </w:r>
      <w:r w:rsidRPr="007F3A8C">
        <w:rPr>
          <w:sz w:val="28"/>
          <w:szCs w:val="28"/>
        </w:rPr>
        <w:t>и</w:t>
      </w:r>
      <w:r w:rsidR="0092216F" w:rsidRPr="007F3A8C">
        <w:rPr>
          <w:sz w:val="28"/>
          <w:szCs w:val="28"/>
        </w:rPr>
        <w:t xml:space="preserve"> </w:t>
      </w:r>
      <w:r w:rsidRPr="007F3A8C">
        <w:rPr>
          <w:sz w:val="28"/>
          <w:szCs w:val="28"/>
        </w:rPr>
        <w:t>кредитные</w:t>
      </w:r>
      <w:r w:rsidR="0092216F" w:rsidRPr="007F3A8C">
        <w:rPr>
          <w:sz w:val="28"/>
          <w:szCs w:val="28"/>
        </w:rPr>
        <w:t xml:space="preserve"> </w:t>
      </w:r>
      <w:r w:rsidRPr="007F3A8C">
        <w:rPr>
          <w:sz w:val="28"/>
          <w:szCs w:val="28"/>
        </w:rPr>
        <w:t>деньги.</w:t>
      </w:r>
    </w:p>
    <w:p w:rsidR="00B913B5" w:rsidRPr="007F3A8C" w:rsidRDefault="00B913B5" w:rsidP="00B32957">
      <w:pPr>
        <w:pStyle w:val="3"/>
        <w:ind w:firstLine="709"/>
        <w:rPr>
          <w:sz w:val="28"/>
          <w:szCs w:val="28"/>
        </w:rPr>
      </w:pPr>
      <w:r w:rsidRPr="007F3A8C">
        <w:rPr>
          <w:sz w:val="28"/>
          <w:szCs w:val="28"/>
        </w:rPr>
        <w:t>Товарные</w:t>
      </w:r>
      <w:r w:rsidR="0092216F" w:rsidRPr="007F3A8C">
        <w:rPr>
          <w:sz w:val="28"/>
          <w:szCs w:val="28"/>
        </w:rPr>
        <w:t xml:space="preserve"> </w:t>
      </w:r>
      <w:r w:rsidRPr="007F3A8C">
        <w:rPr>
          <w:sz w:val="28"/>
          <w:szCs w:val="28"/>
        </w:rPr>
        <w:t>деньги</w:t>
      </w:r>
      <w:r w:rsidR="0092216F" w:rsidRPr="007F3A8C">
        <w:rPr>
          <w:sz w:val="28"/>
          <w:szCs w:val="28"/>
        </w:rPr>
        <w:t xml:space="preserve"> </w:t>
      </w:r>
      <w:r w:rsidRPr="007F3A8C">
        <w:rPr>
          <w:sz w:val="28"/>
          <w:szCs w:val="28"/>
        </w:rPr>
        <w:t>используются</w:t>
      </w:r>
      <w:r w:rsidR="0092216F" w:rsidRPr="007F3A8C">
        <w:rPr>
          <w:sz w:val="28"/>
          <w:szCs w:val="28"/>
        </w:rPr>
        <w:t xml:space="preserve"> </w:t>
      </w:r>
      <w:r w:rsidRPr="007F3A8C">
        <w:rPr>
          <w:sz w:val="28"/>
          <w:szCs w:val="28"/>
        </w:rPr>
        <w:t>как</w:t>
      </w:r>
      <w:r w:rsidR="0092216F" w:rsidRPr="007F3A8C">
        <w:rPr>
          <w:sz w:val="28"/>
          <w:szCs w:val="28"/>
        </w:rPr>
        <w:t xml:space="preserve"> </w:t>
      </w:r>
      <w:r w:rsidRPr="007F3A8C">
        <w:rPr>
          <w:sz w:val="28"/>
          <w:szCs w:val="28"/>
        </w:rPr>
        <w:t>средство</w:t>
      </w:r>
      <w:r w:rsidR="0092216F" w:rsidRPr="007F3A8C">
        <w:rPr>
          <w:sz w:val="28"/>
          <w:szCs w:val="28"/>
        </w:rPr>
        <w:t xml:space="preserve"> </w:t>
      </w:r>
      <w:r w:rsidRPr="007F3A8C">
        <w:rPr>
          <w:sz w:val="28"/>
          <w:szCs w:val="28"/>
        </w:rPr>
        <w:t>обмена,</w:t>
      </w:r>
      <w:r w:rsidR="0092216F" w:rsidRPr="007F3A8C">
        <w:rPr>
          <w:sz w:val="28"/>
          <w:szCs w:val="28"/>
        </w:rPr>
        <w:t xml:space="preserve"> </w:t>
      </w:r>
      <w:r w:rsidRPr="007F3A8C">
        <w:rPr>
          <w:sz w:val="28"/>
          <w:szCs w:val="28"/>
        </w:rPr>
        <w:t>а</w:t>
      </w:r>
      <w:r w:rsidR="0092216F" w:rsidRPr="007F3A8C">
        <w:rPr>
          <w:sz w:val="28"/>
          <w:szCs w:val="28"/>
        </w:rPr>
        <w:t xml:space="preserve"> </w:t>
      </w:r>
      <w:r w:rsidRPr="007F3A8C">
        <w:rPr>
          <w:sz w:val="28"/>
          <w:szCs w:val="28"/>
        </w:rPr>
        <w:t>также</w:t>
      </w:r>
      <w:r w:rsidR="0092216F" w:rsidRPr="007F3A8C">
        <w:rPr>
          <w:sz w:val="28"/>
          <w:szCs w:val="28"/>
        </w:rPr>
        <w:t xml:space="preserve"> </w:t>
      </w:r>
      <w:r w:rsidRPr="007F3A8C">
        <w:rPr>
          <w:sz w:val="28"/>
          <w:szCs w:val="28"/>
        </w:rPr>
        <w:t>продаются</w:t>
      </w:r>
      <w:r w:rsidR="0092216F" w:rsidRPr="007F3A8C">
        <w:rPr>
          <w:sz w:val="28"/>
          <w:szCs w:val="28"/>
        </w:rPr>
        <w:t xml:space="preserve"> </w:t>
      </w:r>
      <w:r w:rsidRPr="007F3A8C">
        <w:rPr>
          <w:sz w:val="28"/>
          <w:szCs w:val="28"/>
        </w:rPr>
        <w:t>и</w:t>
      </w:r>
      <w:r w:rsidR="0092216F" w:rsidRPr="007F3A8C">
        <w:rPr>
          <w:sz w:val="28"/>
          <w:szCs w:val="28"/>
        </w:rPr>
        <w:t xml:space="preserve"> </w:t>
      </w:r>
      <w:r w:rsidRPr="007F3A8C">
        <w:rPr>
          <w:sz w:val="28"/>
          <w:szCs w:val="28"/>
        </w:rPr>
        <w:t>покупаются</w:t>
      </w:r>
      <w:r w:rsidR="0092216F" w:rsidRPr="007F3A8C">
        <w:rPr>
          <w:sz w:val="28"/>
          <w:szCs w:val="28"/>
        </w:rPr>
        <w:t xml:space="preserve"> </w:t>
      </w:r>
      <w:r w:rsidRPr="007F3A8C">
        <w:rPr>
          <w:sz w:val="28"/>
          <w:szCs w:val="28"/>
        </w:rPr>
        <w:t>как</w:t>
      </w:r>
      <w:r w:rsidR="0092216F" w:rsidRPr="007F3A8C">
        <w:rPr>
          <w:sz w:val="28"/>
          <w:szCs w:val="28"/>
        </w:rPr>
        <w:t xml:space="preserve"> </w:t>
      </w:r>
      <w:r w:rsidRPr="007F3A8C">
        <w:rPr>
          <w:sz w:val="28"/>
          <w:szCs w:val="28"/>
        </w:rPr>
        <w:t>обычный</w:t>
      </w:r>
      <w:r w:rsidR="0092216F" w:rsidRPr="007F3A8C">
        <w:rPr>
          <w:sz w:val="28"/>
          <w:szCs w:val="28"/>
        </w:rPr>
        <w:t xml:space="preserve"> </w:t>
      </w:r>
      <w:r w:rsidRPr="007F3A8C">
        <w:rPr>
          <w:sz w:val="28"/>
          <w:szCs w:val="28"/>
        </w:rPr>
        <w:t>товар.</w:t>
      </w:r>
      <w:r w:rsidR="0092216F" w:rsidRPr="007F3A8C">
        <w:rPr>
          <w:sz w:val="28"/>
          <w:szCs w:val="28"/>
        </w:rPr>
        <w:t xml:space="preserve"> </w:t>
      </w:r>
      <w:r w:rsidRPr="007F3A8C">
        <w:rPr>
          <w:sz w:val="28"/>
          <w:szCs w:val="28"/>
        </w:rPr>
        <w:t>К девятнадцатому веку товарными деньгами были почти исключительно только такие металлы, как серебро и золото. Эти формы денег имели «внутреннюю ценность (стоимость)»; это означает, что они обладали ценностью сами по себе. Ввиду этого, отсутствовала необходимость гарантировать их ценность со стороны правительства, и количество денег в обращении регулировалось рынком через спрос и предложение золота или серебра. Однако металлические деньги имеют недостатки, поскольку для того, чтобы выкопать их из недр земли, требуются редкие ресурсы; более того эти деньги могут стать редкими или избыточными просто из-за случайного открытия месторождений драгоценных металлов.</w:t>
      </w:r>
    </w:p>
    <w:p w:rsidR="00B913B5" w:rsidRPr="007F3A8C" w:rsidRDefault="00B913B5" w:rsidP="00B32957">
      <w:pPr>
        <w:pStyle w:val="3"/>
        <w:ind w:firstLine="709"/>
        <w:rPr>
          <w:sz w:val="28"/>
          <w:szCs w:val="28"/>
        </w:rPr>
      </w:pPr>
      <w:r w:rsidRPr="007F3A8C">
        <w:rPr>
          <w:sz w:val="28"/>
          <w:szCs w:val="28"/>
        </w:rPr>
        <w:t xml:space="preserve">Появление бумажных денег – более сложное явление. Что заставило ценить людей нечто, не имеющее внутренней стоимости? </w:t>
      </w:r>
    </w:p>
    <w:p w:rsidR="00B913B5" w:rsidRPr="007F3A8C" w:rsidRDefault="00B913B5" w:rsidP="00B32957">
      <w:pPr>
        <w:pStyle w:val="3"/>
        <w:ind w:firstLine="709"/>
        <w:rPr>
          <w:sz w:val="28"/>
          <w:szCs w:val="28"/>
        </w:rPr>
      </w:pPr>
      <w:r w:rsidRPr="007F3A8C">
        <w:rPr>
          <w:sz w:val="28"/>
          <w:szCs w:val="28"/>
        </w:rPr>
        <w:t xml:space="preserve">На первом этапе </w:t>
      </w:r>
      <w:r w:rsidR="002B66A0" w:rsidRPr="007F3A8C">
        <w:rPr>
          <w:sz w:val="28"/>
          <w:szCs w:val="28"/>
        </w:rPr>
        <w:t xml:space="preserve">любое </w:t>
      </w:r>
      <w:r w:rsidRPr="007F3A8C">
        <w:rPr>
          <w:sz w:val="28"/>
          <w:szCs w:val="28"/>
        </w:rPr>
        <w:t>государство стремится к минимизации издержек, возникающих при совершении сделки. Использование чистого золота в качестве денег слишком дорого, так как при совершении сделки каждый раз требуется время для установления пробы золота и отмера требуемого количества. Для уменьшения этих издержек государство выпускает золотые монеты известного веса и чистоты. Монеты, в отличие от золотых слитков, легче использовать при заключении сделок, так как стоимость их широко признана.</w:t>
      </w:r>
    </w:p>
    <w:p w:rsidR="00B913B5" w:rsidRPr="007F3A8C" w:rsidRDefault="00B913B5" w:rsidP="00B32957">
      <w:pPr>
        <w:pStyle w:val="3"/>
        <w:ind w:firstLine="709"/>
        <w:rPr>
          <w:sz w:val="28"/>
          <w:szCs w:val="28"/>
        </w:rPr>
      </w:pPr>
      <w:r w:rsidRPr="007F3A8C">
        <w:rPr>
          <w:sz w:val="28"/>
          <w:szCs w:val="28"/>
        </w:rPr>
        <w:t>Следующим шагом правительства является выпуск золотых сертификатов – листков бумаги, которые могут быть обменены на определенное количество золота. Если люди доверяют платежным обязательствам правительства, то эти билеты будут оцениваться также как и само золото. Более того, поскольку эти билеты легче золота, применять их для совершения различных сделок значительно проще. Таким образом, никто не носит золото при себе, а обеспеченные золотом государственные билеты становятся деньгами.</w:t>
      </w:r>
    </w:p>
    <w:p w:rsidR="00B913B5" w:rsidRPr="007F3A8C" w:rsidRDefault="00B913B5" w:rsidP="00B32957">
      <w:pPr>
        <w:pStyle w:val="3"/>
        <w:ind w:firstLine="709"/>
        <w:rPr>
          <w:sz w:val="28"/>
          <w:szCs w:val="28"/>
        </w:rPr>
      </w:pPr>
      <w:r w:rsidRPr="007F3A8C">
        <w:rPr>
          <w:sz w:val="28"/>
          <w:szCs w:val="28"/>
        </w:rPr>
        <w:t>Наконец, с течением времени необходимость золотого обеспечения теряется. Если все признают бумажные сертификаты в качестве средства обращения, они будут цениться и служить в качестве денег. Таким образом, система, основанная на товарных деньгах, постепенно трансформируется в систему, использующую бумажные деньги.</w:t>
      </w:r>
    </w:p>
    <w:p w:rsidR="00B913B5" w:rsidRPr="007F3A8C" w:rsidRDefault="00B913B5" w:rsidP="00B32957">
      <w:pPr>
        <w:pStyle w:val="3"/>
        <w:ind w:firstLine="709"/>
        <w:rPr>
          <w:sz w:val="28"/>
          <w:szCs w:val="28"/>
        </w:rPr>
      </w:pPr>
      <w:r w:rsidRPr="007F3A8C">
        <w:rPr>
          <w:sz w:val="28"/>
          <w:szCs w:val="28"/>
        </w:rPr>
        <w:t>Символические</w:t>
      </w:r>
      <w:r w:rsidR="0092216F" w:rsidRPr="007F3A8C">
        <w:rPr>
          <w:sz w:val="28"/>
          <w:szCs w:val="28"/>
        </w:rPr>
        <w:t xml:space="preserve"> </w:t>
      </w:r>
      <w:r w:rsidRPr="007F3A8C">
        <w:rPr>
          <w:sz w:val="28"/>
          <w:szCs w:val="28"/>
        </w:rPr>
        <w:t>деньги -</w:t>
      </w:r>
      <w:r w:rsidR="0092216F" w:rsidRPr="007F3A8C">
        <w:rPr>
          <w:sz w:val="28"/>
          <w:szCs w:val="28"/>
        </w:rPr>
        <w:t xml:space="preserve"> </w:t>
      </w:r>
      <w:r w:rsidRPr="007F3A8C">
        <w:rPr>
          <w:sz w:val="28"/>
          <w:szCs w:val="28"/>
        </w:rPr>
        <w:t>это</w:t>
      </w:r>
      <w:r w:rsidR="0092216F" w:rsidRPr="007F3A8C">
        <w:rPr>
          <w:sz w:val="28"/>
          <w:szCs w:val="28"/>
        </w:rPr>
        <w:t xml:space="preserve"> </w:t>
      </w:r>
      <w:r w:rsidRPr="007F3A8C">
        <w:rPr>
          <w:sz w:val="28"/>
          <w:szCs w:val="28"/>
        </w:rPr>
        <w:t>средство</w:t>
      </w:r>
      <w:r w:rsidR="0092216F" w:rsidRPr="007F3A8C">
        <w:rPr>
          <w:sz w:val="28"/>
          <w:szCs w:val="28"/>
        </w:rPr>
        <w:t xml:space="preserve"> </w:t>
      </w:r>
      <w:r w:rsidRPr="007F3A8C">
        <w:rPr>
          <w:sz w:val="28"/>
          <w:szCs w:val="28"/>
        </w:rPr>
        <w:t>платежа,</w:t>
      </w:r>
      <w:r w:rsidR="0092216F" w:rsidRPr="007F3A8C">
        <w:rPr>
          <w:sz w:val="28"/>
          <w:szCs w:val="28"/>
        </w:rPr>
        <w:t xml:space="preserve"> </w:t>
      </w:r>
      <w:r w:rsidRPr="007F3A8C">
        <w:rPr>
          <w:sz w:val="28"/>
          <w:szCs w:val="28"/>
        </w:rPr>
        <w:t>чья</w:t>
      </w:r>
      <w:r w:rsidR="0092216F" w:rsidRPr="007F3A8C">
        <w:rPr>
          <w:sz w:val="28"/>
          <w:szCs w:val="28"/>
        </w:rPr>
        <w:t xml:space="preserve"> </w:t>
      </w:r>
      <w:r w:rsidRPr="007F3A8C">
        <w:rPr>
          <w:sz w:val="28"/>
          <w:szCs w:val="28"/>
        </w:rPr>
        <w:t>стоимость</w:t>
      </w:r>
      <w:r w:rsidR="0092216F" w:rsidRPr="007F3A8C">
        <w:rPr>
          <w:sz w:val="28"/>
          <w:szCs w:val="28"/>
        </w:rPr>
        <w:t xml:space="preserve"> </w:t>
      </w:r>
      <w:r w:rsidRPr="007F3A8C">
        <w:rPr>
          <w:sz w:val="28"/>
          <w:szCs w:val="28"/>
        </w:rPr>
        <w:t>или</w:t>
      </w:r>
      <w:r w:rsidR="0092216F" w:rsidRPr="007F3A8C">
        <w:rPr>
          <w:sz w:val="28"/>
          <w:szCs w:val="28"/>
        </w:rPr>
        <w:t xml:space="preserve"> </w:t>
      </w:r>
      <w:r w:rsidRPr="007F3A8C">
        <w:rPr>
          <w:sz w:val="28"/>
          <w:szCs w:val="28"/>
        </w:rPr>
        <w:t>покупательная</w:t>
      </w:r>
      <w:r w:rsidR="0092216F" w:rsidRPr="007F3A8C">
        <w:rPr>
          <w:sz w:val="28"/>
          <w:szCs w:val="28"/>
        </w:rPr>
        <w:t xml:space="preserve"> </w:t>
      </w:r>
      <w:r w:rsidRPr="007F3A8C">
        <w:rPr>
          <w:sz w:val="28"/>
          <w:szCs w:val="28"/>
        </w:rPr>
        <w:t>способность</w:t>
      </w:r>
      <w:r w:rsidR="0092216F" w:rsidRPr="007F3A8C">
        <w:rPr>
          <w:sz w:val="28"/>
          <w:szCs w:val="28"/>
        </w:rPr>
        <w:t xml:space="preserve"> </w:t>
      </w:r>
      <w:r w:rsidRPr="007F3A8C">
        <w:rPr>
          <w:sz w:val="28"/>
          <w:szCs w:val="28"/>
        </w:rPr>
        <w:t>в</w:t>
      </w:r>
      <w:r w:rsidR="0092216F" w:rsidRPr="007F3A8C">
        <w:rPr>
          <w:sz w:val="28"/>
          <w:szCs w:val="28"/>
        </w:rPr>
        <w:t xml:space="preserve"> </w:t>
      </w:r>
      <w:r w:rsidRPr="007F3A8C">
        <w:rPr>
          <w:sz w:val="28"/>
          <w:szCs w:val="28"/>
        </w:rPr>
        <w:t>качестве</w:t>
      </w:r>
      <w:r w:rsidR="0092216F" w:rsidRPr="007F3A8C">
        <w:rPr>
          <w:sz w:val="28"/>
          <w:szCs w:val="28"/>
        </w:rPr>
        <w:t xml:space="preserve"> </w:t>
      </w:r>
      <w:r w:rsidRPr="007F3A8C">
        <w:rPr>
          <w:sz w:val="28"/>
          <w:szCs w:val="28"/>
        </w:rPr>
        <w:t>денег</w:t>
      </w:r>
      <w:r w:rsidR="0092216F" w:rsidRPr="007F3A8C">
        <w:rPr>
          <w:sz w:val="28"/>
          <w:szCs w:val="28"/>
        </w:rPr>
        <w:t xml:space="preserve"> </w:t>
      </w:r>
      <w:r w:rsidRPr="007F3A8C">
        <w:rPr>
          <w:sz w:val="28"/>
          <w:szCs w:val="28"/>
        </w:rPr>
        <w:t>превосходит</w:t>
      </w:r>
      <w:r w:rsidR="0092216F" w:rsidRPr="007F3A8C">
        <w:rPr>
          <w:sz w:val="28"/>
          <w:szCs w:val="28"/>
        </w:rPr>
        <w:t xml:space="preserve"> </w:t>
      </w:r>
      <w:r w:rsidRPr="007F3A8C">
        <w:rPr>
          <w:sz w:val="28"/>
          <w:szCs w:val="28"/>
        </w:rPr>
        <w:t>издержки</w:t>
      </w:r>
      <w:r w:rsidR="0092216F" w:rsidRPr="007F3A8C">
        <w:rPr>
          <w:sz w:val="28"/>
          <w:szCs w:val="28"/>
        </w:rPr>
        <w:t xml:space="preserve"> </w:t>
      </w:r>
      <w:r w:rsidRPr="007F3A8C">
        <w:rPr>
          <w:sz w:val="28"/>
          <w:szCs w:val="28"/>
        </w:rPr>
        <w:t>их</w:t>
      </w:r>
      <w:r w:rsidR="0092216F" w:rsidRPr="007F3A8C">
        <w:rPr>
          <w:sz w:val="28"/>
          <w:szCs w:val="28"/>
        </w:rPr>
        <w:t xml:space="preserve"> </w:t>
      </w:r>
      <w:r w:rsidRPr="007F3A8C">
        <w:rPr>
          <w:sz w:val="28"/>
          <w:szCs w:val="28"/>
        </w:rPr>
        <w:t>производства</w:t>
      </w:r>
      <w:r w:rsidR="0092216F" w:rsidRPr="007F3A8C">
        <w:rPr>
          <w:sz w:val="28"/>
          <w:szCs w:val="28"/>
        </w:rPr>
        <w:t xml:space="preserve"> </w:t>
      </w:r>
      <w:r w:rsidRPr="007F3A8C">
        <w:rPr>
          <w:sz w:val="28"/>
          <w:szCs w:val="28"/>
        </w:rPr>
        <w:t>или</w:t>
      </w:r>
      <w:r w:rsidR="0092216F" w:rsidRPr="007F3A8C">
        <w:rPr>
          <w:sz w:val="28"/>
          <w:szCs w:val="28"/>
        </w:rPr>
        <w:t xml:space="preserve"> </w:t>
      </w:r>
      <w:r w:rsidRPr="007F3A8C">
        <w:rPr>
          <w:sz w:val="28"/>
          <w:szCs w:val="28"/>
        </w:rPr>
        <w:t>ценность</w:t>
      </w:r>
      <w:r w:rsidR="0092216F" w:rsidRPr="007F3A8C">
        <w:rPr>
          <w:sz w:val="28"/>
          <w:szCs w:val="28"/>
        </w:rPr>
        <w:t xml:space="preserve"> </w:t>
      </w:r>
      <w:r w:rsidRPr="007F3A8C">
        <w:rPr>
          <w:sz w:val="28"/>
          <w:szCs w:val="28"/>
        </w:rPr>
        <w:t>при</w:t>
      </w:r>
      <w:r w:rsidR="0092216F" w:rsidRPr="007F3A8C">
        <w:rPr>
          <w:sz w:val="28"/>
          <w:szCs w:val="28"/>
        </w:rPr>
        <w:t xml:space="preserve"> </w:t>
      </w:r>
      <w:r w:rsidRPr="007F3A8C">
        <w:rPr>
          <w:sz w:val="28"/>
          <w:szCs w:val="28"/>
        </w:rPr>
        <w:t>альтернативном</w:t>
      </w:r>
      <w:r w:rsidR="0092216F" w:rsidRPr="007F3A8C">
        <w:rPr>
          <w:sz w:val="28"/>
          <w:szCs w:val="28"/>
        </w:rPr>
        <w:t xml:space="preserve"> </w:t>
      </w:r>
      <w:r w:rsidRPr="007F3A8C">
        <w:rPr>
          <w:sz w:val="28"/>
          <w:szCs w:val="28"/>
        </w:rPr>
        <w:t>использовании.</w:t>
      </w:r>
    </w:p>
    <w:p w:rsidR="00B913B5" w:rsidRPr="007F3A8C" w:rsidRDefault="00B913B5" w:rsidP="00B32957">
      <w:pPr>
        <w:pStyle w:val="3"/>
        <w:ind w:firstLine="709"/>
        <w:rPr>
          <w:sz w:val="28"/>
          <w:szCs w:val="28"/>
        </w:rPr>
      </w:pPr>
      <w:r w:rsidRPr="007F3A8C">
        <w:rPr>
          <w:sz w:val="28"/>
          <w:szCs w:val="28"/>
        </w:rPr>
        <w:t xml:space="preserve">Существенным условием для существования символических денег является наличие контроля над правом производства денег. </w:t>
      </w:r>
    </w:p>
    <w:p w:rsidR="00B913B5" w:rsidRPr="007F3A8C" w:rsidRDefault="00B913B5" w:rsidP="00B32957">
      <w:pPr>
        <w:pStyle w:val="3"/>
        <w:ind w:firstLine="709"/>
        <w:rPr>
          <w:sz w:val="28"/>
          <w:szCs w:val="28"/>
        </w:rPr>
      </w:pPr>
      <w:r w:rsidRPr="007F3A8C">
        <w:rPr>
          <w:sz w:val="28"/>
          <w:szCs w:val="28"/>
        </w:rPr>
        <w:t>Помимо</w:t>
      </w:r>
      <w:r w:rsidR="0092216F" w:rsidRPr="007F3A8C">
        <w:rPr>
          <w:sz w:val="28"/>
          <w:szCs w:val="28"/>
        </w:rPr>
        <w:t xml:space="preserve"> </w:t>
      </w:r>
      <w:r w:rsidRPr="007F3A8C">
        <w:rPr>
          <w:sz w:val="28"/>
          <w:szCs w:val="28"/>
        </w:rPr>
        <w:t>символических</w:t>
      </w:r>
      <w:r w:rsidR="0092216F" w:rsidRPr="007F3A8C">
        <w:rPr>
          <w:sz w:val="28"/>
          <w:szCs w:val="28"/>
        </w:rPr>
        <w:t xml:space="preserve"> </w:t>
      </w:r>
      <w:r w:rsidRPr="007F3A8C">
        <w:rPr>
          <w:sz w:val="28"/>
          <w:szCs w:val="28"/>
        </w:rPr>
        <w:t>и</w:t>
      </w:r>
      <w:r w:rsidR="0092216F" w:rsidRPr="007F3A8C">
        <w:rPr>
          <w:sz w:val="28"/>
          <w:szCs w:val="28"/>
        </w:rPr>
        <w:t xml:space="preserve"> </w:t>
      </w:r>
      <w:r w:rsidRPr="007F3A8C">
        <w:rPr>
          <w:sz w:val="28"/>
          <w:szCs w:val="28"/>
        </w:rPr>
        <w:t>товарных</w:t>
      </w:r>
      <w:r w:rsidR="0092216F" w:rsidRPr="007F3A8C">
        <w:rPr>
          <w:sz w:val="28"/>
          <w:szCs w:val="28"/>
        </w:rPr>
        <w:t xml:space="preserve"> </w:t>
      </w:r>
      <w:r w:rsidRPr="007F3A8C">
        <w:rPr>
          <w:sz w:val="28"/>
          <w:szCs w:val="28"/>
        </w:rPr>
        <w:t>денег</w:t>
      </w:r>
      <w:r w:rsidR="0092216F" w:rsidRPr="007F3A8C">
        <w:rPr>
          <w:sz w:val="28"/>
          <w:szCs w:val="28"/>
        </w:rPr>
        <w:t xml:space="preserve"> </w:t>
      </w:r>
      <w:r w:rsidRPr="007F3A8C">
        <w:rPr>
          <w:sz w:val="28"/>
          <w:szCs w:val="28"/>
        </w:rPr>
        <w:t>существует</w:t>
      </w:r>
      <w:r w:rsidR="0092216F" w:rsidRPr="007F3A8C">
        <w:rPr>
          <w:sz w:val="28"/>
          <w:szCs w:val="28"/>
        </w:rPr>
        <w:t xml:space="preserve"> </w:t>
      </w:r>
      <w:r w:rsidRPr="007F3A8C">
        <w:rPr>
          <w:sz w:val="28"/>
          <w:szCs w:val="28"/>
        </w:rPr>
        <w:t>и</w:t>
      </w:r>
      <w:r w:rsidR="0092216F" w:rsidRPr="007F3A8C">
        <w:rPr>
          <w:sz w:val="28"/>
          <w:szCs w:val="28"/>
        </w:rPr>
        <w:t xml:space="preserve"> </w:t>
      </w:r>
      <w:r w:rsidRPr="007F3A8C">
        <w:rPr>
          <w:sz w:val="28"/>
          <w:szCs w:val="28"/>
        </w:rPr>
        <w:t>третья</w:t>
      </w:r>
      <w:r w:rsidR="0092216F" w:rsidRPr="007F3A8C">
        <w:rPr>
          <w:sz w:val="28"/>
          <w:szCs w:val="28"/>
        </w:rPr>
        <w:t xml:space="preserve"> </w:t>
      </w:r>
      <w:r w:rsidRPr="007F3A8C">
        <w:rPr>
          <w:sz w:val="28"/>
          <w:szCs w:val="28"/>
        </w:rPr>
        <w:t>группа,</w:t>
      </w:r>
      <w:r w:rsidR="0092216F" w:rsidRPr="007F3A8C">
        <w:rPr>
          <w:sz w:val="28"/>
          <w:szCs w:val="28"/>
        </w:rPr>
        <w:t xml:space="preserve"> </w:t>
      </w:r>
      <w:r w:rsidRPr="007F3A8C">
        <w:rPr>
          <w:sz w:val="28"/>
          <w:szCs w:val="28"/>
        </w:rPr>
        <w:t>к</w:t>
      </w:r>
      <w:r w:rsidR="0092216F" w:rsidRPr="007F3A8C">
        <w:rPr>
          <w:sz w:val="28"/>
          <w:szCs w:val="28"/>
        </w:rPr>
        <w:t xml:space="preserve"> </w:t>
      </w:r>
      <w:r w:rsidRPr="007F3A8C">
        <w:rPr>
          <w:sz w:val="28"/>
          <w:szCs w:val="28"/>
        </w:rPr>
        <w:t>которой</w:t>
      </w:r>
      <w:r w:rsidR="0092216F" w:rsidRPr="007F3A8C">
        <w:rPr>
          <w:sz w:val="28"/>
          <w:szCs w:val="28"/>
        </w:rPr>
        <w:t xml:space="preserve"> </w:t>
      </w:r>
      <w:r w:rsidRPr="007F3A8C">
        <w:rPr>
          <w:sz w:val="28"/>
          <w:szCs w:val="28"/>
        </w:rPr>
        <w:t>относится</w:t>
      </w:r>
      <w:r w:rsidR="0092216F" w:rsidRPr="007F3A8C">
        <w:rPr>
          <w:sz w:val="28"/>
          <w:szCs w:val="28"/>
        </w:rPr>
        <w:t xml:space="preserve"> </w:t>
      </w:r>
      <w:r w:rsidRPr="007F3A8C">
        <w:rPr>
          <w:sz w:val="28"/>
          <w:szCs w:val="28"/>
        </w:rPr>
        <w:t>большая</w:t>
      </w:r>
      <w:r w:rsidR="0092216F" w:rsidRPr="007F3A8C">
        <w:rPr>
          <w:sz w:val="28"/>
          <w:szCs w:val="28"/>
        </w:rPr>
        <w:t xml:space="preserve"> </w:t>
      </w:r>
      <w:r w:rsidRPr="007F3A8C">
        <w:rPr>
          <w:sz w:val="28"/>
          <w:szCs w:val="28"/>
        </w:rPr>
        <w:t>часть</w:t>
      </w:r>
      <w:r w:rsidR="0092216F" w:rsidRPr="007F3A8C">
        <w:rPr>
          <w:sz w:val="28"/>
          <w:szCs w:val="28"/>
        </w:rPr>
        <w:t xml:space="preserve"> </w:t>
      </w:r>
      <w:r w:rsidRPr="007F3A8C">
        <w:rPr>
          <w:sz w:val="28"/>
          <w:szCs w:val="28"/>
        </w:rPr>
        <w:t>применяемых</w:t>
      </w:r>
      <w:r w:rsidR="0092216F" w:rsidRPr="007F3A8C">
        <w:rPr>
          <w:sz w:val="28"/>
          <w:szCs w:val="28"/>
        </w:rPr>
        <w:t xml:space="preserve"> </w:t>
      </w:r>
      <w:r w:rsidRPr="007F3A8C">
        <w:rPr>
          <w:sz w:val="28"/>
          <w:szCs w:val="28"/>
        </w:rPr>
        <w:t>в</w:t>
      </w:r>
      <w:r w:rsidR="0092216F" w:rsidRPr="007F3A8C">
        <w:rPr>
          <w:sz w:val="28"/>
          <w:szCs w:val="28"/>
        </w:rPr>
        <w:t xml:space="preserve"> </w:t>
      </w:r>
      <w:r w:rsidRPr="007F3A8C">
        <w:rPr>
          <w:sz w:val="28"/>
          <w:szCs w:val="28"/>
        </w:rPr>
        <w:t>современной</w:t>
      </w:r>
      <w:r w:rsidR="0092216F" w:rsidRPr="007F3A8C">
        <w:rPr>
          <w:sz w:val="28"/>
          <w:szCs w:val="28"/>
        </w:rPr>
        <w:t xml:space="preserve"> </w:t>
      </w:r>
      <w:r w:rsidRPr="007F3A8C">
        <w:rPr>
          <w:sz w:val="28"/>
          <w:szCs w:val="28"/>
        </w:rPr>
        <w:t>экономике</w:t>
      </w:r>
      <w:r w:rsidR="0092216F" w:rsidRPr="007F3A8C">
        <w:rPr>
          <w:sz w:val="28"/>
          <w:szCs w:val="28"/>
        </w:rPr>
        <w:t xml:space="preserve"> </w:t>
      </w:r>
      <w:r w:rsidRPr="007F3A8C">
        <w:rPr>
          <w:sz w:val="28"/>
          <w:szCs w:val="28"/>
        </w:rPr>
        <w:t xml:space="preserve">денег – это кредитные деньги. </w:t>
      </w:r>
    </w:p>
    <w:p w:rsidR="00B913B5" w:rsidRPr="007F3A8C" w:rsidRDefault="00B913B5" w:rsidP="00B32957">
      <w:pPr>
        <w:pStyle w:val="3"/>
        <w:ind w:firstLine="709"/>
        <w:rPr>
          <w:sz w:val="28"/>
          <w:szCs w:val="28"/>
        </w:rPr>
      </w:pPr>
      <w:r w:rsidRPr="007F3A8C">
        <w:rPr>
          <w:sz w:val="28"/>
          <w:szCs w:val="28"/>
        </w:rPr>
        <w:t>Кредитные деньги – это средство обмена, которые представляют собой обязательства частного лица или фирмы. Видами кредитных денег являются векселя, банкноты, чеки.</w:t>
      </w:r>
    </w:p>
    <w:p w:rsidR="00B913B5" w:rsidRPr="007F3A8C" w:rsidRDefault="00B913B5" w:rsidP="00B32957">
      <w:pPr>
        <w:pStyle w:val="3"/>
        <w:ind w:firstLine="709"/>
        <w:rPr>
          <w:sz w:val="28"/>
          <w:szCs w:val="28"/>
        </w:rPr>
      </w:pPr>
      <w:r w:rsidRPr="007F3A8C">
        <w:rPr>
          <w:sz w:val="28"/>
          <w:szCs w:val="28"/>
        </w:rPr>
        <w:t>Вексель – «вид ценной бумаги, письменное долговое денежное обязательство, которое даёт право владельцу (держателю векселя) по истечении срока требовать с должника (векселедателя) уплаты обозначенной в векселе суммы. Вексель обычно выдаётся на срок до 1 года, чаще на 1- 3 месяца». [6, стр. 91]</w:t>
      </w:r>
    </w:p>
    <w:p w:rsidR="00B913B5" w:rsidRPr="007F3A8C" w:rsidRDefault="00B913B5" w:rsidP="00B32957">
      <w:pPr>
        <w:pStyle w:val="3"/>
        <w:ind w:firstLine="709"/>
        <w:rPr>
          <w:sz w:val="28"/>
          <w:szCs w:val="28"/>
        </w:rPr>
      </w:pPr>
      <w:r w:rsidRPr="007F3A8C">
        <w:rPr>
          <w:sz w:val="28"/>
          <w:szCs w:val="28"/>
        </w:rPr>
        <w:t>Банкноты – «денежные знаки, выпускаемые эмиссионными банками при совершении кредитных операций. В отличие от бумажных денег они выступают как знак не только полноценных денег, но и кредита, имеют хождение в обращении наряду с другими денежными знаками, свободно на них размениваются». [6, стр. 91] Первоначально</w:t>
      </w:r>
      <w:r w:rsidR="0092216F" w:rsidRPr="007F3A8C">
        <w:rPr>
          <w:sz w:val="28"/>
          <w:szCs w:val="28"/>
        </w:rPr>
        <w:t xml:space="preserve"> </w:t>
      </w:r>
      <w:r w:rsidRPr="007F3A8C">
        <w:rPr>
          <w:sz w:val="28"/>
          <w:szCs w:val="28"/>
        </w:rPr>
        <w:t>банкноты имели золотую гарантию, обеспечивающую ее обмен на золото. Банкноты выпускаются строго определенного достоинства, и по существу они являются национальными</w:t>
      </w:r>
      <w:r w:rsidR="0092216F" w:rsidRPr="007F3A8C">
        <w:rPr>
          <w:sz w:val="28"/>
          <w:szCs w:val="28"/>
        </w:rPr>
        <w:t xml:space="preserve"> </w:t>
      </w:r>
      <w:r w:rsidRPr="007F3A8C">
        <w:rPr>
          <w:sz w:val="28"/>
          <w:szCs w:val="28"/>
        </w:rPr>
        <w:t>деньгами на всей территории государства.</w:t>
      </w:r>
    </w:p>
    <w:p w:rsidR="00D22414" w:rsidRPr="007F3A8C" w:rsidRDefault="00B913B5" w:rsidP="00B32957">
      <w:pPr>
        <w:pStyle w:val="3"/>
        <w:ind w:firstLine="709"/>
        <w:rPr>
          <w:sz w:val="28"/>
          <w:szCs w:val="28"/>
          <w:lang w:val="en-US"/>
        </w:rPr>
      </w:pPr>
      <w:r w:rsidRPr="007F3A8C">
        <w:rPr>
          <w:sz w:val="28"/>
          <w:szCs w:val="28"/>
        </w:rPr>
        <w:t xml:space="preserve">Чек – «денежный расчётный документ установленной формы, содержащий приказ (поручение) владельца счёта кредитному учреждению о выплате (перечислении) предъявителю чека указанной в нём суммы. Денежный чек – расчётный документ, который используют предприятия, организации, население для получения в кредитных учреждениях наличных денег». </w:t>
      </w:r>
      <w:r w:rsidRPr="007F3A8C">
        <w:rPr>
          <w:sz w:val="28"/>
          <w:szCs w:val="28"/>
          <w:lang w:val="en-US"/>
        </w:rPr>
        <w:t>[6, стр. 91]</w:t>
      </w:r>
    </w:p>
    <w:p w:rsidR="00C919C6" w:rsidRPr="007F3A8C" w:rsidRDefault="00D22414" w:rsidP="00D22414">
      <w:pPr>
        <w:pStyle w:val="3"/>
        <w:ind w:firstLine="709"/>
        <w:rPr>
          <w:b/>
          <w:bCs/>
          <w:sz w:val="28"/>
          <w:szCs w:val="28"/>
        </w:rPr>
      </w:pPr>
      <w:r w:rsidRPr="007F3A8C">
        <w:rPr>
          <w:lang w:val="en-US"/>
        </w:rPr>
        <w:br w:type="page"/>
      </w:r>
      <w:r w:rsidRPr="007F3A8C">
        <w:rPr>
          <w:b/>
          <w:bCs/>
          <w:sz w:val="28"/>
          <w:szCs w:val="28"/>
        </w:rPr>
        <w:t xml:space="preserve">1.2 </w:t>
      </w:r>
      <w:r w:rsidR="00C919C6" w:rsidRPr="007F3A8C">
        <w:rPr>
          <w:b/>
          <w:bCs/>
          <w:sz w:val="28"/>
          <w:szCs w:val="28"/>
        </w:rPr>
        <w:t xml:space="preserve">Понятие денежного рынка, его </w:t>
      </w:r>
      <w:r w:rsidR="00B1014F" w:rsidRPr="007F3A8C">
        <w:rPr>
          <w:b/>
          <w:bCs/>
          <w:sz w:val="28"/>
          <w:szCs w:val="28"/>
        </w:rPr>
        <w:t>участники</w:t>
      </w:r>
      <w:r w:rsidR="00C919C6" w:rsidRPr="007F3A8C">
        <w:rPr>
          <w:b/>
          <w:bCs/>
          <w:sz w:val="28"/>
          <w:szCs w:val="28"/>
        </w:rPr>
        <w:t xml:space="preserve"> и инструменты</w:t>
      </w:r>
    </w:p>
    <w:p w:rsidR="00C919C6" w:rsidRPr="007F3A8C" w:rsidRDefault="00C919C6" w:rsidP="00B32957">
      <w:pPr>
        <w:spacing w:before="0" w:after="0" w:line="360" w:lineRule="auto"/>
        <w:ind w:firstLine="709"/>
        <w:jc w:val="both"/>
        <w:rPr>
          <w:sz w:val="28"/>
          <w:szCs w:val="28"/>
        </w:rPr>
      </w:pPr>
    </w:p>
    <w:p w:rsidR="00C919C6" w:rsidRPr="007F3A8C" w:rsidRDefault="00C919C6" w:rsidP="00B32957">
      <w:pPr>
        <w:spacing w:before="0" w:after="0" w:line="360" w:lineRule="auto"/>
        <w:ind w:firstLine="709"/>
        <w:jc w:val="both"/>
        <w:rPr>
          <w:sz w:val="28"/>
          <w:szCs w:val="28"/>
        </w:rPr>
      </w:pPr>
      <w:r w:rsidRPr="007F3A8C">
        <w:rPr>
          <w:sz w:val="28"/>
          <w:szCs w:val="28"/>
        </w:rPr>
        <w:t xml:space="preserve">Денежный рынок </w:t>
      </w:r>
      <w:r w:rsidR="0092216F" w:rsidRPr="007F3A8C">
        <w:rPr>
          <w:sz w:val="28"/>
          <w:szCs w:val="28"/>
        </w:rPr>
        <w:t>-</w:t>
      </w:r>
      <w:r w:rsidRPr="007F3A8C">
        <w:rPr>
          <w:sz w:val="28"/>
          <w:szCs w:val="28"/>
        </w:rPr>
        <w:t xml:space="preserve"> система экономических отношений по поводу предоставления на срок до одного года денежных средств. Денежный рынок, наряду с рынком капитала представляет собой часть более общей финансовой категории - финансовый рынок.</w:t>
      </w:r>
    </w:p>
    <w:p w:rsidR="00C919C6" w:rsidRPr="007F3A8C" w:rsidRDefault="00B1014F" w:rsidP="00B32957">
      <w:pPr>
        <w:spacing w:before="0" w:after="0" w:line="360" w:lineRule="auto"/>
        <w:ind w:firstLine="709"/>
        <w:jc w:val="both"/>
        <w:rPr>
          <w:sz w:val="28"/>
          <w:szCs w:val="28"/>
        </w:rPr>
      </w:pPr>
      <w:r w:rsidRPr="007F3A8C">
        <w:rPr>
          <w:sz w:val="28"/>
          <w:szCs w:val="28"/>
        </w:rPr>
        <w:t>Денежный рынок включает в себя следующие элементы</w:t>
      </w:r>
      <w:r w:rsidR="00C919C6" w:rsidRPr="007F3A8C">
        <w:rPr>
          <w:sz w:val="28"/>
          <w:szCs w:val="28"/>
        </w:rPr>
        <w:t>:</w:t>
      </w:r>
    </w:p>
    <w:p w:rsidR="00C919C6" w:rsidRPr="007F3A8C" w:rsidRDefault="00C919C6" w:rsidP="00B32957">
      <w:pPr>
        <w:spacing w:before="0" w:after="0" w:line="360" w:lineRule="auto"/>
        <w:ind w:firstLine="709"/>
        <w:jc w:val="both"/>
        <w:rPr>
          <w:sz w:val="28"/>
          <w:szCs w:val="28"/>
        </w:rPr>
      </w:pPr>
      <w:r w:rsidRPr="007F3A8C">
        <w:rPr>
          <w:sz w:val="28"/>
          <w:szCs w:val="28"/>
        </w:rPr>
        <w:t>Рынок краткосрочных ценных бумаг;</w:t>
      </w:r>
    </w:p>
    <w:p w:rsidR="00C919C6" w:rsidRPr="007F3A8C" w:rsidRDefault="00C919C6" w:rsidP="00B32957">
      <w:pPr>
        <w:spacing w:before="0" w:after="0" w:line="360" w:lineRule="auto"/>
        <w:ind w:firstLine="709"/>
        <w:jc w:val="both"/>
        <w:rPr>
          <w:sz w:val="28"/>
          <w:szCs w:val="28"/>
        </w:rPr>
      </w:pPr>
      <w:r w:rsidRPr="007F3A8C">
        <w:rPr>
          <w:sz w:val="28"/>
          <w:szCs w:val="28"/>
        </w:rPr>
        <w:t>Рынок межбанковских кредитов;</w:t>
      </w:r>
    </w:p>
    <w:p w:rsidR="00C919C6" w:rsidRPr="007F3A8C" w:rsidRDefault="00C919C6" w:rsidP="00B32957">
      <w:pPr>
        <w:spacing w:before="0" w:after="0" w:line="360" w:lineRule="auto"/>
        <w:ind w:firstLine="709"/>
        <w:jc w:val="both"/>
        <w:rPr>
          <w:sz w:val="28"/>
          <w:szCs w:val="28"/>
        </w:rPr>
      </w:pPr>
      <w:r w:rsidRPr="007F3A8C">
        <w:rPr>
          <w:sz w:val="28"/>
          <w:szCs w:val="28"/>
        </w:rPr>
        <w:t>Рынок евровалют.</w:t>
      </w:r>
    </w:p>
    <w:p w:rsidR="00C919C6" w:rsidRPr="007F3A8C" w:rsidRDefault="00C919C6" w:rsidP="00B32957">
      <w:pPr>
        <w:spacing w:before="0" w:after="0" w:line="360" w:lineRule="auto"/>
        <w:ind w:firstLine="709"/>
        <w:jc w:val="both"/>
        <w:rPr>
          <w:sz w:val="28"/>
          <w:szCs w:val="28"/>
        </w:rPr>
      </w:pPr>
      <w:r w:rsidRPr="007F3A8C">
        <w:rPr>
          <w:sz w:val="28"/>
          <w:szCs w:val="28"/>
        </w:rPr>
        <w:t>Участниками денежного рынка являются с одной стороны лица, предоставляющие деньги на срок до одного года (кредиторы), а с другой стороны - лица заимствующие деньги на определённых условиях (заёмщики). Одной из категорий участников рынка являются финансовые посредники - лица, посредством которых денежные средства переходят от лиц, предоставляющих денежные средства, к лицам, получающим денежные средства. Предоставление денежных средств возможно без финансовых посредников.</w:t>
      </w:r>
    </w:p>
    <w:p w:rsidR="00C919C6" w:rsidRPr="007F3A8C" w:rsidRDefault="00C919C6" w:rsidP="00B32957">
      <w:pPr>
        <w:spacing w:before="0" w:after="0" w:line="360" w:lineRule="auto"/>
        <w:ind w:firstLine="709"/>
        <w:jc w:val="both"/>
        <w:rPr>
          <w:sz w:val="28"/>
          <w:szCs w:val="28"/>
        </w:rPr>
      </w:pPr>
      <w:r w:rsidRPr="007F3A8C">
        <w:rPr>
          <w:sz w:val="28"/>
          <w:szCs w:val="28"/>
        </w:rPr>
        <w:t>В качестве кредиторов и заёмщиков на денежном рынке выступают:</w:t>
      </w:r>
      <w:r w:rsidR="00AD5B0C" w:rsidRPr="007F3A8C">
        <w:rPr>
          <w:sz w:val="28"/>
          <w:szCs w:val="28"/>
        </w:rPr>
        <w:t xml:space="preserve"> б</w:t>
      </w:r>
      <w:r w:rsidRPr="007F3A8C">
        <w:rPr>
          <w:sz w:val="28"/>
          <w:szCs w:val="28"/>
        </w:rPr>
        <w:t>анки</w:t>
      </w:r>
      <w:r w:rsidR="00AD5B0C" w:rsidRPr="007F3A8C">
        <w:rPr>
          <w:sz w:val="28"/>
          <w:szCs w:val="28"/>
        </w:rPr>
        <w:t>, н</w:t>
      </w:r>
      <w:r w:rsidRPr="007F3A8C">
        <w:rPr>
          <w:sz w:val="28"/>
          <w:szCs w:val="28"/>
        </w:rPr>
        <w:t>ебанковские кредитные организации</w:t>
      </w:r>
      <w:r w:rsidR="00AD5B0C" w:rsidRPr="007F3A8C">
        <w:rPr>
          <w:sz w:val="28"/>
          <w:szCs w:val="28"/>
        </w:rPr>
        <w:t>, п</w:t>
      </w:r>
      <w:r w:rsidRPr="007F3A8C">
        <w:rPr>
          <w:sz w:val="28"/>
          <w:szCs w:val="28"/>
        </w:rPr>
        <w:t>редприятия и организации различного типа - юридические лица</w:t>
      </w:r>
      <w:r w:rsidR="00AD5B0C" w:rsidRPr="007F3A8C">
        <w:rPr>
          <w:sz w:val="28"/>
          <w:szCs w:val="28"/>
        </w:rPr>
        <w:t>, ф</w:t>
      </w:r>
      <w:r w:rsidRPr="007F3A8C">
        <w:rPr>
          <w:sz w:val="28"/>
          <w:szCs w:val="28"/>
        </w:rPr>
        <w:t>изические лица</w:t>
      </w:r>
      <w:r w:rsidR="00AD5B0C" w:rsidRPr="007F3A8C">
        <w:rPr>
          <w:sz w:val="28"/>
          <w:szCs w:val="28"/>
        </w:rPr>
        <w:t>, г</w:t>
      </w:r>
      <w:r w:rsidRPr="007F3A8C">
        <w:rPr>
          <w:sz w:val="28"/>
          <w:szCs w:val="28"/>
        </w:rPr>
        <w:t>осударство в лице определённых органов и организаций</w:t>
      </w:r>
      <w:r w:rsidR="00AD5B0C" w:rsidRPr="007F3A8C">
        <w:rPr>
          <w:sz w:val="28"/>
          <w:szCs w:val="28"/>
        </w:rPr>
        <w:t>, м</w:t>
      </w:r>
      <w:r w:rsidRPr="007F3A8C">
        <w:rPr>
          <w:sz w:val="28"/>
          <w:szCs w:val="28"/>
        </w:rPr>
        <w:t>еждународные финансовые организации</w:t>
      </w:r>
      <w:r w:rsidR="00AD5B0C" w:rsidRPr="007F3A8C">
        <w:rPr>
          <w:sz w:val="28"/>
          <w:szCs w:val="28"/>
        </w:rPr>
        <w:t xml:space="preserve"> и д</w:t>
      </w:r>
      <w:r w:rsidRPr="007F3A8C">
        <w:rPr>
          <w:sz w:val="28"/>
          <w:szCs w:val="28"/>
        </w:rPr>
        <w:t>ругие финансово-кредитные учреждения</w:t>
      </w:r>
    </w:p>
    <w:p w:rsidR="00C919C6" w:rsidRPr="007F3A8C" w:rsidRDefault="00C919C6" w:rsidP="00B32957">
      <w:pPr>
        <w:spacing w:before="0" w:after="0" w:line="360" w:lineRule="auto"/>
        <w:ind w:firstLine="709"/>
        <w:jc w:val="both"/>
        <w:rPr>
          <w:sz w:val="28"/>
          <w:szCs w:val="28"/>
        </w:rPr>
      </w:pPr>
      <w:r w:rsidRPr="007F3A8C">
        <w:rPr>
          <w:sz w:val="28"/>
          <w:szCs w:val="28"/>
        </w:rPr>
        <w:t>В качестве финансовых посредников на денежном рынке выступают:</w:t>
      </w:r>
      <w:r w:rsidR="00AD5B0C" w:rsidRPr="007F3A8C">
        <w:rPr>
          <w:sz w:val="28"/>
          <w:szCs w:val="28"/>
        </w:rPr>
        <w:t xml:space="preserve"> б</w:t>
      </w:r>
      <w:r w:rsidRPr="007F3A8C">
        <w:rPr>
          <w:sz w:val="28"/>
          <w:szCs w:val="28"/>
        </w:rPr>
        <w:t>анки</w:t>
      </w:r>
      <w:r w:rsidR="00AD5B0C" w:rsidRPr="007F3A8C">
        <w:rPr>
          <w:sz w:val="28"/>
          <w:szCs w:val="28"/>
        </w:rPr>
        <w:t>, п</w:t>
      </w:r>
      <w:r w:rsidRPr="007F3A8C">
        <w:rPr>
          <w:sz w:val="28"/>
          <w:szCs w:val="28"/>
        </w:rPr>
        <w:t>рофессиональные участники фондового рынка</w:t>
      </w:r>
      <w:r w:rsidR="00AD5B0C" w:rsidRPr="007F3A8C">
        <w:rPr>
          <w:sz w:val="28"/>
          <w:szCs w:val="28"/>
        </w:rPr>
        <w:t>, б</w:t>
      </w:r>
      <w:r w:rsidRPr="007F3A8C">
        <w:rPr>
          <w:sz w:val="28"/>
          <w:szCs w:val="28"/>
        </w:rPr>
        <w:t>рокеры</w:t>
      </w:r>
      <w:r w:rsidR="00AD5B0C" w:rsidRPr="007F3A8C">
        <w:rPr>
          <w:sz w:val="28"/>
          <w:szCs w:val="28"/>
        </w:rPr>
        <w:t>, д</w:t>
      </w:r>
      <w:r w:rsidRPr="007F3A8C">
        <w:rPr>
          <w:sz w:val="28"/>
          <w:szCs w:val="28"/>
        </w:rPr>
        <w:t>илеры</w:t>
      </w:r>
      <w:r w:rsidR="00AD5B0C" w:rsidRPr="007F3A8C">
        <w:rPr>
          <w:sz w:val="28"/>
          <w:szCs w:val="28"/>
        </w:rPr>
        <w:t>, у</w:t>
      </w:r>
      <w:r w:rsidRPr="007F3A8C">
        <w:rPr>
          <w:sz w:val="28"/>
          <w:szCs w:val="28"/>
        </w:rPr>
        <w:t>правляющие компании</w:t>
      </w:r>
      <w:r w:rsidR="00AD5B0C" w:rsidRPr="007F3A8C">
        <w:rPr>
          <w:sz w:val="28"/>
          <w:szCs w:val="28"/>
        </w:rPr>
        <w:t xml:space="preserve"> и д</w:t>
      </w:r>
      <w:r w:rsidRPr="007F3A8C">
        <w:rPr>
          <w:sz w:val="28"/>
          <w:szCs w:val="28"/>
        </w:rPr>
        <w:t>ругие финансово-кредитные учреждения</w:t>
      </w:r>
      <w:r w:rsidR="00AD5B0C" w:rsidRPr="007F3A8C">
        <w:rPr>
          <w:sz w:val="28"/>
          <w:szCs w:val="28"/>
        </w:rPr>
        <w:t>.</w:t>
      </w:r>
    </w:p>
    <w:p w:rsidR="00AD5B0C" w:rsidRPr="007F3A8C" w:rsidRDefault="00AD5B0C" w:rsidP="00B32957">
      <w:pPr>
        <w:spacing w:before="0" w:after="0" w:line="360" w:lineRule="auto"/>
        <w:ind w:firstLine="709"/>
        <w:jc w:val="both"/>
        <w:rPr>
          <w:sz w:val="28"/>
          <w:szCs w:val="28"/>
        </w:rPr>
      </w:pPr>
      <w:r w:rsidRPr="007F3A8C">
        <w:rPr>
          <w:sz w:val="28"/>
          <w:szCs w:val="28"/>
        </w:rPr>
        <w:t>Интересы участников денежного рынка состоят в получении дохода от операций с различными финансовыми инструментами денежного рынка. Кредиторы получают доход в виде процента на ссуженную стоимость. Заёмщики получают доход в виде дополнительной прибыли, полученной от использования заимствованных денежных средств. Финансовые посредники получают доход в виде комиссионного вознаграждения.</w:t>
      </w:r>
    </w:p>
    <w:p w:rsidR="00AD5B0C" w:rsidRPr="007F3A8C" w:rsidRDefault="00AD5B0C" w:rsidP="00B32957">
      <w:pPr>
        <w:spacing w:before="0" w:after="0" w:line="360" w:lineRule="auto"/>
        <w:ind w:firstLine="709"/>
        <w:jc w:val="both"/>
        <w:rPr>
          <w:sz w:val="28"/>
          <w:szCs w:val="28"/>
        </w:rPr>
      </w:pPr>
      <w:r w:rsidRPr="007F3A8C">
        <w:rPr>
          <w:sz w:val="28"/>
          <w:szCs w:val="28"/>
        </w:rPr>
        <w:t>Финансовыми инструментами денежного рынка являются различные краткосрочные ценные бумаги: облигации, казначейские (правительственные) векселя, коммерческие векселя (юридических лиц), банковские векселя, акцептированный банковский чек, коммерческие бумаги (ноты), д</w:t>
      </w:r>
      <w:r w:rsidR="00151E77" w:rsidRPr="007F3A8C">
        <w:rPr>
          <w:sz w:val="28"/>
          <w:szCs w:val="28"/>
        </w:rPr>
        <w:t>епозитные сертификаты (юр.</w:t>
      </w:r>
      <w:r w:rsidR="0056360F" w:rsidRPr="007F3A8C">
        <w:rPr>
          <w:sz w:val="28"/>
          <w:szCs w:val="28"/>
        </w:rPr>
        <w:t xml:space="preserve"> </w:t>
      </w:r>
      <w:r w:rsidRPr="007F3A8C">
        <w:rPr>
          <w:sz w:val="28"/>
          <w:szCs w:val="28"/>
        </w:rPr>
        <w:t>лиц), сберегательные сертификаты (физ.</w:t>
      </w:r>
      <w:r w:rsidR="0056360F" w:rsidRPr="007F3A8C">
        <w:rPr>
          <w:sz w:val="28"/>
          <w:szCs w:val="28"/>
        </w:rPr>
        <w:t xml:space="preserve"> </w:t>
      </w:r>
      <w:r w:rsidRPr="007F3A8C">
        <w:rPr>
          <w:sz w:val="28"/>
          <w:szCs w:val="28"/>
        </w:rPr>
        <w:t>лиц), краткосрочные кредиты, межбанковские кредиты, коммерческие кредиты и т.д.</w:t>
      </w:r>
    </w:p>
    <w:p w:rsidR="007025BF" w:rsidRPr="007F3A8C" w:rsidRDefault="007025BF" w:rsidP="00B32957">
      <w:pPr>
        <w:spacing w:before="0" w:after="0" w:line="360" w:lineRule="auto"/>
        <w:ind w:firstLine="709"/>
        <w:jc w:val="both"/>
        <w:rPr>
          <w:sz w:val="28"/>
          <w:szCs w:val="28"/>
        </w:rPr>
      </w:pPr>
    </w:p>
    <w:p w:rsidR="00FD3703" w:rsidRPr="007F3A8C" w:rsidRDefault="00860738" w:rsidP="00860738">
      <w:pPr>
        <w:pStyle w:val="3"/>
        <w:ind w:firstLine="720"/>
        <w:rPr>
          <w:b/>
          <w:bCs/>
          <w:sz w:val="28"/>
          <w:szCs w:val="28"/>
        </w:rPr>
      </w:pPr>
      <w:r w:rsidRPr="007F3A8C">
        <w:rPr>
          <w:b/>
          <w:bCs/>
          <w:sz w:val="28"/>
          <w:szCs w:val="28"/>
        </w:rPr>
        <w:t xml:space="preserve">1.3 </w:t>
      </w:r>
      <w:r w:rsidR="00FD3703" w:rsidRPr="007F3A8C">
        <w:rPr>
          <w:b/>
          <w:bCs/>
          <w:sz w:val="28"/>
          <w:szCs w:val="28"/>
        </w:rPr>
        <w:t>Спрос на деньги со стор</w:t>
      </w:r>
      <w:r w:rsidRPr="007F3A8C">
        <w:rPr>
          <w:b/>
          <w:bCs/>
          <w:sz w:val="28"/>
          <w:szCs w:val="28"/>
        </w:rPr>
        <w:t>оны сделок и со стороны активов</w:t>
      </w:r>
    </w:p>
    <w:p w:rsidR="00FD3703" w:rsidRPr="007F3A8C" w:rsidRDefault="00FD3703" w:rsidP="00B32957">
      <w:pPr>
        <w:pStyle w:val="3"/>
        <w:ind w:firstLine="709"/>
        <w:rPr>
          <w:sz w:val="28"/>
          <w:szCs w:val="28"/>
        </w:rPr>
      </w:pPr>
    </w:p>
    <w:p w:rsidR="00FD3703" w:rsidRPr="007F3A8C" w:rsidRDefault="00FD3703" w:rsidP="00B32957">
      <w:pPr>
        <w:pStyle w:val="3"/>
        <w:tabs>
          <w:tab w:val="left" w:pos="1080"/>
        </w:tabs>
        <w:ind w:firstLine="709"/>
        <w:rPr>
          <w:sz w:val="28"/>
          <w:szCs w:val="28"/>
        </w:rPr>
      </w:pPr>
      <w:r w:rsidRPr="007F3A8C">
        <w:rPr>
          <w:sz w:val="28"/>
          <w:szCs w:val="28"/>
        </w:rPr>
        <w:t xml:space="preserve">«Движение денег, обслуживающее реализацию товаров, а так же нетоварные платежи и расчёты в национальной экономике – есть денежное обращение. Форма организации денежного обращения в стране, сложившаяся исторически и закреплённая законодательно, образует денежную систему». </w:t>
      </w:r>
      <w:r w:rsidRPr="007F3A8C">
        <w:rPr>
          <w:sz w:val="28"/>
          <w:szCs w:val="28"/>
          <w:lang w:val="en-US"/>
        </w:rPr>
        <w:t>[7</w:t>
      </w:r>
      <w:r w:rsidRPr="007F3A8C">
        <w:rPr>
          <w:sz w:val="28"/>
          <w:szCs w:val="28"/>
        </w:rPr>
        <w:t>, стр.135</w:t>
      </w:r>
      <w:r w:rsidRPr="007F3A8C">
        <w:rPr>
          <w:sz w:val="28"/>
          <w:szCs w:val="28"/>
          <w:lang w:val="en-US"/>
        </w:rPr>
        <w:t>]</w:t>
      </w:r>
      <w:r w:rsidRPr="007F3A8C">
        <w:rPr>
          <w:sz w:val="28"/>
          <w:szCs w:val="28"/>
        </w:rPr>
        <w:t xml:space="preserve"> Её основными элементами являются:</w:t>
      </w:r>
    </w:p>
    <w:p w:rsidR="00FD3703" w:rsidRPr="007F3A8C" w:rsidRDefault="00FD3703" w:rsidP="00B32957">
      <w:pPr>
        <w:pStyle w:val="3"/>
        <w:numPr>
          <w:ilvl w:val="0"/>
          <w:numId w:val="5"/>
        </w:numPr>
        <w:tabs>
          <w:tab w:val="left" w:pos="1080"/>
        </w:tabs>
        <w:ind w:left="0" w:firstLine="709"/>
        <w:rPr>
          <w:sz w:val="28"/>
          <w:szCs w:val="28"/>
        </w:rPr>
      </w:pPr>
      <w:r w:rsidRPr="007F3A8C">
        <w:rPr>
          <w:sz w:val="28"/>
          <w:szCs w:val="28"/>
        </w:rPr>
        <w:t>наименование денежной единицы (рубль, доллар и др.);</w:t>
      </w:r>
    </w:p>
    <w:p w:rsidR="00FD3703" w:rsidRPr="007F3A8C" w:rsidRDefault="00FD3703" w:rsidP="00B32957">
      <w:pPr>
        <w:pStyle w:val="3"/>
        <w:numPr>
          <w:ilvl w:val="0"/>
          <w:numId w:val="5"/>
        </w:numPr>
        <w:tabs>
          <w:tab w:val="left" w:pos="1080"/>
        </w:tabs>
        <w:ind w:left="0" w:firstLine="709"/>
        <w:rPr>
          <w:sz w:val="28"/>
          <w:szCs w:val="28"/>
        </w:rPr>
      </w:pPr>
      <w:r w:rsidRPr="007F3A8C">
        <w:rPr>
          <w:sz w:val="28"/>
          <w:szCs w:val="28"/>
        </w:rPr>
        <w:t>масштаб цен;</w:t>
      </w:r>
    </w:p>
    <w:p w:rsidR="00FD3703" w:rsidRPr="007F3A8C" w:rsidRDefault="00FD3703" w:rsidP="00B32957">
      <w:pPr>
        <w:pStyle w:val="3"/>
        <w:numPr>
          <w:ilvl w:val="0"/>
          <w:numId w:val="5"/>
        </w:numPr>
        <w:tabs>
          <w:tab w:val="left" w:pos="1080"/>
        </w:tabs>
        <w:ind w:left="0" w:firstLine="709"/>
        <w:rPr>
          <w:sz w:val="28"/>
          <w:szCs w:val="28"/>
        </w:rPr>
      </w:pPr>
      <w:r w:rsidRPr="007F3A8C">
        <w:rPr>
          <w:sz w:val="28"/>
          <w:szCs w:val="28"/>
        </w:rPr>
        <w:t>виды государственных денежных знаков, имеющих законную платёжную силу, порядок их эмиссии и обращения (обеспечение, выпуск, изъятие и т.д.);</w:t>
      </w:r>
    </w:p>
    <w:p w:rsidR="00FD3703" w:rsidRPr="007F3A8C" w:rsidRDefault="00FD3703" w:rsidP="00B32957">
      <w:pPr>
        <w:pStyle w:val="3"/>
        <w:numPr>
          <w:ilvl w:val="0"/>
          <w:numId w:val="5"/>
        </w:numPr>
        <w:tabs>
          <w:tab w:val="left" w:pos="1080"/>
        </w:tabs>
        <w:ind w:left="0" w:firstLine="709"/>
        <w:rPr>
          <w:sz w:val="28"/>
          <w:szCs w:val="28"/>
        </w:rPr>
      </w:pPr>
      <w:r w:rsidRPr="007F3A8C">
        <w:rPr>
          <w:sz w:val="28"/>
          <w:szCs w:val="28"/>
        </w:rPr>
        <w:t>регламентация безналичного оборота;</w:t>
      </w:r>
    </w:p>
    <w:p w:rsidR="00FD3703" w:rsidRPr="007F3A8C" w:rsidRDefault="00FD3703" w:rsidP="00B32957">
      <w:pPr>
        <w:pStyle w:val="3"/>
        <w:numPr>
          <w:ilvl w:val="0"/>
          <w:numId w:val="5"/>
        </w:numPr>
        <w:tabs>
          <w:tab w:val="left" w:pos="1080"/>
        </w:tabs>
        <w:ind w:left="0" w:firstLine="709"/>
        <w:rPr>
          <w:sz w:val="28"/>
          <w:szCs w:val="28"/>
        </w:rPr>
      </w:pPr>
      <w:r w:rsidRPr="007F3A8C">
        <w:rPr>
          <w:sz w:val="28"/>
          <w:szCs w:val="28"/>
        </w:rPr>
        <w:t xml:space="preserve">государственные органы, осуществляющие регулирование денежного обращения. </w:t>
      </w:r>
    </w:p>
    <w:p w:rsidR="00FD3703" w:rsidRPr="007F3A8C" w:rsidRDefault="00FD3703" w:rsidP="00B32957">
      <w:pPr>
        <w:pStyle w:val="3"/>
        <w:tabs>
          <w:tab w:val="left" w:pos="1080"/>
        </w:tabs>
        <w:ind w:firstLine="709"/>
        <w:rPr>
          <w:sz w:val="28"/>
          <w:szCs w:val="28"/>
        </w:rPr>
      </w:pPr>
      <w:r w:rsidRPr="007F3A8C">
        <w:rPr>
          <w:sz w:val="28"/>
          <w:szCs w:val="28"/>
        </w:rPr>
        <w:t xml:space="preserve">«Главным элементом денежного рынка являются деньги. Они покупаются и продаются на денежном рынке, который включает финансовые институты, обеспечивающие взаимодействие спроса на деньги и их предложение, а так же денежные потоки, входящие и исходящие из этих учреждений. Элементами механизма функционирования денежного рынка являются спрос на деньги, предложение денег и цена денег (процентная ставка)». [6, стр.432] При сделках на рынке денег деньги обмениваются на другие ликвидные активы по альтернативной стоимости, измеренной в единицах номинальной нормы процента. </w:t>
      </w:r>
    </w:p>
    <w:p w:rsidR="00FD3703" w:rsidRPr="007F3A8C" w:rsidRDefault="00FD3703" w:rsidP="00B32957">
      <w:pPr>
        <w:pStyle w:val="3"/>
        <w:tabs>
          <w:tab w:val="left" w:pos="1080"/>
        </w:tabs>
        <w:ind w:firstLine="709"/>
        <w:rPr>
          <w:sz w:val="28"/>
          <w:szCs w:val="28"/>
        </w:rPr>
      </w:pPr>
      <w:r w:rsidRPr="007F3A8C">
        <w:rPr>
          <w:sz w:val="28"/>
          <w:szCs w:val="28"/>
        </w:rPr>
        <w:t>Совокупным спросом на деньги называется общее количество денег, которое желают иметь в данный момент домохозяйства, бизнес, правительство. Совокупный спрос состоит из двух частей: спрос на деньги для сделок и спрос на деньги как средство сохранения богатства.</w:t>
      </w:r>
    </w:p>
    <w:p w:rsidR="00FD3703" w:rsidRPr="007F3A8C" w:rsidRDefault="00FD3703" w:rsidP="00B32957">
      <w:pPr>
        <w:pStyle w:val="3"/>
        <w:tabs>
          <w:tab w:val="left" w:pos="1080"/>
        </w:tabs>
        <w:ind w:firstLine="709"/>
        <w:rPr>
          <w:sz w:val="28"/>
          <w:szCs w:val="28"/>
        </w:rPr>
      </w:pPr>
      <w:r w:rsidRPr="007F3A8C">
        <w:rPr>
          <w:sz w:val="28"/>
          <w:szCs w:val="28"/>
        </w:rPr>
        <w:t>Спрос на деньги для сделок обусловлен тем, что населению, предприятиям, правительству нужны деньги для покупки товаров и услуг. Этот спрос зависит от:</w:t>
      </w:r>
    </w:p>
    <w:p w:rsidR="00FD3703" w:rsidRPr="007F3A8C" w:rsidRDefault="00FD3703" w:rsidP="00B32957">
      <w:pPr>
        <w:pStyle w:val="3"/>
        <w:numPr>
          <w:ilvl w:val="0"/>
          <w:numId w:val="6"/>
        </w:numPr>
        <w:tabs>
          <w:tab w:val="clear" w:pos="360"/>
          <w:tab w:val="num" w:pos="720"/>
          <w:tab w:val="left" w:pos="1080"/>
        </w:tabs>
        <w:ind w:left="0" w:firstLine="709"/>
        <w:rPr>
          <w:sz w:val="28"/>
          <w:szCs w:val="28"/>
        </w:rPr>
      </w:pPr>
      <w:r w:rsidRPr="007F3A8C">
        <w:rPr>
          <w:sz w:val="28"/>
          <w:szCs w:val="28"/>
        </w:rPr>
        <w:t>объёма номинального ВВП (чем больше производится товаров и услуг, чем выше цены на них, тем больше нужно денег для обслуживания торговых и платёжных операций, следовательно, спрос на деньги для сделок изменяется пропорционально номинальному ВВП);</w:t>
      </w:r>
    </w:p>
    <w:p w:rsidR="00FD3703" w:rsidRPr="007F3A8C" w:rsidRDefault="00FD3703" w:rsidP="00B32957">
      <w:pPr>
        <w:pStyle w:val="3"/>
        <w:numPr>
          <w:ilvl w:val="0"/>
          <w:numId w:val="6"/>
        </w:numPr>
        <w:tabs>
          <w:tab w:val="clear" w:pos="360"/>
          <w:tab w:val="num" w:pos="720"/>
          <w:tab w:val="left" w:pos="1080"/>
        </w:tabs>
        <w:ind w:left="0" w:firstLine="709"/>
        <w:rPr>
          <w:sz w:val="28"/>
          <w:szCs w:val="28"/>
        </w:rPr>
      </w:pPr>
      <w:r w:rsidRPr="007F3A8C">
        <w:rPr>
          <w:sz w:val="28"/>
          <w:szCs w:val="28"/>
        </w:rPr>
        <w:t>скорости обращения денег (чем она больше, тем меньше денег необходимо для торговых сделок, и наоборот).</w:t>
      </w:r>
    </w:p>
    <w:p w:rsidR="00FD3703" w:rsidRPr="007F3A8C" w:rsidRDefault="00FD3703" w:rsidP="00B32957">
      <w:pPr>
        <w:pStyle w:val="3"/>
        <w:tabs>
          <w:tab w:val="left" w:pos="1080"/>
        </w:tabs>
        <w:ind w:firstLine="709"/>
        <w:rPr>
          <w:sz w:val="28"/>
          <w:szCs w:val="28"/>
        </w:rPr>
      </w:pPr>
      <w:r w:rsidRPr="007F3A8C">
        <w:rPr>
          <w:sz w:val="28"/>
          <w:szCs w:val="28"/>
        </w:rPr>
        <w:t xml:space="preserve">Если предположить, что необходимое количество денег не связано с изменением ставки ссудного процента </w:t>
      </w:r>
      <w:r w:rsidRPr="007F3A8C">
        <w:rPr>
          <w:i/>
          <w:iCs/>
          <w:sz w:val="28"/>
          <w:szCs w:val="28"/>
          <w:lang w:val="en-US"/>
        </w:rPr>
        <w:t>i</w:t>
      </w:r>
      <w:r w:rsidRPr="007F3A8C">
        <w:rPr>
          <w:sz w:val="28"/>
          <w:szCs w:val="28"/>
        </w:rPr>
        <w:t>,</w:t>
      </w:r>
      <w:r w:rsidR="0092216F" w:rsidRPr="007F3A8C">
        <w:rPr>
          <w:sz w:val="28"/>
          <w:szCs w:val="28"/>
        </w:rPr>
        <w:t xml:space="preserve"> </w:t>
      </w:r>
      <w:r w:rsidRPr="007F3A8C">
        <w:rPr>
          <w:sz w:val="28"/>
          <w:szCs w:val="28"/>
        </w:rPr>
        <w:t xml:space="preserve">тогда при данных объёме ВВП и скорости обращения денег кривая спроса на деньги для сделок </w:t>
      </w:r>
      <w:r w:rsidRPr="007F3A8C">
        <w:rPr>
          <w:i/>
          <w:iCs/>
          <w:sz w:val="28"/>
          <w:szCs w:val="28"/>
          <w:lang w:val="en-US"/>
        </w:rPr>
        <w:t>D</w:t>
      </w:r>
      <w:r w:rsidRPr="007F3A8C">
        <w:rPr>
          <w:i/>
          <w:iCs/>
          <w:sz w:val="28"/>
          <w:szCs w:val="28"/>
          <w:vertAlign w:val="subscript"/>
          <w:lang w:val="en-US"/>
        </w:rPr>
        <w:t>t</w:t>
      </w:r>
      <w:r w:rsidRPr="007F3A8C">
        <w:rPr>
          <w:sz w:val="28"/>
          <w:szCs w:val="28"/>
        </w:rPr>
        <w:t xml:space="preserve"> будет иметь вид вертикальной прямой [6, стр.433]</w:t>
      </w:r>
      <w:r w:rsidR="00860738" w:rsidRPr="007F3A8C">
        <w:rPr>
          <w:sz w:val="28"/>
          <w:szCs w:val="28"/>
        </w:rPr>
        <w:t>.</w:t>
      </w:r>
    </w:p>
    <w:p w:rsidR="00FD3703" w:rsidRPr="007F3A8C" w:rsidRDefault="00FD3703" w:rsidP="00B32957">
      <w:pPr>
        <w:pStyle w:val="3"/>
        <w:ind w:firstLine="709"/>
        <w:rPr>
          <w:sz w:val="28"/>
          <w:szCs w:val="28"/>
        </w:rPr>
      </w:pPr>
      <w:r w:rsidRPr="007F3A8C">
        <w:rPr>
          <w:sz w:val="28"/>
          <w:szCs w:val="28"/>
        </w:rPr>
        <w:t>Спрос на деньги как средство сохранения богатства объясняется тем, что часть своих доходов население с</w:t>
      </w:r>
      <w:r w:rsidR="00860738" w:rsidRPr="007F3A8C">
        <w:rPr>
          <w:sz w:val="28"/>
          <w:szCs w:val="28"/>
        </w:rPr>
        <w:t>берегает. Дж.</w:t>
      </w:r>
      <w:r w:rsidRPr="007F3A8C">
        <w:rPr>
          <w:sz w:val="28"/>
          <w:szCs w:val="28"/>
        </w:rPr>
        <w:t xml:space="preserve">М. Кейнс называл его спекулятивным. Спекулятивный мотив спроса на деньги обусловлен тем, что экономический субъект приберегает некоторый резерв, пытаясь выбрать наиболее выгодный вариант сохранения своего капитала в зависимости от конъюнктуры рынка. Есть три варианта сбережения: сохранять доходы в виде денег; покупать ценные бумаги; приобретать недвижимость и другие материальные ценности с целью их накопления, а не потребления. Последняя форма сбережений более всего характерна для инфляционной экономики. В нормально функционирующей экономике выбор осуществляется между деньгами и ценным бумагами. </w:t>
      </w:r>
    </w:p>
    <w:p w:rsidR="00FD3703" w:rsidRPr="007F3A8C" w:rsidRDefault="00FD3703" w:rsidP="00B32957">
      <w:pPr>
        <w:pStyle w:val="3"/>
        <w:ind w:firstLine="709"/>
        <w:rPr>
          <w:sz w:val="28"/>
          <w:szCs w:val="28"/>
        </w:rPr>
      </w:pPr>
      <w:r w:rsidRPr="007F3A8C">
        <w:rPr>
          <w:sz w:val="28"/>
          <w:szCs w:val="28"/>
        </w:rPr>
        <w:t xml:space="preserve">У каждого способа размещения сбережений есть свои достоинства и недостатки. Деньги не приносят дохода, но абсолютно ликвидны, т.е. могут сразу и без всяких затрат быть использованы для покупок и платежей. Ценные бумаги (например, государственные облигации) приносят устойчивый доход в виде процента, но менее ликвидны. Необходимо время, а возможно и деньги, чтобы превратить их в платёжное средство. Выбор между деньгами и облигациями и определяет колебания процентной ставки. Повышение уровня процентной ставки приводит к росту спроса на облигации и соответственно (при фиксированном объеме сбережений) сокращению спроса на деньги. И наоборот, снижение уровня процентной ставки сопровождается сокращением спроса на облигации и ростом спроса на деньги. Таким образом, существует обратная зависимость между спросом на деньги (как средство сохранения богатства) и движением процентной ставки. Графически эта зависимость изображена на рис. </w:t>
      </w:r>
      <w:r w:rsidR="004B2CE7" w:rsidRPr="007F3A8C">
        <w:rPr>
          <w:sz w:val="28"/>
          <w:szCs w:val="28"/>
        </w:rPr>
        <w:t>1.3.</w:t>
      </w:r>
      <w:r w:rsidR="00860738" w:rsidRPr="007F3A8C">
        <w:rPr>
          <w:sz w:val="28"/>
          <w:szCs w:val="28"/>
        </w:rPr>
        <w:t>1</w:t>
      </w:r>
      <w:r w:rsidRPr="007F3A8C">
        <w:rPr>
          <w:sz w:val="28"/>
          <w:szCs w:val="28"/>
        </w:rPr>
        <w:t>. [6, стр.433]</w:t>
      </w:r>
    </w:p>
    <w:p w:rsidR="00860738" w:rsidRPr="007F3A8C" w:rsidRDefault="00860738" w:rsidP="00B32957">
      <w:pPr>
        <w:pStyle w:val="3"/>
        <w:ind w:firstLine="709"/>
        <w:rPr>
          <w:sz w:val="28"/>
          <w:szCs w:val="28"/>
        </w:rPr>
      </w:pPr>
    </w:p>
    <w:p w:rsidR="00FD3703" w:rsidRPr="007F3A8C" w:rsidRDefault="00E038C9" w:rsidP="00B32957">
      <w:pPr>
        <w:pStyle w:val="3"/>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pt;margin-top:2.15pt;width:21.6pt;height:21.6pt;z-index:251654144" filled="f" stroked="f">
            <v:textbox style="mso-next-textbox:#_x0000_s1026">
              <w:txbxContent>
                <w:p w:rsidR="00410B85" w:rsidRDefault="00410B85" w:rsidP="00FD3703">
                  <w:pPr>
                    <w:spacing w:before="0" w:after="0"/>
                    <w:rPr>
                      <w:i/>
                      <w:iCs/>
                      <w:lang w:val="en-US"/>
                    </w:rPr>
                  </w:pPr>
                  <w:r>
                    <w:rPr>
                      <w:i/>
                      <w:iCs/>
                      <w:lang w:val="en-US"/>
                    </w:rPr>
                    <w:t>i</w:t>
                  </w:r>
                </w:p>
              </w:txbxContent>
            </v:textbox>
          </v:shape>
        </w:pict>
      </w:r>
      <w:r>
        <w:rPr>
          <w:noProof/>
        </w:rPr>
        <w:pict>
          <v:line id="_x0000_s1027" style="position:absolute;left:0;text-align:left;flip:y;z-index:251652096" from="59.1pt,-.05pt" to="59.1pt,126.7pt" o:allowincell="f">
            <v:stroke endarrow="block"/>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66.2pt;margin-top:21.25pt;width:106.5pt;height:92.3pt;flip:x y;z-index:251656192" o:allowincell="f"/>
        </w:pict>
      </w:r>
    </w:p>
    <w:p w:rsidR="00FD3703" w:rsidRPr="007F3A8C" w:rsidRDefault="00FD3703" w:rsidP="00B32957">
      <w:pPr>
        <w:pStyle w:val="3"/>
        <w:ind w:firstLine="709"/>
        <w:rPr>
          <w:b/>
          <w:bCs/>
          <w:sz w:val="28"/>
          <w:szCs w:val="28"/>
        </w:rPr>
      </w:pPr>
    </w:p>
    <w:p w:rsidR="00FD3703" w:rsidRPr="007F3A8C" w:rsidRDefault="00FD3703" w:rsidP="00B32957">
      <w:pPr>
        <w:pStyle w:val="3"/>
        <w:ind w:firstLine="709"/>
        <w:rPr>
          <w:b/>
          <w:bCs/>
          <w:sz w:val="28"/>
          <w:szCs w:val="28"/>
        </w:rPr>
      </w:pPr>
    </w:p>
    <w:p w:rsidR="00FD3703" w:rsidRPr="007F3A8C" w:rsidRDefault="00E038C9" w:rsidP="00B32957">
      <w:pPr>
        <w:pStyle w:val="3"/>
        <w:ind w:firstLine="709"/>
        <w:rPr>
          <w:b/>
          <w:bCs/>
          <w:sz w:val="28"/>
          <w:szCs w:val="28"/>
        </w:rPr>
      </w:pPr>
      <w:r>
        <w:rPr>
          <w:noProof/>
        </w:rPr>
        <w:pict>
          <v:shape id="_x0000_s1029" type="#_x0000_t202" style="position:absolute;left:0;text-align:left;margin-left:158.5pt;margin-top:16.15pt;width:28.8pt;height:21.6pt;z-index:251655168" o:allowincell="f" filled="f" stroked="f">
            <v:textbox>
              <w:txbxContent>
                <w:p w:rsidR="00410B85" w:rsidRDefault="00410B85" w:rsidP="00FD3703">
                  <w:pPr>
                    <w:spacing w:before="0" w:after="0"/>
                    <w:rPr>
                      <w:i/>
                      <w:iCs/>
                      <w:vertAlign w:val="subscript"/>
                      <w:lang w:val="en-US"/>
                    </w:rPr>
                  </w:pPr>
                  <w:r>
                    <w:rPr>
                      <w:i/>
                      <w:iCs/>
                      <w:lang w:val="en-US"/>
                    </w:rPr>
                    <w:t>D</w:t>
                  </w:r>
                  <w:r>
                    <w:rPr>
                      <w:i/>
                      <w:iCs/>
                      <w:vertAlign w:val="subscript"/>
                      <w:lang w:val="en-US"/>
                    </w:rPr>
                    <w:t>а</w:t>
                  </w:r>
                </w:p>
              </w:txbxContent>
            </v:textbox>
          </v:shape>
        </w:pict>
      </w:r>
    </w:p>
    <w:p w:rsidR="00FD3703" w:rsidRPr="007F3A8C" w:rsidRDefault="00E038C9" w:rsidP="00B32957">
      <w:pPr>
        <w:pStyle w:val="3"/>
        <w:ind w:firstLine="709"/>
        <w:rPr>
          <w:b/>
          <w:bCs/>
          <w:sz w:val="28"/>
          <w:szCs w:val="28"/>
        </w:rPr>
      </w:pPr>
      <w:r>
        <w:rPr>
          <w:noProof/>
        </w:rPr>
        <w:pict>
          <v:shape id="_x0000_s1030" type="#_x0000_t202" style="position:absolute;left:0;text-align:left;margin-left:23.6pt;margin-top:7.9pt;width:35.5pt;height:21.3pt;z-index:251658240" o:allowincell="f" filled="f" stroked="f">
            <v:textbox>
              <w:txbxContent>
                <w:p w:rsidR="00410B85" w:rsidRDefault="00410B85" w:rsidP="00FD3703">
                  <w:pPr>
                    <w:spacing w:before="0" w:after="0"/>
                    <w:rPr>
                      <w:i/>
                      <w:iCs/>
                      <w:vertAlign w:val="subscript"/>
                      <w:lang w:val="en-US"/>
                    </w:rPr>
                  </w:pPr>
                  <w:r>
                    <w:rPr>
                      <w:i/>
                      <w:iCs/>
                      <w:lang w:val="en-US"/>
                    </w:rPr>
                    <w:t>I</w:t>
                  </w:r>
                  <w:r>
                    <w:rPr>
                      <w:i/>
                      <w:iCs/>
                      <w:vertAlign w:val="subscript"/>
                      <w:lang w:val="en-US"/>
                    </w:rPr>
                    <w:t>min</w:t>
                  </w:r>
                </w:p>
              </w:txbxContent>
            </v:textbox>
          </v:shape>
        </w:pict>
      </w:r>
      <w:r>
        <w:rPr>
          <w:noProof/>
        </w:rPr>
        <w:pict>
          <v:line id="_x0000_s1031" style="position:absolute;left:0;text-align:left;flip:x;z-index:251657216" from="59.1pt,22.1pt" to="165.6pt,22.1pt" o:allowincell="f">
            <v:stroke dashstyle="dash"/>
          </v:line>
        </w:pict>
      </w:r>
    </w:p>
    <w:p w:rsidR="00FD3703" w:rsidRPr="007F3A8C" w:rsidRDefault="00E038C9" w:rsidP="00B32957">
      <w:pPr>
        <w:pStyle w:val="3"/>
        <w:ind w:firstLine="709"/>
        <w:rPr>
          <w:b/>
          <w:bCs/>
          <w:sz w:val="28"/>
          <w:szCs w:val="28"/>
        </w:rPr>
      </w:pPr>
      <w:r>
        <w:rPr>
          <w:noProof/>
        </w:rPr>
        <w:pict>
          <v:line id="_x0000_s1032" style="position:absolute;left:0;text-align:left;z-index:251653120" from="59.1pt,13.9pt" to="203.1pt,13.9pt" o:allowincell="f">
            <v:stroke endarrow="block"/>
          </v:line>
        </w:pict>
      </w:r>
    </w:p>
    <w:p w:rsidR="00FD3703" w:rsidRPr="007F3A8C" w:rsidRDefault="00FD3703" w:rsidP="00B32957">
      <w:pPr>
        <w:pStyle w:val="3"/>
        <w:ind w:firstLine="709"/>
        <w:rPr>
          <w:sz w:val="28"/>
          <w:szCs w:val="28"/>
        </w:rPr>
      </w:pPr>
      <w:r w:rsidRPr="007F3A8C">
        <w:rPr>
          <w:sz w:val="28"/>
          <w:szCs w:val="28"/>
        </w:rPr>
        <w:t xml:space="preserve">Рис. </w:t>
      </w:r>
      <w:r w:rsidR="004B2CE7" w:rsidRPr="007F3A8C">
        <w:rPr>
          <w:sz w:val="28"/>
          <w:szCs w:val="28"/>
        </w:rPr>
        <w:t>1.3.</w:t>
      </w:r>
      <w:r w:rsidR="00860738" w:rsidRPr="007F3A8C">
        <w:rPr>
          <w:sz w:val="28"/>
          <w:szCs w:val="28"/>
        </w:rPr>
        <w:t>1 -</w:t>
      </w:r>
      <w:r w:rsidRPr="007F3A8C">
        <w:rPr>
          <w:i/>
          <w:iCs/>
          <w:sz w:val="28"/>
          <w:szCs w:val="28"/>
        </w:rPr>
        <w:t xml:space="preserve"> </w:t>
      </w:r>
      <w:r w:rsidRPr="007F3A8C">
        <w:rPr>
          <w:sz w:val="28"/>
          <w:szCs w:val="28"/>
        </w:rPr>
        <w:t>Спр</w:t>
      </w:r>
      <w:r w:rsidR="00860738" w:rsidRPr="007F3A8C">
        <w:rPr>
          <w:sz w:val="28"/>
          <w:szCs w:val="28"/>
        </w:rPr>
        <w:t>ос на деньги со стороны активов</w:t>
      </w:r>
    </w:p>
    <w:p w:rsidR="00860738" w:rsidRPr="007F3A8C" w:rsidRDefault="00860738" w:rsidP="00B32957">
      <w:pPr>
        <w:pStyle w:val="3"/>
        <w:ind w:firstLine="709"/>
        <w:rPr>
          <w:sz w:val="28"/>
          <w:szCs w:val="28"/>
        </w:rPr>
      </w:pPr>
    </w:p>
    <w:p w:rsidR="00FD3703" w:rsidRPr="007F3A8C" w:rsidRDefault="00FD3703" w:rsidP="00B32957">
      <w:pPr>
        <w:pStyle w:val="3"/>
        <w:ind w:firstLine="709"/>
        <w:rPr>
          <w:sz w:val="28"/>
          <w:szCs w:val="28"/>
        </w:rPr>
      </w:pPr>
      <w:r w:rsidRPr="007F3A8C">
        <w:rPr>
          <w:sz w:val="28"/>
          <w:szCs w:val="28"/>
        </w:rPr>
        <w:t xml:space="preserve">Нисходящая кривая никогда не будет касаться оси абсцисс, так как существует некоторая минимальная ставка процента </w:t>
      </w:r>
      <w:r w:rsidRPr="007F3A8C">
        <w:rPr>
          <w:i/>
          <w:iCs/>
          <w:sz w:val="28"/>
          <w:szCs w:val="28"/>
          <w:lang w:val="en-US"/>
        </w:rPr>
        <w:t>i</w:t>
      </w:r>
      <w:r w:rsidRPr="007F3A8C">
        <w:rPr>
          <w:i/>
          <w:iCs/>
          <w:sz w:val="28"/>
          <w:szCs w:val="28"/>
          <w:vertAlign w:val="subscript"/>
          <w:lang w:val="en-US"/>
        </w:rPr>
        <w:t>min</w:t>
      </w:r>
      <w:r w:rsidRPr="007F3A8C">
        <w:rPr>
          <w:sz w:val="28"/>
          <w:szCs w:val="28"/>
        </w:rPr>
        <w:t xml:space="preserve">, при которой неудобства хранения сбережений в форме облигаций не будут компенсироваться доходом на них, и никто не будет предъявлять спрос на облигации. </w:t>
      </w:r>
    </w:p>
    <w:p w:rsidR="00FD3703" w:rsidRPr="007F3A8C" w:rsidRDefault="00FD3703" w:rsidP="00B32957">
      <w:pPr>
        <w:pStyle w:val="3"/>
        <w:ind w:firstLine="709"/>
        <w:rPr>
          <w:sz w:val="28"/>
          <w:szCs w:val="28"/>
        </w:rPr>
      </w:pPr>
      <w:r w:rsidRPr="007F3A8C">
        <w:rPr>
          <w:sz w:val="28"/>
          <w:szCs w:val="28"/>
        </w:rPr>
        <w:t xml:space="preserve">Совокупный спрос на деньги можно получить, суммировав спрос на деньги для сделок </w:t>
      </w:r>
      <w:r w:rsidRPr="007F3A8C">
        <w:rPr>
          <w:i/>
          <w:iCs/>
          <w:sz w:val="28"/>
          <w:szCs w:val="28"/>
          <w:lang w:val="en-US"/>
        </w:rPr>
        <w:t>D</w:t>
      </w:r>
      <w:r w:rsidRPr="007F3A8C">
        <w:rPr>
          <w:i/>
          <w:iCs/>
          <w:sz w:val="28"/>
          <w:szCs w:val="28"/>
          <w:vertAlign w:val="subscript"/>
          <w:lang w:val="en-US"/>
        </w:rPr>
        <w:t>t</w:t>
      </w:r>
      <w:r w:rsidRPr="007F3A8C">
        <w:rPr>
          <w:sz w:val="28"/>
          <w:szCs w:val="28"/>
        </w:rPr>
        <w:t xml:space="preserve"> и спрос на деньги со стороны активов </w:t>
      </w:r>
      <w:r w:rsidRPr="007F3A8C">
        <w:rPr>
          <w:i/>
          <w:iCs/>
          <w:sz w:val="28"/>
          <w:szCs w:val="28"/>
          <w:lang w:val="en-US"/>
        </w:rPr>
        <w:t>D</w:t>
      </w:r>
      <w:r w:rsidRPr="007F3A8C">
        <w:rPr>
          <w:i/>
          <w:iCs/>
          <w:sz w:val="28"/>
          <w:szCs w:val="28"/>
          <w:vertAlign w:val="subscript"/>
          <w:lang w:val="en-US"/>
        </w:rPr>
        <w:t>a</w:t>
      </w:r>
      <w:r w:rsidRPr="007F3A8C">
        <w:rPr>
          <w:sz w:val="28"/>
          <w:szCs w:val="28"/>
        </w:rPr>
        <w:t xml:space="preserve">. Кривая общего спроса </w:t>
      </w:r>
      <w:r w:rsidRPr="007F3A8C">
        <w:rPr>
          <w:i/>
          <w:iCs/>
          <w:sz w:val="28"/>
          <w:szCs w:val="28"/>
          <w:lang w:val="en-US"/>
        </w:rPr>
        <w:t>D</w:t>
      </w:r>
      <w:r w:rsidRPr="007F3A8C">
        <w:rPr>
          <w:i/>
          <w:iCs/>
          <w:sz w:val="28"/>
          <w:szCs w:val="28"/>
          <w:vertAlign w:val="subscript"/>
          <w:lang w:val="en-US"/>
        </w:rPr>
        <w:t>m</w:t>
      </w:r>
      <w:r w:rsidRPr="007F3A8C">
        <w:rPr>
          <w:sz w:val="28"/>
          <w:szCs w:val="28"/>
        </w:rPr>
        <w:t xml:space="preserve"> (рис. </w:t>
      </w:r>
      <w:r w:rsidR="004B2CE7" w:rsidRPr="007F3A8C">
        <w:rPr>
          <w:sz w:val="28"/>
          <w:szCs w:val="28"/>
        </w:rPr>
        <w:t>1.</w:t>
      </w:r>
      <w:r w:rsidRPr="007F3A8C">
        <w:rPr>
          <w:sz w:val="28"/>
          <w:szCs w:val="28"/>
        </w:rPr>
        <w:t>3</w:t>
      </w:r>
      <w:r w:rsidR="004B2CE7" w:rsidRPr="007F3A8C">
        <w:rPr>
          <w:sz w:val="28"/>
          <w:szCs w:val="28"/>
        </w:rPr>
        <w:t>.</w:t>
      </w:r>
      <w:r w:rsidR="00733786" w:rsidRPr="007F3A8C">
        <w:rPr>
          <w:sz w:val="28"/>
          <w:szCs w:val="28"/>
        </w:rPr>
        <w:t>2</w:t>
      </w:r>
      <w:r w:rsidRPr="007F3A8C">
        <w:rPr>
          <w:sz w:val="28"/>
          <w:szCs w:val="28"/>
        </w:rPr>
        <w:t xml:space="preserve">) не касается оси абсцисс, потому что норма процента не может упасть ниже минимальной предельной ставки </w:t>
      </w:r>
      <w:r w:rsidRPr="007F3A8C">
        <w:rPr>
          <w:i/>
          <w:iCs/>
          <w:sz w:val="28"/>
          <w:szCs w:val="28"/>
          <w:lang w:val="en-US"/>
        </w:rPr>
        <w:t>i</w:t>
      </w:r>
      <w:r w:rsidRPr="007F3A8C">
        <w:rPr>
          <w:i/>
          <w:iCs/>
          <w:sz w:val="28"/>
          <w:szCs w:val="28"/>
          <w:vertAlign w:val="subscript"/>
          <w:lang w:val="en-US"/>
        </w:rPr>
        <w:t>min</w:t>
      </w:r>
      <w:r w:rsidRPr="007F3A8C">
        <w:rPr>
          <w:sz w:val="28"/>
          <w:szCs w:val="28"/>
        </w:rPr>
        <w:t xml:space="preserve">. Она не касается и оси ординат, так как составляющая спроса на деньги </w:t>
      </w:r>
      <w:r w:rsidRPr="007F3A8C">
        <w:rPr>
          <w:i/>
          <w:iCs/>
          <w:sz w:val="28"/>
          <w:szCs w:val="28"/>
          <w:lang w:val="en-US"/>
        </w:rPr>
        <w:t>D</w:t>
      </w:r>
      <w:r w:rsidRPr="007F3A8C">
        <w:rPr>
          <w:i/>
          <w:iCs/>
          <w:sz w:val="28"/>
          <w:szCs w:val="28"/>
          <w:vertAlign w:val="subscript"/>
          <w:lang w:val="en-US"/>
        </w:rPr>
        <w:t>t</w:t>
      </w:r>
      <w:r w:rsidRPr="007F3A8C">
        <w:rPr>
          <w:sz w:val="28"/>
          <w:szCs w:val="28"/>
        </w:rPr>
        <w:t xml:space="preserve"> не зависит от ставки процента.</w:t>
      </w:r>
    </w:p>
    <w:p w:rsidR="00733786" w:rsidRPr="007F3A8C" w:rsidRDefault="00733786" w:rsidP="00B32957">
      <w:pPr>
        <w:pStyle w:val="3"/>
        <w:ind w:firstLine="709"/>
        <w:rPr>
          <w:sz w:val="28"/>
          <w:szCs w:val="28"/>
        </w:rPr>
      </w:pPr>
    </w:p>
    <w:p w:rsidR="00FD3703" w:rsidRPr="007F3A8C" w:rsidRDefault="00E038C9" w:rsidP="00B32957">
      <w:pPr>
        <w:pStyle w:val="3"/>
        <w:ind w:firstLine="709"/>
        <w:rPr>
          <w:sz w:val="28"/>
          <w:szCs w:val="28"/>
        </w:rPr>
      </w:pPr>
      <w:r>
        <w:rPr>
          <w:noProof/>
        </w:rPr>
        <w:pict>
          <v:shape id="_x0000_s1033" type="#_x0000_t202" style="position:absolute;left:0;text-align:left;margin-left:36pt;margin-top:1.95pt;width:21.3pt;height:21.6pt;z-index:251663360" filled="f" stroked="f">
            <v:textbox>
              <w:txbxContent>
                <w:p w:rsidR="00410B85" w:rsidRDefault="00410B85" w:rsidP="00FD3703">
                  <w:pPr>
                    <w:spacing w:before="0" w:after="0"/>
                    <w:rPr>
                      <w:i/>
                      <w:iCs/>
                      <w:lang w:val="en-US"/>
                    </w:rPr>
                  </w:pPr>
                  <w:r>
                    <w:rPr>
                      <w:i/>
                      <w:iCs/>
                      <w:lang w:val="en-US"/>
                    </w:rPr>
                    <w:t>i</w:t>
                  </w:r>
                </w:p>
              </w:txbxContent>
            </v:textbox>
          </v:shape>
        </w:pict>
      </w:r>
      <w:r>
        <w:rPr>
          <w:noProof/>
        </w:rPr>
        <w:pict>
          <v:shape id="_x0000_s1034" type="#_x0000_t19" style="position:absolute;left:0;text-align:left;margin-left:108.8pt;margin-top:19.9pt;width:92.3pt;height:92.3pt;flip:x y;z-index:251661312" o:allowincell="f"/>
        </w:pict>
      </w:r>
      <w:r>
        <w:rPr>
          <w:noProof/>
        </w:rPr>
        <w:pict>
          <v:line id="_x0000_s1035" style="position:absolute;left:0;text-align:left;flip:y;z-index:251659264" from="59.1pt,5.7pt" to="59.1pt,132.45pt" o:allowincell="f">
            <v:stroke endarrow="block"/>
          </v:line>
        </w:pict>
      </w:r>
    </w:p>
    <w:p w:rsidR="00FD3703" w:rsidRPr="007F3A8C" w:rsidRDefault="00FD3703" w:rsidP="00B32957">
      <w:pPr>
        <w:pStyle w:val="3"/>
        <w:ind w:firstLine="709"/>
        <w:rPr>
          <w:sz w:val="28"/>
          <w:szCs w:val="28"/>
        </w:rPr>
      </w:pPr>
    </w:p>
    <w:p w:rsidR="00FD3703" w:rsidRPr="007F3A8C" w:rsidRDefault="00FD3703" w:rsidP="00B32957">
      <w:pPr>
        <w:pStyle w:val="3"/>
        <w:ind w:firstLine="709"/>
        <w:rPr>
          <w:sz w:val="28"/>
          <w:szCs w:val="28"/>
        </w:rPr>
      </w:pPr>
    </w:p>
    <w:p w:rsidR="00FD3703" w:rsidRPr="007F3A8C" w:rsidRDefault="00E038C9" w:rsidP="00B32957">
      <w:pPr>
        <w:pStyle w:val="3"/>
        <w:ind w:firstLine="709"/>
        <w:rPr>
          <w:sz w:val="28"/>
          <w:szCs w:val="28"/>
        </w:rPr>
      </w:pPr>
      <w:r>
        <w:rPr>
          <w:noProof/>
        </w:rPr>
        <w:pict>
          <v:shape id="_x0000_s1036" type="#_x0000_t202" style="position:absolute;left:0;text-align:left;margin-left:179.8pt;margin-top:18.45pt;width:35.5pt;height:21.6pt;z-index:251662336" o:allowincell="f" filled="f" stroked="f">
            <v:textbox>
              <w:txbxContent>
                <w:p w:rsidR="00410B85" w:rsidRDefault="00410B85" w:rsidP="00FD3703">
                  <w:pPr>
                    <w:spacing w:before="0" w:after="0"/>
                    <w:rPr>
                      <w:i/>
                      <w:iCs/>
                      <w:vertAlign w:val="subscript"/>
                      <w:lang w:val="en-US"/>
                    </w:rPr>
                  </w:pPr>
                  <w:r>
                    <w:rPr>
                      <w:i/>
                      <w:iCs/>
                      <w:lang w:val="en-US"/>
                    </w:rPr>
                    <w:t>D</w:t>
                  </w:r>
                  <w:r>
                    <w:rPr>
                      <w:i/>
                      <w:iCs/>
                      <w:vertAlign w:val="subscript"/>
                      <w:lang w:val="en-US"/>
                    </w:rPr>
                    <w:t>m</w:t>
                  </w:r>
                </w:p>
              </w:txbxContent>
            </v:textbox>
          </v:shape>
        </w:pict>
      </w:r>
    </w:p>
    <w:p w:rsidR="00FD3703" w:rsidRPr="007F3A8C" w:rsidRDefault="00FD3703" w:rsidP="00B32957">
      <w:pPr>
        <w:pStyle w:val="3"/>
        <w:ind w:firstLine="709"/>
        <w:rPr>
          <w:sz w:val="28"/>
          <w:szCs w:val="28"/>
        </w:rPr>
      </w:pPr>
    </w:p>
    <w:p w:rsidR="00FD3703" w:rsidRPr="007F3A8C" w:rsidRDefault="00E038C9" w:rsidP="00B32957">
      <w:pPr>
        <w:pStyle w:val="3"/>
        <w:ind w:firstLine="709"/>
        <w:rPr>
          <w:sz w:val="28"/>
          <w:szCs w:val="28"/>
        </w:rPr>
      </w:pPr>
      <w:r>
        <w:rPr>
          <w:noProof/>
        </w:rPr>
        <w:pict>
          <v:line id="_x0000_s1037" style="position:absolute;left:0;text-align:left;z-index:251660288" from="59.1pt,12.8pt" to="208.2pt,12.8pt" o:allowincell="f">
            <v:stroke endarrow="block"/>
          </v:line>
        </w:pict>
      </w:r>
    </w:p>
    <w:p w:rsidR="00FD3703" w:rsidRPr="007F3A8C" w:rsidRDefault="00FD3703" w:rsidP="00B32957">
      <w:pPr>
        <w:pStyle w:val="3"/>
        <w:ind w:firstLine="709"/>
        <w:rPr>
          <w:sz w:val="28"/>
          <w:szCs w:val="28"/>
        </w:rPr>
      </w:pPr>
      <w:r w:rsidRPr="007F3A8C">
        <w:rPr>
          <w:sz w:val="28"/>
          <w:szCs w:val="28"/>
        </w:rPr>
        <w:t xml:space="preserve">Рис. </w:t>
      </w:r>
      <w:r w:rsidR="004B2CE7" w:rsidRPr="007F3A8C">
        <w:rPr>
          <w:sz w:val="28"/>
          <w:szCs w:val="28"/>
        </w:rPr>
        <w:t>1.</w:t>
      </w:r>
      <w:r w:rsidRPr="007F3A8C">
        <w:rPr>
          <w:sz w:val="28"/>
          <w:szCs w:val="28"/>
        </w:rPr>
        <w:t>3.</w:t>
      </w:r>
      <w:r w:rsidR="00733786" w:rsidRPr="007F3A8C">
        <w:rPr>
          <w:sz w:val="28"/>
          <w:szCs w:val="28"/>
        </w:rPr>
        <w:t>2 -</w:t>
      </w:r>
      <w:r w:rsidR="0092216F" w:rsidRPr="007F3A8C">
        <w:rPr>
          <w:i/>
          <w:iCs/>
          <w:sz w:val="28"/>
          <w:szCs w:val="28"/>
        </w:rPr>
        <w:t xml:space="preserve"> </w:t>
      </w:r>
      <w:r w:rsidRPr="007F3A8C">
        <w:rPr>
          <w:sz w:val="28"/>
          <w:szCs w:val="28"/>
        </w:rPr>
        <w:t>Совокупный спрос на деньги. [6, стр.433]</w:t>
      </w:r>
    </w:p>
    <w:p w:rsidR="007025BF" w:rsidRPr="007F3A8C" w:rsidRDefault="007025BF" w:rsidP="00B32957">
      <w:pPr>
        <w:spacing w:before="0" w:after="0" w:line="360" w:lineRule="auto"/>
        <w:ind w:firstLine="709"/>
        <w:jc w:val="both"/>
        <w:rPr>
          <w:sz w:val="28"/>
          <w:szCs w:val="28"/>
        </w:rPr>
      </w:pPr>
    </w:p>
    <w:p w:rsidR="00B34375" w:rsidRPr="007F3A8C" w:rsidRDefault="0056360F" w:rsidP="0056360F">
      <w:pPr>
        <w:pStyle w:val="a6"/>
        <w:spacing w:after="0" w:line="360" w:lineRule="auto"/>
        <w:ind w:left="0" w:firstLine="720"/>
        <w:jc w:val="both"/>
        <w:rPr>
          <w:b/>
          <w:bCs/>
          <w:sz w:val="28"/>
          <w:szCs w:val="28"/>
        </w:rPr>
      </w:pPr>
      <w:r w:rsidRPr="007F3A8C">
        <w:rPr>
          <w:b/>
          <w:bCs/>
          <w:sz w:val="28"/>
          <w:szCs w:val="28"/>
        </w:rPr>
        <w:t xml:space="preserve">1.4 </w:t>
      </w:r>
      <w:r w:rsidR="00B34375" w:rsidRPr="007F3A8C">
        <w:rPr>
          <w:b/>
          <w:bCs/>
          <w:sz w:val="28"/>
          <w:szCs w:val="28"/>
        </w:rPr>
        <w:t>Компоненты денежного предложения: денежные агрегаты М</w:t>
      </w:r>
      <w:r w:rsidR="00B34375" w:rsidRPr="007F3A8C">
        <w:rPr>
          <w:b/>
          <w:bCs/>
          <w:sz w:val="28"/>
          <w:szCs w:val="28"/>
          <w:vertAlign w:val="subscript"/>
        </w:rPr>
        <w:t>1</w:t>
      </w:r>
      <w:r w:rsidR="00B34375" w:rsidRPr="007F3A8C">
        <w:rPr>
          <w:b/>
          <w:bCs/>
          <w:sz w:val="28"/>
          <w:szCs w:val="28"/>
        </w:rPr>
        <w:t>, М</w:t>
      </w:r>
      <w:r w:rsidR="00B34375" w:rsidRPr="007F3A8C">
        <w:rPr>
          <w:b/>
          <w:bCs/>
          <w:sz w:val="28"/>
          <w:szCs w:val="28"/>
          <w:vertAlign w:val="subscript"/>
        </w:rPr>
        <w:t>2</w:t>
      </w:r>
      <w:r w:rsidR="00B34375" w:rsidRPr="007F3A8C">
        <w:rPr>
          <w:b/>
          <w:bCs/>
          <w:sz w:val="28"/>
          <w:szCs w:val="28"/>
        </w:rPr>
        <w:t>, М</w:t>
      </w:r>
      <w:r w:rsidR="00B34375" w:rsidRPr="007F3A8C">
        <w:rPr>
          <w:b/>
          <w:bCs/>
          <w:sz w:val="28"/>
          <w:szCs w:val="28"/>
          <w:vertAlign w:val="subscript"/>
        </w:rPr>
        <w:t>3</w:t>
      </w:r>
      <w:r w:rsidR="00B34375" w:rsidRPr="007F3A8C">
        <w:rPr>
          <w:b/>
          <w:bCs/>
          <w:sz w:val="28"/>
          <w:szCs w:val="28"/>
        </w:rPr>
        <w:t xml:space="preserve">. </w:t>
      </w:r>
      <w:r w:rsidR="00C0658C" w:rsidRPr="007F3A8C">
        <w:rPr>
          <w:b/>
          <w:bCs/>
          <w:sz w:val="28"/>
          <w:szCs w:val="28"/>
        </w:rPr>
        <w:t>Денежный рынок. Цена равновесия</w:t>
      </w:r>
    </w:p>
    <w:p w:rsidR="007025BF" w:rsidRPr="007F3A8C" w:rsidRDefault="007025BF" w:rsidP="00B32957">
      <w:pPr>
        <w:pStyle w:val="a6"/>
        <w:spacing w:after="0" w:line="360" w:lineRule="auto"/>
        <w:ind w:left="0" w:firstLine="709"/>
        <w:jc w:val="both"/>
        <w:rPr>
          <w:b/>
          <w:bCs/>
          <w:sz w:val="28"/>
          <w:szCs w:val="28"/>
        </w:rPr>
      </w:pPr>
    </w:p>
    <w:p w:rsidR="00B34375" w:rsidRPr="007F3A8C" w:rsidRDefault="00B34375" w:rsidP="00B32957">
      <w:pPr>
        <w:pStyle w:val="3"/>
        <w:ind w:firstLine="709"/>
        <w:rPr>
          <w:sz w:val="28"/>
          <w:szCs w:val="28"/>
        </w:rPr>
      </w:pPr>
      <w:r w:rsidRPr="007F3A8C">
        <w:rPr>
          <w:sz w:val="28"/>
          <w:szCs w:val="28"/>
        </w:rPr>
        <w:t xml:space="preserve">Под предложением денег обычно понимают денежную массу в обращении, т. е. совокупность платежных средств, обращающихся в стране в данный момент. Однако, ни среди государственных должностных лиц, отвечающих за регулирование денежного предложения, ни среди экономистов нет единой точки зрения на то, из каких отдельных элементов состоит денежное предложение: разнообразие форм вложения финансовых средств достигло такой степени, что переход от собственно денег (банкноты вклады до востребования) к ликвидным и полуликвидным формам их размещения совершается незаметно. В результате граница между деньгами и не денежными авуарами теперь не такая четкая, как раньше. </w:t>
      </w:r>
    </w:p>
    <w:p w:rsidR="00B34375" w:rsidRPr="007F3A8C" w:rsidRDefault="00B34375" w:rsidP="00B32957">
      <w:pPr>
        <w:pStyle w:val="3"/>
        <w:ind w:firstLine="709"/>
        <w:rPr>
          <w:sz w:val="28"/>
          <w:szCs w:val="28"/>
        </w:rPr>
      </w:pPr>
      <w:r w:rsidRPr="007F3A8C">
        <w:rPr>
          <w:sz w:val="28"/>
          <w:szCs w:val="28"/>
        </w:rPr>
        <w:t>В современной рыночной экономике предложение денег создаётся банковской системой: центральным и коммерческими банками страны. Центральный банк выпускает в обращение монеты, бумажные деньги в форме банкнот различного достоинства. Коммерческие банки создают деньги путём предоставления ссуд.</w:t>
      </w:r>
    </w:p>
    <w:p w:rsidR="00B34375" w:rsidRPr="007F3A8C" w:rsidRDefault="00B34375" w:rsidP="00B32957">
      <w:pPr>
        <w:pStyle w:val="3"/>
        <w:ind w:firstLine="709"/>
        <w:rPr>
          <w:sz w:val="28"/>
          <w:szCs w:val="28"/>
        </w:rPr>
      </w:pPr>
      <w:r w:rsidRPr="007F3A8C">
        <w:rPr>
          <w:sz w:val="28"/>
          <w:szCs w:val="28"/>
        </w:rPr>
        <w:t>Денежная</w:t>
      </w:r>
      <w:r w:rsidR="0092216F" w:rsidRPr="007F3A8C">
        <w:rPr>
          <w:sz w:val="28"/>
          <w:szCs w:val="28"/>
        </w:rPr>
        <w:t xml:space="preserve"> </w:t>
      </w:r>
      <w:r w:rsidRPr="007F3A8C">
        <w:rPr>
          <w:sz w:val="28"/>
          <w:szCs w:val="28"/>
        </w:rPr>
        <w:t>масса</w:t>
      </w:r>
      <w:r w:rsidR="0092216F" w:rsidRPr="007F3A8C">
        <w:rPr>
          <w:sz w:val="28"/>
          <w:szCs w:val="28"/>
        </w:rPr>
        <w:t xml:space="preserve"> </w:t>
      </w:r>
      <w:r w:rsidRPr="007F3A8C">
        <w:rPr>
          <w:sz w:val="28"/>
          <w:szCs w:val="28"/>
        </w:rPr>
        <w:t>-</w:t>
      </w:r>
      <w:r w:rsidR="0092216F" w:rsidRPr="007F3A8C">
        <w:rPr>
          <w:sz w:val="28"/>
          <w:szCs w:val="28"/>
        </w:rPr>
        <w:t xml:space="preserve"> </w:t>
      </w:r>
      <w:r w:rsidRPr="007F3A8C">
        <w:rPr>
          <w:sz w:val="28"/>
          <w:szCs w:val="28"/>
        </w:rPr>
        <w:t>это</w:t>
      </w:r>
      <w:r w:rsidR="0092216F" w:rsidRPr="007F3A8C">
        <w:rPr>
          <w:sz w:val="28"/>
          <w:szCs w:val="28"/>
        </w:rPr>
        <w:t xml:space="preserve"> </w:t>
      </w:r>
      <w:r w:rsidRPr="007F3A8C">
        <w:rPr>
          <w:sz w:val="28"/>
          <w:szCs w:val="28"/>
        </w:rPr>
        <w:t>совокупность</w:t>
      </w:r>
      <w:r w:rsidR="0092216F" w:rsidRPr="007F3A8C">
        <w:rPr>
          <w:sz w:val="28"/>
          <w:szCs w:val="28"/>
        </w:rPr>
        <w:t xml:space="preserve"> </w:t>
      </w:r>
      <w:r w:rsidRPr="007F3A8C">
        <w:rPr>
          <w:sz w:val="28"/>
          <w:szCs w:val="28"/>
        </w:rPr>
        <w:t>наличных</w:t>
      </w:r>
      <w:r w:rsidR="0092216F" w:rsidRPr="007F3A8C">
        <w:rPr>
          <w:sz w:val="28"/>
          <w:szCs w:val="28"/>
        </w:rPr>
        <w:t xml:space="preserve"> </w:t>
      </w:r>
      <w:r w:rsidRPr="007F3A8C">
        <w:rPr>
          <w:sz w:val="28"/>
          <w:szCs w:val="28"/>
        </w:rPr>
        <w:t>и</w:t>
      </w:r>
      <w:r w:rsidR="0092216F" w:rsidRPr="007F3A8C">
        <w:rPr>
          <w:sz w:val="28"/>
          <w:szCs w:val="28"/>
        </w:rPr>
        <w:t xml:space="preserve"> </w:t>
      </w:r>
      <w:r w:rsidRPr="007F3A8C">
        <w:rPr>
          <w:sz w:val="28"/>
          <w:szCs w:val="28"/>
        </w:rPr>
        <w:t>безналичных</w:t>
      </w:r>
      <w:r w:rsidR="0092216F" w:rsidRPr="007F3A8C">
        <w:rPr>
          <w:sz w:val="28"/>
          <w:szCs w:val="28"/>
        </w:rPr>
        <w:t xml:space="preserve"> </w:t>
      </w:r>
      <w:r w:rsidRPr="007F3A8C">
        <w:rPr>
          <w:sz w:val="28"/>
          <w:szCs w:val="28"/>
        </w:rPr>
        <w:t>покупательных</w:t>
      </w:r>
      <w:r w:rsidR="0092216F" w:rsidRPr="007F3A8C">
        <w:rPr>
          <w:sz w:val="28"/>
          <w:szCs w:val="28"/>
        </w:rPr>
        <w:t xml:space="preserve"> </w:t>
      </w:r>
      <w:r w:rsidRPr="007F3A8C">
        <w:rPr>
          <w:sz w:val="28"/>
          <w:szCs w:val="28"/>
        </w:rPr>
        <w:t>и</w:t>
      </w:r>
      <w:r w:rsidR="0092216F" w:rsidRPr="007F3A8C">
        <w:rPr>
          <w:sz w:val="28"/>
          <w:szCs w:val="28"/>
        </w:rPr>
        <w:t xml:space="preserve"> </w:t>
      </w:r>
      <w:r w:rsidRPr="007F3A8C">
        <w:rPr>
          <w:sz w:val="28"/>
          <w:szCs w:val="28"/>
        </w:rPr>
        <w:t>платежных</w:t>
      </w:r>
      <w:r w:rsidR="0092216F" w:rsidRPr="007F3A8C">
        <w:rPr>
          <w:sz w:val="28"/>
          <w:szCs w:val="28"/>
        </w:rPr>
        <w:t xml:space="preserve"> </w:t>
      </w:r>
      <w:r w:rsidRPr="007F3A8C">
        <w:rPr>
          <w:sz w:val="28"/>
          <w:szCs w:val="28"/>
        </w:rPr>
        <w:t>средств,</w:t>
      </w:r>
      <w:r w:rsidR="0092216F" w:rsidRPr="007F3A8C">
        <w:rPr>
          <w:sz w:val="28"/>
          <w:szCs w:val="28"/>
        </w:rPr>
        <w:t xml:space="preserve"> </w:t>
      </w:r>
      <w:r w:rsidRPr="007F3A8C">
        <w:rPr>
          <w:sz w:val="28"/>
          <w:szCs w:val="28"/>
        </w:rPr>
        <w:t>обеспечивающих</w:t>
      </w:r>
      <w:r w:rsidR="0092216F" w:rsidRPr="007F3A8C">
        <w:rPr>
          <w:sz w:val="28"/>
          <w:szCs w:val="28"/>
        </w:rPr>
        <w:t xml:space="preserve"> </w:t>
      </w:r>
      <w:r w:rsidRPr="007F3A8C">
        <w:rPr>
          <w:sz w:val="28"/>
          <w:szCs w:val="28"/>
        </w:rPr>
        <w:t>обращение</w:t>
      </w:r>
      <w:r w:rsidR="0092216F" w:rsidRPr="007F3A8C">
        <w:rPr>
          <w:sz w:val="28"/>
          <w:szCs w:val="28"/>
        </w:rPr>
        <w:t xml:space="preserve"> </w:t>
      </w:r>
      <w:r w:rsidRPr="007F3A8C">
        <w:rPr>
          <w:sz w:val="28"/>
          <w:szCs w:val="28"/>
        </w:rPr>
        <w:t>товаров</w:t>
      </w:r>
      <w:r w:rsidR="0092216F" w:rsidRPr="007F3A8C">
        <w:rPr>
          <w:sz w:val="28"/>
          <w:szCs w:val="28"/>
        </w:rPr>
        <w:t xml:space="preserve"> </w:t>
      </w:r>
      <w:r w:rsidRPr="007F3A8C">
        <w:rPr>
          <w:sz w:val="28"/>
          <w:szCs w:val="28"/>
        </w:rPr>
        <w:t>и</w:t>
      </w:r>
      <w:r w:rsidR="0092216F" w:rsidRPr="007F3A8C">
        <w:rPr>
          <w:sz w:val="28"/>
          <w:szCs w:val="28"/>
        </w:rPr>
        <w:t xml:space="preserve"> </w:t>
      </w:r>
      <w:r w:rsidRPr="007F3A8C">
        <w:rPr>
          <w:sz w:val="28"/>
          <w:szCs w:val="28"/>
        </w:rPr>
        <w:t>услуг</w:t>
      </w:r>
      <w:r w:rsidR="0092216F" w:rsidRPr="007F3A8C">
        <w:rPr>
          <w:sz w:val="28"/>
          <w:szCs w:val="28"/>
        </w:rPr>
        <w:t xml:space="preserve"> </w:t>
      </w:r>
      <w:r w:rsidRPr="007F3A8C">
        <w:rPr>
          <w:sz w:val="28"/>
          <w:szCs w:val="28"/>
        </w:rPr>
        <w:t>в</w:t>
      </w:r>
      <w:r w:rsidR="0092216F" w:rsidRPr="007F3A8C">
        <w:rPr>
          <w:sz w:val="28"/>
          <w:szCs w:val="28"/>
        </w:rPr>
        <w:t xml:space="preserve"> </w:t>
      </w:r>
      <w:r w:rsidRPr="007F3A8C">
        <w:rPr>
          <w:sz w:val="28"/>
          <w:szCs w:val="28"/>
        </w:rPr>
        <w:t>народном</w:t>
      </w:r>
      <w:r w:rsidR="0092216F" w:rsidRPr="007F3A8C">
        <w:rPr>
          <w:sz w:val="28"/>
          <w:szCs w:val="28"/>
        </w:rPr>
        <w:t xml:space="preserve"> </w:t>
      </w:r>
      <w:r w:rsidRPr="007F3A8C">
        <w:rPr>
          <w:sz w:val="28"/>
          <w:szCs w:val="28"/>
        </w:rPr>
        <w:t>хозяйстве,</w:t>
      </w:r>
      <w:r w:rsidR="0092216F" w:rsidRPr="007F3A8C">
        <w:rPr>
          <w:sz w:val="28"/>
          <w:szCs w:val="28"/>
        </w:rPr>
        <w:t xml:space="preserve"> </w:t>
      </w:r>
      <w:r w:rsidRPr="007F3A8C">
        <w:rPr>
          <w:sz w:val="28"/>
          <w:szCs w:val="28"/>
        </w:rPr>
        <w:t>которым</w:t>
      </w:r>
      <w:r w:rsidR="0092216F" w:rsidRPr="007F3A8C">
        <w:rPr>
          <w:sz w:val="28"/>
          <w:szCs w:val="28"/>
        </w:rPr>
        <w:t xml:space="preserve"> </w:t>
      </w:r>
      <w:r w:rsidRPr="007F3A8C">
        <w:rPr>
          <w:sz w:val="28"/>
          <w:szCs w:val="28"/>
        </w:rPr>
        <w:t>располагают</w:t>
      </w:r>
      <w:r w:rsidR="0092216F" w:rsidRPr="007F3A8C">
        <w:rPr>
          <w:sz w:val="28"/>
          <w:szCs w:val="28"/>
        </w:rPr>
        <w:t xml:space="preserve"> </w:t>
      </w:r>
      <w:r w:rsidRPr="007F3A8C">
        <w:rPr>
          <w:sz w:val="28"/>
          <w:szCs w:val="28"/>
        </w:rPr>
        <w:t>частные</w:t>
      </w:r>
      <w:r w:rsidR="0092216F" w:rsidRPr="007F3A8C">
        <w:rPr>
          <w:sz w:val="28"/>
          <w:szCs w:val="28"/>
        </w:rPr>
        <w:t xml:space="preserve"> </w:t>
      </w:r>
      <w:r w:rsidRPr="007F3A8C">
        <w:rPr>
          <w:sz w:val="28"/>
          <w:szCs w:val="28"/>
        </w:rPr>
        <w:t>лица,</w:t>
      </w:r>
      <w:r w:rsidR="0092216F" w:rsidRPr="007F3A8C">
        <w:rPr>
          <w:sz w:val="28"/>
          <w:szCs w:val="28"/>
        </w:rPr>
        <w:t xml:space="preserve"> </w:t>
      </w:r>
      <w:r w:rsidRPr="007F3A8C">
        <w:rPr>
          <w:sz w:val="28"/>
          <w:szCs w:val="28"/>
        </w:rPr>
        <w:t>институциональные</w:t>
      </w:r>
      <w:r w:rsidR="0092216F" w:rsidRPr="007F3A8C">
        <w:rPr>
          <w:sz w:val="28"/>
          <w:szCs w:val="28"/>
        </w:rPr>
        <w:t xml:space="preserve"> </w:t>
      </w:r>
      <w:r w:rsidRPr="007F3A8C">
        <w:rPr>
          <w:sz w:val="28"/>
          <w:szCs w:val="28"/>
        </w:rPr>
        <w:t>собственники</w:t>
      </w:r>
      <w:r w:rsidR="0092216F" w:rsidRPr="007F3A8C">
        <w:rPr>
          <w:sz w:val="28"/>
          <w:szCs w:val="28"/>
        </w:rPr>
        <w:t xml:space="preserve"> </w:t>
      </w:r>
      <w:r w:rsidRPr="007F3A8C">
        <w:rPr>
          <w:sz w:val="28"/>
          <w:szCs w:val="28"/>
        </w:rPr>
        <w:t>и</w:t>
      </w:r>
      <w:r w:rsidR="0092216F" w:rsidRPr="007F3A8C">
        <w:rPr>
          <w:sz w:val="28"/>
          <w:szCs w:val="28"/>
        </w:rPr>
        <w:t xml:space="preserve"> </w:t>
      </w:r>
      <w:r w:rsidRPr="007F3A8C">
        <w:rPr>
          <w:sz w:val="28"/>
          <w:szCs w:val="28"/>
        </w:rPr>
        <w:t>государство.</w:t>
      </w:r>
      <w:r w:rsidR="0092216F" w:rsidRPr="007F3A8C">
        <w:rPr>
          <w:sz w:val="28"/>
          <w:szCs w:val="28"/>
        </w:rPr>
        <w:t xml:space="preserve"> </w:t>
      </w:r>
      <w:r w:rsidRPr="007F3A8C">
        <w:rPr>
          <w:sz w:val="28"/>
          <w:szCs w:val="28"/>
        </w:rPr>
        <w:t>В</w:t>
      </w:r>
      <w:r w:rsidR="0092216F" w:rsidRPr="007F3A8C">
        <w:rPr>
          <w:sz w:val="28"/>
          <w:szCs w:val="28"/>
        </w:rPr>
        <w:t xml:space="preserve"> </w:t>
      </w:r>
      <w:r w:rsidRPr="007F3A8C">
        <w:rPr>
          <w:sz w:val="28"/>
          <w:szCs w:val="28"/>
        </w:rPr>
        <w:t>структуре</w:t>
      </w:r>
      <w:r w:rsidR="0092216F" w:rsidRPr="007F3A8C">
        <w:rPr>
          <w:sz w:val="28"/>
          <w:szCs w:val="28"/>
        </w:rPr>
        <w:t xml:space="preserve"> </w:t>
      </w:r>
      <w:r w:rsidRPr="007F3A8C">
        <w:rPr>
          <w:sz w:val="28"/>
          <w:szCs w:val="28"/>
        </w:rPr>
        <w:t>денежной</w:t>
      </w:r>
      <w:r w:rsidR="0092216F" w:rsidRPr="007F3A8C">
        <w:rPr>
          <w:sz w:val="28"/>
          <w:szCs w:val="28"/>
        </w:rPr>
        <w:t xml:space="preserve"> </w:t>
      </w:r>
      <w:r w:rsidRPr="007F3A8C">
        <w:rPr>
          <w:sz w:val="28"/>
          <w:szCs w:val="28"/>
        </w:rPr>
        <w:t>массы</w:t>
      </w:r>
      <w:r w:rsidR="0092216F" w:rsidRPr="007F3A8C">
        <w:rPr>
          <w:sz w:val="28"/>
          <w:szCs w:val="28"/>
        </w:rPr>
        <w:t xml:space="preserve"> </w:t>
      </w:r>
      <w:r w:rsidRPr="007F3A8C">
        <w:rPr>
          <w:sz w:val="28"/>
          <w:szCs w:val="28"/>
        </w:rPr>
        <w:t>выделяется</w:t>
      </w:r>
      <w:r w:rsidR="0092216F" w:rsidRPr="007F3A8C">
        <w:rPr>
          <w:sz w:val="28"/>
          <w:szCs w:val="28"/>
        </w:rPr>
        <w:t xml:space="preserve"> </w:t>
      </w:r>
      <w:r w:rsidRPr="007F3A8C">
        <w:rPr>
          <w:sz w:val="28"/>
          <w:szCs w:val="28"/>
        </w:rPr>
        <w:t>активная</w:t>
      </w:r>
      <w:r w:rsidR="0092216F" w:rsidRPr="007F3A8C">
        <w:rPr>
          <w:sz w:val="28"/>
          <w:szCs w:val="28"/>
        </w:rPr>
        <w:t xml:space="preserve"> </w:t>
      </w:r>
      <w:r w:rsidRPr="007F3A8C">
        <w:rPr>
          <w:sz w:val="28"/>
          <w:szCs w:val="28"/>
        </w:rPr>
        <w:t>часть,</w:t>
      </w:r>
      <w:r w:rsidR="0092216F" w:rsidRPr="007F3A8C">
        <w:rPr>
          <w:sz w:val="28"/>
          <w:szCs w:val="28"/>
        </w:rPr>
        <w:t xml:space="preserve"> </w:t>
      </w:r>
      <w:r w:rsidRPr="007F3A8C">
        <w:rPr>
          <w:sz w:val="28"/>
          <w:szCs w:val="28"/>
        </w:rPr>
        <w:t>к</w:t>
      </w:r>
      <w:r w:rsidR="0092216F" w:rsidRPr="007F3A8C">
        <w:rPr>
          <w:sz w:val="28"/>
          <w:szCs w:val="28"/>
        </w:rPr>
        <w:t xml:space="preserve"> </w:t>
      </w:r>
      <w:r w:rsidRPr="007F3A8C">
        <w:rPr>
          <w:sz w:val="28"/>
          <w:szCs w:val="28"/>
        </w:rPr>
        <w:t>которой</w:t>
      </w:r>
      <w:r w:rsidR="0092216F" w:rsidRPr="007F3A8C">
        <w:rPr>
          <w:sz w:val="28"/>
          <w:szCs w:val="28"/>
        </w:rPr>
        <w:t xml:space="preserve"> </w:t>
      </w:r>
      <w:r w:rsidRPr="007F3A8C">
        <w:rPr>
          <w:sz w:val="28"/>
          <w:szCs w:val="28"/>
        </w:rPr>
        <w:t>относятся</w:t>
      </w:r>
      <w:r w:rsidR="0092216F" w:rsidRPr="007F3A8C">
        <w:rPr>
          <w:sz w:val="28"/>
          <w:szCs w:val="28"/>
        </w:rPr>
        <w:t xml:space="preserve"> </w:t>
      </w:r>
      <w:r w:rsidRPr="007F3A8C">
        <w:rPr>
          <w:sz w:val="28"/>
          <w:szCs w:val="28"/>
        </w:rPr>
        <w:t>денежные</w:t>
      </w:r>
      <w:r w:rsidR="0092216F" w:rsidRPr="007F3A8C">
        <w:rPr>
          <w:sz w:val="28"/>
          <w:szCs w:val="28"/>
        </w:rPr>
        <w:t xml:space="preserve"> </w:t>
      </w:r>
      <w:r w:rsidRPr="007F3A8C">
        <w:rPr>
          <w:sz w:val="28"/>
          <w:szCs w:val="28"/>
        </w:rPr>
        <w:t>средства,</w:t>
      </w:r>
      <w:r w:rsidR="0092216F" w:rsidRPr="007F3A8C">
        <w:rPr>
          <w:sz w:val="28"/>
          <w:szCs w:val="28"/>
        </w:rPr>
        <w:t xml:space="preserve"> </w:t>
      </w:r>
      <w:r w:rsidRPr="007F3A8C">
        <w:rPr>
          <w:sz w:val="28"/>
          <w:szCs w:val="28"/>
        </w:rPr>
        <w:t>реально</w:t>
      </w:r>
      <w:r w:rsidR="0092216F" w:rsidRPr="007F3A8C">
        <w:rPr>
          <w:sz w:val="28"/>
          <w:szCs w:val="28"/>
        </w:rPr>
        <w:t xml:space="preserve"> </w:t>
      </w:r>
      <w:r w:rsidRPr="007F3A8C">
        <w:rPr>
          <w:sz w:val="28"/>
          <w:szCs w:val="28"/>
        </w:rPr>
        <w:t>обслуживающие</w:t>
      </w:r>
      <w:r w:rsidR="0092216F" w:rsidRPr="007F3A8C">
        <w:rPr>
          <w:sz w:val="28"/>
          <w:szCs w:val="28"/>
        </w:rPr>
        <w:t xml:space="preserve"> </w:t>
      </w:r>
      <w:r w:rsidRPr="007F3A8C">
        <w:rPr>
          <w:sz w:val="28"/>
          <w:szCs w:val="28"/>
        </w:rPr>
        <w:t>хозяйственный</w:t>
      </w:r>
      <w:r w:rsidR="0092216F" w:rsidRPr="007F3A8C">
        <w:rPr>
          <w:sz w:val="28"/>
          <w:szCs w:val="28"/>
        </w:rPr>
        <w:t xml:space="preserve"> </w:t>
      </w:r>
      <w:r w:rsidRPr="007F3A8C">
        <w:rPr>
          <w:sz w:val="28"/>
          <w:szCs w:val="28"/>
        </w:rPr>
        <w:t>оборот,</w:t>
      </w:r>
      <w:r w:rsidR="0092216F" w:rsidRPr="007F3A8C">
        <w:rPr>
          <w:sz w:val="28"/>
          <w:szCs w:val="28"/>
        </w:rPr>
        <w:t xml:space="preserve"> </w:t>
      </w:r>
      <w:r w:rsidRPr="007F3A8C">
        <w:rPr>
          <w:sz w:val="28"/>
          <w:szCs w:val="28"/>
        </w:rPr>
        <w:t>и</w:t>
      </w:r>
      <w:r w:rsidR="0092216F" w:rsidRPr="007F3A8C">
        <w:rPr>
          <w:sz w:val="28"/>
          <w:szCs w:val="28"/>
        </w:rPr>
        <w:t xml:space="preserve"> </w:t>
      </w:r>
      <w:r w:rsidRPr="007F3A8C">
        <w:rPr>
          <w:sz w:val="28"/>
          <w:szCs w:val="28"/>
        </w:rPr>
        <w:t>пассивная</w:t>
      </w:r>
      <w:r w:rsidR="0092216F" w:rsidRPr="007F3A8C">
        <w:rPr>
          <w:sz w:val="28"/>
          <w:szCs w:val="28"/>
        </w:rPr>
        <w:t xml:space="preserve"> </w:t>
      </w:r>
      <w:r w:rsidRPr="007F3A8C">
        <w:rPr>
          <w:sz w:val="28"/>
          <w:szCs w:val="28"/>
        </w:rPr>
        <w:t>часть,</w:t>
      </w:r>
      <w:r w:rsidR="0092216F" w:rsidRPr="007F3A8C">
        <w:rPr>
          <w:sz w:val="28"/>
          <w:szCs w:val="28"/>
        </w:rPr>
        <w:t xml:space="preserve"> </w:t>
      </w:r>
      <w:r w:rsidRPr="007F3A8C">
        <w:rPr>
          <w:sz w:val="28"/>
          <w:szCs w:val="28"/>
        </w:rPr>
        <w:t>включающая</w:t>
      </w:r>
      <w:r w:rsidR="0092216F" w:rsidRPr="007F3A8C">
        <w:rPr>
          <w:sz w:val="28"/>
          <w:szCs w:val="28"/>
        </w:rPr>
        <w:t xml:space="preserve"> </w:t>
      </w:r>
      <w:r w:rsidRPr="007F3A8C">
        <w:rPr>
          <w:sz w:val="28"/>
          <w:szCs w:val="28"/>
        </w:rPr>
        <w:t>денежные</w:t>
      </w:r>
      <w:r w:rsidR="0092216F" w:rsidRPr="007F3A8C">
        <w:rPr>
          <w:sz w:val="28"/>
          <w:szCs w:val="28"/>
        </w:rPr>
        <w:t xml:space="preserve"> </w:t>
      </w:r>
      <w:r w:rsidRPr="007F3A8C">
        <w:rPr>
          <w:sz w:val="28"/>
          <w:szCs w:val="28"/>
        </w:rPr>
        <w:t>накопления,</w:t>
      </w:r>
      <w:r w:rsidR="0092216F" w:rsidRPr="007F3A8C">
        <w:rPr>
          <w:sz w:val="28"/>
          <w:szCs w:val="28"/>
        </w:rPr>
        <w:t xml:space="preserve"> </w:t>
      </w:r>
      <w:r w:rsidRPr="007F3A8C">
        <w:rPr>
          <w:sz w:val="28"/>
          <w:szCs w:val="28"/>
        </w:rPr>
        <w:t>остатки</w:t>
      </w:r>
      <w:r w:rsidR="0092216F" w:rsidRPr="007F3A8C">
        <w:rPr>
          <w:sz w:val="28"/>
          <w:szCs w:val="28"/>
        </w:rPr>
        <w:t xml:space="preserve"> </w:t>
      </w:r>
      <w:r w:rsidRPr="007F3A8C">
        <w:rPr>
          <w:sz w:val="28"/>
          <w:szCs w:val="28"/>
        </w:rPr>
        <w:t>на</w:t>
      </w:r>
      <w:r w:rsidR="0092216F" w:rsidRPr="007F3A8C">
        <w:rPr>
          <w:sz w:val="28"/>
          <w:szCs w:val="28"/>
        </w:rPr>
        <w:t xml:space="preserve"> </w:t>
      </w:r>
      <w:r w:rsidRPr="007F3A8C">
        <w:rPr>
          <w:sz w:val="28"/>
          <w:szCs w:val="28"/>
        </w:rPr>
        <w:t>счетах,</w:t>
      </w:r>
      <w:r w:rsidR="0092216F" w:rsidRPr="007F3A8C">
        <w:rPr>
          <w:sz w:val="28"/>
          <w:szCs w:val="28"/>
        </w:rPr>
        <w:t xml:space="preserve"> </w:t>
      </w:r>
      <w:r w:rsidRPr="007F3A8C">
        <w:rPr>
          <w:sz w:val="28"/>
          <w:szCs w:val="28"/>
        </w:rPr>
        <w:t>которые</w:t>
      </w:r>
      <w:r w:rsidR="0092216F" w:rsidRPr="007F3A8C">
        <w:rPr>
          <w:sz w:val="28"/>
          <w:szCs w:val="28"/>
        </w:rPr>
        <w:t xml:space="preserve"> </w:t>
      </w:r>
      <w:r w:rsidRPr="007F3A8C">
        <w:rPr>
          <w:sz w:val="28"/>
          <w:szCs w:val="28"/>
        </w:rPr>
        <w:t>потенциально</w:t>
      </w:r>
      <w:r w:rsidR="0092216F" w:rsidRPr="007F3A8C">
        <w:rPr>
          <w:sz w:val="28"/>
          <w:szCs w:val="28"/>
        </w:rPr>
        <w:t xml:space="preserve"> </w:t>
      </w:r>
      <w:r w:rsidRPr="007F3A8C">
        <w:rPr>
          <w:sz w:val="28"/>
          <w:szCs w:val="28"/>
        </w:rPr>
        <w:t>могут</w:t>
      </w:r>
      <w:r w:rsidR="0092216F" w:rsidRPr="007F3A8C">
        <w:rPr>
          <w:sz w:val="28"/>
          <w:szCs w:val="28"/>
        </w:rPr>
        <w:t xml:space="preserve"> </w:t>
      </w:r>
      <w:r w:rsidRPr="007F3A8C">
        <w:rPr>
          <w:sz w:val="28"/>
          <w:szCs w:val="28"/>
        </w:rPr>
        <w:t>служить</w:t>
      </w:r>
      <w:r w:rsidR="0092216F" w:rsidRPr="007F3A8C">
        <w:rPr>
          <w:sz w:val="28"/>
          <w:szCs w:val="28"/>
        </w:rPr>
        <w:t xml:space="preserve"> </w:t>
      </w:r>
      <w:r w:rsidRPr="007F3A8C">
        <w:rPr>
          <w:sz w:val="28"/>
          <w:szCs w:val="28"/>
        </w:rPr>
        <w:t>расчетными</w:t>
      </w:r>
      <w:r w:rsidR="0092216F" w:rsidRPr="007F3A8C">
        <w:rPr>
          <w:sz w:val="28"/>
          <w:szCs w:val="28"/>
        </w:rPr>
        <w:t xml:space="preserve"> </w:t>
      </w:r>
      <w:r w:rsidRPr="007F3A8C">
        <w:rPr>
          <w:sz w:val="28"/>
          <w:szCs w:val="28"/>
        </w:rPr>
        <w:t>средствами.</w:t>
      </w:r>
    </w:p>
    <w:p w:rsidR="00B34375" w:rsidRPr="007F3A8C" w:rsidRDefault="00B34375" w:rsidP="00B32957">
      <w:pPr>
        <w:pStyle w:val="3"/>
        <w:ind w:firstLine="709"/>
        <w:rPr>
          <w:noProof/>
          <w:sz w:val="28"/>
          <w:szCs w:val="28"/>
        </w:rPr>
      </w:pPr>
      <w:r w:rsidRPr="007F3A8C">
        <w:rPr>
          <w:noProof/>
          <w:sz w:val="28"/>
          <w:szCs w:val="28"/>
        </w:rPr>
        <w:t>Таким образом,</w:t>
      </w:r>
      <w:r w:rsidR="0092216F" w:rsidRPr="007F3A8C">
        <w:rPr>
          <w:noProof/>
          <w:sz w:val="28"/>
          <w:szCs w:val="28"/>
        </w:rPr>
        <w:t xml:space="preserve"> </w:t>
      </w:r>
      <w:r w:rsidRPr="007F3A8C">
        <w:rPr>
          <w:noProof/>
          <w:sz w:val="28"/>
          <w:szCs w:val="28"/>
        </w:rPr>
        <w:t>структура</w:t>
      </w:r>
      <w:r w:rsidR="0092216F" w:rsidRPr="007F3A8C">
        <w:rPr>
          <w:noProof/>
          <w:sz w:val="28"/>
          <w:szCs w:val="28"/>
        </w:rPr>
        <w:t xml:space="preserve"> </w:t>
      </w:r>
      <w:r w:rsidRPr="007F3A8C">
        <w:rPr>
          <w:noProof/>
          <w:sz w:val="28"/>
          <w:szCs w:val="28"/>
        </w:rPr>
        <w:t>денежной</w:t>
      </w:r>
      <w:r w:rsidR="0092216F" w:rsidRPr="007F3A8C">
        <w:rPr>
          <w:noProof/>
          <w:sz w:val="28"/>
          <w:szCs w:val="28"/>
        </w:rPr>
        <w:t xml:space="preserve"> </w:t>
      </w:r>
      <w:r w:rsidRPr="007F3A8C">
        <w:rPr>
          <w:noProof/>
          <w:sz w:val="28"/>
          <w:szCs w:val="28"/>
        </w:rPr>
        <w:t>массы</w:t>
      </w:r>
      <w:r w:rsidR="0092216F" w:rsidRPr="007F3A8C">
        <w:rPr>
          <w:noProof/>
          <w:sz w:val="28"/>
          <w:szCs w:val="28"/>
        </w:rPr>
        <w:t xml:space="preserve"> </w:t>
      </w:r>
      <w:r w:rsidRPr="007F3A8C">
        <w:rPr>
          <w:noProof/>
          <w:sz w:val="28"/>
          <w:szCs w:val="28"/>
        </w:rPr>
        <w:t>достаточно</w:t>
      </w:r>
      <w:r w:rsidR="0092216F" w:rsidRPr="007F3A8C">
        <w:rPr>
          <w:noProof/>
          <w:sz w:val="28"/>
          <w:szCs w:val="28"/>
        </w:rPr>
        <w:t xml:space="preserve"> </w:t>
      </w:r>
      <w:r w:rsidRPr="007F3A8C">
        <w:rPr>
          <w:noProof/>
          <w:sz w:val="28"/>
          <w:szCs w:val="28"/>
        </w:rPr>
        <w:t>сложна</w:t>
      </w:r>
      <w:r w:rsidR="0092216F" w:rsidRPr="007F3A8C">
        <w:rPr>
          <w:noProof/>
          <w:sz w:val="28"/>
          <w:szCs w:val="28"/>
        </w:rPr>
        <w:t xml:space="preserve"> </w:t>
      </w:r>
      <w:r w:rsidRPr="007F3A8C">
        <w:rPr>
          <w:noProof/>
          <w:sz w:val="28"/>
          <w:szCs w:val="28"/>
        </w:rPr>
        <w:t>и</w:t>
      </w:r>
      <w:r w:rsidR="0092216F" w:rsidRPr="007F3A8C">
        <w:rPr>
          <w:noProof/>
          <w:sz w:val="28"/>
          <w:szCs w:val="28"/>
        </w:rPr>
        <w:t xml:space="preserve"> </w:t>
      </w:r>
      <w:r w:rsidRPr="007F3A8C">
        <w:rPr>
          <w:noProof/>
          <w:sz w:val="28"/>
          <w:szCs w:val="28"/>
        </w:rPr>
        <w:t>не</w:t>
      </w:r>
      <w:r w:rsidR="0092216F" w:rsidRPr="007F3A8C">
        <w:rPr>
          <w:noProof/>
          <w:sz w:val="28"/>
          <w:szCs w:val="28"/>
        </w:rPr>
        <w:t xml:space="preserve"> </w:t>
      </w:r>
      <w:r w:rsidRPr="007F3A8C">
        <w:rPr>
          <w:noProof/>
          <w:sz w:val="28"/>
          <w:szCs w:val="28"/>
        </w:rPr>
        <w:t>совпадает</w:t>
      </w:r>
      <w:r w:rsidR="0092216F" w:rsidRPr="007F3A8C">
        <w:rPr>
          <w:noProof/>
          <w:sz w:val="28"/>
          <w:szCs w:val="28"/>
        </w:rPr>
        <w:t xml:space="preserve"> </w:t>
      </w:r>
      <w:r w:rsidRPr="007F3A8C">
        <w:rPr>
          <w:noProof/>
          <w:sz w:val="28"/>
          <w:szCs w:val="28"/>
        </w:rPr>
        <w:t>со</w:t>
      </w:r>
      <w:r w:rsidR="0092216F" w:rsidRPr="007F3A8C">
        <w:rPr>
          <w:noProof/>
          <w:sz w:val="28"/>
          <w:szCs w:val="28"/>
        </w:rPr>
        <w:t xml:space="preserve"> </w:t>
      </w:r>
      <w:r w:rsidRPr="007F3A8C">
        <w:rPr>
          <w:noProof/>
          <w:sz w:val="28"/>
          <w:szCs w:val="28"/>
        </w:rPr>
        <w:t>стереотипом,</w:t>
      </w:r>
      <w:r w:rsidR="0092216F" w:rsidRPr="007F3A8C">
        <w:rPr>
          <w:noProof/>
          <w:sz w:val="28"/>
          <w:szCs w:val="28"/>
        </w:rPr>
        <w:t xml:space="preserve"> </w:t>
      </w:r>
      <w:r w:rsidRPr="007F3A8C">
        <w:rPr>
          <w:noProof/>
          <w:sz w:val="28"/>
          <w:szCs w:val="28"/>
        </w:rPr>
        <w:t>который</w:t>
      </w:r>
      <w:r w:rsidR="0092216F" w:rsidRPr="007F3A8C">
        <w:rPr>
          <w:noProof/>
          <w:sz w:val="28"/>
          <w:szCs w:val="28"/>
        </w:rPr>
        <w:t xml:space="preserve"> </w:t>
      </w:r>
      <w:r w:rsidRPr="007F3A8C">
        <w:rPr>
          <w:noProof/>
          <w:sz w:val="28"/>
          <w:szCs w:val="28"/>
        </w:rPr>
        <w:t>сложился</w:t>
      </w:r>
      <w:r w:rsidR="0092216F" w:rsidRPr="007F3A8C">
        <w:rPr>
          <w:noProof/>
          <w:sz w:val="28"/>
          <w:szCs w:val="28"/>
        </w:rPr>
        <w:t xml:space="preserve"> </w:t>
      </w:r>
      <w:r w:rsidRPr="007F3A8C">
        <w:rPr>
          <w:noProof/>
          <w:sz w:val="28"/>
          <w:szCs w:val="28"/>
        </w:rPr>
        <w:t>в</w:t>
      </w:r>
      <w:r w:rsidR="0092216F" w:rsidRPr="007F3A8C">
        <w:rPr>
          <w:noProof/>
          <w:sz w:val="28"/>
          <w:szCs w:val="28"/>
        </w:rPr>
        <w:t xml:space="preserve"> </w:t>
      </w:r>
      <w:r w:rsidRPr="007F3A8C">
        <w:rPr>
          <w:noProof/>
          <w:sz w:val="28"/>
          <w:szCs w:val="28"/>
        </w:rPr>
        <w:t>сознании</w:t>
      </w:r>
      <w:r w:rsidR="0092216F" w:rsidRPr="007F3A8C">
        <w:rPr>
          <w:noProof/>
          <w:sz w:val="28"/>
          <w:szCs w:val="28"/>
        </w:rPr>
        <w:t xml:space="preserve"> </w:t>
      </w:r>
      <w:r w:rsidRPr="007F3A8C">
        <w:rPr>
          <w:noProof/>
          <w:sz w:val="28"/>
          <w:szCs w:val="28"/>
        </w:rPr>
        <w:t>рядового</w:t>
      </w:r>
      <w:r w:rsidR="0092216F" w:rsidRPr="007F3A8C">
        <w:rPr>
          <w:noProof/>
          <w:sz w:val="28"/>
          <w:szCs w:val="28"/>
        </w:rPr>
        <w:t xml:space="preserve"> </w:t>
      </w:r>
      <w:r w:rsidRPr="007F3A8C">
        <w:rPr>
          <w:noProof/>
          <w:sz w:val="28"/>
          <w:szCs w:val="28"/>
        </w:rPr>
        <w:t>потребителя,</w:t>
      </w:r>
      <w:r w:rsidR="0092216F" w:rsidRPr="007F3A8C">
        <w:rPr>
          <w:noProof/>
          <w:sz w:val="28"/>
          <w:szCs w:val="28"/>
        </w:rPr>
        <w:t xml:space="preserve"> </w:t>
      </w:r>
      <w:r w:rsidRPr="007F3A8C">
        <w:rPr>
          <w:noProof/>
          <w:sz w:val="28"/>
          <w:szCs w:val="28"/>
        </w:rPr>
        <w:t>считающего</w:t>
      </w:r>
      <w:r w:rsidR="0092216F" w:rsidRPr="007F3A8C">
        <w:rPr>
          <w:noProof/>
          <w:sz w:val="28"/>
          <w:szCs w:val="28"/>
        </w:rPr>
        <w:t xml:space="preserve"> </w:t>
      </w:r>
      <w:r w:rsidRPr="007F3A8C">
        <w:rPr>
          <w:noProof/>
          <w:sz w:val="28"/>
          <w:szCs w:val="28"/>
        </w:rPr>
        <w:t>деньгами</w:t>
      </w:r>
      <w:r w:rsidR="0092216F" w:rsidRPr="007F3A8C">
        <w:rPr>
          <w:noProof/>
          <w:sz w:val="28"/>
          <w:szCs w:val="28"/>
        </w:rPr>
        <w:t xml:space="preserve"> </w:t>
      </w:r>
      <w:r w:rsidRPr="007F3A8C">
        <w:rPr>
          <w:noProof/>
          <w:sz w:val="28"/>
          <w:szCs w:val="28"/>
        </w:rPr>
        <w:t>прежде</w:t>
      </w:r>
      <w:r w:rsidR="0092216F" w:rsidRPr="007F3A8C">
        <w:rPr>
          <w:noProof/>
          <w:sz w:val="28"/>
          <w:szCs w:val="28"/>
        </w:rPr>
        <w:t xml:space="preserve"> </w:t>
      </w:r>
      <w:r w:rsidRPr="007F3A8C">
        <w:rPr>
          <w:noProof/>
          <w:sz w:val="28"/>
          <w:szCs w:val="28"/>
        </w:rPr>
        <w:t>всего</w:t>
      </w:r>
      <w:r w:rsidR="0092216F" w:rsidRPr="007F3A8C">
        <w:rPr>
          <w:noProof/>
          <w:sz w:val="28"/>
          <w:szCs w:val="28"/>
        </w:rPr>
        <w:t xml:space="preserve"> </w:t>
      </w:r>
      <w:r w:rsidRPr="007F3A8C">
        <w:rPr>
          <w:noProof/>
          <w:sz w:val="28"/>
          <w:szCs w:val="28"/>
        </w:rPr>
        <w:t>наличные</w:t>
      </w:r>
      <w:r w:rsidR="0092216F" w:rsidRPr="007F3A8C">
        <w:rPr>
          <w:noProof/>
          <w:sz w:val="28"/>
          <w:szCs w:val="28"/>
        </w:rPr>
        <w:t xml:space="preserve"> </w:t>
      </w:r>
      <w:r w:rsidRPr="007F3A8C">
        <w:rPr>
          <w:noProof/>
          <w:sz w:val="28"/>
          <w:szCs w:val="28"/>
        </w:rPr>
        <w:t>средства -</w:t>
      </w:r>
      <w:r w:rsidR="0092216F" w:rsidRPr="007F3A8C">
        <w:rPr>
          <w:noProof/>
          <w:sz w:val="28"/>
          <w:szCs w:val="28"/>
        </w:rPr>
        <w:t xml:space="preserve"> </w:t>
      </w:r>
      <w:r w:rsidRPr="007F3A8C">
        <w:rPr>
          <w:noProof/>
          <w:sz w:val="28"/>
          <w:szCs w:val="28"/>
        </w:rPr>
        <w:t>бумажные</w:t>
      </w:r>
      <w:r w:rsidR="0092216F" w:rsidRPr="007F3A8C">
        <w:rPr>
          <w:noProof/>
          <w:sz w:val="28"/>
          <w:szCs w:val="28"/>
        </w:rPr>
        <w:t xml:space="preserve"> </w:t>
      </w:r>
      <w:r w:rsidRPr="007F3A8C">
        <w:rPr>
          <w:noProof/>
          <w:sz w:val="28"/>
          <w:szCs w:val="28"/>
        </w:rPr>
        <w:t>деньги</w:t>
      </w:r>
      <w:r w:rsidR="0092216F" w:rsidRPr="007F3A8C">
        <w:rPr>
          <w:noProof/>
          <w:sz w:val="28"/>
          <w:szCs w:val="28"/>
        </w:rPr>
        <w:t xml:space="preserve"> </w:t>
      </w:r>
      <w:r w:rsidRPr="007F3A8C">
        <w:rPr>
          <w:noProof/>
          <w:sz w:val="28"/>
          <w:szCs w:val="28"/>
        </w:rPr>
        <w:t>и</w:t>
      </w:r>
      <w:r w:rsidR="0092216F" w:rsidRPr="007F3A8C">
        <w:rPr>
          <w:noProof/>
          <w:sz w:val="28"/>
          <w:szCs w:val="28"/>
        </w:rPr>
        <w:t xml:space="preserve"> </w:t>
      </w:r>
      <w:r w:rsidRPr="007F3A8C">
        <w:rPr>
          <w:noProof/>
          <w:sz w:val="28"/>
          <w:szCs w:val="28"/>
        </w:rPr>
        <w:t>мелкую</w:t>
      </w:r>
      <w:r w:rsidR="0092216F" w:rsidRPr="007F3A8C">
        <w:rPr>
          <w:noProof/>
          <w:sz w:val="28"/>
          <w:szCs w:val="28"/>
        </w:rPr>
        <w:t xml:space="preserve"> </w:t>
      </w:r>
      <w:r w:rsidRPr="007F3A8C">
        <w:rPr>
          <w:noProof/>
          <w:sz w:val="28"/>
          <w:szCs w:val="28"/>
        </w:rPr>
        <w:t>разменную</w:t>
      </w:r>
      <w:r w:rsidR="0092216F" w:rsidRPr="007F3A8C">
        <w:rPr>
          <w:noProof/>
          <w:sz w:val="28"/>
          <w:szCs w:val="28"/>
        </w:rPr>
        <w:t xml:space="preserve"> </w:t>
      </w:r>
      <w:r w:rsidRPr="007F3A8C">
        <w:rPr>
          <w:noProof/>
          <w:sz w:val="28"/>
          <w:szCs w:val="28"/>
        </w:rPr>
        <w:t>монету.</w:t>
      </w:r>
      <w:r w:rsidR="0092216F" w:rsidRPr="007F3A8C">
        <w:rPr>
          <w:noProof/>
          <w:sz w:val="28"/>
          <w:szCs w:val="28"/>
        </w:rPr>
        <w:t xml:space="preserve"> </w:t>
      </w:r>
      <w:r w:rsidRPr="007F3A8C">
        <w:rPr>
          <w:noProof/>
          <w:sz w:val="28"/>
          <w:szCs w:val="28"/>
        </w:rPr>
        <w:t>На</w:t>
      </w:r>
      <w:r w:rsidR="0092216F" w:rsidRPr="007F3A8C">
        <w:rPr>
          <w:noProof/>
          <w:sz w:val="28"/>
          <w:szCs w:val="28"/>
        </w:rPr>
        <w:t xml:space="preserve"> </w:t>
      </w:r>
      <w:r w:rsidRPr="007F3A8C">
        <w:rPr>
          <w:noProof/>
          <w:sz w:val="28"/>
          <w:szCs w:val="28"/>
        </w:rPr>
        <w:t>деле</w:t>
      </w:r>
      <w:r w:rsidR="0092216F" w:rsidRPr="007F3A8C">
        <w:rPr>
          <w:noProof/>
          <w:sz w:val="28"/>
          <w:szCs w:val="28"/>
        </w:rPr>
        <w:t xml:space="preserve"> </w:t>
      </w:r>
      <w:r w:rsidRPr="007F3A8C">
        <w:rPr>
          <w:noProof/>
          <w:sz w:val="28"/>
          <w:szCs w:val="28"/>
        </w:rPr>
        <w:t>доля</w:t>
      </w:r>
      <w:r w:rsidR="0092216F" w:rsidRPr="007F3A8C">
        <w:rPr>
          <w:noProof/>
          <w:sz w:val="28"/>
          <w:szCs w:val="28"/>
        </w:rPr>
        <w:t xml:space="preserve"> </w:t>
      </w:r>
      <w:r w:rsidRPr="007F3A8C">
        <w:rPr>
          <w:noProof/>
          <w:sz w:val="28"/>
          <w:szCs w:val="28"/>
        </w:rPr>
        <w:t>бумажных</w:t>
      </w:r>
      <w:r w:rsidR="0092216F" w:rsidRPr="007F3A8C">
        <w:rPr>
          <w:noProof/>
          <w:sz w:val="28"/>
          <w:szCs w:val="28"/>
        </w:rPr>
        <w:t xml:space="preserve"> </w:t>
      </w:r>
      <w:r w:rsidRPr="007F3A8C">
        <w:rPr>
          <w:noProof/>
          <w:sz w:val="28"/>
          <w:szCs w:val="28"/>
        </w:rPr>
        <w:t>денег</w:t>
      </w:r>
      <w:r w:rsidR="0092216F" w:rsidRPr="007F3A8C">
        <w:rPr>
          <w:noProof/>
          <w:sz w:val="28"/>
          <w:szCs w:val="28"/>
        </w:rPr>
        <w:t xml:space="preserve"> </w:t>
      </w:r>
      <w:r w:rsidRPr="007F3A8C">
        <w:rPr>
          <w:noProof/>
          <w:sz w:val="28"/>
          <w:szCs w:val="28"/>
        </w:rPr>
        <w:t>в</w:t>
      </w:r>
      <w:r w:rsidR="0092216F" w:rsidRPr="007F3A8C">
        <w:rPr>
          <w:noProof/>
          <w:sz w:val="28"/>
          <w:szCs w:val="28"/>
        </w:rPr>
        <w:t xml:space="preserve"> </w:t>
      </w:r>
      <w:r w:rsidRPr="007F3A8C">
        <w:rPr>
          <w:noProof/>
          <w:sz w:val="28"/>
          <w:szCs w:val="28"/>
        </w:rPr>
        <w:t>денежной массе</w:t>
      </w:r>
      <w:r w:rsidR="0092216F" w:rsidRPr="007F3A8C">
        <w:rPr>
          <w:noProof/>
          <w:sz w:val="28"/>
          <w:szCs w:val="28"/>
        </w:rPr>
        <w:t xml:space="preserve"> </w:t>
      </w:r>
      <w:r w:rsidRPr="007F3A8C">
        <w:rPr>
          <w:noProof/>
          <w:sz w:val="28"/>
          <w:szCs w:val="28"/>
        </w:rPr>
        <w:t>весьма</w:t>
      </w:r>
      <w:r w:rsidR="0092216F" w:rsidRPr="007F3A8C">
        <w:rPr>
          <w:noProof/>
          <w:sz w:val="28"/>
          <w:szCs w:val="28"/>
        </w:rPr>
        <w:t xml:space="preserve"> </w:t>
      </w:r>
      <w:r w:rsidRPr="007F3A8C">
        <w:rPr>
          <w:noProof/>
          <w:sz w:val="28"/>
          <w:szCs w:val="28"/>
        </w:rPr>
        <w:t>низка</w:t>
      </w:r>
      <w:r w:rsidR="0092216F" w:rsidRPr="007F3A8C">
        <w:rPr>
          <w:noProof/>
          <w:sz w:val="28"/>
          <w:szCs w:val="28"/>
        </w:rPr>
        <w:t xml:space="preserve"> </w:t>
      </w:r>
      <w:r w:rsidRPr="007F3A8C">
        <w:rPr>
          <w:noProof/>
          <w:sz w:val="28"/>
          <w:szCs w:val="28"/>
        </w:rPr>
        <w:t>(менее</w:t>
      </w:r>
      <w:r w:rsidR="0092216F" w:rsidRPr="007F3A8C">
        <w:rPr>
          <w:noProof/>
          <w:sz w:val="28"/>
          <w:szCs w:val="28"/>
        </w:rPr>
        <w:t xml:space="preserve"> </w:t>
      </w:r>
      <w:r w:rsidRPr="007F3A8C">
        <w:rPr>
          <w:noProof/>
          <w:sz w:val="28"/>
          <w:szCs w:val="28"/>
        </w:rPr>
        <w:t>25%),</w:t>
      </w:r>
      <w:r w:rsidR="0092216F" w:rsidRPr="007F3A8C">
        <w:rPr>
          <w:noProof/>
          <w:sz w:val="28"/>
          <w:szCs w:val="28"/>
        </w:rPr>
        <w:t xml:space="preserve"> </w:t>
      </w:r>
      <w:r w:rsidRPr="007F3A8C">
        <w:rPr>
          <w:noProof/>
          <w:sz w:val="28"/>
          <w:szCs w:val="28"/>
        </w:rPr>
        <w:t>а</w:t>
      </w:r>
      <w:r w:rsidR="0092216F" w:rsidRPr="007F3A8C">
        <w:rPr>
          <w:noProof/>
          <w:sz w:val="28"/>
          <w:szCs w:val="28"/>
        </w:rPr>
        <w:t xml:space="preserve"> </w:t>
      </w:r>
      <w:r w:rsidRPr="007F3A8C">
        <w:rPr>
          <w:noProof/>
          <w:sz w:val="28"/>
          <w:szCs w:val="28"/>
        </w:rPr>
        <w:t>основная</w:t>
      </w:r>
      <w:r w:rsidR="0092216F" w:rsidRPr="007F3A8C">
        <w:rPr>
          <w:noProof/>
          <w:sz w:val="28"/>
          <w:szCs w:val="28"/>
        </w:rPr>
        <w:t xml:space="preserve"> </w:t>
      </w:r>
      <w:r w:rsidRPr="007F3A8C">
        <w:rPr>
          <w:noProof/>
          <w:sz w:val="28"/>
          <w:szCs w:val="28"/>
        </w:rPr>
        <w:t>часть</w:t>
      </w:r>
      <w:r w:rsidR="0092216F" w:rsidRPr="007F3A8C">
        <w:rPr>
          <w:noProof/>
          <w:sz w:val="28"/>
          <w:szCs w:val="28"/>
        </w:rPr>
        <w:t xml:space="preserve"> </w:t>
      </w:r>
      <w:r w:rsidRPr="007F3A8C">
        <w:rPr>
          <w:noProof/>
          <w:sz w:val="28"/>
          <w:szCs w:val="28"/>
        </w:rPr>
        <w:t>сделок</w:t>
      </w:r>
      <w:r w:rsidR="0092216F" w:rsidRPr="007F3A8C">
        <w:rPr>
          <w:noProof/>
          <w:sz w:val="28"/>
          <w:szCs w:val="28"/>
        </w:rPr>
        <w:t xml:space="preserve"> </w:t>
      </w:r>
      <w:r w:rsidRPr="007F3A8C">
        <w:rPr>
          <w:noProof/>
          <w:sz w:val="28"/>
          <w:szCs w:val="28"/>
        </w:rPr>
        <w:t>между</w:t>
      </w:r>
      <w:r w:rsidR="0092216F" w:rsidRPr="007F3A8C">
        <w:rPr>
          <w:noProof/>
          <w:sz w:val="28"/>
          <w:szCs w:val="28"/>
        </w:rPr>
        <w:t xml:space="preserve"> </w:t>
      </w:r>
      <w:r w:rsidRPr="007F3A8C">
        <w:rPr>
          <w:noProof/>
          <w:sz w:val="28"/>
          <w:szCs w:val="28"/>
        </w:rPr>
        <w:t>предпринимателями</w:t>
      </w:r>
      <w:r w:rsidR="0092216F" w:rsidRPr="007F3A8C">
        <w:rPr>
          <w:noProof/>
          <w:sz w:val="28"/>
          <w:szCs w:val="28"/>
        </w:rPr>
        <w:t xml:space="preserve"> </w:t>
      </w:r>
      <w:r w:rsidRPr="007F3A8C">
        <w:rPr>
          <w:noProof/>
          <w:sz w:val="28"/>
          <w:szCs w:val="28"/>
        </w:rPr>
        <w:t>и</w:t>
      </w:r>
      <w:r w:rsidR="0092216F" w:rsidRPr="007F3A8C">
        <w:rPr>
          <w:noProof/>
          <w:sz w:val="28"/>
          <w:szCs w:val="28"/>
        </w:rPr>
        <w:t xml:space="preserve"> </w:t>
      </w:r>
      <w:r w:rsidRPr="007F3A8C">
        <w:rPr>
          <w:noProof/>
          <w:sz w:val="28"/>
          <w:szCs w:val="28"/>
        </w:rPr>
        <w:t>организациями,</w:t>
      </w:r>
      <w:r w:rsidR="0092216F" w:rsidRPr="007F3A8C">
        <w:rPr>
          <w:noProof/>
          <w:sz w:val="28"/>
          <w:szCs w:val="28"/>
        </w:rPr>
        <w:t xml:space="preserve"> </w:t>
      </w:r>
      <w:r w:rsidRPr="007F3A8C">
        <w:rPr>
          <w:noProof/>
          <w:sz w:val="28"/>
          <w:szCs w:val="28"/>
        </w:rPr>
        <w:t>даже</w:t>
      </w:r>
      <w:r w:rsidR="0092216F" w:rsidRPr="007F3A8C">
        <w:rPr>
          <w:noProof/>
          <w:sz w:val="28"/>
          <w:szCs w:val="28"/>
        </w:rPr>
        <w:t xml:space="preserve"> </w:t>
      </w:r>
      <w:r w:rsidRPr="007F3A8C">
        <w:rPr>
          <w:noProof/>
          <w:sz w:val="28"/>
          <w:szCs w:val="28"/>
        </w:rPr>
        <w:t>в</w:t>
      </w:r>
      <w:r w:rsidR="0092216F" w:rsidRPr="007F3A8C">
        <w:rPr>
          <w:noProof/>
          <w:sz w:val="28"/>
          <w:szCs w:val="28"/>
        </w:rPr>
        <w:t xml:space="preserve"> </w:t>
      </w:r>
      <w:r w:rsidRPr="007F3A8C">
        <w:rPr>
          <w:noProof/>
          <w:sz w:val="28"/>
          <w:szCs w:val="28"/>
        </w:rPr>
        <w:t>розничной</w:t>
      </w:r>
      <w:r w:rsidR="0092216F" w:rsidRPr="007F3A8C">
        <w:rPr>
          <w:noProof/>
          <w:sz w:val="28"/>
          <w:szCs w:val="28"/>
        </w:rPr>
        <w:t xml:space="preserve"> </w:t>
      </w:r>
      <w:r w:rsidRPr="007F3A8C">
        <w:rPr>
          <w:noProof/>
          <w:sz w:val="28"/>
          <w:szCs w:val="28"/>
        </w:rPr>
        <w:t>торговле,</w:t>
      </w:r>
      <w:r w:rsidR="0092216F" w:rsidRPr="007F3A8C">
        <w:rPr>
          <w:noProof/>
          <w:sz w:val="28"/>
          <w:szCs w:val="28"/>
        </w:rPr>
        <w:t xml:space="preserve"> </w:t>
      </w:r>
      <w:r w:rsidRPr="007F3A8C">
        <w:rPr>
          <w:noProof/>
          <w:sz w:val="28"/>
          <w:szCs w:val="28"/>
        </w:rPr>
        <w:t>совершается</w:t>
      </w:r>
      <w:r w:rsidR="0092216F" w:rsidRPr="007F3A8C">
        <w:rPr>
          <w:noProof/>
          <w:sz w:val="28"/>
          <w:szCs w:val="28"/>
        </w:rPr>
        <w:t xml:space="preserve"> </w:t>
      </w:r>
      <w:r w:rsidRPr="007F3A8C">
        <w:rPr>
          <w:noProof/>
          <w:sz w:val="28"/>
          <w:szCs w:val="28"/>
        </w:rPr>
        <w:t>в</w:t>
      </w:r>
      <w:r w:rsidR="0092216F" w:rsidRPr="007F3A8C">
        <w:rPr>
          <w:noProof/>
          <w:sz w:val="28"/>
          <w:szCs w:val="28"/>
        </w:rPr>
        <w:t xml:space="preserve"> </w:t>
      </w:r>
      <w:r w:rsidRPr="007F3A8C">
        <w:rPr>
          <w:noProof/>
          <w:sz w:val="28"/>
          <w:szCs w:val="28"/>
        </w:rPr>
        <w:t>развитой</w:t>
      </w:r>
      <w:r w:rsidR="0092216F" w:rsidRPr="007F3A8C">
        <w:rPr>
          <w:noProof/>
          <w:sz w:val="28"/>
          <w:szCs w:val="28"/>
        </w:rPr>
        <w:t xml:space="preserve"> </w:t>
      </w:r>
      <w:r w:rsidRPr="007F3A8C">
        <w:rPr>
          <w:noProof/>
          <w:sz w:val="28"/>
          <w:szCs w:val="28"/>
        </w:rPr>
        <w:t>рыночной</w:t>
      </w:r>
      <w:r w:rsidR="0092216F" w:rsidRPr="007F3A8C">
        <w:rPr>
          <w:noProof/>
          <w:sz w:val="28"/>
          <w:szCs w:val="28"/>
        </w:rPr>
        <w:t xml:space="preserve"> </w:t>
      </w:r>
      <w:r w:rsidRPr="007F3A8C">
        <w:rPr>
          <w:noProof/>
          <w:sz w:val="28"/>
          <w:szCs w:val="28"/>
        </w:rPr>
        <w:t>экономике</w:t>
      </w:r>
      <w:r w:rsidR="0092216F" w:rsidRPr="007F3A8C">
        <w:rPr>
          <w:noProof/>
          <w:sz w:val="28"/>
          <w:szCs w:val="28"/>
        </w:rPr>
        <w:t xml:space="preserve"> </w:t>
      </w:r>
      <w:r w:rsidRPr="007F3A8C">
        <w:rPr>
          <w:noProof/>
          <w:sz w:val="28"/>
          <w:szCs w:val="28"/>
        </w:rPr>
        <w:t>путем</w:t>
      </w:r>
      <w:r w:rsidR="0092216F" w:rsidRPr="007F3A8C">
        <w:rPr>
          <w:noProof/>
          <w:sz w:val="28"/>
          <w:szCs w:val="28"/>
        </w:rPr>
        <w:t xml:space="preserve"> </w:t>
      </w:r>
      <w:r w:rsidRPr="007F3A8C">
        <w:rPr>
          <w:noProof/>
          <w:sz w:val="28"/>
          <w:szCs w:val="28"/>
        </w:rPr>
        <w:t>использования</w:t>
      </w:r>
      <w:r w:rsidR="0092216F" w:rsidRPr="007F3A8C">
        <w:rPr>
          <w:noProof/>
          <w:sz w:val="28"/>
          <w:szCs w:val="28"/>
        </w:rPr>
        <w:t xml:space="preserve"> </w:t>
      </w:r>
      <w:r w:rsidRPr="007F3A8C">
        <w:rPr>
          <w:noProof/>
          <w:sz w:val="28"/>
          <w:szCs w:val="28"/>
        </w:rPr>
        <w:t>банковских</w:t>
      </w:r>
      <w:r w:rsidR="0092216F" w:rsidRPr="007F3A8C">
        <w:rPr>
          <w:noProof/>
          <w:sz w:val="28"/>
          <w:szCs w:val="28"/>
        </w:rPr>
        <w:t xml:space="preserve"> </w:t>
      </w:r>
      <w:r w:rsidRPr="007F3A8C">
        <w:rPr>
          <w:noProof/>
          <w:sz w:val="28"/>
          <w:szCs w:val="28"/>
        </w:rPr>
        <w:t xml:space="preserve">счетов. </w:t>
      </w:r>
    </w:p>
    <w:p w:rsidR="00B34375" w:rsidRPr="007F3A8C" w:rsidRDefault="00B34375" w:rsidP="00B32957">
      <w:pPr>
        <w:pStyle w:val="3"/>
        <w:ind w:firstLine="709"/>
        <w:rPr>
          <w:noProof/>
          <w:sz w:val="28"/>
          <w:szCs w:val="28"/>
        </w:rPr>
      </w:pPr>
      <w:r w:rsidRPr="007F3A8C">
        <w:rPr>
          <w:noProof/>
          <w:sz w:val="28"/>
          <w:szCs w:val="28"/>
        </w:rPr>
        <w:t>Вместе</w:t>
      </w:r>
      <w:r w:rsidR="0092216F" w:rsidRPr="007F3A8C">
        <w:rPr>
          <w:noProof/>
          <w:sz w:val="28"/>
          <w:szCs w:val="28"/>
        </w:rPr>
        <w:t xml:space="preserve"> </w:t>
      </w:r>
      <w:r w:rsidRPr="007F3A8C">
        <w:rPr>
          <w:noProof/>
          <w:sz w:val="28"/>
          <w:szCs w:val="28"/>
        </w:rPr>
        <w:t>с</w:t>
      </w:r>
      <w:r w:rsidR="0092216F" w:rsidRPr="007F3A8C">
        <w:rPr>
          <w:noProof/>
          <w:sz w:val="28"/>
          <w:szCs w:val="28"/>
        </w:rPr>
        <w:t xml:space="preserve"> </w:t>
      </w:r>
      <w:r w:rsidRPr="007F3A8C">
        <w:rPr>
          <w:noProof/>
          <w:sz w:val="28"/>
          <w:szCs w:val="28"/>
        </w:rPr>
        <w:t>тем</w:t>
      </w:r>
      <w:r w:rsidR="0092216F" w:rsidRPr="007F3A8C">
        <w:rPr>
          <w:noProof/>
          <w:sz w:val="28"/>
          <w:szCs w:val="28"/>
        </w:rPr>
        <w:t xml:space="preserve"> </w:t>
      </w:r>
      <w:r w:rsidRPr="007F3A8C">
        <w:rPr>
          <w:noProof/>
          <w:sz w:val="28"/>
          <w:szCs w:val="28"/>
        </w:rPr>
        <w:t>в</w:t>
      </w:r>
      <w:r w:rsidR="0092216F" w:rsidRPr="007F3A8C">
        <w:rPr>
          <w:noProof/>
          <w:sz w:val="28"/>
          <w:szCs w:val="28"/>
        </w:rPr>
        <w:t xml:space="preserve"> </w:t>
      </w:r>
      <w:r w:rsidRPr="007F3A8C">
        <w:rPr>
          <w:noProof/>
          <w:sz w:val="28"/>
          <w:szCs w:val="28"/>
        </w:rPr>
        <w:t>структуру</w:t>
      </w:r>
      <w:r w:rsidR="0092216F" w:rsidRPr="007F3A8C">
        <w:rPr>
          <w:noProof/>
          <w:sz w:val="28"/>
          <w:szCs w:val="28"/>
        </w:rPr>
        <w:t xml:space="preserve"> </w:t>
      </w:r>
      <w:r w:rsidRPr="007F3A8C">
        <w:rPr>
          <w:noProof/>
          <w:sz w:val="28"/>
          <w:szCs w:val="28"/>
        </w:rPr>
        <w:t>денежной</w:t>
      </w:r>
      <w:r w:rsidR="0092216F" w:rsidRPr="007F3A8C">
        <w:rPr>
          <w:noProof/>
          <w:sz w:val="28"/>
          <w:szCs w:val="28"/>
        </w:rPr>
        <w:t xml:space="preserve"> </w:t>
      </w:r>
      <w:r w:rsidRPr="007F3A8C">
        <w:rPr>
          <w:noProof/>
          <w:sz w:val="28"/>
          <w:szCs w:val="28"/>
        </w:rPr>
        <w:t>массы</w:t>
      </w:r>
      <w:r w:rsidR="0092216F" w:rsidRPr="007F3A8C">
        <w:rPr>
          <w:noProof/>
          <w:sz w:val="28"/>
          <w:szCs w:val="28"/>
        </w:rPr>
        <w:t xml:space="preserve"> </w:t>
      </w:r>
      <w:r w:rsidRPr="007F3A8C">
        <w:rPr>
          <w:noProof/>
          <w:sz w:val="28"/>
          <w:szCs w:val="28"/>
        </w:rPr>
        <w:t>включаются</w:t>
      </w:r>
      <w:r w:rsidR="0092216F" w:rsidRPr="007F3A8C">
        <w:rPr>
          <w:noProof/>
          <w:sz w:val="28"/>
          <w:szCs w:val="28"/>
        </w:rPr>
        <w:t xml:space="preserve"> </w:t>
      </w:r>
      <w:r w:rsidRPr="007F3A8C">
        <w:rPr>
          <w:noProof/>
          <w:sz w:val="28"/>
          <w:szCs w:val="28"/>
        </w:rPr>
        <w:t>и</w:t>
      </w:r>
      <w:r w:rsidR="0092216F" w:rsidRPr="007F3A8C">
        <w:rPr>
          <w:noProof/>
          <w:sz w:val="28"/>
          <w:szCs w:val="28"/>
        </w:rPr>
        <w:t xml:space="preserve"> </w:t>
      </w:r>
      <w:r w:rsidRPr="007F3A8C">
        <w:rPr>
          <w:noProof/>
          <w:sz w:val="28"/>
          <w:szCs w:val="28"/>
        </w:rPr>
        <w:t>такие</w:t>
      </w:r>
      <w:r w:rsidR="0092216F" w:rsidRPr="007F3A8C">
        <w:rPr>
          <w:noProof/>
          <w:sz w:val="28"/>
          <w:szCs w:val="28"/>
        </w:rPr>
        <w:t xml:space="preserve"> </w:t>
      </w:r>
      <w:r w:rsidRPr="007F3A8C">
        <w:rPr>
          <w:noProof/>
          <w:sz w:val="28"/>
          <w:szCs w:val="28"/>
        </w:rPr>
        <w:t>компоненты,</w:t>
      </w:r>
      <w:r w:rsidR="0092216F" w:rsidRPr="007F3A8C">
        <w:rPr>
          <w:noProof/>
          <w:sz w:val="28"/>
          <w:szCs w:val="28"/>
        </w:rPr>
        <w:t xml:space="preserve"> </w:t>
      </w:r>
      <w:r w:rsidRPr="007F3A8C">
        <w:rPr>
          <w:noProof/>
          <w:sz w:val="28"/>
          <w:szCs w:val="28"/>
        </w:rPr>
        <w:t>которые</w:t>
      </w:r>
      <w:r w:rsidR="0092216F" w:rsidRPr="007F3A8C">
        <w:rPr>
          <w:noProof/>
          <w:sz w:val="28"/>
          <w:szCs w:val="28"/>
        </w:rPr>
        <w:t xml:space="preserve"> </w:t>
      </w:r>
      <w:r w:rsidRPr="007F3A8C">
        <w:rPr>
          <w:noProof/>
          <w:sz w:val="28"/>
          <w:szCs w:val="28"/>
        </w:rPr>
        <w:t>нельзя</w:t>
      </w:r>
      <w:r w:rsidR="0092216F" w:rsidRPr="007F3A8C">
        <w:rPr>
          <w:noProof/>
          <w:sz w:val="28"/>
          <w:szCs w:val="28"/>
        </w:rPr>
        <w:t xml:space="preserve"> </w:t>
      </w:r>
      <w:r w:rsidRPr="007F3A8C">
        <w:rPr>
          <w:noProof/>
          <w:sz w:val="28"/>
          <w:szCs w:val="28"/>
        </w:rPr>
        <w:t>непосредственно</w:t>
      </w:r>
      <w:r w:rsidR="0092216F" w:rsidRPr="007F3A8C">
        <w:rPr>
          <w:noProof/>
          <w:sz w:val="28"/>
          <w:szCs w:val="28"/>
        </w:rPr>
        <w:t xml:space="preserve"> </w:t>
      </w:r>
      <w:r w:rsidRPr="007F3A8C">
        <w:rPr>
          <w:noProof/>
          <w:sz w:val="28"/>
          <w:szCs w:val="28"/>
        </w:rPr>
        <w:t>использовать</w:t>
      </w:r>
      <w:r w:rsidR="0092216F" w:rsidRPr="007F3A8C">
        <w:rPr>
          <w:noProof/>
          <w:sz w:val="28"/>
          <w:szCs w:val="28"/>
        </w:rPr>
        <w:t xml:space="preserve"> </w:t>
      </w:r>
      <w:r w:rsidRPr="007F3A8C">
        <w:rPr>
          <w:noProof/>
          <w:sz w:val="28"/>
          <w:szCs w:val="28"/>
        </w:rPr>
        <w:t>как</w:t>
      </w:r>
      <w:r w:rsidR="0092216F" w:rsidRPr="007F3A8C">
        <w:rPr>
          <w:noProof/>
          <w:sz w:val="28"/>
          <w:szCs w:val="28"/>
        </w:rPr>
        <w:t xml:space="preserve"> </w:t>
      </w:r>
      <w:r w:rsidRPr="007F3A8C">
        <w:rPr>
          <w:noProof/>
          <w:sz w:val="28"/>
          <w:szCs w:val="28"/>
        </w:rPr>
        <w:t>покупательное</w:t>
      </w:r>
      <w:r w:rsidR="0092216F" w:rsidRPr="007F3A8C">
        <w:rPr>
          <w:noProof/>
          <w:sz w:val="28"/>
          <w:szCs w:val="28"/>
        </w:rPr>
        <w:t xml:space="preserve"> </w:t>
      </w:r>
      <w:r w:rsidRPr="007F3A8C">
        <w:rPr>
          <w:noProof/>
          <w:sz w:val="28"/>
          <w:szCs w:val="28"/>
        </w:rPr>
        <w:t>или</w:t>
      </w:r>
      <w:r w:rsidR="0092216F" w:rsidRPr="007F3A8C">
        <w:rPr>
          <w:noProof/>
          <w:sz w:val="28"/>
          <w:szCs w:val="28"/>
        </w:rPr>
        <w:t xml:space="preserve"> </w:t>
      </w:r>
      <w:r w:rsidRPr="007F3A8C">
        <w:rPr>
          <w:noProof/>
          <w:sz w:val="28"/>
          <w:szCs w:val="28"/>
        </w:rPr>
        <w:t>платежное</w:t>
      </w:r>
      <w:r w:rsidR="0092216F" w:rsidRPr="007F3A8C">
        <w:rPr>
          <w:noProof/>
          <w:sz w:val="28"/>
          <w:szCs w:val="28"/>
        </w:rPr>
        <w:t xml:space="preserve"> </w:t>
      </w:r>
      <w:r w:rsidRPr="007F3A8C">
        <w:rPr>
          <w:noProof/>
          <w:sz w:val="28"/>
          <w:szCs w:val="28"/>
        </w:rPr>
        <w:t>средство.</w:t>
      </w:r>
      <w:r w:rsidR="0092216F" w:rsidRPr="007F3A8C">
        <w:rPr>
          <w:noProof/>
          <w:sz w:val="28"/>
          <w:szCs w:val="28"/>
        </w:rPr>
        <w:t xml:space="preserve"> </w:t>
      </w:r>
      <w:r w:rsidRPr="007F3A8C">
        <w:rPr>
          <w:noProof/>
          <w:sz w:val="28"/>
          <w:szCs w:val="28"/>
        </w:rPr>
        <w:t>Речь</w:t>
      </w:r>
      <w:r w:rsidR="0092216F" w:rsidRPr="007F3A8C">
        <w:rPr>
          <w:noProof/>
          <w:sz w:val="28"/>
          <w:szCs w:val="28"/>
        </w:rPr>
        <w:t xml:space="preserve"> </w:t>
      </w:r>
      <w:r w:rsidRPr="007F3A8C">
        <w:rPr>
          <w:noProof/>
          <w:sz w:val="28"/>
          <w:szCs w:val="28"/>
        </w:rPr>
        <w:t>идет</w:t>
      </w:r>
      <w:r w:rsidR="0092216F" w:rsidRPr="007F3A8C">
        <w:rPr>
          <w:noProof/>
          <w:sz w:val="28"/>
          <w:szCs w:val="28"/>
        </w:rPr>
        <w:t xml:space="preserve"> </w:t>
      </w:r>
      <w:r w:rsidRPr="007F3A8C">
        <w:rPr>
          <w:noProof/>
          <w:sz w:val="28"/>
          <w:szCs w:val="28"/>
        </w:rPr>
        <w:t>о</w:t>
      </w:r>
      <w:r w:rsidR="0092216F" w:rsidRPr="007F3A8C">
        <w:rPr>
          <w:noProof/>
          <w:sz w:val="28"/>
          <w:szCs w:val="28"/>
        </w:rPr>
        <w:t xml:space="preserve"> </w:t>
      </w:r>
      <w:r w:rsidRPr="007F3A8C">
        <w:rPr>
          <w:noProof/>
          <w:sz w:val="28"/>
          <w:szCs w:val="28"/>
        </w:rPr>
        <w:t>денежных</w:t>
      </w:r>
      <w:r w:rsidR="0092216F" w:rsidRPr="007F3A8C">
        <w:rPr>
          <w:noProof/>
          <w:sz w:val="28"/>
          <w:szCs w:val="28"/>
        </w:rPr>
        <w:t xml:space="preserve"> </w:t>
      </w:r>
      <w:r w:rsidRPr="007F3A8C">
        <w:rPr>
          <w:noProof/>
          <w:sz w:val="28"/>
          <w:szCs w:val="28"/>
        </w:rPr>
        <w:t>средствах</w:t>
      </w:r>
      <w:r w:rsidR="0092216F" w:rsidRPr="007F3A8C">
        <w:rPr>
          <w:noProof/>
          <w:sz w:val="28"/>
          <w:szCs w:val="28"/>
        </w:rPr>
        <w:t xml:space="preserve"> </w:t>
      </w:r>
      <w:r w:rsidRPr="007F3A8C">
        <w:rPr>
          <w:noProof/>
          <w:sz w:val="28"/>
          <w:szCs w:val="28"/>
        </w:rPr>
        <w:t>на</w:t>
      </w:r>
      <w:r w:rsidR="0092216F" w:rsidRPr="007F3A8C">
        <w:rPr>
          <w:noProof/>
          <w:sz w:val="28"/>
          <w:szCs w:val="28"/>
        </w:rPr>
        <w:t xml:space="preserve"> </w:t>
      </w:r>
      <w:r w:rsidRPr="007F3A8C">
        <w:rPr>
          <w:noProof/>
          <w:sz w:val="28"/>
          <w:szCs w:val="28"/>
        </w:rPr>
        <w:t>срочных</w:t>
      </w:r>
      <w:r w:rsidR="0092216F" w:rsidRPr="007F3A8C">
        <w:rPr>
          <w:noProof/>
          <w:sz w:val="28"/>
          <w:szCs w:val="28"/>
        </w:rPr>
        <w:t xml:space="preserve"> </w:t>
      </w:r>
      <w:r w:rsidRPr="007F3A8C">
        <w:rPr>
          <w:noProof/>
          <w:sz w:val="28"/>
          <w:szCs w:val="28"/>
        </w:rPr>
        <w:t>счетах,</w:t>
      </w:r>
      <w:r w:rsidR="0092216F" w:rsidRPr="007F3A8C">
        <w:rPr>
          <w:noProof/>
          <w:sz w:val="28"/>
          <w:szCs w:val="28"/>
        </w:rPr>
        <w:t xml:space="preserve"> </w:t>
      </w:r>
      <w:r w:rsidRPr="007F3A8C">
        <w:rPr>
          <w:noProof/>
          <w:sz w:val="28"/>
          <w:szCs w:val="28"/>
        </w:rPr>
        <w:t>сберегательных</w:t>
      </w:r>
      <w:r w:rsidR="0092216F" w:rsidRPr="007F3A8C">
        <w:rPr>
          <w:noProof/>
          <w:sz w:val="28"/>
          <w:szCs w:val="28"/>
        </w:rPr>
        <w:t xml:space="preserve"> </w:t>
      </w:r>
      <w:r w:rsidRPr="007F3A8C">
        <w:rPr>
          <w:noProof/>
          <w:sz w:val="28"/>
          <w:szCs w:val="28"/>
        </w:rPr>
        <w:t>вкладах</w:t>
      </w:r>
      <w:r w:rsidR="0092216F" w:rsidRPr="007F3A8C">
        <w:rPr>
          <w:noProof/>
          <w:sz w:val="28"/>
          <w:szCs w:val="28"/>
        </w:rPr>
        <w:t xml:space="preserve"> </w:t>
      </w:r>
      <w:r w:rsidRPr="007F3A8C">
        <w:rPr>
          <w:noProof/>
          <w:sz w:val="28"/>
          <w:szCs w:val="28"/>
        </w:rPr>
        <w:t>в</w:t>
      </w:r>
      <w:r w:rsidR="0092216F" w:rsidRPr="007F3A8C">
        <w:rPr>
          <w:noProof/>
          <w:sz w:val="28"/>
          <w:szCs w:val="28"/>
        </w:rPr>
        <w:t xml:space="preserve"> </w:t>
      </w:r>
      <w:r w:rsidRPr="007F3A8C">
        <w:rPr>
          <w:noProof/>
          <w:sz w:val="28"/>
          <w:szCs w:val="28"/>
        </w:rPr>
        <w:t>коммерческих</w:t>
      </w:r>
      <w:r w:rsidR="0092216F" w:rsidRPr="007F3A8C">
        <w:rPr>
          <w:noProof/>
          <w:sz w:val="28"/>
          <w:szCs w:val="28"/>
        </w:rPr>
        <w:t xml:space="preserve"> </w:t>
      </w:r>
      <w:r w:rsidRPr="007F3A8C">
        <w:rPr>
          <w:noProof/>
          <w:sz w:val="28"/>
          <w:szCs w:val="28"/>
        </w:rPr>
        <w:t>банках,</w:t>
      </w:r>
      <w:r w:rsidR="0092216F" w:rsidRPr="007F3A8C">
        <w:rPr>
          <w:noProof/>
          <w:sz w:val="28"/>
          <w:szCs w:val="28"/>
        </w:rPr>
        <w:t xml:space="preserve"> </w:t>
      </w:r>
      <w:r w:rsidRPr="007F3A8C">
        <w:rPr>
          <w:noProof/>
          <w:sz w:val="28"/>
          <w:szCs w:val="28"/>
        </w:rPr>
        <w:t>других</w:t>
      </w:r>
      <w:r w:rsidR="0092216F" w:rsidRPr="007F3A8C">
        <w:rPr>
          <w:noProof/>
          <w:sz w:val="28"/>
          <w:szCs w:val="28"/>
        </w:rPr>
        <w:t xml:space="preserve"> </w:t>
      </w:r>
      <w:r w:rsidRPr="007F3A8C">
        <w:rPr>
          <w:noProof/>
          <w:sz w:val="28"/>
          <w:szCs w:val="28"/>
        </w:rPr>
        <w:t>кредитно-финансовых</w:t>
      </w:r>
      <w:r w:rsidR="0092216F" w:rsidRPr="007F3A8C">
        <w:rPr>
          <w:noProof/>
          <w:sz w:val="28"/>
          <w:szCs w:val="28"/>
        </w:rPr>
        <w:t xml:space="preserve"> </w:t>
      </w:r>
      <w:r w:rsidRPr="007F3A8C">
        <w:rPr>
          <w:noProof/>
          <w:sz w:val="28"/>
          <w:szCs w:val="28"/>
        </w:rPr>
        <w:t>учреждениях,</w:t>
      </w:r>
      <w:r w:rsidR="0092216F" w:rsidRPr="007F3A8C">
        <w:rPr>
          <w:noProof/>
          <w:sz w:val="28"/>
          <w:szCs w:val="28"/>
        </w:rPr>
        <w:t xml:space="preserve"> </w:t>
      </w:r>
      <w:r w:rsidRPr="007F3A8C">
        <w:rPr>
          <w:noProof/>
          <w:sz w:val="28"/>
          <w:szCs w:val="28"/>
        </w:rPr>
        <w:t>депозитных</w:t>
      </w:r>
      <w:r w:rsidR="0092216F" w:rsidRPr="007F3A8C">
        <w:rPr>
          <w:noProof/>
          <w:sz w:val="28"/>
          <w:szCs w:val="28"/>
        </w:rPr>
        <w:t xml:space="preserve"> </w:t>
      </w:r>
      <w:r w:rsidRPr="007F3A8C">
        <w:rPr>
          <w:noProof/>
          <w:sz w:val="28"/>
          <w:szCs w:val="28"/>
        </w:rPr>
        <w:t>сертификатах,</w:t>
      </w:r>
      <w:r w:rsidR="0092216F" w:rsidRPr="007F3A8C">
        <w:rPr>
          <w:noProof/>
          <w:sz w:val="28"/>
          <w:szCs w:val="28"/>
        </w:rPr>
        <w:t xml:space="preserve"> </w:t>
      </w:r>
      <w:r w:rsidRPr="007F3A8C">
        <w:rPr>
          <w:noProof/>
          <w:sz w:val="28"/>
          <w:szCs w:val="28"/>
        </w:rPr>
        <w:t>акциях</w:t>
      </w:r>
      <w:r w:rsidR="0092216F" w:rsidRPr="007F3A8C">
        <w:rPr>
          <w:noProof/>
          <w:sz w:val="28"/>
          <w:szCs w:val="28"/>
        </w:rPr>
        <w:t xml:space="preserve"> </w:t>
      </w:r>
      <w:r w:rsidRPr="007F3A8C">
        <w:rPr>
          <w:noProof/>
          <w:sz w:val="28"/>
          <w:szCs w:val="28"/>
        </w:rPr>
        <w:t>инвестиционных</w:t>
      </w:r>
      <w:r w:rsidR="0092216F" w:rsidRPr="007F3A8C">
        <w:rPr>
          <w:noProof/>
          <w:sz w:val="28"/>
          <w:szCs w:val="28"/>
        </w:rPr>
        <w:t xml:space="preserve"> </w:t>
      </w:r>
      <w:r w:rsidRPr="007F3A8C">
        <w:rPr>
          <w:noProof/>
          <w:sz w:val="28"/>
          <w:szCs w:val="28"/>
        </w:rPr>
        <w:t>фондов,</w:t>
      </w:r>
      <w:r w:rsidR="0092216F" w:rsidRPr="007F3A8C">
        <w:rPr>
          <w:noProof/>
          <w:sz w:val="28"/>
          <w:szCs w:val="28"/>
        </w:rPr>
        <w:t xml:space="preserve"> </w:t>
      </w:r>
      <w:r w:rsidRPr="007F3A8C">
        <w:rPr>
          <w:noProof/>
          <w:sz w:val="28"/>
          <w:szCs w:val="28"/>
        </w:rPr>
        <w:t>которые</w:t>
      </w:r>
      <w:r w:rsidR="0092216F" w:rsidRPr="007F3A8C">
        <w:rPr>
          <w:noProof/>
          <w:sz w:val="28"/>
          <w:szCs w:val="28"/>
        </w:rPr>
        <w:t xml:space="preserve"> </w:t>
      </w:r>
      <w:r w:rsidRPr="007F3A8C">
        <w:rPr>
          <w:noProof/>
          <w:sz w:val="28"/>
          <w:szCs w:val="28"/>
        </w:rPr>
        <w:t>вкладывают</w:t>
      </w:r>
      <w:r w:rsidR="0092216F" w:rsidRPr="007F3A8C">
        <w:rPr>
          <w:noProof/>
          <w:sz w:val="28"/>
          <w:szCs w:val="28"/>
        </w:rPr>
        <w:t xml:space="preserve"> </w:t>
      </w:r>
      <w:r w:rsidRPr="007F3A8C">
        <w:rPr>
          <w:noProof/>
          <w:sz w:val="28"/>
          <w:szCs w:val="28"/>
        </w:rPr>
        <w:t>средства</w:t>
      </w:r>
      <w:r w:rsidR="0092216F" w:rsidRPr="007F3A8C">
        <w:rPr>
          <w:noProof/>
          <w:sz w:val="28"/>
          <w:szCs w:val="28"/>
        </w:rPr>
        <w:t xml:space="preserve"> </w:t>
      </w:r>
      <w:r w:rsidRPr="007F3A8C">
        <w:rPr>
          <w:noProof/>
          <w:sz w:val="28"/>
          <w:szCs w:val="28"/>
        </w:rPr>
        <w:t>только</w:t>
      </w:r>
      <w:r w:rsidR="0092216F" w:rsidRPr="007F3A8C">
        <w:rPr>
          <w:noProof/>
          <w:sz w:val="28"/>
          <w:szCs w:val="28"/>
        </w:rPr>
        <w:t xml:space="preserve"> </w:t>
      </w:r>
      <w:r w:rsidRPr="007F3A8C">
        <w:rPr>
          <w:noProof/>
          <w:sz w:val="28"/>
          <w:szCs w:val="28"/>
        </w:rPr>
        <w:t>в</w:t>
      </w:r>
      <w:r w:rsidR="0092216F" w:rsidRPr="007F3A8C">
        <w:rPr>
          <w:noProof/>
          <w:sz w:val="28"/>
          <w:szCs w:val="28"/>
        </w:rPr>
        <w:t xml:space="preserve"> </w:t>
      </w:r>
      <w:r w:rsidRPr="007F3A8C">
        <w:rPr>
          <w:noProof/>
          <w:sz w:val="28"/>
          <w:szCs w:val="28"/>
        </w:rPr>
        <w:t>краткосрочные</w:t>
      </w:r>
      <w:r w:rsidR="0092216F" w:rsidRPr="007F3A8C">
        <w:rPr>
          <w:noProof/>
          <w:sz w:val="28"/>
          <w:szCs w:val="28"/>
        </w:rPr>
        <w:t xml:space="preserve"> </w:t>
      </w:r>
      <w:r w:rsidRPr="007F3A8C">
        <w:rPr>
          <w:noProof/>
          <w:sz w:val="28"/>
          <w:szCs w:val="28"/>
        </w:rPr>
        <w:t>денежные</w:t>
      </w:r>
      <w:r w:rsidR="0092216F" w:rsidRPr="007F3A8C">
        <w:rPr>
          <w:noProof/>
          <w:sz w:val="28"/>
          <w:szCs w:val="28"/>
        </w:rPr>
        <w:t xml:space="preserve"> </w:t>
      </w:r>
      <w:r w:rsidRPr="007F3A8C">
        <w:rPr>
          <w:noProof/>
          <w:sz w:val="28"/>
          <w:szCs w:val="28"/>
        </w:rPr>
        <w:t>обязательства</w:t>
      </w:r>
      <w:r w:rsidR="0092216F" w:rsidRPr="007F3A8C">
        <w:rPr>
          <w:noProof/>
          <w:sz w:val="28"/>
          <w:szCs w:val="28"/>
        </w:rPr>
        <w:t xml:space="preserve"> </w:t>
      </w:r>
      <w:r w:rsidRPr="007F3A8C">
        <w:rPr>
          <w:noProof/>
          <w:sz w:val="28"/>
          <w:szCs w:val="28"/>
        </w:rPr>
        <w:t>и</w:t>
      </w:r>
      <w:r w:rsidR="0092216F" w:rsidRPr="007F3A8C">
        <w:rPr>
          <w:noProof/>
          <w:sz w:val="28"/>
          <w:szCs w:val="28"/>
        </w:rPr>
        <w:t xml:space="preserve"> </w:t>
      </w:r>
      <w:r w:rsidRPr="007F3A8C">
        <w:rPr>
          <w:noProof/>
          <w:sz w:val="28"/>
          <w:szCs w:val="28"/>
        </w:rPr>
        <w:t>т.п.</w:t>
      </w:r>
      <w:r w:rsidR="0092216F" w:rsidRPr="007F3A8C">
        <w:rPr>
          <w:noProof/>
          <w:sz w:val="28"/>
          <w:szCs w:val="28"/>
        </w:rPr>
        <w:t xml:space="preserve"> </w:t>
      </w:r>
      <w:r w:rsidRPr="007F3A8C">
        <w:rPr>
          <w:noProof/>
          <w:sz w:val="28"/>
          <w:szCs w:val="28"/>
        </w:rPr>
        <w:t>Перечисленные</w:t>
      </w:r>
      <w:r w:rsidR="0092216F" w:rsidRPr="007F3A8C">
        <w:rPr>
          <w:noProof/>
          <w:sz w:val="28"/>
          <w:szCs w:val="28"/>
        </w:rPr>
        <w:t xml:space="preserve"> </w:t>
      </w:r>
      <w:r w:rsidRPr="007F3A8C">
        <w:rPr>
          <w:noProof/>
          <w:sz w:val="28"/>
          <w:szCs w:val="28"/>
        </w:rPr>
        <w:t>компоненты денежного обращения</w:t>
      </w:r>
      <w:r w:rsidR="0092216F" w:rsidRPr="007F3A8C">
        <w:rPr>
          <w:noProof/>
          <w:sz w:val="28"/>
          <w:szCs w:val="28"/>
        </w:rPr>
        <w:t xml:space="preserve"> </w:t>
      </w:r>
      <w:r w:rsidRPr="007F3A8C">
        <w:rPr>
          <w:noProof/>
          <w:sz w:val="28"/>
          <w:szCs w:val="28"/>
        </w:rPr>
        <w:t>получили</w:t>
      </w:r>
      <w:r w:rsidR="0092216F" w:rsidRPr="007F3A8C">
        <w:rPr>
          <w:noProof/>
          <w:sz w:val="28"/>
          <w:szCs w:val="28"/>
        </w:rPr>
        <w:t xml:space="preserve"> </w:t>
      </w:r>
      <w:r w:rsidRPr="007F3A8C">
        <w:rPr>
          <w:noProof/>
          <w:sz w:val="28"/>
          <w:szCs w:val="28"/>
        </w:rPr>
        <w:t>общее</w:t>
      </w:r>
      <w:r w:rsidR="0092216F" w:rsidRPr="007F3A8C">
        <w:rPr>
          <w:noProof/>
          <w:sz w:val="28"/>
          <w:szCs w:val="28"/>
        </w:rPr>
        <w:t xml:space="preserve"> </w:t>
      </w:r>
      <w:r w:rsidRPr="007F3A8C">
        <w:rPr>
          <w:noProof/>
          <w:sz w:val="28"/>
          <w:szCs w:val="28"/>
        </w:rPr>
        <w:t>название “квази-деньги”. Квази-деньги представляют собой наиболее весомую и быстро растущую часть в структуре денежного обращения. Экономисты называют квази-деньги ликвидными активами.</w:t>
      </w:r>
    </w:p>
    <w:p w:rsidR="00B34375" w:rsidRPr="007F3A8C" w:rsidRDefault="00B34375" w:rsidP="00B32957">
      <w:pPr>
        <w:pStyle w:val="3"/>
        <w:ind w:firstLine="709"/>
        <w:rPr>
          <w:noProof/>
          <w:sz w:val="28"/>
          <w:szCs w:val="28"/>
        </w:rPr>
      </w:pPr>
      <w:r w:rsidRPr="007F3A8C">
        <w:rPr>
          <w:noProof/>
          <w:sz w:val="28"/>
          <w:szCs w:val="28"/>
        </w:rPr>
        <w:t>Для измерения количества денег денежную массу разбивают на несколько групп, которые называют денежными агрегатами М</w:t>
      </w:r>
      <w:r w:rsidRPr="007F3A8C">
        <w:rPr>
          <w:noProof/>
          <w:sz w:val="28"/>
          <w:szCs w:val="28"/>
          <w:vertAlign w:val="subscript"/>
        </w:rPr>
        <w:t>1</w:t>
      </w:r>
      <w:r w:rsidRPr="007F3A8C">
        <w:rPr>
          <w:noProof/>
          <w:sz w:val="28"/>
          <w:szCs w:val="28"/>
        </w:rPr>
        <w:t>, М</w:t>
      </w:r>
      <w:r w:rsidRPr="007F3A8C">
        <w:rPr>
          <w:noProof/>
          <w:sz w:val="28"/>
          <w:szCs w:val="28"/>
          <w:vertAlign w:val="subscript"/>
        </w:rPr>
        <w:t>2</w:t>
      </w:r>
      <w:r w:rsidRPr="007F3A8C">
        <w:rPr>
          <w:noProof/>
          <w:sz w:val="28"/>
          <w:szCs w:val="28"/>
        </w:rPr>
        <w:t>, М</w:t>
      </w:r>
      <w:r w:rsidRPr="007F3A8C">
        <w:rPr>
          <w:noProof/>
          <w:sz w:val="28"/>
          <w:szCs w:val="28"/>
          <w:vertAlign w:val="subscript"/>
        </w:rPr>
        <w:t>3</w:t>
      </w:r>
      <w:r w:rsidRPr="007F3A8C">
        <w:rPr>
          <w:noProof/>
          <w:sz w:val="28"/>
          <w:szCs w:val="28"/>
        </w:rPr>
        <w:t>,</w:t>
      </w:r>
      <w:r w:rsidR="0092216F" w:rsidRPr="007F3A8C">
        <w:rPr>
          <w:noProof/>
          <w:sz w:val="28"/>
          <w:szCs w:val="28"/>
        </w:rPr>
        <w:t xml:space="preserve"> </w:t>
      </w:r>
      <w:r w:rsidRPr="007F3A8C">
        <w:rPr>
          <w:noProof/>
          <w:sz w:val="28"/>
          <w:szCs w:val="28"/>
        </w:rPr>
        <w:t>группирующими различные платежные и</w:t>
      </w:r>
      <w:r w:rsidR="0092216F" w:rsidRPr="007F3A8C">
        <w:rPr>
          <w:noProof/>
          <w:sz w:val="28"/>
          <w:szCs w:val="28"/>
        </w:rPr>
        <w:t xml:space="preserve"> </w:t>
      </w:r>
      <w:r w:rsidRPr="007F3A8C">
        <w:rPr>
          <w:noProof/>
          <w:sz w:val="28"/>
          <w:szCs w:val="28"/>
        </w:rPr>
        <w:t>расчетные средства по степени их ликвидности, причем каждый последующий</w:t>
      </w:r>
      <w:r w:rsidR="0092216F" w:rsidRPr="007F3A8C">
        <w:rPr>
          <w:noProof/>
          <w:sz w:val="28"/>
          <w:szCs w:val="28"/>
        </w:rPr>
        <w:t xml:space="preserve"> </w:t>
      </w:r>
      <w:r w:rsidRPr="007F3A8C">
        <w:rPr>
          <w:noProof/>
          <w:sz w:val="28"/>
          <w:szCs w:val="28"/>
        </w:rPr>
        <w:t>агрегат включает в себя</w:t>
      </w:r>
      <w:r w:rsidR="0092216F" w:rsidRPr="007F3A8C">
        <w:rPr>
          <w:noProof/>
          <w:sz w:val="28"/>
          <w:szCs w:val="28"/>
        </w:rPr>
        <w:t xml:space="preserve"> </w:t>
      </w:r>
      <w:r w:rsidRPr="007F3A8C">
        <w:rPr>
          <w:noProof/>
          <w:sz w:val="28"/>
          <w:szCs w:val="28"/>
        </w:rPr>
        <w:t>предыдущий.</w:t>
      </w:r>
    </w:p>
    <w:p w:rsidR="00B34375" w:rsidRPr="007F3A8C" w:rsidRDefault="00B34375" w:rsidP="00B32957">
      <w:pPr>
        <w:pStyle w:val="3"/>
        <w:ind w:firstLine="709"/>
        <w:rPr>
          <w:noProof/>
          <w:sz w:val="28"/>
          <w:szCs w:val="28"/>
        </w:rPr>
      </w:pPr>
      <w:r w:rsidRPr="007F3A8C">
        <w:rPr>
          <w:noProof/>
          <w:sz w:val="28"/>
          <w:szCs w:val="28"/>
        </w:rPr>
        <w:t>М</w:t>
      </w:r>
      <w:r w:rsidRPr="007F3A8C">
        <w:rPr>
          <w:noProof/>
          <w:sz w:val="28"/>
          <w:szCs w:val="28"/>
          <w:vertAlign w:val="subscript"/>
        </w:rPr>
        <w:t>1</w:t>
      </w:r>
      <w:r w:rsidRPr="007F3A8C">
        <w:rPr>
          <w:noProof/>
          <w:sz w:val="28"/>
          <w:szCs w:val="28"/>
        </w:rPr>
        <w:t xml:space="preserve"> - это деньги в узком смысле слова, которые еще называют “деньгами для сделок”, и они включают в себя наличные деньги (бумажные деньги и монеты),</w:t>
      </w:r>
      <w:r w:rsidR="0092216F" w:rsidRPr="007F3A8C">
        <w:rPr>
          <w:noProof/>
          <w:sz w:val="28"/>
          <w:szCs w:val="28"/>
        </w:rPr>
        <w:t xml:space="preserve"> </w:t>
      </w:r>
      <w:r w:rsidRPr="007F3A8C">
        <w:rPr>
          <w:noProof/>
          <w:sz w:val="28"/>
          <w:szCs w:val="28"/>
        </w:rPr>
        <w:t xml:space="preserve">обращающиеся вне банков, а также деньги на текущих счетах (счетах “до востребования”) в банках. Нужно заметить, что депозиты на текущих счетах выполняют все функции денег и могут быть спокойно превращены в наличные. </w:t>
      </w:r>
    </w:p>
    <w:p w:rsidR="00B34375" w:rsidRPr="007F3A8C" w:rsidRDefault="00B34375" w:rsidP="00B32957">
      <w:pPr>
        <w:pStyle w:val="3"/>
        <w:ind w:firstLine="709"/>
        <w:rPr>
          <w:noProof/>
          <w:sz w:val="28"/>
          <w:szCs w:val="28"/>
        </w:rPr>
      </w:pPr>
      <w:r w:rsidRPr="007F3A8C">
        <w:rPr>
          <w:noProof/>
          <w:sz w:val="28"/>
          <w:szCs w:val="28"/>
        </w:rPr>
        <w:t>М</w:t>
      </w:r>
      <w:r w:rsidRPr="007F3A8C">
        <w:rPr>
          <w:noProof/>
          <w:sz w:val="28"/>
          <w:szCs w:val="28"/>
          <w:vertAlign w:val="subscript"/>
        </w:rPr>
        <w:t>2</w:t>
      </w:r>
      <w:r w:rsidRPr="007F3A8C">
        <w:rPr>
          <w:noProof/>
          <w:sz w:val="28"/>
          <w:szCs w:val="28"/>
        </w:rPr>
        <w:t xml:space="preserve"> - это деньги в более широком смысле слова, которые включают в себя все компоненты М</w:t>
      </w:r>
      <w:r w:rsidRPr="007F3A8C">
        <w:rPr>
          <w:noProof/>
          <w:sz w:val="28"/>
          <w:szCs w:val="28"/>
          <w:vertAlign w:val="subscript"/>
        </w:rPr>
        <w:t xml:space="preserve">1 </w:t>
      </w:r>
      <w:r w:rsidRPr="007F3A8C">
        <w:rPr>
          <w:noProof/>
          <w:sz w:val="28"/>
          <w:szCs w:val="28"/>
        </w:rPr>
        <w:t>плюс деньги на срочных и сберегательных счетах коммерческих банков, депозиты со специализированных финансовых институтов. Владельцы срочных вкладов получают более высокий процент по сравнению с владельцами текущих вкладов, но они не могут изъять эти вклады ранее определенного условием вклада срока. Поэтому денежные средства на срочных и сберегательных счетах нельзя непосредственно использовать как покупательное и платежное средство, хотя потенциально они могут быть использованы для расчетов. Различие между М</w:t>
      </w:r>
      <w:r w:rsidRPr="007F3A8C">
        <w:rPr>
          <w:noProof/>
          <w:sz w:val="28"/>
          <w:szCs w:val="28"/>
          <w:vertAlign w:val="subscript"/>
        </w:rPr>
        <w:t>1</w:t>
      </w:r>
      <w:r w:rsidRPr="007F3A8C">
        <w:rPr>
          <w:noProof/>
          <w:sz w:val="28"/>
          <w:szCs w:val="28"/>
        </w:rPr>
        <w:t xml:space="preserve"> и М</w:t>
      </w:r>
      <w:r w:rsidRPr="007F3A8C">
        <w:rPr>
          <w:noProof/>
          <w:sz w:val="28"/>
          <w:szCs w:val="28"/>
          <w:vertAlign w:val="subscript"/>
        </w:rPr>
        <w:t>2</w:t>
      </w:r>
      <w:r w:rsidRPr="007F3A8C">
        <w:rPr>
          <w:noProof/>
          <w:sz w:val="28"/>
          <w:szCs w:val="28"/>
        </w:rPr>
        <w:t xml:space="preserve"> заключаются в том, что в состав М</w:t>
      </w:r>
      <w:r w:rsidRPr="007F3A8C">
        <w:rPr>
          <w:noProof/>
          <w:sz w:val="28"/>
          <w:szCs w:val="28"/>
          <w:vertAlign w:val="subscript"/>
        </w:rPr>
        <w:t>2</w:t>
      </w:r>
      <w:r w:rsidRPr="007F3A8C">
        <w:rPr>
          <w:noProof/>
          <w:sz w:val="28"/>
          <w:szCs w:val="28"/>
        </w:rPr>
        <w:t xml:space="preserve"> включены квази-деньги, которые, по крайней мере, затруднительно использовать для сделок, нелегко перевести в наличные.</w:t>
      </w:r>
    </w:p>
    <w:p w:rsidR="00B34375" w:rsidRPr="007F3A8C" w:rsidRDefault="00B34375" w:rsidP="00B32957">
      <w:pPr>
        <w:pStyle w:val="3"/>
        <w:ind w:firstLine="709"/>
        <w:rPr>
          <w:noProof/>
          <w:sz w:val="28"/>
          <w:szCs w:val="28"/>
        </w:rPr>
      </w:pPr>
      <w:r w:rsidRPr="007F3A8C">
        <w:rPr>
          <w:noProof/>
          <w:sz w:val="28"/>
          <w:szCs w:val="28"/>
        </w:rPr>
        <w:t>Следующий агрегат М</w:t>
      </w:r>
      <w:r w:rsidRPr="007F3A8C">
        <w:rPr>
          <w:noProof/>
          <w:sz w:val="28"/>
          <w:szCs w:val="28"/>
          <w:vertAlign w:val="subscript"/>
        </w:rPr>
        <w:t>3</w:t>
      </w:r>
      <w:r w:rsidRPr="007F3A8C">
        <w:rPr>
          <w:noProof/>
          <w:sz w:val="28"/>
          <w:szCs w:val="28"/>
        </w:rPr>
        <w:t xml:space="preserve"> включает в себя М</w:t>
      </w:r>
      <w:r w:rsidRPr="007F3A8C">
        <w:rPr>
          <w:noProof/>
          <w:sz w:val="28"/>
          <w:szCs w:val="28"/>
          <w:vertAlign w:val="subscript"/>
        </w:rPr>
        <w:t>2</w:t>
      </w:r>
      <w:r w:rsidRPr="007F3A8C">
        <w:rPr>
          <w:noProof/>
          <w:sz w:val="28"/>
          <w:szCs w:val="28"/>
        </w:rPr>
        <w:t xml:space="preserve"> плюс крупные срочные вклады и суммы контрактов по перепродаже ценных бумаг.</w:t>
      </w:r>
    </w:p>
    <w:p w:rsidR="00B34375" w:rsidRPr="007F3A8C" w:rsidRDefault="00B34375" w:rsidP="00B32957">
      <w:pPr>
        <w:pStyle w:val="3"/>
        <w:ind w:firstLine="709"/>
        <w:rPr>
          <w:noProof/>
          <w:sz w:val="28"/>
          <w:szCs w:val="28"/>
        </w:rPr>
      </w:pPr>
      <w:r w:rsidRPr="007F3A8C">
        <w:rPr>
          <w:noProof/>
          <w:sz w:val="28"/>
          <w:szCs w:val="28"/>
        </w:rPr>
        <w:t xml:space="preserve">В США для определения денежной массы используются четыре денежных агрегата, в Японии и Германии – три, в Англии и Франции – два. </w:t>
      </w:r>
    </w:p>
    <w:p w:rsidR="00B34375" w:rsidRPr="007F3A8C" w:rsidRDefault="00B34375" w:rsidP="00B32957">
      <w:pPr>
        <w:pStyle w:val="3"/>
        <w:ind w:firstLine="709"/>
        <w:rPr>
          <w:noProof/>
          <w:sz w:val="28"/>
          <w:szCs w:val="28"/>
        </w:rPr>
      </w:pPr>
      <w:r w:rsidRPr="007F3A8C">
        <w:rPr>
          <w:noProof/>
          <w:sz w:val="28"/>
          <w:szCs w:val="28"/>
        </w:rPr>
        <w:t>В Беларуси используют четыре денежных агрегата:</w:t>
      </w:r>
    </w:p>
    <w:p w:rsidR="00B34375" w:rsidRPr="007F3A8C" w:rsidRDefault="00B34375" w:rsidP="00B32957">
      <w:pPr>
        <w:pStyle w:val="3"/>
        <w:ind w:firstLine="709"/>
        <w:rPr>
          <w:noProof/>
          <w:sz w:val="28"/>
          <w:szCs w:val="28"/>
        </w:rPr>
      </w:pPr>
      <w:r w:rsidRPr="007F3A8C">
        <w:rPr>
          <w:noProof/>
          <w:sz w:val="28"/>
          <w:szCs w:val="28"/>
        </w:rPr>
        <w:t>М</w:t>
      </w:r>
      <w:r w:rsidRPr="007F3A8C">
        <w:rPr>
          <w:noProof/>
          <w:sz w:val="28"/>
          <w:szCs w:val="28"/>
          <w:vertAlign w:val="subscript"/>
        </w:rPr>
        <w:t>0</w:t>
      </w:r>
      <w:r w:rsidRPr="007F3A8C">
        <w:rPr>
          <w:noProof/>
          <w:sz w:val="28"/>
          <w:szCs w:val="28"/>
        </w:rPr>
        <w:t xml:space="preserve"> – выпущенные в обращение Национальным банком РБ наличные деньги, за исключением сумм наличности, находящейся в кассах Нацбанка РБ, банках и небанковских кредитно-финансовых организациях; </w:t>
      </w:r>
    </w:p>
    <w:p w:rsidR="00B34375" w:rsidRPr="007F3A8C" w:rsidRDefault="00B34375" w:rsidP="00B32957">
      <w:pPr>
        <w:pStyle w:val="3"/>
        <w:ind w:firstLine="709"/>
        <w:rPr>
          <w:noProof/>
          <w:sz w:val="28"/>
          <w:szCs w:val="28"/>
        </w:rPr>
      </w:pPr>
      <w:r w:rsidRPr="007F3A8C">
        <w:rPr>
          <w:noProof/>
          <w:sz w:val="28"/>
          <w:szCs w:val="28"/>
        </w:rPr>
        <w:t>М</w:t>
      </w:r>
      <w:r w:rsidRPr="007F3A8C">
        <w:rPr>
          <w:noProof/>
          <w:sz w:val="28"/>
          <w:szCs w:val="28"/>
          <w:vertAlign w:val="subscript"/>
        </w:rPr>
        <w:t>1</w:t>
      </w:r>
      <w:r w:rsidRPr="007F3A8C">
        <w:rPr>
          <w:noProof/>
          <w:sz w:val="28"/>
          <w:szCs w:val="28"/>
        </w:rPr>
        <w:t xml:space="preserve"> - включает наличные деньги (М</w:t>
      </w:r>
      <w:r w:rsidRPr="007F3A8C">
        <w:rPr>
          <w:noProof/>
          <w:sz w:val="28"/>
          <w:szCs w:val="28"/>
          <w:vertAlign w:val="subscript"/>
        </w:rPr>
        <w:t>0</w:t>
      </w:r>
      <w:r w:rsidRPr="007F3A8C">
        <w:rPr>
          <w:noProof/>
          <w:sz w:val="28"/>
          <w:szCs w:val="28"/>
        </w:rPr>
        <w:t>) и переводные депозиты (остатки средств небанковских кредитно-финансовых организаций, индивидуальных предпринимателей и физических лиц на текущих, депозитных и иных счетах до востребования);</w:t>
      </w:r>
    </w:p>
    <w:p w:rsidR="00B34375" w:rsidRPr="007F3A8C" w:rsidRDefault="00B34375" w:rsidP="00B32957">
      <w:pPr>
        <w:pStyle w:val="3"/>
        <w:ind w:firstLine="709"/>
        <w:rPr>
          <w:noProof/>
          <w:sz w:val="28"/>
          <w:szCs w:val="28"/>
        </w:rPr>
      </w:pPr>
      <w:r w:rsidRPr="007F3A8C">
        <w:rPr>
          <w:noProof/>
          <w:sz w:val="28"/>
          <w:szCs w:val="28"/>
        </w:rPr>
        <w:t>М</w:t>
      </w:r>
      <w:r w:rsidRPr="007F3A8C">
        <w:rPr>
          <w:noProof/>
          <w:sz w:val="28"/>
          <w:szCs w:val="28"/>
          <w:vertAlign w:val="subscript"/>
        </w:rPr>
        <w:t>2</w:t>
      </w:r>
      <w:r w:rsidRPr="007F3A8C">
        <w:rPr>
          <w:noProof/>
          <w:sz w:val="28"/>
          <w:szCs w:val="28"/>
        </w:rPr>
        <w:t xml:space="preserve"> - рублевая денежная масса , которая кроме агрегата М</w:t>
      </w:r>
      <w:r w:rsidRPr="007F3A8C">
        <w:rPr>
          <w:noProof/>
          <w:sz w:val="28"/>
          <w:szCs w:val="28"/>
          <w:vertAlign w:val="subscript"/>
        </w:rPr>
        <w:t>1</w:t>
      </w:r>
      <w:r w:rsidRPr="007F3A8C">
        <w:rPr>
          <w:noProof/>
          <w:sz w:val="28"/>
          <w:szCs w:val="28"/>
        </w:rPr>
        <w:t xml:space="preserve"> включает срочные депозиты, открытые в банках в белорусских рублях, а также средства в ценных бумагах (кроме акций), выпущенных банками и находящихся вне банковского оборота;</w:t>
      </w:r>
    </w:p>
    <w:p w:rsidR="00B34375" w:rsidRPr="007F3A8C" w:rsidRDefault="00B34375" w:rsidP="00B32957">
      <w:pPr>
        <w:pStyle w:val="3"/>
        <w:ind w:firstLine="709"/>
        <w:rPr>
          <w:noProof/>
          <w:sz w:val="28"/>
          <w:szCs w:val="28"/>
        </w:rPr>
      </w:pPr>
      <w:r w:rsidRPr="007F3A8C">
        <w:rPr>
          <w:noProof/>
          <w:sz w:val="28"/>
          <w:szCs w:val="28"/>
        </w:rPr>
        <w:t>М</w:t>
      </w:r>
      <w:r w:rsidRPr="007F3A8C">
        <w:rPr>
          <w:noProof/>
          <w:sz w:val="28"/>
          <w:szCs w:val="28"/>
          <w:vertAlign w:val="subscript"/>
        </w:rPr>
        <w:t>2</w:t>
      </w:r>
      <w:r w:rsidRPr="007F3A8C">
        <w:rPr>
          <w:noProof/>
          <w:sz w:val="28"/>
          <w:szCs w:val="28"/>
        </w:rPr>
        <w:t>* - новый денежный агрегат (введён в действие с 1 января 2004г. постановлением Правления Национального банка от 25.11.2003 г. № 200) - «рублевая денежная масса в национальном определении». Он включает все виды денежных средств агрегата М</w:t>
      </w:r>
      <w:r w:rsidRPr="007F3A8C">
        <w:rPr>
          <w:noProof/>
          <w:sz w:val="28"/>
          <w:szCs w:val="28"/>
          <w:vertAlign w:val="subscript"/>
        </w:rPr>
        <w:t>2</w:t>
      </w:r>
      <w:r w:rsidRPr="007F3A8C">
        <w:rPr>
          <w:noProof/>
          <w:sz w:val="28"/>
          <w:szCs w:val="28"/>
        </w:rPr>
        <w:t>, а также средства в ценных бумагах физических и юридических лиц в белорусских рублях;</w:t>
      </w:r>
    </w:p>
    <w:p w:rsidR="00B34375" w:rsidRPr="007F3A8C" w:rsidRDefault="00B34375" w:rsidP="00B32957">
      <w:pPr>
        <w:pStyle w:val="3"/>
        <w:ind w:firstLine="709"/>
        <w:rPr>
          <w:noProof/>
          <w:sz w:val="28"/>
          <w:szCs w:val="28"/>
        </w:rPr>
      </w:pPr>
      <w:r w:rsidRPr="007F3A8C">
        <w:rPr>
          <w:noProof/>
          <w:sz w:val="28"/>
          <w:szCs w:val="28"/>
        </w:rPr>
        <w:t>М</w:t>
      </w:r>
      <w:r w:rsidRPr="007F3A8C">
        <w:rPr>
          <w:noProof/>
          <w:sz w:val="28"/>
          <w:szCs w:val="28"/>
          <w:vertAlign w:val="subscript"/>
        </w:rPr>
        <w:t>3</w:t>
      </w:r>
      <w:r w:rsidRPr="007F3A8C">
        <w:rPr>
          <w:noProof/>
          <w:sz w:val="28"/>
          <w:szCs w:val="28"/>
        </w:rPr>
        <w:t xml:space="preserve"> – «широкая денежная масса» - наличные</w:t>
      </w:r>
      <w:r w:rsidR="0092216F" w:rsidRPr="007F3A8C">
        <w:rPr>
          <w:noProof/>
          <w:sz w:val="28"/>
          <w:szCs w:val="28"/>
        </w:rPr>
        <w:t xml:space="preserve"> </w:t>
      </w:r>
      <w:r w:rsidRPr="007F3A8C">
        <w:rPr>
          <w:noProof/>
          <w:sz w:val="28"/>
          <w:szCs w:val="28"/>
        </w:rPr>
        <w:t>деньги вне банков (М</w:t>
      </w:r>
      <w:r w:rsidRPr="007F3A8C">
        <w:rPr>
          <w:noProof/>
          <w:sz w:val="28"/>
          <w:szCs w:val="28"/>
          <w:vertAlign w:val="subscript"/>
        </w:rPr>
        <w:t>0</w:t>
      </w:r>
      <w:r w:rsidRPr="007F3A8C">
        <w:rPr>
          <w:noProof/>
          <w:sz w:val="28"/>
          <w:szCs w:val="28"/>
        </w:rPr>
        <w:t xml:space="preserve">), переводные депозиты, срочные депозиты резидентов Республики Беларусь (коммерческих и некоммерческих организаций, индивидуальных предпринимателей, небанковских финансовых организаций и физических лиц), размещенные в Нацбанке РБ и банках- резидентах Республики Беларусь в валюте Республики Беларусь и иностранной валюте, средства в ценных бумагах (кроме акций) выпущенных Нацбанком и банками-резидентами Республики Беларусь, находящиеся вне банковского оборота, депозиты в драгоценных металлах юридических и физических лиц – резидентов Республики Беларусь. </w:t>
      </w:r>
    </w:p>
    <w:p w:rsidR="00B34375" w:rsidRPr="007F3A8C" w:rsidRDefault="00B34375" w:rsidP="00B32957">
      <w:pPr>
        <w:pStyle w:val="3"/>
        <w:ind w:firstLine="709"/>
        <w:rPr>
          <w:sz w:val="28"/>
          <w:szCs w:val="28"/>
        </w:rPr>
      </w:pPr>
      <w:r w:rsidRPr="007F3A8C">
        <w:rPr>
          <w:noProof/>
          <w:sz w:val="28"/>
          <w:szCs w:val="28"/>
        </w:rPr>
        <w:t xml:space="preserve">Спрос на деньги должен покрываться их предложением. Оптимальным для денежного рынка является равновесие между спросом и предложением. Графически оно достигается при пересечении кривых </w:t>
      </w:r>
      <w:r w:rsidRPr="007F3A8C">
        <w:rPr>
          <w:sz w:val="28"/>
          <w:szCs w:val="28"/>
          <w:lang w:val="en-US"/>
        </w:rPr>
        <w:t>D</w:t>
      </w:r>
      <w:r w:rsidRPr="007F3A8C">
        <w:rPr>
          <w:sz w:val="28"/>
          <w:szCs w:val="28"/>
          <w:vertAlign w:val="subscript"/>
          <w:lang w:val="en-US"/>
        </w:rPr>
        <w:t>m</w:t>
      </w:r>
      <w:r w:rsidRPr="007F3A8C">
        <w:rPr>
          <w:sz w:val="28"/>
          <w:szCs w:val="28"/>
        </w:rPr>
        <w:t xml:space="preserve"> и </w:t>
      </w:r>
      <w:r w:rsidRPr="007F3A8C">
        <w:rPr>
          <w:sz w:val="28"/>
          <w:szCs w:val="28"/>
          <w:lang w:val="en-US"/>
        </w:rPr>
        <w:t>S</w:t>
      </w:r>
      <w:r w:rsidRPr="007F3A8C">
        <w:rPr>
          <w:sz w:val="28"/>
          <w:szCs w:val="28"/>
          <w:vertAlign w:val="subscript"/>
          <w:lang w:val="en-US"/>
        </w:rPr>
        <w:t>m</w:t>
      </w:r>
      <w:r w:rsidRPr="007F3A8C">
        <w:rPr>
          <w:sz w:val="28"/>
          <w:szCs w:val="28"/>
        </w:rPr>
        <w:t xml:space="preserve"> в точке Е. Эта точка определяет равновесную ставку процента </w:t>
      </w:r>
      <w:r w:rsidRPr="007F3A8C">
        <w:rPr>
          <w:sz w:val="28"/>
          <w:szCs w:val="28"/>
          <w:lang w:val="en-US"/>
        </w:rPr>
        <w:t>i</w:t>
      </w:r>
      <w:r w:rsidRPr="007F3A8C">
        <w:rPr>
          <w:sz w:val="28"/>
          <w:szCs w:val="28"/>
          <w:vertAlign w:val="subscript"/>
          <w:lang w:val="en-US"/>
        </w:rPr>
        <w:t>E</w:t>
      </w:r>
      <w:r w:rsidRPr="007F3A8C">
        <w:rPr>
          <w:sz w:val="28"/>
          <w:szCs w:val="28"/>
        </w:rPr>
        <w:t xml:space="preserve">, т.е. цену денег. Равновесие денежного рынка может нарушаться вследствие изменения как предложения денег, так и спроса на деньги. Процентная ставка, реагируя на эти изменения, восстанавливает равновесие денежного рынка. </w:t>
      </w:r>
    </w:p>
    <w:p w:rsidR="00B34375" w:rsidRPr="007F3A8C" w:rsidRDefault="00B34375" w:rsidP="00B32957">
      <w:pPr>
        <w:pStyle w:val="3"/>
        <w:ind w:firstLine="709"/>
        <w:rPr>
          <w:sz w:val="28"/>
          <w:szCs w:val="28"/>
        </w:rPr>
      </w:pPr>
      <w:r w:rsidRPr="007F3A8C">
        <w:rPr>
          <w:sz w:val="28"/>
          <w:szCs w:val="28"/>
        </w:rPr>
        <w:t xml:space="preserve">Предположим, что предложение денег уменьшилось, тогда кривая </w:t>
      </w:r>
      <w:r w:rsidRPr="007F3A8C">
        <w:rPr>
          <w:sz w:val="28"/>
          <w:szCs w:val="28"/>
          <w:lang w:val="en-US"/>
        </w:rPr>
        <w:t>S</w:t>
      </w:r>
      <w:r w:rsidRPr="007F3A8C">
        <w:rPr>
          <w:sz w:val="28"/>
          <w:szCs w:val="28"/>
          <w:vertAlign w:val="subscript"/>
          <w:lang w:val="en-US"/>
        </w:rPr>
        <w:t>m</w:t>
      </w:r>
      <w:r w:rsidRPr="007F3A8C">
        <w:rPr>
          <w:sz w:val="28"/>
          <w:szCs w:val="28"/>
        </w:rPr>
        <w:t xml:space="preserve"> сдвинется в положение </w:t>
      </w:r>
      <w:r w:rsidRPr="007F3A8C">
        <w:rPr>
          <w:sz w:val="28"/>
          <w:szCs w:val="28"/>
          <w:lang w:val="en-US"/>
        </w:rPr>
        <w:t>S</w:t>
      </w:r>
      <w:r w:rsidRPr="007F3A8C">
        <w:rPr>
          <w:sz w:val="28"/>
          <w:szCs w:val="28"/>
          <w:vertAlign w:val="subscript"/>
          <w:lang w:val="en-US"/>
        </w:rPr>
        <w:t>m</w:t>
      </w:r>
      <w:r w:rsidR="0076041D" w:rsidRPr="007F3A8C">
        <w:rPr>
          <w:sz w:val="28"/>
          <w:szCs w:val="28"/>
          <w:vertAlign w:val="subscript"/>
        </w:rPr>
        <w:t>1</w:t>
      </w:r>
      <w:r w:rsidRPr="007F3A8C">
        <w:rPr>
          <w:sz w:val="28"/>
          <w:szCs w:val="28"/>
        </w:rPr>
        <w:t xml:space="preserve"> [6, стр.435]</w:t>
      </w:r>
    </w:p>
    <w:p w:rsidR="00B34375" w:rsidRPr="007F3A8C" w:rsidRDefault="00B34375" w:rsidP="00B32957">
      <w:pPr>
        <w:pStyle w:val="3"/>
        <w:ind w:firstLine="709"/>
        <w:rPr>
          <w:sz w:val="28"/>
          <w:szCs w:val="28"/>
        </w:rPr>
      </w:pPr>
      <w:r w:rsidRPr="007F3A8C">
        <w:rPr>
          <w:sz w:val="28"/>
          <w:szCs w:val="28"/>
        </w:rPr>
        <w:t xml:space="preserve">При ставке процента </w:t>
      </w:r>
      <w:r w:rsidRPr="007F3A8C">
        <w:rPr>
          <w:sz w:val="28"/>
          <w:szCs w:val="28"/>
          <w:lang w:val="en-US"/>
        </w:rPr>
        <w:t>i</w:t>
      </w:r>
      <w:r w:rsidRPr="007F3A8C">
        <w:rPr>
          <w:sz w:val="28"/>
          <w:szCs w:val="28"/>
          <w:vertAlign w:val="subscript"/>
          <w:lang w:val="en-US"/>
        </w:rPr>
        <w:t>E</w:t>
      </w:r>
      <w:r w:rsidRPr="007F3A8C">
        <w:rPr>
          <w:sz w:val="28"/>
          <w:szCs w:val="28"/>
          <w:vertAlign w:val="subscript"/>
        </w:rPr>
        <w:t xml:space="preserve"> </w:t>
      </w:r>
      <w:r w:rsidRPr="007F3A8C">
        <w:rPr>
          <w:sz w:val="28"/>
          <w:szCs w:val="28"/>
        </w:rPr>
        <w:t xml:space="preserve">спрос на деньги будет больше предложения. Чтобы получить необходимое количество денег, банки, население начнут продавать облигации. Рост предложения облигаций приведёт к снижению их рыночной стоимости. Однако чем ниже цена облигаций, тем выше процентная ставка. По мере увеличения процентной ставки будет расти спрос на ценные бумаги и уменьшаться спрос на деньги, что соответствует движению вверх и влево по кривой спроса </w:t>
      </w:r>
      <w:r w:rsidRPr="007F3A8C">
        <w:rPr>
          <w:sz w:val="28"/>
          <w:szCs w:val="28"/>
          <w:lang w:val="en-US"/>
        </w:rPr>
        <w:t>D</w:t>
      </w:r>
      <w:r w:rsidRPr="007F3A8C">
        <w:rPr>
          <w:sz w:val="28"/>
          <w:szCs w:val="28"/>
          <w:vertAlign w:val="subscript"/>
          <w:lang w:val="en-US"/>
        </w:rPr>
        <w:t>m</w:t>
      </w:r>
      <w:r w:rsidRPr="007F3A8C">
        <w:rPr>
          <w:sz w:val="28"/>
          <w:szCs w:val="28"/>
        </w:rPr>
        <w:t xml:space="preserve">. Когда ставка процента станет равной </w:t>
      </w:r>
      <w:r w:rsidRPr="007F3A8C">
        <w:rPr>
          <w:sz w:val="28"/>
          <w:szCs w:val="28"/>
          <w:lang w:val="en-US"/>
        </w:rPr>
        <w:t>i</w:t>
      </w:r>
      <w:r w:rsidRPr="007F3A8C">
        <w:rPr>
          <w:sz w:val="28"/>
          <w:szCs w:val="28"/>
          <w:vertAlign w:val="subscript"/>
        </w:rPr>
        <w:t>1</w:t>
      </w:r>
      <w:r w:rsidRPr="007F3A8C">
        <w:rPr>
          <w:sz w:val="28"/>
          <w:szCs w:val="28"/>
        </w:rPr>
        <w:t>, денежный рынок достигнет нового положения равновесия в точке Е</w:t>
      </w:r>
      <w:r w:rsidRPr="007F3A8C">
        <w:rPr>
          <w:sz w:val="28"/>
          <w:szCs w:val="28"/>
          <w:vertAlign w:val="subscript"/>
        </w:rPr>
        <w:t>1</w:t>
      </w:r>
      <w:r w:rsidRPr="007F3A8C">
        <w:rPr>
          <w:sz w:val="28"/>
          <w:szCs w:val="28"/>
        </w:rPr>
        <w:t>.</w:t>
      </w:r>
    </w:p>
    <w:p w:rsidR="00B34375" w:rsidRPr="007F3A8C" w:rsidRDefault="00B34375" w:rsidP="00B32957">
      <w:pPr>
        <w:pStyle w:val="3"/>
        <w:ind w:firstLine="709"/>
        <w:rPr>
          <w:sz w:val="28"/>
          <w:szCs w:val="28"/>
        </w:rPr>
      </w:pPr>
      <w:r w:rsidRPr="007F3A8C">
        <w:rPr>
          <w:sz w:val="28"/>
          <w:szCs w:val="28"/>
        </w:rPr>
        <w:t xml:space="preserve">Увеличение предложения денег сдвигает кривую </w:t>
      </w:r>
      <w:r w:rsidRPr="007F3A8C">
        <w:rPr>
          <w:sz w:val="28"/>
          <w:szCs w:val="28"/>
          <w:lang w:val="en-US"/>
        </w:rPr>
        <w:t>S</w:t>
      </w:r>
      <w:r w:rsidRPr="007F3A8C">
        <w:rPr>
          <w:sz w:val="28"/>
          <w:szCs w:val="28"/>
          <w:vertAlign w:val="subscript"/>
          <w:lang w:val="en-US"/>
        </w:rPr>
        <w:t>m</w:t>
      </w:r>
      <w:r w:rsidRPr="007F3A8C">
        <w:rPr>
          <w:sz w:val="28"/>
          <w:szCs w:val="28"/>
        </w:rPr>
        <w:t xml:space="preserve"> вправо, в положение </w:t>
      </w:r>
      <w:r w:rsidRPr="007F3A8C">
        <w:rPr>
          <w:sz w:val="28"/>
          <w:szCs w:val="28"/>
          <w:lang w:val="en-US"/>
        </w:rPr>
        <w:t>S</w:t>
      </w:r>
      <w:r w:rsidRPr="007F3A8C">
        <w:rPr>
          <w:sz w:val="28"/>
          <w:szCs w:val="28"/>
          <w:vertAlign w:val="subscript"/>
          <w:lang w:val="en-US"/>
        </w:rPr>
        <w:t>m</w:t>
      </w:r>
      <w:r w:rsidRPr="007F3A8C">
        <w:rPr>
          <w:sz w:val="28"/>
          <w:szCs w:val="28"/>
          <w:vertAlign w:val="subscript"/>
        </w:rPr>
        <w:t>2</w:t>
      </w:r>
      <w:r w:rsidRPr="007F3A8C">
        <w:rPr>
          <w:sz w:val="28"/>
          <w:szCs w:val="28"/>
        </w:rPr>
        <w:t xml:space="preserve">. При существующей ставке процента </w:t>
      </w:r>
      <w:r w:rsidRPr="007F3A8C">
        <w:rPr>
          <w:sz w:val="28"/>
          <w:szCs w:val="28"/>
          <w:lang w:val="en-US"/>
        </w:rPr>
        <w:t>i</w:t>
      </w:r>
      <w:r w:rsidRPr="007F3A8C">
        <w:rPr>
          <w:sz w:val="28"/>
          <w:szCs w:val="28"/>
          <w:vertAlign w:val="subscript"/>
          <w:lang w:val="en-US"/>
        </w:rPr>
        <w:t>E</w:t>
      </w:r>
      <w:r w:rsidRPr="007F3A8C">
        <w:rPr>
          <w:sz w:val="28"/>
          <w:szCs w:val="28"/>
        </w:rPr>
        <w:t xml:space="preserve"> предложение денег будет больше спроса. Пытаясь наиболее эффективно задействовать имеющиеся «лишние» деньги, банки, население начнут покупать облигации. Спрос на них возрастёт, что приведёт к повышению рыночной цены облигаций и соответственно к уменьшению ссудного процента. По мере его снижения будет сокращаться спрос на облигации и увеличиваться спрос на наличные деньги до тех пор, пока денежный рынок не достигнет нового положения равновесия в точке </w:t>
      </w:r>
      <w:r w:rsidRPr="007F3A8C">
        <w:rPr>
          <w:sz w:val="28"/>
          <w:szCs w:val="28"/>
          <w:lang w:val="en-US"/>
        </w:rPr>
        <w:t>E</w:t>
      </w:r>
      <w:r w:rsidRPr="007F3A8C">
        <w:rPr>
          <w:sz w:val="28"/>
          <w:szCs w:val="28"/>
          <w:vertAlign w:val="subscript"/>
        </w:rPr>
        <w:t>2</w:t>
      </w:r>
      <w:r w:rsidRPr="007F3A8C">
        <w:rPr>
          <w:sz w:val="28"/>
          <w:szCs w:val="28"/>
        </w:rPr>
        <w:t xml:space="preserve"> при ставке процента </w:t>
      </w:r>
      <w:r w:rsidRPr="007F3A8C">
        <w:rPr>
          <w:sz w:val="28"/>
          <w:szCs w:val="28"/>
          <w:lang w:val="en-US"/>
        </w:rPr>
        <w:t>i</w:t>
      </w:r>
      <w:r w:rsidRPr="007F3A8C">
        <w:rPr>
          <w:sz w:val="28"/>
          <w:szCs w:val="28"/>
          <w:vertAlign w:val="subscript"/>
        </w:rPr>
        <w:t>2</w:t>
      </w:r>
      <w:r w:rsidRPr="007F3A8C">
        <w:rPr>
          <w:sz w:val="28"/>
          <w:szCs w:val="28"/>
        </w:rPr>
        <w:t xml:space="preserve">. </w:t>
      </w:r>
    </w:p>
    <w:p w:rsidR="00B34375" w:rsidRPr="007F3A8C" w:rsidRDefault="00B34375" w:rsidP="00B32957">
      <w:pPr>
        <w:pStyle w:val="3"/>
        <w:ind w:firstLine="709"/>
        <w:rPr>
          <w:sz w:val="28"/>
          <w:szCs w:val="28"/>
        </w:rPr>
      </w:pPr>
      <w:r w:rsidRPr="007F3A8C">
        <w:rPr>
          <w:sz w:val="28"/>
          <w:szCs w:val="28"/>
        </w:rPr>
        <w:t xml:space="preserve">При ставке процента </w:t>
      </w:r>
      <w:r w:rsidRPr="007F3A8C">
        <w:rPr>
          <w:sz w:val="28"/>
          <w:szCs w:val="28"/>
          <w:lang w:val="en-US"/>
        </w:rPr>
        <w:t>i</w:t>
      </w:r>
      <w:r w:rsidRPr="007F3A8C">
        <w:rPr>
          <w:sz w:val="28"/>
          <w:szCs w:val="28"/>
          <w:vertAlign w:val="subscript"/>
          <w:lang w:val="en-US"/>
        </w:rPr>
        <w:t>E</w:t>
      </w:r>
      <w:r w:rsidRPr="007F3A8C">
        <w:rPr>
          <w:sz w:val="28"/>
          <w:szCs w:val="28"/>
        </w:rPr>
        <w:t xml:space="preserve"> спрос на деньги будет больше предложения. Попытка приобрести необходимое количество денег приведёт к продаже облигаций. Рыночная цена ценных бумаг снизится, что обусловит повышение процентной ставки. По мере её роста будет сокращаться спрос на деньги. Этот процесс закончится тогда, когда ставка процента станет равной </w:t>
      </w:r>
      <w:r w:rsidRPr="007F3A8C">
        <w:rPr>
          <w:sz w:val="28"/>
          <w:szCs w:val="28"/>
          <w:lang w:val="en-US"/>
        </w:rPr>
        <w:t>i</w:t>
      </w:r>
      <w:r w:rsidRPr="007F3A8C">
        <w:rPr>
          <w:sz w:val="28"/>
          <w:szCs w:val="28"/>
          <w:vertAlign w:val="subscript"/>
        </w:rPr>
        <w:t>1</w:t>
      </w:r>
      <w:r w:rsidRPr="007F3A8C">
        <w:rPr>
          <w:sz w:val="28"/>
          <w:szCs w:val="28"/>
        </w:rPr>
        <w:t xml:space="preserve">. Новое положение равновесия наступит в точке </w:t>
      </w:r>
      <w:r w:rsidRPr="007F3A8C">
        <w:rPr>
          <w:sz w:val="28"/>
          <w:szCs w:val="28"/>
          <w:lang w:val="en-US"/>
        </w:rPr>
        <w:t>E</w:t>
      </w:r>
      <w:r w:rsidRPr="007F3A8C">
        <w:rPr>
          <w:sz w:val="28"/>
          <w:szCs w:val="28"/>
          <w:vertAlign w:val="subscript"/>
        </w:rPr>
        <w:t>1</w:t>
      </w:r>
      <w:r w:rsidRPr="007F3A8C">
        <w:rPr>
          <w:sz w:val="28"/>
          <w:szCs w:val="28"/>
        </w:rPr>
        <w:t>.</w:t>
      </w:r>
    </w:p>
    <w:p w:rsidR="00B34375" w:rsidRPr="007F3A8C" w:rsidRDefault="00B34375" w:rsidP="00B32957">
      <w:pPr>
        <w:pStyle w:val="3"/>
        <w:ind w:firstLine="709"/>
        <w:rPr>
          <w:sz w:val="28"/>
          <w:szCs w:val="28"/>
        </w:rPr>
      </w:pPr>
      <w:r w:rsidRPr="007F3A8C">
        <w:rPr>
          <w:sz w:val="28"/>
          <w:szCs w:val="28"/>
        </w:rPr>
        <w:t xml:space="preserve">Уменьшение спроса на деньги приведёт к сдвигу кривой </w:t>
      </w:r>
      <w:r w:rsidRPr="007F3A8C">
        <w:rPr>
          <w:sz w:val="28"/>
          <w:szCs w:val="28"/>
          <w:lang w:val="en-US"/>
        </w:rPr>
        <w:t>D</w:t>
      </w:r>
      <w:r w:rsidRPr="007F3A8C">
        <w:rPr>
          <w:sz w:val="28"/>
          <w:szCs w:val="28"/>
          <w:vertAlign w:val="subscript"/>
          <w:lang w:val="en-US"/>
        </w:rPr>
        <w:t>m</w:t>
      </w:r>
      <w:r w:rsidRPr="007F3A8C">
        <w:rPr>
          <w:sz w:val="28"/>
          <w:szCs w:val="28"/>
          <w:vertAlign w:val="subscript"/>
        </w:rPr>
        <w:t>1</w:t>
      </w:r>
      <w:r w:rsidRPr="007F3A8C">
        <w:rPr>
          <w:sz w:val="28"/>
          <w:szCs w:val="28"/>
        </w:rPr>
        <w:t xml:space="preserve"> в положение</w:t>
      </w:r>
      <w:r w:rsidRPr="007F3A8C">
        <w:rPr>
          <w:sz w:val="28"/>
          <w:szCs w:val="28"/>
          <w:lang w:val="en-US"/>
        </w:rPr>
        <w:t>D</w:t>
      </w:r>
      <w:r w:rsidRPr="007F3A8C">
        <w:rPr>
          <w:sz w:val="28"/>
          <w:szCs w:val="28"/>
          <w:vertAlign w:val="subscript"/>
          <w:lang w:val="en-US"/>
        </w:rPr>
        <w:t>m</w:t>
      </w:r>
      <w:r w:rsidRPr="007F3A8C">
        <w:rPr>
          <w:sz w:val="28"/>
          <w:szCs w:val="28"/>
        </w:rPr>
        <w:t xml:space="preserve">. В этом случае при ставке процента </w:t>
      </w:r>
      <w:r w:rsidRPr="007F3A8C">
        <w:rPr>
          <w:sz w:val="28"/>
          <w:szCs w:val="28"/>
          <w:lang w:val="en-US"/>
        </w:rPr>
        <w:t>i</w:t>
      </w:r>
      <w:r w:rsidRPr="007F3A8C">
        <w:rPr>
          <w:sz w:val="28"/>
          <w:szCs w:val="28"/>
          <w:vertAlign w:val="subscript"/>
        </w:rPr>
        <w:t>1</w:t>
      </w:r>
      <w:r w:rsidRPr="007F3A8C">
        <w:rPr>
          <w:sz w:val="28"/>
          <w:szCs w:val="28"/>
        </w:rPr>
        <w:t xml:space="preserve"> предложение денег будет превышать спрос. Банки, население попытаются избавиться от «лишних» денег, покупая ценные бумаги. Эти действия вызовут рост цен на облигации и снижение процентной ставки, но не смогут изменить количество денег, находящихся в обращении. Равновесие будет достигнуто в точке Е, когда ставка процента станет равна </w:t>
      </w:r>
      <w:r w:rsidRPr="007F3A8C">
        <w:rPr>
          <w:sz w:val="28"/>
          <w:szCs w:val="28"/>
          <w:lang w:val="en-US"/>
        </w:rPr>
        <w:t>i</w:t>
      </w:r>
      <w:r w:rsidRPr="007F3A8C">
        <w:rPr>
          <w:sz w:val="28"/>
          <w:szCs w:val="28"/>
          <w:vertAlign w:val="subscript"/>
        </w:rPr>
        <w:t>Е</w:t>
      </w:r>
      <w:r w:rsidRPr="007F3A8C">
        <w:rPr>
          <w:sz w:val="28"/>
          <w:szCs w:val="28"/>
        </w:rPr>
        <w:t>.</w:t>
      </w:r>
    </w:p>
    <w:p w:rsidR="00B34375" w:rsidRPr="007F3A8C" w:rsidRDefault="00B34375" w:rsidP="00B32957">
      <w:pPr>
        <w:pStyle w:val="3"/>
        <w:ind w:firstLine="709"/>
        <w:rPr>
          <w:sz w:val="28"/>
          <w:szCs w:val="28"/>
        </w:rPr>
      </w:pPr>
      <w:r w:rsidRPr="007F3A8C">
        <w:rPr>
          <w:sz w:val="28"/>
          <w:szCs w:val="28"/>
        </w:rPr>
        <w:t xml:space="preserve">Таким образом, нарушения равновесия на денежном рынке приводят к колебаниям процентной ставки. Изменяясь, она влияет на спрос банков, населения на деньги и восстанавливает равновесие на рынке денег. </w:t>
      </w:r>
    </w:p>
    <w:p w:rsidR="00B34375" w:rsidRPr="007F3A8C" w:rsidRDefault="0076041D" w:rsidP="00B32957">
      <w:pPr>
        <w:spacing w:before="0" w:after="0" w:line="360" w:lineRule="auto"/>
        <w:ind w:firstLine="709"/>
        <w:jc w:val="both"/>
        <w:rPr>
          <w:b/>
          <w:bCs/>
          <w:sz w:val="28"/>
          <w:szCs w:val="28"/>
        </w:rPr>
      </w:pPr>
      <w:r w:rsidRPr="007F3A8C">
        <w:rPr>
          <w:sz w:val="28"/>
          <w:szCs w:val="28"/>
        </w:rPr>
        <w:br w:type="page"/>
      </w:r>
      <w:r w:rsidR="007A2660" w:rsidRPr="007F3A8C">
        <w:rPr>
          <w:b/>
          <w:bCs/>
          <w:sz w:val="28"/>
          <w:szCs w:val="28"/>
        </w:rPr>
        <w:t>Глава 2</w:t>
      </w:r>
      <w:r w:rsidRPr="007F3A8C">
        <w:rPr>
          <w:b/>
          <w:bCs/>
          <w:sz w:val="28"/>
          <w:szCs w:val="28"/>
        </w:rPr>
        <w:t xml:space="preserve">. </w:t>
      </w:r>
      <w:r w:rsidR="00B34375" w:rsidRPr="007F3A8C">
        <w:rPr>
          <w:b/>
          <w:bCs/>
          <w:sz w:val="28"/>
          <w:szCs w:val="28"/>
        </w:rPr>
        <w:t>Денежный рынок Республики Бела</w:t>
      </w:r>
      <w:r w:rsidR="007A2660" w:rsidRPr="007F3A8C">
        <w:rPr>
          <w:b/>
          <w:bCs/>
          <w:sz w:val="28"/>
          <w:szCs w:val="28"/>
        </w:rPr>
        <w:t>русь и проблемы его становления</w:t>
      </w:r>
    </w:p>
    <w:p w:rsidR="00FF2B9B" w:rsidRPr="007F3A8C" w:rsidRDefault="00FF2B9B" w:rsidP="00B32957">
      <w:pPr>
        <w:autoSpaceDE w:val="0"/>
        <w:autoSpaceDN w:val="0"/>
        <w:adjustRightInd w:val="0"/>
        <w:spacing w:before="0" w:after="0" w:line="360" w:lineRule="auto"/>
        <w:ind w:firstLine="709"/>
        <w:jc w:val="both"/>
        <w:rPr>
          <w:b/>
          <w:bCs/>
          <w:sz w:val="28"/>
          <w:szCs w:val="28"/>
        </w:rPr>
      </w:pPr>
    </w:p>
    <w:p w:rsidR="004324BA" w:rsidRPr="007F3A8C" w:rsidRDefault="00EE05C3" w:rsidP="00B32957">
      <w:pPr>
        <w:autoSpaceDE w:val="0"/>
        <w:autoSpaceDN w:val="0"/>
        <w:adjustRightInd w:val="0"/>
        <w:spacing w:before="0" w:after="0" w:line="360" w:lineRule="auto"/>
        <w:ind w:firstLine="709"/>
        <w:jc w:val="both"/>
        <w:rPr>
          <w:b/>
          <w:bCs/>
          <w:sz w:val="28"/>
          <w:szCs w:val="28"/>
        </w:rPr>
      </w:pPr>
      <w:r w:rsidRPr="007F3A8C">
        <w:rPr>
          <w:b/>
          <w:bCs/>
          <w:sz w:val="28"/>
          <w:szCs w:val="28"/>
        </w:rPr>
        <w:t xml:space="preserve">2.1 Анализ динамики функционирования </w:t>
      </w:r>
      <w:r w:rsidR="00210895" w:rsidRPr="007F3A8C">
        <w:rPr>
          <w:b/>
          <w:bCs/>
          <w:sz w:val="28"/>
          <w:szCs w:val="28"/>
        </w:rPr>
        <w:t>и развития денежно-кредитной политики</w:t>
      </w:r>
      <w:r w:rsidRPr="007F3A8C">
        <w:rPr>
          <w:b/>
          <w:bCs/>
          <w:sz w:val="28"/>
          <w:szCs w:val="28"/>
        </w:rPr>
        <w:t xml:space="preserve"> Республики Беларусь</w:t>
      </w:r>
    </w:p>
    <w:p w:rsidR="00EE05C3" w:rsidRPr="007F3A8C" w:rsidRDefault="00EE05C3" w:rsidP="00B32957">
      <w:pPr>
        <w:autoSpaceDE w:val="0"/>
        <w:autoSpaceDN w:val="0"/>
        <w:adjustRightInd w:val="0"/>
        <w:spacing w:before="0" w:after="0" w:line="360" w:lineRule="auto"/>
        <w:ind w:firstLine="709"/>
        <w:jc w:val="both"/>
        <w:rPr>
          <w:b/>
          <w:bCs/>
          <w:sz w:val="28"/>
          <w:szCs w:val="28"/>
        </w:rPr>
      </w:pPr>
    </w:p>
    <w:p w:rsidR="004324BA" w:rsidRPr="007F3A8C" w:rsidRDefault="004324BA" w:rsidP="00B32957">
      <w:pPr>
        <w:autoSpaceDE w:val="0"/>
        <w:autoSpaceDN w:val="0"/>
        <w:adjustRightInd w:val="0"/>
        <w:spacing w:before="0" w:after="0" w:line="360" w:lineRule="auto"/>
        <w:ind w:firstLine="709"/>
        <w:jc w:val="both"/>
        <w:rPr>
          <w:sz w:val="28"/>
          <w:szCs w:val="28"/>
        </w:rPr>
      </w:pPr>
      <w:r w:rsidRPr="007F3A8C">
        <w:rPr>
          <w:sz w:val="28"/>
          <w:szCs w:val="28"/>
        </w:rPr>
        <w:t>Важным документом определяющим дальнейшее развитие Республики Беларусь является Прог</w:t>
      </w:r>
      <w:r w:rsidR="009272C0" w:rsidRPr="007F3A8C">
        <w:rPr>
          <w:sz w:val="28"/>
          <w:szCs w:val="28"/>
        </w:rPr>
        <w:t>рамма социально-экономического развития Респуб</w:t>
      </w:r>
      <w:r w:rsidRPr="007F3A8C">
        <w:rPr>
          <w:sz w:val="28"/>
          <w:szCs w:val="28"/>
        </w:rPr>
        <w:t xml:space="preserve">лики Беларуси на 2006–2010 годы. </w:t>
      </w:r>
      <w:r w:rsidR="009272C0" w:rsidRPr="007F3A8C">
        <w:rPr>
          <w:sz w:val="28"/>
          <w:szCs w:val="28"/>
        </w:rPr>
        <w:t>В ней определены цели и задачи, основные направления и приоритеты развития страны, обоснована система мероприятий правового, организационно-экономического и экологического характера и даны предложения по совершенствованию механизмов их реализации, определены необходимые ресурсы и возможные социал</w:t>
      </w:r>
      <w:r w:rsidRPr="007F3A8C">
        <w:rPr>
          <w:sz w:val="28"/>
          <w:szCs w:val="28"/>
        </w:rPr>
        <w:t xml:space="preserve">ьно-экономические последствия. </w:t>
      </w:r>
    </w:p>
    <w:p w:rsidR="002904D5" w:rsidRPr="007F3A8C" w:rsidRDefault="002904D5" w:rsidP="00B32957">
      <w:pPr>
        <w:autoSpaceDE w:val="0"/>
        <w:autoSpaceDN w:val="0"/>
        <w:adjustRightInd w:val="0"/>
        <w:spacing w:before="0" w:after="0" w:line="360" w:lineRule="auto"/>
        <w:ind w:firstLine="709"/>
        <w:jc w:val="both"/>
        <w:rPr>
          <w:sz w:val="28"/>
          <w:szCs w:val="28"/>
        </w:rPr>
      </w:pPr>
      <w:r w:rsidRPr="007F3A8C">
        <w:rPr>
          <w:sz w:val="28"/>
          <w:szCs w:val="28"/>
        </w:rPr>
        <w:t xml:space="preserve">По </w:t>
      </w:r>
      <w:r w:rsidR="00D12BC9" w:rsidRPr="007F3A8C">
        <w:rPr>
          <w:sz w:val="28"/>
          <w:szCs w:val="28"/>
        </w:rPr>
        <w:t xml:space="preserve">предварительным </w:t>
      </w:r>
      <w:r w:rsidRPr="007F3A8C">
        <w:rPr>
          <w:sz w:val="28"/>
          <w:szCs w:val="28"/>
        </w:rPr>
        <w:t xml:space="preserve">итогам социально-экономического развития индекс объема ВВП в 2009 г. составил 100,2 процента при прогнозе на год – 110-112 процентов. </w:t>
      </w:r>
    </w:p>
    <w:p w:rsidR="009272C0" w:rsidRPr="007F3A8C" w:rsidRDefault="002904D5" w:rsidP="00B32957">
      <w:pPr>
        <w:autoSpaceDE w:val="0"/>
        <w:autoSpaceDN w:val="0"/>
        <w:adjustRightInd w:val="0"/>
        <w:spacing w:before="0" w:after="0" w:line="360" w:lineRule="auto"/>
        <w:ind w:firstLine="709"/>
        <w:jc w:val="both"/>
        <w:rPr>
          <w:sz w:val="28"/>
          <w:szCs w:val="28"/>
        </w:rPr>
      </w:pPr>
      <w:r w:rsidRPr="007F3A8C">
        <w:rPr>
          <w:sz w:val="28"/>
          <w:szCs w:val="28"/>
        </w:rPr>
        <w:t xml:space="preserve">В завершающем периоде </w:t>
      </w:r>
      <w:r w:rsidR="009272C0" w:rsidRPr="007F3A8C">
        <w:rPr>
          <w:sz w:val="28"/>
          <w:szCs w:val="28"/>
        </w:rPr>
        <w:t>экономика республики вплотную столкнулась с угрозами мирового финансового кризиса. Правительство работало над сохранением в стране экономической и политической стабильности</w:t>
      </w:r>
      <w:r w:rsidR="00EE05C3" w:rsidRPr="007F3A8C">
        <w:rPr>
          <w:sz w:val="28"/>
          <w:szCs w:val="28"/>
        </w:rPr>
        <w:t>.</w:t>
      </w:r>
      <w:r w:rsidR="009272C0" w:rsidRPr="007F3A8C">
        <w:rPr>
          <w:sz w:val="28"/>
          <w:szCs w:val="28"/>
        </w:rPr>
        <w:t xml:space="preserve"> </w:t>
      </w:r>
    </w:p>
    <w:p w:rsidR="009272C0" w:rsidRPr="007F3A8C" w:rsidRDefault="00EE05C3" w:rsidP="00B32957">
      <w:pPr>
        <w:autoSpaceDE w:val="0"/>
        <w:autoSpaceDN w:val="0"/>
        <w:adjustRightInd w:val="0"/>
        <w:spacing w:before="0" w:after="0" w:line="360" w:lineRule="auto"/>
        <w:ind w:firstLine="709"/>
        <w:jc w:val="both"/>
        <w:rPr>
          <w:sz w:val="28"/>
          <w:szCs w:val="28"/>
        </w:rPr>
      </w:pPr>
      <w:r w:rsidRPr="007F3A8C">
        <w:rPr>
          <w:sz w:val="28"/>
          <w:szCs w:val="28"/>
        </w:rPr>
        <w:t>Международные резервные активы Беларуси, рассчитанные по методике МВФ, увеличились за 2009 год на 84,4% (на $2583,8 млн.) до $5644,9 млн. За декабрь прошлого года они возросли на 22,9%, или на $1053,1 млн.</w:t>
      </w:r>
    </w:p>
    <w:p w:rsidR="00EE05C3" w:rsidRPr="007F3A8C" w:rsidRDefault="00EE05C3" w:rsidP="00B32957">
      <w:pPr>
        <w:autoSpaceDE w:val="0"/>
        <w:autoSpaceDN w:val="0"/>
        <w:adjustRightInd w:val="0"/>
        <w:spacing w:before="0" w:after="0" w:line="360" w:lineRule="auto"/>
        <w:ind w:firstLine="709"/>
        <w:jc w:val="both"/>
        <w:rPr>
          <w:sz w:val="28"/>
          <w:szCs w:val="28"/>
        </w:rPr>
      </w:pPr>
      <w:r w:rsidRPr="007F3A8C">
        <w:rPr>
          <w:sz w:val="28"/>
          <w:szCs w:val="28"/>
        </w:rPr>
        <w:t xml:space="preserve">Согласно методике МВФ международные резервы Беларуси определяются как высоколиквидные иностранные активы, состоящие из монетарного золота, специальных прав заимствования страны у МВФ, резервной позиции республики в МВФ и валютных резервов. Они могут быть оперативно использованы для проведения интервенций на валютных рынках для стабилизации курса национальной валюты, финансирования правительством импорта товаров и услуг, расчетов по погашению и обслуживанию государственного внешнего долга, а также для других целей. </w:t>
      </w:r>
    </w:p>
    <w:p w:rsidR="00EE05C3" w:rsidRPr="007F3A8C" w:rsidRDefault="00EE05C3" w:rsidP="00B32957">
      <w:pPr>
        <w:autoSpaceDE w:val="0"/>
        <w:autoSpaceDN w:val="0"/>
        <w:adjustRightInd w:val="0"/>
        <w:spacing w:before="0" w:after="0" w:line="360" w:lineRule="auto"/>
        <w:ind w:firstLine="709"/>
        <w:jc w:val="both"/>
        <w:rPr>
          <w:sz w:val="28"/>
          <w:szCs w:val="28"/>
        </w:rPr>
      </w:pPr>
      <w:r w:rsidRPr="007F3A8C">
        <w:rPr>
          <w:sz w:val="28"/>
          <w:szCs w:val="28"/>
        </w:rPr>
        <w:t xml:space="preserve">В структуре международных резервов Беларуси на 1 января наибольший удельный вес занимали резервные активы в иностранной валюте ($2530,8 млн., или 42,4%) и драгоценные металлы и камни ($1136 млн., или 19%). За прошлый год активы в иностранной валюте уменьшились на 8,9%, объем драгоценных металлов и камней увеличился на 41,7%. Прочие активы составляют $2304,1 млн., или 38,6%. За год они возросли более чем в 28 раз. </w:t>
      </w:r>
    </w:p>
    <w:p w:rsidR="00733B36" w:rsidRPr="007F3A8C" w:rsidRDefault="00733B36" w:rsidP="00B32957">
      <w:pPr>
        <w:spacing w:before="0" w:after="0" w:line="360" w:lineRule="auto"/>
        <w:ind w:firstLine="709"/>
        <w:jc w:val="both"/>
        <w:rPr>
          <w:sz w:val="28"/>
          <w:szCs w:val="28"/>
        </w:rPr>
      </w:pPr>
      <w:r w:rsidRPr="007F3A8C">
        <w:rPr>
          <w:sz w:val="28"/>
          <w:szCs w:val="28"/>
        </w:rPr>
        <w:t>Прогноз</w:t>
      </w:r>
      <w:r w:rsidR="007C7614" w:rsidRPr="007F3A8C">
        <w:rPr>
          <w:sz w:val="28"/>
          <w:szCs w:val="28"/>
        </w:rPr>
        <w:t xml:space="preserve"> социально-экономического развития страны на 2010 год</w:t>
      </w:r>
      <w:r w:rsidRPr="007F3A8C">
        <w:rPr>
          <w:sz w:val="28"/>
          <w:szCs w:val="28"/>
        </w:rPr>
        <w:t>, в частности, предусматривает рост ВВП на 11-13 проц., промышленного произво</w:t>
      </w:r>
      <w:r w:rsidR="007C7614" w:rsidRPr="007F3A8C">
        <w:rPr>
          <w:sz w:val="28"/>
          <w:szCs w:val="28"/>
        </w:rPr>
        <w:t>дства – на 10-12 проц., инфляции</w:t>
      </w:r>
      <w:r w:rsidRPr="007F3A8C">
        <w:rPr>
          <w:sz w:val="28"/>
          <w:szCs w:val="28"/>
        </w:rPr>
        <w:t xml:space="preserve"> в пределах 9-10 проц. </w:t>
      </w:r>
    </w:p>
    <w:p w:rsidR="00E63C2A" w:rsidRPr="007F3A8C" w:rsidRDefault="00E63C2A" w:rsidP="00B32957">
      <w:pPr>
        <w:spacing w:before="0" w:after="0" w:line="360" w:lineRule="auto"/>
        <w:ind w:firstLine="709"/>
        <w:jc w:val="both"/>
        <w:rPr>
          <w:sz w:val="28"/>
          <w:szCs w:val="28"/>
        </w:rPr>
      </w:pPr>
    </w:p>
    <w:p w:rsidR="00733B36" w:rsidRPr="007F3A8C" w:rsidRDefault="007C7614" w:rsidP="00B32957">
      <w:pPr>
        <w:spacing w:before="0" w:after="0" w:line="360" w:lineRule="auto"/>
        <w:ind w:firstLine="709"/>
        <w:jc w:val="both"/>
        <w:rPr>
          <w:sz w:val="28"/>
          <w:szCs w:val="28"/>
        </w:rPr>
      </w:pPr>
      <w:r w:rsidRPr="007F3A8C">
        <w:rPr>
          <w:sz w:val="28"/>
          <w:szCs w:val="28"/>
        </w:rPr>
        <w:t>Таблица 2.1.1</w:t>
      </w:r>
      <w:r w:rsidR="00E63C2A" w:rsidRPr="007F3A8C">
        <w:rPr>
          <w:sz w:val="28"/>
          <w:szCs w:val="28"/>
        </w:rPr>
        <w:t xml:space="preserve"> - </w:t>
      </w:r>
      <w:r w:rsidR="00733B36" w:rsidRPr="007F3A8C">
        <w:rPr>
          <w:sz w:val="28"/>
          <w:szCs w:val="28"/>
        </w:rPr>
        <w:t>Прогноз основных макроэкономических параметров на 2010 г</w:t>
      </w:r>
      <w:r w:rsidR="00EF24AC" w:rsidRPr="007F3A8C">
        <w:rPr>
          <w:sz w:val="28"/>
          <w:szCs w:val="28"/>
        </w:rPr>
        <w:t>од</w:t>
      </w:r>
    </w:p>
    <w:tbl>
      <w:tblPr>
        <w:tblW w:w="6874" w:type="dxa"/>
        <w:jc w:val="center"/>
        <w:tblCellSpacing w:w="7" w:type="dxa"/>
        <w:tblLook w:val="0000" w:firstRow="0" w:lastRow="0" w:firstColumn="0" w:lastColumn="0" w:noHBand="0" w:noVBand="0"/>
      </w:tblPr>
      <w:tblGrid>
        <w:gridCol w:w="4584"/>
        <w:gridCol w:w="2290"/>
      </w:tblGrid>
      <w:tr w:rsidR="00733B36" w:rsidRPr="007F3A8C">
        <w:trPr>
          <w:trHeight w:val="360"/>
          <w:tblCellSpacing w:w="7" w:type="dxa"/>
          <w:jc w:val="center"/>
        </w:trPr>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b/>
                <w:bCs/>
                <w:sz w:val="20"/>
                <w:szCs w:val="20"/>
              </w:rPr>
            </w:pPr>
            <w:r w:rsidRPr="007F3A8C">
              <w:rPr>
                <w:b/>
                <w:bCs/>
                <w:sz w:val="20"/>
                <w:szCs w:val="20"/>
              </w:rPr>
              <w:t>Показатель</w:t>
            </w:r>
          </w:p>
        </w:tc>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b/>
                <w:bCs/>
                <w:sz w:val="20"/>
                <w:szCs w:val="20"/>
              </w:rPr>
            </w:pPr>
            <w:r w:rsidRPr="007F3A8C">
              <w:rPr>
                <w:b/>
                <w:bCs/>
                <w:sz w:val="20"/>
                <w:szCs w:val="20"/>
              </w:rPr>
              <w:t>2010 г./2009 г.,</w:t>
            </w:r>
            <w:r w:rsidR="0092216F" w:rsidRPr="007F3A8C">
              <w:rPr>
                <w:b/>
                <w:bCs/>
                <w:sz w:val="20"/>
                <w:szCs w:val="20"/>
              </w:rPr>
              <w:t xml:space="preserve"> </w:t>
            </w:r>
            <w:r w:rsidRPr="007F3A8C">
              <w:rPr>
                <w:b/>
                <w:bCs/>
                <w:sz w:val="20"/>
                <w:szCs w:val="20"/>
              </w:rPr>
              <w:t>в проц.</w:t>
            </w:r>
          </w:p>
        </w:tc>
      </w:tr>
      <w:tr w:rsidR="00733B36" w:rsidRPr="007F3A8C">
        <w:trPr>
          <w:trHeight w:val="360"/>
          <w:tblCellSpacing w:w="7" w:type="dxa"/>
          <w:jc w:val="center"/>
        </w:trPr>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ВВП</w:t>
            </w:r>
          </w:p>
        </w:tc>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111-113</w:t>
            </w:r>
          </w:p>
        </w:tc>
      </w:tr>
      <w:tr w:rsidR="00733B36" w:rsidRPr="007F3A8C">
        <w:trPr>
          <w:trHeight w:val="360"/>
          <w:tblCellSpacing w:w="7" w:type="dxa"/>
          <w:jc w:val="center"/>
        </w:trPr>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Инфляция, декабрь к декабрю</w:t>
            </w:r>
          </w:p>
        </w:tc>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109-110</w:t>
            </w:r>
          </w:p>
        </w:tc>
      </w:tr>
      <w:tr w:rsidR="00733B36" w:rsidRPr="007F3A8C">
        <w:trPr>
          <w:trHeight w:val="360"/>
          <w:tblCellSpacing w:w="7" w:type="dxa"/>
          <w:jc w:val="center"/>
        </w:trPr>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Продукция промышленности</w:t>
            </w:r>
          </w:p>
        </w:tc>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110-112</w:t>
            </w:r>
          </w:p>
        </w:tc>
      </w:tr>
      <w:tr w:rsidR="00733B36" w:rsidRPr="007F3A8C">
        <w:trPr>
          <w:trHeight w:val="345"/>
          <w:tblCellSpacing w:w="7" w:type="dxa"/>
          <w:jc w:val="center"/>
        </w:trPr>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Продукция сельского хозяйства</w:t>
            </w:r>
          </w:p>
        </w:tc>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110-111</w:t>
            </w:r>
          </w:p>
        </w:tc>
      </w:tr>
      <w:tr w:rsidR="00733B36" w:rsidRPr="007F3A8C">
        <w:trPr>
          <w:trHeight w:val="360"/>
          <w:tblCellSpacing w:w="7" w:type="dxa"/>
          <w:jc w:val="center"/>
        </w:trPr>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Инвестиции в основной капитал</w:t>
            </w:r>
          </w:p>
        </w:tc>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123-125</w:t>
            </w:r>
          </w:p>
        </w:tc>
      </w:tr>
      <w:tr w:rsidR="00733B36" w:rsidRPr="007F3A8C">
        <w:trPr>
          <w:trHeight w:val="360"/>
          <w:tblCellSpacing w:w="7" w:type="dxa"/>
          <w:jc w:val="center"/>
        </w:trPr>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Объем внешней торговли товарами и услугами</w:t>
            </w:r>
          </w:p>
        </w:tc>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124-125</w:t>
            </w:r>
          </w:p>
        </w:tc>
      </w:tr>
      <w:tr w:rsidR="00733B36" w:rsidRPr="007F3A8C">
        <w:trPr>
          <w:trHeight w:val="360"/>
          <w:tblCellSpacing w:w="7" w:type="dxa"/>
          <w:jc w:val="center"/>
        </w:trPr>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Экспорт</w:t>
            </w:r>
          </w:p>
        </w:tc>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127-128</w:t>
            </w:r>
          </w:p>
        </w:tc>
      </w:tr>
      <w:tr w:rsidR="00733B36" w:rsidRPr="007F3A8C">
        <w:trPr>
          <w:trHeight w:val="360"/>
          <w:tblCellSpacing w:w="7" w:type="dxa"/>
          <w:jc w:val="center"/>
        </w:trPr>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Импорт</w:t>
            </w:r>
          </w:p>
        </w:tc>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120-121</w:t>
            </w:r>
          </w:p>
        </w:tc>
      </w:tr>
      <w:tr w:rsidR="00733B36" w:rsidRPr="007F3A8C">
        <w:trPr>
          <w:trHeight w:val="375"/>
          <w:tblCellSpacing w:w="7" w:type="dxa"/>
          <w:jc w:val="center"/>
        </w:trPr>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Реальная заработная плата</w:t>
            </w:r>
          </w:p>
        </w:tc>
        <w:tc>
          <w:tcPr>
            <w:tcW w:w="0" w:type="auto"/>
            <w:tcMar>
              <w:top w:w="15" w:type="dxa"/>
              <w:left w:w="15" w:type="dxa"/>
              <w:bottom w:w="15" w:type="dxa"/>
              <w:right w:w="15" w:type="dxa"/>
            </w:tcMar>
            <w:vAlign w:val="center"/>
          </w:tcPr>
          <w:p w:rsidR="00733B36" w:rsidRPr="007F3A8C" w:rsidRDefault="00733B36" w:rsidP="00E63C2A">
            <w:pPr>
              <w:spacing w:before="0" w:after="0" w:line="360" w:lineRule="auto"/>
              <w:jc w:val="both"/>
              <w:rPr>
                <w:sz w:val="20"/>
                <w:szCs w:val="20"/>
              </w:rPr>
            </w:pPr>
            <w:r w:rsidRPr="007F3A8C">
              <w:rPr>
                <w:sz w:val="20"/>
                <w:szCs w:val="20"/>
              </w:rPr>
              <w:t>113-114</w:t>
            </w:r>
          </w:p>
        </w:tc>
      </w:tr>
    </w:tbl>
    <w:p w:rsidR="00EF24AC" w:rsidRPr="007F3A8C" w:rsidRDefault="00EF24AC" w:rsidP="00B32957">
      <w:pPr>
        <w:spacing w:before="0" w:after="0" w:line="360" w:lineRule="auto"/>
        <w:ind w:firstLine="709"/>
        <w:jc w:val="both"/>
        <w:rPr>
          <w:sz w:val="28"/>
          <w:szCs w:val="28"/>
        </w:rPr>
      </w:pPr>
    </w:p>
    <w:p w:rsidR="00733B36" w:rsidRPr="007F3A8C" w:rsidRDefault="00733B36" w:rsidP="00B32957">
      <w:pPr>
        <w:spacing w:before="0" w:after="0" w:line="360" w:lineRule="auto"/>
        <w:ind w:firstLine="709"/>
        <w:jc w:val="both"/>
        <w:rPr>
          <w:sz w:val="28"/>
          <w:szCs w:val="28"/>
        </w:rPr>
      </w:pPr>
      <w:r w:rsidRPr="007F3A8C">
        <w:rPr>
          <w:sz w:val="28"/>
          <w:szCs w:val="28"/>
        </w:rPr>
        <w:t>Средняя номинальная начисленная заработная плата в экономике на конец периода составит 500 долл. в эквиваленте долл. США.</w:t>
      </w:r>
    </w:p>
    <w:p w:rsidR="00733B36" w:rsidRPr="007F3A8C" w:rsidRDefault="007C7614" w:rsidP="00B32957">
      <w:pPr>
        <w:spacing w:before="0" w:after="0" w:line="360" w:lineRule="auto"/>
        <w:ind w:firstLine="709"/>
        <w:jc w:val="both"/>
        <w:rPr>
          <w:sz w:val="28"/>
          <w:szCs w:val="28"/>
        </w:rPr>
      </w:pPr>
      <w:r w:rsidRPr="007F3A8C">
        <w:rPr>
          <w:sz w:val="28"/>
          <w:szCs w:val="28"/>
        </w:rPr>
        <w:t>С</w:t>
      </w:r>
      <w:r w:rsidR="00733B36" w:rsidRPr="007F3A8C">
        <w:rPr>
          <w:sz w:val="28"/>
          <w:szCs w:val="28"/>
        </w:rPr>
        <w:t xml:space="preserve">тавка рефинансирования к концу 2010 г. при </w:t>
      </w:r>
      <w:r w:rsidRPr="007F3A8C">
        <w:rPr>
          <w:sz w:val="28"/>
          <w:szCs w:val="28"/>
        </w:rPr>
        <w:t>прогнозируемом уровне инфляции 8-10 проц. за год</w:t>
      </w:r>
      <w:r w:rsidR="00733B36" w:rsidRPr="007F3A8C">
        <w:rPr>
          <w:sz w:val="28"/>
          <w:szCs w:val="28"/>
        </w:rPr>
        <w:t xml:space="preserve"> и изменении курса белорусского рубля к корзине вал</w:t>
      </w:r>
      <w:r w:rsidRPr="007F3A8C">
        <w:rPr>
          <w:sz w:val="28"/>
          <w:szCs w:val="28"/>
        </w:rPr>
        <w:t>ют составит 9-12 проц. годовых (в настоящее время – 13,5 проц)</w:t>
      </w:r>
      <w:r w:rsidR="00733B36" w:rsidRPr="007F3A8C">
        <w:rPr>
          <w:sz w:val="28"/>
          <w:szCs w:val="28"/>
        </w:rPr>
        <w:t>.</w:t>
      </w:r>
    </w:p>
    <w:p w:rsidR="00733B36" w:rsidRPr="007F3A8C" w:rsidRDefault="00733B36" w:rsidP="00B32957">
      <w:pPr>
        <w:spacing w:before="0" w:after="0" w:line="360" w:lineRule="auto"/>
        <w:ind w:firstLine="709"/>
        <w:jc w:val="both"/>
        <w:rPr>
          <w:sz w:val="28"/>
          <w:szCs w:val="28"/>
        </w:rPr>
      </w:pPr>
      <w:r w:rsidRPr="007F3A8C">
        <w:rPr>
          <w:sz w:val="28"/>
          <w:szCs w:val="28"/>
        </w:rPr>
        <w:t>В свою очередь, ставка по кредитам овернайт и сделкам СВОП к концу 2010 г. может составить 17-20 проц., ставка по депозитам – 5-8 проц. годовых, процентные ставки по новым кредитам в национальной валюте нефинансовому сектору - 12-15 проц., по новым срочным депозитам в национальной валюте в банках – 10-13 проц. годовых.</w:t>
      </w:r>
    </w:p>
    <w:p w:rsidR="00733B36" w:rsidRPr="007F3A8C" w:rsidRDefault="00733B36" w:rsidP="00B32957">
      <w:pPr>
        <w:spacing w:before="0" w:after="0" w:line="360" w:lineRule="auto"/>
        <w:ind w:firstLine="709"/>
        <w:jc w:val="both"/>
        <w:rPr>
          <w:sz w:val="28"/>
          <w:szCs w:val="28"/>
        </w:rPr>
      </w:pPr>
      <w:r w:rsidRPr="007F3A8C">
        <w:rPr>
          <w:sz w:val="28"/>
          <w:szCs w:val="28"/>
        </w:rPr>
        <w:t>Для определения курса белорусского рубля Нацбанк в 2010 г будет использовать коридор колебания стоимости корзины валют +/-10 проц</w:t>
      </w:r>
      <w:r w:rsidR="007C7614" w:rsidRPr="007F3A8C">
        <w:rPr>
          <w:sz w:val="28"/>
          <w:szCs w:val="28"/>
        </w:rPr>
        <w:t>.</w:t>
      </w:r>
      <w:r w:rsidRPr="007F3A8C">
        <w:rPr>
          <w:sz w:val="28"/>
          <w:szCs w:val="28"/>
        </w:rPr>
        <w:t xml:space="preserve"> от центрального значения, равного стоимости корзины, сложившейся к началу 2010 г. </w:t>
      </w:r>
    </w:p>
    <w:p w:rsidR="00733B36" w:rsidRPr="007F3A8C" w:rsidRDefault="00733B36" w:rsidP="00B32957">
      <w:pPr>
        <w:spacing w:before="0" w:after="0" w:line="360" w:lineRule="auto"/>
        <w:ind w:firstLine="709"/>
        <w:jc w:val="both"/>
        <w:rPr>
          <w:sz w:val="28"/>
          <w:szCs w:val="28"/>
        </w:rPr>
      </w:pPr>
      <w:r w:rsidRPr="007F3A8C">
        <w:rPr>
          <w:sz w:val="28"/>
          <w:szCs w:val="28"/>
        </w:rPr>
        <w:t>Рост рублевой денежной базы, включая рефинансирование банков, согласно ОНДКП, в 2010 г. составит 36-43 проц. Коэффициент монетизации экономики по рублевой денежной массе составит в 2010 г. 14,6 – 14,8 проц., по широкой денежной массе – 26,6 –27,2 проц.</w:t>
      </w:r>
    </w:p>
    <w:p w:rsidR="00733B36" w:rsidRPr="007F3A8C" w:rsidRDefault="00733B36" w:rsidP="00B32957">
      <w:pPr>
        <w:spacing w:before="0" w:after="0" w:line="360" w:lineRule="auto"/>
        <w:ind w:firstLine="709"/>
        <w:jc w:val="both"/>
        <w:rPr>
          <w:sz w:val="28"/>
          <w:szCs w:val="28"/>
        </w:rPr>
      </w:pPr>
      <w:r w:rsidRPr="007F3A8C">
        <w:rPr>
          <w:sz w:val="28"/>
          <w:szCs w:val="28"/>
        </w:rPr>
        <w:t>Прирост нормативного капитала банковского сектора НББ прогнозирует на уровне 24-25 проц., в результате чего коэффициент достаточности нормативного капитала банков на конец 2010 г. составит около 18 проц.</w:t>
      </w:r>
    </w:p>
    <w:p w:rsidR="00733B36" w:rsidRPr="007F3A8C" w:rsidRDefault="00733B36" w:rsidP="00B32957">
      <w:pPr>
        <w:spacing w:before="0" w:after="0" w:line="360" w:lineRule="auto"/>
        <w:ind w:firstLine="709"/>
        <w:jc w:val="both"/>
        <w:rPr>
          <w:sz w:val="28"/>
          <w:szCs w:val="28"/>
        </w:rPr>
      </w:pPr>
      <w:r w:rsidRPr="007F3A8C">
        <w:rPr>
          <w:sz w:val="28"/>
          <w:szCs w:val="28"/>
        </w:rPr>
        <w:t>Нацбанк отмечает, что прогнозируемые на 2010 г. показатели не являются жестко заданными и в зависимости от развития внешней и внутренней экономической ситуации могут изменяться для достижения цели денежно-кредитной политики.</w:t>
      </w:r>
    </w:p>
    <w:p w:rsidR="00733B36" w:rsidRPr="007F3A8C" w:rsidRDefault="00733B36" w:rsidP="00B32957">
      <w:pPr>
        <w:autoSpaceDE w:val="0"/>
        <w:autoSpaceDN w:val="0"/>
        <w:adjustRightInd w:val="0"/>
        <w:spacing w:before="0" w:after="0" w:line="360" w:lineRule="auto"/>
        <w:ind w:firstLine="709"/>
        <w:jc w:val="both"/>
        <w:rPr>
          <w:b/>
          <w:bCs/>
          <w:sz w:val="28"/>
          <w:szCs w:val="28"/>
        </w:rPr>
      </w:pPr>
    </w:p>
    <w:p w:rsidR="007A2660" w:rsidRPr="007F3A8C" w:rsidRDefault="00FF2B9B" w:rsidP="00B32957">
      <w:pPr>
        <w:spacing w:before="0" w:after="0" w:line="360" w:lineRule="auto"/>
        <w:ind w:firstLine="709"/>
        <w:jc w:val="both"/>
        <w:rPr>
          <w:b/>
          <w:bCs/>
          <w:sz w:val="28"/>
          <w:szCs w:val="28"/>
        </w:rPr>
      </w:pPr>
      <w:r w:rsidRPr="007F3A8C">
        <w:rPr>
          <w:b/>
          <w:bCs/>
          <w:sz w:val="28"/>
          <w:szCs w:val="28"/>
        </w:rPr>
        <w:t>2.2 Проблемы</w:t>
      </w:r>
      <w:r w:rsidR="0092216F" w:rsidRPr="007F3A8C">
        <w:rPr>
          <w:b/>
          <w:bCs/>
          <w:sz w:val="28"/>
          <w:szCs w:val="28"/>
        </w:rPr>
        <w:t xml:space="preserve"> </w:t>
      </w:r>
      <w:r w:rsidR="007D5632" w:rsidRPr="007F3A8C">
        <w:rPr>
          <w:b/>
          <w:bCs/>
          <w:sz w:val="28"/>
          <w:szCs w:val="28"/>
        </w:rPr>
        <w:t>и пути развития дене</w:t>
      </w:r>
      <w:r w:rsidRPr="007F3A8C">
        <w:rPr>
          <w:b/>
          <w:bCs/>
          <w:sz w:val="28"/>
          <w:szCs w:val="28"/>
        </w:rPr>
        <w:t>жного рынка Республики Беларусь</w:t>
      </w:r>
    </w:p>
    <w:p w:rsidR="007D5632" w:rsidRPr="007F3A8C" w:rsidRDefault="007D5632" w:rsidP="00B32957">
      <w:pPr>
        <w:spacing w:before="0" w:after="0" w:line="360" w:lineRule="auto"/>
        <w:ind w:firstLine="709"/>
        <w:jc w:val="both"/>
        <w:rPr>
          <w:b/>
          <w:bCs/>
          <w:sz w:val="28"/>
          <w:szCs w:val="28"/>
        </w:rPr>
      </w:pPr>
    </w:p>
    <w:p w:rsidR="00B34375" w:rsidRPr="007F3A8C" w:rsidRDefault="00B34375" w:rsidP="00B32957">
      <w:pPr>
        <w:pStyle w:val="3"/>
        <w:ind w:firstLine="709"/>
        <w:rPr>
          <w:sz w:val="28"/>
          <w:szCs w:val="28"/>
        </w:rPr>
      </w:pPr>
      <w:r w:rsidRPr="007F3A8C">
        <w:rPr>
          <w:sz w:val="28"/>
          <w:szCs w:val="28"/>
        </w:rPr>
        <w:t>Белорусская экономика сегодня находится на перепутье. Макроэкономические показатели Беларуси на сегодняшний день неблагоприятны, темпы экономического роста неустойчивы, а уровень инфляции по-прежнему очень высок. Одной из главных макроэкономических проблем является неофициальная долларизация белорусской экономики.</w:t>
      </w:r>
      <w:r w:rsidR="00992CCD" w:rsidRPr="007F3A8C">
        <w:rPr>
          <w:sz w:val="28"/>
          <w:szCs w:val="28"/>
        </w:rPr>
        <w:t xml:space="preserve"> Например в январе-октябре 2009 года население Беларуси купило валюты в банках на 781,4 млн. долларов США больше, чем продало.</w:t>
      </w:r>
      <w:r w:rsidRPr="007F3A8C">
        <w:rPr>
          <w:sz w:val="28"/>
          <w:szCs w:val="28"/>
        </w:rPr>
        <w:t xml:space="preserve"> Долларизация предста</w:t>
      </w:r>
      <w:r w:rsidR="00992CCD" w:rsidRPr="007F3A8C">
        <w:rPr>
          <w:sz w:val="28"/>
          <w:szCs w:val="28"/>
        </w:rPr>
        <w:t>вляет собой процесс замещения слабой</w:t>
      </w:r>
      <w:r w:rsidRPr="007F3A8C">
        <w:rPr>
          <w:sz w:val="28"/>
          <w:szCs w:val="28"/>
        </w:rPr>
        <w:t xml:space="preserve"> национальной валюты твёрдой валютой, в данном случае долларами, которые в большей или меньшей степени выполняют все функции денег, но, прежде всего, используются как средства сбережения. Белорусские предприятия и население предпочитают хранить значительную часть своих активов в твёрдой валюте, в основном в форме валютных депозитов в коммерческих банках, но также и в наличной форме, - настолько, насколько они не доверяют национальной банковской системе. Беларусь является одной из самых долларизованных стран. Доля наличных сбережений в твёрдой валюте в «финансовом богатстве» домохозяйств Беларуси и России одна из самых высоких в мире. На первый взгляд кажется, что долларизация способствует снижению инфляции – ведь используемая хозяйствующими субъектами и населением новая валюта является твёрдой. Однако в случае Беларуси верно прямо противоположное утверждение: долларизованные страны не могут создать стабильную национальную финансовую систему. В этой ситуации свои функции теряет такой институт, как центральный банк, который не способен стабилизировать работу банковской системы, использующей иностранную валюту. Долларизованная банковская система создаёт целый ряд проблем, включая «валютное несоответствие», т.е. низкий уровень резервов в иностранной валюте по отношению к депозитам. Так же не исключены «натиск на банки», усиление тенденции предоставления кредитов в иностранной валюте (по сравнению с кредитами в местной валюте) и пр. </w:t>
      </w:r>
    </w:p>
    <w:p w:rsidR="00B34375" w:rsidRPr="007F3A8C" w:rsidRDefault="00B34375" w:rsidP="00B32957">
      <w:pPr>
        <w:pStyle w:val="3"/>
        <w:ind w:firstLine="709"/>
        <w:rPr>
          <w:sz w:val="28"/>
          <w:szCs w:val="28"/>
        </w:rPr>
      </w:pPr>
      <w:r w:rsidRPr="007F3A8C">
        <w:rPr>
          <w:sz w:val="28"/>
          <w:szCs w:val="28"/>
        </w:rPr>
        <w:t xml:space="preserve">Долларизация и инфляция в Беларуси тесно взаимосвязаны. Растущая долларизация автоматически ведёт к инфляции, поскольку спрос на дополнительное «финансовое богатство», измеряемое в долларах, ведёт к девальвации по причине недостаточного предложения иностранной валюты. Девальвация вызывает рост цен на импортируемую продукцию, снижает реальный располагаемый доход и создаёт предпосылки для повышения номинальной заработной платы, что необходимо для компенсации потерь реального дохода. На определённом этапе девальвация автоматически ведёт к росту номинальной заработной платы, поскольку в противном случае реальный доход сократится до недопустимо низкого уровня. Таким образом, девальвация и номинальный рост заработной платы стимулируют друг друга и приводят в действие инфляционную спираль «девальвация – зарплата – цены». Как показывает опыт, в долларизованных экономиках цены и заработная плата индексируются в иностранной валюте. Как только страна вступает в эту стадию, любая девальвация немедленно приводит к росту внутренних цен. Но не только растущая долларизация ведёт к инфляции. Даже при постоянном уровне долларизации любое увеличение предложения денег и расширения объёма кредитования, равно как и создание «финансового богатства» в национальной валюте, будут конвертированы в доллары. Если же предложение иностранной валюты постоянно (например, ввиду недостаточного роста экспорта), то девальвация неизбежна. В такой ситуации пространство для действий центрального банка по увеличению предложения денег без инфляционного риска очень ограничено. </w:t>
      </w:r>
    </w:p>
    <w:p w:rsidR="00B34375" w:rsidRPr="007F3A8C" w:rsidRDefault="00B34375" w:rsidP="00B32957">
      <w:pPr>
        <w:pStyle w:val="3"/>
        <w:ind w:firstLine="709"/>
        <w:rPr>
          <w:sz w:val="28"/>
          <w:szCs w:val="28"/>
        </w:rPr>
      </w:pPr>
      <w:r w:rsidRPr="007F3A8C">
        <w:rPr>
          <w:sz w:val="28"/>
          <w:szCs w:val="28"/>
        </w:rPr>
        <w:t>Если же центральный банк не увеличивает предложение денег и кредита в национальной валюте, чтобы справиться с постоянным ростом издержек, вызванным девальвацией и ростом номинальной заработной платы, то неизбежно возникает острый кризис ликвидности. Заработная плата, налоги, пенсии и произведенная предприятиями продукция не могут быть оплачены в полном объёме в денежной форме. Тем самым стимулируется бартер. Ведь в экономике не хватает ликвидности, а центральный банк, опасаясь инфляции, не предоставляет необходимое для нормального функционирования денежной экономики количество денег. Этот сценарий точно отражает сложившуюся сегодня в Беларуси ситуацию, где наблюдается высокая инфляция, недостаток совокупного спроса, низкие темпы экономического роста или даже стагнация, рост убытков в секторе</w:t>
      </w:r>
      <w:r w:rsidR="0092216F" w:rsidRPr="007F3A8C">
        <w:rPr>
          <w:sz w:val="28"/>
          <w:szCs w:val="28"/>
        </w:rPr>
        <w:t xml:space="preserve"> </w:t>
      </w:r>
      <w:r w:rsidRPr="007F3A8C">
        <w:rPr>
          <w:sz w:val="28"/>
          <w:szCs w:val="28"/>
        </w:rPr>
        <w:t xml:space="preserve">предприятий, увеличение запасов готовой продукции на складах, а так же рост неплатежей и объемов бартерных операций. Национальный банк Беларуси стоит перед дилеммой: любое увеличение предложения денег ведёт к росту темпов инфляции, а любое его снижение – к кризису ликвидности. Оба явления ведут к сбою механизма функционирования рыночной экономики. </w:t>
      </w:r>
    </w:p>
    <w:p w:rsidR="00B34375" w:rsidRPr="007F3A8C" w:rsidRDefault="00B34375" w:rsidP="00B32957">
      <w:pPr>
        <w:pStyle w:val="3"/>
        <w:ind w:firstLine="709"/>
        <w:rPr>
          <w:sz w:val="28"/>
          <w:szCs w:val="28"/>
        </w:rPr>
      </w:pPr>
      <w:r w:rsidRPr="007F3A8C">
        <w:rPr>
          <w:sz w:val="28"/>
          <w:szCs w:val="28"/>
        </w:rPr>
        <w:t xml:space="preserve">Какие же меры экономической политики могут привести к макроэкономической стабилизации Беларуси? </w:t>
      </w:r>
    </w:p>
    <w:p w:rsidR="007D5632" w:rsidRPr="007F3A8C" w:rsidRDefault="007D5632" w:rsidP="00B32957">
      <w:pPr>
        <w:pStyle w:val="1"/>
        <w:ind w:firstLine="709"/>
        <w:rPr>
          <w:sz w:val="28"/>
          <w:szCs w:val="28"/>
        </w:rPr>
      </w:pPr>
      <w:r w:rsidRPr="007F3A8C">
        <w:rPr>
          <w:sz w:val="28"/>
          <w:szCs w:val="28"/>
        </w:rPr>
        <w:t xml:space="preserve">Для обеспечения устойчивого роста экономики </w:t>
      </w:r>
      <w:r w:rsidR="00894F3D" w:rsidRPr="007F3A8C">
        <w:rPr>
          <w:sz w:val="28"/>
          <w:szCs w:val="28"/>
        </w:rPr>
        <w:t>необходимо</w:t>
      </w:r>
      <w:r w:rsidRPr="007F3A8C">
        <w:rPr>
          <w:sz w:val="28"/>
          <w:szCs w:val="28"/>
        </w:rPr>
        <w:t xml:space="preserve"> дальнейшее усовершенствование бюджетно-налоговой, денежно-кредитной и ценовой политики, развитие рыночной инфраструктуры, малого и среднего предпринимательства.</w:t>
      </w:r>
    </w:p>
    <w:p w:rsidR="007D5632" w:rsidRPr="007F3A8C" w:rsidRDefault="007D5632" w:rsidP="00B32957">
      <w:pPr>
        <w:pStyle w:val="ac"/>
        <w:spacing w:before="0" w:after="0" w:line="360" w:lineRule="auto"/>
        <w:rPr>
          <w:sz w:val="28"/>
          <w:szCs w:val="28"/>
        </w:rPr>
      </w:pPr>
      <w:r w:rsidRPr="007F3A8C">
        <w:rPr>
          <w:sz w:val="28"/>
          <w:szCs w:val="28"/>
        </w:rPr>
        <w:t>Важнейшей задачей в институциональной области будет развитие системы институтов, необходимых для мобилизации финансовых ресурсов на модернизацию экономики, повышение ее эффективности и конкурентоспособности на основе</w:t>
      </w:r>
      <w:r w:rsidR="0092216F" w:rsidRPr="007F3A8C">
        <w:rPr>
          <w:sz w:val="28"/>
          <w:szCs w:val="28"/>
        </w:rPr>
        <w:t xml:space="preserve"> </w:t>
      </w:r>
      <w:r w:rsidRPr="007F3A8C">
        <w:rPr>
          <w:sz w:val="28"/>
          <w:szCs w:val="28"/>
        </w:rPr>
        <w:t>внедрения и распространения новых техноло</w:t>
      </w:r>
      <w:r w:rsidR="00894F3D" w:rsidRPr="007F3A8C">
        <w:rPr>
          <w:sz w:val="28"/>
          <w:szCs w:val="28"/>
        </w:rPr>
        <w:t>гий:</w:t>
      </w:r>
    </w:p>
    <w:p w:rsidR="007D5632" w:rsidRPr="007F3A8C" w:rsidRDefault="007D5632" w:rsidP="00B32957">
      <w:pPr>
        <w:pStyle w:val="ac"/>
        <w:spacing w:before="0" w:after="0" w:line="360" w:lineRule="auto"/>
        <w:rPr>
          <w:sz w:val="28"/>
          <w:szCs w:val="28"/>
        </w:rPr>
      </w:pPr>
      <w:r w:rsidRPr="007F3A8C">
        <w:rPr>
          <w:sz w:val="28"/>
          <w:szCs w:val="28"/>
        </w:rPr>
        <w:t>активизация рынка корпоративных бумаг;</w:t>
      </w:r>
    </w:p>
    <w:p w:rsidR="007D5632" w:rsidRPr="007F3A8C" w:rsidRDefault="007D5632" w:rsidP="00B32957">
      <w:pPr>
        <w:pStyle w:val="ac"/>
        <w:spacing w:before="0" w:after="0" w:line="360" w:lineRule="auto"/>
        <w:rPr>
          <w:sz w:val="28"/>
          <w:szCs w:val="28"/>
        </w:rPr>
      </w:pPr>
      <w:r w:rsidRPr="007F3A8C">
        <w:rPr>
          <w:sz w:val="28"/>
          <w:szCs w:val="28"/>
        </w:rPr>
        <w:t>расширение спектра инструментов фондового рынка;</w:t>
      </w:r>
    </w:p>
    <w:p w:rsidR="007D5632" w:rsidRPr="007F3A8C" w:rsidRDefault="007D5632" w:rsidP="00B32957">
      <w:pPr>
        <w:pStyle w:val="ac"/>
        <w:spacing w:before="0" w:after="0" w:line="360" w:lineRule="auto"/>
        <w:rPr>
          <w:sz w:val="28"/>
          <w:szCs w:val="28"/>
        </w:rPr>
      </w:pPr>
      <w:r w:rsidRPr="007F3A8C">
        <w:rPr>
          <w:sz w:val="28"/>
          <w:szCs w:val="28"/>
        </w:rPr>
        <w:t>совершенствовование финансовых услуг, оказываемых небанковскими институциональными инвесторами (инвестиционные фонды, финансовые, лизинговые, трастовые, страховые компании);</w:t>
      </w:r>
    </w:p>
    <w:p w:rsidR="007D5632" w:rsidRPr="007F3A8C" w:rsidRDefault="007D5632" w:rsidP="00B32957">
      <w:pPr>
        <w:pStyle w:val="ac"/>
        <w:spacing w:before="0" w:after="0" w:line="360" w:lineRule="auto"/>
        <w:rPr>
          <w:sz w:val="28"/>
          <w:szCs w:val="28"/>
        </w:rPr>
      </w:pPr>
      <w:r w:rsidRPr="007F3A8C">
        <w:rPr>
          <w:sz w:val="28"/>
          <w:szCs w:val="28"/>
        </w:rPr>
        <w:t>развитие специализированных небанковских кредитно-финансовых институтов, способствующих накоплению и перераспределению капиталов (институт кредитной кооперации);</w:t>
      </w:r>
    </w:p>
    <w:p w:rsidR="007D5632" w:rsidRPr="007F3A8C" w:rsidRDefault="007D5632" w:rsidP="00B32957">
      <w:pPr>
        <w:pStyle w:val="ad"/>
        <w:spacing w:line="360" w:lineRule="auto"/>
      </w:pPr>
      <w:r w:rsidRPr="007F3A8C">
        <w:t>активизация развития системы финансовых рынков и институтов, включая банковский сектор и сеть небанковских финансовых организаций (портфельные фонды, фонды венчурного (рискового) капитала, лизинговые и факторинговые компании, страховые компании);</w:t>
      </w:r>
    </w:p>
    <w:p w:rsidR="007D5632" w:rsidRPr="007F3A8C" w:rsidRDefault="007D5632" w:rsidP="00B32957">
      <w:pPr>
        <w:pStyle w:val="ad"/>
        <w:spacing w:line="360" w:lineRule="auto"/>
      </w:pPr>
      <w:r w:rsidRPr="007F3A8C">
        <w:t>формирование эффективной системы финансового посредничества в экономике, что потребует развития доверия к институтам финансового посредничества.</w:t>
      </w:r>
    </w:p>
    <w:p w:rsidR="00C62DF0" w:rsidRPr="007F3A8C" w:rsidRDefault="005F6A66" w:rsidP="00B32957">
      <w:pPr>
        <w:spacing w:before="0" w:after="0" w:line="360" w:lineRule="auto"/>
        <w:ind w:firstLine="709"/>
        <w:jc w:val="both"/>
        <w:rPr>
          <w:b/>
          <w:bCs/>
          <w:sz w:val="28"/>
          <w:szCs w:val="28"/>
        </w:rPr>
      </w:pPr>
      <w:r w:rsidRPr="007F3A8C">
        <w:rPr>
          <w:sz w:val="28"/>
          <w:szCs w:val="28"/>
        </w:rPr>
        <w:br w:type="page"/>
      </w:r>
      <w:r w:rsidR="00E947E6" w:rsidRPr="007F3A8C">
        <w:rPr>
          <w:b/>
          <w:bCs/>
          <w:sz w:val="28"/>
          <w:szCs w:val="28"/>
        </w:rPr>
        <w:t>Заключение</w:t>
      </w:r>
    </w:p>
    <w:p w:rsidR="00E947E6" w:rsidRPr="007F3A8C" w:rsidRDefault="00E947E6" w:rsidP="00B32957">
      <w:pPr>
        <w:spacing w:before="0" w:after="0" w:line="360" w:lineRule="auto"/>
        <w:ind w:firstLine="709"/>
        <w:jc w:val="both"/>
        <w:rPr>
          <w:sz w:val="28"/>
          <w:szCs w:val="28"/>
        </w:rPr>
      </w:pPr>
    </w:p>
    <w:p w:rsidR="00E947E6" w:rsidRPr="007F3A8C" w:rsidRDefault="004E1BCD" w:rsidP="00B32957">
      <w:pPr>
        <w:pStyle w:val="3"/>
        <w:ind w:firstLine="709"/>
        <w:rPr>
          <w:sz w:val="28"/>
          <w:szCs w:val="28"/>
        </w:rPr>
      </w:pPr>
      <w:r w:rsidRPr="007F3A8C">
        <w:rPr>
          <w:sz w:val="28"/>
          <w:szCs w:val="28"/>
        </w:rPr>
        <w:t>Р</w:t>
      </w:r>
      <w:r w:rsidR="00E947E6" w:rsidRPr="007F3A8C">
        <w:rPr>
          <w:sz w:val="28"/>
          <w:szCs w:val="28"/>
        </w:rPr>
        <w:t>аскрывая тему</w:t>
      </w:r>
      <w:r w:rsidRPr="007F3A8C">
        <w:rPr>
          <w:sz w:val="28"/>
          <w:szCs w:val="28"/>
        </w:rPr>
        <w:t xml:space="preserve"> данной курсовой работы</w:t>
      </w:r>
      <w:r w:rsidR="00E947E6" w:rsidRPr="007F3A8C">
        <w:rPr>
          <w:sz w:val="28"/>
          <w:szCs w:val="28"/>
        </w:rPr>
        <w:t>,</w:t>
      </w:r>
      <w:r w:rsidR="0092216F" w:rsidRPr="007F3A8C">
        <w:rPr>
          <w:sz w:val="28"/>
          <w:szCs w:val="28"/>
        </w:rPr>
        <w:t xml:space="preserve"> </w:t>
      </w:r>
      <w:r w:rsidRPr="007F3A8C">
        <w:rPr>
          <w:sz w:val="28"/>
          <w:szCs w:val="28"/>
        </w:rPr>
        <w:t>я описал</w:t>
      </w:r>
      <w:r w:rsidR="00E947E6" w:rsidRPr="007F3A8C">
        <w:rPr>
          <w:sz w:val="28"/>
          <w:szCs w:val="28"/>
        </w:rPr>
        <w:t xml:space="preserve"> понятия денежной системы, денежного обращения, денежного рынка и его основных составляющих. Главным элементом денежного рынка являются деньги, поэтому в первой главе курсово</w:t>
      </w:r>
      <w:r w:rsidRPr="007F3A8C">
        <w:rPr>
          <w:sz w:val="28"/>
          <w:szCs w:val="28"/>
        </w:rPr>
        <w:t>й работы я подробно остановился</w:t>
      </w:r>
      <w:r w:rsidR="00E947E6" w:rsidRPr="007F3A8C">
        <w:rPr>
          <w:sz w:val="28"/>
          <w:szCs w:val="28"/>
        </w:rPr>
        <w:t xml:space="preserve"> на значении денег в экономике, описании их функций и видов. Деньги выполняют несколько функций: меры стоимости, средства обращения, средства накопления, средства платежа, мировых денег. Использование денег в различных их функциях – важный момент стимулирования воспроизводства и управления. С переходом к рыночной экономике роль денег существенно возрастает как в процессе ценообразования, регулирования товарного и денежного обращения, так и в управлении доходами и развитии внешнеэкономических связей. </w:t>
      </w:r>
    </w:p>
    <w:p w:rsidR="00E947E6" w:rsidRPr="007F3A8C" w:rsidRDefault="00E947E6" w:rsidP="00B32957">
      <w:pPr>
        <w:pStyle w:val="3"/>
        <w:ind w:firstLine="709"/>
        <w:rPr>
          <w:sz w:val="28"/>
          <w:szCs w:val="28"/>
        </w:rPr>
      </w:pPr>
      <w:r w:rsidRPr="007F3A8C">
        <w:rPr>
          <w:sz w:val="28"/>
          <w:szCs w:val="28"/>
        </w:rPr>
        <w:t>С многообразием функций денег связано появление различных их видов. Функции меры стоимости, средства обращения и средства накопления раньше выполняли товарные деньги (золото, серебро), в настоящее время эти функции выполняют символические деньги (бумажные деньги без всякого золотого обеспечения). Появление кредитных денег (векселей, банкнот, чеков) связано с выполнением функции средства платежа, когда товары продаются в кредит, т.е. в долг. Роль мировых денег раньше выполняло золото, теперь широко используются валюты крупнейших мировых держав (резервные валюты).</w:t>
      </w:r>
    </w:p>
    <w:p w:rsidR="00E947E6" w:rsidRPr="007F3A8C" w:rsidRDefault="00FF2B9B" w:rsidP="00B32957">
      <w:pPr>
        <w:pStyle w:val="3"/>
        <w:ind w:firstLine="709"/>
        <w:rPr>
          <w:sz w:val="28"/>
          <w:szCs w:val="28"/>
        </w:rPr>
      </w:pPr>
      <w:r w:rsidRPr="007F3A8C">
        <w:rPr>
          <w:sz w:val="28"/>
          <w:szCs w:val="28"/>
        </w:rPr>
        <w:t xml:space="preserve">Также в первой главе </w:t>
      </w:r>
      <w:r w:rsidR="00210895" w:rsidRPr="007F3A8C">
        <w:rPr>
          <w:sz w:val="28"/>
          <w:szCs w:val="28"/>
        </w:rPr>
        <w:t>курсовой работы я рассмотрел</w:t>
      </w:r>
      <w:r w:rsidR="00E947E6" w:rsidRPr="007F3A8C">
        <w:rPr>
          <w:sz w:val="28"/>
          <w:szCs w:val="28"/>
        </w:rPr>
        <w:t xml:space="preserve"> основные элементы механизма функционирования денежного рынка: спрос на деньги и предложение денег, а так же условия достижения равновесия на денежном рынке. Совокупный спрос состоит из двух частей: спрос на деньги для сделок и спрос на деньги как средство сохранения богатства. В первом случае деньги выступают в качестве средства обращения товаров. Во втором случае деньги рассматриваются как абсолютно ликвидный актив (т.е. как резерв платёжеспособности) и выполняют функцию средства сохранения покупательной силы денег в качестве всеобщего платёжного средства. Спрос на деньги должен покрываться их предложением. Предложением денег называется имеющееся на данный момент в экономике их количество. Для определения предложения денег денежную массу по степени ликвидности входящих компонентов разбивают на несколько групп, называемых денежными агрегатами М</w:t>
      </w:r>
      <w:r w:rsidR="00E947E6" w:rsidRPr="007F3A8C">
        <w:rPr>
          <w:sz w:val="28"/>
          <w:szCs w:val="28"/>
          <w:vertAlign w:val="subscript"/>
        </w:rPr>
        <w:t>1</w:t>
      </w:r>
      <w:r w:rsidR="00E947E6" w:rsidRPr="007F3A8C">
        <w:rPr>
          <w:sz w:val="28"/>
          <w:szCs w:val="28"/>
        </w:rPr>
        <w:t>, М</w:t>
      </w:r>
      <w:r w:rsidR="00E947E6" w:rsidRPr="007F3A8C">
        <w:rPr>
          <w:sz w:val="28"/>
          <w:szCs w:val="28"/>
          <w:vertAlign w:val="subscript"/>
        </w:rPr>
        <w:t>2</w:t>
      </w:r>
      <w:r w:rsidR="00E947E6" w:rsidRPr="007F3A8C">
        <w:rPr>
          <w:sz w:val="28"/>
          <w:szCs w:val="28"/>
        </w:rPr>
        <w:t>, М</w:t>
      </w:r>
      <w:r w:rsidR="00E947E6" w:rsidRPr="007F3A8C">
        <w:rPr>
          <w:sz w:val="28"/>
          <w:szCs w:val="28"/>
          <w:vertAlign w:val="subscript"/>
        </w:rPr>
        <w:t>3</w:t>
      </w:r>
      <w:r w:rsidR="00E947E6" w:rsidRPr="007F3A8C">
        <w:rPr>
          <w:sz w:val="28"/>
          <w:szCs w:val="28"/>
        </w:rPr>
        <w:t xml:space="preserve"> и т.д. Методика расчётов денежных агрегатов в различных странах разная. </w:t>
      </w:r>
    </w:p>
    <w:p w:rsidR="00E947E6" w:rsidRPr="007F3A8C" w:rsidRDefault="00E947E6" w:rsidP="00B32957">
      <w:pPr>
        <w:pStyle w:val="3"/>
        <w:ind w:firstLine="709"/>
        <w:rPr>
          <w:sz w:val="28"/>
          <w:szCs w:val="28"/>
        </w:rPr>
      </w:pPr>
      <w:r w:rsidRPr="007F3A8C">
        <w:rPr>
          <w:sz w:val="28"/>
          <w:szCs w:val="28"/>
        </w:rPr>
        <w:t xml:space="preserve">Важным для денежного рынка представляется равновесие между спросом на деньги и их предложением. Но равновесное положение на денежном рынке не является устойчивым. Нарушение равновесия может происходить в результате изменения либо денежного предложения, либо спроса на деньги. Оно приводит к колебаниям процентной ставки. Изменяясь, она влияет на спрос банков, населения на деньги и восстанавливает равновесие на рынке денег. Методы восстановления равновесия тесно связаны с проводимой в стране денежно-кредитной политикой, политикой обменного курса. </w:t>
      </w:r>
    </w:p>
    <w:p w:rsidR="00AB3604" w:rsidRPr="007F3A8C" w:rsidRDefault="00916708" w:rsidP="00B32957">
      <w:pPr>
        <w:autoSpaceDE w:val="0"/>
        <w:autoSpaceDN w:val="0"/>
        <w:adjustRightInd w:val="0"/>
        <w:spacing w:before="0" w:after="0" w:line="360" w:lineRule="auto"/>
        <w:ind w:firstLine="709"/>
        <w:jc w:val="both"/>
        <w:rPr>
          <w:sz w:val="28"/>
          <w:szCs w:val="28"/>
        </w:rPr>
      </w:pPr>
      <w:r w:rsidRPr="007F3A8C">
        <w:rPr>
          <w:sz w:val="28"/>
          <w:szCs w:val="28"/>
        </w:rPr>
        <w:t xml:space="preserve">Во второй главе я рассмотрел </w:t>
      </w:r>
      <w:r w:rsidR="008F7964" w:rsidRPr="007F3A8C">
        <w:rPr>
          <w:sz w:val="28"/>
          <w:szCs w:val="28"/>
        </w:rPr>
        <w:t>денежно-кредитную политику, которую проводит</w:t>
      </w:r>
      <w:r w:rsidR="0092216F" w:rsidRPr="007F3A8C">
        <w:rPr>
          <w:sz w:val="28"/>
          <w:szCs w:val="28"/>
        </w:rPr>
        <w:t xml:space="preserve"> </w:t>
      </w:r>
      <w:r w:rsidRPr="007F3A8C">
        <w:rPr>
          <w:sz w:val="28"/>
          <w:szCs w:val="28"/>
        </w:rPr>
        <w:t xml:space="preserve">Республики Беларусь. </w:t>
      </w:r>
      <w:r w:rsidR="00E947E6" w:rsidRPr="007F3A8C">
        <w:rPr>
          <w:sz w:val="28"/>
          <w:szCs w:val="28"/>
        </w:rPr>
        <w:t>Анализ</w:t>
      </w:r>
      <w:r w:rsidRPr="007F3A8C">
        <w:rPr>
          <w:sz w:val="28"/>
          <w:szCs w:val="28"/>
        </w:rPr>
        <w:t xml:space="preserve"> </w:t>
      </w:r>
      <w:r w:rsidR="00E947E6" w:rsidRPr="007F3A8C">
        <w:rPr>
          <w:sz w:val="28"/>
          <w:szCs w:val="28"/>
        </w:rPr>
        <w:t xml:space="preserve">этих данных показывает, что </w:t>
      </w:r>
      <w:r w:rsidR="008F7964" w:rsidRPr="007F3A8C">
        <w:rPr>
          <w:sz w:val="28"/>
          <w:szCs w:val="28"/>
        </w:rPr>
        <w:t xml:space="preserve">начиная с 2008 года и на протяжении всего 2009 правительство работало над сохранением в стране экономической и политической стабильности. </w:t>
      </w:r>
      <w:r w:rsidR="000263FC" w:rsidRPr="007F3A8C">
        <w:rPr>
          <w:sz w:val="28"/>
          <w:szCs w:val="28"/>
        </w:rPr>
        <w:t>Э</w:t>
      </w:r>
      <w:r w:rsidR="008F7964" w:rsidRPr="007F3A8C">
        <w:rPr>
          <w:sz w:val="28"/>
          <w:szCs w:val="28"/>
        </w:rPr>
        <w:t>кономика республики вплотную столкнулась с угрозами мирового финансового кризиса</w:t>
      </w:r>
      <w:r w:rsidR="00AB3604" w:rsidRPr="007F3A8C">
        <w:rPr>
          <w:sz w:val="28"/>
          <w:szCs w:val="28"/>
        </w:rPr>
        <w:t xml:space="preserve"> поэтому и индекс объема ВВП в 2009 г. составил 100,2 процента при прогнозе на год – 110-112 процентов и сальдо внешней торговли товарами и услугами по методологии платежного баланса сложилось отрицательным и составило 5 млрд. 550,5 млн. долларов (данные</w:t>
      </w:r>
      <w:r w:rsidR="0092216F" w:rsidRPr="007F3A8C">
        <w:rPr>
          <w:sz w:val="28"/>
          <w:szCs w:val="28"/>
        </w:rPr>
        <w:t xml:space="preserve"> </w:t>
      </w:r>
      <w:r w:rsidR="00AB3604" w:rsidRPr="007F3A8C">
        <w:rPr>
          <w:sz w:val="28"/>
          <w:szCs w:val="28"/>
        </w:rPr>
        <w:t>национального статистического комитета).</w:t>
      </w:r>
    </w:p>
    <w:p w:rsidR="009723E9" w:rsidRPr="007F3A8C" w:rsidRDefault="009723E9" w:rsidP="00B32957">
      <w:pPr>
        <w:spacing w:before="0" w:after="0" w:line="360" w:lineRule="auto"/>
        <w:ind w:firstLine="709"/>
        <w:jc w:val="both"/>
        <w:rPr>
          <w:sz w:val="28"/>
          <w:szCs w:val="28"/>
        </w:rPr>
      </w:pPr>
      <w:r w:rsidRPr="007F3A8C">
        <w:rPr>
          <w:sz w:val="28"/>
          <w:szCs w:val="28"/>
        </w:rPr>
        <w:t xml:space="preserve">Прогноз социально-экономического развития страны на 2010 год, в частности, предусматривает рост ВВП на 11-13 проц., промышленного производства – на 10-12 проц., инфляции в пределах 9-10 проц. </w:t>
      </w:r>
    </w:p>
    <w:p w:rsidR="00210895" w:rsidRPr="007F3A8C" w:rsidRDefault="00E947E6" w:rsidP="00B32957">
      <w:pPr>
        <w:pStyle w:val="3"/>
        <w:ind w:firstLine="709"/>
        <w:rPr>
          <w:sz w:val="28"/>
          <w:szCs w:val="28"/>
          <w:lang w:val="en-US"/>
        </w:rPr>
      </w:pPr>
      <w:r w:rsidRPr="007F3A8C">
        <w:rPr>
          <w:sz w:val="28"/>
          <w:szCs w:val="28"/>
        </w:rPr>
        <w:t>Основными направлениями макроэкономической политики страны в последние годы являются стимулирование инвестиций и роста, а также сдерживание разрушительной для экономики либерализации. Но в условиях высокой инфляции и значительного дефицита текущего счёта невозможно достичь устойчивого экономического роста. Как уже говорилось, инфляция в Беларуси тесно связана с долларизацией экономики. Беларусь является одной из самых долларизованных стран, цены и заработная плата в стране индексируются в иностранной валюте. Растущая долларизация автоматически ведёт к инфляции и нестабильности банковской системы. Её сн</w:t>
      </w:r>
      <w:r w:rsidR="009723E9" w:rsidRPr="007F3A8C">
        <w:rPr>
          <w:sz w:val="28"/>
          <w:szCs w:val="28"/>
        </w:rPr>
        <w:t>ижение является трудной задачей.</w:t>
      </w:r>
      <w:r w:rsidRPr="007F3A8C">
        <w:rPr>
          <w:sz w:val="28"/>
          <w:szCs w:val="28"/>
        </w:rPr>
        <w:t xml:space="preserve"> </w:t>
      </w:r>
    </w:p>
    <w:p w:rsidR="00210895" w:rsidRPr="007F3A8C" w:rsidRDefault="00210895" w:rsidP="00B32957">
      <w:pPr>
        <w:spacing w:before="0" w:after="0" w:line="360" w:lineRule="auto"/>
        <w:ind w:firstLine="709"/>
        <w:jc w:val="both"/>
        <w:rPr>
          <w:sz w:val="28"/>
          <w:szCs w:val="28"/>
        </w:rPr>
      </w:pPr>
      <w:r w:rsidRPr="007F3A8C">
        <w:rPr>
          <w:sz w:val="28"/>
          <w:szCs w:val="28"/>
        </w:rPr>
        <w:t>Для того, чтобы идти в ногу с мировыми тенденциями, Беларусь должна максимально использовать свои сильные стороны (потенциальные конкурентные преимущества): выгодное экономико-географическое и геополитическое положение; развитые системы транспортных коммуникаций и производственной инфраструктуры; значительные земельные, водные, лесные ресурсы, наличие ряда важных полезных ископаемых; относительно развитый научно-технический потенциал; достаточно мощную строительную базу; высокий образовательный уровень населения и сложившуюся систему подготовки квалифицированных кадров; многовекторные внешнеэкономические связи.</w:t>
      </w:r>
    </w:p>
    <w:p w:rsidR="00B913B5" w:rsidRPr="007F3A8C" w:rsidRDefault="00E947E6" w:rsidP="00B32957">
      <w:pPr>
        <w:spacing w:before="0" w:after="0" w:line="360" w:lineRule="auto"/>
        <w:ind w:firstLine="709"/>
        <w:jc w:val="both"/>
        <w:rPr>
          <w:b/>
          <w:bCs/>
          <w:sz w:val="28"/>
          <w:szCs w:val="28"/>
        </w:rPr>
      </w:pPr>
      <w:r w:rsidRPr="007F3A8C">
        <w:rPr>
          <w:sz w:val="28"/>
          <w:szCs w:val="28"/>
        </w:rPr>
        <w:br w:type="page"/>
      </w:r>
      <w:r w:rsidR="009723E9" w:rsidRPr="007F3A8C">
        <w:rPr>
          <w:b/>
          <w:bCs/>
          <w:sz w:val="28"/>
          <w:szCs w:val="28"/>
        </w:rPr>
        <w:t>Список используемой литературы</w:t>
      </w:r>
    </w:p>
    <w:p w:rsidR="005E2FB5" w:rsidRPr="007F3A8C" w:rsidRDefault="005E2FB5" w:rsidP="00B32957">
      <w:pPr>
        <w:pStyle w:val="3"/>
        <w:ind w:firstLine="709"/>
        <w:rPr>
          <w:b/>
          <w:bCs/>
          <w:sz w:val="28"/>
          <w:szCs w:val="28"/>
        </w:rPr>
      </w:pP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 xml:space="preserve">Указ Президента Республики Беларусь от </w:t>
      </w:r>
      <w:r w:rsidR="00F810C6" w:rsidRPr="007F3A8C">
        <w:rPr>
          <w:sz w:val="28"/>
          <w:szCs w:val="28"/>
        </w:rPr>
        <w:t>07.12.2009 №591 «</w:t>
      </w:r>
      <w:r w:rsidRPr="007F3A8C">
        <w:rPr>
          <w:sz w:val="28"/>
          <w:szCs w:val="28"/>
        </w:rPr>
        <w:t>Об утверждении Основных направлений денежно-кредитной поли</w:t>
      </w:r>
      <w:r w:rsidR="00F810C6" w:rsidRPr="007F3A8C">
        <w:rPr>
          <w:sz w:val="28"/>
          <w:szCs w:val="28"/>
        </w:rPr>
        <w:t>тики Республики Беларусь на 2010</w:t>
      </w:r>
      <w:r w:rsidRPr="007F3A8C">
        <w:rPr>
          <w:sz w:val="28"/>
          <w:szCs w:val="28"/>
        </w:rPr>
        <w:t xml:space="preserve"> год» (НРПА РБ</w:t>
      </w:r>
      <w:r w:rsidR="00F810C6" w:rsidRPr="007F3A8C">
        <w:rPr>
          <w:sz w:val="28"/>
          <w:szCs w:val="28"/>
        </w:rPr>
        <w:t xml:space="preserve"> 08.12.09 № 1/11162</w:t>
      </w:r>
      <w:r w:rsidRPr="007F3A8C">
        <w:rPr>
          <w:sz w:val="28"/>
          <w:szCs w:val="28"/>
        </w:rPr>
        <w:t>).</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Основные положения программы социально-экономического развития Республики Беларусь на 200</w:t>
      </w:r>
      <w:r w:rsidR="00201C18" w:rsidRPr="007F3A8C">
        <w:rPr>
          <w:sz w:val="28"/>
          <w:szCs w:val="28"/>
        </w:rPr>
        <w:t>6-2010</w:t>
      </w:r>
      <w:r w:rsidRPr="007F3A8C">
        <w:rPr>
          <w:sz w:val="28"/>
          <w:szCs w:val="28"/>
        </w:rPr>
        <w:t xml:space="preserve"> годы. Основные направления социально-экономического развития Республики Бе</w:t>
      </w:r>
      <w:r w:rsidR="00201C18" w:rsidRPr="007F3A8C">
        <w:rPr>
          <w:sz w:val="28"/>
          <w:szCs w:val="28"/>
        </w:rPr>
        <w:t>ларусь на период до 2010 года.</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Макроэкономика: Учебное пособие / М.И. Плотницкий, Э.И. Лобкович, М.Г. Муталимов и др.; Под ред. М.И. Плотницкого. - М.: «Новое знание», 2002г.- 462 стр.</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Макроэкономика: Учебное пособие / Т.С. Алексеенко, Н.Ю. Дмитриева, Л.П. Зенькова и др.; Под ред. Л.П. Зеньковой. – Мн.: «Новое знание», 2002г. – 244 стр.</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Кэмпелл Р. Макконел, Стэнли Л.Брю. Экономикс. Принципы, проблемы и политика. - М.: Республика, 1992.</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Экономическая теория: Учебник. 2-е изд. перераб. и доп./ Н.И. Базылев, А.В. Бондарь, С.П. Гурко и др.; Под ред. Н.И. Базылева, С.П. Гурко. – Мн.: БГЭУ, 1997г. – 550 стр.</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Макроэкономика: Учебное пособие / Н.И. Базылев, М.Н. Базылева, С.П. Гурко и др.; Под ред. Н.И. Базылева, С.П. Гурко. 2-е изд., перераб. – Мн.: БГЭУ, 2000г. – 214 стр.</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Микро- и макроэкономика: Учеб. пособие / М.И. Плотницкий, Л.В. Воробьева, Н.Н. Сухарева и др.; Под ред. М.И. Плотницкого. – Мн.: Книжный Дом; Мисанта, 2004г. – 224 стр.</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Мир экономики. Макроэкономические аспекты: Пособие для рук. кружков и учителей / Г.Н. Сугако. – Мн.: Беларусь, 2002г. – 205 стр.</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Рынок ценных бумаг: Учеб. пособие / Под общей редакцией Е.М. Шелег. – Мн.: БГЭУ, 2002г. – 188 стр.</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А.Б. Фельдман. Основы рынка производных ценных бумаг: Учеб.-практ. пособие. – М.: ИНФРА-М, 1996г. – 96 стр.</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Хейне Пол. Экономический образ мышления. М.:</w:t>
      </w:r>
      <w:r w:rsidRPr="007F3A8C">
        <w:rPr>
          <w:sz w:val="28"/>
          <w:szCs w:val="28"/>
          <w:lang w:val="en-US"/>
        </w:rPr>
        <w:t>Catallaxy</w:t>
      </w:r>
      <w:r w:rsidRPr="007F3A8C">
        <w:rPr>
          <w:sz w:val="28"/>
          <w:szCs w:val="28"/>
        </w:rPr>
        <w:t>, Новости, 1992г.</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Вечканов Г.С., Вечканова Г.Р. Словарь рыночной экономики. СПб.: ТОО ТК «Петрополис», 1995г.</w:t>
      </w:r>
    </w:p>
    <w:p w:rsidR="00B913B5" w:rsidRPr="007F3A8C" w:rsidRDefault="00B913B5" w:rsidP="00C71191">
      <w:pPr>
        <w:numPr>
          <w:ilvl w:val="0"/>
          <w:numId w:val="4"/>
        </w:numPr>
        <w:spacing w:before="0" w:after="0" w:line="360" w:lineRule="auto"/>
        <w:ind w:left="0" w:firstLine="0"/>
        <w:jc w:val="both"/>
        <w:rPr>
          <w:sz w:val="28"/>
          <w:szCs w:val="28"/>
        </w:rPr>
      </w:pPr>
      <w:r w:rsidRPr="007F3A8C">
        <w:rPr>
          <w:sz w:val="28"/>
          <w:szCs w:val="28"/>
        </w:rPr>
        <w:t xml:space="preserve">Государство и предприниматель – скорее врозь, чем вместе. Сиваков В. // НЭГ, №18 (735), 18.03.2004г. </w:t>
      </w:r>
    </w:p>
    <w:p w:rsidR="00B913B5" w:rsidRPr="007F3A8C" w:rsidRDefault="00201C18" w:rsidP="00C71191">
      <w:pPr>
        <w:spacing w:before="0" w:after="0" w:line="360" w:lineRule="auto"/>
        <w:jc w:val="both"/>
        <w:rPr>
          <w:sz w:val="28"/>
          <w:szCs w:val="28"/>
        </w:rPr>
      </w:pPr>
      <w:r w:rsidRPr="007F3A8C">
        <w:rPr>
          <w:sz w:val="28"/>
          <w:szCs w:val="28"/>
        </w:rPr>
        <w:t xml:space="preserve">15. </w:t>
      </w:r>
      <w:r w:rsidR="00C43B49" w:rsidRPr="007F3A8C">
        <w:rPr>
          <w:sz w:val="28"/>
          <w:szCs w:val="28"/>
        </w:rPr>
        <w:t>Пресс-релиз по материалам пресс-службы Министерства иностр</w:t>
      </w:r>
      <w:r w:rsidRPr="007F3A8C">
        <w:rPr>
          <w:sz w:val="28"/>
          <w:szCs w:val="28"/>
        </w:rPr>
        <w:t xml:space="preserve">анных дел Республики Беларусь, </w:t>
      </w:r>
      <w:r w:rsidR="00C43B49" w:rsidRPr="007F3A8C">
        <w:rPr>
          <w:sz w:val="28"/>
          <w:szCs w:val="28"/>
        </w:rPr>
        <w:t xml:space="preserve">агентств информации </w:t>
      </w:r>
      <w:r w:rsidR="00C43B49" w:rsidRPr="00F81E6A">
        <w:rPr>
          <w:sz w:val="28"/>
          <w:szCs w:val="28"/>
        </w:rPr>
        <w:t>БелТА</w:t>
      </w:r>
      <w:r w:rsidR="00C43B49" w:rsidRPr="007F3A8C">
        <w:rPr>
          <w:sz w:val="28"/>
          <w:szCs w:val="28"/>
        </w:rPr>
        <w:t>, ПРАЙМ-ТАСС, Интерфакс</w:t>
      </w:r>
      <w:r w:rsidR="006C501A" w:rsidRPr="007F3A8C">
        <w:rPr>
          <w:sz w:val="28"/>
          <w:szCs w:val="28"/>
        </w:rPr>
        <w:t>.</w:t>
      </w:r>
      <w:bookmarkStart w:id="0" w:name="_GoBack"/>
      <w:bookmarkEnd w:id="0"/>
    </w:p>
    <w:sectPr w:rsidR="00B913B5" w:rsidRPr="007F3A8C" w:rsidSect="003E31C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420" w:rsidRDefault="000E1420">
      <w:pPr>
        <w:spacing w:before="0" w:after="0"/>
      </w:pPr>
      <w:r>
        <w:separator/>
      </w:r>
    </w:p>
  </w:endnote>
  <w:endnote w:type="continuationSeparator" w:id="0">
    <w:p w:rsidR="000E1420" w:rsidRDefault="000E14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420" w:rsidRDefault="000E1420">
      <w:pPr>
        <w:spacing w:before="0" w:after="0"/>
      </w:pPr>
      <w:r>
        <w:separator/>
      </w:r>
    </w:p>
  </w:footnote>
  <w:footnote w:type="continuationSeparator" w:id="0">
    <w:p w:rsidR="000E1420" w:rsidRDefault="000E142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46018"/>
    <w:multiLevelType w:val="singleLevel"/>
    <w:tmpl w:val="9F865F04"/>
    <w:lvl w:ilvl="0">
      <w:numFmt w:val="bullet"/>
      <w:lvlText w:val="-"/>
      <w:lvlJc w:val="left"/>
      <w:pPr>
        <w:tabs>
          <w:tab w:val="num" w:pos="360"/>
        </w:tabs>
        <w:ind w:left="360" w:hanging="360"/>
      </w:pPr>
      <w:rPr>
        <w:rFonts w:hint="default"/>
      </w:rPr>
    </w:lvl>
  </w:abstractNum>
  <w:abstractNum w:abstractNumId="1">
    <w:nsid w:val="0A3C5C04"/>
    <w:multiLevelType w:val="singleLevel"/>
    <w:tmpl w:val="4ACA9FAE"/>
    <w:lvl w:ilvl="0">
      <w:start w:val="2"/>
      <w:numFmt w:val="bullet"/>
      <w:lvlText w:val="-"/>
      <w:lvlJc w:val="left"/>
      <w:pPr>
        <w:tabs>
          <w:tab w:val="num" w:pos="1211"/>
        </w:tabs>
        <w:ind w:left="1211" w:hanging="360"/>
      </w:pPr>
      <w:rPr>
        <w:rFonts w:hint="default"/>
      </w:rPr>
    </w:lvl>
  </w:abstractNum>
  <w:abstractNum w:abstractNumId="2">
    <w:nsid w:val="0F1662CE"/>
    <w:multiLevelType w:val="singleLevel"/>
    <w:tmpl w:val="ADCAAFD0"/>
    <w:lvl w:ilvl="0">
      <w:numFmt w:val="bullet"/>
      <w:lvlText w:val="-"/>
      <w:lvlJc w:val="left"/>
      <w:pPr>
        <w:tabs>
          <w:tab w:val="num" w:pos="360"/>
        </w:tabs>
        <w:ind w:left="360" w:hanging="360"/>
      </w:pPr>
      <w:rPr>
        <w:rFonts w:hint="default"/>
      </w:rPr>
    </w:lvl>
  </w:abstractNum>
  <w:abstractNum w:abstractNumId="3">
    <w:nsid w:val="0F531C1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A8443C2"/>
    <w:multiLevelType w:val="hybridMultilevel"/>
    <w:tmpl w:val="87D8E4EC"/>
    <w:lvl w:ilvl="0" w:tplc="9F0E5EDC">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252339C"/>
    <w:multiLevelType w:val="singleLevel"/>
    <w:tmpl w:val="36BEA9F0"/>
    <w:lvl w:ilvl="0">
      <w:numFmt w:val="bullet"/>
      <w:lvlText w:val="-"/>
      <w:lvlJc w:val="left"/>
      <w:pPr>
        <w:tabs>
          <w:tab w:val="num" w:pos="360"/>
        </w:tabs>
        <w:ind w:left="360" w:hanging="360"/>
      </w:pPr>
      <w:rPr>
        <w:rFonts w:hint="default"/>
      </w:rPr>
    </w:lvl>
  </w:abstractNum>
  <w:abstractNum w:abstractNumId="6">
    <w:nsid w:val="389733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F8F239D"/>
    <w:multiLevelType w:val="multilevel"/>
    <w:tmpl w:val="006C7726"/>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454E0922"/>
    <w:multiLevelType w:val="singleLevel"/>
    <w:tmpl w:val="1F485994"/>
    <w:lvl w:ilvl="0">
      <w:start w:val="1"/>
      <w:numFmt w:val="decimal"/>
      <w:lvlText w:val="%1."/>
      <w:lvlJc w:val="left"/>
      <w:pPr>
        <w:tabs>
          <w:tab w:val="num" w:pos="360"/>
        </w:tabs>
        <w:ind w:left="360" w:hanging="360"/>
      </w:pPr>
      <w:rPr>
        <w:rFonts w:cs="Times New Roman" w:hint="default"/>
        <w:i w:val="0"/>
        <w:iCs w:val="0"/>
        <w:sz w:val="28"/>
        <w:szCs w:val="28"/>
      </w:rPr>
    </w:lvl>
  </w:abstractNum>
  <w:abstractNum w:abstractNumId="9">
    <w:nsid w:val="458F4D8D"/>
    <w:multiLevelType w:val="singleLevel"/>
    <w:tmpl w:val="969423A2"/>
    <w:lvl w:ilvl="0">
      <w:start w:val="1"/>
      <w:numFmt w:val="bullet"/>
      <w:lvlText w:val=""/>
      <w:lvlJc w:val="left"/>
      <w:pPr>
        <w:tabs>
          <w:tab w:val="num" w:pos="360"/>
        </w:tabs>
        <w:ind w:left="360" w:hanging="360"/>
      </w:pPr>
      <w:rPr>
        <w:rFonts w:ascii="Symbol" w:hAnsi="Symbol" w:hint="default"/>
        <w:sz w:val="18"/>
      </w:rPr>
    </w:lvl>
  </w:abstractNum>
  <w:abstractNum w:abstractNumId="10">
    <w:nsid w:val="7B391E13"/>
    <w:multiLevelType w:val="hybridMultilevel"/>
    <w:tmpl w:val="EB408100"/>
    <w:lvl w:ilvl="0" w:tplc="6ADAC1A4">
      <w:start w:val="1"/>
      <w:numFmt w:val="decimal"/>
      <w:lvlText w:val="%1."/>
      <w:lvlJc w:val="left"/>
      <w:pPr>
        <w:tabs>
          <w:tab w:val="num" w:pos="720"/>
        </w:tabs>
        <w:ind w:left="720" w:hanging="360"/>
      </w:pPr>
      <w:rPr>
        <w:rFonts w:cs="Times New Roman" w:hint="default"/>
      </w:rPr>
    </w:lvl>
    <w:lvl w:ilvl="1" w:tplc="4F18D008">
      <w:numFmt w:val="none"/>
      <w:lvlText w:val=""/>
      <w:lvlJc w:val="left"/>
      <w:pPr>
        <w:tabs>
          <w:tab w:val="num" w:pos="360"/>
        </w:tabs>
      </w:pPr>
      <w:rPr>
        <w:rFonts w:cs="Times New Roman"/>
      </w:rPr>
    </w:lvl>
    <w:lvl w:ilvl="2" w:tplc="400C7836">
      <w:numFmt w:val="none"/>
      <w:lvlText w:val=""/>
      <w:lvlJc w:val="left"/>
      <w:pPr>
        <w:tabs>
          <w:tab w:val="num" w:pos="360"/>
        </w:tabs>
      </w:pPr>
      <w:rPr>
        <w:rFonts w:cs="Times New Roman"/>
      </w:rPr>
    </w:lvl>
    <w:lvl w:ilvl="3" w:tplc="19C05B3A">
      <w:numFmt w:val="none"/>
      <w:lvlText w:val=""/>
      <w:lvlJc w:val="left"/>
      <w:pPr>
        <w:tabs>
          <w:tab w:val="num" w:pos="360"/>
        </w:tabs>
      </w:pPr>
      <w:rPr>
        <w:rFonts w:cs="Times New Roman"/>
      </w:rPr>
    </w:lvl>
    <w:lvl w:ilvl="4" w:tplc="5ABC6120">
      <w:numFmt w:val="none"/>
      <w:lvlText w:val=""/>
      <w:lvlJc w:val="left"/>
      <w:pPr>
        <w:tabs>
          <w:tab w:val="num" w:pos="360"/>
        </w:tabs>
      </w:pPr>
      <w:rPr>
        <w:rFonts w:cs="Times New Roman"/>
      </w:rPr>
    </w:lvl>
    <w:lvl w:ilvl="5" w:tplc="950800A2">
      <w:numFmt w:val="none"/>
      <w:lvlText w:val=""/>
      <w:lvlJc w:val="left"/>
      <w:pPr>
        <w:tabs>
          <w:tab w:val="num" w:pos="360"/>
        </w:tabs>
      </w:pPr>
      <w:rPr>
        <w:rFonts w:cs="Times New Roman"/>
      </w:rPr>
    </w:lvl>
    <w:lvl w:ilvl="6" w:tplc="C0005370">
      <w:numFmt w:val="none"/>
      <w:lvlText w:val=""/>
      <w:lvlJc w:val="left"/>
      <w:pPr>
        <w:tabs>
          <w:tab w:val="num" w:pos="360"/>
        </w:tabs>
      </w:pPr>
      <w:rPr>
        <w:rFonts w:cs="Times New Roman"/>
      </w:rPr>
    </w:lvl>
    <w:lvl w:ilvl="7" w:tplc="60F6531E">
      <w:numFmt w:val="none"/>
      <w:lvlText w:val=""/>
      <w:lvlJc w:val="left"/>
      <w:pPr>
        <w:tabs>
          <w:tab w:val="num" w:pos="360"/>
        </w:tabs>
      </w:pPr>
      <w:rPr>
        <w:rFonts w:cs="Times New Roman"/>
      </w:rPr>
    </w:lvl>
    <w:lvl w:ilvl="8" w:tplc="3DA0B3D4">
      <w:numFmt w:val="none"/>
      <w:lvlText w:val=""/>
      <w:lvlJc w:val="left"/>
      <w:pPr>
        <w:tabs>
          <w:tab w:val="num" w:pos="360"/>
        </w:tabs>
      </w:pPr>
      <w:rPr>
        <w:rFonts w:cs="Times New Roman"/>
      </w:rPr>
    </w:lvl>
  </w:abstractNum>
  <w:num w:numId="1">
    <w:abstractNumId w:val="6"/>
  </w:num>
  <w:num w:numId="2">
    <w:abstractNumId w:val="10"/>
  </w:num>
  <w:num w:numId="3">
    <w:abstractNumId w:val="4"/>
  </w:num>
  <w:num w:numId="4">
    <w:abstractNumId w:val="8"/>
  </w:num>
  <w:num w:numId="5">
    <w:abstractNumId w:val="9"/>
  </w:num>
  <w:num w:numId="6">
    <w:abstractNumId w:val="3"/>
  </w:num>
  <w:num w:numId="7">
    <w:abstractNumId w:val="7"/>
  </w:num>
  <w:num w:numId="8">
    <w:abstractNumId w:val="2"/>
  </w:num>
  <w:num w:numId="9">
    <w:abstractNumId w:val="5"/>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B1F"/>
    <w:rsid w:val="00003B1F"/>
    <w:rsid w:val="00013A75"/>
    <w:rsid w:val="000263FC"/>
    <w:rsid w:val="000E1420"/>
    <w:rsid w:val="000E539F"/>
    <w:rsid w:val="00115206"/>
    <w:rsid w:val="001211F5"/>
    <w:rsid w:val="00151E77"/>
    <w:rsid w:val="001E3835"/>
    <w:rsid w:val="00201C18"/>
    <w:rsid w:val="00210895"/>
    <w:rsid w:val="002476FC"/>
    <w:rsid w:val="002542CC"/>
    <w:rsid w:val="002904D5"/>
    <w:rsid w:val="002B66A0"/>
    <w:rsid w:val="002B7FFA"/>
    <w:rsid w:val="002E41F7"/>
    <w:rsid w:val="002F7047"/>
    <w:rsid w:val="003011D3"/>
    <w:rsid w:val="00365F43"/>
    <w:rsid w:val="0036728A"/>
    <w:rsid w:val="00371775"/>
    <w:rsid w:val="0039646F"/>
    <w:rsid w:val="003A3706"/>
    <w:rsid w:val="003A5AF5"/>
    <w:rsid w:val="003E31C2"/>
    <w:rsid w:val="00410B85"/>
    <w:rsid w:val="004138E0"/>
    <w:rsid w:val="00420D75"/>
    <w:rsid w:val="004324BA"/>
    <w:rsid w:val="00436688"/>
    <w:rsid w:val="004876DE"/>
    <w:rsid w:val="004B2CE7"/>
    <w:rsid w:val="004E1BCD"/>
    <w:rsid w:val="0056360F"/>
    <w:rsid w:val="00566447"/>
    <w:rsid w:val="005C2C73"/>
    <w:rsid w:val="005D1AF4"/>
    <w:rsid w:val="005E2FB5"/>
    <w:rsid w:val="005F6A66"/>
    <w:rsid w:val="00615AF7"/>
    <w:rsid w:val="00640BA7"/>
    <w:rsid w:val="0064122A"/>
    <w:rsid w:val="00653B52"/>
    <w:rsid w:val="006A316E"/>
    <w:rsid w:val="006A7FD8"/>
    <w:rsid w:val="006C501A"/>
    <w:rsid w:val="007025BF"/>
    <w:rsid w:val="00733786"/>
    <w:rsid w:val="00733B36"/>
    <w:rsid w:val="0076041D"/>
    <w:rsid w:val="007A1EFD"/>
    <w:rsid w:val="007A2660"/>
    <w:rsid w:val="007A6315"/>
    <w:rsid w:val="007C7614"/>
    <w:rsid w:val="007D26D5"/>
    <w:rsid w:val="007D5632"/>
    <w:rsid w:val="007E4D84"/>
    <w:rsid w:val="007F3A8C"/>
    <w:rsid w:val="00860738"/>
    <w:rsid w:val="008626F0"/>
    <w:rsid w:val="00894F3D"/>
    <w:rsid w:val="008A1EA7"/>
    <w:rsid w:val="008F7964"/>
    <w:rsid w:val="00900320"/>
    <w:rsid w:val="00916708"/>
    <w:rsid w:val="0092216F"/>
    <w:rsid w:val="009272C0"/>
    <w:rsid w:val="00952F8F"/>
    <w:rsid w:val="00960D51"/>
    <w:rsid w:val="009723E9"/>
    <w:rsid w:val="0097704A"/>
    <w:rsid w:val="00992CCD"/>
    <w:rsid w:val="009A3945"/>
    <w:rsid w:val="009F0CA1"/>
    <w:rsid w:val="00A03C12"/>
    <w:rsid w:val="00A1527D"/>
    <w:rsid w:val="00A44FBE"/>
    <w:rsid w:val="00A759A0"/>
    <w:rsid w:val="00AB0A4D"/>
    <w:rsid w:val="00AB3604"/>
    <w:rsid w:val="00AD5B0C"/>
    <w:rsid w:val="00B1014F"/>
    <w:rsid w:val="00B10917"/>
    <w:rsid w:val="00B32957"/>
    <w:rsid w:val="00B34375"/>
    <w:rsid w:val="00B75971"/>
    <w:rsid w:val="00B913B5"/>
    <w:rsid w:val="00BC16C8"/>
    <w:rsid w:val="00C0658C"/>
    <w:rsid w:val="00C311F9"/>
    <w:rsid w:val="00C37A88"/>
    <w:rsid w:val="00C43B49"/>
    <w:rsid w:val="00C62DF0"/>
    <w:rsid w:val="00C71191"/>
    <w:rsid w:val="00C7454A"/>
    <w:rsid w:val="00C919C6"/>
    <w:rsid w:val="00C94EBE"/>
    <w:rsid w:val="00CF6D8A"/>
    <w:rsid w:val="00D12BC9"/>
    <w:rsid w:val="00D22414"/>
    <w:rsid w:val="00DA2783"/>
    <w:rsid w:val="00DB6A41"/>
    <w:rsid w:val="00DB727E"/>
    <w:rsid w:val="00DC4F0A"/>
    <w:rsid w:val="00E038C9"/>
    <w:rsid w:val="00E61830"/>
    <w:rsid w:val="00E63C2A"/>
    <w:rsid w:val="00E643BC"/>
    <w:rsid w:val="00E73A75"/>
    <w:rsid w:val="00E947E6"/>
    <w:rsid w:val="00EB3DA6"/>
    <w:rsid w:val="00EE05C3"/>
    <w:rsid w:val="00EF24AC"/>
    <w:rsid w:val="00EF75BB"/>
    <w:rsid w:val="00F10E23"/>
    <w:rsid w:val="00F3666C"/>
    <w:rsid w:val="00F36F4F"/>
    <w:rsid w:val="00F60865"/>
    <w:rsid w:val="00F810C6"/>
    <w:rsid w:val="00F81E6A"/>
    <w:rsid w:val="00FD3703"/>
    <w:rsid w:val="00FF0DFD"/>
    <w:rsid w:val="00FF2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rules v:ext="edit">
        <o:r id="V:Rule1" type="arc" idref="#_x0000_s1028"/>
        <o:r id="V:Rule2" type="arc" idref="#_x0000_s1034"/>
      </o:rules>
    </o:shapelayout>
  </w:shapeDefaults>
  <w:decimalSymbol w:val=","/>
  <w:listSeparator w:val=";"/>
  <w14:defaultImageDpi w14:val="0"/>
  <w15:chartTrackingRefBased/>
  <w15:docId w15:val="{C8A86A6B-D555-4879-8905-105EB165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B1F"/>
    <w:pPr>
      <w:spacing w:before="100" w:after="100"/>
    </w:pPr>
    <w:rPr>
      <w:sz w:val="24"/>
      <w:szCs w:val="24"/>
    </w:rPr>
  </w:style>
  <w:style w:type="paragraph" w:styleId="2">
    <w:name w:val="heading 2"/>
    <w:basedOn w:val="a"/>
    <w:next w:val="a"/>
    <w:link w:val="20"/>
    <w:uiPriority w:val="99"/>
    <w:qFormat/>
    <w:rsid w:val="005D1AF4"/>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B34375"/>
    <w:pPr>
      <w:keepNext/>
      <w:spacing w:before="0" w:after="0"/>
      <w:jc w:val="center"/>
      <w:outlineLvl w:val="3"/>
    </w:pPr>
    <w:rPr>
      <w:b/>
      <w:bCs/>
    </w:rPr>
  </w:style>
  <w:style w:type="paragraph" w:styleId="5">
    <w:name w:val="heading 5"/>
    <w:basedOn w:val="a"/>
    <w:next w:val="a"/>
    <w:link w:val="50"/>
    <w:uiPriority w:val="99"/>
    <w:qFormat/>
    <w:rsid w:val="00B34375"/>
    <w:pPr>
      <w:keepNext/>
      <w:spacing w:before="0" w:after="0" w:line="360" w:lineRule="auto"/>
      <w:jc w:val="center"/>
      <w:outlineLvl w:val="4"/>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3">
    <w:name w:val="Body Text 3"/>
    <w:basedOn w:val="a"/>
    <w:link w:val="30"/>
    <w:uiPriority w:val="99"/>
    <w:rsid w:val="00003B1F"/>
    <w:pPr>
      <w:spacing w:before="0" w:after="0" w:line="360" w:lineRule="auto"/>
      <w:jc w:val="both"/>
    </w:pPr>
    <w:rPr>
      <w:sz w:val="26"/>
      <w:szCs w:val="26"/>
    </w:rPr>
  </w:style>
  <w:style w:type="character" w:customStyle="1" w:styleId="30">
    <w:name w:val="Основний текст 3 Знак"/>
    <w:link w:val="3"/>
    <w:uiPriority w:val="99"/>
    <w:semiHidden/>
    <w:locked/>
    <w:rPr>
      <w:rFonts w:cs="Times New Roman"/>
      <w:sz w:val="16"/>
      <w:szCs w:val="16"/>
    </w:rPr>
  </w:style>
  <w:style w:type="paragraph" w:styleId="a3">
    <w:name w:val="footer"/>
    <w:basedOn w:val="a"/>
    <w:link w:val="a4"/>
    <w:uiPriority w:val="99"/>
    <w:rsid w:val="00FD3703"/>
    <w:pPr>
      <w:tabs>
        <w:tab w:val="center" w:pos="4677"/>
        <w:tab w:val="right" w:pos="9355"/>
      </w:tabs>
      <w:spacing w:before="0" w:after="0"/>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FD3703"/>
    <w:rPr>
      <w:rFonts w:cs="Times New Roman"/>
    </w:rPr>
  </w:style>
  <w:style w:type="paragraph" w:styleId="a6">
    <w:name w:val="Body Text Indent"/>
    <w:basedOn w:val="a"/>
    <w:link w:val="a7"/>
    <w:uiPriority w:val="99"/>
    <w:rsid w:val="00B34375"/>
    <w:pPr>
      <w:spacing w:before="0" w:after="120"/>
      <w:ind w:left="283"/>
    </w:pPr>
  </w:style>
  <w:style w:type="character" w:customStyle="1" w:styleId="a7">
    <w:name w:val="Основний текст з відступом Знак"/>
    <w:link w:val="a6"/>
    <w:uiPriority w:val="99"/>
    <w:semiHidden/>
    <w:locked/>
    <w:rPr>
      <w:rFonts w:cs="Times New Roman"/>
      <w:sz w:val="24"/>
      <w:szCs w:val="24"/>
    </w:rPr>
  </w:style>
  <w:style w:type="paragraph" w:styleId="21">
    <w:name w:val="Body Text 2"/>
    <w:basedOn w:val="a"/>
    <w:link w:val="22"/>
    <w:uiPriority w:val="99"/>
    <w:rsid w:val="00B34375"/>
    <w:pPr>
      <w:spacing w:before="0" w:after="120" w:line="480" w:lineRule="auto"/>
    </w:pPr>
  </w:style>
  <w:style w:type="character" w:customStyle="1" w:styleId="22">
    <w:name w:val="Основний текст 2 Знак"/>
    <w:link w:val="21"/>
    <w:uiPriority w:val="99"/>
    <w:semiHidden/>
    <w:locked/>
    <w:rPr>
      <w:rFonts w:cs="Times New Roman"/>
      <w:sz w:val="24"/>
      <w:szCs w:val="24"/>
    </w:rPr>
  </w:style>
  <w:style w:type="paragraph" w:customStyle="1" w:styleId="Web">
    <w:name w:val="Обычный (Web)"/>
    <w:basedOn w:val="a"/>
    <w:uiPriority w:val="99"/>
    <w:rsid w:val="00B34375"/>
    <w:pPr>
      <w:spacing w:beforeAutospacing="1" w:afterAutospacing="1"/>
    </w:pPr>
  </w:style>
  <w:style w:type="paragraph" w:styleId="a8">
    <w:name w:val="footnote text"/>
    <w:basedOn w:val="a"/>
    <w:link w:val="a9"/>
    <w:uiPriority w:val="99"/>
    <w:semiHidden/>
    <w:rsid w:val="00B34375"/>
    <w:pPr>
      <w:spacing w:before="0" w:after="0"/>
    </w:pPr>
    <w:rPr>
      <w:sz w:val="20"/>
      <w:szCs w:val="20"/>
    </w:rPr>
  </w:style>
  <w:style w:type="character" w:customStyle="1" w:styleId="a9">
    <w:name w:val="Текст виноски Знак"/>
    <w:link w:val="a8"/>
    <w:uiPriority w:val="99"/>
    <w:semiHidden/>
    <w:locked/>
    <w:rPr>
      <w:rFonts w:cs="Times New Roman"/>
      <w:sz w:val="20"/>
      <w:szCs w:val="20"/>
    </w:rPr>
  </w:style>
  <w:style w:type="character" w:styleId="aa">
    <w:name w:val="footnote reference"/>
    <w:uiPriority w:val="99"/>
    <w:semiHidden/>
    <w:rsid w:val="00B34375"/>
    <w:rPr>
      <w:rFonts w:cs="Times New Roman"/>
      <w:vertAlign w:val="superscript"/>
    </w:rPr>
  </w:style>
  <w:style w:type="character" w:styleId="ab">
    <w:name w:val="Hyperlink"/>
    <w:uiPriority w:val="99"/>
    <w:rsid w:val="00B34375"/>
    <w:rPr>
      <w:rFonts w:cs="Times New Roman"/>
      <w:color w:val="0000FF"/>
      <w:u w:val="single"/>
    </w:rPr>
  </w:style>
  <w:style w:type="paragraph" w:customStyle="1" w:styleId="ac">
    <w:name w:val="ОСН ТЕКСТ"/>
    <w:basedOn w:val="a"/>
    <w:autoRedefine/>
    <w:uiPriority w:val="99"/>
    <w:rsid w:val="005D1AF4"/>
    <w:pPr>
      <w:spacing w:before="120" w:after="120"/>
      <w:ind w:firstLine="709"/>
      <w:jc w:val="both"/>
    </w:pPr>
    <w:rPr>
      <w:sz w:val="30"/>
      <w:szCs w:val="30"/>
    </w:rPr>
  </w:style>
  <w:style w:type="paragraph" w:customStyle="1" w:styleId="ad">
    <w:name w:val="ПЕР"/>
    <w:basedOn w:val="a"/>
    <w:uiPriority w:val="99"/>
    <w:rsid w:val="007D5632"/>
    <w:pPr>
      <w:spacing w:before="0" w:after="0"/>
      <w:ind w:firstLine="709"/>
      <w:jc w:val="both"/>
    </w:pPr>
    <w:rPr>
      <w:sz w:val="28"/>
      <w:szCs w:val="28"/>
    </w:rPr>
  </w:style>
  <w:style w:type="paragraph" w:customStyle="1" w:styleId="1">
    <w:name w:val="ПЕР 1"/>
    <w:basedOn w:val="a"/>
    <w:uiPriority w:val="99"/>
    <w:rsid w:val="007D5632"/>
    <w:pPr>
      <w:widowControl w:val="0"/>
      <w:tabs>
        <w:tab w:val="left" w:pos="993"/>
      </w:tabs>
      <w:spacing w:before="0" w:after="0" w:line="360" w:lineRule="auto"/>
      <w:jc w:val="both"/>
    </w:pPr>
  </w:style>
  <w:style w:type="paragraph" w:styleId="ae">
    <w:name w:val="header"/>
    <w:basedOn w:val="a"/>
    <w:link w:val="af"/>
    <w:uiPriority w:val="99"/>
    <w:rsid w:val="00DB727E"/>
    <w:pPr>
      <w:tabs>
        <w:tab w:val="center" w:pos="4677"/>
        <w:tab w:val="right" w:pos="9355"/>
      </w:tabs>
      <w:spacing w:before="0" w:after="0"/>
    </w:pPr>
  </w:style>
  <w:style w:type="character" w:customStyle="1" w:styleId="af">
    <w:name w:val="Верхні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88860">
      <w:marLeft w:val="0"/>
      <w:marRight w:val="0"/>
      <w:marTop w:val="0"/>
      <w:marBottom w:val="0"/>
      <w:divBdr>
        <w:top w:val="none" w:sz="0" w:space="0" w:color="auto"/>
        <w:left w:val="none" w:sz="0" w:space="0" w:color="auto"/>
        <w:bottom w:val="none" w:sz="0" w:space="0" w:color="auto"/>
        <w:right w:val="none" w:sz="0" w:space="0" w:color="auto"/>
      </w:divBdr>
    </w:div>
    <w:div w:id="1354988861">
      <w:marLeft w:val="0"/>
      <w:marRight w:val="0"/>
      <w:marTop w:val="0"/>
      <w:marBottom w:val="0"/>
      <w:divBdr>
        <w:top w:val="none" w:sz="0" w:space="0" w:color="auto"/>
        <w:left w:val="none" w:sz="0" w:space="0" w:color="auto"/>
        <w:bottom w:val="none" w:sz="0" w:space="0" w:color="auto"/>
        <w:right w:val="none" w:sz="0" w:space="0" w:color="auto"/>
      </w:divBdr>
    </w:div>
    <w:div w:id="13549888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6475</Words>
  <Characters>36910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Минский институт социальных и трудовых отношений</vt:lpstr>
    </vt:vector>
  </TitlesOfParts>
  <Company>BIGZZ</Company>
  <LinksUpToDate>false</LinksUpToDate>
  <CharactersWithSpaces>43299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Минский институт социальных и трудовых отношений</dc:title>
  <dc:subject/>
  <dc:creator>Golubeva</dc:creator>
  <cp:keywords/>
  <dc:description/>
  <cp:lastModifiedBy>Irina</cp:lastModifiedBy>
  <cp:revision>2</cp:revision>
  <dcterms:created xsi:type="dcterms:W3CDTF">2014-08-10T08:43:00Z</dcterms:created>
  <dcterms:modified xsi:type="dcterms:W3CDTF">2014-08-10T08:43:00Z</dcterms:modified>
</cp:coreProperties>
</file>