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EF9" w:rsidRPr="00842B25" w:rsidRDefault="008A3EF9" w:rsidP="0068585B">
      <w:pPr>
        <w:spacing w:line="384" w:lineRule="auto"/>
        <w:jc w:val="center"/>
        <w:rPr>
          <w:sz w:val="28"/>
          <w:szCs w:val="28"/>
        </w:rPr>
      </w:pPr>
      <w:r w:rsidRPr="00842B25">
        <w:rPr>
          <w:b/>
          <w:bCs/>
          <w:sz w:val="28"/>
          <w:szCs w:val="28"/>
        </w:rPr>
        <w:t>Содержание</w:t>
      </w:r>
    </w:p>
    <w:p w:rsidR="008A3EF9" w:rsidRPr="00842B25" w:rsidRDefault="008A3EF9" w:rsidP="0068585B">
      <w:pPr>
        <w:spacing w:line="384" w:lineRule="auto"/>
        <w:ind w:firstLine="1134"/>
        <w:jc w:val="both"/>
        <w:rPr>
          <w:sz w:val="28"/>
          <w:szCs w:val="28"/>
        </w:rPr>
      </w:pPr>
    </w:p>
    <w:p w:rsidR="008A3EF9" w:rsidRPr="00842B25" w:rsidRDefault="0038386B" w:rsidP="0068585B">
      <w:pPr>
        <w:spacing w:line="384" w:lineRule="auto"/>
        <w:ind w:firstLine="1134"/>
        <w:jc w:val="both"/>
        <w:rPr>
          <w:sz w:val="28"/>
          <w:szCs w:val="28"/>
        </w:rPr>
      </w:pPr>
      <w:r>
        <w:rPr>
          <w:sz w:val="28"/>
          <w:szCs w:val="28"/>
        </w:rPr>
        <w:t>Введение ………………….</w:t>
      </w:r>
      <w:r w:rsidR="008A3EF9" w:rsidRPr="00842B25">
        <w:rPr>
          <w:sz w:val="28"/>
          <w:szCs w:val="28"/>
        </w:rPr>
        <w:t>………………...………….……. 3</w:t>
      </w:r>
    </w:p>
    <w:p w:rsidR="008A3EF9" w:rsidRPr="00842B25" w:rsidRDefault="008A3EF9" w:rsidP="0068585B">
      <w:pPr>
        <w:spacing w:line="384" w:lineRule="auto"/>
        <w:ind w:firstLine="1134"/>
        <w:jc w:val="both"/>
        <w:rPr>
          <w:sz w:val="28"/>
          <w:szCs w:val="28"/>
        </w:rPr>
      </w:pPr>
      <w:r w:rsidRPr="00842B25">
        <w:rPr>
          <w:sz w:val="28"/>
          <w:szCs w:val="28"/>
        </w:rPr>
        <w:t>Глава 1. Законодательная</w:t>
      </w:r>
      <w:r w:rsidR="0038386B">
        <w:rPr>
          <w:sz w:val="28"/>
          <w:szCs w:val="28"/>
        </w:rPr>
        <w:t xml:space="preserve"> деятельность ЛДПР в Думе ….</w:t>
      </w:r>
      <w:r w:rsidRPr="00842B25">
        <w:rPr>
          <w:sz w:val="28"/>
          <w:szCs w:val="28"/>
        </w:rPr>
        <w:t xml:space="preserve">. </w:t>
      </w:r>
      <w:r w:rsidR="00717FDC">
        <w:rPr>
          <w:sz w:val="28"/>
          <w:szCs w:val="28"/>
        </w:rPr>
        <w:t>8</w:t>
      </w:r>
    </w:p>
    <w:p w:rsidR="008A3EF9" w:rsidRPr="00842B25" w:rsidRDefault="008A3EF9" w:rsidP="0068585B">
      <w:pPr>
        <w:spacing w:line="384" w:lineRule="auto"/>
        <w:ind w:firstLine="1134"/>
        <w:jc w:val="both"/>
        <w:rPr>
          <w:sz w:val="28"/>
          <w:szCs w:val="28"/>
        </w:rPr>
      </w:pPr>
      <w:r w:rsidRPr="00842B25">
        <w:rPr>
          <w:sz w:val="28"/>
          <w:szCs w:val="28"/>
        </w:rPr>
        <w:t>Глава 2. Работа член</w:t>
      </w:r>
      <w:r w:rsidR="0068585B">
        <w:rPr>
          <w:sz w:val="28"/>
          <w:szCs w:val="28"/>
        </w:rPr>
        <w:t>ов фракции в комитетах ГД ……</w:t>
      </w:r>
      <w:r w:rsidR="0013168B">
        <w:rPr>
          <w:sz w:val="28"/>
          <w:szCs w:val="28"/>
        </w:rPr>
        <w:t>...</w:t>
      </w:r>
      <w:r w:rsidRPr="00842B25">
        <w:rPr>
          <w:sz w:val="28"/>
          <w:szCs w:val="28"/>
        </w:rPr>
        <w:t>.</w:t>
      </w:r>
      <w:r w:rsidR="0068585B">
        <w:rPr>
          <w:sz w:val="28"/>
          <w:szCs w:val="28"/>
        </w:rPr>
        <w:t>..</w:t>
      </w:r>
      <w:r w:rsidRPr="00842B25">
        <w:rPr>
          <w:sz w:val="28"/>
          <w:szCs w:val="28"/>
        </w:rPr>
        <w:t xml:space="preserve"> </w:t>
      </w:r>
      <w:r w:rsidR="0068585B">
        <w:rPr>
          <w:sz w:val="28"/>
          <w:szCs w:val="28"/>
        </w:rPr>
        <w:t>10</w:t>
      </w:r>
    </w:p>
    <w:p w:rsidR="008A3EF9" w:rsidRPr="00842B25" w:rsidRDefault="008A3EF9" w:rsidP="0068585B">
      <w:pPr>
        <w:spacing w:line="384" w:lineRule="auto"/>
        <w:ind w:firstLine="1134"/>
        <w:jc w:val="both"/>
        <w:rPr>
          <w:sz w:val="28"/>
          <w:szCs w:val="28"/>
        </w:rPr>
      </w:pPr>
      <w:r w:rsidRPr="00842B25">
        <w:rPr>
          <w:sz w:val="28"/>
          <w:szCs w:val="28"/>
        </w:rPr>
        <w:t>Заключение ……………………………………………</w:t>
      </w:r>
      <w:r w:rsidR="0068585B">
        <w:rPr>
          <w:sz w:val="28"/>
          <w:szCs w:val="28"/>
        </w:rPr>
        <w:t>….</w:t>
      </w:r>
      <w:r w:rsidRPr="00842B25">
        <w:rPr>
          <w:sz w:val="28"/>
          <w:szCs w:val="28"/>
        </w:rPr>
        <w:t xml:space="preserve">.. </w:t>
      </w:r>
      <w:r w:rsidR="0068585B">
        <w:rPr>
          <w:sz w:val="28"/>
          <w:szCs w:val="28"/>
        </w:rPr>
        <w:t>13</w:t>
      </w:r>
    </w:p>
    <w:p w:rsidR="008A3EF9" w:rsidRPr="00842B25" w:rsidRDefault="008A3EF9" w:rsidP="0068585B">
      <w:pPr>
        <w:spacing w:line="384" w:lineRule="auto"/>
        <w:ind w:firstLine="1134"/>
        <w:jc w:val="both"/>
        <w:rPr>
          <w:sz w:val="28"/>
          <w:szCs w:val="28"/>
        </w:rPr>
      </w:pPr>
      <w:r w:rsidRPr="00842B25">
        <w:rPr>
          <w:sz w:val="28"/>
          <w:szCs w:val="28"/>
        </w:rPr>
        <w:t>Список источников и литературы ……………………….</w:t>
      </w:r>
      <w:r w:rsidR="0068585B">
        <w:rPr>
          <w:sz w:val="28"/>
          <w:szCs w:val="28"/>
        </w:rPr>
        <w:t>.</w:t>
      </w:r>
      <w:r w:rsidRPr="00842B25">
        <w:rPr>
          <w:sz w:val="28"/>
          <w:szCs w:val="28"/>
        </w:rPr>
        <w:t xml:space="preserve"> </w:t>
      </w:r>
      <w:r w:rsidR="0068585B">
        <w:rPr>
          <w:sz w:val="28"/>
          <w:szCs w:val="28"/>
        </w:rPr>
        <w:t>14</w:t>
      </w:r>
    </w:p>
    <w:p w:rsidR="008A3EF9" w:rsidRPr="0068585B" w:rsidRDefault="008A3EF9" w:rsidP="0068585B">
      <w:pPr>
        <w:spacing w:line="384" w:lineRule="auto"/>
        <w:ind w:firstLine="1134"/>
        <w:jc w:val="both"/>
        <w:rPr>
          <w:sz w:val="28"/>
          <w:szCs w:val="28"/>
        </w:rPr>
      </w:pPr>
      <w:r w:rsidRPr="00842B25">
        <w:rPr>
          <w:sz w:val="28"/>
          <w:szCs w:val="28"/>
        </w:rPr>
        <w:t>Примечания ……………………………………………….</w:t>
      </w:r>
      <w:r w:rsidR="0068585B">
        <w:rPr>
          <w:sz w:val="28"/>
          <w:szCs w:val="28"/>
        </w:rPr>
        <w:t>..</w:t>
      </w:r>
      <w:r w:rsidRPr="00842B25">
        <w:rPr>
          <w:sz w:val="28"/>
          <w:szCs w:val="28"/>
        </w:rPr>
        <w:t xml:space="preserve"> </w:t>
      </w:r>
      <w:r w:rsidR="0068585B">
        <w:rPr>
          <w:sz w:val="28"/>
          <w:szCs w:val="28"/>
        </w:rPr>
        <w:t>15</w:t>
      </w:r>
    </w:p>
    <w:p w:rsidR="008A3EF9" w:rsidRPr="0068585B" w:rsidRDefault="008A3EF9" w:rsidP="0068585B">
      <w:pPr>
        <w:spacing w:line="384" w:lineRule="auto"/>
        <w:ind w:firstLine="1134"/>
        <w:jc w:val="both"/>
        <w:rPr>
          <w:sz w:val="28"/>
          <w:szCs w:val="28"/>
        </w:rPr>
      </w:pPr>
      <w:r w:rsidRPr="0068585B">
        <w:rPr>
          <w:sz w:val="28"/>
          <w:szCs w:val="28"/>
        </w:rPr>
        <w:t xml:space="preserve">Приложение </w:t>
      </w:r>
      <w:r w:rsidRPr="00842B25">
        <w:rPr>
          <w:sz w:val="28"/>
          <w:szCs w:val="28"/>
          <w:lang w:val="en-US"/>
        </w:rPr>
        <w:t>I</w:t>
      </w:r>
      <w:r w:rsidR="0068585B">
        <w:rPr>
          <w:sz w:val="28"/>
          <w:szCs w:val="28"/>
        </w:rPr>
        <w:t xml:space="preserve"> ……………………………………………… 16</w:t>
      </w:r>
    </w:p>
    <w:p w:rsidR="008A3EF9" w:rsidRPr="00FE1511" w:rsidRDefault="008A3EF9" w:rsidP="0068585B">
      <w:pPr>
        <w:spacing w:line="384" w:lineRule="auto"/>
        <w:ind w:firstLine="1134"/>
        <w:jc w:val="both"/>
        <w:rPr>
          <w:sz w:val="28"/>
          <w:szCs w:val="28"/>
        </w:rPr>
      </w:pPr>
      <w:r w:rsidRPr="00842B25">
        <w:rPr>
          <w:sz w:val="28"/>
          <w:szCs w:val="28"/>
        </w:rPr>
        <w:t xml:space="preserve">Приложение </w:t>
      </w:r>
      <w:r w:rsidRPr="00842B25">
        <w:rPr>
          <w:sz w:val="28"/>
          <w:szCs w:val="28"/>
          <w:lang w:val="en-US"/>
        </w:rPr>
        <w:t>II</w:t>
      </w:r>
      <w:r w:rsidR="00FE1511">
        <w:rPr>
          <w:sz w:val="28"/>
          <w:szCs w:val="28"/>
        </w:rPr>
        <w:t xml:space="preserve"> ……………………………………………... 22</w:t>
      </w:r>
    </w:p>
    <w:p w:rsidR="008A3EF9" w:rsidRPr="00842B25" w:rsidRDefault="008A3EF9" w:rsidP="0068585B">
      <w:pPr>
        <w:spacing w:line="384" w:lineRule="auto"/>
        <w:jc w:val="center"/>
        <w:rPr>
          <w:sz w:val="28"/>
          <w:szCs w:val="28"/>
        </w:rPr>
      </w:pPr>
      <w:r w:rsidRPr="00842B25">
        <w:rPr>
          <w:sz w:val="28"/>
          <w:szCs w:val="28"/>
        </w:rPr>
        <w:br w:type="page"/>
      </w:r>
      <w:r w:rsidRPr="00842B25">
        <w:rPr>
          <w:b/>
          <w:bCs/>
          <w:sz w:val="28"/>
          <w:szCs w:val="28"/>
        </w:rPr>
        <w:t>Введение</w:t>
      </w:r>
    </w:p>
    <w:p w:rsidR="008A3EF9" w:rsidRPr="0068585B" w:rsidRDefault="008A3EF9" w:rsidP="0068585B">
      <w:pPr>
        <w:spacing w:line="384" w:lineRule="auto"/>
        <w:rPr>
          <w:sz w:val="28"/>
          <w:szCs w:val="28"/>
        </w:rPr>
      </w:pPr>
    </w:p>
    <w:p w:rsidR="008A3EF9" w:rsidRPr="00842B25" w:rsidRDefault="008A3EF9" w:rsidP="0068585B">
      <w:pPr>
        <w:spacing w:line="384" w:lineRule="auto"/>
        <w:ind w:firstLine="1134"/>
        <w:jc w:val="both"/>
        <w:rPr>
          <w:sz w:val="28"/>
          <w:szCs w:val="28"/>
        </w:rPr>
      </w:pPr>
      <w:r w:rsidRPr="00842B25">
        <w:rPr>
          <w:sz w:val="28"/>
          <w:szCs w:val="28"/>
        </w:rPr>
        <w:t xml:space="preserve">Либерально-Демократическая партия России (далее – ЛДПР) – динамично развивающаяся партия, успешно показавшая свой потенциал на последних выборах в Государственную Думу. </w:t>
      </w:r>
      <w:r w:rsidR="00CE455C" w:rsidRPr="00842B25">
        <w:rPr>
          <w:sz w:val="28"/>
          <w:szCs w:val="28"/>
        </w:rPr>
        <w:t>При том, что из ГД с треском «вылетели» и СПС, и «Яблоко», и число фракций сократилось до четырех, ЛДПР не только не утра</w:t>
      </w:r>
      <w:r w:rsidR="007235B2">
        <w:rPr>
          <w:sz w:val="28"/>
          <w:szCs w:val="28"/>
        </w:rPr>
        <w:t>ти</w:t>
      </w:r>
      <w:r w:rsidR="00CE455C" w:rsidRPr="00842B25">
        <w:rPr>
          <w:sz w:val="28"/>
          <w:szCs w:val="28"/>
        </w:rPr>
        <w:t xml:space="preserve">ла в Госдуме своих позиций, но и существенно укрепила их. Сейчас в Государственной Думе Российской Федерации </w:t>
      </w:r>
      <w:r w:rsidRPr="00842B25">
        <w:rPr>
          <w:sz w:val="28"/>
          <w:szCs w:val="28"/>
        </w:rPr>
        <w:t xml:space="preserve">четыре </w:t>
      </w:r>
      <w:r w:rsidR="00CE455C" w:rsidRPr="00842B25">
        <w:rPr>
          <w:sz w:val="28"/>
          <w:szCs w:val="28"/>
        </w:rPr>
        <w:t xml:space="preserve">фракции </w:t>
      </w:r>
      <w:r w:rsidRPr="00842B25">
        <w:rPr>
          <w:sz w:val="28"/>
          <w:szCs w:val="28"/>
        </w:rPr>
        <w:t xml:space="preserve">– </w:t>
      </w:r>
      <w:r w:rsidR="00CE455C" w:rsidRPr="00842B25">
        <w:rPr>
          <w:sz w:val="28"/>
          <w:szCs w:val="28"/>
        </w:rPr>
        <w:t>«</w:t>
      </w:r>
      <w:r w:rsidRPr="00842B25">
        <w:rPr>
          <w:sz w:val="28"/>
          <w:szCs w:val="28"/>
        </w:rPr>
        <w:t>Единая Россия</w:t>
      </w:r>
      <w:r w:rsidR="00CE455C" w:rsidRPr="00842B25">
        <w:rPr>
          <w:sz w:val="28"/>
          <w:szCs w:val="28"/>
        </w:rPr>
        <w:t>»</w:t>
      </w:r>
      <w:r w:rsidRPr="00842B25">
        <w:rPr>
          <w:sz w:val="28"/>
          <w:szCs w:val="28"/>
        </w:rPr>
        <w:t xml:space="preserve">, КПРФ, ЛДПР и </w:t>
      </w:r>
      <w:r w:rsidR="00CE455C" w:rsidRPr="00842B25">
        <w:rPr>
          <w:sz w:val="28"/>
          <w:szCs w:val="28"/>
        </w:rPr>
        <w:t>«</w:t>
      </w:r>
      <w:r w:rsidRPr="00842B25">
        <w:rPr>
          <w:sz w:val="28"/>
          <w:szCs w:val="28"/>
        </w:rPr>
        <w:t>Родина</w:t>
      </w:r>
      <w:r w:rsidR="00CE455C" w:rsidRPr="00842B25">
        <w:rPr>
          <w:sz w:val="28"/>
          <w:szCs w:val="28"/>
        </w:rPr>
        <w:t>»</w:t>
      </w:r>
      <w:r w:rsidRPr="00842B25">
        <w:rPr>
          <w:sz w:val="28"/>
          <w:szCs w:val="28"/>
        </w:rPr>
        <w:t xml:space="preserve">. </w:t>
      </w:r>
      <w:r w:rsidR="00CE455C" w:rsidRPr="00842B25">
        <w:rPr>
          <w:sz w:val="28"/>
          <w:szCs w:val="28"/>
        </w:rPr>
        <w:t>ЛДПР представля</w:t>
      </w:r>
      <w:r w:rsidRPr="00842B25">
        <w:rPr>
          <w:sz w:val="28"/>
          <w:szCs w:val="28"/>
        </w:rPr>
        <w:t xml:space="preserve">ют </w:t>
      </w:r>
      <w:r w:rsidR="0024767A" w:rsidRPr="00842B25">
        <w:rPr>
          <w:sz w:val="28"/>
          <w:szCs w:val="28"/>
        </w:rPr>
        <w:t xml:space="preserve">35 </w:t>
      </w:r>
      <w:r w:rsidRPr="00842B25">
        <w:rPr>
          <w:sz w:val="28"/>
          <w:szCs w:val="28"/>
        </w:rPr>
        <w:t>депутат</w:t>
      </w:r>
      <w:r w:rsidR="0024767A" w:rsidRPr="00842B25">
        <w:rPr>
          <w:sz w:val="28"/>
          <w:szCs w:val="28"/>
        </w:rPr>
        <w:t>ов</w:t>
      </w:r>
      <w:r w:rsidRPr="00842B25">
        <w:rPr>
          <w:sz w:val="28"/>
          <w:szCs w:val="28"/>
        </w:rPr>
        <w:t xml:space="preserve"> (см. Приложение I).</w:t>
      </w:r>
      <w:r w:rsidR="009B46A4" w:rsidRPr="00842B25">
        <w:rPr>
          <w:sz w:val="28"/>
          <w:szCs w:val="28"/>
        </w:rPr>
        <w:t xml:space="preserve"> Руководителем фракции является депутат Игорь Лебедев, сын Владимира Жириновского (в прошлой Думе И. Лебедев также возглавлял фракцию ЛДПР). Заместителем руководителя фракции избран Егор Соломатин.</w:t>
      </w:r>
    </w:p>
    <w:p w:rsidR="009B46A4" w:rsidRPr="00842B25" w:rsidRDefault="009B46A4" w:rsidP="0068585B">
      <w:pPr>
        <w:spacing w:line="384" w:lineRule="auto"/>
        <w:ind w:firstLine="1134"/>
        <w:jc w:val="both"/>
        <w:rPr>
          <w:sz w:val="28"/>
          <w:szCs w:val="28"/>
        </w:rPr>
      </w:pPr>
      <w:r w:rsidRPr="00842B25">
        <w:rPr>
          <w:sz w:val="28"/>
          <w:szCs w:val="28"/>
        </w:rPr>
        <w:t xml:space="preserve">Фракция ЛДПР в Государственной Думе ведет очень активную законотворческую деятельность. В этой фракции больше профессиональных юристов (в т. ч. и кандидатов и докторов юридических наук), чем в какой-либо другой. А Владимиру Вольфовичу Жириновскому </w:t>
      </w:r>
      <w:r w:rsidR="008A3EF9" w:rsidRPr="00842B25">
        <w:rPr>
          <w:sz w:val="28"/>
          <w:szCs w:val="28"/>
        </w:rPr>
        <w:t xml:space="preserve">29 декабря 2000 года Указом Президента РФ В. В. Путина за заслуги в  укреплении российской государственности и активную законотворческую  деятельность присвоено почетное звание </w:t>
      </w:r>
      <w:r w:rsidRPr="00842B25">
        <w:rPr>
          <w:sz w:val="28"/>
          <w:szCs w:val="28"/>
        </w:rPr>
        <w:t>«</w:t>
      </w:r>
      <w:r w:rsidR="008A3EF9" w:rsidRPr="00842B25">
        <w:rPr>
          <w:sz w:val="28"/>
          <w:szCs w:val="28"/>
        </w:rPr>
        <w:t>Заслуженный юрист Российской Федерации</w:t>
      </w:r>
      <w:r w:rsidRPr="00842B25">
        <w:rPr>
          <w:sz w:val="28"/>
          <w:szCs w:val="28"/>
        </w:rPr>
        <w:t>»</w:t>
      </w:r>
      <w:r w:rsidR="008A3EF9" w:rsidRPr="00842B25">
        <w:rPr>
          <w:sz w:val="28"/>
          <w:szCs w:val="28"/>
        </w:rPr>
        <w:t>.</w:t>
      </w:r>
    </w:p>
    <w:p w:rsidR="008A3EF9" w:rsidRPr="00842B25" w:rsidRDefault="009B46A4" w:rsidP="0068585B">
      <w:pPr>
        <w:spacing w:line="384" w:lineRule="auto"/>
        <w:ind w:firstLine="1134"/>
        <w:jc w:val="both"/>
        <w:rPr>
          <w:sz w:val="28"/>
          <w:szCs w:val="28"/>
        </w:rPr>
      </w:pPr>
      <w:r w:rsidRPr="00842B25">
        <w:rPr>
          <w:sz w:val="28"/>
          <w:szCs w:val="28"/>
        </w:rPr>
        <w:t xml:space="preserve">Законы, инициаторами принятия которых выступили депутаты фракции, у всех на слуху. Так, два последних нашумевших законопроекта, широко обсуждавшиеся СМИ (о праздниках и распитии пива на улицах), своим рождением обязаны ЛДПР. </w:t>
      </w:r>
      <w:r w:rsidR="00594A25" w:rsidRPr="00842B25">
        <w:rPr>
          <w:sz w:val="28"/>
          <w:szCs w:val="28"/>
        </w:rPr>
        <w:t>Вот, кстати, и</w:t>
      </w:r>
      <w:r w:rsidR="007F249D" w:rsidRPr="00842B25">
        <w:rPr>
          <w:sz w:val="28"/>
          <w:szCs w:val="28"/>
        </w:rPr>
        <w:t>менно ЛДПР</w:t>
      </w:r>
      <w:r w:rsidR="008A3EF9" w:rsidRPr="00842B25">
        <w:rPr>
          <w:sz w:val="28"/>
          <w:szCs w:val="28"/>
        </w:rPr>
        <w:t xml:space="preserve"> мы обязаны новогодними каникулами.</w:t>
      </w:r>
      <w:r w:rsidR="007F249D" w:rsidRPr="00842B25">
        <w:rPr>
          <w:sz w:val="28"/>
          <w:szCs w:val="28"/>
        </w:rPr>
        <w:t xml:space="preserve"> </w:t>
      </w:r>
      <w:r w:rsidR="008A3EF9" w:rsidRPr="00842B25">
        <w:rPr>
          <w:sz w:val="28"/>
          <w:szCs w:val="28"/>
        </w:rPr>
        <w:t xml:space="preserve">В. В. </w:t>
      </w:r>
      <w:r w:rsidR="007F249D" w:rsidRPr="00842B25">
        <w:rPr>
          <w:sz w:val="28"/>
          <w:szCs w:val="28"/>
        </w:rPr>
        <w:t>Бобыревем</w:t>
      </w:r>
      <w:r w:rsidR="008A3EF9" w:rsidRPr="00842B25">
        <w:rPr>
          <w:sz w:val="28"/>
          <w:szCs w:val="28"/>
        </w:rPr>
        <w:t>ым был выдвинут</w:t>
      </w:r>
      <w:r w:rsidR="00755D4D" w:rsidRPr="00842B25">
        <w:rPr>
          <w:sz w:val="28"/>
          <w:szCs w:val="28"/>
        </w:rPr>
        <w:t xml:space="preserve"> п</w:t>
      </w:r>
      <w:r w:rsidR="008A3EF9" w:rsidRPr="00842B25">
        <w:rPr>
          <w:sz w:val="28"/>
          <w:szCs w:val="28"/>
        </w:rPr>
        <w:t xml:space="preserve">роект федерального закона </w:t>
      </w:r>
      <w:r w:rsidR="00755D4D" w:rsidRPr="00842B25">
        <w:rPr>
          <w:sz w:val="28"/>
          <w:szCs w:val="28"/>
        </w:rPr>
        <w:t>«</w:t>
      </w:r>
      <w:r w:rsidR="008A3EF9" w:rsidRPr="00842B25">
        <w:rPr>
          <w:sz w:val="28"/>
          <w:szCs w:val="28"/>
        </w:rPr>
        <w:t>О внесении изменений в ст.</w:t>
      </w:r>
      <w:r w:rsidR="00755D4D" w:rsidRPr="00842B25">
        <w:rPr>
          <w:sz w:val="28"/>
          <w:szCs w:val="28"/>
        </w:rPr>
        <w:t xml:space="preserve"> </w:t>
      </w:r>
      <w:r w:rsidR="008A3EF9" w:rsidRPr="00842B25">
        <w:rPr>
          <w:sz w:val="28"/>
          <w:szCs w:val="28"/>
        </w:rPr>
        <w:t>6.10 и 20.22 Кодекса об административных правонарушений (в части установления административной ответственности за вовлечение несовершеннолетних в потребление пива и за распитие пива несовершеннолетними в общественных местах)</w:t>
      </w:r>
      <w:r w:rsidR="00755D4D" w:rsidRPr="00842B25">
        <w:rPr>
          <w:sz w:val="28"/>
          <w:szCs w:val="28"/>
        </w:rPr>
        <w:t xml:space="preserve">». И </w:t>
      </w:r>
      <w:r w:rsidR="004F7514" w:rsidRPr="00842B25">
        <w:rPr>
          <w:sz w:val="28"/>
          <w:szCs w:val="28"/>
        </w:rPr>
        <w:t xml:space="preserve">это не случайно: ЛДПР заботится </w:t>
      </w:r>
      <w:r w:rsidR="008A3EF9" w:rsidRPr="00842B25">
        <w:rPr>
          <w:sz w:val="28"/>
          <w:szCs w:val="28"/>
        </w:rPr>
        <w:t>о з</w:t>
      </w:r>
      <w:r w:rsidR="004F7514" w:rsidRPr="00842B25">
        <w:rPr>
          <w:sz w:val="28"/>
          <w:szCs w:val="28"/>
        </w:rPr>
        <w:t xml:space="preserve">доровье подрастающего поколения. ЛДПР - </w:t>
      </w:r>
      <w:r w:rsidR="008A3EF9" w:rsidRPr="00842B25">
        <w:rPr>
          <w:sz w:val="28"/>
          <w:szCs w:val="28"/>
        </w:rPr>
        <w:t xml:space="preserve">партия будущего, партия смотрящая в будущее, и поэтому работа с молодежью всегда была главнейшим направлением в партийном строительстве. Недаром фракция </w:t>
      </w:r>
      <w:bookmarkStart w:id="0" w:name="YANDEX_13"/>
      <w:bookmarkEnd w:id="0"/>
      <w:r w:rsidR="008A3EF9" w:rsidRPr="00842B25">
        <w:rPr>
          <w:sz w:val="28"/>
          <w:szCs w:val="28"/>
        </w:rPr>
        <w:t xml:space="preserve">ЛДПР в </w:t>
      </w:r>
      <w:bookmarkStart w:id="1" w:name="YANDEX_14"/>
      <w:bookmarkEnd w:id="1"/>
      <w:r w:rsidR="008A3EF9" w:rsidRPr="00842B25">
        <w:rPr>
          <w:sz w:val="28"/>
          <w:szCs w:val="28"/>
        </w:rPr>
        <w:t xml:space="preserve">Государственной Думе </w:t>
      </w:r>
      <w:r w:rsidR="004F7514" w:rsidRPr="00842B25">
        <w:rPr>
          <w:sz w:val="28"/>
          <w:szCs w:val="28"/>
        </w:rPr>
        <w:t>–</w:t>
      </w:r>
      <w:r w:rsidR="008A3EF9" w:rsidRPr="00842B25">
        <w:rPr>
          <w:sz w:val="28"/>
          <w:szCs w:val="28"/>
        </w:rPr>
        <w:t xml:space="preserve"> самая молодая фракция, а самый молодой депутат </w:t>
      </w:r>
      <w:bookmarkStart w:id="2" w:name="YANDEX_16"/>
      <w:bookmarkEnd w:id="2"/>
      <w:r w:rsidR="008A3EF9" w:rsidRPr="00842B25">
        <w:rPr>
          <w:sz w:val="28"/>
          <w:szCs w:val="28"/>
        </w:rPr>
        <w:t>Думы</w:t>
      </w:r>
      <w:r w:rsidR="004F7514" w:rsidRPr="00842B25">
        <w:rPr>
          <w:sz w:val="28"/>
          <w:szCs w:val="28"/>
        </w:rPr>
        <w:t xml:space="preserve"> –</w:t>
      </w:r>
      <w:r w:rsidR="008A3EF9" w:rsidRPr="00842B25">
        <w:rPr>
          <w:sz w:val="28"/>
          <w:szCs w:val="28"/>
        </w:rPr>
        <w:t xml:space="preserve"> Сергей Семенов </w:t>
      </w:r>
      <w:r w:rsidR="004F7514" w:rsidRPr="00842B25">
        <w:rPr>
          <w:sz w:val="28"/>
          <w:szCs w:val="28"/>
        </w:rPr>
        <w:t>–</w:t>
      </w:r>
      <w:r w:rsidR="008A3EF9" w:rsidRPr="00842B25">
        <w:rPr>
          <w:sz w:val="28"/>
          <w:szCs w:val="28"/>
        </w:rPr>
        <w:t xml:space="preserve"> член фракции </w:t>
      </w:r>
      <w:bookmarkStart w:id="3" w:name="YANDEX_17"/>
      <w:bookmarkEnd w:id="3"/>
      <w:r w:rsidR="008A3EF9" w:rsidRPr="00842B25">
        <w:rPr>
          <w:sz w:val="28"/>
          <w:szCs w:val="28"/>
        </w:rPr>
        <w:t>ЛДПР</w:t>
      </w:r>
      <w:bookmarkStart w:id="4" w:name="YANDEX_LAST"/>
      <w:bookmarkEnd w:id="4"/>
      <w:r w:rsidR="008A3EF9" w:rsidRPr="00842B25">
        <w:rPr>
          <w:sz w:val="28"/>
          <w:szCs w:val="28"/>
        </w:rPr>
        <w:t xml:space="preserve">. Забота о молодежи диктуется простыми и понятными причинами: те, кому сейчас четырнадцать </w:t>
      </w:r>
      <w:r w:rsidR="004034C4" w:rsidRPr="00842B25">
        <w:rPr>
          <w:sz w:val="28"/>
          <w:szCs w:val="28"/>
        </w:rPr>
        <w:t>–</w:t>
      </w:r>
      <w:r w:rsidR="008A3EF9" w:rsidRPr="00842B25">
        <w:rPr>
          <w:sz w:val="28"/>
          <w:szCs w:val="28"/>
        </w:rPr>
        <w:t xml:space="preserve"> шестнадцать, через несколько лет поступят в вузы, военные училища, техникумы, станут элитой новой России. Именно им придется исправлять наши ошибки, именно их руками будет возрождаться российская промышленность, армия, наука и искусство. Поэтому вопрос патриотического воспитания молодежи в сложившейся ситуации является приоритетным в деятельности ЛДПР. Она заботится о молодежи не на словах, а на деле. Уже сейчас по всей стране открываются десятки военно-патриотических и досуговых клубов для молодежи под эгидой ЛДПР. Наша партия первой предложила снизить возрастной избирательный ценз до 16 лет. И молодежь откликается </w:t>
      </w:r>
      <w:r w:rsidR="004034C4" w:rsidRPr="00842B25">
        <w:rPr>
          <w:sz w:val="28"/>
          <w:szCs w:val="28"/>
        </w:rPr>
        <w:t>–</w:t>
      </w:r>
      <w:r w:rsidR="008A3EF9" w:rsidRPr="00842B25">
        <w:rPr>
          <w:sz w:val="28"/>
          <w:szCs w:val="28"/>
        </w:rPr>
        <w:t xml:space="preserve"> каждый год в нашу партию приходят тысячи человек, и половина из них моложе тридцати лет.</w:t>
      </w:r>
    </w:p>
    <w:p w:rsidR="008A3EF9" w:rsidRPr="00842B25" w:rsidRDefault="004034C4" w:rsidP="0068585B">
      <w:pPr>
        <w:spacing w:line="384" w:lineRule="auto"/>
        <w:ind w:firstLine="1134"/>
        <w:jc w:val="both"/>
        <w:rPr>
          <w:sz w:val="28"/>
          <w:szCs w:val="28"/>
        </w:rPr>
      </w:pPr>
      <w:r w:rsidRPr="00842B25">
        <w:rPr>
          <w:sz w:val="28"/>
          <w:szCs w:val="28"/>
        </w:rPr>
        <w:t>Таким образом, актуальность изучения фракции, играющей столь важную роль в Государственной Думе, несомненна. Кроме того, а</w:t>
      </w:r>
      <w:r w:rsidR="008A3EF9" w:rsidRPr="00842B25">
        <w:rPr>
          <w:sz w:val="28"/>
          <w:szCs w:val="28"/>
        </w:rPr>
        <w:t xml:space="preserve">втор данной работы имеет личную заинтересованность в решении этих вопросов, будучи руководителем ячейки партии г. Светлого и помощником депутата Областной Думы Г. Селезнева. </w:t>
      </w:r>
    </w:p>
    <w:p w:rsidR="008A3EF9" w:rsidRPr="00842B25" w:rsidRDefault="008A3EF9" w:rsidP="0068585B">
      <w:pPr>
        <w:spacing w:line="384" w:lineRule="auto"/>
        <w:ind w:firstLine="1134"/>
        <w:jc w:val="both"/>
        <w:rPr>
          <w:sz w:val="28"/>
          <w:szCs w:val="28"/>
        </w:rPr>
      </w:pPr>
      <w:r w:rsidRPr="00842B25">
        <w:rPr>
          <w:sz w:val="28"/>
          <w:szCs w:val="28"/>
        </w:rPr>
        <w:t xml:space="preserve">Итак, цель данной работы – проанализировать деятельность ЛДПР в </w:t>
      </w:r>
      <w:r w:rsidR="004034C4" w:rsidRPr="00842B25">
        <w:rPr>
          <w:sz w:val="28"/>
          <w:szCs w:val="28"/>
        </w:rPr>
        <w:t xml:space="preserve">Государственной Думе </w:t>
      </w:r>
      <w:r w:rsidRPr="00842B25">
        <w:rPr>
          <w:sz w:val="28"/>
          <w:szCs w:val="28"/>
        </w:rPr>
        <w:t>контексте современной политической ситуации в России.</w:t>
      </w:r>
    </w:p>
    <w:p w:rsidR="008A3EF9" w:rsidRPr="00842B25" w:rsidRDefault="008A3EF9" w:rsidP="0068585B">
      <w:pPr>
        <w:spacing w:line="384" w:lineRule="auto"/>
        <w:ind w:firstLine="1134"/>
        <w:jc w:val="both"/>
        <w:rPr>
          <w:sz w:val="28"/>
          <w:szCs w:val="28"/>
        </w:rPr>
      </w:pPr>
      <w:r w:rsidRPr="00842B25">
        <w:rPr>
          <w:sz w:val="28"/>
          <w:szCs w:val="28"/>
        </w:rPr>
        <w:t>Задачи таковы:</w:t>
      </w:r>
    </w:p>
    <w:p w:rsidR="004034C4" w:rsidRPr="00842B25" w:rsidRDefault="004034C4" w:rsidP="0068585B">
      <w:pPr>
        <w:numPr>
          <w:ilvl w:val="0"/>
          <w:numId w:val="1"/>
        </w:numPr>
        <w:spacing w:line="384" w:lineRule="auto"/>
        <w:ind w:left="0" w:firstLine="1134"/>
        <w:jc w:val="both"/>
        <w:rPr>
          <w:sz w:val="28"/>
          <w:szCs w:val="28"/>
        </w:rPr>
      </w:pPr>
      <w:r w:rsidRPr="00842B25">
        <w:rPr>
          <w:sz w:val="28"/>
          <w:szCs w:val="28"/>
        </w:rPr>
        <w:t>Осветить основные вехи направления работы ЛДПР в ГД.</w:t>
      </w:r>
    </w:p>
    <w:p w:rsidR="008A3EF9" w:rsidRPr="00842B25" w:rsidRDefault="008A3EF9" w:rsidP="0068585B">
      <w:pPr>
        <w:numPr>
          <w:ilvl w:val="0"/>
          <w:numId w:val="1"/>
        </w:numPr>
        <w:spacing w:line="384" w:lineRule="auto"/>
        <w:ind w:left="0" w:firstLine="1134"/>
        <w:jc w:val="both"/>
        <w:rPr>
          <w:sz w:val="28"/>
          <w:szCs w:val="28"/>
        </w:rPr>
      </w:pPr>
      <w:r w:rsidRPr="00842B25">
        <w:rPr>
          <w:sz w:val="28"/>
          <w:szCs w:val="28"/>
        </w:rPr>
        <w:t xml:space="preserve">Охарактеризовать </w:t>
      </w:r>
      <w:r w:rsidR="004034C4" w:rsidRPr="00842B25">
        <w:rPr>
          <w:sz w:val="28"/>
          <w:szCs w:val="28"/>
        </w:rPr>
        <w:t>законотворческую деятельность фракции в ГД.</w:t>
      </w:r>
    </w:p>
    <w:p w:rsidR="004034C4" w:rsidRPr="00842B25" w:rsidRDefault="004034C4" w:rsidP="0068585B">
      <w:pPr>
        <w:numPr>
          <w:ilvl w:val="0"/>
          <w:numId w:val="1"/>
        </w:numPr>
        <w:spacing w:line="384" w:lineRule="auto"/>
        <w:ind w:left="0" w:firstLine="1134"/>
        <w:jc w:val="both"/>
        <w:rPr>
          <w:sz w:val="28"/>
          <w:szCs w:val="28"/>
        </w:rPr>
      </w:pPr>
      <w:r w:rsidRPr="00842B25">
        <w:rPr>
          <w:sz w:val="28"/>
          <w:szCs w:val="28"/>
        </w:rPr>
        <w:t>Всесторонне охарактеризовать работу членов фракции в комитетах ГД.</w:t>
      </w:r>
    </w:p>
    <w:p w:rsidR="00CD0288" w:rsidRPr="00842B25" w:rsidRDefault="008A3EF9" w:rsidP="0068585B">
      <w:pPr>
        <w:spacing w:line="384" w:lineRule="auto"/>
        <w:ind w:firstLine="1134"/>
        <w:jc w:val="both"/>
        <w:rPr>
          <w:sz w:val="28"/>
          <w:szCs w:val="28"/>
        </w:rPr>
      </w:pPr>
      <w:r w:rsidRPr="00842B25">
        <w:rPr>
          <w:sz w:val="28"/>
          <w:szCs w:val="28"/>
        </w:rPr>
        <w:t xml:space="preserve">Главными источниками являются </w:t>
      </w:r>
      <w:r w:rsidR="004034C4" w:rsidRPr="00842B25">
        <w:rPr>
          <w:sz w:val="28"/>
          <w:szCs w:val="28"/>
        </w:rPr>
        <w:t xml:space="preserve">официальный сайт ЛДПР </w:t>
      </w:r>
      <w:r w:rsidRPr="00842B25">
        <w:rPr>
          <w:sz w:val="28"/>
          <w:szCs w:val="28"/>
          <w:lang w:val="en-US"/>
        </w:rPr>
        <w:t>www</w:t>
      </w:r>
      <w:r w:rsidRPr="00842B25">
        <w:rPr>
          <w:sz w:val="28"/>
          <w:szCs w:val="28"/>
        </w:rPr>
        <w:t>.</w:t>
      </w:r>
      <w:r w:rsidRPr="00842B25">
        <w:rPr>
          <w:sz w:val="28"/>
          <w:szCs w:val="28"/>
          <w:lang w:val="en-US"/>
        </w:rPr>
        <w:t>ldpr</w:t>
      </w:r>
      <w:r w:rsidRPr="00842B25">
        <w:rPr>
          <w:sz w:val="28"/>
          <w:szCs w:val="28"/>
        </w:rPr>
        <w:t>.</w:t>
      </w:r>
      <w:r w:rsidRPr="00842B25">
        <w:rPr>
          <w:sz w:val="28"/>
          <w:szCs w:val="28"/>
          <w:lang w:val="en-US"/>
        </w:rPr>
        <w:t>ru</w:t>
      </w:r>
      <w:r w:rsidR="00CD0288" w:rsidRPr="00842B25">
        <w:rPr>
          <w:sz w:val="28"/>
          <w:szCs w:val="28"/>
        </w:rPr>
        <w:t>, Устав</w:t>
      </w:r>
      <w:r w:rsidR="00CD0288" w:rsidRPr="00842B25">
        <w:rPr>
          <w:rStyle w:val="aa"/>
          <w:sz w:val="28"/>
          <w:szCs w:val="28"/>
        </w:rPr>
        <w:endnoteReference w:id="1"/>
      </w:r>
      <w:r w:rsidR="00CD0288" w:rsidRPr="00842B25">
        <w:rPr>
          <w:sz w:val="28"/>
          <w:szCs w:val="28"/>
        </w:rPr>
        <w:t xml:space="preserve"> и Программа</w:t>
      </w:r>
      <w:r w:rsidR="00CD0288" w:rsidRPr="00842B25">
        <w:rPr>
          <w:rStyle w:val="aa"/>
          <w:sz w:val="28"/>
          <w:szCs w:val="28"/>
        </w:rPr>
        <w:endnoteReference w:id="2"/>
      </w:r>
      <w:r w:rsidR="00CD0288" w:rsidRPr="00842B25">
        <w:rPr>
          <w:sz w:val="28"/>
          <w:szCs w:val="28"/>
        </w:rPr>
        <w:t xml:space="preserve"> партии, а также сочинения лидера партии В. В. Жириновского: «ЛДПР как партия состоялась (от съезда к съезду)»,</w:t>
      </w:r>
      <w:r w:rsidR="00CD0288" w:rsidRPr="00842B25">
        <w:rPr>
          <w:rStyle w:val="aa"/>
          <w:sz w:val="28"/>
          <w:szCs w:val="28"/>
        </w:rPr>
        <w:endnoteReference w:id="3"/>
      </w:r>
      <w:r w:rsidR="00CD0288" w:rsidRPr="00842B25">
        <w:rPr>
          <w:sz w:val="28"/>
          <w:szCs w:val="28"/>
        </w:rPr>
        <w:t xml:space="preserve"> «Мы возродим Великую Россию: ЛДПР»,</w:t>
      </w:r>
      <w:r w:rsidR="00CD0288" w:rsidRPr="00842B25">
        <w:rPr>
          <w:rStyle w:val="aa"/>
          <w:sz w:val="28"/>
          <w:szCs w:val="28"/>
        </w:rPr>
        <w:endnoteReference w:id="4"/>
      </w:r>
      <w:r w:rsidR="00CD0288" w:rsidRPr="00842B25">
        <w:rPr>
          <w:sz w:val="28"/>
          <w:szCs w:val="28"/>
        </w:rPr>
        <w:t xml:space="preserve"> «Жириновский В. 10 лет ЛДПР. Организация. Политика. Идеология».</w:t>
      </w:r>
      <w:r w:rsidR="00CD0288" w:rsidRPr="00842B25">
        <w:rPr>
          <w:rStyle w:val="aa"/>
          <w:sz w:val="28"/>
          <w:szCs w:val="28"/>
        </w:rPr>
        <w:endnoteReference w:id="5"/>
      </w:r>
      <w:r w:rsidR="00CD0288" w:rsidRPr="00842B25">
        <w:rPr>
          <w:sz w:val="28"/>
          <w:szCs w:val="28"/>
        </w:rPr>
        <w:t xml:space="preserve"> Важным источником являются «Материалы к Программе партии»,</w:t>
      </w:r>
      <w:r w:rsidR="00CD0288" w:rsidRPr="00842B25">
        <w:rPr>
          <w:rStyle w:val="aa"/>
          <w:sz w:val="28"/>
          <w:szCs w:val="28"/>
        </w:rPr>
        <w:endnoteReference w:id="6"/>
      </w:r>
      <w:r w:rsidR="00CD0288" w:rsidRPr="00842B25">
        <w:rPr>
          <w:sz w:val="28"/>
          <w:szCs w:val="28"/>
        </w:rPr>
        <w:t xml:space="preserve"> составленные И. С. Куликовой и более выпукло отражающие задачи и направления партийной политики.</w:t>
      </w:r>
    </w:p>
    <w:p w:rsidR="00CD0288" w:rsidRPr="00842B25" w:rsidRDefault="00CD0288" w:rsidP="0068585B">
      <w:pPr>
        <w:spacing w:line="384" w:lineRule="auto"/>
        <w:ind w:firstLine="1134"/>
        <w:jc w:val="both"/>
        <w:rPr>
          <w:caps/>
          <w:sz w:val="28"/>
          <w:szCs w:val="28"/>
        </w:rPr>
      </w:pPr>
      <w:r w:rsidRPr="00842B25">
        <w:rPr>
          <w:sz w:val="28"/>
          <w:szCs w:val="28"/>
        </w:rPr>
        <w:t xml:space="preserve">Кроме того, использовались материалы ресурса </w:t>
      </w:r>
      <w:r w:rsidR="008A3EF9" w:rsidRPr="00D76AA8">
        <w:rPr>
          <w:sz w:val="28"/>
          <w:szCs w:val="28"/>
        </w:rPr>
        <w:t>http://www.dosye.ru/russia/ru_gdf5.htm</w:t>
      </w:r>
      <w:r w:rsidRPr="00842B25">
        <w:rPr>
          <w:sz w:val="28"/>
          <w:szCs w:val="28"/>
        </w:rPr>
        <w:t>, посвященному общей статистической характеристике</w:t>
      </w:r>
      <w:r w:rsidR="008A3EF9" w:rsidRPr="00842B25">
        <w:rPr>
          <w:sz w:val="28"/>
          <w:szCs w:val="28"/>
        </w:rPr>
        <w:t xml:space="preserve"> </w:t>
      </w:r>
      <w:r w:rsidRPr="00842B25">
        <w:rPr>
          <w:sz w:val="28"/>
          <w:szCs w:val="28"/>
        </w:rPr>
        <w:t>фракций и депутатских групп в Государственной Думе Федерального Собрания Российской Федерации.</w:t>
      </w:r>
    </w:p>
    <w:p w:rsidR="008A3EF9" w:rsidRPr="00842B25" w:rsidRDefault="00CD0288" w:rsidP="0068585B">
      <w:pPr>
        <w:spacing w:line="384" w:lineRule="auto"/>
        <w:ind w:firstLine="1134"/>
        <w:jc w:val="both"/>
        <w:rPr>
          <w:caps/>
          <w:sz w:val="28"/>
          <w:szCs w:val="28"/>
        </w:rPr>
      </w:pPr>
      <w:r w:rsidRPr="00842B25">
        <w:rPr>
          <w:sz w:val="28"/>
          <w:szCs w:val="28"/>
        </w:rPr>
        <w:t>При написании работы мы также консультировались с изданиями общего характера, как-то: «Партии и фракции на современном российском небосклоне»,</w:t>
      </w:r>
      <w:r w:rsidRPr="00842B25">
        <w:rPr>
          <w:rStyle w:val="aa"/>
          <w:sz w:val="28"/>
          <w:szCs w:val="28"/>
        </w:rPr>
        <w:endnoteReference w:id="7"/>
      </w:r>
      <w:r w:rsidRPr="00842B25">
        <w:rPr>
          <w:sz w:val="28"/>
          <w:szCs w:val="28"/>
        </w:rPr>
        <w:t xml:space="preserve"> «Политология на российском фоне»,</w:t>
      </w:r>
      <w:r w:rsidRPr="00842B25">
        <w:rPr>
          <w:rStyle w:val="aa"/>
          <w:sz w:val="28"/>
          <w:szCs w:val="28"/>
        </w:rPr>
        <w:endnoteReference w:id="8"/>
      </w:r>
      <w:r w:rsidRPr="00842B25">
        <w:rPr>
          <w:sz w:val="28"/>
          <w:szCs w:val="28"/>
        </w:rPr>
        <w:t xml:space="preserve"> «Политология»,</w:t>
      </w:r>
      <w:r w:rsidRPr="00842B25">
        <w:rPr>
          <w:rStyle w:val="aa"/>
          <w:sz w:val="28"/>
          <w:szCs w:val="28"/>
        </w:rPr>
        <w:endnoteReference w:id="9"/>
      </w:r>
      <w:r w:rsidRPr="00842B25">
        <w:rPr>
          <w:sz w:val="28"/>
          <w:szCs w:val="28"/>
        </w:rPr>
        <w:t xml:space="preserve"> </w:t>
      </w:r>
      <w:r w:rsidR="008A3EF9" w:rsidRPr="00842B25">
        <w:rPr>
          <w:sz w:val="28"/>
          <w:szCs w:val="28"/>
        </w:rPr>
        <w:t>библиографически</w:t>
      </w:r>
      <w:r w:rsidRPr="00842B25">
        <w:rPr>
          <w:sz w:val="28"/>
          <w:szCs w:val="28"/>
        </w:rPr>
        <w:t>м</w:t>
      </w:r>
      <w:r w:rsidR="008A3EF9" w:rsidRPr="00842B25">
        <w:rPr>
          <w:sz w:val="28"/>
          <w:szCs w:val="28"/>
        </w:rPr>
        <w:t xml:space="preserve"> справочник</w:t>
      </w:r>
      <w:r w:rsidRPr="00842B25">
        <w:rPr>
          <w:sz w:val="28"/>
          <w:szCs w:val="28"/>
        </w:rPr>
        <w:t>ом</w:t>
      </w:r>
      <w:r w:rsidR="008A3EF9" w:rsidRPr="00842B25">
        <w:rPr>
          <w:sz w:val="28"/>
          <w:szCs w:val="28"/>
        </w:rPr>
        <w:t xml:space="preserve"> «Кто есть кто в России»</w:t>
      </w:r>
      <w:r w:rsidR="008A3EF9" w:rsidRPr="00842B25">
        <w:rPr>
          <w:rStyle w:val="aa"/>
          <w:sz w:val="28"/>
          <w:szCs w:val="28"/>
        </w:rPr>
        <w:endnoteReference w:id="10"/>
      </w:r>
      <w:r w:rsidR="008A3EF9" w:rsidRPr="00842B25">
        <w:rPr>
          <w:sz w:val="28"/>
          <w:szCs w:val="28"/>
        </w:rPr>
        <w:t xml:space="preserve"> </w:t>
      </w:r>
      <w:r w:rsidRPr="00842B25">
        <w:rPr>
          <w:sz w:val="28"/>
          <w:szCs w:val="28"/>
        </w:rPr>
        <w:t>и др.</w:t>
      </w:r>
    </w:p>
    <w:p w:rsidR="008A3EF9" w:rsidRPr="00842B25" w:rsidRDefault="008A3EF9" w:rsidP="0068585B">
      <w:pPr>
        <w:spacing w:line="384" w:lineRule="auto"/>
        <w:ind w:firstLine="1134"/>
        <w:jc w:val="both"/>
        <w:rPr>
          <w:sz w:val="28"/>
          <w:szCs w:val="28"/>
        </w:rPr>
      </w:pPr>
      <w:r w:rsidRPr="00842B25">
        <w:rPr>
          <w:sz w:val="28"/>
          <w:szCs w:val="28"/>
        </w:rPr>
        <w:t>Кроме этого, есть еще некоторые, правда, не страдающие объективностью, источники. Это заметки так называемой «свободной прессы», которые</w:t>
      </w:r>
      <w:r w:rsidR="00CD0288" w:rsidRPr="00842B25">
        <w:rPr>
          <w:sz w:val="28"/>
          <w:szCs w:val="28"/>
        </w:rPr>
        <w:t xml:space="preserve">, изощряясь в нападках на ЛДПР и ее лидера, не несут объективной информации. </w:t>
      </w:r>
      <w:r w:rsidRPr="00842B25">
        <w:rPr>
          <w:sz w:val="28"/>
          <w:szCs w:val="28"/>
        </w:rPr>
        <w:t>"Куранты", "Огон</w:t>
      </w:r>
      <w:r w:rsidR="00842B25" w:rsidRPr="00842B25">
        <w:rPr>
          <w:sz w:val="28"/>
          <w:szCs w:val="28"/>
        </w:rPr>
        <w:t>ек</w:t>
      </w:r>
      <w:r w:rsidRPr="00842B25">
        <w:rPr>
          <w:sz w:val="28"/>
          <w:szCs w:val="28"/>
        </w:rPr>
        <w:t>", "Московские новости", "Московская правда", "Постфактум", "Россия", ИТАР-ТАСС, агентство "Северо-Запад" и др.</w:t>
      </w:r>
      <w:r w:rsidR="00CD0288" w:rsidRPr="00842B25">
        <w:rPr>
          <w:sz w:val="28"/>
          <w:szCs w:val="28"/>
        </w:rPr>
        <w:t xml:space="preserve"> – В. В. Жириновский, поддерживая честь и доброе имя партии, им возглавляемой, вынужден судиться с этими, выигрывая суды. </w:t>
      </w:r>
      <w:r w:rsidRPr="00842B25">
        <w:rPr>
          <w:sz w:val="28"/>
          <w:szCs w:val="28"/>
        </w:rPr>
        <w:t xml:space="preserve">Так, </w:t>
      </w:r>
      <w:r w:rsidR="00CD0288" w:rsidRPr="00842B25">
        <w:rPr>
          <w:sz w:val="28"/>
          <w:szCs w:val="28"/>
        </w:rPr>
        <w:t>был вынужден</w:t>
      </w:r>
      <w:r w:rsidR="00CA60E6" w:rsidRPr="00842B25">
        <w:rPr>
          <w:sz w:val="28"/>
          <w:szCs w:val="28"/>
        </w:rPr>
        <w:t xml:space="preserve"> </w:t>
      </w:r>
      <w:r w:rsidR="00CD0288" w:rsidRPr="00842B25">
        <w:rPr>
          <w:sz w:val="28"/>
          <w:szCs w:val="28"/>
        </w:rPr>
        <w:t>опубликовать официальное опровержение «</w:t>
      </w:r>
      <w:r w:rsidRPr="00842B25">
        <w:rPr>
          <w:sz w:val="28"/>
          <w:szCs w:val="28"/>
        </w:rPr>
        <w:t>Московск</w:t>
      </w:r>
      <w:r w:rsidR="00CD0288" w:rsidRPr="00842B25">
        <w:rPr>
          <w:sz w:val="28"/>
          <w:szCs w:val="28"/>
        </w:rPr>
        <w:t>ий</w:t>
      </w:r>
      <w:r w:rsidRPr="00842B25">
        <w:rPr>
          <w:sz w:val="28"/>
          <w:szCs w:val="28"/>
        </w:rPr>
        <w:t xml:space="preserve"> комсомол</w:t>
      </w:r>
      <w:r w:rsidR="00CD0288" w:rsidRPr="00842B25">
        <w:rPr>
          <w:sz w:val="28"/>
          <w:szCs w:val="28"/>
        </w:rPr>
        <w:t>ец»</w:t>
      </w:r>
      <w:r w:rsidR="00CA60E6" w:rsidRPr="00842B25">
        <w:rPr>
          <w:sz w:val="28"/>
          <w:szCs w:val="28"/>
        </w:rPr>
        <w:t>, в котором</w:t>
      </w:r>
      <w:r w:rsidR="00CD0288" w:rsidRPr="00842B25">
        <w:rPr>
          <w:sz w:val="28"/>
          <w:szCs w:val="28"/>
        </w:rPr>
        <w:t xml:space="preserve"> </w:t>
      </w:r>
      <w:r w:rsidRPr="00842B25">
        <w:rPr>
          <w:sz w:val="28"/>
          <w:szCs w:val="28"/>
        </w:rPr>
        <w:t xml:space="preserve">появилось обвинение, что </w:t>
      </w:r>
      <w:r w:rsidR="00CA60E6" w:rsidRPr="00842B25">
        <w:rPr>
          <w:sz w:val="28"/>
          <w:szCs w:val="28"/>
        </w:rPr>
        <w:t>«</w:t>
      </w:r>
      <w:r w:rsidRPr="00842B25">
        <w:rPr>
          <w:sz w:val="28"/>
          <w:szCs w:val="28"/>
        </w:rPr>
        <w:t xml:space="preserve">демократия по Жириновскому </w:t>
      </w:r>
      <w:r w:rsidR="00CA60E6" w:rsidRPr="00842B25">
        <w:rPr>
          <w:sz w:val="28"/>
          <w:szCs w:val="28"/>
        </w:rPr>
        <w:t>–</w:t>
      </w:r>
      <w:r w:rsidRPr="00842B25">
        <w:rPr>
          <w:sz w:val="28"/>
          <w:szCs w:val="28"/>
        </w:rPr>
        <w:t xml:space="preserve"> это смесь военной диктатуры красно-коричневых полковников и генералов и великодержавного шовинизма</w:t>
      </w:r>
      <w:r w:rsidR="00CA60E6" w:rsidRPr="00842B25">
        <w:rPr>
          <w:sz w:val="28"/>
          <w:szCs w:val="28"/>
        </w:rPr>
        <w:t xml:space="preserve">». </w:t>
      </w:r>
    </w:p>
    <w:p w:rsidR="008A3EF9" w:rsidRPr="00842B25" w:rsidRDefault="00CA60E6" w:rsidP="0068585B">
      <w:pPr>
        <w:spacing w:line="384" w:lineRule="auto"/>
        <w:ind w:firstLine="1134"/>
        <w:jc w:val="both"/>
        <w:rPr>
          <w:sz w:val="28"/>
          <w:szCs w:val="28"/>
        </w:rPr>
      </w:pPr>
      <w:r w:rsidRPr="00842B25">
        <w:rPr>
          <w:sz w:val="28"/>
          <w:szCs w:val="28"/>
        </w:rPr>
        <w:t>«</w:t>
      </w:r>
      <w:r w:rsidR="008A3EF9" w:rsidRPr="00842B25">
        <w:rPr>
          <w:sz w:val="28"/>
          <w:szCs w:val="28"/>
        </w:rPr>
        <w:t>За рубежом,</w:t>
      </w:r>
      <w:r w:rsidR="00A37ED0" w:rsidRPr="00842B25">
        <w:rPr>
          <w:sz w:val="28"/>
          <w:szCs w:val="28"/>
        </w:rPr>
        <w:t xml:space="preserve"> </w:t>
      </w:r>
      <w:r w:rsidR="008A3EF9" w:rsidRPr="00842B25">
        <w:rPr>
          <w:sz w:val="28"/>
          <w:szCs w:val="28"/>
        </w:rPr>
        <w:t>- считает В. В. Жириновский, - на этих процессах я миллионером стал бы, а здесь тратишь силы, здоровье, время... но безнаказанно наступать себе на ноги я не дам</w:t>
      </w:r>
      <w:r w:rsidRPr="00842B25">
        <w:rPr>
          <w:sz w:val="28"/>
          <w:szCs w:val="28"/>
        </w:rPr>
        <w:t>».</w:t>
      </w:r>
      <w:r w:rsidR="00A37ED0" w:rsidRPr="00842B25">
        <w:rPr>
          <w:sz w:val="28"/>
          <w:szCs w:val="28"/>
        </w:rPr>
        <w:t xml:space="preserve"> С прессой вынуждены судиться и другие члены партии, в том числе и автор данной работы, подавший исковое заявление на местное издание «Комсомольская правда в Калининграде».</w:t>
      </w:r>
    </w:p>
    <w:p w:rsidR="00CA60E6" w:rsidRPr="00842B25" w:rsidRDefault="00CA60E6" w:rsidP="0068585B">
      <w:pPr>
        <w:spacing w:line="384" w:lineRule="auto"/>
        <w:ind w:firstLine="1134"/>
        <w:jc w:val="both"/>
        <w:rPr>
          <w:sz w:val="28"/>
          <w:szCs w:val="28"/>
        </w:rPr>
      </w:pPr>
      <w:r w:rsidRPr="00842B25">
        <w:rPr>
          <w:sz w:val="28"/>
          <w:szCs w:val="28"/>
        </w:rPr>
        <w:t xml:space="preserve">Естественно, объективность таких источников весьма сомнительно, и если их использовать, может создаться впечатление о «военной диктатуре», «фашизме» и пр. </w:t>
      </w:r>
      <w:r w:rsidR="00A37ED0" w:rsidRPr="00842B25">
        <w:rPr>
          <w:sz w:val="28"/>
          <w:szCs w:val="28"/>
        </w:rPr>
        <w:t>Именно благодаря такой прессе в некоторых слоях общества, некритично воспринимающих информацию, формируется превратное представление о деятельности фракции ЛДПР в Государственной Думе. Представить объективную картину этой деятельности попытается предлагаемая работа.</w:t>
      </w:r>
    </w:p>
    <w:p w:rsidR="008A3EF9" w:rsidRPr="00842B25" w:rsidRDefault="008A3EF9" w:rsidP="0068585B">
      <w:pPr>
        <w:spacing w:line="384" w:lineRule="auto"/>
        <w:rPr>
          <w:sz w:val="28"/>
          <w:szCs w:val="28"/>
        </w:rPr>
      </w:pPr>
    </w:p>
    <w:p w:rsidR="008A3EF9" w:rsidRPr="00842B25" w:rsidRDefault="008A3EF9" w:rsidP="0068585B">
      <w:pPr>
        <w:spacing w:line="384" w:lineRule="auto"/>
        <w:rPr>
          <w:sz w:val="28"/>
          <w:szCs w:val="28"/>
        </w:rPr>
      </w:pPr>
    </w:p>
    <w:p w:rsidR="008A3EF9" w:rsidRPr="00842B25" w:rsidRDefault="0068585B" w:rsidP="0068585B">
      <w:pPr>
        <w:spacing w:line="384" w:lineRule="auto"/>
        <w:jc w:val="center"/>
        <w:rPr>
          <w:b/>
          <w:bCs/>
          <w:sz w:val="28"/>
          <w:szCs w:val="28"/>
        </w:rPr>
      </w:pPr>
      <w:r>
        <w:rPr>
          <w:b/>
          <w:bCs/>
          <w:sz w:val="28"/>
          <w:szCs w:val="28"/>
        </w:rPr>
        <w:br w:type="page"/>
      </w:r>
      <w:r w:rsidR="008A3EF9" w:rsidRPr="00842B25">
        <w:rPr>
          <w:b/>
          <w:bCs/>
          <w:sz w:val="28"/>
          <w:szCs w:val="28"/>
        </w:rPr>
        <w:t>Глава 1. Законодательная деятельность ЛДПР в Думе</w:t>
      </w:r>
    </w:p>
    <w:p w:rsidR="008A3EF9" w:rsidRPr="00842B25" w:rsidRDefault="008A3EF9" w:rsidP="0068585B">
      <w:pPr>
        <w:spacing w:line="384" w:lineRule="auto"/>
        <w:rPr>
          <w:sz w:val="28"/>
          <w:szCs w:val="28"/>
        </w:rPr>
      </w:pPr>
    </w:p>
    <w:p w:rsidR="008A3EF9" w:rsidRPr="00842B25" w:rsidRDefault="008A3EF9" w:rsidP="0068585B">
      <w:pPr>
        <w:pStyle w:val="a3"/>
        <w:spacing w:before="0" w:beforeAutospacing="0" w:after="0" w:afterAutospacing="0" w:line="384" w:lineRule="auto"/>
        <w:ind w:firstLine="1134"/>
        <w:jc w:val="both"/>
        <w:rPr>
          <w:color w:val="auto"/>
          <w:sz w:val="28"/>
          <w:szCs w:val="28"/>
        </w:rPr>
      </w:pPr>
      <w:bookmarkStart w:id="5" w:name="YANDEX_0"/>
      <w:bookmarkEnd w:id="5"/>
      <w:r w:rsidRPr="00842B25">
        <w:rPr>
          <w:color w:val="auto"/>
          <w:sz w:val="28"/>
          <w:szCs w:val="28"/>
        </w:rPr>
        <w:t>ЛДПР </w:t>
      </w:r>
      <w:r w:rsidR="00A37ED0" w:rsidRPr="00842B25">
        <w:rPr>
          <w:color w:val="auto"/>
          <w:sz w:val="28"/>
          <w:szCs w:val="28"/>
        </w:rPr>
        <w:t>–</w:t>
      </w:r>
      <w:r w:rsidRPr="00842B25">
        <w:rPr>
          <w:color w:val="auto"/>
          <w:sz w:val="28"/>
          <w:szCs w:val="28"/>
        </w:rPr>
        <w:t xml:space="preserve"> это парламентская партия, и деятельность фракции </w:t>
      </w:r>
      <w:bookmarkStart w:id="6" w:name="YANDEX_1"/>
      <w:bookmarkEnd w:id="6"/>
      <w:r w:rsidRPr="00842B25">
        <w:rPr>
          <w:color w:val="auto"/>
          <w:sz w:val="28"/>
          <w:szCs w:val="28"/>
        </w:rPr>
        <w:t>ЛДПР </w:t>
      </w:r>
      <w:r w:rsidR="00F67508" w:rsidRPr="00842B25">
        <w:rPr>
          <w:color w:val="auto"/>
          <w:sz w:val="28"/>
          <w:szCs w:val="28"/>
        </w:rPr>
        <w:t>в</w:t>
      </w:r>
      <w:r w:rsidRPr="00842B25">
        <w:rPr>
          <w:color w:val="auto"/>
          <w:sz w:val="28"/>
          <w:szCs w:val="28"/>
        </w:rPr>
        <w:t> Государственной </w:t>
      </w:r>
      <w:r w:rsidR="00F67508" w:rsidRPr="00842B25">
        <w:rPr>
          <w:color w:val="auto"/>
          <w:sz w:val="28"/>
          <w:szCs w:val="28"/>
        </w:rPr>
        <w:t>Думе</w:t>
      </w:r>
      <w:r w:rsidRPr="00842B25">
        <w:rPr>
          <w:color w:val="auto"/>
          <w:sz w:val="28"/>
          <w:szCs w:val="28"/>
        </w:rPr>
        <w:t xml:space="preserve"> является важнейшей стороной работы партии. </w:t>
      </w:r>
      <w:r w:rsidR="00F67508" w:rsidRPr="00842B25">
        <w:rPr>
          <w:color w:val="auto"/>
          <w:sz w:val="28"/>
          <w:szCs w:val="28"/>
        </w:rPr>
        <w:t>При этом важной стороной работы депутатов ЛДПР является законотворческая деятельность.</w:t>
      </w:r>
    </w:p>
    <w:p w:rsidR="008A3EF9" w:rsidRPr="00842B25" w:rsidRDefault="008A3EF9" w:rsidP="0068585B">
      <w:pPr>
        <w:pStyle w:val="a3"/>
        <w:spacing w:before="0" w:beforeAutospacing="0" w:after="0" w:afterAutospacing="0" w:line="384" w:lineRule="auto"/>
        <w:ind w:firstLine="1134"/>
        <w:jc w:val="both"/>
        <w:rPr>
          <w:color w:val="auto"/>
          <w:sz w:val="28"/>
          <w:szCs w:val="28"/>
        </w:rPr>
      </w:pPr>
      <w:r w:rsidRPr="00842B25">
        <w:rPr>
          <w:color w:val="auto"/>
          <w:sz w:val="28"/>
          <w:szCs w:val="28"/>
        </w:rPr>
        <w:t xml:space="preserve">Конечно же, наша работа </w:t>
      </w:r>
      <w:r w:rsidR="00F67508" w:rsidRPr="00842B25">
        <w:rPr>
          <w:color w:val="auto"/>
          <w:sz w:val="28"/>
          <w:szCs w:val="28"/>
        </w:rPr>
        <w:t xml:space="preserve">фракции </w:t>
      </w:r>
      <w:r w:rsidRPr="00842B25">
        <w:rPr>
          <w:color w:val="auto"/>
          <w:sz w:val="28"/>
          <w:szCs w:val="28"/>
        </w:rPr>
        <w:t>в Думе сильно затруднена</w:t>
      </w:r>
      <w:r w:rsidR="00982F15" w:rsidRPr="00842B25">
        <w:rPr>
          <w:color w:val="auto"/>
          <w:sz w:val="28"/>
          <w:szCs w:val="28"/>
        </w:rPr>
        <w:t xml:space="preserve">, поскольку ЛДПР </w:t>
      </w:r>
      <w:r w:rsidRPr="00842B25">
        <w:rPr>
          <w:color w:val="auto"/>
          <w:sz w:val="28"/>
          <w:szCs w:val="28"/>
        </w:rPr>
        <w:t>не имее</w:t>
      </w:r>
      <w:r w:rsidR="00982F15" w:rsidRPr="00842B25">
        <w:rPr>
          <w:color w:val="auto"/>
          <w:sz w:val="28"/>
          <w:szCs w:val="28"/>
        </w:rPr>
        <w:t>т</w:t>
      </w:r>
      <w:r w:rsidRPr="00842B25">
        <w:rPr>
          <w:color w:val="auto"/>
          <w:sz w:val="28"/>
          <w:szCs w:val="28"/>
        </w:rPr>
        <w:t xml:space="preserve"> там большинства, и проводить предложения в жизнь стоит больших трудов, тем более что их реализация на практике зачастую тормоз</w:t>
      </w:r>
      <w:r w:rsidR="00982F15" w:rsidRPr="00842B25">
        <w:rPr>
          <w:color w:val="auto"/>
          <w:sz w:val="28"/>
          <w:szCs w:val="28"/>
        </w:rPr>
        <w:t>ит</w:t>
      </w:r>
      <w:r w:rsidRPr="00842B25">
        <w:rPr>
          <w:color w:val="auto"/>
          <w:sz w:val="28"/>
          <w:szCs w:val="28"/>
        </w:rPr>
        <w:t xml:space="preserve">ся исполнительной властью, но, маневрируя, заключая политические союзы и коалиции, фракция, несмотря ни на что, проводит через Думу важнейшие для России законы, а равно и поправки к ним. </w:t>
      </w:r>
    </w:p>
    <w:p w:rsidR="00165C5E" w:rsidRPr="00842B25" w:rsidRDefault="008A3EF9" w:rsidP="0068585B">
      <w:pPr>
        <w:pStyle w:val="a3"/>
        <w:spacing w:before="0" w:beforeAutospacing="0" w:after="0" w:afterAutospacing="0" w:line="384" w:lineRule="auto"/>
        <w:ind w:firstLine="1134"/>
        <w:jc w:val="both"/>
        <w:rPr>
          <w:color w:val="auto"/>
          <w:sz w:val="28"/>
          <w:szCs w:val="28"/>
        </w:rPr>
      </w:pPr>
      <w:r w:rsidRPr="00842B25">
        <w:rPr>
          <w:color w:val="auto"/>
          <w:sz w:val="28"/>
          <w:szCs w:val="28"/>
        </w:rPr>
        <w:t xml:space="preserve">Основным показателем деятельности фракции в высшем законодательном органе страны служат шестьдесят разработанных </w:t>
      </w:r>
      <w:r w:rsidR="00165C5E" w:rsidRPr="00842B25">
        <w:rPr>
          <w:color w:val="auto"/>
          <w:sz w:val="28"/>
          <w:szCs w:val="28"/>
        </w:rPr>
        <w:t xml:space="preserve">фракцией законопроектов (см. Приложение </w:t>
      </w:r>
      <w:r w:rsidR="00165C5E" w:rsidRPr="00842B25">
        <w:rPr>
          <w:color w:val="auto"/>
          <w:sz w:val="28"/>
          <w:szCs w:val="28"/>
          <w:lang w:val="en-US"/>
        </w:rPr>
        <w:t>II</w:t>
      </w:r>
      <w:r w:rsidR="00165C5E" w:rsidRPr="00842B25">
        <w:rPr>
          <w:color w:val="auto"/>
          <w:sz w:val="28"/>
          <w:szCs w:val="28"/>
        </w:rPr>
        <w:t>).</w:t>
      </w:r>
    </w:p>
    <w:p w:rsidR="00165C5E" w:rsidRPr="00842B25" w:rsidRDefault="008A3EF9" w:rsidP="0068585B">
      <w:pPr>
        <w:pStyle w:val="a3"/>
        <w:spacing w:before="0" w:beforeAutospacing="0" w:after="0" w:afterAutospacing="0" w:line="384" w:lineRule="auto"/>
        <w:ind w:firstLine="1134"/>
        <w:jc w:val="both"/>
        <w:rPr>
          <w:color w:val="auto"/>
          <w:sz w:val="28"/>
          <w:szCs w:val="28"/>
        </w:rPr>
      </w:pPr>
      <w:r w:rsidRPr="00842B25">
        <w:rPr>
          <w:color w:val="auto"/>
          <w:sz w:val="28"/>
          <w:szCs w:val="28"/>
        </w:rPr>
        <w:t xml:space="preserve">Часть из них уже принята, большинство находится на рассмотрении в Думе. Из них самыми главными являются: </w:t>
      </w:r>
      <w:r w:rsidR="00165C5E" w:rsidRPr="00842B25">
        <w:rPr>
          <w:color w:val="auto"/>
          <w:sz w:val="28"/>
          <w:szCs w:val="28"/>
        </w:rPr>
        <w:t>«</w:t>
      </w:r>
      <w:r w:rsidRPr="00842B25">
        <w:rPr>
          <w:color w:val="auto"/>
          <w:sz w:val="28"/>
          <w:szCs w:val="28"/>
        </w:rPr>
        <w:t>О разграничении морских пространств</w:t>
      </w:r>
      <w:r w:rsidR="00165C5E" w:rsidRPr="00842B25">
        <w:rPr>
          <w:color w:val="auto"/>
          <w:sz w:val="28"/>
          <w:szCs w:val="28"/>
        </w:rPr>
        <w:t>»</w:t>
      </w:r>
      <w:r w:rsidRPr="00842B25">
        <w:rPr>
          <w:color w:val="auto"/>
          <w:sz w:val="28"/>
          <w:szCs w:val="28"/>
        </w:rPr>
        <w:t xml:space="preserve">, </w:t>
      </w:r>
      <w:r w:rsidR="00165C5E" w:rsidRPr="00842B25">
        <w:rPr>
          <w:color w:val="auto"/>
          <w:sz w:val="28"/>
          <w:szCs w:val="28"/>
        </w:rPr>
        <w:t>«</w:t>
      </w:r>
      <w:r w:rsidRPr="00842B25">
        <w:rPr>
          <w:color w:val="auto"/>
          <w:sz w:val="28"/>
          <w:szCs w:val="28"/>
        </w:rPr>
        <w:t>О парламентских партиях в РФ</w:t>
      </w:r>
      <w:r w:rsidR="00165C5E" w:rsidRPr="00842B25">
        <w:rPr>
          <w:color w:val="auto"/>
          <w:sz w:val="28"/>
          <w:szCs w:val="28"/>
        </w:rPr>
        <w:t>»</w:t>
      </w:r>
      <w:r w:rsidRPr="00842B25">
        <w:rPr>
          <w:color w:val="auto"/>
          <w:sz w:val="28"/>
          <w:szCs w:val="28"/>
        </w:rPr>
        <w:t xml:space="preserve">, </w:t>
      </w:r>
      <w:r w:rsidR="00165C5E" w:rsidRPr="00842B25">
        <w:rPr>
          <w:color w:val="auto"/>
          <w:sz w:val="28"/>
          <w:szCs w:val="28"/>
        </w:rPr>
        <w:t>«</w:t>
      </w:r>
      <w:r w:rsidRPr="00842B25">
        <w:rPr>
          <w:color w:val="auto"/>
          <w:sz w:val="28"/>
          <w:szCs w:val="28"/>
        </w:rPr>
        <w:t>О зарубежной собственности РФ</w:t>
      </w:r>
      <w:r w:rsidR="00165C5E" w:rsidRPr="00842B25">
        <w:rPr>
          <w:color w:val="auto"/>
          <w:sz w:val="28"/>
          <w:szCs w:val="28"/>
        </w:rPr>
        <w:t>»</w:t>
      </w:r>
      <w:r w:rsidRPr="00842B25">
        <w:rPr>
          <w:color w:val="auto"/>
          <w:sz w:val="28"/>
          <w:szCs w:val="28"/>
        </w:rPr>
        <w:t xml:space="preserve">, </w:t>
      </w:r>
      <w:r w:rsidR="00165C5E" w:rsidRPr="00842B25">
        <w:rPr>
          <w:color w:val="auto"/>
          <w:sz w:val="28"/>
          <w:szCs w:val="28"/>
        </w:rPr>
        <w:t>«</w:t>
      </w:r>
      <w:r w:rsidRPr="00842B25">
        <w:rPr>
          <w:color w:val="auto"/>
          <w:sz w:val="28"/>
          <w:szCs w:val="28"/>
        </w:rPr>
        <w:t>О вооруженных казачьих формированиях самообороны</w:t>
      </w:r>
      <w:r w:rsidR="00165C5E" w:rsidRPr="00842B25">
        <w:rPr>
          <w:color w:val="auto"/>
          <w:sz w:val="28"/>
          <w:szCs w:val="28"/>
        </w:rPr>
        <w:t>»</w:t>
      </w:r>
      <w:r w:rsidRPr="00842B25">
        <w:rPr>
          <w:color w:val="auto"/>
          <w:sz w:val="28"/>
          <w:szCs w:val="28"/>
        </w:rPr>
        <w:t xml:space="preserve"> и другие.</w:t>
      </w:r>
    </w:p>
    <w:p w:rsidR="00165C5E" w:rsidRPr="00842B25" w:rsidRDefault="008A3EF9" w:rsidP="0068585B">
      <w:pPr>
        <w:pStyle w:val="a3"/>
        <w:spacing w:before="0" w:beforeAutospacing="0" w:after="0" w:afterAutospacing="0" w:line="384" w:lineRule="auto"/>
        <w:ind w:firstLine="1134"/>
        <w:jc w:val="both"/>
        <w:rPr>
          <w:color w:val="auto"/>
          <w:sz w:val="28"/>
          <w:szCs w:val="28"/>
        </w:rPr>
      </w:pPr>
      <w:r w:rsidRPr="00842B25">
        <w:rPr>
          <w:color w:val="auto"/>
          <w:sz w:val="28"/>
          <w:szCs w:val="28"/>
        </w:rPr>
        <w:t xml:space="preserve">Непосредственно при участии фракции были приняты законы о СМИ, свободе совести и вероисповедания и ряд других. Необходимо отметить, что именно ЛДПР первой выступила против введения новых дорожных штрафов, и благодаря нашим усилиям удалось их отменить. </w:t>
      </w:r>
      <w:r w:rsidR="00165C5E" w:rsidRPr="00842B25">
        <w:rPr>
          <w:color w:val="auto"/>
          <w:sz w:val="28"/>
          <w:szCs w:val="28"/>
        </w:rPr>
        <w:t>Д</w:t>
      </w:r>
      <w:r w:rsidRPr="00842B25">
        <w:rPr>
          <w:color w:val="auto"/>
          <w:sz w:val="28"/>
          <w:szCs w:val="28"/>
        </w:rPr>
        <w:t xml:space="preserve">епутаты </w:t>
      </w:r>
      <w:r w:rsidR="00165C5E" w:rsidRPr="00842B25">
        <w:rPr>
          <w:color w:val="auto"/>
          <w:sz w:val="28"/>
          <w:szCs w:val="28"/>
        </w:rPr>
        <w:t xml:space="preserve">фракции </w:t>
      </w:r>
      <w:r w:rsidRPr="00842B25">
        <w:rPr>
          <w:color w:val="auto"/>
          <w:sz w:val="28"/>
          <w:szCs w:val="28"/>
        </w:rPr>
        <w:t xml:space="preserve">работают с каждым законом, рассматриваемым Государственной Думой, буквально в каждый законопроект </w:t>
      </w:r>
      <w:r w:rsidR="00165C5E" w:rsidRPr="00842B25">
        <w:rPr>
          <w:color w:val="auto"/>
          <w:sz w:val="28"/>
          <w:szCs w:val="28"/>
        </w:rPr>
        <w:t>депутатами ЛДПР</w:t>
      </w:r>
      <w:r w:rsidRPr="00842B25">
        <w:rPr>
          <w:color w:val="auto"/>
          <w:sz w:val="28"/>
          <w:szCs w:val="28"/>
        </w:rPr>
        <w:t xml:space="preserve"> внос</w:t>
      </w:r>
      <w:r w:rsidR="00165C5E" w:rsidRPr="00842B25">
        <w:rPr>
          <w:color w:val="auto"/>
          <w:sz w:val="28"/>
          <w:szCs w:val="28"/>
        </w:rPr>
        <w:t>ятся</w:t>
      </w:r>
      <w:r w:rsidRPr="00842B25">
        <w:rPr>
          <w:color w:val="auto"/>
          <w:sz w:val="28"/>
          <w:szCs w:val="28"/>
        </w:rPr>
        <w:t xml:space="preserve"> свои предложения и поправки, причем многие из них принимаются во внимание. Иной раз </w:t>
      </w:r>
      <w:r w:rsidR="00165C5E" w:rsidRPr="00842B25">
        <w:rPr>
          <w:color w:val="auto"/>
          <w:sz w:val="28"/>
          <w:szCs w:val="28"/>
        </w:rPr>
        <w:t>представители других фракций</w:t>
      </w:r>
      <w:r w:rsidRPr="00842B25">
        <w:rPr>
          <w:color w:val="auto"/>
          <w:sz w:val="28"/>
          <w:szCs w:val="28"/>
        </w:rPr>
        <w:t xml:space="preserve"> не узнают собственных законопроектов, после того как с ними поработает фракция ЛДПР.</w:t>
      </w:r>
    </w:p>
    <w:p w:rsidR="0038386B" w:rsidRDefault="00165C5E" w:rsidP="0068585B">
      <w:pPr>
        <w:pStyle w:val="a3"/>
        <w:spacing w:before="0" w:beforeAutospacing="0" w:after="0" w:afterAutospacing="0" w:line="384" w:lineRule="auto"/>
        <w:ind w:firstLine="1134"/>
        <w:jc w:val="both"/>
        <w:rPr>
          <w:color w:val="auto"/>
          <w:sz w:val="28"/>
          <w:szCs w:val="28"/>
        </w:rPr>
      </w:pPr>
      <w:r w:rsidRPr="00842B25">
        <w:rPr>
          <w:color w:val="auto"/>
          <w:sz w:val="28"/>
          <w:szCs w:val="28"/>
        </w:rPr>
        <w:t xml:space="preserve">Среди последних нашумевших и широко обсуждавшихся законопроектов – </w:t>
      </w:r>
      <w:r w:rsidR="0022563D" w:rsidRPr="00842B25">
        <w:rPr>
          <w:color w:val="auto"/>
          <w:sz w:val="28"/>
          <w:szCs w:val="28"/>
        </w:rPr>
        <w:t xml:space="preserve">выступление </w:t>
      </w:r>
      <w:r w:rsidRPr="00842B25">
        <w:rPr>
          <w:color w:val="auto"/>
          <w:sz w:val="28"/>
          <w:szCs w:val="28"/>
        </w:rPr>
        <w:t xml:space="preserve">ЛДПР за отмену ряда праздников, в том числе 7 ноября, 12 декабря и 12 июня, </w:t>
      </w:r>
      <w:r w:rsidR="00B54FBB" w:rsidRPr="00842B25">
        <w:rPr>
          <w:color w:val="auto"/>
          <w:sz w:val="28"/>
          <w:szCs w:val="28"/>
        </w:rPr>
        <w:t xml:space="preserve">поскольку </w:t>
      </w:r>
      <w:r w:rsidRPr="00842B25">
        <w:rPr>
          <w:color w:val="auto"/>
          <w:sz w:val="28"/>
          <w:szCs w:val="28"/>
        </w:rPr>
        <w:t>День согласия и примирения, День Конституции</w:t>
      </w:r>
      <w:r w:rsidR="00F16656" w:rsidRPr="00842B25">
        <w:rPr>
          <w:color w:val="auto"/>
          <w:sz w:val="28"/>
          <w:szCs w:val="28"/>
        </w:rPr>
        <w:t xml:space="preserve"> и День независимости являются </w:t>
      </w:r>
      <w:r w:rsidRPr="00842B25">
        <w:rPr>
          <w:color w:val="auto"/>
          <w:sz w:val="28"/>
          <w:szCs w:val="28"/>
        </w:rPr>
        <w:t>искусственными праздниками</w:t>
      </w:r>
      <w:r w:rsidR="00842B25" w:rsidRPr="00842B25">
        <w:rPr>
          <w:color w:val="auto"/>
          <w:sz w:val="28"/>
          <w:szCs w:val="28"/>
        </w:rPr>
        <w:t>, тем более для страны</w:t>
      </w:r>
      <w:r w:rsidRPr="00842B25">
        <w:rPr>
          <w:color w:val="auto"/>
          <w:sz w:val="28"/>
          <w:szCs w:val="28"/>
        </w:rPr>
        <w:t xml:space="preserve"> экономически нецелесообразно столько праздников</w:t>
      </w:r>
      <w:r w:rsidR="0038386B">
        <w:rPr>
          <w:color w:val="auto"/>
          <w:sz w:val="28"/>
          <w:szCs w:val="28"/>
        </w:rPr>
        <w:t>.</w:t>
      </w:r>
    </w:p>
    <w:p w:rsidR="0068585B" w:rsidRPr="00842B25" w:rsidRDefault="0068585B" w:rsidP="0068585B">
      <w:pPr>
        <w:pStyle w:val="a3"/>
        <w:spacing w:before="0" w:beforeAutospacing="0" w:after="0" w:afterAutospacing="0" w:line="384" w:lineRule="auto"/>
        <w:ind w:firstLine="1134"/>
        <w:jc w:val="both"/>
        <w:rPr>
          <w:color w:val="auto"/>
          <w:sz w:val="28"/>
          <w:szCs w:val="28"/>
        </w:rPr>
      </w:pPr>
      <w:r>
        <w:rPr>
          <w:color w:val="auto"/>
          <w:sz w:val="28"/>
          <w:szCs w:val="28"/>
        </w:rPr>
        <w:t>К сожалению</w:t>
      </w:r>
      <w:r w:rsidRPr="00842B25">
        <w:rPr>
          <w:color w:val="auto"/>
          <w:sz w:val="28"/>
          <w:szCs w:val="28"/>
        </w:rPr>
        <w:t>, но многие предложения</w:t>
      </w:r>
      <w:r>
        <w:rPr>
          <w:color w:val="auto"/>
          <w:sz w:val="28"/>
          <w:szCs w:val="28"/>
        </w:rPr>
        <w:t xml:space="preserve"> фракции</w:t>
      </w:r>
      <w:r w:rsidRPr="00842B25">
        <w:rPr>
          <w:color w:val="auto"/>
          <w:sz w:val="28"/>
          <w:szCs w:val="28"/>
        </w:rPr>
        <w:t xml:space="preserve"> так и остаются на бумаге. Например, ЛДПР разработала проект об экономической амнистии, по которому в Россию смогут вернуться миллиарды долларов; разработала ряд социальных законопроектов, по которым, в частности, пенсия не может быть меньше, чем половина заработной платы, получаемой работником</w:t>
      </w:r>
      <w:r>
        <w:rPr>
          <w:color w:val="auto"/>
          <w:sz w:val="28"/>
          <w:szCs w:val="28"/>
        </w:rPr>
        <w:t xml:space="preserve"> – н</w:t>
      </w:r>
      <w:r w:rsidRPr="00842B25">
        <w:rPr>
          <w:color w:val="auto"/>
          <w:sz w:val="28"/>
          <w:szCs w:val="28"/>
        </w:rPr>
        <w:t xml:space="preserve">о все это остается лишь благими намерениями, пока у ЛДПР нет большинства в Думе. </w:t>
      </w:r>
    </w:p>
    <w:p w:rsidR="008A3EF9" w:rsidRPr="0038386B" w:rsidRDefault="008A3EF9" w:rsidP="0068585B">
      <w:pPr>
        <w:pStyle w:val="a3"/>
        <w:spacing w:before="0" w:beforeAutospacing="0" w:after="0" w:afterAutospacing="0" w:line="384" w:lineRule="auto"/>
        <w:jc w:val="center"/>
        <w:rPr>
          <w:b/>
          <w:bCs/>
          <w:color w:val="auto"/>
          <w:sz w:val="28"/>
          <w:szCs w:val="28"/>
        </w:rPr>
      </w:pPr>
      <w:r w:rsidRPr="00842B25">
        <w:rPr>
          <w:color w:val="auto"/>
          <w:sz w:val="28"/>
          <w:szCs w:val="28"/>
        </w:rPr>
        <w:br w:type="page"/>
      </w:r>
      <w:r w:rsidRPr="0038386B">
        <w:rPr>
          <w:b/>
          <w:bCs/>
          <w:color w:val="auto"/>
          <w:sz w:val="28"/>
          <w:szCs w:val="28"/>
        </w:rPr>
        <w:t>Глава 2. Работа членов фракции в комитетах ГД</w:t>
      </w:r>
    </w:p>
    <w:p w:rsidR="0038386B" w:rsidRPr="00842B25" w:rsidRDefault="0038386B" w:rsidP="0068585B">
      <w:pPr>
        <w:pStyle w:val="a3"/>
        <w:spacing w:before="0" w:beforeAutospacing="0" w:after="0" w:afterAutospacing="0" w:line="384" w:lineRule="auto"/>
        <w:ind w:firstLine="1134"/>
        <w:jc w:val="both"/>
        <w:rPr>
          <w:color w:val="auto"/>
          <w:sz w:val="28"/>
          <w:szCs w:val="28"/>
        </w:rPr>
      </w:pPr>
    </w:p>
    <w:p w:rsidR="008A3EF9" w:rsidRPr="00842B25" w:rsidRDefault="00165C5E" w:rsidP="0068585B">
      <w:pPr>
        <w:pStyle w:val="a3"/>
        <w:spacing w:before="0" w:beforeAutospacing="0" w:after="0" w:afterAutospacing="0" w:line="384" w:lineRule="auto"/>
        <w:ind w:firstLine="1134"/>
        <w:jc w:val="both"/>
        <w:rPr>
          <w:color w:val="auto"/>
          <w:sz w:val="28"/>
          <w:szCs w:val="28"/>
        </w:rPr>
      </w:pPr>
      <w:r w:rsidRPr="00842B25">
        <w:rPr>
          <w:color w:val="auto"/>
          <w:sz w:val="28"/>
          <w:szCs w:val="28"/>
        </w:rPr>
        <w:t xml:space="preserve">Депутаты фракции </w:t>
      </w:r>
      <w:bookmarkStart w:id="7" w:name="YANDEX_4"/>
      <w:bookmarkEnd w:id="7"/>
      <w:r w:rsidRPr="00842B25">
        <w:rPr>
          <w:color w:val="auto"/>
          <w:sz w:val="28"/>
          <w:szCs w:val="28"/>
        </w:rPr>
        <w:t>ЛДПР успешно трудятся во всех двадцати</w:t>
      </w:r>
      <w:r w:rsidR="00783835">
        <w:rPr>
          <w:color w:val="auto"/>
          <w:sz w:val="28"/>
          <w:szCs w:val="28"/>
        </w:rPr>
        <w:t xml:space="preserve"> </w:t>
      </w:r>
      <w:r w:rsidRPr="00842B25">
        <w:rPr>
          <w:color w:val="auto"/>
          <w:sz w:val="28"/>
          <w:szCs w:val="28"/>
        </w:rPr>
        <w:t xml:space="preserve">восьми комитетах </w:t>
      </w:r>
      <w:bookmarkStart w:id="8" w:name="YANDEX_5"/>
      <w:bookmarkEnd w:id="8"/>
      <w:r w:rsidRPr="00842B25">
        <w:rPr>
          <w:color w:val="auto"/>
          <w:sz w:val="28"/>
          <w:szCs w:val="28"/>
        </w:rPr>
        <w:t xml:space="preserve">Государственной Думы </w:t>
      </w:r>
      <w:r w:rsidR="00783835">
        <w:rPr>
          <w:color w:val="auto"/>
          <w:sz w:val="28"/>
          <w:szCs w:val="28"/>
        </w:rPr>
        <w:t>–</w:t>
      </w:r>
      <w:r w:rsidRPr="00842B25">
        <w:rPr>
          <w:color w:val="auto"/>
          <w:sz w:val="28"/>
          <w:szCs w:val="28"/>
        </w:rPr>
        <w:t xml:space="preserve"> от Комитета по здравоохранению до Комитета по обороне. </w:t>
      </w:r>
      <w:r w:rsidR="008A3EF9" w:rsidRPr="00842B25">
        <w:rPr>
          <w:color w:val="auto"/>
          <w:sz w:val="28"/>
          <w:szCs w:val="28"/>
        </w:rPr>
        <w:t xml:space="preserve">Отдельно стоит сказать о работе комитетов Государственной Думы, которые возглавляют члены фракции </w:t>
      </w:r>
      <w:bookmarkStart w:id="9" w:name="YANDEX_9"/>
      <w:bookmarkEnd w:id="9"/>
      <w:r w:rsidR="008A3EF9" w:rsidRPr="00842B25">
        <w:rPr>
          <w:color w:val="auto"/>
          <w:sz w:val="28"/>
          <w:szCs w:val="28"/>
        </w:rPr>
        <w:t xml:space="preserve">ЛДПР. </w:t>
      </w:r>
    </w:p>
    <w:p w:rsidR="008A3EF9" w:rsidRPr="00842B25" w:rsidRDefault="008A3EF9" w:rsidP="0068585B">
      <w:pPr>
        <w:pStyle w:val="a3"/>
        <w:spacing w:before="0" w:beforeAutospacing="0" w:after="0" w:afterAutospacing="0" w:line="384" w:lineRule="auto"/>
        <w:ind w:firstLine="1134"/>
        <w:jc w:val="both"/>
        <w:rPr>
          <w:color w:val="auto"/>
          <w:sz w:val="28"/>
          <w:szCs w:val="28"/>
        </w:rPr>
      </w:pPr>
      <w:r w:rsidRPr="00842B25">
        <w:rPr>
          <w:color w:val="auto"/>
          <w:sz w:val="28"/>
          <w:szCs w:val="28"/>
        </w:rPr>
        <w:t xml:space="preserve">Комитет по труду и социальной политике с первого же дня начала работы </w:t>
      </w:r>
      <w:bookmarkStart w:id="10" w:name="YANDEX_10"/>
      <w:bookmarkEnd w:id="10"/>
      <w:r w:rsidRPr="00842B25">
        <w:rPr>
          <w:color w:val="auto"/>
          <w:sz w:val="28"/>
          <w:szCs w:val="28"/>
        </w:rPr>
        <w:t xml:space="preserve">Государственной Думы в 1993 году бессменно возглавляет член </w:t>
      </w:r>
      <w:bookmarkStart w:id="11" w:name="YANDEX_12"/>
      <w:bookmarkEnd w:id="11"/>
      <w:r w:rsidRPr="00842B25">
        <w:rPr>
          <w:color w:val="auto"/>
          <w:sz w:val="28"/>
          <w:szCs w:val="28"/>
        </w:rPr>
        <w:t xml:space="preserve">ЛДПР Сергей Калашников. Деятельность этого комитета наиболее тесно связана с жизнью простого народа. </w:t>
      </w:r>
      <w:r w:rsidR="00CD4DCC">
        <w:rPr>
          <w:color w:val="auto"/>
          <w:sz w:val="28"/>
          <w:szCs w:val="28"/>
        </w:rPr>
        <w:t>Например, т</w:t>
      </w:r>
      <w:r w:rsidRPr="00842B25">
        <w:rPr>
          <w:color w:val="auto"/>
          <w:sz w:val="28"/>
          <w:szCs w:val="28"/>
        </w:rPr>
        <w:t>олько за весеннюю сессию 1997 года Комитетом по труду были разработаны следующи</w:t>
      </w:r>
      <w:r w:rsidR="00CD4DCC">
        <w:rPr>
          <w:color w:val="auto"/>
          <w:sz w:val="28"/>
          <w:szCs w:val="28"/>
        </w:rPr>
        <w:t>е немаловажные законопроекты: “</w:t>
      </w:r>
      <w:r w:rsidRPr="00842B25">
        <w:rPr>
          <w:color w:val="auto"/>
          <w:sz w:val="28"/>
          <w:szCs w:val="28"/>
        </w:rPr>
        <w:t xml:space="preserve">Об </w:t>
      </w:r>
      <w:r w:rsidR="00CD4DCC">
        <w:rPr>
          <w:color w:val="auto"/>
          <w:sz w:val="28"/>
          <w:szCs w:val="28"/>
        </w:rPr>
        <w:t>объединениях работодателей”, “</w:t>
      </w:r>
      <w:r w:rsidRPr="00842B25">
        <w:rPr>
          <w:color w:val="auto"/>
          <w:sz w:val="28"/>
          <w:szCs w:val="28"/>
        </w:rPr>
        <w:t>Об организации государственног</w:t>
      </w:r>
      <w:r w:rsidR="00CD4DCC">
        <w:rPr>
          <w:color w:val="auto"/>
          <w:sz w:val="28"/>
          <w:szCs w:val="28"/>
        </w:rPr>
        <w:t>о пенсионного страхования в РФ”, разработан Закон “</w:t>
      </w:r>
      <w:r w:rsidRPr="00842B25">
        <w:rPr>
          <w:color w:val="auto"/>
          <w:sz w:val="28"/>
          <w:szCs w:val="28"/>
        </w:rPr>
        <w:t xml:space="preserve">О порядке финансирования </w:t>
      </w:r>
      <w:r w:rsidR="00CD4DCC">
        <w:rPr>
          <w:color w:val="auto"/>
          <w:sz w:val="28"/>
          <w:szCs w:val="28"/>
        </w:rPr>
        <w:t>выплаты государственных пенсий”</w:t>
      </w:r>
      <w:r w:rsidRPr="00842B25">
        <w:rPr>
          <w:color w:val="auto"/>
          <w:sz w:val="28"/>
          <w:szCs w:val="28"/>
        </w:rPr>
        <w:t xml:space="preserve">, и это далеко не все. Именно в этот комитет для решения своих проблем обращаются представители всех слоев общества </w:t>
      </w:r>
      <w:r w:rsidR="00CD4DCC">
        <w:rPr>
          <w:color w:val="auto"/>
          <w:sz w:val="28"/>
          <w:szCs w:val="28"/>
        </w:rPr>
        <w:t>–</w:t>
      </w:r>
      <w:r w:rsidRPr="00842B25">
        <w:rPr>
          <w:color w:val="auto"/>
          <w:sz w:val="28"/>
          <w:szCs w:val="28"/>
        </w:rPr>
        <w:t xml:space="preserve"> и просты</w:t>
      </w:r>
      <w:r w:rsidR="00CD4DCC">
        <w:rPr>
          <w:color w:val="auto"/>
          <w:sz w:val="28"/>
          <w:szCs w:val="28"/>
        </w:rPr>
        <w:t>е рабочие, и директора заводов.</w:t>
      </w:r>
      <w:r w:rsidRPr="00842B25">
        <w:rPr>
          <w:color w:val="auto"/>
          <w:sz w:val="28"/>
          <w:szCs w:val="28"/>
        </w:rPr>
        <w:t xml:space="preserve"> </w:t>
      </w:r>
    </w:p>
    <w:p w:rsidR="00CD4DCC" w:rsidRDefault="008A3EF9" w:rsidP="0068585B">
      <w:pPr>
        <w:pStyle w:val="a3"/>
        <w:spacing w:before="0" w:beforeAutospacing="0" w:after="0" w:afterAutospacing="0" w:line="384" w:lineRule="auto"/>
        <w:ind w:firstLine="1134"/>
        <w:jc w:val="both"/>
        <w:rPr>
          <w:color w:val="auto"/>
          <w:sz w:val="28"/>
          <w:szCs w:val="28"/>
        </w:rPr>
      </w:pPr>
      <w:r w:rsidRPr="00842B25">
        <w:rPr>
          <w:color w:val="auto"/>
          <w:sz w:val="28"/>
          <w:szCs w:val="28"/>
        </w:rPr>
        <w:t xml:space="preserve">Комитет по геополитике, возглавляемый Алексеем Митрофановым, занят делами, имеющими вполне конкретное воплощение. Разрабатываемые там законопроекты имеют большое значение, которые приносят России ощутимые экономические и политические дивиденды. В качестве показателя работы этого комитета можно привести следующие примеры. </w:t>
      </w:r>
      <w:r w:rsidR="00CD4DCC">
        <w:rPr>
          <w:color w:val="auto"/>
          <w:sz w:val="28"/>
          <w:szCs w:val="28"/>
        </w:rPr>
        <w:t>В 1997 г.</w:t>
      </w:r>
      <w:r w:rsidRPr="00842B25">
        <w:rPr>
          <w:color w:val="auto"/>
          <w:sz w:val="28"/>
          <w:szCs w:val="28"/>
        </w:rPr>
        <w:t xml:space="preserve"> был принят Закон </w:t>
      </w:r>
      <w:r w:rsidR="00CD4DCC">
        <w:rPr>
          <w:color w:val="auto"/>
          <w:sz w:val="28"/>
          <w:szCs w:val="28"/>
        </w:rPr>
        <w:t>«</w:t>
      </w:r>
      <w:r w:rsidRPr="00842B25">
        <w:rPr>
          <w:color w:val="auto"/>
          <w:sz w:val="28"/>
          <w:szCs w:val="28"/>
        </w:rPr>
        <w:t>О мерах по развитию сотрудничества с республикой Ирак</w:t>
      </w:r>
      <w:r w:rsidR="00CD4DCC">
        <w:rPr>
          <w:color w:val="auto"/>
          <w:sz w:val="28"/>
          <w:szCs w:val="28"/>
        </w:rPr>
        <w:t>»</w:t>
      </w:r>
      <w:r w:rsidRPr="00842B25">
        <w:rPr>
          <w:color w:val="auto"/>
          <w:sz w:val="28"/>
          <w:szCs w:val="28"/>
        </w:rPr>
        <w:t>. Нужно отметить, что принятие этого закона целиком заслуга ЛДПР. Он позвол</w:t>
      </w:r>
      <w:r w:rsidR="00CD4DCC">
        <w:rPr>
          <w:color w:val="auto"/>
          <w:sz w:val="28"/>
          <w:szCs w:val="28"/>
        </w:rPr>
        <w:t>ил</w:t>
      </w:r>
      <w:r w:rsidRPr="00842B25">
        <w:rPr>
          <w:color w:val="auto"/>
          <w:sz w:val="28"/>
          <w:szCs w:val="28"/>
        </w:rPr>
        <w:t xml:space="preserve"> начать постепенный выход из режима экономической блокады Ирака, которая наносила нам прямой экономический ущерб. </w:t>
      </w:r>
    </w:p>
    <w:p w:rsidR="00CD4DCC" w:rsidRDefault="008A3EF9" w:rsidP="0068585B">
      <w:pPr>
        <w:pStyle w:val="a3"/>
        <w:spacing w:before="0" w:beforeAutospacing="0" w:after="0" w:afterAutospacing="0" w:line="384" w:lineRule="auto"/>
        <w:ind w:firstLine="1134"/>
        <w:jc w:val="both"/>
        <w:rPr>
          <w:color w:val="auto"/>
          <w:sz w:val="28"/>
          <w:szCs w:val="28"/>
        </w:rPr>
      </w:pPr>
      <w:r w:rsidRPr="00842B25">
        <w:rPr>
          <w:color w:val="auto"/>
          <w:sz w:val="28"/>
          <w:szCs w:val="28"/>
        </w:rPr>
        <w:t xml:space="preserve">В этом же комитете был разработан и Закон о сотрудничестве с Арабской Джамахирией, то есть Ливией. </w:t>
      </w:r>
      <w:r w:rsidR="00CD4DCC" w:rsidRPr="00842B25">
        <w:rPr>
          <w:color w:val="auto"/>
          <w:sz w:val="28"/>
          <w:szCs w:val="28"/>
        </w:rPr>
        <w:t xml:space="preserve">Воплощение этого закона в жизнь принесет России при его реализации стабильный и высокий доход, не говоря уж о том, что при полном его выполнении можно будет говорить о возвращении России на Ближний Восток. </w:t>
      </w:r>
    </w:p>
    <w:p w:rsidR="008A3EF9" w:rsidRPr="00842B25" w:rsidRDefault="008A3EF9" w:rsidP="0068585B">
      <w:pPr>
        <w:pStyle w:val="a3"/>
        <w:spacing w:before="0" w:beforeAutospacing="0" w:after="0" w:afterAutospacing="0" w:line="384" w:lineRule="auto"/>
        <w:ind w:firstLine="1134"/>
        <w:jc w:val="both"/>
        <w:rPr>
          <w:color w:val="auto"/>
          <w:sz w:val="28"/>
          <w:szCs w:val="28"/>
        </w:rPr>
      </w:pPr>
      <w:r w:rsidRPr="00842B25">
        <w:rPr>
          <w:color w:val="auto"/>
          <w:sz w:val="28"/>
          <w:szCs w:val="28"/>
        </w:rPr>
        <w:t xml:space="preserve">Комитет постоянно проводит парламентские слушания по затрагивающим Россию проблемам ближнего и дальнего зарубежья, анализ всех заключающихся Россией международных договоров и экономических соглашений на предмет их соответствия национальным интересам России. </w:t>
      </w:r>
    </w:p>
    <w:p w:rsidR="008A3EF9" w:rsidRPr="00842B25" w:rsidRDefault="008A3EF9" w:rsidP="0068585B">
      <w:pPr>
        <w:pStyle w:val="a3"/>
        <w:spacing w:before="0" w:beforeAutospacing="0" w:after="0" w:afterAutospacing="0" w:line="384" w:lineRule="auto"/>
        <w:ind w:firstLine="1134"/>
        <w:jc w:val="both"/>
        <w:rPr>
          <w:color w:val="auto"/>
          <w:sz w:val="28"/>
          <w:szCs w:val="28"/>
        </w:rPr>
      </w:pPr>
      <w:r w:rsidRPr="00842B25">
        <w:rPr>
          <w:color w:val="auto"/>
          <w:sz w:val="28"/>
          <w:szCs w:val="28"/>
        </w:rPr>
        <w:t xml:space="preserve">Не менее важен Комитет по промышленности, строительству, транспорту и энергетике. ЛДПР всегда одной из своих главных задач видела в подъеме отечественного производства. В тяжелейшей экономической ситуации комитет, возглавляемый членом ЛДПР Владимиром Гусевым, делает все, чтобы облегчить жизнь российским заводам и фабрикам. Владимир Кузьмич Гусев </w:t>
      </w:r>
      <w:r w:rsidR="00CD4DCC">
        <w:rPr>
          <w:color w:val="auto"/>
          <w:sz w:val="28"/>
          <w:szCs w:val="28"/>
        </w:rPr>
        <w:t>–</w:t>
      </w:r>
      <w:r w:rsidRPr="00842B25">
        <w:rPr>
          <w:color w:val="auto"/>
          <w:sz w:val="28"/>
          <w:szCs w:val="28"/>
        </w:rPr>
        <w:t xml:space="preserve"> человек глубочайших знаний и высокой квалификации </w:t>
      </w:r>
      <w:r w:rsidR="00CD4DCC">
        <w:rPr>
          <w:color w:val="auto"/>
          <w:sz w:val="28"/>
          <w:szCs w:val="28"/>
        </w:rPr>
        <w:t>–</w:t>
      </w:r>
      <w:r w:rsidRPr="00842B25">
        <w:rPr>
          <w:color w:val="auto"/>
          <w:sz w:val="28"/>
          <w:szCs w:val="28"/>
        </w:rPr>
        <w:t xml:space="preserve"> в свое время занимал пост зампреда Совмина СССР. </w:t>
      </w:r>
      <w:r w:rsidR="0068585B">
        <w:rPr>
          <w:color w:val="auto"/>
          <w:sz w:val="28"/>
          <w:szCs w:val="28"/>
        </w:rPr>
        <w:t>Именно</w:t>
      </w:r>
      <w:r w:rsidRPr="00842B25">
        <w:rPr>
          <w:color w:val="auto"/>
          <w:sz w:val="28"/>
          <w:szCs w:val="28"/>
        </w:rPr>
        <w:t xml:space="preserve"> под его руководством был разработан Градостроительный кодекс РФ. </w:t>
      </w:r>
    </w:p>
    <w:p w:rsidR="008A3EF9" w:rsidRPr="00842B25" w:rsidRDefault="008A3EF9" w:rsidP="0068585B">
      <w:pPr>
        <w:pStyle w:val="a3"/>
        <w:spacing w:before="0" w:beforeAutospacing="0" w:after="0" w:afterAutospacing="0" w:line="384" w:lineRule="auto"/>
        <w:ind w:firstLine="1134"/>
        <w:jc w:val="both"/>
        <w:rPr>
          <w:color w:val="auto"/>
          <w:sz w:val="28"/>
          <w:szCs w:val="28"/>
        </w:rPr>
      </w:pPr>
      <w:r w:rsidRPr="00842B25">
        <w:rPr>
          <w:color w:val="auto"/>
          <w:sz w:val="28"/>
          <w:szCs w:val="28"/>
        </w:rPr>
        <w:t xml:space="preserve">Конечно же, работа в Думе </w:t>
      </w:r>
      <w:r w:rsidR="0068585B">
        <w:rPr>
          <w:color w:val="auto"/>
          <w:sz w:val="28"/>
          <w:szCs w:val="28"/>
        </w:rPr>
        <w:t>–</w:t>
      </w:r>
      <w:r w:rsidRPr="00842B25">
        <w:rPr>
          <w:color w:val="auto"/>
          <w:sz w:val="28"/>
          <w:szCs w:val="28"/>
        </w:rPr>
        <w:t xml:space="preserve"> это не только принятие законов. Каждый день к каждому депутату идут десятки людей со своими бедами и проблемами. По их обращениям составляются депутатские письма и запросы. </w:t>
      </w:r>
      <w:r w:rsidR="0068585B">
        <w:rPr>
          <w:color w:val="auto"/>
          <w:sz w:val="28"/>
          <w:szCs w:val="28"/>
        </w:rPr>
        <w:t>Ф</w:t>
      </w:r>
      <w:r w:rsidRPr="00842B25">
        <w:rPr>
          <w:color w:val="auto"/>
          <w:sz w:val="28"/>
          <w:szCs w:val="28"/>
        </w:rPr>
        <w:t>ракци</w:t>
      </w:r>
      <w:r w:rsidR="0068585B">
        <w:rPr>
          <w:color w:val="auto"/>
          <w:sz w:val="28"/>
          <w:szCs w:val="28"/>
        </w:rPr>
        <w:t>ей</w:t>
      </w:r>
      <w:r w:rsidRPr="00842B25">
        <w:rPr>
          <w:color w:val="auto"/>
          <w:sz w:val="28"/>
          <w:szCs w:val="28"/>
        </w:rPr>
        <w:t xml:space="preserve"> ЛДПР за </w:t>
      </w:r>
      <w:r w:rsidR="0068585B">
        <w:rPr>
          <w:color w:val="auto"/>
          <w:sz w:val="28"/>
          <w:szCs w:val="28"/>
        </w:rPr>
        <w:t>каждую сессию направляется</w:t>
      </w:r>
      <w:r w:rsidRPr="00842B25">
        <w:rPr>
          <w:color w:val="auto"/>
          <w:sz w:val="28"/>
          <w:szCs w:val="28"/>
        </w:rPr>
        <w:t xml:space="preserve"> </w:t>
      </w:r>
      <w:r w:rsidR="0068585B">
        <w:rPr>
          <w:color w:val="auto"/>
          <w:sz w:val="28"/>
          <w:szCs w:val="28"/>
        </w:rPr>
        <w:t xml:space="preserve">около полутора сотен </w:t>
      </w:r>
      <w:r w:rsidRPr="00842B25">
        <w:rPr>
          <w:color w:val="auto"/>
          <w:sz w:val="28"/>
          <w:szCs w:val="28"/>
        </w:rPr>
        <w:t xml:space="preserve">депутатских запросов на самые различные темы </w:t>
      </w:r>
      <w:r w:rsidR="0068585B">
        <w:rPr>
          <w:color w:val="auto"/>
          <w:sz w:val="28"/>
          <w:szCs w:val="28"/>
        </w:rPr>
        <w:t>–</w:t>
      </w:r>
      <w:r w:rsidRPr="00842B25">
        <w:rPr>
          <w:color w:val="auto"/>
          <w:sz w:val="28"/>
          <w:szCs w:val="28"/>
        </w:rPr>
        <w:t xml:space="preserve"> от невыплаты заработной платы и пенсий до прямого притеснения конкретных граждан. </w:t>
      </w:r>
    </w:p>
    <w:p w:rsidR="008A3EF9" w:rsidRPr="00842B25" w:rsidRDefault="008A3EF9" w:rsidP="0068585B">
      <w:pPr>
        <w:spacing w:line="384" w:lineRule="auto"/>
        <w:jc w:val="center"/>
        <w:rPr>
          <w:sz w:val="28"/>
          <w:szCs w:val="28"/>
        </w:rPr>
      </w:pPr>
      <w:r w:rsidRPr="00842B25">
        <w:rPr>
          <w:sz w:val="28"/>
          <w:szCs w:val="28"/>
        </w:rPr>
        <w:br w:type="page"/>
      </w:r>
      <w:r w:rsidRPr="00842B25">
        <w:rPr>
          <w:b/>
          <w:bCs/>
          <w:sz w:val="28"/>
          <w:szCs w:val="28"/>
        </w:rPr>
        <w:t>Заключение</w:t>
      </w:r>
    </w:p>
    <w:p w:rsidR="008A3EF9" w:rsidRPr="00842B25" w:rsidRDefault="008A3EF9" w:rsidP="0068585B">
      <w:pPr>
        <w:spacing w:line="384" w:lineRule="auto"/>
        <w:ind w:firstLine="1134"/>
        <w:jc w:val="both"/>
        <w:rPr>
          <w:sz w:val="28"/>
          <w:szCs w:val="28"/>
        </w:rPr>
      </w:pPr>
    </w:p>
    <w:p w:rsidR="008A3EF9" w:rsidRPr="00842B25" w:rsidRDefault="008A3EF9" w:rsidP="0068585B">
      <w:pPr>
        <w:spacing w:line="384" w:lineRule="auto"/>
        <w:ind w:firstLine="1134"/>
        <w:jc w:val="both"/>
        <w:rPr>
          <w:sz w:val="28"/>
          <w:szCs w:val="28"/>
        </w:rPr>
      </w:pPr>
      <w:r w:rsidRPr="00842B25">
        <w:rPr>
          <w:sz w:val="28"/>
          <w:szCs w:val="28"/>
        </w:rPr>
        <w:t xml:space="preserve">Последние выборы называют «звездным часом» ЛДПР. Во многом авторитет и популярность ЛДПР стало результатом её постоянной идеологической, агитационно-пропагандистской и организационной работы при том, что бюджет ЛДПР по сравнению с бюджетом таких финансовых «монстров» как «Единая Россия» или «СПС» поистине жалок. Это небогатая партия, что автор данной работы знает на собственном опыте. Большинство партицев работает исключительно на собственном энтузиазме, подкуп избирателей не проводится. </w:t>
      </w:r>
    </w:p>
    <w:p w:rsidR="008A3EF9" w:rsidRPr="00842B25" w:rsidRDefault="0068585B" w:rsidP="0068585B">
      <w:pPr>
        <w:spacing w:line="384" w:lineRule="auto"/>
        <w:ind w:firstLine="1134"/>
        <w:jc w:val="both"/>
        <w:rPr>
          <w:sz w:val="28"/>
          <w:szCs w:val="28"/>
        </w:rPr>
      </w:pPr>
      <w:r>
        <w:rPr>
          <w:sz w:val="28"/>
          <w:szCs w:val="28"/>
        </w:rPr>
        <w:t>Избиратели доверяют партии, потому что ее парламентская деятельность направлена на подъем экономики и оборонной мощи страны, комитеты, возглавляемые членами фракции ЛДПР в Государственной Думе, занимаются конкретными делами, законопроекты, выдвигаемые фракцией, касаются важнейших проблем современной России.</w:t>
      </w:r>
    </w:p>
    <w:p w:rsidR="008A3EF9" w:rsidRPr="00842B25" w:rsidRDefault="008A3EF9" w:rsidP="0068585B">
      <w:pPr>
        <w:spacing w:line="384" w:lineRule="auto"/>
        <w:ind w:firstLine="1134"/>
        <w:jc w:val="both"/>
        <w:rPr>
          <w:sz w:val="28"/>
          <w:szCs w:val="28"/>
        </w:rPr>
      </w:pPr>
      <w:r w:rsidRPr="00842B25">
        <w:rPr>
          <w:sz w:val="28"/>
          <w:szCs w:val="28"/>
        </w:rPr>
        <w:t>Хотелось бы отметить еще одну деталь. Называя последний успех на думских выборах «звездным часом», предполагается, что это – высший пик ЛДПР. Но высший пик означает, что большего успеха партии не добиться. Поэтому этот успех следовало бы назвать лишь закономерным поступательным развитием, что не исключает более высоких успехов. По крайней мере, автору работы хочется на это надеяться.</w:t>
      </w:r>
    </w:p>
    <w:p w:rsidR="008A3EF9" w:rsidRPr="00842B25" w:rsidRDefault="008A3EF9" w:rsidP="0068585B">
      <w:pPr>
        <w:spacing w:line="384" w:lineRule="auto"/>
        <w:rPr>
          <w:sz w:val="28"/>
          <w:szCs w:val="28"/>
        </w:rPr>
      </w:pPr>
    </w:p>
    <w:p w:rsidR="008A3EF9" w:rsidRPr="00842B25" w:rsidRDefault="008A3EF9" w:rsidP="0068585B">
      <w:pPr>
        <w:spacing w:line="384" w:lineRule="auto"/>
        <w:jc w:val="center"/>
        <w:rPr>
          <w:b/>
          <w:bCs/>
          <w:sz w:val="28"/>
          <w:szCs w:val="28"/>
        </w:rPr>
      </w:pPr>
      <w:r w:rsidRPr="00842B25">
        <w:rPr>
          <w:sz w:val="28"/>
          <w:szCs w:val="28"/>
        </w:rPr>
        <w:br w:type="page"/>
      </w:r>
      <w:r w:rsidRPr="00842B25">
        <w:rPr>
          <w:b/>
          <w:bCs/>
          <w:sz w:val="28"/>
          <w:szCs w:val="28"/>
        </w:rPr>
        <w:t>Список источников и литературы</w:t>
      </w:r>
    </w:p>
    <w:p w:rsidR="008A3EF9" w:rsidRPr="00842B25" w:rsidRDefault="008A3EF9" w:rsidP="0068585B">
      <w:pPr>
        <w:tabs>
          <w:tab w:val="left" w:pos="851"/>
        </w:tabs>
        <w:spacing w:line="384" w:lineRule="auto"/>
        <w:jc w:val="both"/>
        <w:rPr>
          <w:sz w:val="28"/>
          <w:szCs w:val="28"/>
        </w:rPr>
      </w:pPr>
    </w:p>
    <w:p w:rsidR="008A3EF9" w:rsidRPr="00842B25" w:rsidRDefault="008A3EF9" w:rsidP="0068585B">
      <w:pPr>
        <w:numPr>
          <w:ilvl w:val="0"/>
          <w:numId w:val="2"/>
        </w:numPr>
        <w:tabs>
          <w:tab w:val="left" w:pos="851"/>
        </w:tabs>
        <w:spacing w:line="384" w:lineRule="auto"/>
        <w:ind w:left="0"/>
        <w:jc w:val="both"/>
        <w:rPr>
          <w:sz w:val="28"/>
          <w:szCs w:val="28"/>
        </w:rPr>
      </w:pPr>
      <w:r w:rsidRPr="00842B25">
        <w:rPr>
          <w:sz w:val="28"/>
          <w:szCs w:val="28"/>
        </w:rPr>
        <w:t>Алимов Л. Н. Зачем Жириновскому либеральная партия? Чтобы ее уничтожить // Столица. 1991. 13 апреля. С. 8.</w:t>
      </w:r>
    </w:p>
    <w:p w:rsidR="008A3EF9" w:rsidRPr="00842B25" w:rsidRDefault="008A3EF9" w:rsidP="0068585B">
      <w:pPr>
        <w:numPr>
          <w:ilvl w:val="0"/>
          <w:numId w:val="2"/>
        </w:numPr>
        <w:tabs>
          <w:tab w:val="left" w:pos="851"/>
        </w:tabs>
        <w:spacing w:line="384" w:lineRule="auto"/>
        <w:ind w:left="0"/>
        <w:jc w:val="both"/>
        <w:rPr>
          <w:sz w:val="28"/>
          <w:szCs w:val="28"/>
        </w:rPr>
      </w:pPr>
      <w:r w:rsidRPr="00842B25">
        <w:rPr>
          <w:sz w:val="28"/>
          <w:szCs w:val="28"/>
        </w:rPr>
        <w:t>Введение в политологию. М., 1995.</w:t>
      </w:r>
    </w:p>
    <w:p w:rsidR="008A3EF9" w:rsidRPr="00842B25" w:rsidRDefault="008A3EF9" w:rsidP="0068585B">
      <w:pPr>
        <w:numPr>
          <w:ilvl w:val="0"/>
          <w:numId w:val="2"/>
        </w:numPr>
        <w:tabs>
          <w:tab w:val="left" w:pos="851"/>
        </w:tabs>
        <w:spacing w:line="384" w:lineRule="auto"/>
        <w:ind w:left="0"/>
        <w:jc w:val="both"/>
        <w:rPr>
          <w:sz w:val="28"/>
          <w:szCs w:val="28"/>
        </w:rPr>
      </w:pPr>
      <w:r w:rsidRPr="00842B25">
        <w:rPr>
          <w:sz w:val="28"/>
          <w:szCs w:val="28"/>
        </w:rPr>
        <w:t>Жириновский В. В. В поддержку  открытого письма «Слово к народу» // Советская Россия. 1991. 30 июля. С. 3.</w:t>
      </w:r>
    </w:p>
    <w:p w:rsidR="008A3EF9" w:rsidRPr="00842B25" w:rsidRDefault="008A3EF9" w:rsidP="0068585B">
      <w:pPr>
        <w:numPr>
          <w:ilvl w:val="0"/>
          <w:numId w:val="2"/>
        </w:numPr>
        <w:tabs>
          <w:tab w:val="left" w:pos="851"/>
        </w:tabs>
        <w:spacing w:line="384" w:lineRule="auto"/>
        <w:ind w:left="0"/>
        <w:jc w:val="both"/>
        <w:rPr>
          <w:sz w:val="28"/>
          <w:szCs w:val="28"/>
        </w:rPr>
      </w:pPr>
      <w:r w:rsidRPr="00842B25">
        <w:rPr>
          <w:sz w:val="28"/>
          <w:szCs w:val="28"/>
        </w:rPr>
        <w:t xml:space="preserve">Жириновский В. ЛДПР как партия состоялась (от съезда к съезду). М., 1997. </w:t>
      </w:r>
    </w:p>
    <w:p w:rsidR="008A3EF9" w:rsidRPr="00842B25" w:rsidRDefault="008A3EF9" w:rsidP="0068585B">
      <w:pPr>
        <w:numPr>
          <w:ilvl w:val="0"/>
          <w:numId w:val="2"/>
        </w:numPr>
        <w:tabs>
          <w:tab w:val="left" w:pos="851"/>
        </w:tabs>
        <w:spacing w:line="384" w:lineRule="auto"/>
        <w:ind w:left="0"/>
        <w:jc w:val="both"/>
        <w:rPr>
          <w:sz w:val="28"/>
          <w:szCs w:val="28"/>
        </w:rPr>
      </w:pPr>
      <w:r w:rsidRPr="00842B25">
        <w:rPr>
          <w:sz w:val="28"/>
          <w:szCs w:val="28"/>
        </w:rPr>
        <w:t>Жириновский В. Мы возродим Великую Россию: ЛДПР. М., 1997.</w:t>
      </w:r>
    </w:p>
    <w:p w:rsidR="008A3EF9" w:rsidRPr="00842B25" w:rsidRDefault="008A3EF9" w:rsidP="0068585B">
      <w:pPr>
        <w:numPr>
          <w:ilvl w:val="0"/>
          <w:numId w:val="2"/>
        </w:numPr>
        <w:tabs>
          <w:tab w:val="left" w:pos="851"/>
        </w:tabs>
        <w:spacing w:line="384" w:lineRule="auto"/>
        <w:ind w:left="0"/>
        <w:jc w:val="both"/>
        <w:rPr>
          <w:sz w:val="28"/>
          <w:szCs w:val="28"/>
        </w:rPr>
      </w:pPr>
      <w:r w:rsidRPr="00842B25">
        <w:rPr>
          <w:sz w:val="28"/>
          <w:szCs w:val="28"/>
        </w:rPr>
        <w:t>Жириновский В. 10 лет ЛДПР. Организация. Политика. Идеология. М., 1999.</w:t>
      </w:r>
    </w:p>
    <w:p w:rsidR="008A3EF9" w:rsidRPr="00842B25" w:rsidRDefault="008A3EF9" w:rsidP="0068585B">
      <w:pPr>
        <w:numPr>
          <w:ilvl w:val="0"/>
          <w:numId w:val="2"/>
        </w:numPr>
        <w:tabs>
          <w:tab w:val="left" w:pos="851"/>
        </w:tabs>
        <w:spacing w:line="384" w:lineRule="auto"/>
        <w:ind w:left="0"/>
        <w:jc w:val="both"/>
        <w:rPr>
          <w:sz w:val="28"/>
          <w:szCs w:val="28"/>
        </w:rPr>
      </w:pPr>
      <w:r w:rsidRPr="00842B25">
        <w:rPr>
          <w:sz w:val="28"/>
          <w:szCs w:val="28"/>
        </w:rPr>
        <w:t>К программе ЛДПР. Материалы / Сост. И. С. Куликова. М., 1998.</w:t>
      </w:r>
    </w:p>
    <w:p w:rsidR="008A3EF9" w:rsidRDefault="008A3EF9" w:rsidP="0068585B">
      <w:pPr>
        <w:numPr>
          <w:ilvl w:val="0"/>
          <w:numId w:val="2"/>
        </w:numPr>
        <w:tabs>
          <w:tab w:val="left" w:pos="851"/>
        </w:tabs>
        <w:spacing w:line="384" w:lineRule="auto"/>
        <w:ind w:left="0"/>
        <w:jc w:val="both"/>
        <w:rPr>
          <w:sz w:val="28"/>
          <w:szCs w:val="28"/>
        </w:rPr>
      </w:pPr>
      <w:r w:rsidRPr="00842B25">
        <w:rPr>
          <w:sz w:val="28"/>
          <w:szCs w:val="28"/>
        </w:rPr>
        <w:t>Кто есть кто в России. М., 1999.</w:t>
      </w:r>
    </w:p>
    <w:p w:rsidR="0068585B" w:rsidRPr="00842B25" w:rsidRDefault="0068585B" w:rsidP="0068585B">
      <w:pPr>
        <w:numPr>
          <w:ilvl w:val="0"/>
          <w:numId w:val="2"/>
        </w:numPr>
        <w:tabs>
          <w:tab w:val="left" w:pos="851"/>
        </w:tabs>
        <w:spacing w:line="384" w:lineRule="auto"/>
        <w:ind w:left="0"/>
        <w:jc w:val="both"/>
        <w:rPr>
          <w:sz w:val="28"/>
          <w:szCs w:val="28"/>
        </w:rPr>
      </w:pPr>
      <w:r>
        <w:rPr>
          <w:sz w:val="28"/>
          <w:szCs w:val="28"/>
        </w:rPr>
        <w:t xml:space="preserve">Официальный сайт ЛДПР // </w:t>
      </w:r>
      <w:r w:rsidRPr="00842B25">
        <w:rPr>
          <w:sz w:val="28"/>
          <w:szCs w:val="28"/>
        </w:rPr>
        <w:t>http://www.ldpr.ru/</w:t>
      </w:r>
    </w:p>
    <w:p w:rsidR="008A3EF9" w:rsidRPr="00842B25" w:rsidRDefault="008A3EF9" w:rsidP="0068585B">
      <w:pPr>
        <w:numPr>
          <w:ilvl w:val="0"/>
          <w:numId w:val="2"/>
        </w:numPr>
        <w:tabs>
          <w:tab w:val="left" w:pos="851"/>
        </w:tabs>
        <w:spacing w:line="384" w:lineRule="auto"/>
        <w:ind w:left="0"/>
        <w:jc w:val="both"/>
        <w:rPr>
          <w:sz w:val="28"/>
          <w:szCs w:val="28"/>
        </w:rPr>
      </w:pPr>
      <w:r w:rsidRPr="00842B25">
        <w:rPr>
          <w:sz w:val="28"/>
          <w:szCs w:val="28"/>
        </w:rPr>
        <w:t>Партии и фракции на современном российском небосклоне. СПб., 2003.</w:t>
      </w:r>
    </w:p>
    <w:p w:rsidR="008A3EF9" w:rsidRPr="00842B25" w:rsidRDefault="008A3EF9" w:rsidP="0068585B">
      <w:pPr>
        <w:numPr>
          <w:ilvl w:val="0"/>
          <w:numId w:val="2"/>
        </w:numPr>
        <w:tabs>
          <w:tab w:val="left" w:pos="851"/>
        </w:tabs>
        <w:spacing w:line="384" w:lineRule="auto"/>
        <w:ind w:left="0"/>
        <w:jc w:val="both"/>
        <w:rPr>
          <w:sz w:val="28"/>
          <w:szCs w:val="28"/>
        </w:rPr>
      </w:pPr>
      <w:r w:rsidRPr="00842B25">
        <w:rPr>
          <w:sz w:val="28"/>
          <w:szCs w:val="28"/>
        </w:rPr>
        <w:t>Политология на российском фоне. М., 1993.</w:t>
      </w:r>
    </w:p>
    <w:p w:rsidR="008A3EF9" w:rsidRPr="00842B25" w:rsidRDefault="008A3EF9" w:rsidP="0068585B">
      <w:pPr>
        <w:numPr>
          <w:ilvl w:val="0"/>
          <w:numId w:val="2"/>
        </w:numPr>
        <w:tabs>
          <w:tab w:val="left" w:pos="851"/>
        </w:tabs>
        <w:spacing w:line="384" w:lineRule="auto"/>
        <w:ind w:left="0"/>
        <w:jc w:val="both"/>
        <w:rPr>
          <w:sz w:val="28"/>
          <w:szCs w:val="28"/>
        </w:rPr>
      </w:pPr>
      <w:r w:rsidRPr="00842B25">
        <w:rPr>
          <w:sz w:val="28"/>
          <w:szCs w:val="28"/>
        </w:rPr>
        <w:t>Политология / Под общей ред. Д. С. Клементьева. М., 1997.</w:t>
      </w:r>
    </w:p>
    <w:p w:rsidR="008A3EF9" w:rsidRPr="00842B25" w:rsidRDefault="008A3EF9" w:rsidP="0068585B">
      <w:pPr>
        <w:numPr>
          <w:ilvl w:val="0"/>
          <w:numId w:val="2"/>
        </w:numPr>
        <w:tabs>
          <w:tab w:val="left" w:pos="851"/>
        </w:tabs>
        <w:spacing w:line="384" w:lineRule="auto"/>
        <w:ind w:left="0"/>
        <w:jc w:val="both"/>
        <w:rPr>
          <w:sz w:val="28"/>
          <w:szCs w:val="28"/>
        </w:rPr>
      </w:pPr>
      <w:r w:rsidRPr="00842B25">
        <w:rPr>
          <w:sz w:val="28"/>
          <w:szCs w:val="28"/>
        </w:rPr>
        <w:t>Программа ЛДПР.</w:t>
      </w:r>
    </w:p>
    <w:p w:rsidR="0068585B" w:rsidRDefault="008A3EF9" w:rsidP="0068585B">
      <w:pPr>
        <w:numPr>
          <w:ilvl w:val="0"/>
          <w:numId w:val="2"/>
        </w:numPr>
        <w:tabs>
          <w:tab w:val="left" w:pos="851"/>
        </w:tabs>
        <w:spacing w:line="384" w:lineRule="auto"/>
        <w:ind w:left="0"/>
        <w:jc w:val="both"/>
        <w:rPr>
          <w:sz w:val="28"/>
          <w:szCs w:val="28"/>
        </w:rPr>
      </w:pPr>
      <w:r w:rsidRPr="00842B25">
        <w:rPr>
          <w:sz w:val="28"/>
          <w:szCs w:val="28"/>
        </w:rPr>
        <w:t>Устав ЛДПР.</w:t>
      </w:r>
    </w:p>
    <w:p w:rsidR="008A3EF9" w:rsidRPr="00842B25" w:rsidRDefault="008A3EF9" w:rsidP="0068585B">
      <w:pPr>
        <w:numPr>
          <w:ilvl w:val="0"/>
          <w:numId w:val="2"/>
        </w:numPr>
        <w:tabs>
          <w:tab w:val="left" w:pos="851"/>
        </w:tabs>
        <w:spacing w:line="384" w:lineRule="auto"/>
        <w:ind w:left="0"/>
        <w:jc w:val="both"/>
        <w:rPr>
          <w:sz w:val="28"/>
          <w:szCs w:val="28"/>
        </w:rPr>
      </w:pPr>
      <w:r w:rsidRPr="00842B25">
        <w:rPr>
          <w:sz w:val="28"/>
          <w:szCs w:val="28"/>
        </w:rPr>
        <w:t xml:space="preserve">Фракции и депутатские группы в Государственной Думе Федерального Собрания Российской Федерации </w:t>
      </w:r>
      <w:r w:rsidR="0068585B">
        <w:rPr>
          <w:sz w:val="28"/>
          <w:szCs w:val="28"/>
        </w:rPr>
        <w:t xml:space="preserve">// </w:t>
      </w:r>
      <w:r w:rsidR="0068585B" w:rsidRPr="00842B25">
        <w:rPr>
          <w:sz w:val="28"/>
          <w:szCs w:val="28"/>
        </w:rPr>
        <w:t>http://www.dosye.ru/russia/ru_gdf5.htm</w:t>
      </w:r>
    </w:p>
    <w:p w:rsidR="008A3EF9" w:rsidRPr="00842B25" w:rsidRDefault="008A3EF9" w:rsidP="0068585B">
      <w:pPr>
        <w:spacing w:line="384" w:lineRule="auto"/>
        <w:rPr>
          <w:sz w:val="28"/>
          <w:szCs w:val="28"/>
        </w:rPr>
      </w:pPr>
    </w:p>
    <w:p w:rsidR="008A3EF9" w:rsidRPr="00842B25" w:rsidRDefault="008A3EF9" w:rsidP="0068585B">
      <w:pPr>
        <w:spacing w:line="384" w:lineRule="auto"/>
        <w:jc w:val="center"/>
        <w:rPr>
          <w:sz w:val="28"/>
          <w:szCs w:val="28"/>
        </w:rPr>
      </w:pPr>
      <w:r w:rsidRPr="00842B25">
        <w:rPr>
          <w:sz w:val="28"/>
          <w:szCs w:val="28"/>
        </w:rPr>
        <w:br w:type="page"/>
      </w:r>
      <w:r w:rsidRPr="0068585B">
        <w:rPr>
          <w:b/>
          <w:bCs/>
          <w:sz w:val="28"/>
          <w:szCs w:val="28"/>
        </w:rPr>
        <w:t>Примечания</w:t>
      </w:r>
    </w:p>
    <w:p w:rsidR="008A3EF9" w:rsidRPr="00842B25" w:rsidRDefault="008A3EF9" w:rsidP="0068585B">
      <w:pPr>
        <w:spacing w:line="384" w:lineRule="auto"/>
        <w:rPr>
          <w:sz w:val="28"/>
          <w:szCs w:val="28"/>
        </w:rPr>
      </w:pPr>
    </w:p>
    <w:p w:rsidR="008A3EF9" w:rsidRPr="00842B25" w:rsidRDefault="008A3EF9" w:rsidP="0068585B">
      <w:pPr>
        <w:spacing w:line="384" w:lineRule="auto"/>
        <w:rPr>
          <w:sz w:val="28"/>
          <w:szCs w:val="28"/>
        </w:rPr>
      </w:pPr>
      <w:bookmarkStart w:id="12" w:name="_GoBack"/>
      <w:bookmarkEnd w:id="12"/>
    </w:p>
    <w:sectPr w:rsidR="008A3EF9" w:rsidRPr="00842B25">
      <w:footerReference w:type="default" r:id="rId7"/>
      <w:endnotePr>
        <w:numFmt w:val="decimal"/>
      </w:end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F9F" w:rsidRDefault="00500F9F">
      <w:r>
        <w:separator/>
      </w:r>
    </w:p>
  </w:endnote>
  <w:endnote w:type="continuationSeparator" w:id="0">
    <w:p w:rsidR="00500F9F" w:rsidRDefault="00500F9F">
      <w:r>
        <w:continuationSeparator/>
      </w:r>
    </w:p>
  </w:endnote>
  <w:endnote w:id="1">
    <w:p w:rsidR="00500F9F" w:rsidRDefault="002D12DB" w:rsidP="0068585B">
      <w:pPr>
        <w:pStyle w:val="a8"/>
        <w:spacing w:line="432" w:lineRule="auto"/>
        <w:jc w:val="both"/>
      </w:pPr>
      <w:r w:rsidRPr="0068585B">
        <w:rPr>
          <w:rStyle w:val="aa"/>
          <w:sz w:val="28"/>
          <w:szCs w:val="28"/>
        </w:rPr>
        <w:endnoteRef/>
      </w:r>
      <w:r w:rsidRPr="0068585B">
        <w:rPr>
          <w:sz w:val="28"/>
          <w:szCs w:val="28"/>
          <w:lang w:val="ru-RU"/>
        </w:rPr>
        <w:t xml:space="preserve"> Устав ЛДПР.</w:t>
      </w:r>
    </w:p>
  </w:endnote>
  <w:endnote w:id="2">
    <w:p w:rsidR="00500F9F" w:rsidRDefault="002D12DB" w:rsidP="0068585B">
      <w:pPr>
        <w:pStyle w:val="a8"/>
        <w:spacing w:line="432" w:lineRule="auto"/>
        <w:jc w:val="both"/>
      </w:pPr>
      <w:r w:rsidRPr="0068585B">
        <w:rPr>
          <w:rStyle w:val="aa"/>
          <w:sz w:val="28"/>
          <w:szCs w:val="28"/>
        </w:rPr>
        <w:endnoteRef/>
      </w:r>
      <w:r w:rsidRPr="0068585B">
        <w:rPr>
          <w:sz w:val="28"/>
          <w:szCs w:val="28"/>
          <w:lang w:val="ru-RU"/>
        </w:rPr>
        <w:t xml:space="preserve"> Программа ЛДПР.</w:t>
      </w:r>
    </w:p>
  </w:endnote>
  <w:endnote w:id="3">
    <w:p w:rsidR="00500F9F" w:rsidRDefault="002D12DB" w:rsidP="0068585B">
      <w:pPr>
        <w:pStyle w:val="a8"/>
        <w:spacing w:line="432" w:lineRule="auto"/>
        <w:jc w:val="both"/>
      </w:pPr>
      <w:r w:rsidRPr="0068585B">
        <w:rPr>
          <w:rStyle w:val="aa"/>
          <w:sz w:val="28"/>
          <w:szCs w:val="28"/>
        </w:rPr>
        <w:endnoteRef/>
      </w:r>
      <w:r w:rsidRPr="0068585B">
        <w:rPr>
          <w:sz w:val="28"/>
          <w:szCs w:val="28"/>
          <w:lang w:val="ru-RU"/>
        </w:rPr>
        <w:t xml:space="preserve"> Жириновский В. ЛДПР как партия состоялась (от съезда к съезду). М., 1997.</w:t>
      </w:r>
    </w:p>
  </w:endnote>
  <w:endnote w:id="4">
    <w:p w:rsidR="00500F9F" w:rsidRDefault="002D12DB" w:rsidP="0068585B">
      <w:pPr>
        <w:pStyle w:val="a8"/>
        <w:spacing w:line="432" w:lineRule="auto"/>
        <w:jc w:val="both"/>
      </w:pPr>
      <w:r w:rsidRPr="0068585B">
        <w:rPr>
          <w:rStyle w:val="aa"/>
          <w:sz w:val="28"/>
          <w:szCs w:val="28"/>
        </w:rPr>
        <w:endnoteRef/>
      </w:r>
      <w:r w:rsidRPr="0068585B">
        <w:rPr>
          <w:sz w:val="28"/>
          <w:szCs w:val="28"/>
          <w:lang w:val="ru-RU"/>
        </w:rPr>
        <w:t xml:space="preserve"> Жириновский В. Мы возродим Великую Россию: ЛДПР. М., 1997.</w:t>
      </w:r>
    </w:p>
  </w:endnote>
  <w:endnote w:id="5">
    <w:p w:rsidR="00500F9F" w:rsidRDefault="002D12DB" w:rsidP="0068585B">
      <w:pPr>
        <w:pStyle w:val="a8"/>
        <w:spacing w:line="432" w:lineRule="auto"/>
        <w:jc w:val="both"/>
      </w:pPr>
      <w:r w:rsidRPr="0068585B">
        <w:rPr>
          <w:rStyle w:val="aa"/>
          <w:sz w:val="28"/>
          <w:szCs w:val="28"/>
        </w:rPr>
        <w:endnoteRef/>
      </w:r>
      <w:r w:rsidRPr="0068585B">
        <w:rPr>
          <w:sz w:val="28"/>
          <w:szCs w:val="28"/>
          <w:lang w:val="ru-RU"/>
        </w:rPr>
        <w:t xml:space="preserve"> Жириновский В. 10 лет ЛДПР. Организация. Политика. Идеология. М., 1999.</w:t>
      </w:r>
    </w:p>
  </w:endnote>
  <w:endnote w:id="6">
    <w:p w:rsidR="00500F9F" w:rsidRDefault="002D12DB" w:rsidP="0068585B">
      <w:pPr>
        <w:pStyle w:val="a8"/>
        <w:spacing w:line="432" w:lineRule="auto"/>
        <w:jc w:val="both"/>
      </w:pPr>
      <w:r w:rsidRPr="0068585B">
        <w:rPr>
          <w:rStyle w:val="aa"/>
          <w:sz w:val="28"/>
          <w:szCs w:val="28"/>
        </w:rPr>
        <w:endnoteRef/>
      </w:r>
      <w:r w:rsidRPr="0068585B">
        <w:rPr>
          <w:sz w:val="28"/>
          <w:szCs w:val="28"/>
          <w:lang w:val="ru-RU"/>
        </w:rPr>
        <w:t xml:space="preserve"> К программе ЛДПР. Материалы / Сост. И. С. Куликова. М., 1998.</w:t>
      </w:r>
    </w:p>
  </w:endnote>
  <w:endnote w:id="7">
    <w:p w:rsidR="00500F9F" w:rsidRDefault="002D12DB" w:rsidP="0068585B">
      <w:pPr>
        <w:pStyle w:val="a8"/>
        <w:spacing w:line="432" w:lineRule="auto"/>
        <w:jc w:val="both"/>
      </w:pPr>
      <w:r w:rsidRPr="0068585B">
        <w:rPr>
          <w:rStyle w:val="aa"/>
          <w:sz w:val="28"/>
          <w:szCs w:val="28"/>
        </w:rPr>
        <w:endnoteRef/>
      </w:r>
      <w:r w:rsidRPr="0068585B">
        <w:rPr>
          <w:sz w:val="28"/>
          <w:szCs w:val="28"/>
          <w:lang w:val="ru-RU"/>
        </w:rPr>
        <w:t xml:space="preserve"> Партии и фракции на современном российском небосклоне. СПб., 2003.</w:t>
      </w:r>
    </w:p>
  </w:endnote>
  <w:endnote w:id="8">
    <w:p w:rsidR="00500F9F" w:rsidRDefault="002D12DB" w:rsidP="0068585B">
      <w:pPr>
        <w:pStyle w:val="a8"/>
        <w:spacing w:line="432" w:lineRule="auto"/>
        <w:jc w:val="both"/>
      </w:pPr>
      <w:r w:rsidRPr="0068585B">
        <w:rPr>
          <w:rStyle w:val="aa"/>
          <w:sz w:val="28"/>
          <w:szCs w:val="28"/>
        </w:rPr>
        <w:endnoteRef/>
      </w:r>
      <w:r w:rsidRPr="0068585B">
        <w:rPr>
          <w:sz w:val="28"/>
          <w:szCs w:val="28"/>
          <w:lang w:val="ru-RU"/>
        </w:rPr>
        <w:t xml:space="preserve"> Политология на российском фоне. М., 1993. Политология на российском фоне. М., 1993.</w:t>
      </w:r>
    </w:p>
  </w:endnote>
  <w:endnote w:id="9">
    <w:p w:rsidR="00500F9F" w:rsidRDefault="002D12DB" w:rsidP="0068585B">
      <w:pPr>
        <w:pStyle w:val="a8"/>
        <w:spacing w:line="432" w:lineRule="auto"/>
        <w:jc w:val="both"/>
      </w:pPr>
      <w:r w:rsidRPr="0068585B">
        <w:rPr>
          <w:rStyle w:val="aa"/>
          <w:sz w:val="28"/>
          <w:szCs w:val="28"/>
        </w:rPr>
        <w:endnoteRef/>
      </w:r>
      <w:r w:rsidRPr="0068585B">
        <w:rPr>
          <w:sz w:val="28"/>
          <w:szCs w:val="28"/>
          <w:lang w:val="ru-RU"/>
        </w:rPr>
        <w:t xml:space="preserve"> Политология / Под общей ред. Д. С. Клементьева. М., 1997.</w:t>
      </w:r>
    </w:p>
  </w:endnote>
  <w:endnote w:id="10">
    <w:p w:rsidR="002D12DB" w:rsidRDefault="002D12DB" w:rsidP="0068585B">
      <w:pPr>
        <w:pStyle w:val="a8"/>
        <w:spacing w:line="432" w:lineRule="auto"/>
        <w:jc w:val="both"/>
        <w:rPr>
          <w:sz w:val="28"/>
          <w:szCs w:val="28"/>
          <w:lang w:val="ru-RU"/>
        </w:rPr>
      </w:pPr>
      <w:r w:rsidRPr="0068585B">
        <w:rPr>
          <w:rStyle w:val="aa"/>
          <w:sz w:val="28"/>
          <w:szCs w:val="28"/>
        </w:rPr>
        <w:endnoteRef/>
      </w:r>
      <w:r w:rsidRPr="0068585B">
        <w:rPr>
          <w:sz w:val="28"/>
          <w:szCs w:val="28"/>
          <w:lang w:val="ru-RU"/>
        </w:rPr>
        <w:t xml:space="preserve"> Кто есть кто в России. М., 1999.</w:t>
      </w:r>
    </w:p>
    <w:p w:rsidR="002D12DB" w:rsidRDefault="002D12DB" w:rsidP="0068585B">
      <w:pPr>
        <w:pStyle w:val="a8"/>
        <w:spacing w:line="432" w:lineRule="auto"/>
        <w:jc w:val="both"/>
        <w:rPr>
          <w:sz w:val="28"/>
          <w:szCs w:val="28"/>
          <w:lang w:val="ru-RU"/>
        </w:rPr>
      </w:pPr>
    </w:p>
    <w:p w:rsidR="002D12DB" w:rsidRDefault="002D12DB" w:rsidP="00717FDC">
      <w:pPr>
        <w:jc w:val="center"/>
        <w:rPr>
          <w:b/>
          <w:bCs/>
          <w:sz w:val="28"/>
          <w:szCs w:val="28"/>
        </w:rPr>
      </w:pPr>
    </w:p>
    <w:p w:rsidR="002D12DB" w:rsidRDefault="002D12DB" w:rsidP="00717FDC">
      <w:pPr>
        <w:jc w:val="center"/>
        <w:rPr>
          <w:b/>
          <w:bCs/>
          <w:sz w:val="28"/>
          <w:szCs w:val="28"/>
        </w:rPr>
      </w:pPr>
    </w:p>
    <w:p w:rsidR="002D12DB" w:rsidRDefault="002D12DB" w:rsidP="00717FDC">
      <w:pPr>
        <w:jc w:val="center"/>
        <w:rPr>
          <w:b/>
          <w:bCs/>
          <w:sz w:val="28"/>
          <w:szCs w:val="28"/>
        </w:rPr>
      </w:pPr>
    </w:p>
    <w:p w:rsidR="002D12DB" w:rsidRDefault="002D12DB" w:rsidP="00717FDC">
      <w:pPr>
        <w:jc w:val="center"/>
        <w:rPr>
          <w:b/>
          <w:bCs/>
          <w:sz w:val="28"/>
          <w:szCs w:val="28"/>
        </w:rPr>
      </w:pPr>
    </w:p>
    <w:p w:rsidR="002D12DB" w:rsidRDefault="002D12DB" w:rsidP="00717FDC">
      <w:pPr>
        <w:jc w:val="center"/>
        <w:rPr>
          <w:b/>
          <w:bCs/>
          <w:sz w:val="28"/>
          <w:szCs w:val="28"/>
        </w:rPr>
      </w:pPr>
    </w:p>
    <w:p w:rsidR="002D12DB" w:rsidRDefault="002D12DB" w:rsidP="00717FDC">
      <w:pPr>
        <w:jc w:val="center"/>
        <w:rPr>
          <w:b/>
          <w:bCs/>
          <w:sz w:val="28"/>
          <w:szCs w:val="28"/>
        </w:rPr>
      </w:pPr>
    </w:p>
    <w:p w:rsidR="002D12DB" w:rsidRDefault="002D12DB" w:rsidP="00717FDC">
      <w:pPr>
        <w:jc w:val="center"/>
        <w:rPr>
          <w:b/>
          <w:bCs/>
          <w:sz w:val="28"/>
          <w:szCs w:val="28"/>
        </w:rPr>
      </w:pPr>
    </w:p>
    <w:p w:rsidR="002D12DB" w:rsidRDefault="002D12DB" w:rsidP="00717FDC">
      <w:pPr>
        <w:jc w:val="center"/>
        <w:rPr>
          <w:b/>
          <w:bCs/>
          <w:sz w:val="28"/>
          <w:szCs w:val="28"/>
        </w:rPr>
      </w:pPr>
    </w:p>
    <w:p w:rsidR="002D12DB" w:rsidRDefault="002D12DB" w:rsidP="00717FDC">
      <w:pPr>
        <w:jc w:val="center"/>
        <w:rPr>
          <w:b/>
          <w:bCs/>
          <w:sz w:val="28"/>
          <w:szCs w:val="28"/>
        </w:rPr>
      </w:pPr>
    </w:p>
    <w:p w:rsidR="002D12DB" w:rsidRDefault="002D12DB" w:rsidP="00717FDC">
      <w:pPr>
        <w:jc w:val="center"/>
        <w:rPr>
          <w:b/>
          <w:bCs/>
          <w:sz w:val="28"/>
          <w:szCs w:val="28"/>
        </w:rPr>
      </w:pPr>
    </w:p>
    <w:p w:rsidR="002D12DB" w:rsidRPr="00717FDC" w:rsidRDefault="002D12DB" w:rsidP="00717FDC">
      <w:pPr>
        <w:jc w:val="center"/>
        <w:rPr>
          <w:b/>
          <w:bCs/>
          <w:sz w:val="28"/>
          <w:szCs w:val="28"/>
        </w:rPr>
      </w:pPr>
      <w:r w:rsidRPr="00717FDC">
        <w:rPr>
          <w:b/>
          <w:bCs/>
          <w:sz w:val="28"/>
          <w:szCs w:val="28"/>
        </w:rPr>
        <w:t xml:space="preserve">Приложение </w:t>
      </w:r>
      <w:r w:rsidRPr="00717FDC">
        <w:rPr>
          <w:b/>
          <w:bCs/>
          <w:sz w:val="28"/>
          <w:szCs w:val="28"/>
          <w:lang w:val="en-US"/>
        </w:rPr>
        <w:t>I</w:t>
      </w:r>
    </w:p>
    <w:p w:rsidR="002D12DB" w:rsidRPr="00717FDC" w:rsidRDefault="002D12DB" w:rsidP="00717FDC">
      <w:pPr>
        <w:jc w:val="center"/>
        <w:rPr>
          <w:b/>
          <w:bCs/>
          <w:sz w:val="28"/>
          <w:szCs w:val="28"/>
        </w:rPr>
      </w:pPr>
    </w:p>
    <w:p w:rsidR="002D12DB" w:rsidRPr="00717FDC" w:rsidRDefault="002D12DB" w:rsidP="00717FDC">
      <w:pPr>
        <w:jc w:val="center"/>
        <w:rPr>
          <w:b/>
          <w:bCs/>
          <w:sz w:val="28"/>
          <w:szCs w:val="28"/>
        </w:rPr>
      </w:pPr>
      <w:r w:rsidRPr="00717FDC">
        <w:rPr>
          <w:b/>
          <w:bCs/>
          <w:sz w:val="28"/>
          <w:szCs w:val="28"/>
        </w:rPr>
        <w:t xml:space="preserve">Члены фракции в Государственной Думе </w:t>
      </w:r>
      <w:r w:rsidRPr="00717FDC">
        <w:rPr>
          <w:b/>
          <w:bCs/>
          <w:sz w:val="28"/>
          <w:szCs w:val="28"/>
          <w:lang w:val="en-US"/>
        </w:rPr>
        <w:t>IV</w:t>
      </w:r>
      <w:r w:rsidRPr="00717FDC">
        <w:rPr>
          <w:b/>
          <w:bCs/>
          <w:sz w:val="28"/>
          <w:szCs w:val="28"/>
        </w:rPr>
        <w:t xml:space="preserve"> созыва</w:t>
      </w:r>
    </w:p>
    <w:p w:rsidR="002D12DB" w:rsidRPr="00C308AB" w:rsidRDefault="002D12DB" w:rsidP="00717FDC">
      <w:pPr>
        <w:rPr>
          <w:sz w:val="16"/>
          <w:szCs w:val="16"/>
        </w:rPr>
      </w:pPr>
    </w:p>
    <w:tbl>
      <w:tblPr>
        <w:tblW w:w="5000" w:type="pct"/>
        <w:tblCellSpacing w:w="0" w:type="dxa"/>
        <w:tblInd w:w="167" w:type="dxa"/>
        <w:tblCellMar>
          <w:left w:w="0" w:type="dxa"/>
          <w:right w:w="0" w:type="dxa"/>
        </w:tblCellMar>
        <w:tblLook w:val="0000" w:firstRow="0" w:lastRow="0" w:firstColumn="0" w:lastColumn="0" w:noHBand="0" w:noVBand="0"/>
      </w:tblPr>
      <w:tblGrid>
        <w:gridCol w:w="2283"/>
        <w:gridCol w:w="7406"/>
      </w:tblGrid>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75pt;height:71.25pt">
                  <v:imagedata r:id="rId1"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Жириновский Владимир Вольфович</w:t>
            </w:r>
            <w:r w:rsidRPr="00C308AB">
              <w:rPr>
                <w:sz w:val="16"/>
                <w:szCs w:val="16"/>
              </w:rPr>
              <w:br/>
              <w:t xml:space="preserve">Заместитель Председателя ГД </w:t>
            </w:r>
            <w:r w:rsidRPr="00C308AB">
              <w:rPr>
                <w:sz w:val="16"/>
                <w:szCs w:val="16"/>
              </w:rPr>
              <w:br/>
              <w:t>Депутат Государственной Думы</w:t>
            </w:r>
            <w:r w:rsidRPr="00C308AB">
              <w:rPr>
                <w:sz w:val="16"/>
                <w:szCs w:val="16"/>
              </w:rPr>
              <w:br/>
              <w:t xml:space="preserve">Член Комитета ГД по международным делам </w:t>
            </w:r>
            <w:r w:rsidRPr="00C308AB">
              <w:rPr>
                <w:sz w:val="16"/>
                <w:szCs w:val="16"/>
              </w:rPr>
              <w:br/>
              <w:t>Род. 25 апреля 1946 года.</w:t>
            </w:r>
            <w:r w:rsidRPr="00C308AB">
              <w:rPr>
                <w:sz w:val="16"/>
                <w:szCs w:val="16"/>
              </w:rPr>
              <w:br/>
              <w:t xml:space="preserve">Окончил: Московский государственный университет им.М.В.Ломоносова(институт восточных языков) (турецкий язык и литература) , Московский государственный университет им.М.В.Ломоносова (правоведение) </w:t>
            </w:r>
            <w:r w:rsidRPr="00C308AB">
              <w:rPr>
                <w:sz w:val="16"/>
                <w:szCs w:val="16"/>
              </w:rPr>
              <w:br/>
            </w:r>
            <w:r>
              <w:rPr>
                <w:sz w:val="16"/>
                <w:szCs w:val="16"/>
              </w:rPr>
              <w:t xml:space="preserve">Доктор философских наук, </w:t>
            </w:r>
            <w:r w:rsidRPr="00C308AB">
              <w:rPr>
                <w:sz w:val="16"/>
                <w:szCs w:val="16"/>
              </w:rPr>
              <w:t xml:space="preserve">профессор, действительный член Академии социальных наук, действительный член Международной Академии информатизации, действительный член Международной Академии экологии и природопользования, почётный академик Академии естествознания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28" type="#_x0000_t75" style="width:52.5pt;height:71.25pt">
                  <v:imagedata r:id="rId2"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Лебедев Игорь Владимирович</w:t>
            </w:r>
            <w:r w:rsidRPr="00C308AB">
              <w:rPr>
                <w:sz w:val="16"/>
                <w:szCs w:val="16"/>
              </w:rPr>
              <w:br/>
              <w:t>Руководитель фракции ЛДПР</w:t>
            </w:r>
            <w:r w:rsidRPr="00C308AB">
              <w:rPr>
                <w:sz w:val="16"/>
                <w:szCs w:val="16"/>
              </w:rPr>
              <w:br/>
              <w:t>Депутат Государственной Думы</w:t>
            </w:r>
            <w:r w:rsidRPr="00C308AB">
              <w:rPr>
                <w:sz w:val="16"/>
                <w:szCs w:val="16"/>
              </w:rPr>
              <w:br/>
              <w:t xml:space="preserve">Член Комитета ГД по бюджету и налогам </w:t>
            </w:r>
            <w:r w:rsidRPr="00C308AB">
              <w:rPr>
                <w:sz w:val="16"/>
                <w:szCs w:val="16"/>
              </w:rPr>
              <w:br/>
              <w:t>Род. 27 сентября 1972 года.</w:t>
            </w:r>
            <w:r w:rsidRPr="00C308AB">
              <w:rPr>
                <w:sz w:val="16"/>
                <w:szCs w:val="16"/>
              </w:rPr>
              <w:br/>
              <w:t>Окончил: Московская государственная юридическая академия (юриспруденция)</w:t>
            </w:r>
            <w:r w:rsidRPr="00C308AB">
              <w:rPr>
                <w:sz w:val="16"/>
                <w:szCs w:val="16"/>
              </w:rPr>
              <w:br/>
              <w:t>Кандидат социологических наук</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30" type="#_x0000_t75" style="width:51.75pt;height:71.25pt">
                  <v:imagedata r:id="rId3"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Абельцев Сергей Николаевич</w:t>
            </w:r>
            <w:r w:rsidRPr="00C308AB">
              <w:rPr>
                <w:sz w:val="16"/>
                <w:szCs w:val="16"/>
              </w:rPr>
              <w:br/>
              <w:t xml:space="preserve">Депутат Государственной Думы </w:t>
            </w:r>
            <w:r w:rsidRPr="00C308AB">
              <w:rPr>
                <w:sz w:val="16"/>
                <w:szCs w:val="16"/>
              </w:rPr>
              <w:br/>
              <w:t xml:space="preserve">Член Комитета ГД по безопасности </w:t>
            </w:r>
            <w:r w:rsidRPr="00C308AB">
              <w:rPr>
                <w:sz w:val="16"/>
                <w:szCs w:val="16"/>
              </w:rPr>
              <w:br/>
              <w:t xml:space="preserve">Род. 6 мая 1961 года. </w:t>
            </w:r>
            <w:r w:rsidRPr="00C308AB">
              <w:rPr>
                <w:sz w:val="16"/>
                <w:szCs w:val="16"/>
              </w:rPr>
              <w:br/>
              <w:t>Окончил: Московское высшее общевойсковое командное училище им.ВС РСФСР (командная, тактическая, колесные и гусечные машины) , Московский институт управления им.С.Орджоникидзе (экономист) , Академия внешней торговли (внешняя экономика) , Юридический институт Министерства внутренних дел России (юриспруденция)</w:t>
            </w:r>
            <w:r w:rsidRPr="00C308AB">
              <w:rPr>
                <w:sz w:val="16"/>
                <w:szCs w:val="16"/>
              </w:rPr>
              <w:br/>
              <w:t xml:space="preserve">Доктор юридических наук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32" type="#_x0000_t75" style="width:51pt;height:69pt">
                  <v:imagedata r:id="rId4"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Афанасьева Елена Владимировна</w:t>
            </w:r>
            <w:r w:rsidRPr="00C308AB">
              <w:rPr>
                <w:sz w:val="16"/>
                <w:szCs w:val="16"/>
              </w:rPr>
              <w:br/>
              <w:t xml:space="preserve">Депутат Государственной Думы </w:t>
            </w:r>
            <w:r w:rsidRPr="00C308AB">
              <w:rPr>
                <w:sz w:val="16"/>
                <w:szCs w:val="16"/>
              </w:rPr>
              <w:br/>
              <w:t xml:space="preserve">Член Комитета ГД по экологии </w:t>
            </w:r>
            <w:r w:rsidRPr="00C308AB">
              <w:rPr>
                <w:sz w:val="16"/>
                <w:szCs w:val="16"/>
              </w:rPr>
              <w:br/>
              <w:t xml:space="preserve">Член Счетной комиссии ГД </w:t>
            </w:r>
            <w:r w:rsidRPr="00C308AB">
              <w:rPr>
                <w:sz w:val="16"/>
                <w:szCs w:val="16"/>
              </w:rPr>
              <w:br/>
              <w:t xml:space="preserve">Род. 27 марта 1975 года. </w:t>
            </w:r>
            <w:r w:rsidRPr="00C308AB">
              <w:rPr>
                <w:sz w:val="16"/>
                <w:szCs w:val="16"/>
              </w:rPr>
              <w:br/>
              <w:t xml:space="preserve">Окончила: Оренбургский государственный педагогический университет (история)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34" type="#_x0000_t75" style="width:51.75pt;height:70.5pt">
                  <v:imagedata r:id="rId5"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Ближина Любовь Федоровна </w:t>
            </w:r>
            <w:r w:rsidRPr="00C308AB">
              <w:rPr>
                <w:sz w:val="16"/>
                <w:szCs w:val="16"/>
              </w:rPr>
              <w:br/>
              <w:t xml:space="preserve">Депутат Государственной Думы </w:t>
            </w:r>
            <w:r w:rsidRPr="00C308AB">
              <w:rPr>
                <w:sz w:val="16"/>
                <w:szCs w:val="16"/>
              </w:rPr>
              <w:br/>
              <w:t xml:space="preserve">Член Комитета ГД по культуре </w:t>
            </w:r>
            <w:r w:rsidRPr="00C308AB">
              <w:rPr>
                <w:sz w:val="16"/>
                <w:szCs w:val="16"/>
              </w:rPr>
              <w:br/>
              <w:t xml:space="preserve">Род. 11 июня 1947 года. </w:t>
            </w:r>
            <w:r w:rsidRPr="00C308AB">
              <w:rPr>
                <w:sz w:val="16"/>
                <w:szCs w:val="16"/>
              </w:rPr>
              <w:br/>
              <w:t xml:space="preserve">Окончила: Пензенское областное культурно-просветительное училище (культурно-просветительская работа) , Тамбовский филиал Московского государственного института культуры (культурно-просветительская работа)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36" type="#_x0000_t75" style="width:51.75pt;height:71.25pt">
                  <v:imagedata r:id="rId6"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Бобырев Валентин Васильевич </w:t>
            </w:r>
            <w:r w:rsidRPr="00C308AB">
              <w:rPr>
                <w:sz w:val="16"/>
                <w:szCs w:val="16"/>
              </w:rPr>
              <w:br/>
              <w:t xml:space="preserve">Депутат Государственной Думы </w:t>
            </w:r>
            <w:r w:rsidRPr="00C308AB">
              <w:rPr>
                <w:sz w:val="16"/>
                <w:szCs w:val="16"/>
              </w:rPr>
              <w:br/>
              <w:t xml:space="preserve">Заместитель председателя Комитета ГД по безопасности </w:t>
            </w:r>
            <w:r w:rsidRPr="00C308AB">
              <w:rPr>
                <w:sz w:val="16"/>
                <w:szCs w:val="16"/>
              </w:rPr>
              <w:br/>
              <w:t xml:space="preserve">Род. 23 ноября 1947 года. </w:t>
            </w:r>
            <w:r w:rsidRPr="00C308AB">
              <w:rPr>
                <w:sz w:val="16"/>
                <w:szCs w:val="16"/>
              </w:rPr>
              <w:br/>
              <w:t xml:space="preserve">Окончил: Всесоюзный юридический заочный институт (правоведение), Академия МВД СССР (правоведение (организация управления в сфере правопорядка)) </w:t>
            </w:r>
            <w:r w:rsidRPr="00C308AB">
              <w:rPr>
                <w:sz w:val="16"/>
                <w:szCs w:val="16"/>
              </w:rPr>
              <w:br/>
              <w:t xml:space="preserve">Кандидат юридических наук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38" type="#_x0000_t75" style="width:51.75pt;height:71.25pt">
                  <v:imagedata r:id="rId7"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Броницын Андрей Юрьевич</w:t>
            </w:r>
            <w:r w:rsidRPr="00C308AB">
              <w:rPr>
                <w:sz w:val="16"/>
                <w:szCs w:val="16"/>
              </w:rPr>
              <w:br/>
              <w:t xml:space="preserve">Депутат Государственной Думы </w:t>
            </w:r>
            <w:r w:rsidRPr="00C308AB">
              <w:rPr>
                <w:sz w:val="16"/>
                <w:szCs w:val="16"/>
              </w:rPr>
              <w:br/>
              <w:t xml:space="preserve">Член Комитета ГД по вопросам местного самоуправления </w:t>
            </w:r>
            <w:r w:rsidRPr="00C308AB">
              <w:rPr>
                <w:sz w:val="16"/>
                <w:szCs w:val="16"/>
              </w:rPr>
              <w:br/>
              <w:t xml:space="preserve">Род. 20 декабря 1972 года. </w:t>
            </w:r>
            <w:r w:rsidRPr="00C308AB">
              <w:rPr>
                <w:sz w:val="16"/>
                <w:szCs w:val="16"/>
              </w:rPr>
              <w:br/>
              <w:t xml:space="preserve">Окончил: Чувашский государственный университет им.Ульянова (металлорежущие станки и инструменты), Волго-Вятская академия государственной службы (государственное и муниципальное управление)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40" type="#_x0000_t75" style="width:51pt;height:70.5pt">
                  <v:imagedata r:id="rId8"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Головатюк Андрей Михайлович </w:t>
            </w:r>
            <w:r w:rsidRPr="00C308AB">
              <w:rPr>
                <w:sz w:val="16"/>
                <w:szCs w:val="16"/>
              </w:rPr>
              <w:br/>
              <w:t xml:space="preserve">Депутат Государственной Думы </w:t>
            </w:r>
            <w:r w:rsidRPr="00C308AB">
              <w:rPr>
                <w:sz w:val="16"/>
                <w:szCs w:val="16"/>
              </w:rPr>
              <w:br/>
              <w:t xml:space="preserve">Член Комитета ГД по обороне </w:t>
            </w:r>
            <w:r w:rsidRPr="00C308AB">
              <w:rPr>
                <w:sz w:val="16"/>
                <w:szCs w:val="16"/>
              </w:rPr>
              <w:br/>
              <w:t xml:space="preserve">Род. 17 декабря 1968 года. </w:t>
            </w:r>
            <w:r w:rsidRPr="00C308AB">
              <w:rPr>
                <w:sz w:val="16"/>
                <w:szCs w:val="16"/>
              </w:rPr>
              <w:br/>
              <w:t xml:space="preserve">Окончил: Военно-инженерный университет (военное и административное управление) , Новосибирское высшее военное командное училище МВД СССР (командная тактическая мотострелковая)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42" type="#_x0000_t75" style="width:58.5pt;height:81pt">
                  <v:imagedata r:id="rId9"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Гусаков Дмитрий Вячеславович</w:t>
            </w:r>
            <w:r w:rsidRPr="00C308AB">
              <w:rPr>
                <w:sz w:val="16"/>
                <w:szCs w:val="16"/>
              </w:rPr>
              <w:br/>
              <w:t>Депутат Государственной Думы</w:t>
            </w:r>
            <w:r w:rsidRPr="00C308AB">
              <w:rPr>
                <w:sz w:val="16"/>
                <w:szCs w:val="16"/>
              </w:rPr>
              <w:br/>
              <w:t>Член Комитета ГД по промышленности, строительству и наукоемким технологиям</w:t>
            </w:r>
            <w:r w:rsidRPr="00C308AB">
              <w:rPr>
                <w:sz w:val="16"/>
                <w:szCs w:val="16"/>
              </w:rPr>
              <w:br/>
              <w:t>Род. 15 февраля 1971 года.</w:t>
            </w:r>
            <w:r w:rsidRPr="00C308AB">
              <w:rPr>
                <w:sz w:val="16"/>
                <w:szCs w:val="16"/>
              </w:rPr>
              <w:br/>
              <w:t xml:space="preserve">Окончил: Санкт-Петербургский государственный университет (философия) , Российская академия государственной служды при Президенте РФ (государственное и муниципальное управление)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44" type="#_x0000_t75" style="width:58.5pt;height:81pt">
                  <v:imagedata r:id="rId10"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Егиазарян Ашот Геворкович </w:t>
            </w:r>
            <w:r w:rsidRPr="00C308AB">
              <w:rPr>
                <w:sz w:val="16"/>
                <w:szCs w:val="16"/>
              </w:rPr>
              <w:br/>
              <w:t>Депутат Государственной Думы</w:t>
            </w:r>
            <w:r w:rsidRPr="00C308AB">
              <w:rPr>
                <w:sz w:val="16"/>
                <w:szCs w:val="16"/>
              </w:rPr>
              <w:br/>
              <w:t xml:space="preserve">Заместитель председателя Комитета ГД по бюджету и налогам </w:t>
            </w:r>
            <w:r w:rsidRPr="00C308AB">
              <w:rPr>
                <w:sz w:val="16"/>
                <w:szCs w:val="16"/>
              </w:rPr>
              <w:br/>
              <w:t>Род. 24 июля 1965 года.</w:t>
            </w:r>
            <w:r w:rsidRPr="00C308AB">
              <w:rPr>
                <w:sz w:val="16"/>
                <w:szCs w:val="16"/>
              </w:rPr>
              <w:br/>
              <w:t xml:space="preserve">Окончил: Московский государственный университет им.М.В.Ломоносова (экономика) </w:t>
            </w:r>
            <w:r w:rsidRPr="00C308AB">
              <w:rPr>
                <w:sz w:val="16"/>
                <w:szCs w:val="16"/>
              </w:rPr>
              <w:br/>
              <w:t xml:space="preserve">Кандидат экономических наук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46" type="#_x0000_t75" style="width:57.75pt;height:79.5pt">
                  <v:imagedata r:id="rId11"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Елизаров Илья Елизарович </w:t>
            </w:r>
            <w:r w:rsidRPr="00C308AB">
              <w:rPr>
                <w:sz w:val="16"/>
                <w:szCs w:val="16"/>
              </w:rPr>
              <w:br/>
              <w:t>Депутат Государственной Думы</w:t>
            </w:r>
            <w:r w:rsidRPr="00C308AB">
              <w:rPr>
                <w:sz w:val="16"/>
                <w:szCs w:val="16"/>
              </w:rPr>
              <w:br/>
              <w:t xml:space="preserve">Член Комитета ГД по экономической политике, предпринимательству и туризму </w:t>
            </w:r>
            <w:r w:rsidRPr="00C308AB">
              <w:rPr>
                <w:sz w:val="16"/>
                <w:szCs w:val="16"/>
              </w:rPr>
              <w:br/>
              <w:t>Род. 27 января 1963 года.</w:t>
            </w:r>
            <w:r w:rsidRPr="00C308AB">
              <w:rPr>
                <w:sz w:val="16"/>
                <w:szCs w:val="16"/>
              </w:rPr>
              <w:br/>
              <w:t xml:space="preserve">Окончил(а): Институт современного бизнеса (экономика и управление предприятием) </w:t>
            </w:r>
            <w:r w:rsidRPr="00C308AB">
              <w:rPr>
                <w:sz w:val="16"/>
                <w:szCs w:val="16"/>
              </w:rPr>
              <w:br/>
              <w:t xml:space="preserve">Кандидат юридических наук </w:t>
            </w:r>
            <w:r w:rsidRPr="00C308AB">
              <w:rPr>
                <w:sz w:val="16"/>
                <w:szCs w:val="16"/>
              </w:rPr>
              <w:br/>
              <w:t xml:space="preserve">действительный член Международной Академии информатизации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48" type="#_x0000_t75" style="width:58.5pt;height:81pt">
                  <v:imagedata r:id="rId12"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Иванов Евгений Викторович </w:t>
            </w:r>
            <w:r w:rsidRPr="00C308AB">
              <w:rPr>
                <w:sz w:val="16"/>
                <w:szCs w:val="16"/>
              </w:rPr>
              <w:br/>
              <w:t>Депутат Государственной Думы</w:t>
            </w:r>
            <w:r w:rsidRPr="00C308AB">
              <w:rPr>
                <w:sz w:val="16"/>
                <w:szCs w:val="16"/>
              </w:rPr>
              <w:br/>
              <w:t xml:space="preserve">Заместитель председателя Комитета ГД по бюджету и налогам </w:t>
            </w:r>
            <w:r w:rsidRPr="00C308AB">
              <w:rPr>
                <w:sz w:val="16"/>
                <w:szCs w:val="16"/>
              </w:rPr>
              <w:br/>
              <w:t xml:space="preserve">Род. 16 августа 1964 года. </w:t>
            </w:r>
            <w:r w:rsidRPr="00C308AB">
              <w:rPr>
                <w:sz w:val="16"/>
                <w:szCs w:val="16"/>
              </w:rPr>
              <w:br/>
              <w:t xml:space="preserve">Окончил: Кубанский государственный университет (история)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50" type="#_x0000_t75" style="width:58.5pt;height:81pt">
                  <v:imagedata r:id="rId13"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Иванов Сергей Владимирович </w:t>
            </w:r>
            <w:r w:rsidRPr="00C308AB">
              <w:rPr>
                <w:sz w:val="16"/>
                <w:szCs w:val="16"/>
              </w:rPr>
              <w:br/>
              <w:t>Депутат Государственной Думы</w:t>
            </w:r>
            <w:r w:rsidRPr="00C308AB">
              <w:rPr>
                <w:sz w:val="16"/>
                <w:szCs w:val="16"/>
              </w:rPr>
              <w:br/>
              <w:t xml:space="preserve">Член Комиссии ГД по мандатным вопросам и вопросам депутатской этики </w:t>
            </w:r>
            <w:r w:rsidRPr="00C308AB">
              <w:rPr>
                <w:sz w:val="16"/>
                <w:szCs w:val="16"/>
              </w:rPr>
              <w:br/>
              <w:t xml:space="preserve">Член Комитета ГД по информационной политике </w:t>
            </w:r>
            <w:r w:rsidRPr="00C308AB">
              <w:rPr>
                <w:sz w:val="16"/>
                <w:szCs w:val="16"/>
              </w:rPr>
              <w:br/>
              <w:t xml:space="preserve">Род. 26 октября 1969 года. </w:t>
            </w:r>
            <w:r w:rsidRPr="00C308AB">
              <w:rPr>
                <w:sz w:val="16"/>
                <w:szCs w:val="16"/>
              </w:rPr>
              <w:br/>
              <w:t xml:space="preserve">Окончил: Томский государственный университет им.В.В.Куйбышева (история)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52" type="#_x0000_t75" style="width:57.75pt;height:79.5pt">
                  <v:imagedata r:id="rId14"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Каноков Арсен Баширович </w:t>
            </w:r>
            <w:r w:rsidRPr="00C308AB">
              <w:rPr>
                <w:sz w:val="16"/>
                <w:szCs w:val="16"/>
              </w:rPr>
              <w:br/>
              <w:t>Депутат Государственной Думы</w:t>
            </w:r>
            <w:r w:rsidRPr="00C308AB">
              <w:rPr>
                <w:sz w:val="16"/>
                <w:szCs w:val="16"/>
              </w:rPr>
              <w:br/>
              <w:t xml:space="preserve">Заместитель председателя Комитета ГД по собственности </w:t>
            </w:r>
            <w:r w:rsidRPr="00C308AB">
              <w:rPr>
                <w:sz w:val="16"/>
                <w:szCs w:val="16"/>
              </w:rPr>
              <w:br/>
              <w:t xml:space="preserve">Род. 22 февраля 1957 года. </w:t>
            </w:r>
            <w:r w:rsidRPr="00C308AB">
              <w:rPr>
                <w:sz w:val="16"/>
                <w:szCs w:val="16"/>
              </w:rPr>
              <w:br/>
              <w:t xml:space="preserve">Окончил: Московский институт народного хозяйства им.Г.В.Плеханова (экономика торговли) </w:t>
            </w:r>
            <w:r w:rsidRPr="00C308AB">
              <w:rPr>
                <w:sz w:val="16"/>
                <w:szCs w:val="16"/>
              </w:rPr>
              <w:br/>
              <w:t xml:space="preserve">Доктор экономических наук, Доктор коммерции, действительный член Академии экономических наук и предпринимательской деятельности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54" type="#_x0000_t75" style="width:64.5pt;height:89.25pt">
                  <v:imagedata r:id="rId15"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Керимов Сулейман Абусаидович </w:t>
            </w:r>
            <w:r w:rsidRPr="00C308AB">
              <w:rPr>
                <w:sz w:val="16"/>
                <w:szCs w:val="16"/>
              </w:rPr>
              <w:br/>
              <w:t>Депутат Государственной Думы</w:t>
            </w:r>
            <w:r w:rsidRPr="00C308AB">
              <w:rPr>
                <w:sz w:val="16"/>
                <w:szCs w:val="16"/>
              </w:rPr>
              <w:br/>
              <w:t xml:space="preserve">Заместитель председателя Комитета ГД по физической культуре и спорту </w:t>
            </w:r>
            <w:r w:rsidRPr="00C308AB">
              <w:rPr>
                <w:sz w:val="16"/>
                <w:szCs w:val="16"/>
              </w:rPr>
              <w:br/>
              <w:t xml:space="preserve">Род. 12 марта 1966 года. </w:t>
            </w:r>
            <w:r w:rsidRPr="00C308AB">
              <w:rPr>
                <w:sz w:val="16"/>
                <w:szCs w:val="16"/>
              </w:rPr>
              <w:br/>
              <w:t xml:space="preserve">Окончил: Дагестанский государственный университет им. В. И. Ленина (бухгалтерский учет и анализ хозяйственной деятельности)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56" type="#_x0000_t75" style="width:64.5pt;height:89.25pt">
                  <v:imagedata r:id="rId16"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Курдюмов Александр Борисович </w:t>
            </w:r>
            <w:r w:rsidRPr="00C308AB">
              <w:rPr>
                <w:sz w:val="16"/>
                <w:szCs w:val="16"/>
              </w:rPr>
              <w:br/>
              <w:t>Депутат Государственной Думы</w:t>
            </w:r>
            <w:r w:rsidRPr="00C308AB">
              <w:rPr>
                <w:sz w:val="16"/>
                <w:szCs w:val="16"/>
              </w:rPr>
              <w:br/>
              <w:t xml:space="preserve">Заместитель председателя Комитета ГД по Регламенту и организации работы Государственной Думы </w:t>
            </w:r>
            <w:r w:rsidRPr="00C308AB">
              <w:rPr>
                <w:sz w:val="16"/>
                <w:szCs w:val="16"/>
              </w:rPr>
              <w:br/>
              <w:t xml:space="preserve">Род. 26 ноября 1967 года. </w:t>
            </w:r>
            <w:r w:rsidRPr="00C308AB">
              <w:rPr>
                <w:sz w:val="16"/>
                <w:szCs w:val="16"/>
              </w:rPr>
              <w:br/>
              <w:t xml:space="preserve">Окончил: Волго-Вятская академия государственной службы (государственное и муниципальное управление)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58" type="#_x0000_t75" style="width:64.5pt;height:89.25pt">
                  <v:imagedata r:id="rId17"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Курьянович Николай Владимирович </w:t>
            </w:r>
            <w:r w:rsidRPr="00C308AB">
              <w:rPr>
                <w:sz w:val="16"/>
                <w:szCs w:val="16"/>
              </w:rPr>
              <w:br/>
              <w:t>Депутат Государственной Думы</w:t>
            </w:r>
            <w:r w:rsidRPr="00C308AB">
              <w:rPr>
                <w:sz w:val="16"/>
                <w:szCs w:val="16"/>
              </w:rPr>
              <w:br/>
              <w:t xml:space="preserve">Член Комитета ГД по безопасности </w:t>
            </w:r>
            <w:r w:rsidRPr="00C308AB">
              <w:rPr>
                <w:sz w:val="16"/>
                <w:szCs w:val="16"/>
              </w:rPr>
              <w:br/>
              <w:t>Род. 19 июня 1966 года.</w:t>
            </w:r>
            <w:r w:rsidRPr="00C308AB">
              <w:rPr>
                <w:sz w:val="16"/>
                <w:szCs w:val="16"/>
              </w:rPr>
              <w:br/>
              <w:t xml:space="preserve">Окончил: Новосибирское высшее военно-политическое общевойсковое училище им.60-летия Октября (военно-политическая) , Иркутский государственный университет (юриспруденция)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60" type="#_x0000_t75" style="width:64.5pt;height:89.25pt">
                  <v:imagedata r:id="rId18"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Малышкин Олег Александрович </w:t>
            </w:r>
            <w:r w:rsidRPr="00C308AB">
              <w:rPr>
                <w:sz w:val="16"/>
                <w:szCs w:val="16"/>
              </w:rPr>
              <w:br/>
              <w:t>Депутат Государственной Думы</w:t>
            </w:r>
            <w:r w:rsidRPr="00C308AB">
              <w:rPr>
                <w:sz w:val="16"/>
                <w:szCs w:val="16"/>
              </w:rPr>
              <w:br/>
              <w:t xml:space="preserve">Член Комитета ГД по обороне </w:t>
            </w:r>
            <w:r w:rsidRPr="00C308AB">
              <w:rPr>
                <w:sz w:val="16"/>
                <w:szCs w:val="16"/>
              </w:rPr>
              <w:br/>
              <w:t>Род. 7 апреля 1951 года.</w:t>
            </w:r>
            <w:r w:rsidRPr="00C308AB">
              <w:rPr>
                <w:sz w:val="16"/>
                <w:szCs w:val="16"/>
              </w:rPr>
              <w:br/>
              <w:t xml:space="preserve">Окончил: Курский сельскохозяйственный институт (защита растений) , Новочеркасский политехнический институт им.С.Орджоникидзе (электрификация и автоматизация горных работ) , Академия общественных наук при ЦК КПСС (теория социально-политических отношений)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62" type="#_x0000_t75" style="width:64.5pt;height:89.25pt">
                  <v:imagedata r:id="rId19"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Митрофанов Алексей Валентинович </w:t>
            </w:r>
            <w:r w:rsidRPr="00C308AB">
              <w:rPr>
                <w:sz w:val="16"/>
                <w:szCs w:val="16"/>
              </w:rPr>
              <w:br/>
              <w:t>Депутат Государственной Думы</w:t>
            </w:r>
            <w:r w:rsidRPr="00C308AB">
              <w:rPr>
                <w:sz w:val="16"/>
                <w:szCs w:val="16"/>
              </w:rPr>
              <w:br/>
              <w:t xml:space="preserve">Заместитель председателя Комитета ГД по конституционному законодательству и государственному строительству </w:t>
            </w:r>
            <w:r w:rsidRPr="00C308AB">
              <w:rPr>
                <w:sz w:val="16"/>
                <w:szCs w:val="16"/>
              </w:rPr>
              <w:br/>
              <w:t xml:space="preserve">Род. 16 марта 1962 года. </w:t>
            </w:r>
            <w:r w:rsidRPr="00C308AB">
              <w:rPr>
                <w:sz w:val="16"/>
                <w:szCs w:val="16"/>
              </w:rPr>
              <w:br/>
              <w:t xml:space="preserve">Окончил: Московский государственный институт международных отношений МИД СССР (международные экономические отношения) </w:t>
            </w:r>
            <w:r w:rsidRPr="00C308AB">
              <w:rPr>
                <w:sz w:val="16"/>
                <w:szCs w:val="16"/>
              </w:rPr>
              <w:br/>
            </w:r>
            <w:r w:rsidRPr="00D76AA8">
              <w:rPr>
                <w:sz w:val="16"/>
                <w:szCs w:val="16"/>
              </w:rPr>
              <w:t>www.alexeymitrofanov.ru</w:t>
            </w:r>
            <w:r w:rsidRPr="00C308AB">
              <w:rPr>
                <w:sz w:val="16"/>
                <w:szCs w:val="16"/>
              </w:rPr>
              <w:t xml:space="preserve">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64" type="#_x0000_t75" style="width:64.5pt;height:89.25pt">
                  <v:imagedata r:id="rId20"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Мусатов Иван Михайлович </w:t>
            </w:r>
            <w:r w:rsidRPr="00C308AB">
              <w:rPr>
                <w:sz w:val="16"/>
                <w:szCs w:val="16"/>
              </w:rPr>
              <w:br/>
              <w:t>Депутат Государственной Думы</w:t>
            </w:r>
            <w:r w:rsidRPr="00C308AB">
              <w:rPr>
                <w:sz w:val="16"/>
                <w:szCs w:val="16"/>
              </w:rPr>
              <w:br/>
              <w:t xml:space="preserve">Член Комитета ГД по безопасности </w:t>
            </w:r>
            <w:r w:rsidRPr="00C308AB">
              <w:rPr>
                <w:sz w:val="16"/>
                <w:szCs w:val="16"/>
              </w:rPr>
              <w:br/>
              <w:t xml:space="preserve">Род. 14 февраля 1976 года. </w:t>
            </w:r>
            <w:r w:rsidRPr="00C308AB">
              <w:rPr>
                <w:sz w:val="16"/>
                <w:szCs w:val="16"/>
              </w:rPr>
              <w:br/>
              <w:t>Окончил: Московское высшее общевойсковое командное училище (командная тактическая мотострелковых войск), Финансовая академия при Правительстве РФ (финансы и кредит), Российская академия адвокатуры (юриспруденция),</w:t>
            </w:r>
            <w:r w:rsidRPr="00C308AB">
              <w:rPr>
                <w:sz w:val="16"/>
                <w:szCs w:val="16"/>
              </w:rPr>
              <w:br/>
              <w:t xml:space="preserve">профессор, академик, действительный член Академии проблем безопасности, обороны и правопорядка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66" type="#_x0000_t75" style="width:64.5pt;height:89.25pt">
                  <v:imagedata r:id="rId21"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Мусатов Михаил Иванович </w:t>
            </w:r>
            <w:r w:rsidRPr="00C308AB">
              <w:rPr>
                <w:sz w:val="16"/>
                <w:szCs w:val="16"/>
              </w:rPr>
              <w:br/>
              <w:t>Депутат Государственной Думы</w:t>
            </w:r>
            <w:r w:rsidRPr="00C308AB">
              <w:rPr>
                <w:sz w:val="16"/>
                <w:szCs w:val="16"/>
              </w:rPr>
              <w:br/>
              <w:t xml:space="preserve">Заместитель председателя Комитета ГД по обороне </w:t>
            </w:r>
            <w:r w:rsidRPr="00C308AB">
              <w:rPr>
                <w:sz w:val="16"/>
                <w:szCs w:val="16"/>
              </w:rPr>
              <w:br/>
              <w:t xml:space="preserve">Род. 23 августа 1950 года. </w:t>
            </w:r>
            <w:r w:rsidRPr="00C308AB">
              <w:rPr>
                <w:sz w:val="16"/>
                <w:szCs w:val="16"/>
              </w:rPr>
              <w:br/>
              <w:t>Окончил: Ростовское высшее командно-инженерное училище им.М.И.Неделина (военно-политическая) , Военно-политическая Академия им.В.И.Ленина (военно-политическая) , Российская академия адвокатуры (юриспруденция)</w:t>
            </w:r>
            <w:r w:rsidRPr="00C308AB">
              <w:rPr>
                <w:sz w:val="16"/>
                <w:szCs w:val="16"/>
              </w:rPr>
              <w:br/>
              <w:t>Доктор политических наук</w:t>
            </w:r>
            <w:r>
              <w:rPr>
                <w:sz w:val="16"/>
                <w:szCs w:val="16"/>
              </w:rPr>
              <w:t xml:space="preserve">, Кандидат психологических наук, </w:t>
            </w:r>
            <w:r w:rsidRPr="00C308AB">
              <w:rPr>
                <w:sz w:val="16"/>
                <w:szCs w:val="16"/>
              </w:rPr>
              <w:t xml:space="preserve">профессор, действительный член Академии проблем безопасности, обороны и правопорядка, академик Академии военных наук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68" type="#_x0000_t75" style="width:63pt;height:86.25pt">
                  <v:imagedata r:id="rId22"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Овсянников Владимир Анатольевич </w:t>
            </w:r>
            <w:r w:rsidRPr="00C308AB">
              <w:rPr>
                <w:sz w:val="16"/>
                <w:szCs w:val="16"/>
              </w:rPr>
              <w:br/>
              <w:t>Депутат Государственной Думы</w:t>
            </w:r>
            <w:r w:rsidRPr="00C308AB">
              <w:rPr>
                <w:sz w:val="16"/>
                <w:szCs w:val="16"/>
              </w:rPr>
              <w:br/>
              <w:t xml:space="preserve">Член Комитета ГД по обороне </w:t>
            </w:r>
            <w:r w:rsidRPr="00C308AB">
              <w:rPr>
                <w:sz w:val="16"/>
                <w:szCs w:val="16"/>
              </w:rPr>
              <w:br/>
              <w:t xml:space="preserve">Род. 22 ноября 1961 года. </w:t>
            </w:r>
            <w:r w:rsidRPr="00C308AB">
              <w:rPr>
                <w:sz w:val="16"/>
                <w:szCs w:val="16"/>
              </w:rPr>
              <w:br/>
              <w:t xml:space="preserve">Окончил: Всесоюзный юридический заочный институт (юриспруденция)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70" type="#_x0000_t75" style="width:64.5pt;height:89.25pt">
                  <v:imagedata r:id="rId23"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Островский Алексей Владимирович </w:t>
            </w:r>
            <w:r w:rsidRPr="00C308AB">
              <w:rPr>
                <w:sz w:val="16"/>
                <w:szCs w:val="16"/>
              </w:rPr>
              <w:br/>
              <w:t>Депутат Государственной Думы</w:t>
            </w:r>
            <w:r w:rsidRPr="00C308AB">
              <w:rPr>
                <w:sz w:val="16"/>
                <w:szCs w:val="16"/>
              </w:rPr>
              <w:br/>
              <w:t xml:space="preserve">Член Комитета ГД по международным делам </w:t>
            </w:r>
            <w:r w:rsidRPr="00C308AB">
              <w:rPr>
                <w:sz w:val="16"/>
                <w:szCs w:val="16"/>
              </w:rPr>
              <w:br/>
              <w:t xml:space="preserve">Член Комиссии ГД по мандатным вопросам и вопросам депутатской этики </w:t>
            </w:r>
            <w:r w:rsidRPr="00C308AB">
              <w:rPr>
                <w:sz w:val="16"/>
                <w:szCs w:val="16"/>
              </w:rPr>
              <w:br/>
              <w:t xml:space="preserve">Род. 14 января 1976 года. </w:t>
            </w:r>
            <w:r w:rsidRPr="00C308AB">
              <w:rPr>
                <w:sz w:val="16"/>
                <w:szCs w:val="16"/>
              </w:rPr>
              <w:br/>
              <w:t xml:space="preserve">Окончил: Московский государственный открытый университет (мировая экономика), Московский государственный институт международных отношений (юриспруденция)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72" type="#_x0000_t75" style="width:64.5pt;height:89.25pt">
                  <v:imagedata r:id="rId24"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Рохмистров Максим Станиславович </w:t>
            </w:r>
            <w:r w:rsidRPr="00C308AB">
              <w:rPr>
                <w:sz w:val="16"/>
                <w:szCs w:val="16"/>
              </w:rPr>
              <w:br/>
              <w:t>Депутат Государственной Думы</w:t>
            </w:r>
            <w:r w:rsidRPr="00C308AB">
              <w:rPr>
                <w:sz w:val="16"/>
                <w:szCs w:val="16"/>
              </w:rPr>
              <w:br/>
              <w:t xml:space="preserve">Заместитель председателя Комитета ГД по собственности </w:t>
            </w:r>
            <w:r w:rsidRPr="00C308AB">
              <w:rPr>
                <w:sz w:val="16"/>
                <w:szCs w:val="16"/>
              </w:rPr>
              <w:br/>
              <w:t xml:space="preserve">Род. 5 января 1968 года. </w:t>
            </w:r>
            <w:r w:rsidRPr="00C308AB">
              <w:rPr>
                <w:sz w:val="16"/>
                <w:szCs w:val="16"/>
              </w:rPr>
              <w:br/>
              <w:t>Окончил: Ленинградское высшее военно-политическое училище ПВО им. Ю. В. Андропова (военно-политическая противовоздушной обороны)</w:t>
            </w:r>
            <w:r w:rsidRPr="00C308AB">
              <w:rPr>
                <w:sz w:val="16"/>
                <w:szCs w:val="16"/>
              </w:rPr>
              <w:br/>
              <w:t xml:space="preserve">Кандидат социологических наук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74" type="#_x0000_t75" style="width:65.25pt;height:89.25pt">
                  <v:imagedata r:id="rId25"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Свиридов Валентин Валентинович </w:t>
            </w:r>
            <w:r w:rsidRPr="00C308AB">
              <w:rPr>
                <w:sz w:val="16"/>
                <w:szCs w:val="16"/>
              </w:rPr>
              <w:br/>
              <w:t>Депутат Государственной Думы</w:t>
            </w:r>
            <w:r w:rsidRPr="00C308AB">
              <w:rPr>
                <w:sz w:val="16"/>
                <w:szCs w:val="16"/>
              </w:rPr>
              <w:br/>
              <w:t xml:space="preserve">Член Комитета ГД по физической культуре и спорту </w:t>
            </w:r>
            <w:r w:rsidRPr="00C308AB">
              <w:rPr>
                <w:sz w:val="16"/>
                <w:szCs w:val="16"/>
              </w:rPr>
              <w:br/>
              <w:t xml:space="preserve">Член Счетной комиссии ГД </w:t>
            </w:r>
            <w:r w:rsidRPr="00C308AB">
              <w:rPr>
                <w:sz w:val="16"/>
                <w:szCs w:val="16"/>
              </w:rPr>
              <w:br/>
              <w:t xml:space="preserve">Род. 12 декабря 1967 года.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76" type="#_x0000_t75" style="width:64.5pt;height:89.25pt">
                  <v:imagedata r:id="rId26"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Сироткин Сергей Никанорович </w:t>
            </w:r>
            <w:r w:rsidRPr="00C308AB">
              <w:rPr>
                <w:sz w:val="16"/>
                <w:szCs w:val="16"/>
              </w:rPr>
              <w:br/>
              <w:t>Депутат Государственной Думы</w:t>
            </w:r>
            <w:r w:rsidRPr="00C308AB">
              <w:rPr>
                <w:sz w:val="16"/>
                <w:szCs w:val="16"/>
              </w:rPr>
              <w:br/>
              <w:t xml:space="preserve">Член Комитета ГД по экономической политике, предпринимательству и туризму </w:t>
            </w:r>
            <w:r w:rsidRPr="00C308AB">
              <w:rPr>
                <w:sz w:val="16"/>
                <w:szCs w:val="16"/>
              </w:rPr>
              <w:br/>
              <w:t xml:space="preserve">Род. 14 апреля 1952 года. </w:t>
            </w:r>
            <w:r w:rsidRPr="00C308AB">
              <w:rPr>
                <w:sz w:val="16"/>
                <w:szCs w:val="16"/>
              </w:rPr>
              <w:br/>
              <w:t xml:space="preserve">Окончил: Харьковское высшее военное командное училище им.Н.И.Крылова (системы автоматизированного управления и связь) , Северо-Западная академия государственной службы (государственное и муниципальное управление)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78" type="#_x0000_t75" style="width:64.5pt;height:89.25pt">
                  <v:imagedata r:id="rId27"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Скорлуков Олег Альбертович </w:t>
            </w:r>
            <w:r w:rsidRPr="00C308AB">
              <w:rPr>
                <w:sz w:val="16"/>
                <w:szCs w:val="16"/>
              </w:rPr>
              <w:br/>
              <w:t>Депутат Государственной Думы</w:t>
            </w:r>
            <w:r w:rsidRPr="00C308AB">
              <w:rPr>
                <w:sz w:val="16"/>
                <w:szCs w:val="16"/>
              </w:rPr>
              <w:br/>
              <w:t xml:space="preserve">Заместитель председателя Комитета ГД по экономической политике, предпринимательству и туризму </w:t>
            </w:r>
            <w:r w:rsidRPr="00C308AB">
              <w:rPr>
                <w:sz w:val="16"/>
                <w:szCs w:val="16"/>
              </w:rPr>
              <w:br/>
              <w:t xml:space="preserve">Род. 2 марта 1968 года. </w:t>
            </w:r>
            <w:r w:rsidRPr="00C308AB">
              <w:rPr>
                <w:sz w:val="16"/>
                <w:szCs w:val="16"/>
              </w:rPr>
              <w:br/>
              <w:t xml:space="preserve">Окончил: Российская таможенная академия (Люберцы) (юриспруденция)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80" type="#_x0000_t75" style="width:64.5pt;height:89.25pt">
                  <v:imagedata r:id="rId28"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Скоробогатько Александр Иванович </w:t>
            </w:r>
            <w:r w:rsidRPr="00C308AB">
              <w:rPr>
                <w:sz w:val="16"/>
                <w:szCs w:val="16"/>
              </w:rPr>
              <w:br/>
              <w:t>Депутат Государственной Думы</w:t>
            </w:r>
            <w:r w:rsidRPr="00C308AB">
              <w:rPr>
                <w:sz w:val="16"/>
                <w:szCs w:val="16"/>
              </w:rPr>
              <w:br/>
              <w:t xml:space="preserve">Заместитель председателя Комитета ГД по гражданскому, уголовному, арбитражному и процессуальному законодательству </w:t>
            </w:r>
            <w:r w:rsidRPr="00C308AB">
              <w:rPr>
                <w:sz w:val="16"/>
                <w:szCs w:val="16"/>
              </w:rPr>
              <w:br/>
              <w:t xml:space="preserve">Род. 25 сентября 1967 года. </w:t>
            </w:r>
            <w:r w:rsidRPr="00C308AB">
              <w:rPr>
                <w:sz w:val="16"/>
                <w:szCs w:val="16"/>
              </w:rPr>
              <w:br/>
              <w:t xml:space="preserve">Окончил: Славянский государственный педагогический институт (физическое воспитание) , Российская экономическая академия им.Г.В.Плеханова (экономика, финансы и налогообложение) </w:t>
            </w:r>
            <w:r w:rsidRPr="00C308AB">
              <w:rPr>
                <w:sz w:val="16"/>
                <w:szCs w:val="16"/>
              </w:rPr>
              <w:br/>
              <w:t xml:space="preserve">Кандидат юридических наук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82" type="#_x0000_t75" style="width:64.5pt;height:89.25pt">
                  <v:imagedata r:id="rId29"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Слуцкий Леонид Эдуардович </w:t>
            </w:r>
            <w:r w:rsidRPr="00C308AB">
              <w:rPr>
                <w:sz w:val="16"/>
                <w:szCs w:val="16"/>
              </w:rPr>
              <w:br/>
              <w:t>Депутат Государственной Думы</w:t>
            </w:r>
            <w:r w:rsidRPr="00C308AB">
              <w:rPr>
                <w:sz w:val="16"/>
                <w:szCs w:val="16"/>
              </w:rPr>
              <w:br/>
              <w:t xml:space="preserve">Первый заместитель председателя Комитета ГД по международным делам </w:t>
            </w:r>
            <w:r w:rsidRPr="00C308AB">
              <w:rPr>
                <w:sz w:val="16"/>
                <w:szCs w:val="16"/>
              </w:rPr>
              <w:br/>
              <w:t xml:space="preserve">Род. 4 января 1968 года. </w:t>
            </w:r>
            <w:r w:rsidRPr="00C308AB">
              <w:rPr>
                <w:sz w:val="16"/>
                <w:szCs w:val="16"/>
              </w:rPr>
              <w:br/>
              <w:t>Окончил: Московский экономико-статистический институт (менеджмент)</w:t>
            </w:r>
            <w:r w:rsidRPr="00C308AB">
              <w:rPr>
                <w:sz w:val="16"/>
                <w:szCs w:val="16"/>
              </w:rPr>
              <w:br/>
              <w:t xml:space="preserve">Кандидат экономических наук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84" type="#_x0000_t75" style="width:64.5pt;height:89.25pt">
                  <v:imagedata r:id="rId30"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Соломатин Егор Юрьевич </w:t>
            </w:r>
            <w:r w:rsidRPr="00C308AB">
              <w:rPr>
                <w:sz w:val="16"/>
                <w:szCs w:val="16"/>
              </w:rPr>
              <w:br/>
              <w:t>Депутат Государственной Думы</w:t>
            </w:r>
            <w:r w:rsidRPr="00C308AB">
              <w:rPr>
                <w:sz w:val="16"/>
                <w:szCs w:val="16"/>
              </w:rPr>
              <w:br/>
              <w:t xml:space="preserve">Член Комиссии ГД по противодействию коррупции </w:t>
            </w:r>
            <w:r w:rsidRPr="00C308AB">
              <w:rPr>
                <w:sz w:val="16"/>
                <w:szCs w:val="16"/>
              </w:rPr>
              <w:br/>
              <w:t xml:space="preserve">Член Комитета ГД по бюджету и налогам </w:t>
            </w:r>
            <w:r w:rsidRPr="00C308AB">
              <w:rPr>
                <w:sz w:val="16"/>
                <w:szCs w:val="16"/>
              </w:rPr>
              <w:br/>
              <w:t xml:space="preserve">Род. 3 октября 1964 года. </w:t>
            </w:r>
            <w:r w:rsidRPr="00C308AB">
              <w:rPr>
                <w:sz w:val="16"/>
                <w:szCs w:val="16"/>
              </w:rPr>
              <w:br/>
              <w:t xml:space="preserve">Окончил: Московский энергетический институт (конструирование и производство электронно-вычислительной аппаратуры)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86" type="#_x0000_t75" style="width:64.5pt;height:89.25pt">
                  <v:imagedata r:id="rId31"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Тарасюк Василий Михайлович </w:t>
            </w:r>
            <w:r w:rsidRPr="00C308AB">
              <w:rPr>
                <w:sz w:val="16"/>
                <w:szCs w:val="16"/>
              </w:rPr>
              <w:br/>
              <w:t>Депутат Государственной Думы</w:t>
            </w:r>
            <w:r w:rsidRPr="00C308AB">
              <w:rPr>
                <w:sz w:val="16"/>
                <w:szCs w:val="16"/>
              </w:rPr>
              <w:br/>
              <w:t xml:space="preserve">Заместитель председателя Комитета ГД по природным ресурсам и природопользованию </w:t>
            </w:r>
            <w:r w:rsidRPr="00C308AB">
              <w:rPr>
                <w:sz w:val="16"/>
                <w:szCs w:val="16"/>
              </w:rPr>
              <w:br/>
              <w:t>Род. 10 октября 1948 года.</w:t>
            </w:r>
            <w:r w:rsidRPr="00C308AB">
              <w:rPr>
                <w:sz w:val="16"/>
                <w:szCs w:val="16"/>
              </w:rPr>
              <w:br/>
              <w:t>Окончил: Киевский торгово-экономический институт (экономика торговли) , Уфимский нефтяной институт (разработка и эксплуатация нефтяных месторождений)</w:t>
            </w:r>
            <w:r w:rsidRPr="00C308AB">
              <w:rPr>
                <w:sz w:val="16"/>
                <w:szCs w:val="16"/>
              </w:rPr>
              <w:br/>
              <w:t xml:space="preserve">Кандидат экономических наук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88" type="#_x0000_t75" style="width:64.5pt;height:89.25pt">
                  <v:imagedata r:id="rId32"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Чернышов Алексей Геннадиевич </w:t>
            </w:r>
            <w:r w:rsidRPr="00C308AB">
              <w:rPr>
                <w:sz w:val="16"/>
                <w:szCs w:val="16"/>
              </w:rPr>
              <w:br/>
              <w:t>Депутат Государственной Думы</w:t>
            </w:r>
            <w:r w:rsidRPr="00C308AB">
              <w:rPr>
                <w:sz w:val="16"/>
                <w:szCs w:val="16"/>
              </w:rPr>
              <w:br/>
              <w:t xml:space="preserve">Заместитель председателя Комитета ГД по образованию и науке </w:t>
            </w:r>
            <w:r w:rsidRPr="00C308AB">
              <w:rPr>
                <w:sz w:val="16"/>
                <w:szCs w:val="16"/>
              </w:rPr>
              <w:br/>
              <w:t xml:space="preserve">Род. 24 февраля 1963 года. </w:t>
            </w:r>
            <w:r w:rsidRPr="00C308AB">
              <w:rPr>
                <w:sz w:val="16"/>
                <w:szCs w:val="16"/>
              </w:rPr>
              <w:br/>
              <w:t>Окончил: Саратовский государственный университет им.Н.Г.Чернышевского (история КПСС)</w:t>
            </w:r>
            <w:r w:rsidRPr="00C308AB">
              <w:rPr>
                <w:sz w:val="16"/>
                <w:szCs w:val="16"/>
              </w:rPr>
              <w:br/>
              <w:t>Доктор политических наук</w:t>
            </w:r>
            <w:r w:rsidRPr="00C308AB">
              <w:rPr>
                <w:sz w:val="16"/>
                <w:szCs w:val="16"/>
              </w:rPr>
              <w:br/>
              <w:t xml:space="preserve">профессор </w:t>
            </w:r>
            <w:r w:rsidRPr="00C308AB">
              <w:rPr>
                <w:sz w:val="16"/>
                <w:szCs w:val="16"/>
              </w:rPr>
              <w:br/>
            </w:r>
            <w:r w:rsidRPr="00D76AA8">
              <w:rPr>
                <w:sz w:val="16"/>
                <w:szCs w:val="16"/>
              </w:rPr>
              <w:t>www.politgolos.ru</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90" type="#_x0000_t75" style="width:64.5pt;height:89.25pt">
                  <v:imagedata r:id="rId33"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Чуров Владимир Евгеньевич </w:t>
            </w:r>
            <w:r w:rsidRPr="00C308AB">
              <w:rPr>
                <w:sz w:val="16"/>
                <w:szCs w:val="16"/>
              </w:rPr>
              <w:br/>
              <w:t>Депутат Государственной Думы</w:t>
            </w:r>
            <w:r w:rsidRPr="00C308AB">
              <w:rPr>
                <w:sz w:val="16"/>
                <w:szCs w:val="16"/>
              </w:rPr>
              <w:br/>
              <w:t xml:space="preserve">Заместитель председателя Комитета ГД по делам Содружества Независимых Государств и связям с соотечественниками </w:t>
            </w:r>
            <w:r w:rsidRPr="00C308AB">
              <w:rPr>
                <w:sz w:val="16"/>
                <w:szCs w:val="16"/>
              </w:rPr>
              <w:br/>
              <w:t xml:space="preserve">Род. 17 марта 1953 года. </w:t>
            </w:r>
            <w:r w:rsidRPr="00C308AB">
              <w:rPr>
                <w:sz w:val="16"/>
                <w:szCs w:val="16"/>
              </w:rPr>
              <w:br/>
              <w:t>Окончил: Ленинградский государственный университет им.А.А.Жданова (журналистика), Ленинградский государственный университет им.А.А.Жданова (физика)</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92" type="#_x0000_t75" style="width:64.5pt;height:89.25pt">
                  <v:imagedata r:id="rId34"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Шадаев Дамир Равильевич </w:t>
            </w:r>
            <w:r w:rsidRPr="00C308AB">
              <w:rPr>
                <w:sz w:val="16"/>
                <w:szCs w:val="16"/>
              </w:rPr>
              <w:br/>
              <w:t>Депутат Государственной Думы</w:t>
            </w:r>
            <w:r w:rsidRPr="00C308AB">
              <w:rPr>
                <w:sz w:val="16"/>
                <w:szCs w:val="16"/>
              </w:rPr>
              <w:br/>
              <w:t>Заместитель председателя Комитета ГД по природным ресурсам и природопользованию</w:t>
            </w:r>
            <w:r w:rsidRPr="00C308AB">
              <w:rPr>
                <w:sz w:val="16"/>
                <w:szCs w:val="16"/>
              </w:rPr>
              <w:br/>
              <w:t xml:space="preserve">Род. 3 ноября 1967 года. </w:t>
            </w:r>
            <w:r w:rsidRPr="00C308AB">
              <w:rPr>
                <w:sz w:val="16"/>
                <w:szCs w:val="16"/>
              </w:rPr>
              <w:br/>
              <w:t xml:space="preserve">Окончил Северо-Западная академия государственной службы (государственное и муниципальное управление) </w:t>
            </w:r>
          </w:p>
        </w:tc>
      </w:tr>
      <w:tr w:rsidR="002D12DB" w:rsidRPr="00C308AB">
        <w:trPr>
          <w:tblCellSpacing w:w="0" w:type="dxa"/>
        </w:trPr>
        <w:tc>
          <w:tcPr>
            <w:tcW w:w="2283" w:type="dxa"/>
            <w:tcMar>
              <w:top w:w="167" w:type="dxa"/>
              <w:left w:w="167" w:type="dxa"/>
              <w:bottom w:w="167" w:type="dxa"/>
              <w:right w:w="167" w:type="dxa"/>
            </w:tcMar>
          </w:tcPr>
          <w:p w:rsidR="002D12DB" w:rsidRPr="00C308AB" w:rsidRDefault="00366FC3" w:rsidP="00717FDC">
            <w:pPr>
              <w:rPr>
                <w:sz w:val="16"/>
                <w:szCs w:val="16"/>
              </w:rPr>
            </w:pPr>
            <w:r>
              <w:rPr>
                <w:sz w:val="16"/>
                <w:szCs w:val="16"/>
              </w:rPr>
              <w:pict>
                <v:shape id="_x0000_i1094" type="#_x0000_t75" style="width:64.5pt;height:89.25pt">
                  <v:imagedata r:id="rId35" o:title=""/>
                </v:shape>
              </w:pict>
            </w:r>
          </w:p>
        </w:tc>
        <w:tc>
          <w:tcPr>
            <w:tcW w:w="0" w:type="auto"/>
            <w:tcMar>
              <w:top w:w="167" w:type="dxa"/>
              <w:left w:w="167" w:type="dxa"/>
              <w:bottom w:w="167" w:type="dxa"/>
              <w:right w:w="167" w:type="dxa"/>
            </w:tcMar>
          </w:tcPr>
          <w:p w:rsidR="002D12DB" w:rsidRPr="00C308AB" w:rsidRDefault="002D12DB" w:rsidP="00717FDC">
            <w:pPr>
              <w:rPr>
                <w:sz w:val="16"/>
                <w:szCs w:val="16"/>
              </w:rPr>
            </w:pPr>
            <w:r w:rsidRPr="00C308AB">
              <w:rPr>
                <w:sz w:val="16"/>
                <w:szCs w:val="16"/>
              </w:rPr>
              <w:t xml:space="preserve">Шайхутдинов Рифат Габдулхакович </w:t>
            </w:r>
            <w:r w:rsidRPr="00C308AB">
              <w:rPr>
                <w:sz w:val="16"/>
                <w:szCs w:val="16"/>
              </w:rPr>
              <w:br/>
              <w:t>Депутат Государственной Думы</w:t>
            </w:r>
            <w:r w:rsidRPr="00C308AB">
              <w:rPr>
                <w:sz w:val="16"/>
                <w:szCs w:val="16"/>
              </w:rPr>
              <w:br/>
              <w:t xml:space="preserve">Заместитель председателя Комитета ГД по энергетике, транспорту и связи </w:t>
            </w:r>
            <w:r w:rsidRPr="00C308AB">
              <w:rPr>
                <w:sz w:val="16"/>
                <w:szCs w:val="16"/>
              </w:rPr>
              <w:br/>
              <w:t xml:space="preserve">Род. 23 декабря 1963 года. </w:t>
            </w:r>
            <w:r w:rsidRPr="00C308AB">
              <w:rPr>
                <w:sz w:val="16"/>
                <w:szCs w:val="16"/>
              </w:rPr>
              <w:br/>
              <w:t xml:space="preserve">Окончил: Киевский государственный институт физической культуры (физическая культура и спорт) </w:t>
            </w:r>
            <w:r w:rsidRPr="00C308AB">
              <w:rPr>
                <w:sz w:val="16"/>
                <w:szCs w:val="16"/>
              </w:rPr>
              <w:br/>
              <w:t xml:space="preserve">Кандидат экономических наук </w:t>
            </w:r>
          </w:p>
        </w:tc>
      </w:tr>
    </w:tbl>
    <w:p w:rsidR="002D12DB" w:rsidRPr="00C308AB" w:rsidRDefault="002D12DB" w:rsidP="00717FDC">
      <w:pPr>
        <w:rPr>
          <w:sz w:val="16"/>
          <w:szCs w:val="16"/>
        </w:rPr>
      </w:pPr>
    </w:p>
    <w:p w:rsidR="002D12DB" w:rsidRDefault="002D12DB" w:rsidP="00717FDC">
      <w:pPr>
        <w:pStyle w:val="ab"/>
        <w:jc w:val="center"/>
        <w:rPr>
          <w:b/>
          <w:bCs/>
          <w:sz w:val="28"/>
          <w:szCs w:val="28"/>
        </w:rPr>
      </w:pPr>
    </w:p>
    <w:p w:rsidR="002D12DB" w:rsidRDefault="002D12DB" w:rsidP="00717FDC">
      <w:pPr>
        <w:pStyle w:val="ab"/>
        <w:jc w:val="center"/>
        <w:rPr>
          <w:b/>
          <w:bCs/>
          <w:sz w:val="28"/>
          <w:szCs w:val="28"/>
        </w:rPr>
      </w:pPr>
    </w:p>
    <w:p w:rsidR="002D12DB" w:rsidRDefault="002D12DB" w:rsidP="00717FDC">
      <w:pPr>
        <w:pStyle w:val="ab"/>
        <w:jc w:val="center"/>
        <w:rPr>
          <w:b/>
          <w:bCs/>
          <w:sz w:val="28"/>
          <w:szCs w:val="28"/>
        </w:rPr>
      </w:pPr>
    </w:p>
    <w:p w:rsidR="002D12DB" w:rsidRDefault="002D12DB" w:rsidP="00717FDC">
      <w:pPr>
        <w:pStyle w:val="ab"/>
        <w:jc w:val="center"/>
        <w:rPr>
          <w:b/>
          <w:bCs/>
          <w:sz w:val="28"/>
          <w:szCs w:val="28"/>
        </w:rPr>
      </w:pPr>
    </w:p>
    <w:p w:rsidR="002D12DB" w:rsidRDefault="002D12DB" w:rsidP="00717FDC">
      <w:pPr>
        <w:pStyle w:val="ab"/>
        <w:jc w:val="center"/>
        <w:rPr>
          <w:b/>
          <w:bCs/>
          <w:sz w:val="28"/>
          <w:szCs w:val="28"/>
        </w:rPr>
      </w:pPr>
    </w:p>
    <w:p w:rsidR="002D12DB" w:rsidRDefault="002D12DB" w:rsidP="00717FDC">
      <w:pPr>
        <w:pStyle w:val="ab"/>
        <w:jc w:val="center"/>
        <w:rPr>
          <w:b/>
          <w:bCs/>
          <w:sz w:val="28"/>
          <w:szCs w:val="28"/>
        </w:rPr>
      </w:pPr>
    </w:p>
    <w:p w:rsidR="002D12DB" w:rsidRDefault="002D12DB" w:rsidP="00717FDC">
      <w:pPr>
        <w:pStyle w:val="ab"/>
        <w:jc w:val="center"/>
        <w:rPr>
          <w:b/>
          <w:bCs/>
          <w:sz w:val="28"/>
          <w:szCs w:val="28"/>
        </w:rPr>
      </w:pPr>
    </w:p>
    <w:p w:rsidR="002D12DB" w:rsidRDefault="002D12DB" w:rsidP="00717FDC">
      <w:pPr>
        <w:pStyle w:val="ab"/>
        <w:jc w:val="center"/>
        <w:rPr>
          <w:b/>
          <w:bCs/>
          <w:sz w:val="28"/>
          <w:szCs w:val="28"/>
        </w:rPr>
      </w:pPr>
    </w:p>
    <w:p w:rsidR="002D12DB" w:rsidRDefault="002D12DB" w:rsidP="00717FDC">
      <w:pPr>
        <w:pStyle w:val="ab"/>
        <w:jc w:val="center"/>
        <w:rPr>
          <w:b/>
          <w:bCs/>
          <w:sz w:val="28"/>
          <w:szCs w:val="28"/>
        </w:rPr>
      </w:pPr>
    </w:p>
    <w:p w:rsidR="002D12DB" w:rsidRDefault="002D12DB" w:rsidP="00717FDC">
      <w:pPr>
        <w:pStyle w:val="ab"/>
        <w:jc w:val="center"/>
        <w:rPr>
          <w:b/>
          <w:bCs/>
          <w:sz w:val="28"/>
          <w:szCs w:val="28"/>
        </w:rPr>
      </w:pPr>
    </w:p>
    <w:p w:rsidR="002D12DB" w:rsidRDefault="002D12DB" w:rsidP="00717FDC">
      <w:pPr>
        <w:pStyle w:val="ab"/>
        <w:jc w:val="center"/>
        <w:rPr>
          <w:b/>
          <w:bCs/>
          <w:sz w:val="28"/>
          <w:szCs w:val="28"/>
        </w:rPr>
      </w:pPr>
    </w:p>
    <w:p w:rsidR="002D12DB" w:rsidRPr="00717FDC" w:rsidRDefault="002D12DB" w:rsidP="00717FDC">
      <w:pPr>
        <w:pStyle w:val="ab"/>
        <w:jc w:val="center"/>
        <w:rPr>
          <w:b/>
          <w:bCs/>
          <w:sz w:val="28"/>
          <w:szCs w:val="28"/>
        </w:rPr>
      </w:pPr>
      <w:r w:rsidRPr="00717FDC">
        <w:rPr>
          <w:b/>
          <w:bCs/>
          <w:sz w:val="28"/>
          <w:szCs w:val="28"/>
        </w:rPr>
        <w:t xml:space="preserve">Приложение </w:t>
      </w:r>
      <w:r w:rsidRPr="00717FDC">
        <w:rPr>
          <w:b/>
          <w:bCs/>
          <w:sz w:val="28"/>
          <w:szCs w:val="28"/>
          <w:lang w:val="en-US"/>
        </w:rPr>
        <w:t>II</w:t>
      </w:r>
    </w:p>
    <w:p w:rsidR="002D12DB" w:rsidRDefault="002D12DB" w:rsidP="00717FDC">
      <w:pPr>
        <w:pStyle w:val="ab"/>
        <w:rPr>
          <w:sz w:val="20"/>
          <w:szCs w:val="20"/>
        </w:rPr>
      </w:pPr>
    </w:p>
    <w:p w:rsidR="002D12DB" w:rsidRDefault="002D12DB" w:rsidP="00717FDC">
      <w:pPr>
        <w:pStyle w:val="ab"/>
        <w:jc w:val="center"/>
        <w:rPr>
          <w:b/>
          <w:bCs/>
          <w:sz w:val="28"/>
          <w:szCs w:val="28"/>
        </w:rPr>
      </w:pPr>
      <w:r w:rsidRPr="00717FDC">
        <w:rPr>
          <w:b/>
          <w:bCs/>
          <w:sz w:val="28"/>
          <w:szCs w:val="28"/>
        </w:rPr>
        <w:t>Список законопроектов, инициаторами или участниками которых являются депутаты фракции ЛДПР</w:t>
      </w:r>
    </w:p>
    <w:p w:rsidR="002D12DB" w:rsidRPr="00717FDC" w:rsidRDefault="002D12DB" w:rsidP="00717FDC">
      <w:pPr>
        <w:pStyle w:val="ab"/>
        <w:jc w:val="center"/>
        <w:rPr>
          <w:b/>
          <w:bCs/>
          <w:sz w:val="28"/>
          <w:szCs w:val="28"/>
        </w:rPr>
      </w:pPr>
    </w:p>
    <w:p w:rsidR="002D12DB" w:rsidRDefault="002D12DB" w:rsidP="00717FDC">
      <w:pPr>
        <w:spacing w:line="360" w:lineRule="auto"/>
        <w:jc w:val="center"/>
        <w:rPr>
          <w:b/>
          <w:bCs/>
          <w:sz w:val="20"/>
          <w:szCs w:val="20"/>
        </w:rPr>
      </w:pPr>
      <w:r>
        <w:rPr>
          <w:b/>
          <w:bCs/>
          <w:sz w:val="20"/>
          <w:szCs w:val="20"/>
        </w:rPr>
        <w:t>а) третьего созыва Государственной Думы</w:t>
      </w:r>
    </w:p>
    <w:p w:rsidR="002D12DB" w:rsidRDefault="002D12DB" w:rsidP="00717FDC">
      <w:pPr>
        <w:pStyle w:val="2"/>
        <w:rPr>
          <w:sz w:val="20"/>
          <w:szCs w:val="20"/>
        </w:rPr>
      </w:pPr>
      <w:r>
        <w:rPr>
          <w:sz w:val="20"/>
          <w:szCs w:val="20"/>
        </w:rPr>
        <w:br/>
        <w:t>1. О внесении изменения в пункт 1 статьи 81 Конституции Российской Федерации ( в части увеличения срока полномочий Президента Российской Федерации )</w:t>
      </w:r>
    </w:p>
    <w:p w:rsidR="002D12DB" w:rsidRDefault="002D12DB" w:rsidP="00717FDC">
      <w:pPr>
        <w:spacing w:line="360" w:lineRule="auto"/>
        <w:jc w:val="both"/>
        <w:rPr>
          <w:sz w:val="20"/>
          <w:szCs w:val="20"/>
        </w:rPr>
      </w:pPr>
      <w:r>
        <w:rPr>
          <w:sz w:val="20"/>
          <w:szCs w:val="20"/>
        </w:rPr>
        <w:t>2. О лицензировании телевизионного вещания, радиовещания и вещания дополнительной информации в Российской Федерации</w:t>
      </w:r>
    </w:p>
    <w:p w:rsidR="002D12DB" w:rsidRDefault="002D12DB" w:rsidP="00717FDC">
      <w:pPr>
        <w:spacing w:line="360" w:lineRule="auto"/>
        <w:jc w:val="both"/>
        <w:rPr>
          <w:sz w:val="20"/>
          <w:szCs w:val="20"/>
        </w:rPr>
      </w:pPr>
      <w:r>
        <w:rPr>
          <w:sz w:val="20"/>
          <w:szCs w:val="20"/>
        </w:rPr>
        <w:t>3. Об информации персонального характера</w:t>
      </w:r>
    </w:p>
    <w:p w:rsidR="002D12DB" w:rsidRDefault="002D12DB" w:rsidP="00717FDC">
      <w:pPr>
        <w:spacing w:line="360" w:lineRule="auto"/>
        <w:jc w:val="both"/>
        <w:rPr>
          <w:sz w:val="20"/>
          <w:szCs w:val="20"/>
        </w:rPr>
      </w:pPr>
      <w:r>
        <w:rPr>
          <w:sz w:val="20"/>
          <w:szCs w:val="20"/>
        </w:rPr>
        <w:t xml:space="preserve">4. О внесении изменений и дополнений в Федеральный Закон "Об участии в международном информационном обмене" ( в части приведения норм действующего Закона в соответствие с Гражданским кодексом Российской Федерации ) </w:t>
      </w:r>
    </w:p>
    <w:p w:rsidR="002D12DB" w:rsidRDefault="002D12DB" w:rsidP="00717FDC">
      <w:pPr>
        <w:spacing w:line="360" w:lineRule="auto"/>
        <w:jc w:val="both"/>
        <w:rPr>
          <w:sz w:val="20"/>
          <w:szCs w:val="20"/>
        </w:rPr>
      </w:pPr>
      <w:r>
        <w:rPr>
          <w:sz w:val="20"/>
          <w:szCs w:val="20"/>
        </w:rPr>
        <w:t xml:space="preserve">5. О внесении изменения и дополнений в статьи 4 и 31 Федеральный Закон "Об основных гарантиях избирательных прав и права на участие в референдуме граждан Российской Федерации" ( о предоставлении избирательных прав и права на участие в референдуме эмансипированным гражданам ) </w:t>
      </w:r>
    </w:p>
    <w:p w:rsidR="002D12DB" w:rsidRDefault="002D12DB" w:rsidP="00717FDC">
      <w:pPr>
        <w:spacing w:line="360" w:lineRule="auto"/>
        <w:jc w:val="both"/>
        <w:rPr>
          <w:sz w:val="20"/>
          <w:szCs w:val="20"/>
        </w:rPr>
      </w:pPr>
      <w:r>
        <w:rPr>
          <w:sz w:val="20"/>
          <w:szCs w:val="20"/>
        </w:rPr>
        <w:t xml:space="preserve">6. О внесении дополнения в статью 31 Федерального Закона "Об основных гарантиях избирательных прав и права на участие в референдуме граждан Российской Федерации" ( об изменении порядка сбора подписей избирателей ) </w:t>
      </w:r>
    </w:p>
    <w:p w:rsidR="002D12DB" w:rsidRDefault="002D12DB" w:rsidP="00717FDC">
      <w:pPr>
        <w:spacing w:line="360" w:lineRule="auto"/>
        <w:jc w:val="both"/>
        <w:rPr>
          <w:sz w:val="20"/>
          <w:szCs w:val="20"/>
        </w:rPr>
      </w:pPr>
      <w:r>
        <w:rPr>
          <w:sz w:val="20"/>
          <w:szCs w:val="20"/>
        </w:rPr>
        <w:t xml:space="preserve">7. О внесении дополнения в пункт 2 статьи 32 Федерального Закона "Об основных гарантиях избирательных прав и права на участие в референдуме граждан Российской Федерации" ( о предоставлении кандидатами сведений о доходах и имуществе ) </w:t>
      </w:r>
    </w:p>
    <w:p w:rsidR="002D12DB" w:rsidRDefault="002D12DB" w:rsidP="00717FDC">
      <w:pPr>
        <w:spacing w:line="360" w:lineRule="auto"/>
        <w:jc w:val="both"/>
        <w:rPr>
          <w:sz w:val="20"/>
          <w:szCs w:val="20"/>
        </w:rPr>
      </w:pPr>
      <w:r>
        <w:rPr>
          <w:sz w:val="20"/>
          <w:szCs w:val="20"/>
        </w:rPr>
        <w:t xml:space="preserve">8. О внесении изменений в Федеральный закон "Об основных гарантиях избирательных прав и права на участие в референдуме граждан Российской Федерации" ( о снижении возраста реализации гражданами Российской Федерации избирательных прав с 18 до 16 лет ) </w:t>
      </w:r>
    </w:p>
    <w:p w:rsidR="002D12DB" w:rsidRDefault="002D12DB" w:rsidP="00717FDC">
      <w:pPr>
        <w:spacing w:line="360" w:lineRule="auto"/>
        <w:jc w:val="both"/>
        <w:rPr>
          <w:sz w:val="20"/>
          <w:szCs w:val="20"/>
        </w:rPr>
      </w:pPr>
      <w:r>
        <w:rPr>
          <w:sz w:val="20"/>
          <w:szCs w:val="20"/>
        </w:rPr>
        <w:t>9. О порядке присвоения и использования наименований средств массовой информации</w:t>
      </w:r>
      <w:r>
        <w:rPr>
          <w:sz w:val="20"/>
          <w:szCs w:val="20"/>
        </w:rPr>
        <w:br/>
        <w:t>10. О внесении изменений и дополнений в Закон Российской Федерации "О средствах массовой информации"</w:t>
      </w:r>
    </w:p>
    <w:p w:rsidR="002D12DB" w:rsidRDefault="002D12DB" w:rsidP="00717FDC">
      <w:pPr>
        <w:spacing w:line="360" w:lineRule="auto"/>
        <w:jc w:val="both"/>
        <w:rPr>
          <w:sz w:val="20"/>
          <w:szCs w:val="20"/>
        </w:rPr>
      </w:pPr>
      <w:r>
        <w:rPr>
          <w:sz w:val="20"/>
          <w:szCs w:val="20"/>
        </w:rPr>
        <w:t>11. О федеральном комплекте учебников для общеобразовательных учреждений</w:t>
      </w:r>
    </w:p>
    <w:p w:rsidR="002D12DB" w:rsidRDefault="002D12DB" w:rsidP="00717FDC">
      <w:pPr>
        <w:spacing w:line="360" w:lineRule="auto"/>
        <w:jc w:val="both"/>
        <w:rPr>
          <w:sz w:val="20"/>
          <w:szCs w:val="20"/>
        </w:rPr>
      </w:pPr>
      <w:r>
        <w:rPr>
          <w:sz w:val="20"/>
          <w:szCs w:val="20"/>
        </w:rPr>
        <w:t xml:space="preserve">12. О внесении изменений и дополнений в статью 4 Закона Российской Федерации "О средствах массовой информации" </w:t>
      </w:r>
    </w:p>
    <w:p w:rsidR="002D12DB" w:rsidRDefault="002D12DB" w:rsidP="00717FDC">
      <w:pPr>
        <w:spacing w:line="360" w:lineRule="auto"/>
        <w:jc w:val="both"/>
        <w:rPr>
          <w:sz w:val="20"/>
          <w:szCs w:val="20"/>
        </w:rPr>
      </w:pPr>
      <w:r>
        <w:rPr>
          <w:sz w:val="20"/>
          <w:szCs w:val="20"/>
        </w:rPr>
        <w:t xml:space="preserve">13. О внесении изменений и дополнений в статью 9 Федерального закона "О порядке освещения деятельности органов государственной власти в государственных средствах массовой информации" ( в части изменения частоты и времени выступления по телеканалу депутатов Государственной Думы и членов Совета Федерации ) </w:t>
      </w:r>
    </w:p>
    <w:p w:rsidR="002D12DB" w:rsidRDefault="002D12DB" w:rsidP="00717FDC">
      <w:pPr>
        <w:spacing w:line="360" w:lineRule="auto"/>
        <w:jc w:val="both"/>
        <w:rPr>
          <w:sz w:val="20"/>
          <w:szCs w:val="20"/>
        </w:rPr>
      </w:pPr>
      <w:r>
        <w:rPr>
          <w:sz w:val="20"/>
          <w:szCs w:val="20"/>
        </w:rPr>
        <w:t xml:space="preserve">14. О внесении дополнений в статью 41 Закона Российской Федерации "О средствах массовой информации" ( о праве несовершеннолетних, совершивших антиобщественный поступок или правонарушение, либо ставших жертвами насилия, на конфиденциальность ) </w:t>
      </w:r>
    </w:p>
    <w:p w:rsidR="002D12DB" w:rsidRDefault="002D12DB" w:rsidP="00717FDC">
      <w:pPr>
        <w:spacing w:line="360" w:lineRule="auto"/>
        <w:jc w:val="both"/>
        <w:rPr>
          <w:sz w:val="20"/>
          <w:szCs w:val="20"/>
        </w:rPr>
      </w:pPr>
      <w:r>
        <w:rPr>
          <w:sz w:val="20"/>
          <w:szCs w:val="20"/>
        </w:rPr>
        <w:t>15. О лицензировании телевизионного вещания, радиовещания и вещания дополнительной информации в Российской Федерации</w:t>
      </w:r>
    </w:p>
    <w:p w:rsidR="002D12DB" w:rsidRDefault="002D12DB" w:rsidP="00717FDC">
      <w:pPr>
        <w:spacing w:line="360" w:lineRule="auto"/>
        <w:jc w:val="both"/>
        <w:rPr>
          <w:sz w:val="20"/>
          <w:szCs w:val="20"/>
        </w:rPr>
      </w:pPr>
      <w:r>
        <w:rPr>
          <w:sz w:val="20"/>
          <w:szCs w:val="20"/>
        </w:rPr>
        <w:t>16. Об информации персонального характера</w:t>
      </w:r>
    </w:p>
    <w:p w:rsidR="002D12DB" w:rsidRDefault="002D12DB" w:rsidP="00717FDC">
      <w:pPr>
        <w:spacing w:line="360" w:lineRule="auto"/>
        <w:jc w:val="both"/>
        <w:rPr>
          <w:sz w:val="20"/>
          <w:szCs w:val="20"/>
        </w:rPr>
      </w:pPr>
      <w:r>
        <w:rPr>
          <w:sz w:val="20"/>
          <w:szCs w:val="20"/>
        </w:rPr>
        <w:t xml:space="preserve">17. О внесении изменений и дополнений в Федеральный Закон "Об участии в международном информационном обмене" ( в части приведения норм действующего Закона в соответствие с Гражданским кодексом Российской Федерации ) </w:t>
      </w:r>
    </w:p>
    <w:p w:rsidR="002D12DB" w:rsidRDefault="002D12DB" w:rsidP="00717FDC">
      <w:pPr>
        <w:spacing w:line="360" w:lineRule="auto"/>
        <w:jc w:val="both"/>
        <w:rPr>
          <w:sz w:val="20"/>
          <w:szCs w:val="20"/>
        </w:rPr>
      </w:pPr>
      <w:r>
        <w:rPr>
          <w:sz w:val="20"/>
          <w:szCs w:val="20"/>
        </w:rPr>
        <w:t>18. О порядке присвоения и использования наименований средств массовой информации</w:t>
      </w:r>
      <w:r>
        <w:rPr>
          <w:sz w:val="20"/>
          <w:szCs w:val="20"/>
        </w:rPr>
        <w:br/>
        <w:t>19. О внесении изменений и дополнений в Закон Российской Федерации "О средствах массовой информации"</w:t>
      </w:r>
    </w:p>
    <w:p w:rsidR="002D12DB" w:rsidRDefault="002D12DB" w:rsidP="00717FDC">
      <w:pPr>
        <w:spacing w:line="360" w:lineRule="auto"/>
        <w:jc w:val="both"/>
        <w:rPr>
          <w:sz w:val="20"/>
          <w:szCs w:val="20"/>
        </w:rPr>
      </w:pPr>
      <w:r>
        <w:rPr>
          <w:sz w:val="20"/>
          <w:szCs w:val="20"/>
        </w:rPr>
        <w:t>20. О внесении изменений и дополнений в статью 4 Закона Российской Федерации "О средствах массовой информации"</w:t>
      </w:r>
    </w:p>
    <w:p w:rsidR="002D12DB" w:rsidRDefault="002D12DB" w:rsidP="00717FDC">
      <w:pPr>
        <w:spacing w:line="360" w:lineRule="auto"/>
        <w:jc w:val="both"/>
        <w:rPr>
          <w:sz w:val="20"/>
          <w:szCs w:val="20"/>
        </w:rPr>
      </w:pPr>
      <w:r>
        <w:rPr>
          <w:sz w:val="20"/>
          <w:szCs w:val="20"/>
        </w:rPr>
        <w:t>21. О государственном регулировании экспорта лома и отходов цветных металлов</w:t>
      </w:r>
      <w:r>
        <w:rPr>
          <w:sz w:val="20"/>
          <w:szCs w:val="20"/>
        </w:rPr>
        <w:br/>
        <w:t xml:space="preserve">22. О внесении изменений в статью 17 Федерального закона "О бухгалтерской учете" ( о приведение в соответствие с частью первой Налогового кодекса Российской Федерации сроков хранения бухгалтерской документации и данных учета ) </w:t>
      </w:r>
    </w:p>
    <w:p w:rsidR="002D12DB" w:rsidRDefault="002D12DB" w:rsidP="00717FDC">
      <w:pPr>
        <w:spacing w:line="360" w:lineRule="auto"/>
        <w:jc w:val="both"/>
        <w:rPr>
          <w:sz w:val="20"/>
          <w:szCs w:val="20"/>
        </w:rPr>
      </w:pPr>
      <w:r>
        <w:rPr>
          <w:sz w:val="20"/>
          <w:szCs w:val="20"/>
        </w:rPr>
        <w:t xml:space="preserve">23. О внесении дополнения в часть вторую Налогового кодекса Российской Федерации ( Глава 52 "О земельном налоге" (Система налогообложения по принципу единого платежа для сельскохозяйственных товаропроизводителей ) </w:t>
      </w:r>
    </w:p>
    <w:p w:rsidR="002D12DB" w:rsidRDefault="002D12DB" w:rsidP="00717FDC">
      <w:pPr>
        <w:spacing w:line="360" w:lineRule="auto"/>
        <w:jc w:val="both"/>
        <w:rPr>
          <w:sz w:val="20"/>
          <w:szCs w:val="20"/>
        </w:rPr>
      </w:pPr>
      <w:r>
        <w:rPr>
          <w:sz w:val="20"/>
          <w:szCs w:val="20"/>
        </w:rPr>
        <w:t>24. О внесении дополнений в часть вторую Налогового кодекса Российской Федерации ( глава 26 "Таможенная пошлина и таможенные сборы"</w:t>
      </w:r>
    </w:p>
    <w:p w:rsidR="002D12DB" w:rsidRDefault="002D12DB" w:rsidP="00717FDC">
      <w:pPr>
        <w:spacing w:line="360" w:lineRule="auto"/>
        <w:jc w:val="both"/>
        <w:rPr>
          <w:sz w:val="20"/>
          <w:szCs w:val="20"/>
        </w:rPr>
      </w:pPr>
      <w:r>
        <w:rPr>
          <w:sz w:val="20"/>
          <w:szCs w:val="20"/>
        </w:rPr>
        <w:t>25. О внесении изменений в Федеральный закон "Об основных гарантиях избирательных прав граждан Российской Федерации", Федеральный закон "О выборах Президента Российской Федерации" и Федеральный закон "О выборах депутатов Государственной Думы Федерального Собрания Российской Федерации"</w:t>
      </w:r>
    </w:p>
    <w:p w:rsidR="002D12DB" w:rsidRDefault="002D12DB" w:rsidP="00717FDC">
      <w:pPr>
        <w:spacing w:line="360" w:lineRule="auto"/>
        <w:jc w:val="both"/>
        <w:rPr>
          <w:sz w:val="20"/>
          <w:szCs w:val="20"/>
        </w:rPr>
      </w:pPr>
      <w:r>
        <w:rPr>
          <w:sz w:val="20"/>
          <w:szCs w:val="20"/>
        </w:rPr>
        <w:t>26. Об обеспечении территориальной целостности Российской Федерации</w:t>
      </w:r>
      <w:r>
        <w:rPr>
          <w:sz w:val="20"/>
          <w:szCs w:val="20"/>
        </w:rPr>
        <w:br/>
        <w:t>27. О Российском обществе Красного Креста и об использовании в Российской Федерации эмблемы Красного Креста и словосочетания "Красный Крест"</w:t>
      </w:r>
    </w:p>
    <w:p w:rsidR="002D12DB" w:rsidRDefault="002D12DB" w:rsidP="00717FDC">
      <w:pPr>
        <w:spacing w:line="360" w:lineRule="auto"/>
        <w:jc w:val="both"/>
        <w:rPr>
          <w:sz w:val="20"/>
          <w:szCs w:val="20"/>
        </w:rPr>
      </w:pPr>
      <w:r>
        <w:rPr>
          <w:sz w:val="20"/>
          <w:szCs w:val="20"/>
        </w:rPr>
        <w:t>28. Об управлении государственными внешними финансовыми активами, унаследованными Российской Федерацией</w:t>
      </w:r>
    </w:p>
    <w:p w:rsidR="002D12DB" w:rsidRDefault="002D12DB" w:rsidP="00717FDC">
      <w:pPr>
        <w:spacing w:line="360" w:lineRule="auto"/>
        <w:jc w:val="both"/>
        <w:rPr>
          <w:sz w:val="20"/>
          <w:szCs w:val="20"/>
        </w:rPr>
      </w:pPr>
      <w:r>
        <w:rPr>
          <w:sz w:val="20"/>
          <w:szCs w:val="20"/>
        </w:rPr>
        <w:t>29. О внесении изменений и дополнений в Уголовный кодекс Российской Федерации ( по вопросам охраны континентального шельфа и исключительной экономической зоны Российской Федерации )</w:t>
      </w:r>
    </w:p>
    <w:p w:rsidR="002D12DB" w:rsidRDefault="002D12DB" w:rsidP="00717FDC">
      <w:pPr>
        <w:spacing w:line="360" w:lineRule="auto"/>
        <w:jc w:val="both"/>
        <w:rPr>
          <w:sz w:val="20"/>
          <w:szCs w:val="20"/>
        </w:rPr>
      </w:pPr>
      <w:r>
        <w:rPr>
          <w:sz w:val="20"/>
          <w:szCs w:val="20"/>
        </w:rPr>
        <w:t xml:space="preserve">30. О правовом положении иностранных граждан в Российской Федерации ( согласованная редакция ) </w:t>
      </w:r>
    </w:p>
    <w:p w:rsidR="002D12DB" w:rsidRDefault="002D12DB" w:rsidP="00717FDC">
      <w:pPr>
        <w:spacing w:line="360" w:lineRule="auto"/>
        <w:jc w:val="both"/>
        <w:rPr>
          <w:sz w:val="20"/>
          <w:szCs w:val="20"/>
        </w:rPr>
      </w:pPr>
      <w:r>
        <w:rPr>
          <w:sz w:val="20"/>
          <w:szCs w:val="20"/>
        </w:rPr>
        <w:t>31. Об иностранцах в Российской Федерации</w:t>
      </w:r>
    </w:p>
    <w:p w:rsidR="002D12DB" w:rsidRDefault="002D12DB" w:rsidP="00717FDC">
      <w:pPr>
        <w:spacing w:line="360" w:lineRule="auto"/>
        <w:jc w:val="both"/>
        <w:rPr>
          <w:sz w:val="20"/>
          <w:szCs w:val="20"/>
        </w:rPr>
      </w:pPr>
      <w:r>
        <w:rPr>
          <w:sz w:val="20"/>
          <w:szCs w:val="20"/>
        </w:rPr>
        <w:t>32. О создании и применении космических средств в интересах обороны и безопасности Российской Федерации</w:t>
      </w:r>
    </w:p>
    <w:p w:rsidR="002D12DB" w:rsidRDefault="002D12DB" w:rsidP="00717FDC">
      <w:pPr>
        <w:spacing w:line="360" w:lineRule="auto"/>
        <w:jc w:val="both"/>
        <w:rPr>
          <w:sz w:val="20"/>
          <w:szCs w:val="20"/>
        </w:rPr>
      </w:pPr>
      <w:r>
        <w:rPr>
          <w:sz w:val="20"/>
          <w:szCs w:val="20"/>
        </w:rPr>
        <w:t>33. О развитии сотрудничества Российской Федерации с Тайванем</w:t>
      </w:r>
    </w:p>
    <w:p w:rsidR="002D12DB" w:rsidRDefault="002D12DB" w:rsidP="00717FDC">
      <w:pPr>
        <w:spacing w:line="360" w:lineRule="auto"/>
        <w:jc w:val="both"/>
        <w:rPr>
          <w:sz w:val="20"/>
          <w:szCs w:val="20"/>
        </w:rPr>
      </w:pPr>
      <w:r>
        <w:rPr>
          <w:sz w:val="20"/>
          <w:szCs w:val="20"/>
        </w:rPr>
        <w:t>34. Об аэродромной сети и аэропортах Российской Федерации</w:t>
      </w:r>
    </w:p>
    <w:p w:rsidR="002D12DB" w:rsidRDefault="002D12DB" w:rsidP="00717FDC">
      <w:pPr>
        <w:spacing w:line="360" w:lineRule="auto"/>
        <w:jc w:val="both"/>
        <w:rPr>
          <w:sz w:val="20"/>
          <w:szCs w:val="20"/>
        </w:rPr>
      </w:pPr>
      <w:r>
        <w:rPr>
          <w:sz w:val="20"/>
          <w:szCs w:val="20"/>
        </w:rPr>
        <w:t xml:space="preserve">35. О внесении изменений и дополнений в Федеральный закон "О государственном регулировании внешнеторговой деятельности" ( в части защиты экономических интересов Российской Федерации ) </w:t>
      </w:r>
    </w:p>
    <w:p w:rsidR="002D12DB" w:rsidRDefault="002D12DB" w:rsidP="00717FDC">
      <w:pPr>
        <w:spacing w:line="360" w:lineRule="auto"/>
        <w:jc w:val="both"/>
        <w:rPr>
          <w:sz w:val="20"/>
          <w:szCs w:val="20"/>
        </w:rPr>
      </w:pPr>
      <w:r>
        <w:rPr>
          <w:sz w:val="20"/>
          <w:szCs w:val="20"/>
        </w:rPr>
        <w:t>36. Об обеспечении безопасности космической деятельности Российской Федерации</w:t>
      </w:r>
    </w:p>
    <w:p w:rsidR="002D12DB" w:rsidRDefault="002D12DB" w:rsidP="00717FDC">
      <w:pPr>
        <w:spacing w:line="360" w:lineRule="auto"/>
        <w:jc w:val="both"/>
        <w:rPr>
          <w:sz w:val="20"/>
          <w:szCs w:val="20"/>
        </w:rPr>
      </w:pPr>
      <w:r>
        <w:rPr>
          <w:sz w:val="20"/>
          <w:szCs w:val="20"/>
        </w:rPr>
        <w:t>37. О государственном внешнем долге Российской Федерации, признанным в порядке правопреемства</w:t>
      </w:r>
    </w:p>
    <w:p w:rsidR="002D12DB" w:rsidRDefault="002D12DB" w:rsidP="00717FDC">
      <w:pPr>
        <w:spacing w:line="360" w:lineRule="auto"/>
        <w:jc w:val="both"/>
        <w:rPr>
          <w:sz w:val="20"/>
          <w:szCs w:val="20"/>
        </w:rPr>
      </w:pPr>
      <w:r>
        <w:rPr>
          <w:sz w:val="20"/>
          <w:szCs w:val="20"/>
        </w:rPr>
        <w:t xml:space="preserve">38. О внесении изменений и дополнений в Кодекс РСФСР об административных правонарушениях ( по вопросу о внутренних морских водах и территориальном море Российской Федерации ) </w:t>
      </w:r>
    </w:p>
    <w:p w:rsidR="002D12DB" w:rsidRDefault="002D12DB" w:rsidP="00717FDC">
      <w:pPr>
        <w:spacing w:line="360" w:lineRule="auto"/>
        <w:jc w:val="both"/>
        <w:rPr>
          <w:sz w:val="20"/>
          <w:szCs w:val="20"/>
        </w:rPr>
      </w:pPr>
      <w:r>
        <w:rPr>
          <w:sz w:val="20"/>
          <w:szCs w:val="20"/>
        </w:rPr>
        <w:t>39. О государственном регулировании обеспечения безопасности полетов авиации Российской Федерации</w:t>
      </w:r>
    </w:p>
    <w:p w:rsidR="002D12DB" w:rsidRDefault="002D12DB" w:rsidP="00717FDC">
      <w:pPr>
        <w:spacing w:line="360" w:lineRule="auto"/>
        <w:jc w:val="both"/>
        <w:rPr>
          <w:sz w:val="20"/>
          <w:szCs w:val="20"/>
        </w:rPr>
      </w:pPr>
      <w:r>
        <w:rPr>
          <w:sz w:val="20"/>
          <w:szCs w:val="20"/>
        </w:rPr>
        <w:t>40. О внесении изменений и дополнений в "Воздушный кодекс Российской Федерации" ( по вопросам государственного регулирования развития авиации Российской Федерации, об аэродромной сети и аэропортах Российской Федерации)</w:t>
      </w:r>
    </w:p>
    <w:p w:rsidR="002D12DB" w:rsidRDefault="002D12DB" w:rsidP="00717FDC">
      <w:pPr>
        <w:spacing w:line="360" w:lineRule="auto"/>
        <w:jc w:val="both"/>
        <w:rPr>
          <w:sz w:val="20"/>
          <w:szCs w:val="20"/>
        </w:rPr>
      </w:pPr>
      <w:r>
        <w:rPr>
          <w:sz w:val="20"/>
          <w:szCs w:val="20"/>
        </w:rPr>
        <w:t xml:space="preserve">41. О внесении дополнений в Федеральный закон "О международных договорах Российской Федерации" ( по вопросу о внутренних морских водах и территориальном море Российской Федерации ) </w:t>
      </w:r>
    </w:p>
    <w:p w:rsidR="002D12DB" w:rsidRDefault="002D12DB" w:rsidP="00717FDC">
      <w:pPr>
        <w:spacing w:line="360" w:lineRule="auto"/>
        <w:jc w:val="both"/>
        <w:rPr>
          <w:sz w:val="20"/>
          <w:szCs w:val="20"/>
        </w:rPr>
      </w:pPr>
      <w:r>
        <w:rPr>
          <w:sz w:val="20"/>
          <w:szCs w:val="20"/>
        </w:rPr>
        <w:t>42. Об основах государственного регулирования авиационного лизинга</w:t>
      </w:r>
    </w:p>
    <w:p w:rsidR="002D12DB" w:rsidRDefault="002D12DB" w:rsidP="00717FDC">
      <w:pPr>
        <w:spacing w:line="360" w:lineRule="auto"/>
        <w:jc w:val="both"/>
        <w:rPr>
          <w:sz w:val="20"/>
          <w:szCs w:val="20"/>
        </w:rPr>
      </w:pPr>
      <w:r>
        <w:rPr>
          <w:sz w:val="20"/>
          <w:szCs w:val="20"/>
        </w:rPr>
        <w:t>43. О правовом положении иностранных граждан в Российской Федерации</w:t>
      </w:r>
    </w:p>
    <w:p w:rsidR="002D12DB" w:rsidRDefault="002D12DB" w:rsidP="00717FDC">
      <w:pPr>
        <w:spacing w:line="360" w:lineRule="auto"/>
        <w:jc w:val="both"/>
        <w:rPr>
          <w:sz w:val="20"/>
          <w:szCs w:val="20"/>
        </w:rPr>
      </w:pPr>
      <w:r>
        <w:rPr>
          <w:sz w:val="20"/>
          <w:szCs w:val="20"/>
        </w:rPr>
        <w:t xml:space="preserve">44. О внесении дополнений в закон Российской Федерации "Об основах налоговой системы в Российской Федерации" ( в части ввоза чистых кассет ) </w:t>
      </w:r>
    </w:p>
    <w:p w:rsidR="002D12DB" w:rsidRDefault="002D12DB" w:rsidP="00717FDC">
      <w:pPr>
        <w:spacing w:line="360" w:lineRule="auto"/>
        <w:jc w:val="both"/>
        <w:rPr>
          <w:sz w:val="20"/>
          <w:szCs w:val="20"/>
        </w:rPr>
      </w:pPr>
      <w:r>
        <w:rPr>
          <w:sz w:val="20"/>
          <w:szCs w:val="20"/>
        </w:rPr>
        <w:t>45. О сотрудничестве с Республикой Ирак</w:t>
      </w:r>
    </w:p>
    <w:p w:rsidR="002D12DB" w:rsidRDefault="002D12DB" w:rsidP="00717FDC">
      <w:pPr>
        <w:spacing w:line="360" w:lineRule="auto"/>
        <w:jc w:val="both"/>
        <w:rPr>
          <w:sz w:val="20"/>
          <w:szCs w:val="20"/>
        </w:rPr>
      </w:pPr>
      <w:r>
        <w:rPr>
          <w:sz w:val="20"/>
          <w:szCs w:val="20"/>
        </w:rPr>
        <w:t xml:space="preserve">46. О внесении изменений и дополнений в Уголовный кодекс Российской Федерации и в Уголовно-процессуальный кодекс РСФСР ( по вопросу о защите объектов интеллектуальной собственности ) </w:t>
      </w:r>
    </w:p>
    <w:p w:rsidR="002D12DB" w:rsidRDefault="002D12DB" w:rsidP="00717FDC">
      <w:pPr>
        <w:spacing w:line="360" w:lineRule="auto"/>
        <w:jc w:val="both"/>
        <w:rPr>
          <w:sz w:val="20"/>
          <w:szCs w:val="20"/>
        </w:rPr>
      </w:pPr>
      <w:r>
        <w:rPr>
          <w:sz w:val="20"/>
          <w:szCs w:val="20"/>
        </w:rPr>
        <w:t xml:space="preserve">47. О внесении изменений в Федеральный закон "Об основах государственной службы Российской Федерации" ( по вопросу о предельном возрасте нахождения на государственной службе ) </w:t>
      </w:r>
    </w:p>
    <w:p w:rsidR="002D12DB" w:rsidRDefault="002D12DB" w:rsidP="00717FDC">
      <w:pPr>
        <w:spacing w:line="360" w:lineRule="auto"/>
        <w:jc w:val="both"/>
        <w:rPr>
          <w:sz w:val="20"/>
          <w:szCs w:val="20"/>
        </w:rPr>
      </w:pPr>
      <w:r>
        <w:rPr>
          <w:sz w:val="20"/>
          <w:szCs w:val="20"/>
        </w:rPr>
        <w:t>48. О внесении изменений и дополнений в Федеральный закон "О континентальном шельфе Российской Федерации" ( в связи с принятием Федерального закона "Об исключительной экономической зоне Российской Федерации" )</w:t>
      </w:r>
    </w:p>
    <w:p w:rsidR="002D12DB" w:rsidRDefault="002D12DB" w:rsidP="00717FDC">
      <w:pPr>
        <w:spacing w:line="360" w:lineRule="auto"/>
        <w:jc w:val="both"/>
        <w:rPr>
          <w:sz w:val="20"/>
          <w:szCs w:val="20"/>
        </w:rPr>
      </w:pPr>
      <w:r>
        <w:rPr>
          <w:sz w:val="20"/>
          <w:szCs w:val="20"/>
        </w:rPr>
        <w:t>49. О социальных основах государственной алкогольной политики</w:t>
      </w:r>
    </w:p>
    <w:p w:rsidR="002D12DB" w:rsidRDefault="002D12DB" w:rsidP="00717FDC">
      <w:pPr>
        <w:spacing w:line="360" w:lineRule="auto"/>
        <w:jc w:val="both"/>
        <w:rPr>
          <w:sz w:val="20"/>
          <w:szCs w:val="20"/>
        </w:rPr>
      </w:pPr>
      <w:r>
        <w:rPr>
          <w:sz w:val="20"/>
          <w:szCs w:val="20"/>
        </w:rPr>
        <w:t xml:space="preserve">50. О внесении изменений и дополнений в Федеральный закон "О рекламе" ( по вопросу о рекламе алкогольных напитков, табака и табачных изделий ) </w:t>
      </w:r>
    </w:p>
    <w:p w:rsidR="002D12DB" w:rsidRDefault="002D12DB" w:rsidP="00717FDC">
      <w:pPr>
        <w:spacing w:line="360" w:lineRule="auto"/>
        <w:jc w:val="both"/>
        <w:rPr>
          <w:sz w:val="20"/>
          <w:szCs w:val="20"/>
        </w:rPr>
      </w:pPr>
      <w:r>
        <w:rPr>
          <w:sz w:val="20"/>
          <w:szCs w:val="20"/>
        </w:rPr>
        <w:t xml:space="preserve">51. О внесении изменений в Кодекс РСФСР об административных правонарушениях ( по вопросу о контрабанде ) </w:t>
      </w:r>
    </w:p>
    <w:p w:rsidR="002D12DB" w:rsidRDefault="002D12DB" w:rsidP="00717FDC">
      <w:pPr>
        <w:spacing w:line="360" w:lineRule="auto"/>
        <w:jc w:val="both"/>
        <w:rPr>
          <w:sz w:val="20"/>
          <w:szCs w:val="20"/>
        </w:rPr>
      </w:pPr>
      <w:r>
        <w:rPr>
          <w:sz w:val="20"/>
          <w:szCs w:val="20"/>
        </w:rPr>
        <w:t xml:space="preserve">52. О внесении изменений и дополнений в Федеральный закон "Об особой экономической зоне в Калининградской области" ( по вопросу защиты геополитических интересов Российской Федерации ) </w:t>
      </w:r>
    </w:p>
    <w:p w:rsidR="002D12DB" w:rsidRDefault="002D12DB" w:rsidP="00717FDC">
      <w:pPr>
        <w:spacing w:line="360" w:lineRule="auto"/>
        <w:jc w:val="both"/>
        <w:rPr>
          <w:sz w:val="20"/>
          <w:szCs w:val="20"/>
        </w:rPr>
      </w:pPr>
      <w:r>
        <w:rPr>
          <w:sz w:val="20"/>
          <w:szCs w:val="20"/>
        </w:rPr>
        <w:t xml:space="preserve">53. О внесении изменений и дополнений в Кодекс РСФСР об административных правонарушениях ( по вопросу о применении административных взысканий при административных правонарушениях в исключительной экономической зоне и континентальном шельфе Российской Федерации ) </w:t>
      </w:r>
    </w:p>
    <w:p w:rsidR="002D12DB" w:rsidRDefault="002D12DB" w:rsidP="00717FDC">
      <w:pPr>
        <w:spacing w:line="360" w:lineRule="auto"/>
        <w:jc w:val="both"/>
        <w:rPr>
          <w:sz w:val="20"/>
          <w:szCs w:val="20"/>
        </w:rPr>
      </w:pPr>
      <w:r>
        <w:rPr>
          <w:sz w:val="20"/>
          <w:szCs w:val="20"/>
        </w:rPr>
        <w:t xml:space="preserve">54. О внесении изменений и дополнений в Закон Российской Федерации "О гражданстве Российской Федерации" ( по вопросу о защите геополитических интересов Российской Федерации ) </w:t>
      </w:r>
    </w:p>
    <w:p w:rsidR="002D12DB" w:rsidRDefault="002D12DB" w:rsidP="00717FDC">
      <w:pPr>
        <w:spacing w:line="360" w:lineRule="auto"/>
        <w:jc w:val="both"/>
        <w:rPr>
          <w:sz w:val="20"/>
          <w:szCs w:val="20"/>
        </w:rPr>
      </w:pPr>
      <w:r>
        <w:rPr>
          <w:sz w:val="20"/>
          <w:szCs w:val="20"/>
        </w:rPr>
        <w:t xml:space="preserve">55. О внесении изменений и дополнений в Федеральный закон "О государственном регулировании развития авиации" ( по вопросу об обязательной сертификации авиационных организаций ) </w:t>
      </w:r>
    </w:p>
    <w:p w:rsidR="002D12DB" w:rsidRDefault="002D12DB" w:rsidP="00717FDC">
      <w:pPr>
        <w:spacing w:line="360" w:lineRule="auto"/>
        <w:jc w:val="both"/>
        <w:rPr>
          <w:sz w:val="20"/>
          <w:szCs w:val="20"/>
        </w:rPr>
      </w:pPr>
      <w:r>
        <w:rPr>
          <w:sz w:val="20"/>
          <w:szCs w:val="20"/>
        </w:rPr>
        <w:t xml:space="preserve">56. О внесении изменений и дополнений в Закон Российской Федерации "О космической деятельности" ( по вопросу о правовом регулировании функционирования орбитальной станции "Мир" ) </w:t>
      </w:r>
    </w:p>
    <w:p w:rsidR="002D12DB" w:rsidRDefault="002D12DB" w:rsidP="00717FDC">
      <w:pPr>
        <w:spacing w:line="360" w:lineRule="auto"/>
        <w:jc w:val="both"/>
        <w:rPr>
          <w:sz w:val="20"/>
          <w:szCs w:val="20"/>
        </w:rPr>
      </w:pPr>
      <w:r>
        <w:rPr>
          <w:sz w:val="20"/>
          <w:szCs w:val="20"/>
        </w:rPr>
        <w:t xml:space="preserve">57. О внесении изменений и дополнений в Закон Российской Федерации "О социальной защите граждан, подвергшихся воздействию радиации вследствие катастрофы на Чернобыльской АЭС" ( о восстановлении нарушенных конституционных прав и интересов пострадавших граждан ) </w:t>
      </w:r>
    </w:p>
    <w:p w:rsidR="002D12DB" w:rsidRDefault="002D12DB" w:rsidP="00717FDC">
      <w:pPr>
        <w:spacing w:line="360" w:lineRule="auto"/>
        <w:jc w:val="both"/>
        <w:rPr>
          <w:sz w:val="20"/>
          <w:szCs w:val="20"/>
        </w:rPr>
      </w:pPr>
      <w:r>
        <w:rPr>
          <w:sz w:val="20"/>
          <w:szCs w:val="20"/>
        </w:rPr>
        <w:t>58. Об отмене итогов приватизации Российского акционерного общества "Норильский никель" и об особенностях распоряжения акциями Российского акционерного общества "Норильский никель"</w:t>
      </w:r>
    </w:p>
    <w:p w:rsidR="002D12DB" w:rsidRDefault="002D12DB" w:rsidP="00717FDC">
      <w:pPr>
        <w:spacing w:line="360" w:lineRule="auto"/>
        <w:jc w:val="both"/>
        <w:rPr>
          <w:sz w:val="20"/>
          <w:szCs w:val="20"/>
        </w:rPr>
      </w:pPr>
      <w:r>
        <w:rPr>
          <w:sz w:val="20"/>
          <w:szCs w:val="20"/>
        </w:rPr>
        <w:t>59. Об отмене итогов приватизации Российского акционерного общества "Норильский никель" и об особенностях распоряжения акциями Российского акционерного общества "Норильский никель"</w:t>
      </w:r>
    </w:p>
    <w:p w:rsidR="002D12DB" w:rsidRDefault="002D12DB" w:rsidP="00717FDC">
      <w:pPr>
        <w:spacing w:line="360" w:lineRule="auto"/>
        <w:jc w:val="both"/>
        <w:rPr>
          <w:sz w:val="20"/>
          <w:szCs w:val="20"/>
        </w:rPr>
      </w:pPr>
      <w:r>
        <w:rPr>
          <w:sz w:val="20"/>
          <w:szCs w:val="20"/>
        </w:rPr>
        <w:t xml:space="preserve">60. О внесении дополнений в Уголовный кодекс Российской Федерации ( по вопросу об ответственности за незаконное приобретение гражданином Российской Федерации гражданства другого государства ) </w:t>
      </w:r>
    </w:p>
    <w:p w:rsidR="002D12DB" w:rsidRDefault="002D12DB" w:rsidP="00717FDC">
      <w:pPr>
        <w:spacing w:line="360" w:lineRule="auto"/>
        <w:jc w:val="both"/>
        <w:rPr>
          <w:sz w:val="20"/>
          <w:szCs w:val="20"/>
        </w:rPr>
      </w:pPr>
      <w:r>
        <w:rPr>
          <w:sz w:val="20"/>
          <w:szCs w:val="20"/>
        </w:rPr>
        <w:t>61. О внесении изменений и дополнений в Закон Российской Федерации "О гражданстве Российской Федерации"</w:t>
      </w:r>
    </w:p>
    <w:p w:rsidR="002D12DB" w:rsidRDefault="002D12DB" w:rsidP="00717FDC">
      <w:pPr>
        <w:spacing w:line="360" w:lineRule="auto"/>
        <w:jc w:val="both"/>
        <w:rPr>
          <w:sz w:val="20"/>
          <w:szCs w:val="20"/>
        </w:rPr>
      </w:pPr>
      <w:r>
        <w:rPr>
          <w:sz w:val="20"/>
          <w:szCs w:val="20"/>
        </w:rPr>
        <w:t xml:space="preserve">62. Трудовой кодекс Российской Федерации </w:t>
      </w:r>
    </w:p>
    <w:p w:rsidR="002D12DB" w:rsidRDefault="002D12DB" w:rsidP="00717FDC">
      <w:pPr>
        <w:spacing w:line="360" w:lineRule="auto"/>
        <w:jc w:val="both"/>
        <w:rPr>
          <w:sz w:val="20"/>
          <w:szCs w:val="20"/>
        </w:rPr>
      </w:pPr>
      <w:r>
        <w:rPr>
          <w:sz w:val="20"/>
          <w:szCs w:val="20"/>
        </w:rPr>
        <w:t>63. О сохранении осетровых рыб и рациональном использовании их запасов</w:t>
      </w:r>
    </w:p>
    <w:p w:rsidR="002D12DB" w:rsidRDefault="002D12DB" w:rsidP="00717FDC">
      <w:pPr>
        <w:spacing w:line="360" w:lineRule="auto"/>
        <w:jc w:val="both"/>
        <w:rPr>
          <w:sz w:val="20"/>
          <w:szCs w:val="20"/>
        </w:rPr>
      </w:pPr>
      <w:r>
        <w:rPr>
          <w:sz w:val="20"/>
          <w:szCs w:val="20"/>
        </w:rPr>
        <w:t xml:space="preserve">64. О внесении изменений и дополнений в статьи 1, 3 и 12 Федерального закона "О статусе военнослужащих" ( в части установления нового порядка расчета денежного содержания военнослужащих, а также его приведения к уровню оплаты труда федеральных государственных служащих ) </w:t>
      </w:r>
    </w:p>
    <w:p w:rsidR="002D12DB" w:rsidRDefault="002D12DB" w:rsidP="00717FDC">
      <w:pPr>
        <w:spacing w:line="360" w:lineRule="auto"/>
        <w:jc w:val="both"/>
        <w:rPr>
          <w:sz w:val="20"/>
          <w:szCs w:val="20"/>
        </w:rPr>
      </w:pPr>
      <w:r>
        <w:rPr>
          <w:sz w:val="20"/>
          <w:szCs w:val="20"/>
        </w:rPr>
        <w:t>65. О защите прав собственности государства и участников лотерей и лотерейной деятельности</w:t>
      </w:r>
    </w:p>
    <w:p w:rsidR="002D12DB" w:rsidRDefault="002D12DB" w:rsidP="00717FDC">
      <w:pPr>
        <w:spacing w:line="360" w:lineRule="auto"/>
        <w:jc w:val="both"/>
        <w:rPr>
          <w:sz w:val="20"/>
          <w:szCs w:val="20"/>
        </w:rPr>
      </w:pPr>
      <w:r>
        <w:rPr>
          <w:sz w:val="20"/>
          <w:szCs w:val="20"/>
        </w:rPr>
        <w:t>66. О введение в действие Федерального закона "Об обязательном страховании гражданской ответственности владельцев транспортных средств"</w:t>
      </w:r>
    </w:p>
    <w:p w:rsidR="002D12DB" w:rsidRDefault="002D12DB" w:rsidP="00717FDC">
      <w:pPr>
        <w:spacing w:line="360" w:lineRule="auto"/>
        <w:jc w:val="both"/>
        <w:rPr>
          <w:sz w:val="20"/>
          <w:szCs w:val="20"/>
        </w:rPr>
      </w:pPr>
      <w:r>
        <w:rPr>
          <w:sz w:val="20"/>
          <w:szCs w:val="20"/>
        </w:rPr>
        <w:t xml:space="preserve">67. Об обязательном страховании гражданской ответственности владельцев транспортных средств </w:t>
      </w:r>
    </w:p>
    <w:p w:rsidR="002D12DB" w:rsidRDefault="002D12DB" w:rsidP="00717FDC">
      <w:pPr>
        <w:spacing w:line="360" w:lineRule="auto"/>
        <w:jc w:val="both"/>
        <w:rPr>
          <w:sz w:val="20"/>
          <w:szCs w:val="20"/>
        </w:rPr>
      </w:pPr>
      <w:r>
        <w:rPr>
          <w:sz w:val="20"/>
          <w:szCs w:val="20"/>
        </w:rPr>
        <w:t>68. Об аудиторской деятельности</w:t>
      </w:r>
    </w:p>
    <w:p w:rsidR="002D12DB" w:rsidRDefault="002D12DB" w:rsidP="00717FDC">
      <w:pPr>
        <w:spacing w:line="360" w:lineRule="auto"/>
        <w:jc w:val="both"/>
        <w:rPr>
          <w:sz w:val="20"/>
          <w:szCs w:val="20"/>
        </w:rPr>
      </w:pPr>
      <w:r>
        <w:rPr>
          <w:sz w:val="20"/>
          <w:szCs w:val="20"/>
        </w:rPr>
        <w:t xml:space="preserve">69. О внесении изменения в пункт 1 статьи 81 Конституции Российской Федерации ( в части увеличения срока полномочий Президента Российской Федерации ) </w:t>
      </w:r>
    </w:p>
    <w:p w:rsidR="002D12DB" w:rsidRDefault="002D12DB" w:rsidP="00717FDC">
      <w:pPr>
        <w:spacing w:line="360" w:lineRule="auto"/>
        <w:jc w:val="both"/>
        <w:rPr>
          <w:sz w:val="20"/>
          <w:szCs w:val="20"/>
        </w:rPr>
      </w:pPr>
      <w:r>
        <w:rPr>
          <w:sz w:val="20"/>
          <w:szCs w:val="20"/>
        </w:rPr>
        <w:t xml:space="preserve">70. О внесении изменения и дополнений в статьи 4 и 31 Федеральный Закон "Об основных гарантиях избирательных прав и права на участие в референдуме граждан Российской Федерации" ( о предоставлении избирательных прав и права на участие в референдуме эмансипированным гражданам ) </w:t>
      </w:r>
    </w:p>
    <w:p w:rsidR="002D12DB" w:rsidRDefault="002D12DB" w:rsidP="00717FDC">
      <w:pPr>
        <w:spacing w:line="360" w:lineRule="auto"/>
        <w:jc w:val="both"/>
        <w:rPr>
          <w:sz w:val="20"/>
          <w:szCs w:val="20"/>
        </w:rPr>
      </w:pPr>
      <w:r>
        <w:rPr>
          <w:sz w:val="20"/>
          <w:szCs w:val="20"/>
        </w:rPr>
        <w:t xml:space="preserve">71. О внесении дополнения в статью 31 Федерального Закона "Об основных гарантиях избирательных прав и права на участие в референдуме граждан Российской Федерации" ( об изменении порядка сбора подписей избирателей ) </w:t>
      </w:r>
    </w:p>
    <w:p w:rsidR="002D12DB" w:rsidRDefault="002D12DB" w:rsidP="00717FDC">
      <w:pPr>
        <w:spacing w:line="360" w:lineRule="auto"/>
        <w:jc w:val="both"/>
        <w:rPr>
          <w:sz w:val="20"/>
          <w:szCs w:val="20"/>
        </w:rPr>
      </w:pPr>
      <w:r>
        <w:rPr>
          <w:sz w:val="20"/>
          <w:szCs w:val="20"/>
        </w:rPr>
        <w:t xml:space="preserve">72. О внесении дополнения в пункт 2 статьи 32 Федерального Закона "Об основных гарантиях избирательных прав и права на участие в референдуме граждан Российской Федерации" ( о предоставлении кандидатами сведений о доходах и имуществе ) </w:t>
      </w:r>
    </w:p>
    <w:p w:rsidR="002D12DB" w:rsidRDefault="002D12DB" w:rsidP="00717FDC">
      <w:pPr>
        <w:spacing w:line="360" w:lineRule="auto"/>
        <w:jc w:val="both"/>
        <w:rPr>
          <w:sz w:val="20"/>
          <w:szCs w:val="20"/>
        </w:rPr>
      </w:pPr>
      <w:r>
        <w:rPr>
          <w:sz w:val="20"/>
          <w:szCs w:val="20"/>
        </w:rPr>
        <w:t xml:space="preserve">73. О внесении дополнений в Уголовный кодекс Российской Федерации ( по вопросу об ответственности за незаконное приобретение гражданином Российской Федерации гражданства другого государства ) </w:t>
      </w:r>
    </w:p>
    <w:p w:rsidR="002D12DB" w:rsidRDefault="002D12DB" w:rsidP="00717FDC">
      <w:pPr>
        <w:spacing w:line="360" w:lineRule="auto"/>
        <w:jc w:val="both"/>
        <w:rPr>
          <w:sz w:val="20"/>
          <w:szCs w:val="20"/>
        </w:rPr>
      </w:pPr>
      <w:r>
        <w:rPr>
          <w:sz w:val="20"/>
          <w:szCs w:val="20"/>
        </w:rPr>
        <w:t>74. О внесении изменений в Федеральный закон "Об основных гарантиях избирательных прав и права на участие в референдуме граждан Российской Федерации" ( о снижении возраста реализации гражданами Российской Федерации избирательных прав с 18 до 16 лет )</w:t>
      </w:r>
    </w:p>
    <w:p w:rsidR="002D12DB" w:rsidRDefault="002D12DB" w:rsidP="00717FDC">
      <w:pPr>
        <w:spacing w:line="360" w:lineRule="auto"/>
        <w:jc w:val="both"/>
        <w:rPr>
          <w:sz w:val="20"/>
          <w:szCs w:val="20"/>
        </w:rPr>
      </w:pPr>
      <w:r>
        <w:rPr>
          <w:sz w:val="20"/>
          <w:szCs w:val="20"/>
        </w:rPr>
        <w:t xml:space="preserve">75. О внесении изменений и дополнений в Закон Российской Федерации "О гражданстве Российской Федерации" </w:t>
      </w:r>
    </w:p>
    <w:p w:rsidR="002D12DB" w:rsidRDefault="002D12DB" w:rsidP="00717FDC">
      <w:pPr>
        <w:spacing w:line="360" w:lineRule="auto"/>
        <w:jc w:val="both"/>
        <w:rPr>
          <w:sz w:val="20"/>
          <w:szCs w:val="20"/>
        </w:rPr>
      </w:pPr>
      <w:r>
        <w:rPr>
          <w:sz w:val="20"/>
          <w:szCs w:val="20"/>
        </w:rPr>
        <w:t>76. О радиоконтроле</w:t>
      </w:r>
    </w:p>
    <w:p w:rsidR="002D12DB" w:rsidRDefault="002D12DB" w:rsidP="00717FDC">
      <w:pPr>
        <w:spacing w:line="360" w:lineRule="auto"/>
        <w:jc w:val="both"/>
        <w:rPr>
          <w:sz w:val="20"/>
          <w:szCs w:val="20"/>
        </w:rPr>
      </w:pPr>
      <w:r>
        <w:rPr>
          <w:sz w:val="20"/>
          <w:szCs w:val="20"/>
        </w:rPr>
        <w:t>77. О телевизионном вещании и радиовещании</w:t>
      </w:r>
    </w:p>
    <w:p w:rsidR="002D12DB" w:rsidRDefault="002D12DB" w:rsidP="00717FDC">
      <w:pPr>
        <w:spacing w:line="360" w:lineRule="auto"/>
        <w:jc w:val="both"/>
        <w:rPr>
          <w:sz w:val="20"/>
          <w:szCs w:val="20"/>
        </w:rPr>
      </w:pPr>
      <w:r>
        <w:rPr>
          <w:sz w:val="20"/>
          <w:szCs w:val="20"/>
        </w:rPr>
        <w:t xml:space="preserve">78. О внесении изменений и дополнений в отдельные законодательные акты Российской Федерации в связи с принятием Федерального закона "О телевизионном вещании и радиовещании" ( в части упорядочения механизмов лицензирования телевизионного и радиовещания ) </w:t>
      </w:r>
    </w:p>
    <w:p w:rsidR="002D12DB" w:rsidRDefault="002D12DB" w:rsidP="00717FDC">
      <w:pPr>
        <w:spacing w:line="360" w:lineRule="auto"/>
        <w:jc w:val="both"/>
        <w:rPr>
          <w:sz w:val="20"/>
          <w:szCs w:val="20"/>
        </w:rPr>
      </w:pPr>
      <w:r>
        <w:rPr>
          <w:sz w:val="20"/>
          <w:szCs w:val="20"/>
        </w:rPr>
        <w:t>79. О внесении изменений и дополнений в Закон Российской Федерации "О средствах массовой информации"</w:t>
      </w:r>
    </w:p>
    <w:p w:rsidR="002D12DB" w:rsidRDefault="002D12DB" w:rsidP="00717FDC">
      <w:pPr>
        <w:spacing w:line="360" w:lineRule="auto"/>
        <w:jc w:val="both"/>
        <w:rPr>
          <w:sz w:val="20"/>
          <w:szCs w:val="20"/>
        </w:rPr>
      </w:pPr>
      <w:r>
        <w:rPr>
          <w:sz w:val="20"/>
          <w:szCs w:val="20"/>
        </w:rPr>
        <w:t>80. О государственном регулировании в области обеспечения электромагнитной совместимости технических средств</w:t>
      </w:r>
    </w:p>
    <w:p w:rsidR="002D12DB" w:rsidRDefault="002D12DB" w:rsidP="00717FDC">
      <w:pPr>
        <w:spacing w:line="360" w:lineRule="auto"/>
        <w:jc w:val="both"/>
        <w:rPr>
          <w:sz w:val="20"/>
          <w:szCs w:val="20"/>
        </w:rPr>
      </w:pPr>
      <w:r>
        <w:rPr>
          <w:sz w:val="20"/>
          <w:szCs w:val="20"/>
        </w:rPr>
        <w:t>81. О внесении изменений и дополнений в отдельные законодательные акты Российской Федерации в связи с принятием Федерального закона "О государственном регулировании в области обеспечения электромагнитной совместимости технических средств"</w:t>
      </w:r>
    </w:p>
    <w:p w:rsidR="002D12DB" w:rsidRDefault="002D12DB" w:rsidP="00717FDC">
      <w:pPr>
        <w:spacing w:line="360" w:lineRule="auto"/>
        <w:jc w:val="both"/>
        <w:rPr>
          <w:sz w:val="20"/>
          <w:szCs w:val="20"/>
        </w:rPr>
      </w:pPr>
      <w:r>
        <w:rPr>
          <w:sz w:val="20"/>
          <w:szCs w:val="20"/>
        </w:rPr>
        <w:t>82. О государственном управлении и поддержке Всероссийской государственной телевизионной и радиовещательной компании</w:t>
      </w:r>
    </w:p>
    <w:p w:rsidR="002D12DB" w:rsidRDefault="002D12DB" w:rsidP="00717FDC">
      <w:pPr>
        <w:spacing w:line="360" w:lineRule="auto"/>
        <w:jc w:val="both"/>
        <w:rPr>
          <w:sz w:val="20"/>
          <w:szCs w:val="20"/>
        </w:rPr>
      </w:pPr>
      <w:r>
        <w:rPr>
          <w:sz w:val="20"/>
          <w:szCs w:val="20"/>
        </w:rPr>
        <w:t>83. Об информации персонального характера</w:t>
      </w:r>
    </w:p>
    <w:p w:rsidR="002D12DB" w:rsidRDefault="002D12DB" w:rsidP="00717FDC">
      <w:pPr>
        <w:spacing w:line="360" w:lineRule="auto"/>
        <w:jc w:val="both"/>
        <w:rPr>
          <w:sz w:val="20"/>
          <w:szCs w:val="20"/>
        </w:rPr>
      </w:pPr>
      <w:r>
        <w:rPr>
          <w:sz w:val="20"/>
          <w:szCs w:val="20"/>
        </w:rPr>
        <w:t>84. О внесении дополнения в Федеральный закон "О государственной поддержке средств массовой информации и книгоиздания Российской Федерации"</w:t>
      </w:r>
    </w:p>
    <w:p w:rsidR="002D12DB" w:rsidRDefault="002D12DB" w:rsidP="00717FDC">
      <w:pPr>
        <w:spacing w:line="360" w:lineRule="auto"/>
        <w:jc w:val="both"/>
        <w:rPr>
          <w:sz w:val="20"/>
          <w:szCs w:val="20"/>
        </w:rPr>
      </w:pPr>
      <w:r>
        <w:rPr>
          <w:sz w:val="20"/>
          <w:szCs w:val="20"/>
        </w:rPr>
        <w:t xml:space="preserve">85. О внесении дополнения в Закон Российской Федерации "О налоге на добавленную стоимость" ( в части освобождения от налога на добавленную стоимость полиграфического оборудования, ввозимого на таможенную территорию Российской Федерации ) </w:t>
      </w:r>
    </w:p>
    <w:p w:rsidR="002D12DB" w:rsidRDefault="002D12DB" w:rsidP="00717FDC">
      <w:pPr>
        <w:spacing w:line="360" w:lineRule="auto"/>
        <w:jc w:val="both"/>
        <w:rPr>
          <w:sz w:val="20"/>
          <w:szCs w:val="20"/>
        </w:rPr>
      </w:pPr>
      <w:r>
        <w:rPr>
          <w:sz w:val="20"/>
          <w:szCs w:val="20"/>
        </w:rPr>
        <w:t xml:space="preserve">86. О внесении изменений и дополнений в отдельные законы Российской Федерации в связи с принятием Федерального закона "О коммерческой тайне" ( в части приведения в соответствие с действующим законодательством Российской Федерации ) </w:t>
      </w:r>
    </w:p>
    <w:p w:rsidR="002D12DB" w:rsidRDefault="002D12DB" w:rsidP="00717FDC">
      <w:pPr>
        <w:spacing w:line="360" w:lineRule="auto"/>
        <w:jc w:val="both"/>
        <w:rPr>
          <w:sz w:val="20"/>
          <w:szCs w:val="20"/>
        </w:rPr>
      </w:pPr>
      <w:r>
        <w:rPr>
          <w:sz w:val="20"/>
          <w:szCs w:val="20"/>
        </w:rPr>
        <w:t xml:space="preserve">87. О внесении дополнения в Закон Российской Федерации "О таможенном тарифе" ( в части предоставления льгот для средств массовой информации,книгоиздания,полиграфических предприятий и организаций ) </w:t>
      </w:r>
    </w:p>
    <w:p w:rsidR="002D12DB" w:rsidRDefault="002D12DB" w:rsidP="00717FDC">
      <w:pPr>
        <w:spacing w:line="360" w:lineRule="auto"/>
        <w:jc w:val="both"/>
        <w:rPr>
          <w:sz w:val="20"/>
          <w:szCs w:val="20"/>
        </w:rPr>
      </w:pPr>
      <w:r>
        <w:rPr>
          <w:sz w:val="20"/>
          <w:szCs w:val="20"/>
        </w:rPr>
        <w:t xml:space="preserve">88. О внесении изменений и дополнений в статью 9 Федерального закона "О порядке освещения деятельности органов государственной власти в государственных средствах массовой информации" ( в части изменения частоты и времени выступления по телеканалу депутатов Государственной Думы и членов Совета Федерации ) </w:t>
      </w:r>
    </w:p>
    <w:p w:rsidR="002D12DB" w:rsidRDefault="002D12DB" w:rsidP="00717FDC">
      <w:pPr>
        <w:spacing w:line="360" w:lineRule="auto"/>
        <w:jc w:val="both"/>
        <w:rPr>
          <w:sz w:val="20"/>
          <w:szCs w:val="20"/>
        </w:rPr>
      </w:pPr>
      <w:r>
        <w:rPr>
          <w:sz w:val="20"/>
          <w:szCs w:val="20"/>
        </w:rPr>
        <w:t>89. О государственном банке данных о детях, оставшихся без попечения родителей</w:t>
      </w:r>
    </w:p>
    <w:p w:rsidR="002D12DB" w:rsidRDefault="002D12DB" w:rsidP="00717FDC">
      <w:pPr>
        <w:spacing w:line="360" w:lineRule="auto"/>
        <w:jc w:val="both"/>
        <w:rPr>
          <w:sz w:val="20"/>
          <w:szCs w:val="20"/>
        </w:rPr>
      </w:pPr>
      <w:r>
        <w:rPr>
          <w:sz w:val="20"/>
          <w:szCs w:val="20"/>
        </w:rPr>
        <w:t>90. Об особенностях распоряжения акциями открытого акционерного общества "Общественное российское телевидение"</w:t>
      </w:r>
    </w:p>
    <w:p w:rsidR="002D12DB" w:rsidRDefault="002D12DB" w:rsidP="00717FDC">
      <w:pPr>
        <w:spacing w:line="360" w:lineRule="auto"/>
        <w:jc w:val="both"/>
        <w:rPr>
          <w:sz w:val="20"/>
          <w:szCs w:val="20"/>
        </w:rPr>
      </w:pPr>
      <w:r>
        <w:rPr>
          <w:sz w:val="20"/>
          <w:szCs w:val="20"/>
        </w:rPr>
        <w:t>91. О внесении изменений и дополнений в Федеральный закон "О рекламе" (новая редакция)</w:t>
      </w:r>
    </w:p>
    <w:p w:rsidR="002D12DB" w:rsidRDefault="002D12DB" w:rsidP="00717FDC">
      <w:pPr>
        <w:spacing w:line="360" w:lineRule="auto"/>
        <w:jc w:val="both"/>
        <w:rPr>
          <w:sz w:val="20"/>
          <w:szCs w:val="20"/>
        </w:rPr>
      </w:pPr>
      <w:r>
        <w:rPr>
          <w:sz w:val="20"/>
          <w:szCs w:val="20"/>
        </w:rPr>
        <w:t>92. О предотвращении сбоя компьютерных систем и преодолении его негативных последствий в связи с наступлением 2000 года ("Проблема-2000")</w:t>
      </w:r>
    </w:p>
    <w:p w:rsidR="002D12DB" w:rsidRDefault="002D12DB" w:rsidP="00717FDC">
      <w:pPr>
        <w:spacing w:line="360" w:lineRule="auto"/>
        <w:jc w:val="both"/>
        <w:rPr>
          <w:sz w:val="20"/>
          <w:szCs w:val="20"/>
        </w:rPr>
      </w:pPr>
      <w:r>
        <w:rPr>
          <w:sz w:val="20"/>
          <w:szCs w:val="20"/>
        </w:rPr>
        <w:t>93. О налоге на рекламу алкогольной продукции, табака и табачных изделий в телепрограммах и радиопрограммах</w:t>
      </w:r>
    </w:p>
    <w:p w:rsidR="002D12DB" w:rsidRDefault="002D12DB" w:rsidP="00717FDC">
      <w:pPr>
        <w:spacing w:line="360" w:lineRule="auto"/>
        <w:jc w:val="both"/>
        <w:rPr>
          <w:sz w:val="20"/>
          <w:szCs w:val="20"/>
        </w:rPr>
      </w:pPr>
      <w:r>
        <w:rPr>
          <w:sz w:val="20"/>
          <w:szCs w:val="20"/>
        </w:rPr>
        <w:t xml:space="preserve">94. О внесении изменений и дополнений в статью 19 Закона Российской Федерации "Об основах налоговой системы Российской Федерации" ( в части, касающейся рекламы алкогольной продукции, табака и табачных изделий ) </w:t>
      </w:r>
    </w:p>
    <w:p w:rsidR="002D12DB" w:rsidRDefault="002D12DB" w:rsidP="00717FDC">
      <w:pPr>
        <w:spacing w:line="360" w:lineRule="auto"/>
        <w:jc w:val="both"/>
        <w:rPr>
          <w:sz w:val="20"/>
          <w:szCs w:val="20"/>
        </w:rPr>
      </w:pPr>
      <w:r>
        <w:rPr>
          <w:sz w:val="20"/>
          <w:szCs w:val="20"/>
        </w:rPr>
        <w:t xml:space="preserve">95. О внесении изменений и дополнений в Федеральный закон "Об обязательном экземпляре документов" ( в части совершенствования системы использования обязательного экземпляра ) </w:t>
      </w:r>
    </w:p>
    <w:p w:rsidR="002D12DB" w:rsidRDefault="002D12DB" w:rsidP="00717FDC">
      <w:pPr>
        <w:spacing w:line="360" w:lineRule="auto"/>
        <w:jc w:val="both"/>
        <w:rPr>
          <w:sz w:val="20"/>
          <w:szCs w:val="20"/>
        </w:rPr>
      </w:pPr>
      <w:r>
        <w:rPr>
          <w:sz w:val="20"/>
          <w:szCs w:val="20"/>
        </w:rPr>
        <w:t xml:space="preserve">96. О внесении изменений и дополнений в законодательные акты Российской Федерации ( в части, касающейся рекламы алкогольной продукции, табака и табачных изделий ) </w:t>
      </w:r>
    </w:p>
    <w:p w:rsidR="002D12DB" w:rsidRDefault="002D12DB" w:rsidP="00717FDC">
      <w:pPr>
        <w:spacing w:line="360" w:lineRule="auto"/>
        <w:jc w:val="both"/>
        <w:rPr>
          <w:sz w:val="20"/>
          <w:szCs w:val="20"/>
        </w:rPr>
      </w:pPr>
      <w:r>
        <w:rPr>
          <w:sz w:val="20"/>
          <w:szCs w:val="20"/>
        </w:rPr>
        <w:t>97. О картельных договорах</w:t>
      </w:r>
    </w:p>
    <w:p w:rsidR="002D12DB" w:rsidRDefault="002D12DB" w:rsidP="00717FDC">
      <w:pPr>
        <w:spacing w:line="360" w:lineRule="auto"/>
        <w:jc w:val="both"/>
        <w:rPr>
          <w:sz w:val="20"/>
          <w:szCs w:val="20"/>
        </w:rPr>
      </w:pPr>
      <w:r>
        <w:rPr>
          <w:sz w:val="20"/>
          <w:szCs w:val="20"/>
        </w:rPr>
        <w:t>98. Об электронной торговле</w:t>
      </w:r>
    </w:p>
    <w:p w:rsidR="002D12DB" w:rsidRDefault="002D12DB" w:rsidP="00717FDC">
      <w:pPr>
        <w:spacing w:line="360" w:lineRule="auto"/>
        <w:jc w:val="both"/>
        <w:rPr>
          <w:sz w:val="20"/>
          <w:szCs w:val="20"/>
        </w:rPr>
      </w:pPr>
      <w:r>
        <w:rPr>
          <w:sz w:val="20"/>
          <w:szCs w:val="20"/>
        </w:rPr>
        <w:t>99. О регулировании использования нефтяного (попутного) газа</w:t>
      </w:r>
    </w:p>
    <w:p w:rsidR="002D12DB" w:rsidRDefault="002D12DB" w:rsidP="00717FDC">
      <w:pPr>
        <w:spacing w:line="360" w:lineRule="auto"/>
        <w:jc w:val="both"/>
        <w:rPr>
          <w:b/>
          <w:bCs/>
          <w:sz w:val="20"/>
          <w:szCs w:val="20"/>
        </w:rPr>
      </w:pPr>
    </w:p>
    <w:p w:rsidR="002D12DB" w:rsidRDefault="002D12DB" w:rsidP="00717FDC">
      <w:pPr>
        <w:spacing w:line="360" w:lineRule="auto"/>
        <w:jc w:val="center"/>
        <w:rPr>
          <w:b/>
          <w:bCs/>
          <w:sz w:val="20"/>
          <w:szCs w:val="20"/>
        </w:rPr>
      </w:pPr>
      <w:r>
        <w:rPr>
          <w:b/>
          <w:bCs/>
          <w:sz w:val="20"/>
          <w:szCs w:val="20"/>
        </w:rPr>
        <w:t>б) Четвертого созыва</w:t>
      </w:r>
    </w:p>
    <w:p w:rsidR="002D12DB" w:rsidRDefault="002D12DB" w:rsidP="00717FDC">
      <w:pPr>
        <w:spacing w:line="360" w:lineRule="auto"/>
        <w:jc w:val="both"/>
        <w:rPr>
          <w:b/>
          <w:bCs/>
          <w:sz w:val="20"/>
          <w:szCs w:val="20"/>
        </w:rPr>
      </w:pPr>
    </w:p>
    <w:p w:rsidR="002D12DB" w:rsidRDefault="002D12DB" w:rsidP="00717FDC">
      <w:pPr>
        <w:spacing w:line="360" w:lineRule="auto"/>
        <w:jc w:val="both"/>
        <w:rPr>
          <w:sz w:val="20"/>
          <w:szCs w:val="20"/>
        </w:rPr>
      </w:pPr>
      <w:r>
        <w:rPr>
          <w:b/>
          <w:bCs/>
          <w:sz w:val="20"/>
          <w:szCs w:val="20"/>
        </w:rPr>
        <w:t>АФАНАСЬЕВА Е. В.</w:t>
      </w:r>
      <w:r>
        <w:rPr>
          <w:sz w:val="20"/>
          <w:szCs w:val="20"/>
        </w:rPr>
        <w:t xml:space="preserve"> Проект федерального закона "О внесении изменений в ФЗ "Об основных гарантиях избирательных прав и право на участие в референдуме граждан РФ"</w:t>
      </w:r>
    </w:p>
    <w:p w:rsidR="002D12DB" w:rsidRDefault="002D12DB" w:rsidP="00717FDC">
      <w:pPr>
        <w:spacing w:line="360" w:lineRule="auto"/>
        <w:jc w:val="both"/>
        <w:rPr>
          <w:sz w:val="20"/>
          <w:szCs w:val="20"/>
        </w:rPr>
      </w:pPr>
      <w:r>
        <w:rPr>
          <w:b/>
          <w:bCs/>
          <w:sz w:val="20"/>
          <w:szCs w:val="20"/>
        </w:rPr>
        <w:t>БОБЫРЕВ В. В.</w:t>
      </w:r>
      <w:r>
        <w:rPr>
          <w:sz w:val="20"/>
          <w:szCs w:val="20"/>
        </w:rPr>
        <w:t xml:space="preserve"> 1.Проект федерального закона №60672-4 "О внесении изменения в статью 151 УПК РФ"</w:t>
      </w:r>
    </w:p>
    <w:p w:rsidR="002D12DB" w:rsidRDefault="002D12DB" w:rsidP="00717FDC">
      <w:pPr>
        <w:spacing w:line="360" w:lineRule="auto"/>
        <w:jc w:val="both"/>
        <w:rPr>
          <w:sz w:val="20"/>
          <w:szCs w:val="20"/>
        </w:rPr>
      </w:pPr>
      <w:r>
        <w:rPr>
          <w:sz w:val="20"/>
          <w:szCs w:val="20"/>
        </w:rPr>
        <w:t>2.Проект федерального закона №38877-4 "О внесении изменения в статью 17 ФЗ "О борьбе с терроризмом" (по вопросу возмещения вреда, причиненного гражданам в результате террористической акции)</w:t>
      </w:r>
    </w:p>
    <w:p w:rsidR="002D12DB" w:rsidRDefault="002D12DB" w:rsidP="00717FDC">
      <w:pPr>
        <w:pStyle w:val="2"/>
        <w:rPr>
          <w:sz w:val="20"/>
          <w:szCs w:val="20"/>
        </w:rPr>
      </w:pPr>
      <w:r>
        <w:rPr>
          <w:sz w:val="20"/>
          <w:szCs w:val="20"/>
        </w:rPr>
        <w:t>3.Проект федерального закона №67218-4 "О внесении изменений в Закон Российской Федерации "О частной детективной и охранной деятельности в РФ"</w:t>
      </w:r>
    </w:p>
    <w:p w:rsidR="002D12DB" w:rsidRDefault="002D12DB" w:rsidP="00717FDC">
      <w:pPr>
        <w:spacing w:line="360" w:lineRule="auto"/>
        <w:jc w:val="both"/>
        <w:rPr>
          <w:sz w:val="20"/>
          <w:szCs w:val="20"/>
        </w:rPr>
      </w:pPr>
      <w:r>
        <w:rPr>
          <w:sz w:val="20"/>
          <w:szCs w:val="20"/>
        </w:rPr>
        <w:t>4. Проект федерального закона №71896-4 "О внесении изменений в УПК РФ" (по вопросу совершенствования уголовно-процессуальных норм, регулирующих залог в качестве меры пресечения);внесен 8 июля 2004 года.</w:t>
      </w:r>
    </w:p>
    <w:p w:rsidR="002D12DB" w:rsidRDefault="002D12DB" w:rsidP="00717FDC">
      <w:pPr>
        <w:spacing w:line="360" w:lineRule="auto"/>
        <w:jc w:val="both"/>
        <w:rPr>
          <w:sz w:val="20"/>
          <w:szCs w:val="20"/>
        </w:rPr>
      </w:pPr>
      <w:r>
        <w:rPr>
          <w:sz w:val="20"/>
          <w:szCs w:val="20"/>
        </w:rPr>
        <w:t>5. Проект федерального закона "О внесении изменений в ст.6.10 и 20.22 Кодекса об административных правонарушений (в части установления административной ответственности за вовлечение несовершеннолетних в потребление пива и за распитие пива несовершеннолетними в общественных местах)</w:t>
      </w:r>
    </w:p>
    <w:p w:rsidR="002D12DB" w:rsidRDefault="002D12DB" w:rsidP="00717FDC">
      <w:pPr>
        <w:spacing w:line="360" w:lineRule="auto"/>
        <w:jc w:val="both"/>
        <w:rPr>
          <w:sz w:val="20"/>
          <w:szCs w:val="20"/>
        </w:rPr>
      </w:pPr>
      <w:r>
        <w:rPr>
          <w:b/>
          <w:bCs/>
          <w:sz w:val="20"/>
          <w:szCs w:val="20"/>
        </w:rPr>
        <w:t>КЕРИМОВ С. А.</w:t>
      </w:r>
      <w:r>
        <w:rPr>
          <w:sz w:val="20"/>
          <w:szCs w:val="20"/>
        </w:rPr>
        <w:t xml:space="preserve"> 1.Проект федерального закона №62648-4 "О внесении изменения в статью 11 Закона Российской Федерации "О частной детективной и охранной деятельности в РФ" (по вопросу правового статуса охранника).</w:t>
      </w:r>
    </w:p>
    <w:p w:rsidR="002D12DB" w:rsidRDefault="002D12DB" w:rsidP="00717FDC">
      <w:pPr>
        <w:spacing w:line="360" w:lineRule="auto"/>
        <w:jc w:val="both"/>
        <w:rPr>
          <w:sz w:val="20"/>
          <w:szCs w:val="20"/>
        </w:rPr>
      </w:pPr>
      <w:r>
        <w:rPr>
          <w:sz w:val="20"/>
          <w:szCs w:val="20"/>
        </w:rPr>
        <w:t>2. Проект федерального закона №62660-4 "О внесении изменения в статью 3 Закона Российской Федерации "О частной детективной и охранной деятельности в РФ" (по вопросу охранных услуг)</w:t>
      </w:r>
    </w:p>
    <w:p w:rsidR="002D12DB" w:rsidRDefault="002D12DB" w:rsidP="00717FDC">
      <w:pPr>
        <w:spacing w:line="360" w:lineRule="auto"/>
        <w:jc w:val="both"/>
        <w:rPr>
          <w:sz w:val="20"/>
          <w:szCs w:val="20"/>
        </w:rPr>
      </w:pPr>
      <w:r>
        <w:rPr>
          <w:sz w:val="20"/>
          <w:szCs w:val="20"/>
        </w:rPr>
        <w:t>3. Проект федерального закона "О внесении изменения в ст.23 ФЗ РФ "О физической культуре и спорте в РФ" (в части устранения противоречий в законодательстве и запрещения в спорте применения спортсменами-любителями допинга).</w:t>
      </w:r>
    </w:p>
    <w:p w:rsidR="002D12DB" w:rsidRDefault="002D12DB" w:rsidP="00717FDC">
      <w:pPr>
        <w:spacing w:line="360" w:lineRule="auto"/>
        <w:jc w:val="both"/>
        <w:rPr>
          <w:sz w:val="20"/>
          <w:szCs w:val="20"/>
        </w:rPr>
      </w:pPr>
      <w:r>
        <w:rPr>
          <w:b/>
          <w:bCs/>
          <w:sz w:val="20"/>
          <w:szCs w:val="20"/>
        </w:rPr>
        <w:t xml:space="preserve">МИТРОФАНОВ А. В. </w:t>
      </w:r>
      <w:r>
        <w:rPr>
          <w:sz w:val="20"/>
          <w:szCs w:val="20"/>
        </w:rPr>
        <w:t>Проекты федеральных законов:</w:t>
      </w:r>
      <w:r>
        <w:rPr>
          <w:sz w:val="20"/>
          <w:szCs w:val="20"/>
        </w:rPr>
        <w:br/>
        <w:t>1. О внесении изменений в статью 75 ФЗ "Об основных гарантиях избирательных прав и права на участие в референдуме граждан РФ и статью 259 ГПК РФ(по вопросу приведения указанных федеральных законов в соответствие с Постановлением Конституционного Суда РФ)</w:t>
      </w:r>
    </w:p>
    <w:p w:rsidR="002D12DB" w:rsidRDefault="002D12DB" w:rsidP="00717FDC">
      <w:pPr>
        <w:spacing w:line="360" w:lineRule="auto"/>
        <w:jc w:val="both"/>
        <w:rPr>
          <w:sz w:val="20"/>
          <w:szCs w:val="20"/>
        </w:rPr>
      </w:pPr>
      <w:r>
        <w:rPr>
          <w:sz w:val="20"/>
          <w:szCs w:val="20"/>
        </w:rPr>
        <w:t>2.Об обеспечении целостности территории РФ и принятии в ее состав участка территории иностранного государства</w:t>
      </w:r>
    </w:p>
    <w:p w:rsidR="002D12DB" w:rsidRDefault="002D12DB" w:rsidP="00717FDC">
      <w:pPr>
        <w:spacing w:line="360" w:lineRule="auto"/>
        <w:jc w:val="both"/>
        <w:rPr>
          <w:sz w:val="20"/>
          <w:szCs w:val="20"/>
        </w:rPr>
      </w:pPr>
      <w:r>
        <w:rPr>
          <w:sz w:val="20"/>
          <w:szCs w:val="20"/>
        </w:rPr>
        <w:t>3.О внесении изменений и дополнений в УК РФ(по вопросу охраны континентального шельфа и исключительной экономической зоны РФ)</w:t>
      </w:r>
    </w:p>
    <w:p w:rsidR="002D12DB" w:rsidRDefault="002D12DB" w:rsidP="00717FDC">
      <w:pPr>
        <w:spacing w:line="360" w:lineRule="auto"/>
        <w:jc w:val="both"/>
        <w:rPr>
          <w:sz w:val="20"/>
          <w:szCs w:val="20"/>
        </w:rPr>
      </w:pPr>
      <w:r>
        <w:rPr>
          <w:sz w:val="20"/>
          <w:szCs w:val="20"/>
        </w:rPr>
        <w:t>4.О внесении изменения в Федеральный закон "О Центральном банке (Банке России" (по вопросу о местонахождении центральных органов Банка России)</w:t>
      </w:r>
    </w:p>
    <w:p w:rsidR="002D12DB" w:rsidRDefault="002D12DB" w:rsidP="00717FDC">
      <w:pPr>
        <w:spacing w:line="360" w:lineRule="auto"/>
        <w:jc w:val="both"/>
        <w:rPr>
          <w:sz w:val="20"/>
          <w:szCs w:val="20"/>
        </w:rPr>
      </w:pPr>
      <w:r>
        <w:rPr>
          <w:sz w:val="20"/>
          <w:szCs w:val="20"/>
        </w:rPr>
        <w:t>5.О внесении изменений и дополнений в УК РФ (по вопросу об усилении охраны авторских и смежных прав)</w:t>
      </w:r>
    </w:p>
    <w:p w:rsidR="002D12DB" w:rsidRDefault="002D12DB" w:rsidP="00717FDC">
      <w:pPr>
        <w:spacing w:line="360" w:lineRule="auto"/>
        <w:jc w:val="both"/>
        <w:rPr>
          <w:sz w:val="20"/>
          <w:szCs w:val="20"/>
        </w:rPr>
      </w:pPr>
      <w:r>
        <w:rPr>
          <w:sz w:val="20"/>
          <w:szCs w:val="20"/>
        </w:rPr>
        <w:t>6.О внесении изменений и дополнений в Федеральный закон "О борьбе с терроризмом" (по вопросу об оперативной информации и о возмещении ущерба, причиненного террористическим актом)</w:t>
      </w:r>
    </w:p>
    <w:p w:rsidR="002D12DB" w:rsidRDefault="002D12DB" w:rsidP="00717FDC">
      <w:pPr>
        <w:spacing w:line="360" w:lineRule="auto"/>
        <w:jc w:val="both"/>
        <w:rPr>
          <w:sz w:val="20"/>
          <w:szCs w:val="20"/>
        </w:rPr>
      </w:pPr>
      <w:r>
        <w:rPr>
          <w:sz w:val="20"/>
          <w:szCs w:val="20"/>
        </w:rPr>
        <w:t>7.Об основах государственного регулирования авиационного лизинга (новая редакция)</w:t>
      </w:r>
      <w:r>
        <w:rPr>
          <w:sz w:val="20"/>
          <w:szCs w:val="20"/>
        </w:rPr>
        <w:br/>
        <w:t>8.О государственном регулировании безопасности авиационной деятельности</w:t>
      </w:r>
      <w:r>
        <w:rPr>
          <w:sz w:val="20"/>
          <w:szCs w:val="20"/>
        </w:rPr>
        <w:br/>
        <w:t>9.№75204-4 "О внесении изменений в ФЗ "О гарантиях Президенту РФ, прекратившему исполнение своих полномочий, и членам его семьи" (решение Совета Думы от 30.07.04-вернуть зак-т в связи с несоблюдением ст.105 Рег.:отс.фин-экон. обосн. и закл. Правит.)</w:t>
      </w:r>
    </w:p>
    <w:p w:rsidR="002D12DB" w:rsidRDefault="002D12DB" w:rsidP="00717FDC">
      <w:pPr>
        <w:spacing w:line="360" w:lineRule="auto"/>
        <w:jc w:val="both"/>
        <w:rPr>
          <w:sz w:val="20"/>
          <w:szCs w:val="20"/>
        </w:rPr>
      </w:pPr>
      <w:r>
        <w:rPr>
          <w:sz w:val="20"/>
          <w:szCs w:val="20"/>
        </w:rPr>
        <w:t>10. №73853-4 "О Правительстве РФ" (по вопросу о денежной компенсации расходов, связанных с медицинским и санитарно-курортным обслуживанием и социально-бытовым обепечиванием членов Правительства Российской Федерации) (решение Совета Думы от 30.07.04-вернуть зак-т в связи с несоблюдением ст.105 Рег.:отс.фин-экон. обосн. и закл.Правит.)</w:t>
      </w:r>
    </w:p>
    <w:p w:rsidR="002D12DB" w:rsidRDefault="002D12DB" w:rsidP="00717FDC">
      <w:pPr>
        <w:spacing w:line="360" w:lineRule="auto"/>
        <w:jc w:val="both"/>
        <w:rPr>
          <w:sz w:val="20"/>
          <w:szCs w:val="20"/>
        </w:rPr>
      </w:pPr>
      <w:r>
        <w:rPr>
          <w:b/>
          <w:bCs/>
          <w:sz w:val="20"/>
          <w:szCs w:val="20"/>
        </w:rPr>
        <w:t>РОХМИСТРОВ М. С.</w:t>
      </w:r>
      <w:r>
        <w:rPr>
          <w:sz w:val="20"/>
          <w:szCs w:val="20"/>
        </w:rPr>
        <w:t xml:space="preserve"> 1.Проект федерального закона №48508-4 "О внесении изменений в ЗК РФ, ФЗ "О приватизации государственного и муниципального имущества" и признании утратившим силу ФЗ "О разграничении государственной собственности на землю" (в части совершенствования процедуры разграничения государственной собственности на землю)-принят в первом чтении</w:t>
      </w:r>
    </w:p>
    <w:p w:rsidR="002D12DB" w:rsidRDefault="002D12DB" w:rsidP="00717FDC">
      <w:pPr>
        <w:spacing w:line="360" w:lineRule="auto"/>
        <w:jc w:val="both"/>
        <w:rPr>
          <w:sz w:val="20"/>
          <w:szCs w:val="20"/>
        </w:rPr>
      </w:pPr>
      <w:r>
        <w:rPr>
          <w:sz w:val="20"/>
          <w:szCs w:val="20"/>
        </w:rPr>
        <w:t>2. Проект федерального закона №59975-4 "О внесении изменений в ЗК РФ и ФЗ "О введении в действие ЗК РФ" (в части совершенствования нормативного регулирования земельных отношений)</w:t>
      </w:r>
    </w:p>
    <w:p w:rsidR="002D12DB" w:rsidRDefault="002D12DB" w:rsidP="00717FDC">
      <w:pPr>
        <w:spacing w:line="360" w:lineRule="auto"/>
        <w:jc w:val="both"/>
        <w:rPr>
          <w:sz w:val="20"/>
          <w:szCs w:val="20"/>
        </w:rPr>
      </w:pPr>
      <w:r>
        <w:rPr>
          <w:sz w:val="20"/>
          <w:szCs w:val="20"/>
        </w:rPr>
        <w:t>3. Проект федерального закона "О внесении изменений в Федеральный закон "О приватизации государственного и муниципального имущества" (в части регламентации процедуры определения задатка)- принят в первом чтении</w:t>
      </w:r>
    </w:p>
    <w:p w:rsidR="002D12DB" w:rsidRDefault="002D12DB" w:rsidP="00717FDC">
      <w:pPr>
        <w:spacing w:line="360" w:lineRule="auto"/>
        <w:jc w:val="both"/>
        <w:rPr>
          <w:sz w:val="20"/>
          <w:szCs w:val="20"/>
        </w:rPr>
      </w:pPr>
      <w:r>
        <w:rPr>
          <w:b/>
          <w:bCs/>
          <w:sz w:val="20"/>
          <w:szCs w:val="20"/>
        </w:rPr>
        <w:t>ЧУРОВ В. Е.</w:t>
      </w:r>
      <w:r>
        <w:rPr>
          <w:sz w:val="20"/>
          <w:szCs w:val="20"/>
        </w:rPr>
        <w:t xml:space="preserve"> 1.Проект федерального закона №364850-3 "О внесении изменений и дополнений в БК РФ в части регулирования межбюджетных отношений"</w:t>
      </w:r>
    </w:p>
    <w:p w:rsidR="002D12DB" w:rsidRDefault="002D12DB" w:rsidP="00717FDC">
      <w:pPr>
        <w:spacing w:line="360" w:lineRule="auto"/>
        <w:jc w:val="both"/>
        <w:rPr>
          <w:sz w:val="20"/>
          <w:szCs w:val="20"/>
        </w:rPr>
      </w:pPr>
      <w:r>
        <w:rPr>
          <w:sz w:val="20"/>
          <w:szCs w:val="20"/>
        </w:rPr>
        <w:t>2. Проект федерального закона №364858-3 "О внесении изменений и дополнений в Закон Российской Федерации "Об основах налоговой системы в РФ" (в части установления видов налогов и сборов, закрепления полномочий органов законодательной (представительной) власти и органов местного самоуправления по установлению налогов и сборов)</w:t>
      </w:r>
    </w:p>
    <w:p w:rsidR="002D12DB" w:rsidRDefault="002D12DB" w:rsidP="00717FDC">
      <w:pPr>
        <w:spacing w:line="360" w:lineRule="auto"/>
        <w:jc w:val="both"/>
        <w:rPr>
          <w:sz w:val="20"/>
          <w:szCs w:val="20"/>
        </w:rPr>
      </w:pPr>
      <w:r>
        <w:rPr>
          <w:b/>
          <w:bCs/>
          <w:sz w:val="20"/>
          <w:szCs w:val="20"/>
        </w:rPr>
        <w:t>ГОЛОВАТЮК А. М.</w:t>
      </w:r>
      <w:r>
        <w:rPr>
          <w:sz w:val="20"/>
          <w:szCs w:val="20"/>
        </w:rPr>
        <w:t xml:space="preserve"> Проект федерального закона №338972-3 "О профессиональных союзах военнослужащих"</w:t>
      </w:r>
    </w:p>
    <w:p w:rsidR="002D12DB" w:rsidRDefault="002D12DB" w:rsidP="00717FDC">
      <w:pPr>
        <w:pStyle w:val="2"/>
        <w:rPr>
          <w:sz w:val="20"/>
          <w:szCs w:val="20"/>
        </w:rPr>
      </w:pPr>
      <w:r>
        <w:rPr>
          <w:b/>
          <w:bCs/>
          <w:sz w:val="20"/>
          <w:szCs w:val="20"/>
        </w:rPr>
        <w:t>ЖИРИНОВСКИЙ В. В., ОСТРОВСКИЙ А. В., ИВАНОВ С. В.</w:t>
      </w:r>
      <w:r>
        <w:rPr>
          <w:sz w:val="20"/>
          <w:szCs w:val="20"/>
        </w:rPr>
        <w:t xml:space="preserve"> 1. Проект федерального закона "О внесении изменений в ст.6 ФЗ "О политических партиях" и в ст.35 ФЗ РФ "О выборах депутатов ГД" (в части предъявления дополнительных требований к наименованиям политических партий и избирательных блоков)</w:t>
      </w:r>
    </w:p>
    <w:p w:rsidR="002D12DB" w:rsidRDefault="002D12DB" w:rsidP="00717FDC">
      <w:pPr>
        <w:pStyle w:val="2"/>
        <w:rPr>
          <w:sz w:val="20"/>
          <w:szCs w:val="20"/>
        </w:rPr>
      </w:pPr>
      <w:r>
        <w:rPr>
          <w:b/>
          <w:bCs/>
          <w:sz w:val="20"/>
          <w:szCs w:val="20"/>
        </w:rPr>
        <w:t>ЖИРИНОВСКИЙ В. В.</w:t>
      </w:r>
      <w:r>
        <w:rPr>
          <w:sz w:val="20"/>
          <w:szCs w:val="20"/>
        </w:rPr>
        <w:t xml:space="preserve"> 1.Проект федерального закона "О внесении изменений в ст.11ФЗ "О Правительстве РФ" (по вопросу отмены запрета на занятие должности в общественном объединении)</w:t>
      </w:r>
    </w:p>
    <w:p w:rsidR="002D12DB" w:rsidRDefault="002D12DB" w:rsidP="00717FDC">
      <w:pPr>
        <w:pStyle w:val="2"/>
        <w:rPr>
          <w:sz w:val="20"/>
          <w:szCs w:val="20"/>
        </w:rPr>
      </w:pPr>
      <w:r>
        <w:rPr>
          <w:b/>
          <w:bCs/>
          <w:sz w:val="20"/>
          <w:szCs w:val="20"/>
        </w:rPr>
        <w:t>ОСТРОВСКИЙ А. В., ЖИРИНОВСКИЙ В. В.</w:t>
      </w:r>
      <w:r>
        <w:rPr>
          <w:sz w:val="20"/>
          <w:szCs w:val="20"/>
        </w:rPr>
        <w:t xml:space="preserve"> 1.Проект федерального закона "О реабилитации участников белого движения"</w:t>
      </w:r>
    </w:p>
    <w:p w:rsidR="002D12DB" w:rsidRDefault="002D12DB" w:rsidP="00717FDC">
      <w:pPr>
        <w:pStyle w:val="2"/>
        <w:rPr>
          <w:sz w:val="20"/>
          <w:szCs w:val="20"/>
        </w:rPr>
      </w:pPr>
      <w:r>
        <w:rPr>
          <w:b/>
          <w:bCs/>
          <w:sz w:val="20"/>
          <w:szCs w:val="20"/>
        </w:rPr>
        <w:t>ОСТРОВСКИЙ А. В.</w:t>
      </w:r>
      <w:r>
        <w:rPr>
          <w:sz w:val="20"/>
          <w:szCs w:val="20"/>
        </w:rPr>
        <w:t xml:space="preserve"> 1.Проект федерального закона "О внесении изменений в ст.285.1 и 285.2 УК РФ"</w:t>
      </w:r>
    </w:p>
    <w:p w:rsidR="002D12DB" w:rsidRDefault="002D12DB" w:rsidP="00717FDC">
      <w:pPr>
        <w:pStyle w:val="2"/>
        <w:rPr>
          <w:sz w:val="20"/>
          <w:szCs w:val="20"/>
        </w:rPr>
      </w:pPr>
      <w:r>
        <w:rPr>
          <w:sz w:val="20"/>
          <w:szCs w:val="20"/>
        </w:rPr>
        <w:t>2. Проект федерального закона "О внесении изменений в ст.290 УК РФ"</w:t>
      </w:r>
    </w:p>
    <w:p w:rsidR="002D12DB" w:rsidRDefault="002D12DB" w:rsidP="00717FDC">
      <w:pPr>
        <w:pStyle w:val="2"/>
        <w:rPr>
          <w:sz w:val="20"/>
          <w:szCs w:val="20"/>
        </w:rPr>
      </w:pPr>
      <w:r>
        <w:rPr>
          <w:b/>
          <w:bCs/>
          <w:sz w:val="20"/>
          <w:szCs w:val="20"/>
        </w:rPr>
        <w:t>ГОЛОВАТЮК А. М.</w:t>
      </w:r>
      <w:r>
        <w:rPr>
          <w:sz w:val="20"/>
          <w:szCs w:val="20"/>
        </w:rPr>
        <w:t xml:space="preserve"> Проект федерального закона "О внесении изменений в УК РФ"</w:t>
      </w:r>
    </w:p>
    <w:p w:rsidR="002D12DB" w:rsidRPr="0071751D" w:rsidRDefault="002D12DB" w:rsidP="00717FDC">
      <w:pPr>
        <w:pStyle w:val="2"/>
        <w:rPr>
          <w:sz w:val="20"/>
          <w:szCs w:val="20"/>
        </w:rPr>
      </w:pPr>
      <w:r w:rsidRPr="0071751D">
        <w:rPr>
          <w:b/>
          <w:bCs/>
          <w:sz w:val="20"/>
          <w:szCs w:val="20"/>
        </w:rPr>
        <w:t>ИВАНОВ Е. В.</w:t>
      </w:r>
      <w:r w:rsidRPr="0071751D">
        <w:rPr>
          <w:sz w:val="20"/>
          <w:szCs w:val="20"/>
        </w:rPr>
        <w:t xml:space="preserve"> Проект федерального закона "О внесении изменений и дополнений в БК РФ" (в части исполнения бюджетов)</w:t>
      </w:r>
    </w:p>
    <w:p w:rsidR="00500F9F" w:rsidRDefault="00500F9F" w:rsidP="00717FDC">
      <w:pPr>
        <w:pStyle w:val="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2DB" w:rsidRDefault="00D76AA8">
    <w:pPr>
      <w:pStyle w:val="a6"/>
      <w:framePr w:wrap="auto" w:vAnchor="text" w:hAnchor="margin" w:xAlign="right" w:y="1"/>
      <w:rPr>
        <w:rStyle w:val="a5"/>
      </w:rPr>
    </w:pPr>
    <w:r>
      <w:rPr>
        <w:rStyle w:val="a5"/>
        <w:noProof/>
      </w:rPr>
      <w:t>2</w:t>
    </w:r>
  </w:p>
  <w:p w:rsidR="002D12DB" w:rsidRDefault="002D12D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F9F" w:rsidRDefault="00500F9F">
      <w:r>
        <w:separator/>
      </w:r>
    </w:p>
  </w:footnote>
  <w:footnote w:type="continuationSeparator" w:id="0">
    <w:p w:rsidR="00500F9F" w:rsidRDefault="00500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134F7"/>
    <w:multiLevelType w:val="hybridMultilevel"/>
    <w:tmpl w:val="5F1ABEE0"/>
    <w:lvl w:ilvl="0" w:tplc="04190001">
      <w:start w:val="1"/>
      <w:numFmt w:val="decimal"/>
      <w:lvlText w:val="%1."/>
      <w:lvlJc w:val="left"/>
      <w:pPr>
        <w:tabs>
          <w:tab w:val="num" w:pos="1440"/>
        </w:tabs>
        <w:ind w:left="1440" w:hanging="360"/>
      </w:pPr>
    </w:lvl>
    <w:lvl w:ilvl="1" w:tplc="04190003">
      <w:start w:val="1"/>
      <w:numFmt w:val="lowerLetter"/>
      <w:lvlText w:val="%2."/>
      <w:lvlJc w:val="left"/>
      <w:pPr>
        <w:tabs>
          <w:tab w:val="num" w:pos="2160"/>
        </w:tabs>
        <w:ind w:left="2160" w:hanging="360"/>
      </w:pPr>
    </w:lvl>
    <w:lvl w:ilvl="2" w:tplc="04190005">
      <w:start w:val="1"/>
      <w:numFmt w:val="lowerRoman"/>
      <w:lvlText w:val="%3."/>
      <w:lvlJc w:val="right"/>
      <w:pPr>
        <w:tabs>
          <w:tab w:val="num" w:pos="2880"/>
        </w:tabs>
        <w:ind w:left="2880" w:hanging="180"/>
      </w:pPr>
    </w:lvl>
    <w:lvl w:ilvl="3" w:tplc="04190001">
      <w:start w:val="1"/>
      <w:numFmt w:val="decimal"/>
      <w:lvlText w:val="%4."/>
      <w:lvlJc w:val="left"/>
      <w:pPr>
        <w:tabs>
          <w:tab w:val="num" w:pos="3600"/>
        </w:tabs>
        <w:ind w:left="3600" w:hanging="360"/>
      </w:pPr>
    </w:lvl>
    <w:lvl w:ilvl="4" w:tplc="04190003">
      <w:start w:val="1"/>
      <w:numFmt w:val="lowerLetter"/>
      <w:lvlText w:val="%5."/>
      <w:lvlJc w:val="left"/>
      <w:pPr>
        <w:tabs>
          <w:tab w:val="num" w:pos="4320"/>
        </w:tabs>
        <w:ind w:left="4320" w:hanging="360"/>
      </w:pPr>
    </w:lvl>
    <w:lvl w:ilvl="5" w:tplc="04190005">
      <w:start w:val="1"/>
      <w:numFmt w:val="lowerRoman"/>
      <w:lvlText w:val="%6."/>
      <w:lvlJc w:val="right"/>
      <w:pPr>
        <w:tabs>
          <w:tab w:val="num" w:pos="5040"/>
        </w:tabs>
        <w:ind w:left="5040" w:hanging="180"/>
      </w:pPr>
    </w:lvl>
    <w:lvl w:ilvl="6" w:tplc="04190001">
      <w:start w:val="1"/>
      <w:numFmt w:val="decimal"/>
      <w:lvlText w:val="%7."/>
      <w:lvlJc w:val="left"/>
      <w:pPr>
        <w:tabs>
          <w:tab w:val="num" w:pos="5760"/>
        </w:tabs>
        <w:ind w:left="5760" w:hanging="360"/>
      </w:pPr>
    </w:lvl>
    <w:lvl w:ilvl="7" w:tplc="04190003">
      <w:start w:val="1"/>
      <w:numFmt w:val="lowerLetter"/>
      <w:lvlText w:val="%8."/>
      <w:lvlJc w:val="left"/>
      <w:pPr>
        <w:tabs>
          <w:tab w:val="num" w:pos="6480"/>
        </w:tabs>
        <w:ind w:left="6480" w:hanging="360"/>
      </w:pPr>
    </w:lvl>
    <w:lvl w:ilvl="8" w:tplc="04190005">
      <w:start w:val="1"/>
      <w:numFmt w:val="lowerRoman"/>
      <w:lvlText w:val="%9."/>
      <w:lvlJc w:val="right"/>
      <w:pPr>
        <w:tabs>
          <w:tab w:val="num" w:pos="7200"/>
        </w:tabs>
        <w:ind w:left="7200" w:hanging="180"/>
      </w:pPr>
    </w:lvl>
  </w:abstractNum>
  <w:abstractNum w:abstractNumId="1">
    <w:nsid w:val="75A34719"/>
    <w:multiLevelType w:val="hybridMultilevel"/>
    <w:tmpl w:val="E23CD794"/>
    <w:lvl w:ilvl="0" w:tplc="E648F8CA">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55C"/>
    <w:rsid w:val="0013168B"/>
    <w:rsid w:val="00165C5E"/>
    <w:rsid w:val="00193019"/>
    <w:rsid w:val="0022563D"/>
    <w:rsid w:val="0024767A"/>
    <w:rsid w:val="002D12DB"/>
    <w:rsid w:val="00313883"/>
    <w:rsid w:val="00366FC3"/>
    <w:rsid w:val="0038386B"/>
    <w:rsid w:val="004034C4"/>
    <w:rsid w:val="00454791"/>
    <w:rsid w:val="004F7514"/>
    <w:rsid w:val="00500F9F"/>
    <w:rsid w:val="00594A25"/>
    <w:rsid w:val="006574B2"/>
    <w:rsid w:val="0068585B"/>
    <w:rsid w:val="00692E6D"/>
    <w:rsid w:val="006E0D57"/>
    <w:rsid w:val="0071751D"/>
    <w:rsid w:val="00717FDC"/>
    <w:rsid w:val="007235B2"/>
    <w:rsid w:val="00755D4D"/>
    <w:rsid w:val="00783835"/>
    <w:rsid w:val="007F249D"/>
    <w:rsid w:val="00826CC3"/>
    <w:rsid w:val="00842B25"/>
    <w:rsid w:val="008A3EF9"/>
    <w:rsid w:val="009322C6"/>
    <w:rsid w:val="00982F15"/>
    <w:rsid w:val="009B46A4"/>
    <w:rsid w:val="009E68B3"/>
    <w:rsid w:val="00A37ED0"/>
    <w:rsid w:val="00A90B84"/>
    <w:rsid w:val="00B54FBB"/>
    <w:rsid w:val="00BB37F2"/>
    <w:rsid w:val="00C308AB"/>
    <w:rsid w:val="00CA60E6"/>
    <w:rsid w:val="00CD0288"/>
    <w:rsid w:val="00CD4DCC"/>
    <w:rsid w:val="00CE455C"/>
    <w:rsid w:val="00D76AA8"/>
    <w:rsid w:val="00F16656"/>
    <w:rsid w:val="00F67508"/>
    <w:rsid w:val="00FB732B"/>
    <w:rsid w:val="00FE1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E6FF52CE-8192-497D-A0F7-047C149D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link w:val="60"/>
    <w:uiPriority w:val="99"/>
    <w:qFormat/>
    <w:pPr>
      <w:keepNext/>
      <w:keepLines/>
      <w:suppressAutoHyphens/>
      <w:spacing w:before="120" w:after="60"/>
      <w:ind w:left="624"/>
      <w:outlineLvl w:val="5"/>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Normal (Web)"/>
    <w:aliases w:val="Обычный (Web)"/>
    <w:basedOn w:val="a"/>
    <w:uiPriority w:val="99"/>
    <w:pPr>
      <w:spacing w:before="100" w:beforeAutospacing="1" w:after="100" w:afterAutospacing="1"/>
    </w:pPr>
    <w:rPr>
      <w:color w:val="000000"/>
    </w:rPr>
  </w:style>
  <w:style w:type="character" w:styleId="a4">
    <w:name w:val="Hyperlink"/>
    <w:uiPriority w:val="99"/>
    <w:rPr>
      <w:color w:val="0000FF"/>
      <w:u w:val="single"/>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endnote text"/>
    <w:basedOn w:val="a"/>
    <w:link w:val="a9"/>
    <w:uiPriority w:val="99"/>
    <w:semiHidden/>
    <w:pPr>
      <w:overflowPunct w:val="0"/>
      <w:autoSpaceDE w:val="0"/>
      <w:autoSpaceDN w:val="0"/>
      <w:adjustRightInd w:val="0"/>
      <w:textAlignment w:val="baseline"/>
    </w:pPr>
    <w:rPr>
      <w:sz w:val="20"/>
      <w:szCs w:val="20"/>
      <w:lang w:val="en-US"/>
    </w:rPr>
  </w:style>
  <w:style w:type="character" w:customStyle="1" w:styleId="a9">
    <w:name w:val="Текст концевой сноски Знак"/>
    <w:link w:val="a8"/>
    <w:uiPriority w:val="99"/>
    <w:semiHidden/>
    <w:rPr>
      <w:sz w:val="20"/>
      <w:szCs w:val="20"/>
    </w:rPr>
  </w:style>
  <w:style w:type="character" w:styleId="aa">
    <w:name w:val="endnote reference"/>
    <w:uiPriority w:val="99"/>
    <w:semiHidden/>
    <w:rPr>
      <w:vertAlign w:val="superscript"/>
    </w:rPr>
  </w:style>
  <w:style w:type="paragraph" w:styleId="2">
    <w:name w:val="Body Text 2"/>
    <w:basedOn w:val="a"/>
    <w:link w:val="20"/>
    <w:uiPriority w:val="99"/>
    <w:pPr>
      <w:spacing w:line="360" w:lineRule="auto"/>
      <w:jc w:val="both"/>
    </w:pPr>
  </w:style>
  <w:style w:type="character" w:customStyle="1" w:styleId="20">
    <w:name w:val="Основной текст 2 Знак"/>
    <w:link w:val="2"/>
    <w:uiPriority w:val="99"/>
    <w:semiHidden/>
    <w:rPr>
      <w:sz w:val="24"/>
      <w:szCs w:val="24"/>
    </w:rPr>
  </w:style>
  <w:style w:type="paragraph" w:styleId="ab">
    <w:name w:val="Body Text"/>
    <w:basedOn w:val="a"/>
    <w:link w:val="ac"/>
    <w:uiPriority w:val="99"/>
    <w:rsid w:val="00717FDC"/>
    <w:pPr>
      <w:spacing w:after="120"/>
    </w:pPr>
  </w:style>
  <w:style w:type="character" w:customStyle="1" w:styleId="ac">
    <w:name w:val="Основной текст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18" Type="http://schemas.openxmlformats.org/officeDocument/2006/relationships/image" Target="media/image18.jpeg"/><Relationship Id="rId26" Type="http://schemas.openxmlformats.org/officeDocument/2006/relationships/image" Target="media/image26.jpeg"/><Relationship Id="rId3" Type="http://schemas.openxmlformats.org/officeDocument/2006/relationships/image" Target="media/image3.jpeg"/><Relationship Id="rId21" Type="http://schemas.openxmlformats.org/officeDocument/2006/relationships/image" Target="media/image21.jpeg"/><Relationship Id="rId34" Type="http://schemas.openxmlformats.org/officeDocument/2006/relationships/image" Target="media/image34.jpeg"/><Relationship Id="rId7" Type="http://schemas.openxmlformats.org/officeDocument/2006/relationships/image" Target="media/image7.jpeg"/><Relationship Id="rId12" Type="http://schemas.openxmlformats.org/officeDocument/2006/relationships/image" Target="media/image12.jpeg"/><Relationship Id="rId17" Type="http://schemas.openxmlformats.org/officeDocument/2006/relationships/image" Target="media/image17.jpeg"/><Relationship Id="rId25" Type="http://schemas.openxmlformats.org/officeDocument/2006/relationships/image" Target="media/image25.jpeg"/><Relationship Id="rId33" Type="http://schemas.openxmlformats.org/officeDocument/2006/relationships/image" Target="media/image33.jpeg"/><Relationship Id="rId2" Type="http://schemas.openxmlformats.org/officeDocument/2006/relationships/image" Target="media/image2.jpeg"/><Relationship Id="rId16" Type="http://schemas.openxmlformats.org/officeDocument/2006/relationships/image" Target="media/image16.jpeg"/><Relationship Id="rId20" Type="http://schemas.openxmlformats.org/officeDocument/2006/relationships/image" Target="media/image20.jpeg"/><Relationship Id="rId29" Type="http://schemas.openxmlformats.org/officeDocument/2006/relationships/image" Target="media/image29.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24" Type="http://schemas.openxmlformats.org/officeDocument/2006/relationships/image" Target="media/image24.jpeg"/><Relationship Id="rId32" Type="http://schemas.openxmlformats.org/officeDocument/2006/relationships/image" Target="media/image32.jpeg"/><Relationship Id="rId5" Type="http://schemas.openxmlformats.org/officeDocument/2006/relationships/image" Target="media/image5.jpeg"/><Relationship Id="rId15" Type="http://schemas.openxmlformats.org/officeDocument/2006/relationships/image" Target="media/image15.jpeg"/><Relationship Id="rId23" Type="http://schemas.openxmlformats.org/officeDocument/2006/relationships/image" Target="media/image23.jpeg"/><Relationship Id="rId28" Type="http://schemas.openxmlformats.org/officeDocument/2006/relationships/image" Target="media/image28.jpeg"/><Relationship Id="rId10" Type="http://schemas.openxmlformats.org/officeDocument/2006/relationships/image" Target="media/image10.jpeg"/><Relationship Id="rId19" Type="http://schemas.openxmlformats.org/officeDocument/2006/relationships/image" Target="media/image19.jpeg"/><Relationship Id="rId31" Type="http://schemas.openxmlformats.org/officeDocument/2006/relationships/image" Target="media/image31.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 Id="rId22" Type="http://schemas.openxmlformats.org/officeDocument/2006/relationships/image" Target="media/image22.jpeg"/><Relationship Id="rId27" Type="http://schemas.openxmlformats.org/officeDocument/2006/relationships/image" Target="media/image27.jpeg"/><Relationship Id="rId30" Type="http://schemas.openxmlformats.org/officeDocument/2006/relationships/image" Target="media/image30.jpeg"/><Relationship Id="rId35" Type="http://schemas.openxmlformats.org/officeDocument/2006/relationships/image" Target="media/image3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2095</Words>
  <Characters>11943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2014-02-21T14:28:00Z</dcterms:created>
  <dcterms:modified xsi:type="dcterms:W3CDTF">2014-02-21T14:28:00Z</dcterms:modified>
</cp:coreProperties>
</file>